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8.xml" ContentType="application/vnd.openxmlformats-officedocument.wordprocessingml.header+xml"/>
  <Override PartName="/word/footer10.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22.xml" ContentType="application/vnd.openxmlformats-officedocument.wordprocessingml.header+xml"/>
  <Override PartName="/word/footer75.xml" ContentType="application/vnd.openxmlformats-officedocument.wordprocessingml.footer+xml"/>
  <Override PartName="/word/header23.xml" ContentType="application/vnd.openxmlformats-officedocument.wordprocessingml.header+xml"/>
  <Override PartName="/word/footer76.xml" ContentType="application/vnd.openxmlformats-officedocument.wordprocessingml.footer+xml"/>
  <Override PartName="/word/header24.xml" ContentType="application/vnd.openxmlformats-officedocument.wordprocessingml.header+xml"/>
  <Override PartName="/word/footer77.xml" ContentType="application/vnd.openxmlformats-officedocument.wordprocessingml.footer+xml"/>
  <Override PartName="/word/header25.xml" ContentType="application/vnd.openxmlformats-officedocument.wordprocessingml.header+xml"/>
  <Override PartName="/word/footer78.xml" ContentType="application/vnd.openxmlformats-officedocument.wordprocessingml.footer+xml"/>
  <Override PartName="/word/header26.xml" ContentType="application/vnd.openxmlformats-officedocument.wordprocessingml.header+xml"/>
  <Override PartName="/word/footer79.xml" ContentType="application/vnd.openxmlformats-officedocument.wordprocessingml.footer+xml"/>
  <Override PartName="/word/header27.xml" ContentType="application/vnd.openxmlformats-officedocument.wordprocessingml.header+xml"/>
  <Override PartName="/word/footer80.xml" ContentType="application/vnd.openxmlformats-officedocument.wordprocessingml.footer+xml"/>
  <Override PartName="/word/header28.xml" ContentType="application/vnd.openxmlformats-officedocument.wordprocessingml.header+xml"/>
  <Override PartName="/word/footer81.xml" ContentType="application/vnd.openxmlformats-officedocument.wordprocessingml.footer+xml"/>
  <Override PartName="/word/header29.xml" ContentType="application/vnd.openxmlformats-officedocument.wordprocessingml.header+xml"/>
  <Override PartName="/word/footer82.xml" ContentType="application/vnd.openxmlformats-officedocument.wordprocessingml.footer+xml"/>
  <Override PartName="/word/header30.xml" ContentType="application/vnd.openxmlformats-officedocument.wordprocessingml.header+xml"/>
  <Override PartName="/word/footer8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43BFE" w14:textId="0794E193" w:rsidR="00693AF6" w:rsidRDefault="007647CA">
      <w:pPr>
        <w:pStyle w:val="BodyText"/>
        <w:ind w:left="-300"/>
        <w:rPr>
          <w:rFonts w:ascii="Times New Roman"/>
          <w:sz w:val="20"/>
        </w:rPr>
      </w:pPr>
      <w:bookmarkStart w:id="0" w:name="_Hlk117075148"/>
      <w:bookmarkEnd w:id="0"/>
      <w:r>
        <w:rPr>
          <w:rFonts w:ascii="Times New Roman"/>
          <w:noProof/>
          <w:sz w:val="20"/>
        </w:rPr>
        <w:drawing>
          <wp:anchor distT="0" distB="0" distL="114300" distR="114300" simplePos="0" relativeHeight="251654656" behindDoc="0" locked="0" layoutInCell="1" allowOverlap="1" wp14:anchorId="0E6D5BC0" wp14:editId="21F5481E">
            <wp:simplePos x="0" y="0"/>
            <wp:positionH relativeFrom="page">
              <wp:align>right</wp:align>
            </wp:positionH>
            <wp:positionV relativeFrom="page">
              <wp:align>top</wp:align>
            </wp:positionV>
            <wp:extent cx="7680960" cy="50215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0960" cy="5021580"/>
                    </a:xfrm>
                    <a:prstGeom prst="rect">
                      <a:avLst/>
                    </a:prstGeom>
                    <a:noFill/>
                    <a:effectLst>
                      <a:softEdge rad="317500"/>
                    </a:effectLst>
                  </pic:spPr>
                </pic:pic>
              </a:graphicData>
            </a:graphic>
            <wp14:sizeRelH relativeFrom="margin">
              <wp14:pctWidth>0</wp14:pctWidth>
            </wp14:sizeRelH>
            <wp14:sizeRelV relativeFrom="margin">
              <wp14:pctHeight>0</wp14:pctHeight>
            </wp14:sizeRelV>
          </wp:anchor>
        </w:drawing>
      </w:r>
      <w:r w:rsidR="009F42AF">
        <w:rPr>
          <w:noProof/>
        </w:rPr>
        <mc:AlternateContent>
          <mc:Choice Requires="wps">
            <w:drawing>
              <wp:anchor distT="0" distB="0" distL="114300" distR="114300" simplePos="0" relativeHeight="251657728" behindDoc="0" locked="0" layoutInCell="1" allowOverlap="1" wp14:anchorId="44B45CDE" wp14:editId="49284137">
                <wp:simplePos x="0" y="0"/>
                <wp:positionH relativeFrom="page">
                  <wp:posOffset>6350</wp:posOffset>
                </wp:positionH>
                <wp:positionV relativeFrom="page">
                  <wp:posOffset>4135120</wp:posOffset>
                </wp:positionV>
                <wp:extent cx="0" cy="0"/>
                <wp:effectExtent l="0" t="0" r="0" b="0"/>
                <wp:wrapNone/>
                <wp:docPr id="22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3CC4D" id="Line 78"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pt,325.6pt" to=".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" strokeweight=".33839mm">
                <w10:wrap anchorx="page" anchory="page"/>
              </v:line>
            </w:pict>
          </mc:Fallback>
        </mc:AlternateContent>
      </w:r>
    </w:p>
    <w:p w14:paraId="44B43C00" w14:textId="7B2AF047" w:rsidR="00693AF6" w:rsidRDefault="004D5E27" w:rsidP="00AA7C24">
      <w:pPr>
        <w:pStyle w:val="BodyText"/>
        <w:ind w:hanging="270"/>
        <w:rPr>
          <w:rFonts w:ascii="Times New Roman"/>
          <w:sz w:val="20"/>
        </w:rPr>
      </w:pPr>
      <w:r>
        <w:rPr>
          <w:rFonts w:ascii="Times New Roman"/>
          <w:noProof/>
          <w:sz w:val="20"/>
        </w:rPr>
        <mc:AlternateContent>
          <mc:Choice Requires="wps">
            <w:drawing>
              <wp:anchor distT="0" distB="0" distL="114300" distR="114300" simplePos="0" relativeHeight="251655680" behindDoc="0" locked="0" layoutInCell="1" allowOverlap="1" wp14:anchorId="3950D532" wp14:editId="3C692464">
                <wp:simplePos x="0" y="0"/>
                <wp:positionH relativeFrom="column">
                  <wp:posOffset>502920</wp:posOffset>
                </wp:positionH>
                <wp:positionV relativeFrom="paragraph">
                  <wp:posOffset>1332230</wp:posOffset>
                </wp:positionV>
                <wp:extent cx="6286500" cy="1607820"/>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6286500" cy="1607820"/>
                        </a:xfrm>
                        <a:prstGeom prst="rect">
                          <a:avLst/>
                        </a:prstGeom>
                        <a:solidFill>
                          <a:schemeClr val="lt1"/>
                        </a:solidFill>
                        <a:ln w="6350">
                          <a:solidFill>
                            <a:prstClr val="black"/>
                          </a:solidFill>
                        </a:ln>
                      </wps:spPr>
                      <wps:txbx>
                        <w:txbxContent>
                          <w:p w14:paraId="6C9904DD" w14:textId="1F85B3C0" w:rsidR="004D5E27" w:rsidRPr="004D5E27" w:rsidRDefault="004D5E27" w:rsidP="004D5E27">
                            <w:pPr>
                              <w:shd w:val="clear" w:color="auto" w:fill="002060"/>
                              <w:jc w:val="center"/>
                              <w:rPr>
                                <w:sz w:val="96"/>
                                <w:szCs w:val="96"/>
                              </w:rPr>
                            </w:pPr>
                            <w:r w:rsidRPr="004D5E27">
                              <w:rPr>
                                <w:sz w:val="96"/>
                                <w:szCs w:val="96"/>
                              </w:rPr>
                              <w:t>FY24 C</w:t>
                            </w:r>
                            <w:r>
                              <w:rPr>
                                <w:sz w:val="96"/>
                                <w:szCs w:val="96"/>
                              </w:rPr>
                              <w:t>NA</w:t>
                            </w:r>
                            <w:r w:rsidRPr="004D5E27">
                              <w:rPr>
                                <w:sz w:val="96"/>
                                <w:szCs w:val="96"/>
                              </w:rPr>
                              <w:t xml:space="preserve"> RCA IAP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0D532" id="_x0000_t202" coordsize="21600,21600" o:spt="202" path="m,l,21600r21600,l21600,xe">
                <v:stroke joinstyle="miter"/>
                <v:path gradientshapeok="t" o:connecttype="rect"/>
              </v:shapetype>
              <v:shape id="Text Box 5" o:spid="_x0000_s1026" type="#_x0000_t202" style="position:absolute;margin-left:39.6pt;margin-top:104.9pt;width:495pt;height:1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" fillcolor="white [3201]" strokeweight=".5pt">
                <v:textbox>
                  <w:txbxContent>
                    <w:p w14:paraId="6C9904DD" w14:textId="1F85B3C0" w:rsidR="004D5E27" w:rsidRPr="004D5E27" w:rsidRDefault="004D5E27" w:rsidP="004D5E27">
                      <w:pPr>
                        <w:shd w:val="clear" w:color="auto" w:fill="002060"/>
                        <w:jc w:val="center"/>
                        <w:rPr>
                          <w:sz w:val="96"/>
                          <w:szCs w:val="96"/>
                        </w:rPr>
                      </w:pPr>
                      <w:r w:rsidRPr="004D5E27">
                        <w:rPr>
                          <w:sz w:val="96"/>
                          <w:szCs w:val="96"/>
                        </w:rPr>
                        <w:t>FY24 C</w:t>
                      </w:r>
                      <w:r>
                        <w:rPr>
                          <w:sz w:val="96"/>
                          <w:szCs w:val="96"/>
                        </w:rPr>
                        <w:t>NA</w:t>
                      </w:r>
                      <w:r w:rsidRPr="004D5E27">
                        <w:rPr>
                          <w:sz w:val="96"/>
                          <w:szCs w:val="96"/>
                        </w:rPr>
                        <w:t xml:space="preserve"> RCA IAP Guidance</w:t>
                      </w:r>
                    </w:p>
                  </w:txbxContent>
                </v:textbox>
              </v:shape>
            </w:pict>
          </mc:Fallback>
        </mc:AlternateContent>
      </w:r>
      <w:r w:rsidR="00AA7C24">
        <w:rPr>
          <w:rFonts w:ascii="Times New Roman"/>
          <w:noProof/>
          <w:sz w:val="20"/>
        </w:rPr>
        <w:drawing>
          <wp:inline distT="0" distB="0" distL="0" distR="0" wp14:anchorId="6FD12DBD" wp14:editId="036AC5E4">
            <wp:extent cx="7703820" cy="4076700"/>
            <wp:effectExtent l="0" t="0" r="0" b="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3820" cy="4076700"/>
                    </a:xfrm>
                    <a:prstGeom prst="rect">
                      <a:avLst/>
                    </a:prstGeom>
                    <a:noFill/>
                  </pic:spPr>
                </pic:pic>
              </a:graphicData>
            </a:graphic>
          </wp:inline>
        </w:drawing>
      </w:r>
    </w:p>
    <w:p w14:paraId="44B43C54" w14:textId="77777777" w:rsidR="00693AF6" w:rsidRDefault="00693AF6">
      <w:pPr>
        <w:sectPr w:rsidR="00693AF6" w:rsidSect="00AA7C24">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300" w:right="500" w:bottom="90" w:left="300" w:header="0" w:footer="1181" w:gutter="0"/>
          <w:cols w:space="720"/>
        </w:sectPr>
      </w:pPr>
    </w:p>
    <w:sdt>
      <w:sdtPr>
        <w:rPr>
          <w:rFonts w:ascii="Arial" w:eastAsia="Arial" w:hAnsi="Arial" w:cs="Arial"/>
          <w:color w:val="auto"/>
          <w:sz w:val="22"/>
          <w:szCs w:val="22"/>
        </w:rPr>
        <w:id w:val="-1621916776"/>
        <w:docPartObj>
          <w:docPartGallery w:val="Table of Contents"/>
          <w:docPartUnique/>
        </w:docPartObj>
      </w:sdtPr>
      <w:sdtEndPr>
        <w:rPr>
          <w:b/>
          <w:bCs/>
          <w:noProof/>
        </w:rPr>
      </w:sdtEndPr>
      <w:sdtContent>
        <w:p w14:paraId="417A0A11" w14:textId="0B62281F" w:rsidR="00A85608" w:rsidRDefault="00A85608">
          <w:pPr>
            <w:pStyle w:val="TOCHeading"/>
          </w:pPr>
          <w:r>
            <w:t>Contents</w:t>
          </w:r>
        </w:p>
        <w:p w14:paraId="593E0DE1" w14:textId="1797C5EB" w:rsidR="006C7072" w:rsidRDefault="00A85608">
          <w:pPr>
            <w:pStyle w:val="TOC1"/>
            <w:tabs>
              <w:tab w:val="right" w:leader="dot" w:pos="11430"/>
            </w:tabs>
            <w:rPr>
              <w:rFonts w:asciiTheme="minorHAnsi" w:eastAsiaTheme="minorEastAsia" w:hAnsiTheme="minorHAnsi" w:cstheme="minorBidi"/>
              <w:noProof/>
            </w:rPr>
          </w:pPr>
          <w:r w:rsidRPr="009650C0">
            <w:fldChar w:fldCharType="begin"/>
          </w:r>
          <w:r w:rsidRPr="009650C0">
            <w:instrText xml:space="preserve"> TOC \o "1-3" \h \z \u </w:instrText>
          </w:r>
          <w:r w:rsidRPr="009650C0">
            <w:fldChar w:fldCharType="separate"/>
          </w:r>
          <w:hyperlink w:anchor="_Toc118881140" w:history="1">
            <w:r w:rsidR="006C7072" w:rsidRPr="00A74564">
              <w:rPr>
                <w:rStyle w:val="Hyperlink"/>
                <w:noProof/>
              </w:rPr>
              <w:t>Planning</w:t>
            </w:r>
            <w:r w:rsidR="006C7072" w:rsidRPr="00A74564">
              <w:rPr>
                <w:rStyle w:val="Hyperlink"/>
                <w:noProof/>
                <w:spacing w:val="-15"/>
              </w:rPr>
              <w:t xml:space="preserve"> </w:t>
            </w:r>
            <w:r w:rsidR="006C7072" w:rsidRPr="00A74564">
              <w:rPr>
                <w:rStyle w:val="Hyperlink"/>
                <w:noProof/>
                <w:spacing w:val="-2"/>
              </w:rPr>
              <w:t>Timeline</w:t>
            </w:r>
            <w:r w:rsidR="006C7072">
              <w:rPr>
                <w:noProof/>
                <w:webHidden/>
              </w:rPr>
              <w:tab/>
            </w:r>
            <w:r w:rsidR="006C7072">
              <w:rPr>
                <w:noProof/>
                <w:webHidden/>
              </w:rPr>
              <w:fldChar w:fldCharType="begin"/>
            </w:r>
            <w:r w:rsidR="006C7072">
              <w:rPr>
                <w:noProof/>
                <w:webHidden/>
              </w:rPr>
              <w:instrText xml:space="preserve"> PAGEREF _Toc118881140 \h </w:instrText>
            </w:r>
            <w:r w:rsidR="006C7072">
              <w:rPr>
                <w:noProof/>
                <w:webHidden/>
              </w:rPr>
            </w:r>
            <w:r w:rsidR="006C7072">
              <w:rPr>
                <w:noProof/>
                <w:webHidden/>
              </w:rPr>
              <w:fldChar w:fldCharType="separate"/>
            </w:r>
            <w:r w:rsidR="006C7072">
              <w:rPr>
                <w:noProof/>
                <w:webHidden/>
              </w:rPr>
              <w:t>9</w:t>
            </w:r>
            <w:r w:rsidR="006C7072">
              <w:rPr>
                <w:noProof/>
                <w:webHidden/>
              </w:rPr>
              <w:fldChar w:fldCharType="end"/>
            </w:r>
          </w:hyperlink>
        </w:p>
        <w:p w14:paraId="39DC540A" w14:textId="5D682302" w:rsidR="006C7072" w:rsidRDefault="00302421">
          <w:pPr>
            <w:pStyle w:val="TOC1"/>
            <w:tabs>
              <w:tab w:val="right" w:leader="dot" w:pos="11430"/>
            </w:tabs>
            <w:rPr>
              <w:rFonts w:asciiTheme="minorHAnsi" w:eastAsiaTheme="minorEastAsia" w:hAnsiTheme="minorHAnsi" w:cstheme="minorBidi"/>
              <w:noProof/>
            </w:rPr>
          </w:pPr>
          <w:hyperlink w:anchor="_Toc118881146" w:history="1">
            <w:r w:rsidR="006C7072" w:rsidRPr="00A74564">
              <w:rPr>
                <w:rStyle w:val="Hyperlink"/>
                <w:noProof/>
              </w:rPr>
              <w:t>FY24</w:t>
            </w:r>
            <w:r w:rsidR="006C7072" w:rsidRPr="00A74564">
              <w:rPr>
                <w:rStyle w:val="Hyperlink"/>
                <w:noProof/>
                <w:spacing w:val="-34"/>
              </w:rPr>
              <w:t xml:space="preserve"> </w:t>
            </w:r>
            <w:r w:rsidR="006C7072" w:rsidRPr="00A74564">
              <w:rPr>
                <w:rStyle w:val="Hyperlink"/>
                <w:noProof/>
              </w:rPr>
              <w:t>CNA,</w:t>
            </w:r>
            <w:r w:rsidR="006C7072" w:rsidRPr="00A74564">
              <w:rPr>
                <w:rStyle w:val="Hyperlink"/>
                <w:noProof/>
                <w:spacing w:val="-30"/>
              </w:rPr>
              <w:t xml:space="preserve"> </w:t>
            </w:r>
            <w:r w:rsidR="006C7072" w:rsidRPr="00A74564">
              <w:rPr>
                <w:rStyle w:val="Hyperlink"/>
                <w:noProof/>
              </w:rPr>
              <w:t>RCA,</w:t>
            </w:r>
            <w:r w:rsidR="006C7072" w:rsidRPr="00A74564">
              <w:rPr>
                <w:rStyle w:val="Hyperlink"/>
                <w:noProof/>
                <w:spacing w:val="-28"/>
              </w:rPr>
              <w:t xml:space="preserve"> </w:t>
            </w:r>
            <w:r w:rsidR="006C7072" w:rsidRPr="00A74564">
              <w:rPr>
                <w:rStyle w:val="Hyperlink"/>
                <w:noProof/>
              </w:rPr>
              <w:t>IAP</w:t>
            </w:r>
            <w:r w:rsidR="006C7072" w:rsidRPr="00A74564">
              <w:rPr>
                <w:rStyle w:val="Hyperlink"/>
                <w:noProof/>
                <w:spacing w:val="-21"/>
              </w:rPr>
              <w:t xml:space="preserve"> </w:t>
            </w:r>
            <w:r w:rsidR="006C7072" w:rsidRPr="00A74564">
              <w:rPr>
                <w:rStyle w:val="Hyperlink"/>
                <w:noProof/>
              </w:rPr>
              <w:t>Timeline</w:t>
            </w:r>
            <w:r w:rsidR="006C7072" w:rsidRPr="00A74564">
              <w:rPr>
                <w:rStyle w:val="Hyperlink"/>
                <w:noProof/>
                <w:spacing w:val="-30"/>
              </w:rPr>
              <w:t xml:space="preserve"> </w:t>
            </w:r>
            <w:r w:rsidR="006C7072" w:rsidRPr="00A74564">
              <w:rPr>
                <w:rStyle w:val="Hyperlink"/>
                <w:noProof/>
              </w:rPr>
              <w:t>&amp;</w:t>
            </w:r>
            <w:r w:rsidR="006C7072" w:rsidRPr="00A74564">
              <w:rPr>
                <w:rStyle w:val="Hyperlink"/>
                <w:noProof/>
                <w:spacing w:val="-26"/>
              </w:rPr>
              <w:t xml:space="preserve"> </w:t>
            </w:r>
            <w:r w:rsidR="006C7072" w:rsidRPr="00A74564">
              <w:rPr>
                <w:rStyle w:val="Hyperlink"/>
                <w:noProof/>
              </w:rPr>
              <w:t>Checklist</w:t>
            </w:r>
            <w:r w:rsidR="006C7072">
              <w:rPr>
                <w:noProof/>
                <w:webHidden/>
              </w:rPr>
              <w:tab/>
            </w:r>
            <w:r w:rsidR="006C7072">
              <w:rPr>
                <w:noProof/>
                <w:webHidden/>
              </w:rPr>
              <w:fldChar w:fldCharType="begin"/>
            </w:r>
            <w:r w:rsidR="006C7072">
              <w:rPr>
                <w:noProof/>
                <w:webHidden/>
              </w:rPr>
              <w:instrText xml:space="preserve"> PAGEREF _Toc118881146 \h </w:instrText>
            </w:r>
            <w:r w:rsidR="006C7072">
              <w:rPr>
                <w:noProof/>
                <w:webHidden/>
              </w:rPr>
            </w:r>
            <w:r w:rsidR="006C7072">
              <w:rPr>
                <w:noProof/>
                <w:webHidden/>
              </w:rPr>
              <w:fldChar w:fldCharType="separate"/>
            </w:r>
            <w:r w:rsidR="006C7072">
              <w:rPr>
                <w:noProof/>
                <w:webHidden/>
              </w:rPr>
              <w:t>5</w:t>
            </w:r>
            <w:r w:rsidR="006C7072">
              <w:rPr>
                <w:noProof/>
                <w:webHidden/>
              </w:rPr>
              <w:fldChar w:fldCharType="end"/>
            </w:r>
          </w:hyperlink>
        </w:p>
        <w:p w14:paraId="5490E411" w14:textId="341E2CFD" w:rsidR="006C7072" w:rsidRDefault="00302421">
          <w:pPr>
            <w:pStyle w:val="TOC1"/>
            <w:tabs>
              <w:tab w:val="right" w:leader="dot" w:pos="11430"/>
            </w:tabs>
            <w:rPr>
              <w:rFonts w:asciiTheme="minorHAnsi" w:eastAsiaTheme="minorEastAsia" w:hAnsiTheme="minorHAnsi" w:cstheme="minorBidi"/>
              <w:noProof/>
            </w:rPr>
          </w:pPr>
          <w:hyperlink w:anchor="_Toc118881147" w:history="1">
            <w:r w:rsidR="006C7072" w:rsidRPr="00A74564">
              <w:rPr>
                <w:rStyle w:val="Hyperlink"/>
                <w:noProof/>
              </w:rPr>
              <w:t>Detailed</w:t>
            </w:r>
            <w:r w:rsidR="006C7072" w:rsidRPr="00A74564">
              <w:rPr>
                <w:rStyle w:val="Hyperlink"/>
                <w:noProof/>
                <w:spacing w:val="-14"/>
              </w:rPr>
              <w:t xml:space="preserve"> </w:t>
            </w:r>
            <w:r w:rsidR="006C7072" w:rsidRPr="00A74564">
              <w:rPr>
                <w:rStyle w:val="Hyperlink"/>
                <w:noProof/>
              </w:rPr>
              <w:t>Checklist</w:t>
            </w:r>
            <w:r w:rsidR="006C7072" w:rsidRPr="00A74564">
              <w:rPr>
                <w:rStyle w:val="Hyperlink"/>
                <w:noProof/>
                <w:spacing w:val="-9"/>
              </w:rPr>
              <w:t xml:space="preserve"> </w:t>
            </w:r>
            <w:r w:rsidR="006C7072" w:rsidRPr="00A74564">
              <w:rPr>
                <w:rStyle w:val="Hyperlink"/>
                <w:noProof/>
              </w:rPr>
              <w:t>of</w:t>
            </w:r>
            <w:r w:rsidR="006C7072" w:rsidRPr="00A74564">
              <w:rPr>
                <w:rStyle w:val="Hyperlink"/>
                <w:noProof/>
                <w:spacing w:val="-9"/>
              </w:rPr>
              <w:t xml:space="preserve"> </w:t>
            </w:r>
            <w:r w:rsidR="006C7072" w:rsidRPr="00A74564">
              <w:rPr>
                <w:rStyle w:val="Hyperlink"/>
                <w:noProof/>
              </w:rPr>
              <w:t>Planning</w:t>
            </w:r>
            <w:r w:rsidR="006C7072" w:rsidRPr="00A74564">
              <w:rPr>
                <w:rStyle w:val="Hyperlink"/>
                <w:noProof/>
                <w:spacing w:val="-12"/>
              </w:rPr>
              <w:t xml:space="preserve"> </w:t>
            </w:r>
            <w:r w:rsidR="006C7072" w:rsidRPr="00A74564">
              <w:rPr>
                <w:rStyle w:val="Hyperlink"/>
                <w:noProof/>
                <w:spacing w:val="-2"/>
              </w:rPr>
              <w:t>Process</w:t>
            </w:r>
            <w:r w:rsidR="006C7072">
              <w:rPr>
                <w:noProof/>
                <w:webHidden/>
              </w:rPr>
              <w:tab/>
            </w:r>
            <w:r w:rsidR="006C7072">
              <w:rPr>
                <w:noProof/>
                <w:webHidden/>
              </w:rPr>
              <w:fldChar w:fldCharType="begin"/>
            </w:r>
            <w:r w:rsidR="006C7072">
              <w:rPr>
                <w:noProof/>
                <w:webHidden/>
              </w:rPr>
              <w:instrText xml:space="preserve"> PAGEREF _Toc118881147 \h </w:instrText>
            </w:r>
            <w:r w:rsidR="006C7072">
              <w:rPr>
                <w:noProof/>
                <w:webHidden/>
              </w:rPr>
            </w:r>
            <w:r w:rsidR="006C7072">
              <w:rPr>
                <w:noProof/>
                <w:webHidden/>
              </w:rPr>
              <w:fldChar w:fldCharType="separate"/>
            </w:r>
            <w:r w:rsidR="006C7072">
              <w:rPr>
                <w:noProof/>
                <w:webHidden/>
              </w:rPr>
              <w:t>5</w:t>
            </w:r>
            <w:r w:rsidR="006C7072">
              <w:rPr>
                <w:noProof/>
                <w:webHidden/>
              </w:rPr>
              <w:fldChar w:fldCharType="end"/>
            </w:r>
          </w:hyperlink>
        </w:p>
        <w:p w14:paraId="0ABB8A0F" w14:textId="0A5D84A2" w:rsidR="006C7072" w:rsidRDefault="00302421">
          <w:pPr>
            <w:pStyle w:val="TOC1"/>
            <w:tabs>
              <w:tab w:val="right" w:leader="dot" w:pos="11430"/>
            </w:tabs>
            <w:rPr>
              <w:rFonts w:asciiTheme="minorHAnsi" w:eastAsiaTheme="minorEastAsia" w:hAnsiTheme="minorHAnsi" w:cstheme="minorBidi"/>
              <w:noProof/>
            </w:rPr>
          </w:pPr>
          <w:hyperlink w:anchor="_Toc118881155" w:history="1">
            <w:r w:rsidR="006C7072" w:rsidRPr="00A74564">
              <w:rPr>
                <w:rStyle w:val="Hyperlink"/>
                <w:noProof/>
              </w:rPr>
              <w:t>QUALITY PLANNING</w:t>
            </w:r>
            <w:r w:rsidR="006C7072">
              <w:rPr>
                <w:noProof/>
                <w:webHidden/>
              </w:rPr>
              <w:tab/>
            </w:r>
            <w:r w:rsidR="006C7072">
              <w:rPr>
                <w:noProof/>
                <w:webHidden/>
              </w:rPr>
              <w:fldChar w:fldCharType="begin"/>
            </w:r>
            <w:r w:rsidR="006C7072">
              <w:rPr>
                <w:noProof/>
                <w:webHidden/>
              </w:rPr>
              <w:instrText xml:space="preserve"> PAGEREF _Toc118881155 \h </w:instrText>
            </w:r>
            <w:r w:rsidR="006C7072">
              <w:rPr>
                <w:noProof/>
                <w:webHidden/>
              </w:rPr>
            </w:r>
            <w:r w:rsidR="006C7072">
              <w:rPr>
                <w:noProof/>
                <w:webHidden/>
              </w:rPr>
              <w:fldChar w:fldCharType="separate"/>
            </w:r>
            <w:r w:rsidR="006C7072">
              <w:rPr>
                <w:noProof/>
                <w:webHidden/>
              </w:rPr>
              <w:t>9</w:t>
            </w:r>
            <w:r w:rsidR="006C7072">
              <w:rPr>
                <w:noProof/>
                <w:webHidden/>
              </w:rPr>
              <w:fldChar w:fldCharType="end"/>
            </w:r>
          </w:hyperlink>
        </w:p>
        <w:p w14:paraId="57AC191F" w14:textId="717ECDED" w:rsidR="006C7072" w:rsidRDefault="00302421">
          <w:pPr>
            <w:pStyle w:val="TOC1"/>
            <w:tabs>
              <w:tab w:val="right" w:leader="dot" w:pos="11430"/>
            </w:tabs>
            <w:rPr>
              <w:rFonts w:asciiTheme="minorHAnsi" w:eastAsiaTheme="minorEastAsia" w:hAnsiTheme="minorHAnsi" w:cstheme="minorBidi"/>
              <w:noProof/>
            </w:rPr>
          </w:pPr>
          <w:hyperlink w:anchor="_Toc118881156" w:history="1">
            <w:r w:rsidR="006C7072" w:rsidRPr="00A74564">
              <w:rPr>
                <w:rStyle w:val="Hyperlink"/>
                <w:noProof/>
                <w:spacing w:val="-2"/>
              </w:rPr>
              <w:t>Continuous</w:t>
            </w:r>
            <w:r w:rsidR="006C7072" w:rsidRPr="00A74564">
              <w:rPr>
                <w:rStyle w:val="Hyperlink"/>
                <w:noProof/>
                <w:spacing w:val="-9"/>
              </w:rPr>
              <w:t xml:space="preserve"> </w:t>
            </w:r>
            <w:r w:rsidR="006C7072" w:rsidRPr="00A74564">
              <w:rPr>
                <w:rStyle w:val="Hyperlink"/>
                <w:noProof/>
                <w:spacing w:val="-2"/>
              </w:rPr>
              <w:t>Improvement</w:t>
            </w:r>
            <w:r w:rsidR="006C7072">
              <w:rPr>
                <w:noProof/>
                <w:webHidden/>
              </w:rPr>
              <w:tab/>
            </w:r>
            <w:r w:rsidR="006C7072">
              <w:rPr>
                <w:noProof/>
                <w:webHidden/>
              </w:rPr>
              <w:fldChar w:fldCharType="begin"/>
            </w:r>
            <w:r w:rsidR="006C7072">
              <w:rPr>
                <w:noProof/>
                <w:webHidden/>
              </w:rPr>
              <w:instrText xml:space="preserve"> PAGEREF _Toc118881156 \h </w:instrText>
            </w:r>
            <w:r w:rsidR="006C7072">
              <w:rPr>
                <w:noProof/>
                <w:webHidden/>
              </w:rPr>
            </w:r>
            <w:r w:rsidR="006C7072">
              <w:rPr>
                <w:noProof/>
                <w:webHidden/>
              </w:rPr>
              <w:fldChar w:fldCharType="separate"/>
            </w:r>
            <w:r w:rsidR="006C7072">
              <w:rPr>
                <w:noProof/>
                <w:webHidden/>
              </w:rPr>
              <w:t>9</w:t>
            </w:r>
            <w:r w:rsidR="006C7072">
              <w:rPr>
                <w:noProof/>
                <w:webHidden/>
              </w:rPr>
              <w:fldChar w:fldCharType="end"/>
            </w:r>
          </w:hyperlink>
        </w:p>
        <w:p w14:paraId="10EB5797" w14:textId="345371E3" w:rsidR="006C7072" w:rsidRDefault="00302421">
          <w:pPr>
            <w:pStyle w:val="TOC3"/>
            <w:rPr>
              <w:rFonts w:asciiTheme="minorHAnsi" w:eastAsiaTheme="minorEastAsia" w:hAnsiTheme="minorHAnsi" w:cstheme="minorBidi"/>
              <w:noProof/>
            </w:rPr>
          </w:pPr>
          <w:hyperlink w:anchor="_Toc118881159" w:history="1">
            <w:r w:rsidR="006C7072" w:rsidRPr="00A74564">
              <w:rPr>
                <w:rStyle w:val="Hyperlink"/>
                <w:noProof/>
              </w:rPr>
              <w:t>Using data to improve all aspects of the learning organization:</w:t>
            </w:r>
            <w:r w:rsidR="006C7072">
              <w:rPr>
                <w:noProof/>
                <w:webHidden/>
              </w:rPr>
              <w:tab/>
            </w:r>
            <w:r w:rsidR="006C7072">
              <w:rPr>
                <w:noProof/>
                <w:webHidden/>
              </w:rPr>
              <w:fldChar w:fldCharType="begin"/>
            </w:r>
            <w:r w:rsidR="006C7072">
              <w:rPr>
                <w:noProof/>
                <w:webHidden/>
              </w:rPr>
              <w:instrText xml:space="preserve"> PAGEREF _Toc118881159 \h </w:instrText>
            </w:r>
            <w:r w:rsidR="006C7072">
              <w:rPr>
                <w:noProof/>
                <w:webHidden/>
              </w:rPr>
            </w:r>
            <w:r w:rsidR="006C7072">
              <w:rPr>
                <w:noProof/>
                <w:webHidden/>
              </w:rPr>
              <w:fldChar w:fldCharType="separate"/>
            </w:r>
            <w:r w:rsidR="006C7072">
              <w:rPr>
                <w:noProof/>
                <w:webHidden/>
              </w:rPr>
              <w:t>11</w:t>
            </w:r>
            <w:r w:rsidR="006C7072">
              <w:rPr>
                <w:noProof/>
                <w:webHidden/>
              </w:rPr>
              <w:fldChar w:fldCharType="end"/>
            </w:r>
          </w:hyperlink>
        </w:p>
        <w:p w14:paraId="2F8BEA38" w14:textId="64A706CF" w:rsidR="006C7072" w:rsidRDefault="00302421">
          <w:pPr>
            <w:pStyle w:val="TOC3"/>
            <w:rPr>
              <w:rFonts w:asciiTheme="minorHAnsi" w:eastAsiaTheme="minorEastAsia" w:hAnsiTheme="minorHAnsi" w:cstheme="minorBidi"/>
              <w:noProof/>
            </w:rPr>
          </w:pPr>
          <w:hyperlink w:anchor="_Toc118881160" w:history="1">
            <w:r w:rsidR="006C7072" w:rsidRPr="00A74564">
              <w:rPr>
                <w:rStyle w:val="Hyperlink"/>
                <w:noProof/>
              </w:rPr>
              <w:t>Continuously improving schools use data to:</w:t>
            </w:r>
            <w:r w:rsidR="006C7072">
              <w:rPr>
                <w:noProof/>
                <w:webHidden/>
              </w:rPr>
              <w:tab/>
            </w:r>
            <w:r w:rsidR="006C7072">
              <w:rPr>
                <w:noProof/>
                <w:webHidden/>
              </w:rPr>
              <w:fldChar w:fldCharType="begin"/>
            </w:r>
            <w:r w:rsidR="006C7072">
              <w:rPr>
                <w:noProof/>
                <w:webHidden/>
              </w:rPr>
              <w:instrText xml:space="preserve"> PAGEREF _Toc118881160 \h </w:instrText>
            </w:r>
            <w:r w:rsidR="006C7072">
              <w:rPr>
                <w:noProof/>
                <w:webHidden/>
              </w:rPr>
            </w:r>
            <w:r w:rsidR="006C7072">
              <w:rPr>
                <w:noProof/>
                <w:webHidden/>
              </w:rPr>
              <w:fldChar w:fldCharType="separate"/>
            </w:r>
            <w:r w:rsidR="006C7072">
              <w:rPr>
                <w:noProof/>
                <w:webHidden/>
              </w:rPr>
              <w:t>11</w:t>
            </w:r>
            <w:r w:rsidR="006C7072">
              <w:rPr>
                <w:noProof/>
                <w:webHidden/>
              </w:rPr>
              <w:fldChar w:fldCharType="end"/>
            </w:r>
          </w:hyperlink>
        </w:p>
        <w:p w14:paraId="25A53261" w14:textId="428099A1" w:rsidR="006C7072" w:rsidRDefault="00302421">
          <w:pPr>
            <w:pStyle w:val="TOC1"/>
            <w:tabs>
              <w:tab w:val="right" w:leader="dot" w:pos="11430"/>
            </w:tabs>
            <w:rPr>
              <w:rFonts w:asciiTheme="minorHAnsi" w:eastAsiaTheme="minorEastAsia" w:hAnsiTheme="minorHAnsi" w:cstheme="minorBidi"/>
              <w:noProof/>
            </w:rPr>
          </w:pPr>
          <w:hyperlink w:anchor="_Toc118881161" w:history="1">
            <w:r w:rsidR="006C7072" w:rsidRPr="00A74564">
              <w:rPr>
                <w:rStyle w:val="Hyperlink"/>
                <w:noProof/>
              </w:rPr>
              <w:t>What</w:t>
            </w:r>
            <w:r w:rsidR="006C7072" w:rsidRPr="00A74564">
              <w:rPr>
                <w:rStyle w:val="Hyperlink"/>
                <w:noProof/>
                <w:spacing w:val="-13"/>
              </w:rPr>
              <w:t xml:space="preserve"> </w:t>
            </w:r>
            <w:r w:rsidR="006C7072" w:rsidRPr="00A74564">
              <w:rPr>
                <w:rStyle w:val="Hyperlink"/>
                <w:noProof/>
              </w:rPr>
              <w:t>Is</w:t>
            </w:r>
            <w:r w:rsidR="006C7072" w:rsidRPr="00A74564">
              <w:rPr>
                <w:rStyle w:val="Hyperlink"/>
                <w:noProof/>
                <w:spacing w:val="-14"/>
              </w:rPr>
              <w:t xml:space="preserve"> </w:t>
            </w:r>
            <w:r w:rsidR="006C7072" w:rsidRPr="00A74564">
              <w:rPr>
                <w:rStyle w:val="Hyperlink"/>
                <w:noProof/>
              </w:rPr>
              <w:t>a</w:t>
            </w:r>
            <w:r w:rsidR="006C7072" w:rsidRPr="00A74564">
              <w:rPr>
                <w:rStyle w:val="Hyperlink"/>
                <w:noProof/>
                <w:spacing w:val="-11"/>
              </w:rPr>
              <w:t xml:space="preserve"> </w:t>
            </w:r>
            <w:r w:rsidR="006C7072" w:rsidRPr="00A74564">
              <w:rPr>
                <w:rStyle w:val="Hyperlink"/>
                <w:noProof/>
              </w:rPr>
              <w:t>Needs</w:t>
            </w:r>
            <w:r w:rsidR="006C7072" w:rsidRPr="00A74564">
              <w:rPr>
                <w:rStyle w:val="Hyperlink"/>
                <w:noProof/>
                <w:spacing w:val="-10"/>
              </w:rPr>
              <w:t xml:space="preserve"> </w:t>
            </w:r>
            <w:r w:rsidR="006C7072" w:rsidRPr="00A74564">
              <w:rPr>
                <w:rStyle w:val="Hyperlink"/>
                <w:noProof/>
                <w:spacing w:val="-2"/>
              </w:rPr>
              <w:t>Assessment?</w:t>
            </w:r>
            <w:r w:rsidR="006C7072">
              <w:rPr>
                <w:noProof/>
                <w:webHidden/>
              </w:rPr>
              <w:tab/>
            </w:r>
            <w:r w:rsidR="006C7072">
              <w:rPr>
                <w:noProof/>
                <w:webHidden/>
              </w:rPr>
              <w:fldChar w:fldCharType="begin"/>
            </w:r>
            <w:r w:rsidR="006C7072">
              <w:rPr>
                <w:noProof/>
                <w:webHidden/>
              </w:rPr>
              <w:instrText xml:space="preserve"> PAGEREF _Toc118881161 \h </w:instrText>
            </w:r>
            <w:r w:rsidR="006C7072">
              <w:rPr>
                <w:noProof/>
                <w:webHidden/>
              </w:rPr>
            </w:r>
            <w:r w:rsidR="006C7072">
              <w:rPr>
                <w:noProof/>
                <w:webHidden/>
              </w:rPr>
              <w:fldChar w:fldCharType="separate"/>
            </w:r>
            <w:r w:rsidR="006C7072">
              <w:rPr>
                <w:noProof/>
                <w:webHidden/>
              </w:rPr>
              <w:t>11</w:t>
            </w:r>
            <w:r w:rsidR="006C7072">
              <w:rPr>
                <w:noProof/>
                <w:webHidden/>
              </w:rPr>
              <w:fldChar w:fldCharType="end"/>
            </w:r>
          </w:hyperlink>
        </w:p>
        <w:p w14:paraId="4D8A7C98" w14:textId="326F3772" w:rsidR="006C7072" w:rsidRDefault="00302421">
          <w:pPr>
            <w:pStyle w:val="TOC1"/>
            <w:tabs>
              <w:tab w:val="right" w:leader="dot" w:pos="11430"/>
            </w:tabs>
            <w:rPr>
              <w:rFonts w:asciiTheme="minorHAnsi" w:eastAsiaTheme="minorEastAsia" w:hAnsiTheme="minorHAnsi" w:cstheme="minorBidi"/>
              <w:noProof/>
            </w:rPr>
          </w:pPr>
          <w:hyperlink w:anchor="_Toc118881162" w:history="1">
            <w:r w:rsidR="006C7072" w:rsidRPr="00A74564">
              <w:rPr>
                <w:rStyle w:val="Hyperlink"/>
                <w:noProof/>
                <w:spacing w:val="-2"/>
              </w:rPr>
              <w:t>Arizona</w:t>
            </w:r>
            <w:r w:rsidR="006C7072" w:rsidRPr="00A74564">
              <w:rPr>
                <w:rStyle w:val="Hyperlink"/>
                <w:noProof/>
                <w:spacing w:val="-20"/>
              </w:rPr>
              <w:t xml:space="preserve"> </w:t>
            </w:r>
            <w:r w:rsidR="006C7072" w:rsidRPr="00A74564">
              <w:rPr>
                <w:rStyle w:val="Hyperlink"/>
                <w:noProof/>
                <w:spacing w:val="-2"/>
              </w:rPr>
              <w:t>Comprehensive</w:t>
            </w:r>
            <w:r w:rsidR="006C7072" w:rsidRPr="00A74564">
              <w:rPr>
                <w:rStyle w:val="Hyperlink"/>
                <w:noProof/>
                <w:spacing w:val="-14"/>
              </w:rPr>
              <w:t xml:space="preserve"> </w:t>
            </w:r>
            <w:r w:rsidR="006C7072" w:rsidRPr="00A74564">
              <w:rPr>
                <w:rStyle w:val="Hyperlink"/>
                <w:noProof/>
                <w:spacing w:val="-2"/>
              </w:rPr>
              <w:t>Needs</w:t>
            </w:r>
            <w:r w:rsidR="006C7072" w:rsidRPr="00A74564">
              <w:rPr>
                <w:rStyle w:val="Hyperlink"/>
                <w:noProof/>
                <w:spacing w:val="-9"/>
              </w:rPr>
              <w:t xml:space="preserve"> </w:t>
            </w:r>
            <w:r w:rsidR="006C7072" w:rsidRPr="00A74564">
              <w:rPr>
                <w:rStyle w:val="Hyperlink"/>
                <w:noProof/>
                <w:spacing w:val="-2"/>
              </w:rPr>
              <w:t>Assessment</w:t>
            </w:r>
            <w:r w:rsidR="006C7072" w:rsidRPr="00A74564">
              <w:rPr>
                <w:rStyle w:val="Hyperlink"/>
                <w:noProof/>
                <w:spacing w:val="-7"/>
              </w:rPr>
              <w:t xml:space="preserve"> </w:t>
            </w:r>
            <w:r w:rsidR="006C7072" w:rsidRPr="00A74564">
              <w:rPr>
                <w:rStyle w:val="Hyperlink"/>
                <w:noProof/>
                <w:spacing w:val="-2"/>
              </w:rPr>
              <w:t>(CNA)</w:t>
            </w:r>
            <w:r w:rsidR="006C7072">
              <w:rPr>
                <w:noProof/>
                <w:webHidden/>
              </w:rPr>
              <w:tab/>
            </w:r>
            <w:r w:rsidR="006C7072">
              <w:rPr>
                <w:noProof/>
                <w:webHidden/>
              </w:rPr>
              <w:fldChar w:fldCharType="begin"/>
            </w:r>
            <w:r w:rsidR="006C7072">
              <w:rPr>
                <w:noProof/>
                <w:webHidden/>
              </w:rPr>
              <w:instrText xml:space="preserve"> PAGEREF _Toc118881162 \h </w:instrText>
            </w:r>
            <w:r w:rsidR="006C7072">
              <w:rPr>
                <w:noProof/>
                <w:webHidden/>
              </w:rPr>
            </w:r>
            <w:r w:rsidR="006C7072">
              <w:rPr>
                <w:noProof/>
                <w:webHidden/>
              </w:rPr>
              <w:fldChar w:fldCharType="separate"/>
            </w:r>
            <w:r w:rsidR="006C7072">
              <w:rPr>
                <w:noProof/>
                <w:webHidden/>
              </w:rPr>
              <w:t>12</w:t>
            </w:r>
            <w:r w:rsidR="006C7072">
              <w:rPr>
                <w:noProof/>
                <w:webHidden/>
              </w:rPr>
              <w:fldChar w:fldCharType="end"/>
            </w:r>
          </w:hyperlink>
        </w:p>
        <w:p w14:paraId="632E15A1" w14:textId="6978AA4B" w:rsidR="006C7072" w:rsidRDefault="00302421">
          <w:pPr>
            <w:pStyle w:val="TOC1"/>
            <w:tabs>
              <w:tab w:val="right" w:leader="dot" w:pos="11430"/>
            </w:tabs>
            <w:rPr>
              <w:rFonts w:asciiTheme="minorHAnsi" w:eastAsiaTheme="minorEastAsia" w:hAnsiTheme="minorHAnsi" w:cstheme="minorBidi"/>
              <w:noProof/>
            </w:rPr>
          </w:pPr>
          <w:hyperlink w:anchor="_Toc118881164" w:history="1">
            <w:r w:rsidR="006C7072" w:rsidRPr="00A74564">
              <w:rPr>
                <w:rStyle w:val="Hyperlink"/>
                <w:noProof/>
              </w:rPr>
              <w:t>Completing</w:t>
            </w:r>
            <w:r w:rsidR="006C7072" w:rsidRPr="00A74564">
              <w:rPr>
                <w:rStyle w:val="Hyperlink"/>
                <w:noProof/>
                <w:spacing w:val="-30"/>
              </w:rPr>
              <w:t xml:space="preserve"> </w:t>
            </w:r>
            <w:r w:rsidR="006C7072" w:rsidRPr="00A74564">
              <w:rPr>
                <w:rStyle w:val="Hyperlink"/>
                <w:noProof/>
              </w:rPr>
              <w:t>the</w:t>
            </w:r>
            <w:r w:rsidR="006C7072" w:rsidRPr="00A74564">
              <w:rPr>
                <w:rStyle w:val="Hyperlink"/>
                <w:noProof/>
                <w:spacing w:val="-28"/>
              </w:rPr>
              <w:t xml:space="preserve"> </w:t>
            </w:r>
            <w:r w:rsidR="006C7072" w:rsidRPr="00A74564">
              <w:rPr>
                <w:rStyle w:val="Hyperlink"/>
                <w:noProof/>
              </w:rPr>
              <w:t>Comprehensive</w:t>
            </w:r>
            <w:r w:rsidR="006C7072" w:rsidRPr="00A74564">
              <w:rPr>
                <w:rStyle w:val="Hyperlink"/>
                <w:noProof/>
                <w:spacing w:val="-27"/>
              </w:rPr>
              <w:t xml:space="preserve"> </w:t>
            </w:r>
            <w:r w:rsidR="006C7072" w:rsidRPr="00A74564">
              <w:rPr>
                <w:rStyle w:val="Hyperlink"/>
                <w:noProof/>
              </w:rPr>
              <w:t>Needs</w:t>
            </w:r>
            <w:r w:rsidR="006C7072" w:rsidRPr="00A74564">
              <w:rPr>
                <w:rStyle w:val="Hyperlink"/>
                <w:noProof/>
                <w:spacing w:val="-13"/>
              </w:rPr>
              <w:t xml:space="preserve"> </w:t>
            </w:r>
            <w:r w:rsidR="006C7072" w:rsidRPr="00A74564">
              <w:rPr>
                <w:rStyle w:val="Hyperlink"/>
                <w:noProof/>
                <w:spacing w:val="-2"/>
              </w:rPr>
              <w:t>Assessment</w:t>
            </w:r>
            <w:r w:rsidR="006C7072">
              <w:rPr>
                <w:noProof/>
                <w:webHidden/>
              </w:rPr>
              <w:tab/>
            </w:r>
            <w:r w:rsidR="006C7072">
              <w:rPr>
                <w:noProof/>
                <w:webHidden/>
              </w:rPr>
              <w:fldChar w:fldCharType="begin"/>
            </w:r>
            <w:r w:rsidR="006C7072">
              <w:rPr>
                <w:noProof/>
                <w:webHidden/>
              </w:rPr>
              <w:instrText xml:space="preserve"> PAGEREF _Toc118881164 \h </w:instrText>
            </w:r>
            <w:r w:rsidR="006C7072">
              <w:rPr>
                <w:noProof/>
                <w:webHidden/>
              </w:rPr>
            </w:r>
            <w:r w:rsidR="006C7072">
              <w:rPr>
                <w:noProof/>
                <w:webHidden/>
              </w:rPr>
              <w:fldChar w:fldCharType="separate"/>
            </w:r>
            <w:r w:rsidR="006C7072">
              <w:rPr>
                <w:noProof/>
                <w:webHidden/>
              </w:rPr>
              <w:t>13</w:t>
            </w:r>
            <w:r w:rsidR="006C7072">
              <w:rPr>
                <w:noProof/>
                <w:webHidden/>
              </w:rPr>
              <w:fldChar w:fldCharType="end"/>
            </w:r>
          </w:hyperlink>
        </w:p>
        <w:p w14:paraId="7A00B061" w14:textId="3519814F" w:rsidR="006C7072" w:rsidRDefault="00302421">
          <w:pPr>
            <w:pStyle w:val="TOC1"/>
            <w:tabs>
              <w:tab w:val="right" w:leader="dot" w:pos="11430"/>
            </w:tabs>
            <w:rPr>
              <w:rFonts w:asciiTheme="minorHAnsi" w:eastAsiaTheme="minorEastAsia" w:hAnsiTheme="minorHAnsi" w:cstheme="minorBidi"/>
              <w:noProof/>
            </w:rPr>
          </w:pPr>
          <w:hyperlink w:anchor="_Toc118881165" w:history="1">
            <w:r w:rsidR="006C7072" w:rsidRPr="00A74564">
              <w:rPr>
                <w:rStyle w:val="Hyperlink"/>
                <w:noProof/>
              </w:rPr>
              <w:t>Team Process Involving All Stakeholders</w:t>
            </w:r>
            <w:r w:rsidR="006C7072">
              <w:rPr>
                <w:noProof/>
                <w:webHidden/>
              </w:rPr>
              <w:tab/>
            </w:r>
            <w:r w:rsidR="006C7072">
              <w:rPr>
                <w:noProof/>
                <w:webHidden/>
              </w:rPr>
              <w:fldChar w:fldCharType="begin"/>
            </w:r>
            <w:r w:rsidR="006C7072">
              <w:rPr>
                <w:noProof/>
                <w:webHidden/>
              </w:rPr>
              <w:instrText xml:space="preserve"> PAGEREF _Toc118881165 \h </w:instrText>
            </w:r>
            <w:r w:rsidR="006C7072">
              <w:rPr>
                <w:noProof/>
                <w:webHidden/>
              </w:rPr>
            </w:r>
            <w:r w:rsidR="006C7072">
              <w:rPr>
                <w:noProof/>
                <w:webHidden/>
              </w:rPr>
              <w:fldChar w:fldCharType="separate"/>
            </w:r>
            <w:r w:rsidR="006C7072">
              <w:rPr>
                <w:noProof/>
                <w:webHidden/>
              </w:rPr>
              <w:t>13</w:t>
            </w:r>
            <w:r w:rsidR="006C7072">
              <w:rPr>
                <w:noProof/>
                <w:webHidden/>
              </w:rPr>
              <w:fldChar w:fldCharType="end"/>
            </w:r>
          </w:hyperlink>
        </w:p>
        <w:p w14:paraId="077B72DA" w14:textId="4B5666D8" w:rsidR="006C7072" w:rsidRDefault="00302421">
          <w:pPr>
            <w:pStyle w:val="TOC2"/>
            <w:tabs>
              <w:tab w:val="right" w:leader="dot" w:pos="11430"/>
            </w:tabs>
            <w:rPr>
              <w:rFonts w:asciiTheme="minorHAnsi" w:eastAsiaTheme="minorEastAsia" w:hAnsiTheme="minorHAnsi" w:cstheme="minorBidi"/>
              <w:noProof/>
            </w:rPr>
          </w:pPr>
          <w:hyperlink w:anchor="_Toc118881166" w:history="1">
            <w:r w:rsidR="006C7072" w:rsidRPr="00A74564">
              <w:rPr>
                <w:rStyle w:val="Hyperlink"/>
                <w:noProof/>
                <w:w w:val="95"/>
              </w:rPr>
              <w:t>CNA</w:t>
            </w:r>
            <w:r w:rsidR="006C7072" w:rsidRPr="00A74564">
              <w:rPr>
                <w:rStyle w:val="Hyperlink"/>
                <w:noProof/>
                <w:spacing w:val="2"/>
              </w:rPr>
              <w:t xml:space="preserve"> </w:t>
            </w:r>
            <w:r w:rsidR="006C7072" w:rsidRPr="00A74564">
              <w:rPr>
                <w:rStyle w:val="Hyperlink"/>
                <w:noProof/>
                <w:spacing w:val="-2"/>
              </w:rPr>
              <w:t>Meetings-</w:t>
            </w:r>
            <w:r w:rsidR="006C7072" w:rsidRPr="00A74564">
              <w:rPr>
                <w:rStyle w:val="Hyperlink"/>
                <w:noProof/>
              </w:rPr>
              <w:t>Overview</w:t>
            </w:r>
            <w:r w:rsidR="006C7072" w:rsidRPr="00A74564">
              <w:rPr>
                <w:rStyle w:val="Hyperlink"/>
                <w:noProof/>
                <w:spacing w:val="-14"/>
              </w:rPr>
              <w:t xml:space="preserve"> </w:t>
            </w:r>
            <w:r w:rsidR="006C7072" w:rsidRPr="00A74564">
              <w:rPr>
                <w:rStyle w:val="Hyperlink"/>
                <w:noProof/>
              </w:rPr>
              <w:t>of</w:t>
            </w:r>
            <w:r w:rsidR="006C7072" w:rsidRPr="00A74564">
              <w:rPr>
                <w:rStyle w:val="Hyperlink"/>
                <w:noProof/>
                <w:spacing w:val="-11"/>
              </w:rPr>
              <w:t xml:space="preserve"> larger CNA </w:t>
            </w:r>
            <w:r w:rsidR="006C7072" w:rsidRPr="00A74564">
              <w:rPr>
                <w:rStyle w:val="Hyperlink"/>
                <w:noProof/>
              </w:rPr>
              <w:t>Team</w:t>
            </w:r>
            <w:r w:rsidR="006C7072" w:rsidRPr="00A74564">
              <w:rPr>
                <w:rStyle w:val="Hyperlink"/>
                <w:noProof/>
                <w:spacing w:val="-14"/>
              </w:rPr>
              <w:t xml:space="preserve"> </w:t>
            </w:r>
            <w:r w:rsidR="006C7072" w:rsidRPr="00A74564">
              <w:rPr>
                <w:rStyle w:val="Hyperlink"/>
                <w:noProof/>
                <w:spacing w:val="-2"/>
              </w:rPr>
              <w:t>tasks:</w:t>
            </w:r>
            <w:r w:rsidR="006C7072">
              <w:rPr>
                <w:noProof/>
                <w:webHidden/>
              </w:rPr>
              <w:tab/>
            </w:r>
            <w:r w:rsidR="006C7072">
              <w:rPr>
                <w:noProof/>
                <w:webHidden/>
              </w:rPr>
              <w:fldChar w:fldCharType="begin"/>
            </w:r>
            <w:r w:rsidR="006C7072">
              <w:rPr>
                <w:noProof/>
                <w:webHidden/>
              </w:rPr>
              <w:instrText xml:space="preserve"> PAGEREF _Toc118881166 \h </w:instrText>
            </w:r>
            <w:r w:rsidR="006C7072">
              <w:rPr>
                <w:noProof/>
                <w:webHidden/>
              </w:rPr>
            </w:r>
            <w:r w:rsidR="006C7072">
              <w:rPr>
                <w:noProof/>
                <w:webHidden/>
              </w:rPr>
              <w:fldChar w:fldCharType="separate"/>
            </w:r>
            <w:r w:rsidR="006C7072">
              <w:rPr>
                <w:noProof/>
                <w:webHidden/>
              </w:rPr>
              <w:t>13</w:t>
            </w:r>
            <w:r w:rsidR="006C7072">
              <w:rPr>
                <w:noProof/>
                <w:webHidden/>
              </w:rPr>
              <w:fldChar w:fldCharType="end"/>
            </w:r>
          </w:hyperlink>
        </w:p>
        <w:p w14:paraId="25F1C12E" w14:textId="5B33D7ED" w:rsidR="006C7072" w:rsidRDefault="00302421">
          <w:pPr>
            <w:pStyle w:val="TOC2"/>
            <w:tabs>
              <w:tab w:val="right" w:leader="dot" w:pos="11430"/>
            </w:tabs>
            <w:rPr>
              <w:rFonts w:asciiTheme="minorHAnsi" w:eastAsiaTheme="minorEastAsia" w:hAnsiTheme="minorHAnsi" w:cstheme="minorBidi"/>
              <w:noProof/>
            </w:rPr>
          </w:pPr>
          <w:hyperlink w:anchor="_Toc118881167" w:history="1">
            <w:r w:rsidR="006C7072" w:rsidRPr="00A74564">
              <w:rPr>
                <w:rStyle w:val="Hyperlink"/>
                <w:noProof/>
              </w:rPr>
              <w:t>CNA</w:t>
            </w:r>
            <w:r w:rsidR="006C7072" w:rsidRPr="00A74564">
              <w:rPr>
                <w:rStyle w:val="Hyperlink"/>
                <w:noProof/>
                <w:spacing w:val="-24"/>
              </w:rPr>
              <w:t xml:space="preserve"> </w:t>
            </w:r>
            <w:r w:rsidR="006C7072" w:rsidRPr="00A74564">
              <w:rPr>
                <w:rStyle w:val="Hyperlink"/>
                <w:noProof/>
              </w:rPr>
              <w:t>Data</w:t>
            </w:r>
            <w:r w:rsidR="006C7072" w:rsidRPr="00A74564">
              <w:rPr>
                <w:rStyle w:val="Hyperlink"/>
                <w:noProof/>
                <w:spacing w:val="-21"/>
              </w:rPr>
              <w:t xml:space="preserve"> </w:t>
            </w:r>
            <w:r w:rsidR="006C7072" w:rsidRPr="00A74564">
              <w:rPr>
                <w:rStyle w:val="Hyperlink"/>
                <w:noProof/>
              </w:rPr>
              <w:t>Collection,</w:t>
            </w:r>
            <w:r w:rsidR="006C7072" w:rsidRPr="00A74564">
              <w:rPr>
                <w:rStyle w:val="Hyperlink"/>
                <w:noProof/>
                <w:spacing w:val="-20"/>
              </w:rPr>
              <w:t xml:space="preserve"> </w:t>
            </w:r>
            <w:r w:rsidR="006C7072" w:rsidRPr="00A74564">
              <w:rPr>
                <w:rStyle w:val="Hyperlink"/>
                <w:noProof/>
              </w:rPr>
              <w:t>and</w:t>
            </w:r>
            <w:r w:rsidR="006C7072" w:rsidRPr="00A74564">
              <w:rPr>
                <w:rStyle w:val="Hyperlink"/>
                <w:noProof/>
                <w:spacing w:val="-16"/>
              </w:rPr>
              <w:t xml:space="preserve"> </w:t>
            </w:r>
            <w:r w:rsidR="006C7072" w:rsidRPr="00A74564">
              <w:rPr>
                <w:rStyle w:val="Hyperlink"/>
                <w:noProof/>
                <w:spacing w:val="-2"/>
              </w:rPr>
              <w:t>Analysis (multiple meetings)</w:t>
            </w:r>
            <w:r w:rsidR="006C7072">
              <w:rPr>
                <w:noProof/>
                <w:webHidden/>
              </w:rPr>
              <w:tab/>
            </w:r>
            <w:r w:rsidR="006C7072">
              <w:rPr>
                <w:noProof/>
                <w:webHidden/>
              </w:rPr>
              <w:fldChar w:fldCharType="begin"/>
            </w:r>
            <w:r w:rsidR="006C7072">
              <w:rPr>
                <w:noProof/>
                <w:webHidden/>
              </w:rPr>
              <w:instrText xml:space="preserve"> PAGEREF _Toc118881167 \h </w:instrText>
            </w:r>
            <w:r w:rsidR="006C7072">
              <w:rPr>
                <w:noProof/>
                <w:webHidden/>
              </w:rPr>
            </w:r>
            <w:r w:rsidR="006C7072">
              <w:rPr>
                <w:noProof/>
                <w:webHidden/>
              </w:rPr>
              <w:fldChar w:fldCharType="separate"/>
            </w:r>
            <w:r w:rsidR="006C7072">
              <w:rPr>
                <w:noProof/>
                <w:webHidden/>
              </w:rPr>
              <w:t>14</w:t>
            </w:r>
            <w:r w:rsidR="006C7072">
              <w:rPr>
                <w:noProof/>
                <w:webHidden/>
              </w:rPr>
              <w:fldChar w:fldCharType="end"/>
            </w:r>
          </w:hyperlink>
        </w:p>
        <w:p w14:paraId="468CCD17" w14:textId="1602F961" w:rsidR="006C7072" w:rsidRDefault="00302421">
          <w:pPr>
            <w:pStyle w:val="TOC2"/>
            <w:tabs>
              <w:tab w:val="right" w:leader="dot" w:pos="11430"/>
            </w:tabs>
            <w:rPr>
              <w:rFonts w:asciiTheme="minorHAnsi" w:eastAsiaTheme="minorEastAsia" w:hAnsiTheme="minorHAnsi" w:cstheme="minorBidi"/>
              <w:noProof/>
            </w:rPr>
          </w:pPr>
          <w:hyperlink w:anchor="_Toc118881168" w:history="1">
            <w:r w:rsidR="006C7072" w:rsidRPr="00A74564">
              <w:rPr>
                <w:rStyle w:val="Hyperlink"/>
                <w:noProof/>
              </w:rPr>
              <w:t>Four Types of Data to Consider</w:t>
            </w:r>
            <w:r w:rsidR="006C7072">
              <w:rPr>
                <w:noProof/>
                <w:webHidden/>
              </w:rPr>
              <w:tab/>
            </w:r>
            <w:r w:rsidR="006C7072">
              <w:rPr>
                <w:noProof/>
                <w:webHidden/>
              </w:rPr>
              <w:fldChar w:fldCharType="begin"/>
            </w:r>
            <w:r w:rsidR="006C7072">
              <w:rPr>
                <w:noProof/>
                <w:webHidden/>
              </w:rPr>
              <w:instrText xml:space="preserve"> PAGEREF _Toc118881168 \h </w:instrText>
            </w:r>
            <w:r w:rsidR="006C7072">
              <w:rPr>
                <w:noProof/>
                <w:webHidden/>
              </w:rPr>
            </w:r>
            <w:r w:rsidR="006C7072">
              <w:rPr>
                <w:noProof/>
                <w:webHidden/>
              </w:rPr>
              <w:fldChar w:fldCharType="separate"/>
            </w:r>
            <w:r w:rsidR="006C7072">
              <w:rPr>
                <w:noProof/>
                <w:webHidden/>
              </w:rPr>
              <w:t>14</w:t>
            </w:r>
            <w:r w:rsidR="006C7072">
              <w:rPr>
                <w:noProof/>
                <w:webHidden/>
              </w:rPr>
              <w:fldChar w:fldCharType="end"/>
            </w:r>
          </w:hyperlink>
        </w:p>
        <w:p w14:paraId="3C7C55CB" w14:textId="50099AD5" w:rsidR="006C7072" w:rsidRDefault="00302421">
          <w:pPr>
            <w:pStyle w:val="TOC3"/>
            <w:rPr>
              <w:rFonts w:asciiTheme="minorHAnsi" w:eastAsiaTheme="minorEastAsia" w:hAnsiTheme="minorHAnsi" w:cstheme="minorBidi"/>
              <w:noProof/>
            </w:rPr>
          </w:pPr>
          <w:hyperlink w:anchor="_Toc118881205" w:history="1">
            <w:r w:rsidR="006C7072" w:rsidRPr="00A74564">
              <w:rPr>
                <w:rStyle w:val="Hyperlink"/>
                <w:noProof/>
              </w:rPr>
              <w:t>Gathering</w:t>
            </w:r>
            <w:r w:rsidR="006C7072" w:rsidRPr="00A74564">
              <w:rPr>
                <w:rStyle w:val="Hyperlink"/>
                <w:noProof/>
                <w:spacing w:val="-3"/>
              </w:rPr>
              <w:t xml:space="preserve"> </w:t>
            </w:r>
            <w:r w:rsidR="006C7072" w:rsidRPr="00A74564">
              <w:rPr>
                <w:rStyle w:val="Hyperlink"/>
                <w:noProof/>
                <w:spacing w:val="-4"/>
              </w:rPr>
              <w:t>data:</w:t>
            </w:r>
            <w:r w:rsidR="006C7072">
              <w:rPr>
                <w:noProof/>
                <w:webHidden/>
              </w:rPr>
              <w:tab/>
            </w:r>
            <w:r w:rsidR="006C7072">
              <w:rPr>
                <w:noProof/>
                <w:webHidden/>
              </w:rPr>
              <w:fldChar w:fldCharType="begin"/>
            </w:r>
            <w:r w:rsidR="006C7072">
              <w:rPr>
                <w:noProof/>
                <w:webHidden/>
              </w:rPr>
              <w:instrText xml:space="preserve"> PAGEREF _Toc118881205 \h </w:instrText>
            </w:r>
            <w:r w:rsidR="006C7072">
              <w:rPr>
                <w:noProof/>
                <w:webHidden/>
              </w:rPr>
            </w:r>
            <w:r w:rsidR="006C7072">
              <w:rPr>
                <w:noProof/>
                <w:webHidden/>
              </w:rPr>
              <w:fldChar w:fldCharType="separate"/>
            </w:r>
            <w:r w:rsidR="006C7072">
              <w:rPr>
                <w:noProof/>
                <w:webHidden/>
              </w:rPr>
              <w:t>17</w:t>
            </w:r>
            <w:r w:rsidR="006C7072">
              <w:rPr>
                <w:noProof/>
                <w:webHidden/>
              </w:rPr>
              <w:fldChar w:fldCharType="end"/>
            </w:r>
          </w:hyperlink>
        </w:p>
        <w:p w14:paraId="08F41BCD" w14:textId="7B22EA09" w:rsidR="006C7072" w:rsidRDefault="00302421">
          <w:pPr>
            <w:pStyle w:val="TOC3"/>
            <w:rPr>
              <w:rFonts w:asciiTheme="minorHAnsi" w:eastAsiaTheme="minorEastAsia" w:hAnsiTheme="minorHAnsi" w:cstheme="minorBidi"/>
              <w:noProof/>
            </w:rPr>
          </w:pPr>
          <w:hyperlink w:anchor="_Toc118881206" w:history="1">
            <w:r w:rsidR="006C7072" w:rsidRPr="00A74564">
              <w:rPr>
                <w:rStyle w:val="Hyperlink"/>
                <w:noProof/>
              </w:rPr>
              <w:t>Leading</w:t>
            </w:r>
            <w:r w:rsidR="006C7072" w:rsidRPr="00A74564">
              <w:rPr>
                <w:rStyle w:val="Hyperlink"/>
                <w:noProof/>
                <w:spacing w:val="-12"/>
              </w:rPr>
              <w:t xml:space="preserve"> </w:t>
            </w:r>
            <w:r w:rsidR="006C7072" w:rsidRPr="00A74564">
              <w:rPr>
                <w:rStyle w:val="Hyperlink"/>
                <w:noProof/>
              </w:rPr>
              <w:t>indicator</w:t>
            </w:r>
            <w:r w:rsidR="006C7072" w:rsidRPr="00A74564">
              <w:rPr>
                <w:rStyle w:val="Hyperlink"/>
                <w:noProof/>
                <w:spacing w:val="5"/>
              </w:rPr>
              <w:t xml:space="preserve"> </w:t>
            </w:r>
            <w:r w:rsidR="006C7072" w:rsidRPr="00A74564">
              <w:rPr>
                <w:rStyle w:val="Hyperlink"/>
                <w:noProof/>
                <w:spacing w:val="-4"/>
              </w:rPr>
              <w:t>Data</w:t>
            </w:r>
            <w:r w:rsidR="006C7072">
              <w:rPr>
                <w:noProof/>
                <w:webHidden/>
              </w:rPr>
              <w:tab/>
            </w:r>
            <w:r w:rsidR="006C7072">
              <w:rPr>
                <w:noProof/>
                <w:webHidden/>
              </w:rPr>
              <w:fldChar w:fldCharType="begin"/>
            </w:r>
            <w:r w:rsidR="006C7072">
              <w:rPr>
                <w:noProof/>
                <w:webHidden/>
              </w:rPr>
              <w:instrText xml:space="preserve"> PAGEREF _Toc118881206 \h </w:instrText>
            </w:r>
            <w:r w:rsidR="006C7072">
              <w:rPr>
                <w:noProof/>
                <w:webHidden/>
              </w:rPr>
            </w:r>
            <w:r w:rsidR="006C7072">
              <w:rPr>
                <w:noProof/>
                <w:webHidden/>
              </w:rPr>
              <w:fldChar w:fldCharType="separate"/>
            </w:r>
            <w:r w:rsidR="006C7072">
              <w:rPr>
                <w:noProof/>
                <w:webHidden/>
              </w:rPr>
              <w:t>17</w:t>
            </w:r>
            <w:r w:rsidR="006C7072">
              <w:rPr>
                <w:noProof/>
                <w:webHidden/>
              </w:rPr>
              <w:fldChar w:fldCharType="end"/>
            </w:r>
          </w:hyperlink>
        </w:p>
        <w:p w14:paraId="17DB2CCA" w14:textId="2C48BE9E" w:rsidR="006C7072" w:rsidRDefault="00302421">
          <w:pPr>
            <w:pStyle w:val="TOC3"/>
            <w:rPr>
              <w:rFonts w:asciiTheme="minorHAnsi" w:eastAsiaTheme="minorEastAsia" w:hAnsiTheme="minorHAnsi" w:cstheme="minorBidi"/>
              <w:noProof/>
            </w:rPr>
          </w:pPr>
          <w:hyperlink w:anchor="_Toc118881207" w:history="1">
            <w:r w:rsidR="006C7072" w:rsidRPr="00A74564">
              <w:rPr>
                <w:rStyle w:val="Hyperlink"/>
                <w:noProof/>
              </w:rPr>
              <w:t>Lagging/Achievement</w:t>
            </w:r>
            <w:r w:rsidR="006C7072" w:rsidRPr="00A74564">
              <w:rPr>
                <w:rStyle w:val="Hyperlink"/>
                <w:noProof/>
                <w:spacing w:val="-7"/>
              </w:rPr>
              <w:t xml:space="preserve"> </w:t>
            </w:r>
            <w:r w:rsidR="006C7072" w:rsidRPr="00A74564">
              <w:rPr>
                <w:rStyle w:val="Hyperlink"/>
                <w:noProof/>
              </w:rPr>
              <w:t>Indicator</w:t>
            </w:r>
            <w:r w:rsidR="006C7072" w:rsidRPr="00A74564">
              <w:rPr>
                <w:rStyle w:val="Hyperlink"/>
                <w:noProof/>
                <w:spacing w:val="-1"/>
              </w:rPr>
              <w:t xml:space="preserve"> </w:t>
            </w:r>
            <w:r w:rsidR="006C7072" w:rsidRPr="00A74564">
              <w:rPr>
                <w:rStyle w:val="Hyperlink"/>
                <w:noProof/>
                <w:spacing w:val="-4"/>
              </w:rPr>
              <w:t>data</w:t>
            </w:r>
            <w:r w:rsidR="006C7072">
              <w:rPr>
                <w:noProof/>
                <w:webHidden/>
              </w:rPr>
              <w:tab/>
            </w:r>
            <w:r w:rsidR="006C7072">
              <w:rPr>
                <w:noProof/>
                <w:webHidden/>
              </w:rPr>
              <w:fldChar w:fldCharType="begin"/>
            </w:r>
            <w:r w:rsidR="006C7072">
              <w:rPr>
                <w:noProof/>
                <w:webHidden/>
              </w:rPr>
              <w:instrText xml:space="preserve"> PAGEREF _Toc118881207 \h </w:instrText>
            </w:r>
            <w:r w:rsidR="006C7072">
              <w:rPr>
                <w:noProof/>
                <w:webHidden/>
              </w:rPr>
            </w:r>
            <w:r w:rsidR="006C7072">
              <w:rPr>
                <w:noProof/>
                <w:webHidden/>
              </w:rPr>
              <w:fldChar w:fldCharType="separate"/>
            </w:r>
            <w:r w:rsidR="006C7072">
              <w:rPr>
                <w:noProof/>
                <w:webHidden/>
              </w:rPr>
              <w:t>18</w:t>
            </w:r>
            <w:r w:rsidR="006C7072">
              <w:rPr>
                <w:noProof/>
                <w:webHidden/>
              </w:rPr>
              <w:fldChar w:fldCharType="end"/>
            </w:r>
          </w:hyperlink>
        </w:p>
        <w:p w14:paraId="4E520664" w14:textId="473DC64B" w:rsidR="006C7072" w:rsidRDefault="00302421">
          <w:pPr>
            <w:pStyle w:val="TOC1"/>
            <w:tabs>
              <w:tab w:val="right" w:leader="dot" w:pos="11430"/>
            </w:tabs>
            <w:rPr>
              <w:rFonts w:asciiTheme="minorHAnsi" w:eastAsiaTheme="minorEastAsia" w:hAnsiTheme="minorHAnsi" w:cstheme="minorBidi"/>
              <w:noProof/>
            </w:rPr>
          </w:pPr>
          <w:hyperlink w:anchor="_Toc118881208" w:history="1">
            <w:r w:rsidR="006C7072" w:rsidRPr="00A74564">
              <w:rPr>
                <w:rStyle w:val="Hyperlink"/>
                <w:noProof/>
              </w:rPr>
              <w:t>GME</w:t>
            </w:r>
            <w:r w:rsidR="006C7072" w:rsidRPr="00A74564">
              <w:rPr>
                <w:rStyle w:val="Hyperlink"/>
                <w:noProof/>
                <w:spacing w:val="-31"/>
              </w:rPr>
              <w:t xml:space="preserve"> </w:t>
            </w:r>
            <w:r w:rsidR="006C7072" w:rsidRPr="00A74564">
              <w:rPr>
                <w:rStyle w:val="Hyperlink"/>
                <w:noProof/>
              </w:rPr>
              <w:t>Guidance</w:t>
            </w:r>
            <w:r w:rsidR="006C7072" w:rsidRPr="00A74564">
              <w:rPr>
                <w:rStyle w:val="Hyperlink"/>
                <w:noProof/>
                <w:spacing w:val="-19"/>
              </w:rPr>
              <w:t xml:space="preserve"> </w:t>
            </w:r>
            <w:r w:rsidR="006C7072" w:rsidRPr="00A74564">
              <w:rPr>
                <w:rStyle w:val="Hyperlink"/>
                <w:noProof/>
                <w:spacing w:val="-2"/>
              </w:rPr>
              <w:t>Resources</w:t>
            </w:r>
            <w:r w:rsidR="006C7072">
              <w:rPr>
                <w:noProof/>
                <w:webHidden/>
              </w:rPr>
              <w:tab/>
            </w:r>
            <w:r w:rsidR="006C7072">
              <w:rPr>
                <w:noProof/>
                <w:webHidden/>
              </w:rPr>
              <w:fldChar w:fldCharType="begin"/>
            </w:r>
            <w:r w:rsidR="006C7072">
              <w:rPr>
                <w:noProof/>
                <w:webHidden/>
              </w:rPr>
              <w:instrText xml:space="preserve"> PAGEREF _Toc118881208 \h </w:instrText>
            </w:r>
            <w:r w:rsidR="006C7072">
              <w:rPr>
                <w:noProof/>
                <w:webHidden/>
              </w:rPr>
            </w:r>
            <w:r w:rsidR="006C7072">
              <w:rPr>
                <w:noProof/>
                <w:webHidden/>
              </w:rPr>
              <w:fldChar w:fldCharType="separate"/>
            </w:r>
            <w:r w:rsidR="006C7072">
              <w:rPr>
                <w:noProof/>
                <w:webHidden/>
              </w:rPr>
              <w:t>19</w:t>
            </w:r>
            <w:r w:rsidR="006C7072">
              <w:rPr>
                <w:noProof/>
                <w:webHidden/>
              </w:rPr>
              <w:fldChar w:fldCharType="end"/>
            </w:r>
          </w:hyperlink>
        </w:p>
        <w:p w14:paraId="0A283359" w14:textId="66CD69DC" w:rsidR="006C7072" w:rsidRDefault="00302421">
          <w:pPr>
            <w:pStyle w:val="TOC1"/>
            <w:tabs>
              <w:tab w:val="right" w:leader="dot" w:pos="11430"/>
            </w:tabs>
            <w:rPr>
              <w:rFonts w:asciiTheme="minorHAnsi" w:eastAsiaTheme="minorEastAsia" w:hAnsiTheme="minorHAnsi" w:cstheme="minorBidi"/>
              <w:noProof/>
            </w:rPr>
          </w:pPr>
          <w:hyperlink w:anchor="_Toc118881211" w:history="1">
            <w:r w:rsidR="006C7072" w:rsidRPr="00A74564">
              <w:rPr>
                <w:rStyle w:val="Hyperlink"/>
                <w:noProof/>
              </w:rPr>
              <w:t>Identify</w:t>
            </w:r>
            <w:r w:rsidR="006C7072" w:rsidRPr="00A74564">
              <w:rPr>
                <w:rStyle w:val="Hyperlink"/>
                <w:noProof/>
                <w:spacing w:val="-11"/>
              </w:rPr>
              <w:t xml:space="preserve"> </w:t>
            </w:r>
            <w:r w:rsidR="006C7072" w:rsidRPr="00A74564">
              <w:rPr>
                <w:rStyle w:val="Hyperlink"/>
                <w:noProof/>
              </w:rPr>
              <w:t>3</w:t>
            </w:r>
            <w:r w:rsidR="006C7072" w:rsidRPr="00A74564">
              <w:rPr>
                <w:rStyle w:val="Hyperlink"/>
                <w:noProof/>
                <w:spacing w:val="-7"/>
              </w:rPr>
              <w:t xml:space="preserve"> </w:t>
            </w:r>
            <w:r w:rsidR="006C7072" w:rsidRPr="00A74564">
              <w:rPr>
                <w:rStyle w:val="Hyperlink"/>
                <w:noProof/>
              </w:rPr>
              <w:t>or</w:t>
            </w:r>
            <w:r w:rsidR="006C7072" w:rsidRPr="00A74564">
              <w:rPr>
                <w:rStyle w:val="Hyperlink"/>
                <w:noProof/>
                <w:spacing w:val="-14"/>
              </w:rPr>
              <w:t xml:space="preserve"> </w:t>
            </w:r>
            <w:r w:rsidR="006C7072" w:rsidRPr="00A74564">
              <w:rPr>
                <w:rStyle w:val="Hyperlink"/>
                <w:noProof/>
              </w:rPr>
              <w:t>4</w:t>
            </w:r>
            <w:r w:rsidR="006C7072" w:rsidRPr="00A74564">
              <w:rPr>
                <w:rStyle w:val="Hyperlink"/>
                <w:noProof/>
                <w:spacing w:val="-7"/>
              </w:rPr>
              <w:t xml:space="preserve"> </w:t>
            </w:r>
            <w:r w:rsidR="006C7072" w:rsidRPr="00A74564">
              <w:rPr>
                <w:rStyle w:val="Hyperlink"/>
                <w:noProof/>
              </w:rPr>
              <w:t>Primary</w:t>
            </w:r>
            <w:r w:rsidR="006C7072" w:rsidRPr="00A74564">
              <w:rPr>
                <w:rStyle w:val="Hyperlink"/>
                <w:noProof/>
                <w:spacing w:val="-8"/>
              </w:rPr>
              <w:t xml:space="preserve"> </w:t>
            </w:r>
            <w:r w:rsidR="006C7072" w:rsidRPr="00A74564">
              <w:rPr>
                <w:rStyle w:val="Hyperlink"/>
                <w:noProof/>
                <w:spacing w:val="-2"/>
              </w:rPr>
              <w:t>Needs</w:t>
            </w:r>
            <w:r w:rsidR="006C7072">
              <w:rPr>
                <w:noProof/>
                <w:webHidden/>
              </w:rPr>
              <w:tab/>
            </w:r>
            <w:r w:rsidR="006C7072">
              <w:rPr>
                <w:noProof/>
                <w:webHidden/>
              </w:rPr>
              <w:fldChar w:fldCharType="begin"/>
            </w:r>
            <w:r w:rsidR="006C7072">
              <w:rPr>
                <w:noProof/>
                <w:webHidden/>
              </w:rPr>
              <w:instrText xml:space="preserve"> PAGEREF _Toc118881211 \h </w:instrText>
            </w:r>
            <w:r w:rsidR="006C7072">
              <w:rPr>
                <w:noProof/>
                <w:webHidden/>
              </w:rPr>
            </w:r>
            <w:r w:rsidR="006C7072">
              <w:rPr>
                <w:noProof/>
                <w:webHidden/>
              </w:rPr>
              <w:fldChar w:fldCharType="separate"/>
            </w:r>
            <w:r w:rsidR="006C7072">
              <w:rPr>
                <w:noProof/>
                <w:webHidden/>
              </w:rPr>
              <w:t>21</w:t>
            </w:r>
            <w:r w:rsidR="006C7072">
              <w:rPr>
                <w:noProof/>
                <w:webHidden/>
              </w:rPr>
              <w:fldChar w:fldCharType="end"/>
            </w:r>
          </w:hyperlink>
        </w:p>
        <w:p w14:paraId="434696A7" w14:textId="6F8A66B0" w:rsidR="006C7072" w:rsidRDefault="00302421">
          <w:pPr>
            <w:pStyle w:val="TOC1"/>
            <w:tabs>
              <w:tab w:val="right" w:leader="dot" w:pos="11430"/>
            </w:tabs>
            <w:rPr>
              <w:rFonts w:asciiTheme="minorHAnsi" w:eastAsiaTheme="minorEastAsia" w:hAnsiTheme="minorHAnsi" w:cstheme="minorBidi"/>
              <w:noProof/>
            </w:rPr>
          </w:pPr>
          <w:hyperlink w:anchor="_Toc118881212" w:history="1">
            <w:r w:rsidR="006C7072" w:rsidRPr="00A74564">
              <w:rPr>
                <w:rStyle w:val="Hyperlink"/>
                <w:noProof/>
              </w:rPr>
              <w:t>Conduct Root</w:t>
            </w:r>
            <w:r w:rsidR="006C7072" w:rsidRPr="00A74564">
              <w:rPr>
                <w:rStyle w:val="Hyperlink"/>
                <w:noProof/>
                <w:spacing w:val="-17"/>
              </w:rPr>
              <w:t xml:space="preserve"> </w:t>
            </w:r>
            <w:r w:rsidR="006C7072" w:rsidRPr="00A74564">
              <w:rPr>
                <w:rStyle w:val="Hyperlink"/>
                <w:noProof/>
              </w:rPr>
              <w:t>Cause</w:t>
            </w:r>
            <w:r w:rsidR="006C7072" w:rsidRPr="00A74564">
              <w:rPr>
                <w:rStyle w:val="Hyperlink"/>
                <w:noProof/>
                <w:spacing w:val="-16"/>
              </w:rPr>
              <w:t xml:space="preserve"> </w:t>
            </w:r>
            <w:r w:rsidR="006C7072" w:rsidRPr="00A74564">
              <w:rPr>
                <w:rStyle w:val="Hyperlink"/>
                <w:noProof/>
                <w:spacing w:val="-2"/>
              </w:rPr>
              <w:t>Analyses</w:t>
            </w:r>
            <w:r w:rsidR="006C7072">
              <w:rPr>
                <w:noProof/>
                <w:webHidden/>
              </w:rPr>
              <w:tab/>
            </w:r>
            <w:r w:rsidR="006C7072">
              <w:rPr>
                <w:noProof/>
                <w:webHidden/>
              </w:rPr>
              <w:fldChar w:fldCharType="begin"/>
            </w:r>
            <w:r w:rsidR="006C7072">
              <w:rPr>
                <w:noProof/>
                <w:webHidden/>
              </w:rPr>
              <w:instrText xml:space="preserve"> PAGEREF _Toc118881212 \h </w:instrText>
            </w:r>
            <w:r w:rsidR="006C7072">
              <w:rPr>
                <w:noProof/>
                <w:webHidden/>
              </w:rPr>
            </w:r>
            <w:r w:rsidR="006C7072">
              <w:rPr>
                <w:noProof/>
                <w:webHidden/>
              </w:rPr>
              <w:fldChar w:fldCharType="separate"/>
            </w:r>
            <w:r w:rsidR="006C7072">
              <w:rPr>
                <w:noProof/>
                <w:webHidden/>
              </w:rPr>
              <w:t>22</w:t>
            </w:r>
            <w:r w:rsidR="006C7072">
              <w:rPr>
                <w:noProof/>
                <w:webHidden/>
              </w:rPr>
              <w:fldChar w:fldCharType="end"/>
            </w:r>
          </w:hyperlink>
        </w:p>
        <w:p w14:paraId="578D3775" w14:textId="275A72A8" w:rsidR="006C7072" w:rsidRDefault="00302421">
          <w:pPr>
            <w:pStyle w:val="TOC2"/>
            <w:tabs>
              <w:tab w:val="right" w:leader="dot" w:pos="11430"/>
            </w:tabs>
            <w:rPr>
              <w:rFonts w:asciiTheme="minorHAnsi" w:eastAsiaTheme="minorEastAsia" w:hAnsiTheme="minorHAnsi" w:cstheme="minorBidi"/>
              <w:noProof/>
            </w:rPr>
          </w:pPr>
          <w:hyperlink w:anchor="_Toc118881215" w:history="1">
            <w:r w:rsidR="006C7072" w:rsidRPr="00A74564">
              <w:rPr>
                <w:rStyle w:val="Hyperlink"/>
                <w:noProof/>
              </w:rPr>
              <w:t>Formats-Fishbone Root Cause Analysis Template in Planning Tool</w:t>
            </w:r>
            <w:r w:rsidR="006C7072">
              <w:rPr>
                <w:noProof/>
                <w:webHidden/>
              </w:rPr>
              <w:tab/>
            </w:r>
            <w:r w:rsidR="006C7072">
              <w:rPr>
                <w:noProof/>
                <w:webHidden/>
              </w:rPr>
              <w:fldChar w:fldCharType="begin"/>
            </w:r>
            <w:r w:rsidR="006C7072">
              <w:rPr>
                <w:noProof/>
                <w:webHidden/>
              </w:rPr>
              <w:instrText xml:space="preserve"> PAGEREF _Toc118881215 \h </w:instrText>
            </w:r>
            <w:r w:rsidR="006C7072">
              <w:rPr>
                <w:noProof/>
                <w:webHidden/>
              </w:rPr>
            </w:r>
            <w:r w:rsidR="006C7072">
              <w:rPr>
                <w:noProof/>
                <w:webHidden/>
              </w:rPr>
              <w:fldChar w:fldCharType="separate"/>
            </w:r>
            <w:r w:rsidR="006C7072">
              <w:rPr>
                <w:noProof/>
                <w:webHidden/>
              </w:rPr>
              <w:t>23</w:t>
            </w:r>
            <w:r w:rsidR="006C7072">
              <w:rPr>
                <w:noProof/>
                <w:webHidden/>
              </w:rPr>
              <w:fldChar w:fldCharType="end"/>
            </w:r>
          </w:hyperlink>
        </w:p>
        <w:p w14:paraId="5F956FA0" w14:textId="529B8283" w:rsidR="006C7072" w:rsidRDefault="00302421">
          <w:pPr>
            <w:pStyle w:val="TOC2"/>
            <w:tabs>
              <w:tab w:val="right" w:leader="dot" w:pos="11430"/>
            </w:tabs>
            <w:rPr>
              <w:rFonts w:asciiTheme="minorHAnsi" w:eastAsiaTheme="minorEastAsia" w:hAnsiTheme="minorHAnsi" w:cstheme="minorBidi"/>
              <w:noProof/>
            </w:rPr>
          </w:pPr>
          <w:hyperlink w:anchor="_Toc118881216" w:history="1">
            <w:r w:rsidR="006C7072" w:rsidRPr="00A74564">
              <w:rPr>
                <w:rStyle w:val="Hyperlink"/>
                <w:noProof/>
                <w:w w:val="95"/>
              </w:rPr>
              <w:t>Alternative option</w:t>
            </w:r>
            <w:r w:rsidR="006C7072">
              <w:rPr>
                <w:noProof/>
                <w:webHidden/>
              </w:rPr>
              <w:tab/>
            </w:r>
            <w:r w:rsidR="006C7072">
              <w:rPr>
                <w:noProof/>
                <w:webHidden/>
              </w:rPr>
              <w:fldChar w:fldCharType="begin"/>
            </w:r>
            <w:r w:rsidR="006C7072">
              <w:rPr>
                <w:noProof/>
                <w:webHidden/>
              </w:rPr>
              <w:instrText xml:space="preserve"> PAGEREF _Toc118881216 \h </w:instrText>
            </w:r>
            <w:r w:rsidR="006C7072">
              <w:rPr>
                <w:noProof/>
                <w:webHidden/>
              </w:rPr>
            </w:r>
            <w:r w:rsidR="006C7072">
              <w:rPr>
                <w:noProof/>
                <w:webHidden/>
              </w:rPr>
              <w:fldChar w:fldCharType="separate"/>
            </w:r>
            <w:r w:rsidR="006C7072">
              <w:rPr>
                <w:noProof/>
                <w:webHidden/>
              </w:rPr>
              <w:t>24</w:t>
            </w:r>
            <w:r w:rsidR="006C7072">
              <w:rPr>
                <w:noProof/>
                <w:webHidden/>
              </w:rPr>
              <w:fldChar w:fldCharType="end"/>
            </w:r>
          </w:hyperlink>
        </w:p>
        <w:p w14:paraId="19493FCD" w14:textId="67311EFD" w:rsidR="006C7072" w:rsidRDefault="00302421">
          <w:pPr>
            <w:pStyle w:val="TOC2"/>
            <w:tabs>
              <w:tab w:val="right" w:leader="dot" w:pos="11430"/>
            </w:tabs>
            <w:rPr>
              <w:rFonts w:asciiTheme="minorHAnsi" w:eastAsiaTheme="minorEastAsia" w:hAnsiTheme="minorHAnsi" w:cstheme="minorBidi"/>
              <w:noProof/>
            </w:rPr>
          </w:pPr>
          <w:hyperlink w:anchor="_Toc118881219" w:history="1">
            <w:r w:rsidR="006C7072" w:rsidRPr="00A74564">
              <w:rPr>
                <w:rStyle w:val="Hyperlink"/>
                <w:noProof/>
                <w:w w:val="95"/>
              </w:rPr>
              <w:t>Fishbone</w:t>
            </w:r>
            <w:r w:rsidR="006C7072" w:rsidRPr="00A74564">
              <w:rPr>
                <w:rStyle w:val="Hyperlink"/>
                <w:noProof/>
                <w:spacing w:val="30"/>
              </w:rPr>
              <w:t xml:space="preserve"> </w:t>
            </w:r>
            <w:r w:rsidR="006C7072" w:rsidRPr="00A74564">
              <w:rPr>
                <w:rStyle w:val="Hyperlink"/>
                <w:noProof/>
                <w:w w:val="95"/>
              </w:rPr>
              <w:t>Diagram</w:t>
            </w:r>
            <w:r w:rsidR="006C7072" w:rsidRPr="00A74564">
              <w:rPr>
                <w:rStyle w:val="Hyperlink"/>
                <w:noProof/>
                <w:spacing w:val="28"/>
              </w:rPr>
              <w:t xml:space="preserve"> </w:t>
            </w:r>
            <w:r w:rsidR="006C7072" w:rsidRPr="00A74564">
              <w:rPr>
                <w:rStyle w:val="Hyperlink"/>
                <w:noProof/>
                <w:w w:val="95"/>
              </w:rPr>
              <w:t>Process</w:t>
            </w:r>
            <w:r w:rsidR="006C7072" w:rsidRPr="00A74564">
              <w:rPr>
                <w:rStyle w:val="Hyperlink"/>
                <w:noProof/>
                <w:spacing w:val="39"/>
              </w:rPr>
              <w:t xml:space="preserve"> </w:t>
            </w:r>
            <w:r w:rsidR="006C7072" w:rsidRPr="00A74564">
              <w:rPr>
                <w:rStyle w:val="Hyperlink"/>
                <w:noProof/>
                <w:spacing w:val="-2"/>
                <w:w w:val="95"/>
              </w:rPr>
              <w:t>Directions:</w:t>
            </w:r>
            <w:r w:rsidR="006C7072">
              <w:rPr>
                <w:noProof/>
                <w:webHidden/>
              </w:rPr>
              <w:tab/>
            </w:r>
            <w:r w:rsidR="006C7072">
              <w:rPr>
                <w:noProof/>
                <w:webHidden/>
              </w:rPr>
              <w:fldChar w:fldCharType="begin"/>
            </w:r>
            <w:r w:rsidR="006C7072">
              <w:rPr>
                <w:noProof/>
                <w:webHidden/>
              </w:rPr>
              <w:instrText xml:space="preserve"> PAGEREF _Toc118881219 \h </w:instrText>
            </w:r>
            <w:r w:rsidR="006C7072">
              <w:rPr>
                <w:noProof/>
                <w:webHidden/>
              </w:rPr>
            </w:r>
            <w:r w:rsidR="006C7072">
              <w:rPr>
                <w:noProof/>
                <w:webHidden/>
              </w:rPr>
              <w:fldChar w:fldCharType="separate"/>
            </w:r>
            <w:r w:rsidR="006C7072">
              <w:rPr>
                <w:noProof/>
                <w:webHidden/>
              </w:rPr>
              <w:t>24</w:t>
            </w:r>
            <w:r w:rsidR="006C7072">
              <w:rPr>
                <w:noProof/>
                <w:webHidden/>
              </w:rPr>
              <w:fldChar w:fldCharType="end"/>
            </w:r>
          </w:hyperlink>
        </w:p>
        <w:p w14:paraId="2A214895" w14:textId="477493DB" w:rsidR="006C7072" w:rsidRDefault="00302421">
          <w:pPr>
            <w:pStyle w:val="TOC2"/>
            <w:tabs>
              <w:tab w:val="right" w:leader="dot" w:pos="11430"/>
            </w:tabs>
            <w:rPr>
              <w:rFonts w:asciiTheme="minorHAnsi" w:eastAsiaTheme="minorEastAsia" w:hAnsiTheme="minorHAnsi" w:cstheme="minorBidi"/>
              <w:noProof/>
            </w:rPr>
          </w:pPr>
          <w:hyperlink w:anchor="_Toc118881220" w:history="1">
            <w:r w:rsidR="006C7072" w:rsidRPr="00A74564">
              <w:rPr>
                <w:rStyle w:val="Hyperlink"/>
                <w:noProof/>
                <w:w w:val="95"/>
              </w:rPr>
              <w:t>Root</w:t>
            </w:r>
            <w:r w:rsidR="006C7072" w:rsidRPr="00A74564">
              <w:rPr>
                <w:rStyle w:val="Hyperlink"/>
                <w:noProof/>
                <w:spacing w:val="9"/>
              </w:rPr>
              <w:t xml:space="preserve"> </w:t>
            </w:r>
            <w:r w:rsidR="006C7072" w:rsidRPr="00A74564">
              <w:rPr>
                <w:rStyle w:val="Hyperlink"/>
                <w:noProof/>
                <w:w w:val="95"/>
              </w:rPr>
              <w:t>Cause</w:t>
            </w:r>
            <w:r w:rsidR="006C7072" w:rsidRPr="00A74564">
              <w:rPr>
                <w:rStyle w:val="Hyperlink"/>
                <w:noProof/>
                <w:spacing w:val="24"/>
              </w:rPr>
              <w:t xml:space="preserve"> </w:t>
            </w:r>
            <w:r w:rsidR="006C7072" w:rsidRPr="00A74564">
              <w:rPr>
                <w:rStyle w:val="Hyperlink"/>
                <w:noProof/>
                <w:w w:val="95"/>
              </w:rPr>
              <w:t>Guiding</w:t>
            </w:r>
            <w:r w:rsidR="006C7072" w:rsidRPr="00A74564">
              <w:rPr>
                <w:rStyle w:val="Hyperlink"/>
                <w:noProof/>
                <w:spacing w:val="28"/>
              </w:rPr>
              <w:t xml:space="preserve"> </w:t>
            </w:r>
            <w:r w:rsidR="006C7072" w:rsidRPr="00A74564">
              <w:rPr>
                <w:rStyle w:val="Hyperlink"/>
                <w:noProof/>
                <w:spacing w:val="-2"/>
                <w:w w:val="95"/>
              </w:rPr>
              <w:t>Questions:</w:t>
            </w:r>
            <w:r w:rsidR="006C7072">
              <w:rPr>
                <w:noProof/>
                <w:webHidden/>
              </w:rPr>
              <w:tab/>
            </w:r>
            <w:r w:rsidR="006C7072">
              <w:rPr>
                <w:noProof/>
                <w:webHidden/>
              </w:rPr>
              <w:fldChar w:fldCharType="begin"/>
            </w:r>
            <w:r w:rsidR="006C7072">
              <w:rPr>
                <w:noProof/>
                <w:webHidden/>
              </w:rPr>
              <w:instrText xml:space="preserve"> PAGEREF _Toc118881220 \h </w:instrText>
            </w:r>
            <w:r w:rsidR="006C7072">
              <w:rPr>
                <w:noProof/>
                <w:webHidden/>
              </w:rPr>
            </w:r>
            <w:r w:rsidR="006C7072">
              <w:rPr>
                <w:noProof/>
                <w:webHidden/>
              </w:rPr>
              <w:fldChar w:fldCharType="separate"/>
            </w:r>
            <w:r w:rsidR="006C7072">
              <w:rPr>
                <w:noProof/>
                <w:webHidden/>
              </w:rPr>
              <w:t>25</w:t>
            </w:r>
            <w:r w:rsidR="006C7072">
              <w:rPr>
                <w:noProof/>
                <w:webHidden/>
              </w:rPr>
              <w:fldChar w:fldCharType="end"/>
            </w:r>
          </w:hyperlink>
        </w:p>
        <w:p w14:paraId="59EA3CF1" w14:textId="58EA44CD" w:rsidR="006C7072" w:rsidRDefault="00302421">
          <w:pPr>
            <w:pStyle w:val="TOC2"/>
            <w:tabs>
              <w:tab w:val="right" w:leader="dot" w:pos="11430"/>
            </w:tabs>
            <w:rPr>
              <w:rFonts w:asciiTheme="minorHAnsi" w:eastAsiaTheme="minorEastAsia" w:hAnsiTheme="minorHAnsi" w:cstheme="minorBidi"/>
              <w:noProof/>
            </w:rPr>
          </w:pPr>
          <w:hyperlink w:anchor="_Toc118881221" w:history="1">
            <w:r w:rsidR="006C7072" w:rsidRPr="00A74564">
              <w:rPr>
                <w:rStyle w:val="Hyperlink"/>
                <w:noProof/>
              </w:rPr>
              <w:t>The</w:t>
            </w:r>
            <w:r w:rsidR="006C7072" w:rsidRPr="00A74564">
              <w:rPr>
                <w:rStyle w:val="Hyperlink"/>
                <w:noProof/>
                <w:spacing w:val="-20"/>
              </w:rPr>
              <w:t xml:space="preserve"> </w:t>
            </w:r>
            <w:r w:rsidR="006C7072" w:rsidRPr="00A74564">
              <w:rPr>
                <w:rStyle w:val="Hyperlink"/>
                <w:noProof/>
              </w:rPr>
              <w:t>5</w:t>
            </w:r>
            <w:r w:rsidR="006C7072" w:rsidRPr="00A74564">
              <w:rPr>
                <w:rStyle w:val="Hyperlink"/>
                <w:noProof/>
                <w:spacing w:val="-17"/>
              </w:rPr>
              <w:t xml:space="preserve"> </w:t>
            </w:r>
            <w:r w:rsidR="006C7072" w:rsidRPr="00A74564">
              <w:rPr>
                <w:rStyle w:val="Hyperlink"/>
                <w:noProof/>
              </w:rPr>
              <w:t>Why</w:t>
            </w:r>
            <w:r w:rsidR="006C7072" w:rsidRPr="00A74564">
              <w:rPr>
                <w:rStyle w:val="Hyperlink"/>
                <w:noProof/>
                <w:spacing w:val="-17"/>
              </w:rPr>
              <w:t xml:space="preserve"> </w:t>
            </w:r>
            <w:r w:rsidR="006C7072" w:rsidRPr="00A74564">
              <w:rPr>
                <w:rStyle w:val="Hyperlink"/>
                <w:noProof/>
                <w:spacing w:val="-2"/>
              </w:rPr>
              <w:t>Method</w:t>
            </w:r>
            <w:r w:rsidR="006C7072">
              <w:rPr>
                <w:noProof/>
                <w:webHidden/>
              </w:rPr>
              <w:tab/>
            </w:r>
            <w:r w:rsidR="006C7072">
              <w:rPr>
                <w:noProof/>
                <w:webHidden/>
              </w:rPr>
              <w:fldChar w:fldCharType="begin"/>
            </w:r>
            <w:r w:rsidR="006C7072">
              <w:rPr>
                <w:noProof/>
                <w:webHidden/>
              </w:rPr>
              <w:instrText xml:space="preserve"> PAGEREF _Toc118881221 \h </w:instrText>
            </w:r>
            <w:r w:rsidR="006C7072">
              <w:rPr>
                <w:noProof/>
                <w:webHidden/>
              </w:rPr>
            </w:r>
            <w:r w:rsidR="006C7072">
              <w:rPr>
                <w:noProof/>
                <w:webHidden/>
              </w:rPr>
              <w:fldChar w:fldCharType="separate"/>
            </w:r>
            <w:r w:rsidR="006C7072">
              <w:rPr>
                <w:noProof/>
                <w:webHidden/>
              </w:rPr>
              <w:t>26</w:t>
            </w:r>
            <w:r w:rsidR="006C7072">
              <w:rPr>
                <w:noProof/>
                <w:webHidden/>
              </w:rPr>
              <w:fldChar w:fldCharType="end"/>
            </w:r>
          </w:hyperlink>
        </w:p>
        <w:p w14:paraId="0A30C7F7" w14:textId="47DA34CB" w:rsidR="006C7072" w:rsidRDefault="00302421">
          <w:pPr>
            <w:pStyle w:val="TOC1"/>
            <w:tabs>
              <w:tab w:val="right" w:leader="dot" w:pos="11430"/>
            </w:tabs>
            <w:rPr>
              <w:rFonts w:asciiTheme="minorHAnsi" w:eastAsiaTheme="minorEastAsia" w:hAnsiTheme="minorHAnsi" w:cstheme="minorBidi"/>
              <w:noProof/>
            </w:rPr>
          </w:pPr>
          <w:hyperlink w:anchor="_Toc118881222" w:history="1">
            <w:r w:rsidR="006C7072" w:rsidRPr="00A74564">
              <w:rPr>
                <w:rStyle w:val="Hyperlink"/>
                <w:noProof/>
              </w:rPr>
              <w:t>Integrated</w:t>
            </w:r>
            <w:r w:rsidR="006C7072" w:rsidRPr="00A74564">
              <w:rPr>
                <w:rStyle w:val="Hyperlink"/>
                <w:noProof/>
                <w:spacing w:val="-23"/>
              </w:rPr>
              <w:t xml:space="preserve"> </w:t>
            </w:r>
            <w:r w:rsidR="006C7072" w:rsidRPr="00A74564">
              <w:rPr>
                <w:rStyle w:val="Hyperlink"/>
                <w:noProof/>
              </w:rPr>
              <w:t>Action</w:t>
            </w:r>
            <w:r w:rsidR="006C7072" w:rsidRPr="00A74564">
              <w:rPr>
                <w:rStyle w:val="Hyperlink"/>
                <w:noProof/>
                <w:spacing w:val="-16"/>
              </w:rPr>
              <w:t xml:space="preserve"> </w:t>
            </w:r>
            <w:r w:rsidR="006C7072" w:rsidRPr="00A74564">
              <w:rPr>
                <w:rStyle w:val="Hyperlink"/>
                <w:noProof/>
                <w:spacing w:val="-4"/>
              </w:rPr>
              <w:t>Plan</w:t>
            </w:r>
            <w:r w:rsidR="006C7072">
              <w:rPr>
                <w:noProof/>
                <w:webHidden/>
              </w:rPr>
              <w:tab/>
            </w:r>
            <w:r w:rsidR="006C7072">
              <w:rPr>
                <w:noProof/>
                <w:webHidden/>
              </w:rPr>
              <w:fldChar w:fldCharType="begin"/>
            </w:r>
            <w:r w:rsidR="006C7072">
              <w:rPr>
                <w:noProof/>
                <w:webHidden/>
              </w:rPr>
              <w:instrText xml:space="preserve"> PAGEREF _Toc118881222 \h </w:instrText>
            </w:r>
            <w:r w:rsidR="006C7072">
              <w:rPr>
                <w:noProof/>
                <w:webHidden/>
              </w:rPr>
            </w:r>
            <w:r w:rsidR="006C7072">
              <w:rPr>
                <w:noProof/>
                <w:webHidden/>
              </w:rPr>
              <w:fldChar w:fldCharType="separate"/>
            </w:r>
            <w:r w:rsidR="006C7072">
              <w:rPr>
                <w:noProof/>
                <w:webHidden/>
              </w:rPr>
              <w:t>29</w:t>
            </w:r>
            <w:r w:rsidR="006C7072">
              <w:rPr>
                <w:noProof/>
                <w:webHidden/>
              </w:rPr>
              <w:fldChar w:fldCharType="end"/>
            </w:r>
          </w:hyperlink>
        </w:p>
        <w:p w14:paraId="0C73FD1D" w14:textId="35255385" w:rsidR="006C7072" w:rsidRDefault="00302421">
          <w:pPr>
            <w:pStyle w:val="TOC2"/>
            <w:tabs>
              <w:tab w:val="right" w:leader="dot" w:pos="11430"/>
            </w:tabs>
            <w:rPr>
              <w:rFonts w:asciiTheme="minorHAnsi" w:eastAsiaTheme="minorEastAsia" w:hAnsiTheme="minorHAnsi" w:cstheme="minorBidi"/>
              <w:noProof/>
            </w:rPr>
          </w:pPr>
          <w:hyperlink w:anchor="_Toc118881223" w:history="1">
            <w:r w:rsidR="006C7072" w:rsidRPr="00A74564">
              <w:rPr>
                <w:rStyle w:val="Hyperlink"/>
                <w:noProof/>
                <w:w w:val="95"/>
              </w:rPr>
              <w:t>IAP</w:t>
            </w:r>
            <w:r w:rsidR="006C7072" w:rsidRPr="00A74564">
              <w:rPr>
                <w:rStyle w:val="Hyperlink"/>
                <w:noProof/>
                <w:spacing w:val="-2"/>
                <w:w w:val="95"/>
              </w:rPr>
              <w:t xml:space="preserve"> </w:t>
            </w:r>
            <w:r w:rsidR="006C7072" w:rsidRPr="00A74564">
              <w:rPr>
                <w:rStyle w:val="Hyperlink"/>
                <w:noProof/>
                <w:spacing w:val="-2"/>
              </w:rPr>
              <w:t>Requirements:</w:t>
            </w:r>
            <w:r w:rsidR="006C7072">
              <w:rPr>
                <w:noProof/>
                <w:webHidden/>
              </w:rPr>
              <w:tab/>
            </w:r>
            <w:r w:rsidR="006C7072">
              <w:rPr>
                <w:noProof/>
                <w:webHidden/>
              </w:rPr>
              <w:fldChar w:fldCharType="begin"/>
            </w:r>
            <w:r w:rsidR="006C7072">
              <w:rPr>
                <w:noProof/>
                <w:webHidden/>
              </w:rPr>
              <w:instrText xml:space="preserve"> PAGEREF _Toc118881223 \h </w:instrText>
            </w:r>
            <w:r w:rsidR="006C7072">
              <w:rPr>
                <w:noProof/>
                <w:webHidden/>
              </w:rPr>
            </w:r>
            <w:r w:rsidR="006C7072">
              <w:rPr>
                <w:noProof/>
                <w:webHidden/>
              </w:rPr>
              <w:fldChar w:fldCharType="separate"/>
            </w:r>
            <w:r w:rsidR="006C7072">
              <w:rPr>
                <w:noProof/>
                <w:webHidden/>
              </w:rPr>
              <w:t>29</w:t>
            </w:r>
            <w:r w:rsidR="006C7072">
              <w:rPr>
                <w:noProof/>
                <w:webHidden/>
              </w:rPr>
              <w:fldChar w:fldCharType="end"/>
            </w:r>
          </w:hyperlink>
        </w:p>
        <w:p w14:paraId="58C205B8" w14:textId="49B68569" w:rsidR="006C7072" w:rsidRDefault="00302421">
          <w:pPr>
            <w:pStyle w:val="TOC1"/>
            <w:tabs>
              <w:tab w:val="right" w:leader="dot" w:pos="11430"/>
            </w:tabs>
            <w:rPr>
              <w:rFonts w:asciiTheme="minorHAnsi" w:eastAsiaTheme="minorEastAsia" w:hAnsiTheme="minorHAnsi" w:cstheme="minorBidi"/>
              <w:noProof/>
            </w:rPr>
          </w:pPr>
          <w:hyperlink r:id="rId16" w:anchor="_Toc118881224" w:history="1">
            <w:r w:rsidR="006C7072" w:rsidRPr="00A74564">
              <w:rPr>
                <w:rStyle w:val="Hyperlink"/>
                <w:noProof/>
              </w:rPr>
              <w:t>Integrated</w:t>
            </w:r>
            <w:r w:rsidR="006C7072" w:rsidRPr="00A74564">
              <w:rPr>
                <w:rStyle w:val="Hyperlink"/>
                <w:noProof/>
                <w:spacing w:val="-25"/>
              </w:rPr>
              <w:t xml:space="preserve"> </w:t>
            </w:r>
            <w:r w:rsidR="006C7072" w:rsidRPr="00A74564">
              <w:rPr>
                <w:rStyle w:val="Hyperlink"/>
                <w:noProof/>
              </w:rPr>
              <w:t>Action</w:t>
            </w:r>
            <w:r w:rsidR="006C7072" w:rsidRPr="00A74564">
              <w:rPr>
                <w:rStyle w:val="Hyperlink"/>
                <w:noProof/>
                <w:spacing w:val="-17"/>
              </w:rPr>
              <w:t xml:space="preserve"> </w:t>
            </w:r>
            <w:r w:rsidR="006C7072" w:rsidRPr="00A74564">
              <w:rPr>
                <w:rStyle w:val="Hyperlink"/>
                <w:noProof/>
              </w:rPr>
              <w:t>Plan</w:t>
            </w:r>
            <w:r w:rsidR="006C7072" w:rsidRPr="00A74564">
              <w:rPr>
                <w:rStyle w:val="Hyperlink"/>
                <w:noProof/>
                <w:spacing w:val="-15"/>
              </w:rPr>
              <w:t xml:space="preserve"> </w:t>
            </w:r>
            <w:r w:rsidR="006C7072" w:rsidRPr="00A74564">
              <w:rPr>
                <w:rStyle w:val="Hyperlink"/>
                <w:noProof/>
                <w:spacing w:val="-2"/>
              </w:rPr>
              <w:t>Diagram</w:t>
            </w:r>
            <w:r w:rsidR="006C7072">
              <w:rPr>
                <w:noProof/>
                <w:webHidden/>
              </w:rPr>
              <w:tab/>
            </w:r>
            <w:r w:rsidR="006C7072">
              <w:rPr>
                <w:noProof/>
                <w:webHidden/>
              </w:rPr>
              <w:fldChar w:fldCharType="begin"/>
            </w:r>
            <w:r w:rsidR="006C7072">
              <w:rPr>
                <w:noProof/>
                <w:webHidden/>
              </w:rPr>
              <w:instrText xml:space="preserve"> PAGEREF _Toc118881224 \h </w:instrText>
            </w:r>
            <w:r w:rsidR="006C7072">
              <w:rPr>
                <w:noProof/>
                <w:webHidden/>
              </w:rPr>
            </w:r>
            <w:r w:rsidR="006C7072">
              <w:rPr>
                <w:noProof/>
                <w:webHidden/>
              </w:rPr>
              <w:fldChar w:fldCharType="separate"/>
            </w:r>
            <w:r w:rsidR="006C7072">
              <w:rPr>
                <w:noProof/>
                <w:webHidden/>
              </w:rPr>
              <w:t>30</w:t>
            </w:r>
            <w:r w:rsidR="006C7072">
              <w:rPr>
                <w:noProof/>
                <w:webHidden/>
              </w:rPr>
              <w:fldChar w:fldCharType="end"/>
            </w:r>
          </w:hyperlink>
        </w:p>
        <w:p w14:paraId="266248ED" w14:textId="0394C3C8" w:rsidR="006C7072" w:rsidRDefault="00302421">
          <w:pPr>
            <w:pStyle w:val="TOC1"/>
            <w:tabs>
              <w:tab w:val="right" w:leader="dot" w:pos="11430"/>
            </w:tabs>
            <w:rPr>
              <w:rFonts w:asciiTheme="minorHAnsi" w:eastAsiaTheme="minorEastAsia" w:hAnsiTheme="minorHAnsi" w:cstheme="minorBidi"/>
              <w:noProof/>
            </w:rPr>
          </w:pPr>
          <w:hyperlink w:anchor="_Toc118881225" w:history="1">
            <w:r w:rsidR="006C7072" w:rsidRPr="00A74564">
              <w:rPr>
                <w:rStyle w:val="Hyperlink"/>
                <w:noProof/>
              </w:rPr>
              <w:t>School</w:t>
            </w:r>
            <w:r w:rsidR="006C7072" w:rsidRPr="00A74564">
              <w:rPr>
                <w:rStyle w:val="Hyperlink"/>
                <w:noProof/>
                <w:spacing w:val="-26"/>
              </w:rPr>
              <w:t xml:space="preserve"> </w:t>
            </w:r>
            <w:r w:rsidR="006C7072" w:rsidRPr="00A74564">
              <w:rPr>
                <w:rStyle w:val="Hyperlink"/>
                <w:noProof/>
              </w:rPr>
              <w:t>Integrated</w:t>
            </w:r>
            <w:r w:rsidR="006C7072" w:rsidRPr="00A74564">
              <w:rPr>
                <w:rStyle w:val="Hyperlink"/>
                <w:noProof/>
                <w:spacing w:val="-16"/>
              </w:rPr>
              <w:t xml:space="preserve"> </w:t>
            </w:r>
            <w:r w:rsidR="006C7072" w:rsidRPr="00A74564">
              <w:rPr>
                <w:rStyle w:val="Hyperlink"/>
                <w:noProof/>
              </w:rPr>
              <w:t>Action</w:t>
            </w:r>
            <w:r w:rsidR="006C7072" w:rsidRPr="00A74564">
              <w:rPr>
                <w:rStyle w:val="Hyperlink"/>
                <w:noProof/>
                <w:spacing w:val="-21"/>
              </w:rPr>
              <w:t xml:space="preserve"> </w:t>
            </w:r>
            <w:r w:rsidR="006C7072" w:rsidRPr="00A74564">
              <w:rPr>
                <w:rStyle w:val="Hyperlink"/>
                <w:noProof/>
              </w:rPr>
              <w:t>Plan</w:t>
            </w:r>
            <w:r w:rsidR="006C7072" w:rsidRPr="00A74564">
              <w:rPr>
                <w:rStyle w:val="Hyperlink"/>
                <w:noProof/>
                <w:spacing w:val="-15"/>
              </w:rPr>
              <w:t xml:space="preserve"> </w:t>
            </w:r>
            <w:r w:rsidR="006C7072" w:rsidRPr="00A74564">
              <w:rPr>
                <w:rStyle w:val="Hyperlink"/>
                <w:noProof/>
                <w:spacing w:val="-2"/>
              </w:rPr>
              <w:t>(SIAP)</w:t>
            </w:r>
            <w:r w:rsidR="006C7072">
              <w:rPr>
                <w:noProof/>
                <w:webHidden/>
              </w:rPr>
              <w:tab/>
            </w:r>
            <w:r w:rsidR="006C7072">
              <w:rPr>
                <w:noProof/>
                <w:webHidden/>
              </w:rPr>
              <w:fldChar w:fldCharType="begin"/>
            </w:r>
            <w:r w:rsidR="006C7072">
              <w:rPr>
                <w:noProof/>
                <w:webHidden/>
              </w:rPr>
              <w:instrText xml:space="preserve"> PAGEREF _Toc118881225 \h </w:instrText>
            </w:r>
            <w:r w:rsidR="006C7072">
              <w:rPr>
                <w:noProof/>
                <w:webHidden/>
              </w:rPr>
            </w:r>
            <w:r w:rsidR="006C7072">
              <w:rPr>
                <w:noProof/>
                <w:webHidden/>
              </w:rPr>
              <w:fldChar w:fldCharType="separate"/>
            </w:r>
            <w:r w:rsidR="006C7072">
              <w:rPr>
                <w:noProof/>
                <w:webHidden/>
              </w:rPr>
              <w:t>31</w:t>
            </w:r>
            <w:r w:rsidR="006C7072">
              <w:rPr>
                <w:noProof/>
                <w:webHidden/>
              </w:rPr>
              <w:fldChar w:fldCharType="end"/>
            </w:r>
          </w:hyperlink>
        </w:p>
        <w:p w14:paraId="239460D9" w14:textId="478127F0" w:rsidR="006C7072" w:rsidRDefault="00302421">
          <w:pPr>
            <w:pStyle w:val="TOC1"/>
            <w:tabs>
              <w:tab w:val="right" w:leader="dot" w:pos="11430"/>
            </w:tabs>
            <w:rPr>
              <w:rFonts w:asciiTheme="minorHAnsi" w:eastAsiaTheme="minorEastAsia" w:hAnsiTheme="minorHAnsi" w:cstheme="minorBidi"/>
              <w:noProof/>
            </w:rPr>
          </w:pPr>
          <w:hyperlink w:anchor="_Toc118881226" w:history="1">
            <w:r w:rsidR="006C7072" w:rsidRPr="00A74564">
              <w:rPr>
                <w:rStyle w:val="Hyperlink"/>
                <w:noProof/>
              </w:rPr>
              <w:t>SMART</w:t>
            </w:r>
            <w:r w:rsidR="006C7072" w:rsidRPr="00A74564">
              <w:rPr>
                <w:rStyle w:val="Hyperlink"/>
                <w:noProof/>
                <w:spacing w:val="-15"/>
              </w:rPr>
              <w:t xml:space="preserve"> </w:t>
            </w:r>
            <w:r w:rsidR="006C7072" w:rsidRPr="00A74564">
              <w:rPr>
                <w:rStyle w:val="Hyperlink"/>
                <w:noProof/>
                <w:spacing w:val="-4"/>
              </w:rPr>
              <w:t>GOALS</w:t>
            </w:r>
            <w:r w:rsidR="006C7072">
              <w:rPr>
                <w:noProof/>
                <w:webHidden/>
              </w:rPr>
              <w:tab/>
            </w:r>
            <w:r w:rsidR="006C7072">
              <w:rPr>
                <w:noProof/>
                <w:webHidden/>
              </w:rPr>
              <w:fldChar w:fldCharType="begin"/>
            </w:r>
            <w:r w:rsidR="006C7072">
              <w:rPr>
                <w:noProof/>
                <w:webHidden/>
              </w:rPr>
              <w:instrText xml:space="preserve"> PAGEREF _Toc118881226 \h </w:instrText>
            </w:r>
            <w:r w:rsidR="006C7072">
              <w:rPr>
                <w:noProof/>
                <w:webHidden/>
              </w:rPr>
            </w:r>
            <w:r w:rsidR="006C7072">
              <w:rPr>
                <w:noProof/>
                <w:webHidden/>
              </w:rPr>
              <w:fldChar w:fldCharType="separate"/>
            </w:r>
            <w:r w:rsidR="006C7072">
              <w:rPr>
                <w:noProof/>
                <w:webHidden/>
              </w:rPr>
              <w:t>31</w:t>
            </w:r>
            <w:r w:rsidR="006C7072">
              <w:rPr>
                <w:noProof/>
                <w:webHidden/>
              </w:rPr>
              <w:fldChar w:fldCharType="end"/>
            </w:r>
          </w:hyperlink>
        </w:p>
        <w:p w14:paraId="5378C7FB" w14:textId="7E0766D2" w:rsidR="006C7072" w:rsidRDefault="00302421">
          <w:pPr>
            <w:pStyle w:val="TOC1"/>
            <w:tabs>
              <w:tab w:val="right" w:leader="dot" w:pos="11430"/>
            </w:tabs>
            <w:rPr>
              <w:rFonts w:asciiTheme="minorHAnsi" w:eastAsiaTheme="minorEastAsia" w:hAnsiTheme="minorHAnsi" w:cstheme="minorBidi"/>
              <w:noProof/>
            </w:rPr>
          </w:pPr>
          <w:hyperlink r:id="rId17" w:anchor="_Toc118881230" w:history="1">
            <w:r w:rsidR="006C7072" w:rsidRPr="00A74564">
              <w:rPr>
                <w:rStyle w:val="Hyperlink"/>
                <w:noProof/>
              </w:rPr>
              <w:t>Final Summary Bridge to IAP</w:t>
            </w:r>
            <w:r w:rsidR="006C7072">
              <w:rPr>
                <w:noProof/>
                <w:webHidden/>
              </w:rPr>
              <w:tab/>
            </w:r>
            <w:r w:rsidR="006C7072">
              <w:rPr>
                <w:noProof/>
                <w:webHidden/>
              </w:rPr>
              <w:fldChar w:fldCharType="begin"/>
            </w:r>
            <w:r w:rsidR="006C7072">
              <w:rPr>
                <w:noProof/>
                <w:webHidden/>
              </w:rPr>
              <w:instrText xml:space="preserve"> PAGEREF _Toc118881230 \h </w:instrText>
            </w:r>
            <w:r w:rsidR="006C7072">
              <w:rPr>
                <w:noProof/>
                <w:webHidden/>
              </w:rPr>
            </w:r>
            <w:r w:rsidR="006C7072">
              <w:rPr>
                <w:noProof/>
                <w:webHidden/>
              </w:rPr>
              <w:fldChar w:fldCharType="separate"/>
            </w:r>
            <w:r w:rsidR="006C7072">
              <w:rPr>
                <w:noProof/>
                <w:webHidden/>
              </w:rPr>
              <w:t>35</w:t>
            </w:r>
            <w:r w:rsidR="006C7072">
              <w:rPr>
                <w:noProof/>
                <w:webHidden/>
              </w:rPr>
              <w:fldChar w:fldCharType="end"/>
            </w:r>
          </w:hyperlink>
        </w:p>
        <w:p w14:paraId="5B9CD581" w14:textId="076ADCD1" w:rsidR="006C7072" w:rsidRDefault="00302421">
          <w:pPr>
            <w:pStyle w:val="TOC1"/>
            <w:tabs>
              <w:tab w:val="right" w:leader="dot" w:pos="11430"/>
            </w:tabs>
            <w:rPr>
              <w:rFonts w:asciiTheme="minorHAnsi" w:eastAsiaTheme="minorEastAsia" w:hAnsiTheme="minorHAnsi" w:cstheme="minorBidi"/>
              <w:noProof/>
            </w:rPr>
          </w:pPr>
          <w:hyperlink w:anchor="_Toc118881231" w:history="1">
            <w:r w:rsidR="006C7072" w:rsidRPr="00A74564">
              <w:rPr>
                <w:rStyle w:val="Hyperlink"/>
                <w:noProof/>
              </w:rPr>
              <w:t>CNA-RCA-IAP-Budget Alignment Flow Chart</w:t>
            </w:r>
            <w:r w:rsidR="006C7072">
              <w:rPr>
                <w:noProof/>
                <w:webHidden/>
              </w:rPr>
              <w:tab/>
            </w:r>
            <w:r w:rsidR="006C7072">
              <w:rPr>
                <w:noProof/>
                <w:webHidden/>
              </w:rPr>
              <w:fldChar w:fldCharType="begin"/>
            </w:r>
            <w:r w:rsidR="006C7072">
              <w:rPr>
                <w:noProof/>
                <w:webHidden/>
              </w:rPr>
              <w:instrText xml:space="preserve"> PAGEREF _Toc118881231 \h </w:instrText>
            </w:r>
            <w:r w:rsidR="006C7072">
              <w:rPr>
                <w:noProof/>
                <w:webHidden/>
              </w:rPr>
            </w:r>
            <w:r w:rsidR="006C7072">
              <w:rPr>
                <w:noProof/>
                <w:webHidden/>
              </w:rPr>
              <w:fldChar w:fldCharType="separate"/>
            </w:r>
            <w:r w:rsidR="006C7072">
              <w:rPr>
                <w:noProof/>
                <w:webHidden/>
              </w:rPr>
              <w:t>36</w:t>
            </w:r>
            <w:r w:rsidR="006C7072">
              <w:rPr>
                <w:noProof/>
                <w:webHidden/>
              </w:rPr>
              <w:fldChar w:fldCharType="end"/>
            </w:r>
          </w:hyperlink>
        </w:p>
        <w:p w14:paraId="2AB7903A" w14:textId="6B3ED0CC" w:rsidR="006C7072" w:rsidRDefault="00302421">
          <w:pPr>
            <w:pStyle w:val="TOC2"/>
            <w:tabs>
              <w:tab w:val="right" w:leader="dot" w:pos="11430"/>
            </w:tabs>
            <w:rPr>
              <w:rFonts w:asciiTheme="minorHAnsi" w:eastAsiaTheme="minorEastAsia" w:hAnsiTheme="minorHAnsi" w:cstheme="minorBidi"/>
              <w:noProof/>
            </w:rPr>
          </w:pPr>
          <w:hyperlink w:anchor="_Toc118881232" w:history="1">
            <w:r w:rsidR="006C7072" w:rsidRPr="00A74564">
              <w:rPr>
                <w:rStyle w:val="Hyperlink"/>
                <w:noProof/>
                <w:w w:val="95"/>
              </w:rPr>
              <w:t>LEA</w:t>
            </w:r>
            <w:r w:rsidR="006C7072" w:rsidRPr="00A74564">
              <w:rPr>
                <w:rStyle w:val="Hyperlink"/>
                <w:noProof/>
                <w:spacing w:val="14"/>
              </w:rPr>
              <w:t xml:space="preserve"> </w:t>
            </w:r>
            <w:r w:rsidR="006C7072" w:rsidRPr="00A74564">
              <w:rPr>
                <w:rStyle w:val="Hyperlink"/>
                <w:noProof/>
                <w:w w:val="95"/>
              </w:rPr>
              <w:t>Integrated</w:t>
            </w:r>
            <w:r w:rsidR="006C7072" w:rsidRPr="00A74564">
              <w:rPr>
                <w:rStyle w:val="Hyperlink"/>
                <w:noProof/>
                <w:spacing w:val="27"/>
              </w:rPr>
              <w:t xml:space="preserve"> </w:t>
            </w:r>
            <w:r w:rsidR="006C7072" w:rsidRPr="00A74564">
              <w:rPr>
                <w:rStyle w:val="Hyperlink"/>
                <w:noProof/>
                <w:w w:val="95"/>
              </w:rPr>
              <w:t>Action</w:t>
            </w:r>
            <w:r w:rsidR="006C7072" w:rsidRPr="00A74564">
              <w:rPr>
                <w:rStyle w:val="Hyperlink"/>
                <w:noProof/>
                <w:spacing w:val="14"/>
              </w:rPr>
              <w:t xml:space="preserve"> </w:t>
            </w:r>
            <w:r w:rsidR="006C7072" w:rsidRPr="00A74564">
              <w:rPr>
                <w:rStyle w:val="Hyperlink"/>
                <w:noProof/>
                <w:w w:val="95"/>
              </w:rPr>
              <w:t>Plan</w:t>
            </w:r>
            <w:r w:rsidR="006C7072" w:rsidRPr="00A74564">
              <w:rPr>
                <w:rStyle w:val="Hyperlink"/>
                <w:noProof/>
                <w:spacing w:val="26"/>
              </w:rPr>
              <w:t xml:space="preserve"> </w:t>
            </w:r>
            <w:r w:rsidR="006C7072" w:rsidRPr="00A74564">
              <w:rPr>
                <w:rStyle w:val="Hyperlink"/>
                <w:noProof/>
                <w:spacing w:val="-2"/>
                <w:w w:val="95"/>
              </w:rPr>
              <w:t>(LIAP)</w:t>
            </w:r>
            <w:r w:rsidR="006C7072">
              <w:rPr>
                <w:noProof/>
                <w:webHidden/>
              </w:rPr>
              <w:tab/>
            </w:r>
            <w:r w:rsidR="006C7072">
              <w:rPr>
                <w:noProof/>
                <w:webHidden/>
              </w:rPr>
              <w:fldChar w:fldCharType="begin"/>
            </w:r>
            <w:r w:rsidR="006C7072">
              <w:rPr>
                <w:noProof/>
                <w:webHidden/>
              </w:rPr>
              <w:instrText xml:space="preserve"> PAGEREF _Toc118881232 \h </w:instrText>
            </w:r>
            <w:r w:rsidR="006C7072">
              <w:rPr>
                <w:noProof/>
                <w:webHidden/>
              </w:rPr>
            </w:r>
            <w:r w:rsidR="006C7072">
              <w:rPr>
                <w:noProof/>
                <w:webHidden/>
              </w:rPr>
              <w:fldChar w:fldCharType="separate"/>
            </w:r>
            <w:r w:rsidR="006C7072">
              <w:rPr>
                <w:noProof/>
                <w:webHidden/>
              </w:rPr>
              <w:t>39</w:t>
            </w:r>
            <w:r w:rsidR="006C7072">
              <w:rPr>
                <w:noProof/>
                <w:webHidden/>
              </w:rPr>
              <w:fldChar w:fldCharType="end"/>
            </w:r>
          </w:hyperlink>
        </w:p>
        <w:p w14:paraId="5F24DD28" w14:textId="13C3D935" w:rsidR="006C7072" w:rsidRDefault="00302421">
          <w:pPr>
            <w:pStyle w:val="TOC2"/>
            <w:tabs>
              <w:tab w:val="right" w:leader="dot" w:pos="11430"/>
            </w:tabs>
            <w:rPr>
              <w:rFonts w:asciiTheme="minorHAnsi" w:eastAsiaTheme="minorEastAsia" w:hAnsiTheme="minorHAnsi" w:cstheme="minorBidi"/>
              <w:noProof/>
            </w:rPr>
          </w:pPr>
          <w:hyperlink w:anchor="_Toc118881233" w:history="1">
            <w:r w:rsidR="006C7072" w:rsidRPr="00A74564">
              <w:rPr>
                <w:rStyle w:val="Hyperlink"/>
                <w:noProof/>
                <w:w w:val="95"/>
              </w:rPr>
              <w:t>GME</w:t>
            </w:r>
            <w:r w:rsidR="006C7072" w:rsidRPr="00A74564">
              <w:rPr>
                <w:rStyle w:val="Hyperlink"/>
                <w:noProof/>
                <w:spacing w:val="9"/>
              </w:rPr>
              <w:t xml:space="preserve"> </w:t>
            </w:r>
            <w:r w:rsidR="006C7072" w:rsidRPr="00A74564">
              <w:rPr>
                <w:rStyle w:val="Hyperlink"/>
                <w:noProof/>
                <w:spacing w:val="-4"/>
              </w:rPr>
              <w:t>LIAP</w:t>
            </w:r>
            <w:r w:rsidR="006C7072">
              <w:rPr>
                <w:noProof/>
                <w:webHidden/>
              </w:rPr>
              <w:tab/>
            </w:r>
            <w:r w:rsidR="006C7072">
              <w:rPr>
                <w:noProof/>
                <w:webHidden/>
              </w:rPr>
              <w:fldChar w:fldCharType="begin"/>
            </w:r>
            <w:r w:rsidR="006C7072">
              <w:rPr>
                <w:noProof/>
                <w:webHidden/>
              </w:rPr>
              <w:instrText xml:space="preserve"> PAGEREF _Toc118881233 \h </w:instrText>
            </w:r>
            <w:r w:rsidR="006C7072">
              <w:rPr>
                <w:noProof/>
                <w:webHidden/>
              </w:rPr>
            </w:r>
            <w:r w:rsidR="006C7072">
              <w:rPr>
                <w:noProof/>
                <w:webHidden/>
              </w:rPr>
              <w:fldChar w:fldCharType="separate"/>
            </w:r>
            <w:r w:rsidR="006C7072">
              <w:rPr>
                <w:noProof/>
                <w:webHidden/>
              </w:rPr>
              <w:t>40</w:t>
            </w:r>
            <w:r w:rsidR="006C7072">
              <w:rPr>
                <w:noProof/>
                <w:webHidden/>
              </w:rPr>
              <w:fldChar w:fldCharType="end"/>
            </w:r>
          </w:hyperlink>
        </w:p>
        <w:p w14:paraId="0C79DB8A" w14:textId="68420019" w:rsidR="006C7072" w:rsidRDefault="00302421">
          <w:pPr>
            <w:pStyle w:val="TOC1"/>
            <w:tabs>
              <w:tab w:val="right" w:leader="dot" w:pos="11430"/>
            </w:tabs>
            <w:rPr>
              <w:rFonts w:asciiTheme="minorHAnsi" w:eastAsiaTheme="minorEastAsia" w:hAnsiTheme="minorHAnsi" w:cstheme="minorBidi"/>
              <w:noProof/>
            </w:rPr>
          </w:pPr>
          <w:hyperlink r:id="rId18" w:anchor="_Toc118881235" w:history="1">
            <w:r w:rsidR="006C7072" w:rsidRPr="00A74564">
              <w:rPr>
                <w:rStyle w:val="Hyperlink"/>
                <w:noProof/>
              </w:rPr>
              <w:t>APPENDICES</w:t>
            </w:r>
            <w:r w:rsidR="006C7072">
              <w:rPr>
                <w:noProof/>
                <w:webHidden/>
              </w:rPr>
              <w:tab/>
            </w:r>
            <w:r w:rsidR="006C7072">
              <w:rPr>
                <w:noProof/>
                <w:webHidden/>
              </w:rPr>
              <w:fldChar w:fldCharType="begin"/>
            </w:r>
            <w:r w:rsidR="006C7072">
              <w:rPr>
                <w:noProof/>
                <w:webHidden/>
              </w:rPr>
              <w:instrText xml:space="preserve"> PAGEREF _Toc118881235 \h </w:instrText>
            </w:r>
            <w:r w:rsidR="006C7072">
              <w:rPr>
                <w:noProof/>
                <w:webHidden/>
              </w:rPr>
            </w:r>
            <w:r w:rsidR="006C7072">
              <w:rPr>
                <w:noProof/>
                <w:webHidden/>
              </w:rPr>
              <w:fldChar w:fldCharType="separate"/>
            </w:r>
            <w:r w:rsidR="006C7072">
              <w:rPr>
                <w:noProof/>
                <w:webHidden/>
              </w:rPr>
              <w:t>44</w:t>
            </w:r>
            <w:r w:rsidR="006C7072">
              <w:rPr>
                <w:noProof/>
                <w:webHidden/>
              </w:rPr>
              <w:fldChar w:fldCharType="end"/>
            </w:r>
          </w:hyperlink>
        </w:p>
        <w:p w14:paraId="39E7F03C" w14:textId="79B3F7FD" w:rsidR="006C7072" w:rsidRDefault="00302421">
          <w:pPr>
            <w:pStyle w:val="TOC2"/>
            <w:tabs>
              <w:tab w:val="right" w:leader="dot" w:pos="11430"/>
            </w:tabs>
            <w:rPr>
              <w:rFonts w:asciiTheme="minorHAnsi" w:eastAsiaTheme="minorEastAsia" w:hAnsiTheme="minorHAnsi" w:cstheme="minorBidi"/>
              <w:noProof/>
            </w:rPr>
          </w:pPr>
          <w:hyperlink w:anchor="_Toc118881236" w:history="1">
            <w:r w:rsidR="006C7072" w:rsidRPr="00A74564">
              <w:rPr>
                <w:rStyle w:val="Hyperlink"/>
                <w:noProof/>
                <w:w w:val="95"/>
              </w:rPr>
              <w:t>Sample</w:t>
            </w:r>
            <w:r w:rsidR="006C7072" w:rsidRPr="00A74564">
              <w:rPr>
                <w:rStyle w:val="Hyperlink"/>
                <w:noProof/>
                <w:spacing w:val="15"/>
              </w:rPr>
              <w:t xml:space="preserve"> </w:t>
            </w:r>
            <w:r w:rsidR="006C7072" w:rsidRPr="00A74564">
              <w:rPr>
                <w:rStyle w:val="Hyperlink"/>
                <w:noProof/>
                <w:w w:val="95"/>
              </w:rPr>
              <w:t>LEA</w:t>
            </w:r>
            <w:r w:rsidR="006C7072" w:rsidRPr="00A74564">
              <w:rPr>
                <w:rStyle w:val="Hyperlink"/>
                <w:noProof/>
                <w:spacing w:val="16"/>
              </w:rPr>
              <w:t xml:space="preserve"> </w:t>
            </w:r>
            <w:r w:rsidR="006C7072" w:rsidRPr="00A74564">
              <w:rPr>
                <w:rStyle w:val="Hyperlink"/>
                <w:noProof/>
                <w:w w:val="95"/>
              </w:rPr>
              <w:t>Integrated</w:t>
            </w:r>
            <w:r w:rsidR="006C7072" w:rsidRPr="00A74564">
              <w:rPr>
                <w:rStyle w:val="Hyperlink"/>
                <w:noProof/>
                <w:spacing w:val="25"/>
              </w:rPr>
              <w:t xml:space="preserve"> </w:t>
            </w:r>
            <w:r w:rsidR="006C7072" w:rsidRPr="00A74564">
              <w:rPr>
                <w:rStyle w:val="Hyperlink"/>
                <w:noProof/>
                <w:w w:val="95"/>
              </w:rPr>
              <w:t>Action</w:t>
            </w:r>
            <w:r w:rsidR="006C7072" w:rsidRPr="00A74564">
              <w:rPr>
                <w:rStyle w:val="Hyperlink"/>
                <w:noProof/>
                <w:spacing w:val="27"/>
              </w:rPr>
              <w:t xml:space="preserve"> </w:t>
            </w:r>
            <w:r w:rsidR="006C7072" w:rsidRPr="00A74564">
              <w:rPr>
                <w:rStyle w:val="Hyperlink"/>
                <w:noProof/>
                <w:w w:val="95"/>
              </w:rPr>
              <w:t>Plan</w:t>
            </w:r>
            <w:r w:rsidR="006C7072" w:rsidRPr="00A74564">
              <w:rPr>
                <w:rStyle w:val="Hyperlink"/>
                <w:noProof/>
                <w:spacing w:val="20"/>
              </w:rPr>
              <w:t xml:space="preserve"> </w:t>
            </w:r>
            <w:r w:rsidR="006C7072" w:rsidRPr="00A74564">
              <w:rPr>
                <w:rStyle w:val="Hyperlink"/>
                <w:noProof/>
                <w:spacing w:val="-2"/>
                <w:w w:val="95"/>
              </w:rPr>
              <w:t>Worksheet</w:t>
            </w:r>
            <w:r w:rsidR="006C7072">
              <w:rPr>
                <w:noProof/>
                <w:webHidden/>
              </w:rPr>
              <w:tab/>
            </w:r>
            <w:r w:rsidR="006C7072">
              <w:rPr>
                <w:noProof/>
                <w:webHidden/>
              </w:rPr>
              <w:fldChar w:fldCharType="begin"/>
            </w:r>
            <w:r w:rsidR="006C7072">
              <w:rPr>
                <w:noProof/>
                <w:webHidden/>
              </w:rPr>
              <w:instrText xml:space="preserve"> PAGEREF _Toc118881236 \h </w:instrText>
            </w:r>
            <w:r w:rsidR="006C7072">
              <w:rPr>
                <w:noProof/>
                <w:webHidden/>
              </w:rPr>
            </w:r>
            <w:r w:rsidR="006C7072">
              <w:rPr>
                <w:noProof/>
                <w:webHidden/>
              </w:rPr>
              <w:fldChar w:fldCharType="separate"/>
            </w:r>
            <w:r w:rsidR="006C7072">
              <w:rPr>
                <w:noProof/>
                <w:webHidden/>
              </w:rPr>
              <w:t>45</w:t>
            </w:r>
            <w:r w:rsidR="006C7072">
              <w:rPr>
                <w:noProof/>
                <w:webHidden/>
              </w:rPr>
              <w:fldChar w:fldCharType="end"/>
            </w:r>
          </w:hyperlink>
        </w:p>
        <w:p w14:paraId="11F802FE" w14:textId="19325328" w:rsidR="006C7072" w:rsidRDefault="00302421">
          <w:pPr>
            <w:pStyle w:val="TOC2"/>
            <w:tabs>
              <w:tab w:val="right" w:leader="dot" w:pos="11430"/>
            </w:tabs>
            <w:rPr>
              <w:rFonts w:asciiTheme="minorHAnsi" w:eastAsiaTheme="minorEastAsia" w:hAnsiTheme="minorHAnsi" w:cstheme="minorBidi"/>
              <w:noProof/>
            </w:rPr>
          </w:pPr>
          <w:hyperlink w:anchor="_Toc118881237" w:history="1">
            <w:r w:rsidR="006C7072" w:rsidRPr="00A74564">
              <w:rPr>
                <w:rStyle w:val="Hyperlink"/>
                <w:noProof/>
                <w:w w:val="95"/>
              </w:rPr>
              <w:t>Sample</w:t>
            </w:r>
            <w:r w:rsidR="006C7072" w:rsidRPr="00A74564">
              <w:rPr>
                <w:rStyle w:val="Hyperlink"/>
                <w:noProof/>
                <w:spacing w:val="11"/>
              </w:rPr>
              <w:t xml:space="preserve"> </w:t>
            </w:r>
            <w:r w:rsidR="006C7072" w:rsidRPr="00A74564">
              <w:rPr>
                <w:rStyle w:val="Hyperlink"/>
                <w:noProof/>
                <w:w w:val="95"/>
              </w:rPr>
              <w:t>School</w:t>
            </w:r>
            <w:r w:rsidR="006C7072" w:rsidRPr="00A74564">
              <w:rPr>
                <w:rStyle w:val="Hyperlink"/>
                <w:noProof/>
                <w:spacing w:val="26"/>
              </w:rPr>
              <w:t xml:space="preserve"> </w:t>
            </w:r>
            <w:r w:rsidR="006C7072" w:rsidRPr="00A74564">
              <w:rPr>
                <w:rStyle w:val="Hyperlink"/>
                <w:noProof/>
                <w:w w:val="95"/>
              </w:rPr>
              <w:t>Site</w:t>
            </w:r>
            <w:r w:rsidR="006C7072" w:rsidRPr="00A74564">
              <w:rPr>
                <w:rStyle w:val="Hyperlink"/>
                <w:noProof/>
                <w:spacing w:val="11"/>
              </w:rPr>
              <w:t xml:space="preserve"> </w:t>
            </w:r>
            <w:r w:rsidR="006C7072" w:rsidRPr="00A74564">
              <w:rPr>
                <w:rStyle w:val="Hyperlink"/>
                <w:noProof/>
                <w:w w:val="95"/>
              </w:rPr>
              <w:t>IAP</w:t>
            </w:r>
            <w:r w:rsidR="006C7072" w:rsidRPr="00A74564">
              <w:rPr>
                <w:rStyle w:val="Hyperlink"/>
                <w:noProof/>
                <w:spacing w:val="21"/>
              </w:rPr>
              <w:t xml:space="preserve"> </w:t>
            </w:r>
            <w:r w:rsidR="006C7072" w:rsidRPr="00A74564">
              <w:rPr>
                <w:rStyle w:val="Hyperlink"/>
                <w:noProof/>
                <w:spacing w:val="-2"/>
                <w:w w:val="95"/>
              </w:rPr>
              <w:t>Worksheet</w:t>
            </w:r>
            <w:r w:rsidR="006C7072">
              <w:rPr>
                <w:noProof/>
                <w:webHidden/>
              </w:rPr>
              <w:tab/>
            </w:r>
            <w:r w:rsidR="006C7072">
              <w:rPr>
                <w:noProof/>
                <w:webHidden/>
              </w:rPr>
              <w:fldChar w:fldCharType="begin"/>
            </w:r>
            <w:r w:rsidR="006C7072">
              <w:rPr>
                <w:noProof/>
                <w:webHidden/>
              </w:rPr>
              <w:instrText xml:space="preserve"> PAGEREF _Toc118881237 \h </w:instrText>
            </w:r>
            <w:r w:rsidR="006C7072">
              <w:rPr>
                <w:noProof/>
                <w:webHidden/>
              </w:rPr>
            </w:r>
            <w:r w:rsidR="006C7072">
              <w:rPr>
                <w:noProof/>
                <w:webHidden/>
              </w:rPr>
              <w:fldChar w:fldCharType="separate"/>
            </w:r>
            <w:r w:rsidR="006C7072">
              <w:rPr>
                <w:noProof/>
                <w:webHidden/>
              </w:rPr>
              <w:t>48</w:t>
            </w:r>
            <w:r w:rsidR="006C7072">
              <w:rPr>
                <w:noProof/>
                <w:webHidden/>
              </w:rPr>
              <w:fldChar w:fldCharType="end"/>
            </w:r>
          </w:hyperlink>
        </w:p>
        <w:p w14:paraId="729791E7" w14:textId="573063FE" w:rsidR="006C7072" w:rsidRDefault="00302421">
          <w:pPr>
            <w:pStyle w:val="TOC2"/>
            <w:tabs>
              <w:tab w:val="right" w:leader="dot" w:pos="11430"/>
            </w:tabs>
            <w:rPr>
              <w:rFonts w:asciiTheme="minorHAnsi" w:eastAsiaTheme="minorEastAsia" w:hAnsiTheme="minorHAnsi" w:cstheme="minorBidi"/>
              <w:noProof/>
            </w:rPr>
          </w:pPr>
          <w:hyperlink w:anchor="_Toc118881238" w:history="1">
            <w:r w:rsidR="006C7072" w:rsidRPr="00A74564">
              <w:rPr>
                <w:rStyle w:val="Hyperlink"/>
                <w:noProof/>
                <w:w w:val="95"/>
              </w:rPr>
              <w:t>CNA</w:t>
            </w:r>
            <w:r w:rsidR="006C7072" w:rsidRPr="00A74564">
              <w:rPr>
                <w:rStyle w:val="Hyperlink"/>
                <w:noProof/>
                <w:spacing w:val="10"/>
              </w:rPr>
              <w:t xml:space="preserve"> </w:t>
            </w:r>
            <w:r w:rsidR="006C7072" w:rsidRPr="00A74564">
              <w:rPr>
                <w:rStyle w:val="Hyperlink"/>
                <w:noProof/>
                <w:w w:val="95"/>
              </w:rPr>
              <w:t>Rubric</w:t>
            </w:r>
            <w:r w:rsidR="006C7072" w:rsidRPr="00A74564">
              <w:rPr>
                <w:rStyle w:val="Hyperlink"/>
                <w:noProof/>
                <w:spacing w:val="22"/>
              </w:rPr>
              <w:t xml:space="preserve"> </w:t>
            </w:r>
            <w:r w:rsidR="006C7072" w:rsidRPr="00A74564">
              <w:rPr>
                <w:rStyle w:val="Hyperlink"/>
                <w:noProof/>
                <w:w w:val="95"/>
              </w:rPr>
              <w:t>(full</w:t>
            </w:r>
            <w:r w:rsidR="006C7072" w:rsidRPr="00A74564">
              <w:rPr>
                <w:rStyle w:val="Hyperlink"/>
                <w:noProof/>
                <w:spacing w:val="17"/>
              </w:rPr>
              <w:t xml:space="preserve"> </w:t>
            </w:r>
            <w:r w:rsidR="006C7072" w:rsidRPr="00A74564">
              <w:rPr>
                <w:rStyle w:val="Hyperlink"/>
                <w:noProof/>
                <w:spacing w:val="-2"/>
                <w:w w:val="95"/>
              </w:rPr>
              <w:t>details)</w:t>
            </w:r>
            <w:r w:rsidR="006C7072">
              <w:rPr>
                <w:noProof/>
                <w:webHidden/>
              </w:rPr>
              <w:tab/>
            </w:r>
            <w:r w:rsidR="006C7072">
              <w:rPr>
                <w:noProof/>
                <w:webHidden/>
              </w:rPr>
              <w:fldChar w:fldCharType="begin"/>
            </w:r>
            <w:r w:rsidR="006C7072">
              <w:rPr>
                <w:noProof/>
                <w:webHidden/>
              </w:rPr>
              <w:instrText xml:space="preserve"> PAGEREF _Toc118881238 \h </w:instrText>
            </w:r>
            <w:r w:rsidR="006C7072">
              <w:rPr>
                <w:noProof/>
                <w:webHidden/>
              </w:rPr>
            </w:r>
            <w:r w:rsidR="006C7072">
              <w:rPr>
                <w:noProof/>
                <w:webHidden/>
              </w:rPr>
              <w:fldChar w:fldCharType="separate"/>
            </w:r>
            <w:r w:rsidR="006C7072">
              <w:rPr>
                <w:noProof/>
                <w:webHidden/>
              </w:rPr>
              <w:t>49</w:t>
            </w:r>
            <w:r w:rsidR="006C7072">
              <w:rPr>
                <w:noProof/>
                <w:webHidden/>
              </w:rPr>
              <w:fldChar w:fldCharType="end"/>
            </w:r>
          </w:hyperlink>
        </w:p>
        <w:p w14:paraId="3319ADF0" w14:textId="595AE20D" w:rsidR="006C7072" w:rsidRDefault="00302421">
          <w:pPr>
            <w:pStyle w:val="TOC2"/>
            <w:tabs>
              <w:tab w:val="right" w:leader="dot" w:pos="11430"/>
            </w:tabs>
            <w:rPr>
              <w:rFonts w:asciiTheme="minorHAnsi" w:eastAsiaTheme="minorEastAsia" w:hAnsiTheme="minorHAnsi" w:cstheme="minorBidi"/>
              <w:noProof/>
            </w:rPr>
          </w:pPr>
          <w:hyperlink w:anchor="_Toc118881254" w:history="1">
            <w:r w:rsidR="006C7072" w:rsidRPr="00A74564">
              <w:rPr>
                <w:rStyle w:val="Hyperlink"/>
                <w:noProof/>
                <w:w w:val="95"/>
              </w:rPr>
              <w:t>Resources</w:t>
            </w:r>
            <w:r w:rsidR="006C7072" w:rsidRPr="00A74564">
              <w:rPr>
                <w:rStyle w:val="Hyperlink"/>
                <w:noProof/>
                <w:spacing w:val="34"/>
              </w:rPr>
              <w:t xml:space="preserve"> </w:t>
            </w:r>
            <w:r w:rsidR="006C7072" w:rsidRPr="00A74564">
              <w:rPr>
                <w:rStyle w:val="Hyperlink"/>
                <w:noProof/>
                <w:w w:val="95"/>
              </w:rPr>
              <w:t>for</w:t>
            </w:r>
            <w:r w:rsidR="006C7072" w:rsidRPr="00A74564">
              <w:rPr>
                <w:rStyle w:val="Hyperlink"/>
                <w:noProof/>
                <w:spacing w:val="27"/>
              </w:rPr>
              <w:t xml:space="preserve"> </w:t>
            </w:r>
            <w:r w:rsidR="006C7072" w:rsidRPr="00A74564">
              <w:rPr>
                <w:rStyle w:val="Hyperlink"/>
                <w:noProof/>
                <w:w w:val="95"/>
              </w:rPr>
              <w:t>Evidence-Based</w:t>
            </w:r>
            <w:r w:rsidR="006C7072" w:rsidRPr="00A74564">
              <w:rPr>
                <w:rStyle w:val="Hyperlink"/>
                <w:noProof/>
                <w:spacing w:val="36"/>
              </w:rPr>
              <w:t xml:space="preserve"> </w:t>
            </w:r>
            <w:r w:rsidR="006C7072" w:rsidRPr="00A74564">
              <w:rPr>
                <w:rStyle w:val="Hyperlink"/>
                <w:noProof/>
                <w:spacing w:val="-2"/>
                <w:w w:val="95"/>
              </w:rPr>
              <w:t>Strategies</w:t>
            </w:r>
            <w:r w:rsidR="006C7072">
              <w:rPr>
                <w:noProof/>
                <w:webHidden/>
              </w:rPr>
              <w:tab/>
            </w:r>
            <w:r w:rsidR="006C7072">
              <w:rPr>
                <w:noProof/>
                <w:webHidden/>
              </w:rPr>
              <w:fldChar w:fldCharType="begin"/>
            </w:r>
            <w:r w:rsidR="006C7072">
              <w:rPr>
                <w:noProof/>
                <w:webHidden/>
              </w:rPr>
              <w:instrText xml:space="preserve"> PAGEREF _Toc118881254 \h </w:instrText>
            </w:r>
            <w:r w:rsidR="006C7072">
              <w:rPr>
                <w:noProof/>
                <w:webHidden/>
              </w:rPr>
            </w:r>
            <w:r w:rsidR="006C7072">
              <w:rPr>
                <w:noProof/>
                <w:webHidden/>
              </w:rPr>
              <w:fldChar w:fldCharType="separate"/>
            </w:r>
            <w:r w:rsidR="006C7072">
              <w:rPr>
                <w:noProof/>
                <w:webHidden/>
              </w:rPr>
              <w:t>162</w:t>
            </w:r>
            <w:r w:rsidR="006C7072">
              <w:rPr>
                <w:noProof/>
                <w:webHidden/>
              </w:rPr>
              <w:fldChar w:fldCharType="end"/>
            </w:r>
          </w:hyperlink>
        </w:p>
        <w:p w14:paraId="7B329D36" w14:textId="36B854EF" w:rsidR="006C7072" w:rsidRDefault="00302421">
          <w:pPr>
            <w:pStyle w:val="TOC2"/>
            <w:tabs>
              <w:tab w:val="right" w:leader="dot" w:pos="11430"/>
            </w:tabs>
            <w:rPr>
              <w:rFonts w:asciiTheme="minorHAnsi" w:eastAsiaTheme="minorEastAsia" w:hAnsiTheme="minorHAnsi" w:cstheme="minorBidi"/>
              <w:noProof/>
            </w:rPr>
          </w:pPr>
          <w:hyperlink w:anchor="_Toc118881255" w:history="1">
            <w:r w:rsidR="006C7072" w:rsidRPr="00A74564">
              <w:rPr>
                <w:rStyle w:val="Hyperlink"/>
                <w:noProof/>
              </w:rPr>
              <w:t>Types</w:t>
            </w:r>
            <w:r w:rsidR="006C7072" w:rsidRPr="00A74564">
              <w:rPr>
                <w:rStyle w:val="Hyperlink"/>
                <w:noProof/>
                <w:spacing w:val="-21"/>
              </w:rPr>
              <w:t xml:space="preserve"> </w:t>
            </w:r>
            <w:r w:rsidR="006C7072" w:rsidRPr="00A74564">
              <w:rPr>
                <w:rStyle w:val="Hyperlink"/>
                <w:noProof/>
              </w:rPr>
              <w:t>of</w:t>
            </w:r>
            <w:r w:rsidR="006C7072" w:rsidRPr="00A74564">
              <w:rPr>
                <w:rStyle w:val="Hyperlink"/>
                <w:noProof/>
                <w:spacing w:val="-19"/>
              </w:rPr>
              <w:t xml:space="preserve"> </w:t>
            </w:r>
            <w:r w:rsidR="006C7072" w:rsidRPr="00A74564">
              <w:rPr>
                <w:rStyle w:val="Hyperlink"/>
                <w:noProof/>
              </w:rPr>
              <w:t>Data</w:t>
            </w:r>
            <w:r w:rsidR="006C7072" w:rsidRPr="00A74564">
              <w:rPr>
                <w:rStyle w:val="Hyperlink"/>
                <w:noProof/>
                <w:spacing w:val="-17"/>
              </w:rPr>
              <w:t xml:space="preserve"> </w:t>
            </w:r>
            <w:r w:rsidR="006C7072" w:rsidRPr="00A74564">
              <w:rPr>
                <w:rStyle w:val="Hyperlink"/>
                <w:noProof/>
              </w:rPr>
              <w:t>and</w:t>
            </w:r>
            <w:r w:rsidR="006C7072" w:rsidRPr="00A74564">
              <w:rPr>
                <w:rStyle w:val="Hyperlink"/>
                <w:noProof/>
                <w:spacing w:val="-14"/>
              </w:rPr>
              <w:t xml:space="preserve"> </w:t>
            </w:r>
            <w:r w:rsidR="006C7072" w:rsidRPr="00A74564">
              <w:rPr>
                <w:rStyle w:val="Hyperlink"/>
                <w:noProof/>
              </w:rPr>
              <w:t>How</w:t>
            </w:r>
            <w:r w:rsidR="006C7072" w:rsidRPr="00A74564">
              <w:rPr>
                <w:rStyle w:val="Hyperlink"/>
                <w:noProof/>
                <w:spacing w:val="-22"/>
              </w:rPr>
              <w:t xml:space="preserve"> </w:t>
            </w:r>
            <w:r w:rsidR="006C7072" w:rsidRPr="00A74564">
              <w:rPr>
                <w:rStyle w:val="Hyperlink"/>
                <w:noProof/>
              </w:rPr>
              <w:t>They</w:t>
            </w:r>
            <w:r w:rsidR="006C7072" w:rsidRPr="00A74564">
              <w:rPr>
                <w:rStyle w:val="Hyperlink"/>
                <w:noProof/>
                <w:spacing w:val="-22"/>
              </w:rPr>
              <w:t xml:space="preserve"> </w:t>
            </w:r>
            <w:r w:rsidR="006C7072" w:rsidRPr="00A74564">
              <w:rPr>
                <w:rStyle w:val="Hyperlink"/>
                <w:noProof/>
              </w:rPr>
              <w:t>May</w:t>
            </w:r>
            <w:r w:rsidR="006C7072" w:rsidRPr="00A74564">
              <w:rPr>
                <w:rStyle w:val="Hyperlink"/>
                <w:noProof/>
                <w:spacing w:val="-12"/>
              </w:rPr>
              <w:t xml:space="preserve"> </w:t>
            </w:r>
            <w:r w:rsidR="006C7072" w:rsidRPr="00A74564">
              <w:rPr>
                <w:rStyle w:val="Hyperlink"/>
                <w:noProof/>
              </w:rPr>
              <w:t>Be</w:t>
            </w:r>
            <w:r w:rsidR="006C7072" w:rsidRPr="00A74564">
              <w:rPr>
                <w:rStyle w:val="Hyperlink"/>
                <w:noProof/>
                <w:spacing w:val="-22"/>
              </w:rPr>
              <w:t xml:space="preserve"> </w:t>
            </w:r>
            <w:r w:rsidR="006C7072" w:rsidRPr="00A74564">
              <w:rPr>
                <w:rStyle w:val="Hyperlink"/>
                <w:noProof/>
                <w:spacing w:val="-4"/>
              </w:rPr>
              <w:t>Used</w:t>
            </w:r>
            <w:r w:rsidR="006C7072">
              <w:rPr>
                <w:noProof/>
                <w:webHidden/>
              </w:rPr>
              <w:tab/>
            </w:r>
            <w:r w:rsidR="006C7072">
              <w:rPr>
                <w:noProof/>
                <w:webHidden/>
              </w:rPr>
              <w:fldChar w:fldCharType="begin"/>
            </w:r>
            <w:r w:rsidR="006C7072">
              <w:rPr>
                <w:noProof/>
                <w:webHidden/>
              </w:rPr>
              <w:instrText xml:space="preserve"> PAGEREF _Toc118881255 \h </w:instrText>
            </w:r>
            <w:r w:rsidR="006C7072">
              <w:rPr>
                <w:noProof/>
                <w:webHidden/>
              </w:rPr>
            </w:r>
            <w:r w:rsidR="006C7072">
              <w:rPr>
                <w:noProof/>
                <w:webHidden/>
              </w:rPr>
              <w:fldChar w:fldCharType="separate"/>
            </w:r>
            <w:r w:rsidR="006C7072">
              <w:rPr>
                <w:noProof/>
                <w:webHidden/>
              </w:rPr>
              <w:t>165</w:t>
            </w:r>
            <w:r w:rsidR="006C7072">
              <w:rPr>
                <w:noProof/>
                <w:webHidden/>
              </w:rPr>
              <w:fldChar w:fldCharType="end"/>
            </w:r>
          </w:hyperlink>
        </w:p>
        <w:p w14:paraId="5FC61654" w14:textId="26F6649A" w:rsidR="006C7072" w:rsidRDefault="00302421">
          <w:pPr>
            <w:pStyle w:val="TOC2"/>
            <w:tabs>
              <w:tab w:val="right" w:leader="dot" w:pos="11430"/>
            </w:tabs>
            <w:rPr>
              <w:rFonts w:asciiTheme="minorHAnsi" w:eastAsiaTheme="minorEastAsia" w:hAnsiTheme="minorHAnsi" w:cstheme="minorBidi"/>
              <w:noProof/>
            </w:rPr>
          </w:pPr>
          <w:hyperlink w:anchor="_Toc118881256" w:history="1">
            <w:r w:rsidR="006C7072" w:rsidRPr="00A74564">
              <w:rPr>
                <w:rStyle w:val="Hyperlink"/>
                <w:noProof/>
                <w:w w:val="95"/>
              </w:rPr>
              <w:t>Comprehensive</w:t>
            </w:r>
            <w:r w:rsidR="006C7072" w:rsidRPr="00A74564">
              <w:rPr>
                <w:rStyle w:val="Hyperlink"/>
                <w:noProof/>
                <w:spacing w:val="38"/>
              </w:rPr>
              <w:t xml:space="preserve"> </w:t>
            </w:r>
            <w:r w:rsidR="006C7072" w:rsidRPr="00A74564">
              <w:rPr>
                <w:rStyle w:val="Hyperlink"/>
                <w:noProof/>
                <w:w w:val="95"/>
              </w:rPr>
              <w:t>Needs</w:t>
            </w:r>
            <w:r w:rsidR="006C7072" w:rsidRPr="00A74564">
              <w:rPr>
                <w:rStyle w:val="Hyperlink"/>
                <w:noProof/>
                <w:spacing w:val="34"/>
              </w:rPr>
              <w:t xml:space="preserve"> </w:t>
            </w:r>
            <w:r w:rsidR="006C7072" w:rsidRPr="00A74564">
              <w:rPr>
                <w:rStyle w:val="Hyperlink"/>
                <w:noProof/>
                <w:w w:val="95"/>
              </w:rPr>
              <w:t>Assessment</w:t>
            </w:r>
            <w:r w:rsidR="006C7072" w:rsidRPr="00A74564">
              <w:rPr>
                <w:rStyle w:val="Hyperlink"/>
                <w:noProof/>
                <w:spacing w:val="31"/>
              </w:rPr>
              <w:t xml:space="preserve"> </w:t>
            </w:r>
            <w:r w:rsidR="006C7072" w:rsidRPr="00A74564">
              <w:rPr>
                <w:rStyle w:val="Hyperlink"/>
                <w:noProof/>
                <w:w w:val="95"/>
              </w:rPr>
              <w:t>Research</w:t>
            </w:r>
            <w:r w:rsidR="006C7072" w:rsidRPr="00A74564">
              <w:rPr>
                <w:rStyle w:val="Hyperlink"/>
                <w:noProof/>
                <w:spacing w:val="32"/>
              </w:rPr>
              <w:t xml:space="preserve"> </w:t>
            </w:r>
            <w:r w:rsidR="006C7072" w:rsidRPr="00A74564">
              <w:rPr>
                <w:rStyle w:val="Hyperlink"/>
                <w:noProof/>
                <w:spacing w:val="-4"/>
                <w:w w:val="95"/>
              </w:rPr>
              <w:t>Base</w:t>
            </w:r>
            <w:r w:rsidR="006C7072">
              <w:rPr>
                <w:noProof/>
                <w:webHidden/>
              </w:rPr>
              <w:tab/>
            </w:r>
            <w:r w:rsidR="006C7072">
              <w:rPr>
                <w:noProof/>
                <w:webHidden/>
              </w:rPr>
              <w:fldChar w:fldCharType="begin"/>
            </w:r>
            <w:r w:rsidR="006C7072">
              <w:rPr>
                <w:noProof/>
                <w:webHidden/>
              </w:rPr>
              <w:instrText xml:space="preserve"> PAGEREF _Toc118881256 \h </w:instrText>
            </w:r>
            <w:r w:rsidR="006C7072">
              <w:rPr>
                <w:noProof/>
                <w:webHidden/>
              </w:rPr>
            </w:r>
            <w:r w:rsidR="006C7072">
              <w:rPr>
                <w:noProof/>
                <w:webHidden/>
              </w:rPr>
              <w:fldChar w:fldCharType="separate"/>
            </w:r>
            <w:r w:rsidR="006C7072">
              <w:rPr>
                <w:noProof/>
                <w:webHidden/>
              </w:rPr>
              <w:t>181</w:t>
            </w:r>
            <w:r w:rsidR="006C7072">
              <w:rPr>
                <w:noProof/>
                <w:webHidden/>
              </w:rPr>
              <w:fldChar w:fldCharType="end"/>
            </w:r>
          </w:hyperlink>
        </w:p>
        <w:p w14:paraId="4D537C24" w14:textId="628111EC" w:rsidR="006C7072" w:rsidRDefault="00302421">
          <w:pPr>
            <w:pStyle w:val="TOC1"/>
            <w:tabs>
              <w:tab w:val="right" w:leader="dot" w:pos="11430"/>
            </w:tabs>
            <w:rPr>
              <w:rFonts w:asciiTheme="minorHAnsi" w:eastAsiaTheme="minorEastAsia" w:hAnsiTheme="minorHAnsi" w:cstheme="minorBidi"/>
              <w:noProof/>
            </w:rPr>
          </w:pPr>
          <w:hyperlink w:anchor="_Toc118881257" w:history="1">
            <w:r w:rsidR="006C7072" w:rsidRPr="00A74564">
              <w:rPr>
                <w:rStyle w:val="Hyperlink"/>
                <w:noProof/>
              </w:rPr>
              <w:t>Planning Team Members</w:t>
            </w:r>
            <w:r w:rsidR="006C7072">
              <w:rPr>
                <w:noProof/>
                <w:webHidden/>
              </w:rPr>
              <w:tab/>
            </w:r>
            <w:r w:rsidR="006C7072">
              <w:rPr>
                <w:noProof/>
                <w:webHidden/>
              </w:rPr>
              <w:fldChar w:fldCharType="begin"/>
            </w:r>
            <w:r w:rsidR="006C7072">
              <w:rPr>
                <w:noProof/>
                <w:webHidden/>
              </w:rPr>
              <w:instrText xml:space="preserve"> PAGEREF _Toc118881257 \h </w:instrText>
            </w:r>
            <w:r w:rsidR="006C7072">
              <w:rPr>
                <w:noProof/>
                <w:webHidden/>
              </w:rPr>
            </w:r>
            <w:r w:rsidR="006C7072">
              <w:rPr>
                <w:noProof/>
                <w:webHidden/>
              </w:rPr>
              <w:fldChar w:fldCharType="separate"/>
            </w:r>
            <w:r w:rsidR="006C7072">
              <w:rPr>
                <w:noProof/>
                <w:webHidden/>
              </w:rPr>
              <w:t>186</w:t>
            </w:r>
            <w:r w:rsidR="006C7072">
              <w:rPr>
                <w:noProof/>
                <w:webHidden/>
              </w:rPr>
              <w:fldChar w:fldCharType="end"/>
            </w:r>
          </w:hyperlink>
        </w:p>
        <w:p w14:paraId="16CE52F0" w14:textId="66319971" w:rsidR="006C7072" w:rsidRDefault="00302421">
          <w:pPr>
            <w:pStyle w:val="TOC1"/>
            <w:tabs>
              <w:tab w:val="right" w:leader="dot" w:pos="11430"/>
            </w:tabs>
            <w:rPr>
              <w:rFonts w:asciiTheme="minorHAnsi" w:eastAsiaTheme="minorEastAsia" w:hAnsiTheme="minorHAnsi" w:cstheme="minorBidi"/>
              <w:noProof/>
            </w:rPr>
          </w:pPr>
          <w:hyperlink w:anchor="_Toc118881258" w:history="1">
            <w:r w:rsidR="006C7072" w:rsidRPr="00A74564">
              <w:rPr>
                <w:rStyle w:val="Hyperlink"/>
                <w:noProof/>
              </w:rPr>
              <w:t>Comprehensive Needs Assessment (CNA) and Root Cause Analysis (RCA)</w:t>
            </w:r>
            <w:r w:rsidR="006C7072">
              <w:rPr>
                <w:noProof/>
                <w:webHidden/>
              </w:rPr>
              <w:tab/>
            </w:r>
            <w:r w:rsidR="006C7072">
              <w:rPr>
                <w:noProof/>
                <w:webHidden/>
              </w:rPr>
              <w:fldChar w:fldCharType="begin"/>
            </w:r>
            <w:r w:rsidR="006C7072">
              <w:rPr>
                <w:noProof/>
                <w:webHidden/>
              </w:rPr>
              <w:instrText xml:space="preserve"> PAGEREF _Toc118881258 \h </w:instrText>
            </w:r>
            <w:r w:rsidR="006C7072">
              <w:rPr>
                <w:noProof/>
                <w:webHidden/>
              </w:rPr>
            </w:r>
            <w:r w:rsidR="006C7072">
              <w:rPr>
                <w:noProof/>
                <w:webHidden/>
              </w:rPr>
              <w:fldChar w:fldCharType="separate"/>
            </w:r>
            <w:r w:rsidR="006C7072">
              <w:rPr>
                <w:noProof/>
                <w:webHidden/>
              </w:rPr>
              <w:t>186</w:t>
            </w:r>
            <w:r w:rsidR="006C7072">
              <w:rPr>
                <w:noProof/>
                <w:webHidden/>
              </w:rPr>
              <w:fldChar w:fldCharType="end"/>
            </w:r>
          </w:hyperlink>
        </w:p>
        <w:p w14:paraId="04507D36" w14:textId="5AFA45E3" w:rsidR="006C7072" w:rsidRDefault="00302421">
          <w:pPr>
            <w:pStyle w:val="TOC1"/>
            <w:tabs>
              <w:tab w:val="right" w:leader="dot" w:pos="11430"/>
            </w:tabs>
            <w:rPr>
              <w:rFonts w:asciiTheme="minorHAnsi" w:eastAsiaTheme="minorEastAsia" w:hAnsiTheme="minorHAnsi" w:cstheme="minorBidi"/>
              <w:noProof/>
            </w:rPr>
          </w:pPr>
          <w:hyperlink w:anchor="_Toc118881259" w:history="1">
            <w:r w:rsidR="006C7072" w:rsidRPr="00A74564">
              <w:rPr>
                <w:rStyle w:val="Hyperlink"/>
                <w:noProof/>
              </w:rPr>
              <w:t>Integrated Action Planning</w:t>
            </w:r>
            <w:r w:rsidR="006C7072">
              <w:rPr>
                <w:noProof/>
                <w:webHidden/>
              </w:rPr>
              <w:tab/>
            </w:r>
            <w:r w:rsidR="006C7072">
              <w:rPr>
                <w:noProof/>
                <w:webHidden/>
              </w:rPr>
              <w:fldChar w:fldCharType="begin"/>
            </w:r>
            <w:r w:rsidR="006C7072">
              <w:rPr>
                <w:noProof/>
                <w:webHidden/>
              </w:rPr>
              <w:instrText xml:space="preserve"> PAGEREF _Toc118881259 \h </w:instrText>
            </w:r>
            <w:r w:rsidR="006C7072">
              <w:rPr>
                <w:noProof/>
                <w:webHidden/>
              </w:rPr>
            </w:r>
            <w:r w:rsidR="006C7072">
              <w:rPr>
                <w:noProof/>
                <w:webHidden/>
              </w:rPr>
              <w:fldChar w:fldCharType="separate"/>
            </w:r>
            <w:r w:rsidR="006C7072">
              <w:rPr>
                <w:noProof/>
                <w:webHidden/>
              </w:rPr>
              <w:t>186</w:t>
            </w:r>
            <w:r w:rsidR="006C7072">
              <w:rPr>
                <w:noProof/>
                <w:webHidden/>
              </w:rPr>
              <w:fldChar w:fldCharType="end"/>
            </w:r>
          </w:hyperlink>
        </w:p>
        <w:p w14:paraId="01E10EEA" w14:textId="74646DF6" w:rsidR="00A85608" w:rsidRPr="009650C0" w:rsidRDefault="00A85608">
          <w:r w:rsidRPr="009650C0">
            <w:rPr>
              <w:b/>
              <w:bCs/>
              <w:noProof/>
            </w:rPr>
            <w:fldChar w:fldCharType="end"/>
          </w:r>
        </w:p>
      </w:sdtContent>
    </w:sdt>
    <w:p w14:paraId="44B43C55" w14:textId="77777777" w:rsidR="00693AF6" w:rsidRDefault="00693AF6">
      <w:pPr>
        <w:pStyle w:val="BodyText"/>
        <w:rPr>
          <w:sz w:val="20"/>
        </w:rPr>
      </w:pPr>
    </w:p>
    <w:p w14:paraId="44B43C56" w14:textId="77777777" w:rsidR="00693AF6" w:rsidRDefault="00693AF6">
      <w:pPr>
        <w:pStyle w:val="BodyText"/>
        <w:rPr>
          <w:sz w:val="20"/>
        </w:rPr>
      </w:pPr>
    </w:p>
    <w:p w14:paraId="44B43C57" w14:textId="77777777" w:rsidR="00693AF6" w:rsidRDefault="00693AF6">
      <w:pPr>
        <w:pStyle w:val="BodyText"/>
        <w:rPr>
          <w:sz w:val="20"/>
        </w:rPr>
      </w:pPr>
    </w:p>
    <w:p w14:paraId="44B43C58" w14:textId="77777777" w:rsidR="00693AF6" w:rsidRDefault="00693AF6">
      <w:pPr>
        <w:pStyle w:val="BodyText"/>
        <w:rPr>
          <w:sz w:val="20"/>
        </w:rPr>
      </w:pPr>
    </w:p>
    <w:p w14:paraId="44B43C59" w14:textId="13AB9A9E" w:rsidR="00693AF6" w:rsidRDefault="00693AF6">
      <w:pPr>
        <w:pStyle w:val="BodyText"/>
        <w:spacing w:before="5"/>
        <w:rPr>
          <w:sz w:val="12"/>
        </w:rPr>
      </w:pPr>
    </w:p>
    <w:p w14:paraId="36E62EB2" w14:textId="77777777" w:rsidR="00B20301" w:rsidRDefault="00486C46" w:rsidP="00B20301">
      <w:pPr>
        <w:rPr>
          <w:sz w:val="12"/>
        </w:rPr>
      </w:pPr>
      <w:r>
        <w:rPr>
          <w:noProof/>
          <w:sz w:val="12"/>
        </w:rPr>
        <w:drawing>
          <wp:anchor distT="0" distB="0" distL="114300" distR="114300" simplePos="0" relativeHeight="251727360" behindDoc="0" locked="0" layoutInCell="1" allowOverlap="1" wp14:anchorId="0839FF6A" wp14:editId="76936018">
            <wp:simplePos x="819397" y="3277590"/>
            <wp:positionH relativeFrom="column">
              <wp:posOffset>819892</wp:posOffset>
            </wp:positionH>
            <wp:positionV relativeFrom="paragraph">
              <wp:align>top</wp:align>
            </wp:positionV>
            <wp:extent cx="6010275" cy="5136988"/>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275" cy="5136988"/>
                    </a:xfrm>
                    <a:prstGeom prst="rect">
                      <a:avLst/>
                    </a:prstGeom>
                    <a:noFill/>
                    <a:effectLst>
                      <a:softEdge rad="635000"/>
                    </a:effectLst>
                  </pic:spPr>
                </pic:pic>
              </a:graphicData>
            </a:graphic>
          </wp:anchor>
        </w:drawing>
      </w:r>
    </w:p>
    <w:p w14:paraId="314F86B6" w14:textId="77777777" w:rsidR="00B20301" w:rsidRPr="00B20301" w:rsidRDefault="00B20301" w:rsidP="00B20301">
      <w:pPr>
        <w:rPr>
          <w:sz w:val="12"/>
        </w:rPr>
      </w:pPr>
    </w:p>
    <w:p w14:paraId="5347527D" w14:textId="77777777" w:rsidR="00B20301" w:rsidRPr="00B20301" w:rsidRDefault="00B20301" w:rsidP="00B20301">
      <w:pPr>
        <w:rPr>
          <w:sz w:val="12"/>
        </w:rPr>
      </w:pPr>
    </w:p>
    <w:p w14:paraId="5DF1EF06" w14:textId="77777777" w:rsidR="00B20301" w:rsidRPr="00B20301" w:rsidRDefault="00B20301" w:rsidP="00B20301">
      <w:pPr>
        <w:rPr>
          <w:sz w:val="12"/>
        </w:rPr>
      </w:pPr>
    </w:p>
    <w:p w14:paraId="2E3B52BA" w14:textId="77777777" w:rsidR="00B20301" w:rsidRPr="00B20301" w:rsidRDefault="00B20301" w:rsidP="00B20301">
      <w:pPr>
        <w:rPr>
          <w:sz w:val="12"/>
        </w:rPr>
      </w:pPr>
    </w:p>
    <w:p w14:paraId="484D7DE8" w14:textId="77777777" w:rsidR="00B20301" w:rsidRPr="00B20301" w:rsidRDefault="00B20301" w:rsidP="00B20301">
      <w:pPr>
        <w:rPr>
          <w:sz w:val="12"/>
        </w:rPr>
      </w:pPr>
    </w:p>
    <w:p w14:paraId="48F50D50" w14:textId="77777777" w:rsidR="00B20301" w:rsidRPr="00B20301" w:rsidRDefault="00B20301" w:rsidP="00B20301">
      <w:pPr>
        <w:rPr>
          <w:sz w:val="12"/>
        </w:rPr>
      </w:pPr>
    </w:p>
    <w:p w14:paraId="0B83055E" w14:textId="77777777" w:rsidR="00B20301" w:rsidRPr="00B20301" w:rsidRDefault="00B20301" w:rsidP="00B20301">
      <w:pPr>
        <w:rPr>
          <w:sz w:val="12"/>
        </w:rPr>
      </w:pPr>
    </w:p>
    <w:p w14:paraId="6B9C50EF" w14:textId="77777777" w:rsidR="00B20301" w:rsidRPr="00B20301" w:rsidRDefault="00B20301" w:rsidP="00B20301">
      <w:pPr>
        <w:rPr>
          <w:sz w:val="12"/>
        </w:rPr>
      </w:pPr>
    </w:p>
    <w:p w14:paraId="4EF3E2CA" w14:textId="77777777" w:rsidR="00B20301" w:rsidRPr="00B20301" w:rsidRDefault="00B20301" w:rsidP="00B20301">
      <w:pPr>
        <w:rPr>
          <w:sz w:val="12"/>
        </w:rPr>
      </w:pPr>
    </w:p>
    <w:p w14:paraId="0BFD56DF" w14:textId="77777777" w:rsidR="00B20301" w:rsidRPr="00B20301" w:rsidRDefault="00B20301" w:rsidP="00B20301">
      <w:pPr>
        <w:rPr>
          <w:sz w:val="12"/>
        </w:rPr>
      </w:pPr>
    </w:p>
    <w:p w14:paraId="6F8CFB26" w14:textId="77777777" w:rsidR="00B20301" w:rsidRPr="00B20301" w:rsidRDefault="00B20301" w:rsidP="00B20301">
      <w:pPr>
        <w:rPr>
          <w:sz w:val="12"/>
        </w:rPr>
      </w:pPr>
    </w:p>
    <w:p w14:paraId="2594AEE0" w14:textId="77777777" w:rsidR="00B20301" w:rsidRPr="00B20301" w:rsidRDefault="00B20301" w:rsidP="00B20301">
      <w:pPr>
        <w:rPr>
          <w:sz w:val="12"/>
        </w:rPr>
      </w:pPr>
    </w:p>
    <w:p w14:paraId="72E79C1D" w14:textId="77777777" w:rsidR="00B20301" w:rsidRPr="00B20301" w:rsidRDefault="00B20301" w:rsidP="00B20301">
      <w:pPr>
        <w:rPr>
          <w:sz w:val="12"/>
        </w:rPr>
      </w:pPr>
    </w:p>
    <w:p w14:paraId="1A2A5F69" w14:textId="77777777" w:rsidR="00B20301" w:rsidRPr="00B20301" w:rsidRDefault="00B20301" w:rsidP="00B20301">
      <w:pPr>
        <w:rPr>
          <w:sz w:val="12"/>
        </w:rPr>
      </w:pPr>
    </w:p>
    <w:p w14:paraId="654B820A" w14:textId="77777777" w:rsidR="00B20301" w:rsidRPr="00B20301" w:rsidRDefault="00B20301" w:rsidP="00B20301">
      <w:pPr>
        <w:rPr>
          <w:sz w:val="12"/>
        </w:rPr>
      </w:pPr>
    </w:p>
    <w:p w14:paraId="576F27E0" w14:textId="77777777" w:rsidR="00B20301" w:rsidRPr="00B20301" w:rsidRDefault="00B20301" w:rsidP="00B20301">
      <w:pPr>
        <w:rPr>
          <w:sz w:val="12"/>
        </w:rPr>
      </w:pPr>
    </w:p>
    <w:p w14:paraId="3043125E" w14:textId="77777777" w:rsidR="00B20301" w:rsidRPr="00B20301" w:rsidRDefault="00B20301" w:rsidP="00B20301">
      <w:pPr>
        <w:rPr>
          <w:sz w:val="12"/>
        </w:rPr>
      </w:pPr>
    </w:p>
    <w:p w14:paraId="46833D75" w14:textId="77777777" w:rsidR="00B20301" w:rsidRPr="00B20301" w:rsidRDefault="00B20301" w:rsidP="00B20301">
      <w:pPr>
        <w:rPr>
          <w:sz w:val="12"/>
        </w:rPr>
      </w:pPr>
    </w:p>
    <w:p w14:paraId="3D478F2F" w14:textId="77777777" w:rsidR="00B20301" w:rsidRPr="00B20301" w:rsidRDefault="00B20301" w:rsidP="00B20301">
      <w:pPr>
        <w:rPr>
          <w:sz w:val="12"/>
        </w:rPr>
      </w:pPr>
    </w:p>
    <w:p w14:paraId="050FFFB2" w14:textId="77777777" w:rsidR="00B20301" w:rsidRPr="00B20301" w:rsidRDefault="00B20301" w:rsidP="00B20301">
      <w:pPr>
        <w:rPr>
          <w:sz w:val="12"/>
        </w:rPr>
      </w:pPr>
    </w:p>
    <w:p w14:paraId="5BD6BDB6" w14:textId="77777777" w:rsidR="00B20301" w:rsidRPr="00B20301" w:rsidRDefault="00B20301" w:rsidP="00B20301">
      <w:pPr>
        <w:rPr>
          <w:sz w:val="12"/>
        </w:rPr>
      </w:pPr>
    </w:p>
    <w:p w14:paraId="19594473" w14:textId="77777777" w:rsidR="00B20301" w:rsidRPr="00B20301" w:rsidRDefault="00B20301" w:rsidP="00B20301">
      <w:pPr>
        <w:rPr>
          <w:sz w:val="12"/>
        </w:rPr>
      </w:pPr>
    </w:p>
    <w:p w14:paraId="722AB5BB" w14:textId="77777777" w:rsidR="00B20301" w:rsidRPr="00B20301" w:rsidRDefault="00B20301" w:rsidP="00B20301">
      <w:pPr>
        <w:rPr>
          <w:sz w:val="12"/>
        </w:rPr>
      </w:pPr>
    </w:p>
    <w:p w14:paraId="41A54DE6" w14:textId="77777777" w:rsidR="00B20301" w:rsidRPr="00B20301" w:rsidRDefault="00B20301" w:rsidP="00B20301">
      <w:pPr>
        <w:rPr>
          <w:sz w:val="12"/>
        </w:rPr>
      </w:pPr>
    </w:p>
    <w:p w14:paraId="095691F8" w14:textId="77777777" w:rsidR="00B20301" w:rsidRPr="00B20301" w:rsidRDefault="00B20301" w:rsidP="00B20301">
      <w:pPr>
        <w:rPr>
          <w:sz w:val="12"/>
        </w:rPr>
      </w:pPr>
    </w:p>
    <w:p w14:paraId="52013E77" w14:textId="77777777" w:rsidR="00B20301" w:rsidRPr="00B20301" w:rsidRDefault="00B20301" w:rsidP="00B20301">
      <w:pPr>
        <w:rPr>
          <w:sz w:val="12"/>
        </w:rPr>
      </w:pPr>
    </w:p>
    <w:p w14:paraId="15DFE355" w14:textId="77777777" w:rsidR="00B20301" w:rsidRPr="00B20301" w:rsidRDefault="00B20301" w:rsidP="00B20301">
      <w:pPr>
        <w:rPr>
          <w:sz w:val="12"/>
        </w:rPr>
      </w:pPr>
    </w:p>
    <w:p w14:paraId="0D726A14" w14:textId="77777777" w:rsidR="00B20301" w:rsidRPr="00B20301" w:rsidRDefault="00B20301" w:rsidP="00B20301">
      <w:pPr>
        <w:rPr>
          <w:sz w:val="12"/>
        </w:rPr>
      </w:pPr>
    </w:p>
    <w:p w14:paraId="64B8C827" w14:textId="77777777" w:rsidR="00B20301" w:rsidRPr="00B20301" w:rsidRDefault="00B20301" w:rsidP="00B20301">
      <w:pPr>
        <w:rPr>
          <w:sz w:val="12"/>
        </w:rPr>
      </w:pPr>
    </w:p>
    <w:p w14:paraId="759E0FBC" w14:textId="77777777" w:rsidR="00B20301" w:rsidRPr="00B20301" w:rsidRDefault="00B20301" w:rsidP="00B20301">
      <w:pPr>
        <w:rPr>
          <w:sz w:val="12"/>
        </w:rPr>
      </w:pPr>
    </w:p>
    <w:p w14:paraId="4CA23319" w14:textId="77777777" w:rsidR="00B20301" w:rsidRPr="00B20301" w:rsidRDefault="00B20301" w:rsidP="00B20301">
      <w:pPr>
        <w:rPr>
          <w:sz w:val="12"/>
        </w:rPr>
      </w:pPr>
    </w:p>
    <w:p w14:paraId="5E4CD7F7" w14:textId="77777777" w:rsidR="00B20301" w:rsidRPr="00B20301" w:rsidRDefault="00B20301" w:rsidP="00B20301">
      <w:pPr>
        <w:rPr>
          <w:sz w:val="12"/>
        </w:rPr>
      </w:pPr>
    </w:p>
    <w:p w14:paraId="149BC27E" w14:textId="77777777" w:rsidR="00B20301" w:rsidRPr="00B20301" w:rsidRDefault="00B20301" w:rsidP="00B20301">
      <w:pPr>
        <w:rPr>
          <w:sz w:val="12"/>
        </w:rPr>
      </w:pPr>
    </w:p>
    <w:p w14:paraId="13889584" w14:textId="77777777" w:rsidR="00B20301" w:rsidRPr="00B20301" w:rsidRDefault="00B20301" w:rsidP="00B20301">
      <w:pPr>
        <w:rPr>
          <w:sz w:val="12"/>
        </w:rPr>
      </w:pPr>
    </w:p>
    <w:p w14:paraId="1FE59413" w14:textId="77777777" w:rsidR="00B20301" w:rsidRPr="00B20301" w:rsidRDefault="00B20301" w:rsidP="00B20301">
      <w:pPr>
        <w:rPr>
          <w:sz w:val="12"/>
        </w:rPr>
      </w:pPr>
    </w:p>
    <w:p w14:paraId="36309257" w14:textId="77777777" w:rsidR="00B20301" w:rsidRPr="00B20301" w:rsidRDefault="00B20301" w:rsidP="00B20301">
      <w:pPr>
        <w:rPr>
          <w:sz w:val="12"/>
        </w:rPr>
      </w:pPr>
    </w:p>
    <w:p w14:paraId="1EB71C06" w14:textId="77777777" w:rsidR="00B20301" w:rsidRPr="00B20301" w:rsidRDefault="00B20301" w:rsidP="00B20301">
      <w:pPr>
        <w:rPr>
          <w:sz w:val="12"/>
        </w:rPr>
      </w:pPr>
    </w:p>
    <w:p w14:paraId="26574E88" w14:textId="77777777" w:rsidR="00B20301" w:rsidRPr="00B20301" w:rsidRDefault="00B20301" w:rsidP="00B20301">
      <w:pPr>
        <w:rPr>
          <w:sz w:val="12"/>
        </w:rPr>
      </w:pPr>
    </w:p>
    <w:p w14:paraId="2526F9E8" w14:textId="77777777" w:rsidR="00B20301" w:rsidRPr="00B20301" w:rsidRDefault="00B20301" w:rsidP="00B20301">
      <w:pPr>
        <w:rPr>
          <w:sz w:val="12"/>
        </w:rPr>
      </w:pPr>
    </w:p>
    <w:p w14:paraId="42DEF95A" w14:textId="77777777" w:rsidR="00B20301" w:rsidRPr="00B20301" w:rsidRDefault="00B20301" w:rsidP="00B20301">
      <w:pPr>
        <w:rPr>
          <w:sz w:val="12"/>
        </w:rPr>
      </w:pPr>
    </w:p>
    <w:p w14:paraId="40FE6838" w14:textId="77777777" w:rsidR="00B20301" w:rsidRPr="00B20301" w:rsidRDefault="00B20301" w:rsidP="00B20301">
      <w:pPr>
        <w:rPr>
          <w:sz w:val="12"/>
        </w:rPr>
      </w:pPr>
    </w:p>
    <w:p w14:paraId="0C11048B" w14:textId="77777777" w:rsidR="00B20301" w:rsidRPr="00B20301" w:rsidRDefault="00B20301" w:rsidP="00B20301">
      <w:pPr>
        <w:rPr>
          <w:sz w:val="12"/>
        </w:rPr>
      </w:pPr>
    </w:p>
    <w:p w14:paraId="74C8DBFD" w14:textId="77777777" w:rsidR="00B20301" w:rsidRPr="00B20301" w:rsidRDefault="00B20301" w:rsidP="00B20301">
      <w:pPr>
        <w:rPr>
          <w:sz w:val="12"/>
        </w:rPr>
      </w:pPr>
    </w:p>
    <w:p w14:paraId="44B43C5A" w14:textId="03E7F5AF" w:rsidR="00693AF6" w:rsidRDefault="00B20301" w:rsidP="00B20301">
      <w:pPr>
        <w:rPr>
          <w:sz w:val="12"/>
        </w:rPr>
        <w:sectPr w:rsidR="00693AF6">
          <w:type w:val="continuous"/>
          <w:pgSz w:w="12240" w:h="15840"/>
          <w:pgMar w:top="1300" w:right="500" w:bottom="1380" w:left="300" w:header="0" w:footer="1181" w:gutter="0"/>
          <w:cols w:space="720"/>
        </w:sectPr>
      </w:pPr>
      <w:r>
        <w:rPr>
          <w:sz w:val="12"/>
        </w:rPr>
        <w:br w:type="textWrapping" w:clear="all"/>
      </w:r>
    </w:p>
    <w:bookmarkStart w:id="1" w:name="_bookmark0"/>
    <w:bookmarkStart w:id="2" w:name="_Toc118881140"/>
    <w:bookmarkEnd w:id="1"/>
    <w:p w14:paraId="78F2B0CD" w14:textId="5A3200C9" w:rsidR="00AF62F1" w:rsidRPr="00655EFB" w:rsidRDefault="00B24D74" w:rsidP="00EA7C41">
      <w:pPr>
        <w:pStyle w:val="Heading1"/>
        <w:spacing w:before="73"/>
        <w:ind w:left="1222"/>
      </w:pPr>
      <w:r>
        <w:rPr>
          <w:noProof/>
        </w:rPr>
        <w:lastRenderedPageBreak/>
        <mc:AlternateContent>
          <mc:Choice Requires="wps">
            <w:drawing>
              <wp:anchor distT="0" distB="0" distL="114300" distR="114300" simplePos="0" relativeHeight="251649536" behindDoc="0" locked="0" layoutInCell="1" allowOverlap="1" wp14:anchorId="4AA6A901" wp14:editId="2373FEDD">
                <wp:simplePos x="0" y="0"/>
                <wp:positionH relativeFrom="column">
                  <wp:posOffset>-1035050</wp:posOffset>
                </wp:positionH>
                <wp:positionV relativeFrom="paragraph">
                  <wp:posOffset>-419099</wp:posOffset>
                </wp:positionV>
                <wp:extent cx="2105025" cy="1905000"/>
                <wp:effectExtent l="19050" t="19050" r="47625" b="38100"/>
                <wp:wrapNone/>
                <wp:docPr id="58" name="Diamond 58"/>
                <wp:cNvGraphicFramePr/>
                <a:graphic xmlns:a="http://schemas.openxmlformats.org/drawingml/2006/main">
                  <a:graphicData uri="http://schemas.microsoft.com/office/word/2010/wordprocessingShape">
                    <wps:wsp>
                      <wps:cNvSpPr/>
                      <wps:spPr>
                        <a:xfrm>
                          <a:off x="0" y="0"/>
                          <a:ext cx="2105025" cy="1905000"/>
                        </a:xfrm>
                        <a:prstGeom prst="diamond">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69D9C4" w14:textId="423A14D7" w:rsidR="00E17ED6" w:rsidRPr="00B24D74" w:rsidRDefault="00E17ED6" w:rsidP="00E17ED6">
                            <w:pPr>
                              <w:jc w:val="center"/>
                              <w:rPr>
                                <w:b/>
                                <w:bCs/>
                              </w:rPr>
                            </w:pPr>
                            <w:r w:rsidRPr="00B24D74">
                              <w:rPr>
                                <w:b/>
                                <w:bCs/>
                              </w:rPr>
                              <w:t>Vision</w:t>
                            </w:r>
                            <w:r w:rsidR="00EE19FE" w:rsidRPr="00B24D74">
                              <w:rPr>
                                <w:b/>
                                <w:bCs/>
                              </w:rPr>
                              <w:t xml:space="preserve"> </w:t>
                            </w:r>
                            <w:r w:rsidRPr="00B24D74">
                              <w:rPr>
                                <w:b/>
                                <w:bCs/>
                              </w:rPr>
                              <w:t>Mission</w:t>
                            </w:r>
                            <w:r w:rsidR="00EE19FE" w:rsidRPr="00B24D74">
                              <w:rPr>
                                <w:b/>
                                <w:bCs/>
                              </w:rPr>
                              <w:t xml:space="preserve"> </w:t>
                            </w:r>
                            <w:r w:rsidRPr="00B24D74">
                              <w:rPr>
                                <w:b/>
                                <w:bCs/>
                              </w:rPr>
                              <w:t>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6A901" id="_x0000_t4" coordsize="21600,21600" o:spt="4" path="m10800,l,10800,10800,21600,21600,10800xe">
                <v:stroke joinstyle="miter"/>
                <v:path gradientshapeok="t" o:connecttype="rect" textboxrect="5400,5400,16200,16200"/>
              </v:shapetype>
              <v:shape id="Diamond 58" o:spid="_x0000_s1027" type="#_x0000_t4" style="position:absolute;left:0;text-align:left;margin-left:-81.5pt;margin-top:-33pt;width:165.75pt;height:15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" fillcolor="#17365d [2415]" strokecolor="#243f60 [1604]" strokeweight="1pt">
                <v:textbox>
                  <w:txbxContent>
                    <w:p w14:paraId="3869D9C4" w14:textId="423A14D7" w:rsidR="00E17ED6" w:rsidRPr="00B24D74" w:rsidRDefault="00E17ED6" w:rsidP="00E17ED6">
                      <w:pPr>
                        <w:jc w:val="center"/>
                        <w:rPr>
                          <w:b/>
                          <w:bCs/>
                        </w:rPr>
                      </w:pPr>
                      <w:r w:rsidRPr="00B24D74">
                        <w:rPr>
                          <w:b/>
                          <w:bCs/>
                        </w:rPr>
                        <w:t>Vision</w:t>
                      </w:r>
                      <w:r w:rsidR="00EE19FE" w:rsidRPr="00B24D74">
                        <w:rPr>
                          <w:b/>
                          <w:bCs/>
                        </w:rPr>
                        <w:t xml:space="preserve"> </w:t>
                      </w:r>
                      <w:r w:rsidRPr="00B24D74">
                        <w:rPr>
                          <w:b/>
                          <w:bCs/>
                        </w:rPr>
                        <w:t>Mission</w:t>
                      </w:r>
                      <w:r w:rsidR="00EE19FE" w:rsidRPr="00B24D74">
                        <w:rPr>
                          <w:b/>
                          <w:bCs/>
                        </w:rPr>
                        <w:t xml:space="preserve"> </w:t>
                      </w:r>
                      <w:r w:rsidRPr="00B24D74">
                        <w:rPr>
                          <w:b/>
                          <w:bCs/>
                        </w:rPr>
                        <w:t>Goals</w:t>
                      </w:r>
                    </w:p>
                  </w:txbxContent>
                </v:textbox>
              </v:shape>
            </w:pict>
          </mc:Fallback>
        </mc:AlternateContent>
      </w:r>
      <w:r w:rsidR="00EA7C41">
        <w:t xml:space="preserve">                </w:t>
      </w:r>
      <w:r w:rsidR="0028440E">
        <w:t xml:space="preserve">         </w:t>
      </w:r>
      <w:r w:rsidR="0066498B">
        <w:t>Planning</w:t>
      </w:r>
      <w:r w:rsidR="0066498B">
        <w:rPr>
          <w:spacing w:val="-15"/>
        </w:rPr>
        <w:t xml:space="preserve"> </w:t>
      </w:r>
      <w:r w:rsidR="00A702EC">
        <w:rPr>
          <w:spacing w:val="-2"/>
        </w:rPr>
        <w:t>Timeline</w:t>
      </w:r>
      <w:bookmarkEnd w:id="2"/>
    </w:p>
    <w:p w14:paraId="5BBBEA54" w14:textId="5BA1687A" w:rsidR="00AF62F1" w:rsidRDefault="00AF62F1" w:rsidP="00D9507B">
      <w:pPr>
        <w:ind w:left="-1620"/>
        <w:rPr>
          <w:sz w:val="20"/>
        </w:rPr>
      </w:pPr>
    </w:p>
    <w:p w14:paraId="3C2D53F5" w14:textId="0C135FEC" w:rsidR="00363F3D" w:rsidRDefault="00363F3D" w:rsidP="00D9507B">
      <w:pPr>
        <w:ind w:left="-1620"/>
        <w:rPr>
          <w:sz w:val="20"/>
        </w:rPr>
      </w:pPr>
    </w:p>
    <w:p w14:paraId="7BE15A53" w14:textId="11FCF2BF" w:rsidR="00363F3D" w:rsidRDefault="00363F3D" w:rsidP="00D9507B">
      <w:pPr>
        <w:ind w:left="-1620"/>
        <w:rPr>
          <w:sz w:val="20"/>
        </w:rPr>
      </w:pPr>
    </w:p>
    <w:p w14:paraId="44B43C5D" w14:textId="1292C656" w:rsidR="00363F3D" w:rsidRDefault="00B93608" w:rsidP="00D9507B">
      <w:pPr>
        <w:ind w:left="-1620"/>
        <w:rPr>
          <w:sz w:val="20"/>
        </w:rPr>
        <w:sectPr w:rsidR="00363F3D" w:rsidSect="00B93608">
          <w:footerReference w:type="default" r:id="rId20"/>
          <w:pgSz w:w="15840" w:h="12240" w:orient="landscape"/>
          <w:pgMar w:top="780" w:right="1160" w:bottom="280" w:left="2260" w:header="0" w:footer="720" w:gutter="0"/>
          <w:cols w:space="720"/>
          <w:docGrid w:linePitch="299"/>
        </w:sectPr>
      </w:pPr>
      <w:r w:rsidRPr="00F26790">
        <w:rPr>
          <w:noProof/>
          <w:sz w:val="20"/>
        </w:rPr>
        <w:drawing>
          <wp:anchor distT="0" distB="0" distL="114300" distR="114300" simplePos="0" relativeHeight="251653632" behindDoc="0" locked="0" layoutInCell="1" allowOverlap="1" wp14:anchorId="7E67F782" wp14:editId="764DFD9D">
            <wp:simplePos x="0" y="0"/>
            <wp:positionH relativeFrom="margin">
              <wp:posOffset>2621171</wp:posOffset>
            </wp:positionH>
            <wp:positionV relativeFrom="margin">
              <wp:posOffset>2513965</wp:posOffset>
            </wp:positionV>
            <wp:extent cx="5833745" cy="1133475"/>
            <wp:effectExtent l="0" t="0" r="0" b="9525"/>
            <wp:wrapSquare wrapText="bothSides"/>
            <wp:docPr id="56" name="Picture 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833745" cy="1133475"/>
                    </a:xfrm>
                    <a:prstGeom prst="rect">
                      <a:avLst/>
                    </a:prstGeom>
                  </pic:spPr>
                </pic:pic>
              </a:graphicData>
            </a:graphic>
            <wp14:sizeRelH relativeFrom="margin">
              <wp14:pctWidth>0</wp14:pctWidth>
            </wp14:sizeRelH>
            <wp14:sizeRelV relativeFrom="margin">
              <wp14:pctHeight>0</wp14:pctHeight>
            </wp14:sizeRelV>
          </wp:anchor>
        </w:drawing>
      </w:r>
      <w:r w:rsidR="00670139" w:rsidRPr="00CA5B67">
        <w:rPr>
          <w:noProof/>
          <w:sz w:val="20"/>
        </w:rPr>
        <w:drawing>
          <wp:anchor distT="0" distB="0" distL="114300" distR="114300" simplePos="0" relativeHeight="251629056" behindDoc="0" locked="0" layoutInCell="1" allowOverlap="1" wp14:anchorId="7807FB5E" wp14:editId="025909CC">
            <wp:simplePos x="0" y="0"/>
            <wp:positionH relativeFrom="margin">
              <wp:posOffset>-1251169</wp:posOffset>
            </wp:positionH>
            <wp:positionV relativeFrom="margin">
              <wp:posOffset>1302297</wp:posOffset>
            </wp:positionV>
            <wp:extent cx="6275070" cy="1409700"/>
            <wp:effectExtent l="0" t="0" r="0" b="0"/>
            <wp:wrapSquare wrapText="bothSides"/>
            <wp:docPr id="52" name="Picture 5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chat or text messag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275070" cy="1409700"/>
                    </a:xfrm>
                    <a:prstGeom prst="rect">
                      <a:avLst/>
                    </a:prstGeom>
                  </pic:spPr>
                </pic:pic>
              </a:graphicData>
            </a:graphic>
            <wp14:sizeRelH relativeFrom="margin">
              <wp14:pctWidth>0</wp14:pctWidth>
            </wp14:sizeRelH>
            <wp14:sizeRelV relativeFrom="margin">
              <wp14:pctHeight>0</wp14:pctHeight>
            </wp14:sizeRelV>
          </wp:anchor>
        </w:drawing>
      </w:r>
      <w:r w:rsidR="00D165C6">
        <w:rPr>
          <w:noProof/>
          <w:sz w:val="20"/>
        </w:rPr>
        <mc:AlternateContent>
          <mc:Choice Requires="wps">
            <w:drawing>
              <wp:anchor distT="0" distB="0" distL="114300" distR="114300" simplePos="0" relativeHeight="251651584" behindDoc="0" locked="0" layoutInCell="1" allowOverlap="1" wp14:anchorId="345A07C9" wp14:editId="0A987920">
                <wp:simplePos x="0" y="0"/>
                <wp:positionH relativeFrom="column">
                  <wp:posOffset>-1901825</wp:posOffset>
                </wp:positionH>
                <wp:positionV relativeFrom="paragraph">
                  <wp:posOffset>1871345</wp:posOffset>
                </wp:positionV>
                <wp:extent cx="10760710" cy="5744210"/>
                <wp:effectExtent l="0" t="0" r="21590" b="27940"/>
                <wp:wrapNone/>
                <wp:docPr id="46" name="Text Box 46"/>
                <wp:cNvGraphicFramePr/>
                <a:graphic xmlns:a="http://schemas.openxmlformats.org/drawingml/2006/main">
                  <a:graphicData uri="http://schemas.microsoft.com/office/word/2010/wordprocessingShape">
                    <wps:wsp>
                      <wps:cNvSpPr txBox="1"/>
                      <wps:spPr>
                        <a:xfrm>
                          <a:off x="0" y="0"/>
                          <a:ext cx="10760710" cy="5744210"/>
                        </a:xfrm>
                        <a:prstGeom prst="diamond">
                          <a:avLst/>
                        </a:prstGeom>
                        <a:solidFill>
                          <a:schemeClr val="lt1"/>
                        </a:solidFill>
                        <a:ln w="6350">
                          <a:solidFill>
                            <a:schemeClr val="bg1"/>
                          </a:solidFill>
                        </a:ln>
                      </wps:spPr>
                      <wps:txbx>
                        <w:txbxContent>
                          <w:p w14:paraId="6233266A" w14:textId="301BDBB9" w:rsidR="00454127" w:rsidRPr="004669A4" w:rsidRDefault="00454127" w:rsidP="00F32CDC">
                            <w:pPr>
                              <w:spacing w:before="143"/>
                              <w:ind w:left="-90"/>
                              <w:rPr>
                                <w:b/>
                                <w:bCs/>
                                <w:sz w:val="36"/>
                                <w:szCs w:val="36"/>
                              </w:rPr>
                            </w:pPr>
                            <w:r w:rsidRPr="004669A4">
                              <w:rPr>
                                <w:b/>
                                <w:bCs/>
                                <w:sz w:val="36"/>
                                <w:szCs w:val="36"/>
                              </w:rPr>
                              <w:t xml:space="preserve">Quality </w:t>
                            </w:r>
                            <w:r w:rsidR="001D37A1" w:rsidRPr="004669A4">
                              <w:rPr>
                                <w:b/>
                                <w:bCs/>
                                <w:sz w:val="36"/>
                                <w:szCs w:val="36"/>
                              </w:rPr>
                              <w:t xml:space="preserve">Continuous Improvement </w:t>
                            </w:r>
                            <w:r w:rsidRPr="004669A4">
                              <w:rPr>
                                <w:b/>
                                <w:bCs/>
                                <w:sz w:val="36"/>
                                <w:szCs w:val="36"/>
                              </w:rPr>
                              <w:t>Planning</w:t>
                            </w:r>
                          </w:p>
                          <w:p w14:paraId="0E821DEC" w14:textId="654BD28A" w:rsidR="00454127" w:rsidRPr="004669A4" w:rsidRDefault="00E17ED6" w:rsidP="00F15676">
                            <w:pPr>
                              <w:pStyle w:val="Heading1"/>
                              <w:numPr>
                                <w:ilvl w:val="0"/>
                                <w:numId w:val="42"/>
                              </w:numPr>
                              <w:spacing w:before="143"/>
                              <w:rPr>
                                <w:sz w:val="36"/>
                                <w:szCs w:val="36"/>
                              </w:rPr>
                            </w:pPr>
                            <w:bookmarkStart w:id="3" w:name="_Toc117079599"/>
                            <w:bookmarkStart w:id="4" w:name="_Toc118881141"/>
                            <w:r w:rsidRPr="004669A4">
                              <w:rPr>
                                <w:sz w:val="36"/>
                                <w:szCs w:val="36"/>
                              </w:rPr>
                              <w:t xml:space="preserve">Vision, </w:t>
                            </w:r>
                            <w:r w:rsidR="00F32CDC">
                              <w:rPr>
                                <w:sz w:val="36"/>
                                <w:szCs w:val="36"/>
                              </w:rPr>
                              <w:t>M</w:t>
                            </w:r>
                            <w:r w:rsidRPr="004669A4">
                              <w:rPr>
                                <w:sz w:val="36"/>
                                <w:szCs w:val="36"/>
                              </w:rPr>
                              <w:t>ission</w:t>
                            </w:r>
                            <w:r w:rsidR="00454127" w:rsidRPr="004669A4">
                              <w:rPr>
                                <w:sz w:val="36"/>
                                <w:szCs w:val="36"/>
                              </w:rPr>
                              <w:t xml:space="preserve">, </w:t>
                            </w:r>
                            <w:r w:rsidR="00F32CDC">
                              <w:rPr>
                                <w:sz w:val="36"/>
                                <w:szCs w:val="36"/>
                              </w:rPr>
                              <w:t>G</w:t>
                            </w:r>
                            <w:r w:rsidR="00454127" w:rsidRPr="004669A4">
                              <w:rPr>
                                <w:sz w:val="36"/>
                                <w:szCs w:val="36"/>
                              </w:rPr>
                              <w:t>oals</w:t>
                            </w:r>
                            <w:bookmarkEnd w:id="3"/>
                            <w:bookmarkEnd w:id="4"/>
                            <w:r w:rsidR="00454127" w:rsidRPr="004669A4">
                              <w:rPr>
                                <w:sz w:val="36"/>
                                <w:szCs w:val="36"/>
                              </w:rPr>
                              <w:t xml:space="preserve"> </w:t>
                            </w:r>
                          </w:p>
                          <w:p w14:paraId="5348722D" w14:textId="48D5B76C" w:rsidR="00454127" w:rsidRPr="004669A4" w:rsidRDefault="00CF1286" w:rsidP="00F15676">
                            <w:pPr>
                              <w:pStyle w:val="Heading1"/>
                              <w:numPr>
                                <w:ilvl w:val="0"/>
                                <w:numId w:val="42"/>
                              </w:numPr>
                              <w:spacing w:before="143"/>
                              <w:rPr>
                                <w:sz w:val="36"/>
                                <w:szCs w:val="36"/>
                              </w:rPr>
                            </w:pPr>
                            <w:bookmarkStart w:id="5" w:name="_Toc117079600"/>
                            <w:bookmarkStart w:id="6" w:name="_Toc118881142"/>
                            <w:r w:rsidRPr="004669A4">
                              <w:rPr>
                                <w:sz w:val="36"/>
                                <w:szCs w:val="36"/>
                              </w:rPr>
                              <w:t>Gather and analyze data from multiple sources (CNA, RCA)</w:t>
                            </w:r>
                            <w:bookmarkEnd w:id="5"/>
                            <w:bookmarkEnd w:id="6"/>
                          </w:p>
                          <w:p w14:paraId="30C2ADC5" w14:textId="0E7CBA3D" w:rsidR="00454127" w:rsidRPr="004669A4" w:rsidRDefault="00454127" w:rsidP="00F15676">
                            <w:pPr>
                              <w:pStyle w:val="Heading1"/>
                              <w:numPr>
                                <w:ilvl w:val="0"/>
                                <w:numId w:val="42"/>
                              </w:numPr>
                              <w:spacing w:before="143"/>
                              <w:rPr>
                                <w:sz w:val="36"/>
                                <w:szCs w:val="36"/>
                              </w:rPr>
                            </w:pPr>
                            <w:bookmarkStart w:id="7" w:name="_Toc117079601"/>
                            <w:bookmarkStart w:id="8" w:name="_Toc118881143"/>
                            <w:r w:rsidRPr="004669A4">
                              <w:rPr>
                                <w:sz w:val="36"/>
                                <w:szCs w:val="36"/>
                              </w:rPr>
                              <w:t>Single action plan to vision</w:t>
                            </w:r>
                            <w:r w:rsidR="00CF1286" w:rsidRPr="004669A4">
                              <w:rPr>
                                <w:sz w:val="36"/>
                                <w:szCs w:val="36"/>
                              </w:rPr>
                              <w:t xml:space="preserve"> (IAP)</w:t>
                            </w:r>
                            <w:bookmarkEnd w:id="7"/>
                            <w:bookmarkEnd w:id="8"/>
                          </w:p>
                          <w:p w14:paraId="37911989" w14:textId="14E9D9AA" w:rsidR="00454127" w:rsidRPr="008371B9" w:rsidRDefault="00454127" w:rsidP="00F15676">
                            <w:pPr>
                              <w:pStyle w:val="Heading1"/>
                              <w:numPr>
                                <w:ilvl w:val="0"/>
                                <w:numId w:val="42"/>
                              </w:numPr>
                              <w:spacing w:before="143"/>
                              <w:rPr>
                                <w:spacing w:val="-2"/>
                              </w:rPr>
                            </w:pPr>
                            <w:bookmarkStart w:id="9" w:name="_Toc117079602"/>
                            <w:bookmarkStart w:id="10" w:name="_Toc118881144"/>
                            <w:r w:rsidRPr="004669A4">
                              <w:rPr>
                                <w:sz w:val="36"/>
                                <w:szCs w:val="36"/>
                              </w:rPr>
                              <w:t xml:space="preserve">Budget </w:t>
                            </w:r>
                            <w:r w:rsidR="004669A4" w:rsidRPr="004669A4">
                              <w:rPr>
                                <w:sz w:val="36"/>
                                <w:szCs w:val="36"/>
                              </w:rPr>
                              <w:t xml:space="preserve">grant funding to </w:t>
                            </w:r>
                            <w:r w:rsidRPr="004669A4">
                              <w:rPr>
                                <w:sz w:val="36"/>
                                <w:szCs w:val="36"/>
                              </w:rPr>
                              <w:t>match action</w:t>
                            </w:r>
                            <w:r>
                              <w:t xml:space="preserve"> </w:t>
                            </w:r>
                            <w:r w:rsidR="004669A4" w:rsidRPr="004669A4">
                              <w:rPr>
                                <w:sz w:val="36"/>
                                <w:szCs w:val="36"/>
                              </w:rPr>
                              <w:t>plan</w:t>
                            </w:r>
                            <w:r w:rsidR="00F32CDC">
                              <w:rPr>
                                <w:sz w:val="36"/>
                                <w:szCs w:val="36"/>
                              </w:rPr>
                              <w:t xml:space="preserve"> (alignment)</w:t>
                            </w:r>
                            <w:bookmarkEnd w:id="9"/>
                            <w:bookmarkEnd w:id="10"/>
                          </w:p>
                          <w:p w14:paraId="3DA7D783" w14:textId="4B99696A" w:rsidR="008371B9" w:rsidRPr="00192D5B" w:rsidRDefault="008371B9" w:rsidP="008371B9">
                            <w:pPr>
                              <w:pStyle w:val="Heading1"/>
                              <w:spacing w:before="143"/>
                              <w:ind w:left="720"/>
                              <w:jc w:val="right"/>
                              <w:rPr>
                                <w:b w:val="0"/>
                                <w:bCs w:val="0"/>
                                <w:spacing w:val="-2"/>
                                <w:sz w:val="32"/>
                                <w:szCs w:val="32"/>
                              </w:rPr>
                            </w:pPr>
                            <w:bookmarkStart w:id="11" w:name="_Toc112144868"/>
                            <w:bookmarkStart w:id="12" w:name="_Toc117079603"/>
                            <w:bookmarkStart w:id="13" w:name="_Toc118881145"/>
                            <w:r w:rsidRPr="00192D5B">
                              <w:rPr>
                                <w:b w:val="0"/>
                                <w:bCs w:val="0"/>
                                <w:sz w:val="32"/>
                                <w:szCs w:val="32"/>
                              </w:rPr>
                              <w:t>S. Bernhardt</w:t>
                            </w:r>
                            <w:bookmarkEnd w:id="11"/>
                            <w:bookmarkEnd w:id="12"/>
                            <w:bookmarkEnd w:id="13"/>
                          </w:p>
                          <w:p w14:paraId="262F3830" w14:textId="77777777" w:rsidR="00454127" w:rsidRDefault="00454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A07C9" id="Text Box 46" o:spid="_x0000_s1028" type="#_x0000_t4" style="position:absolute;left:0;text-align:left;margin-left:-149.75pt;margin-top:147.35pt;width:847.3pt;height:45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" fillcolor="white [3201]" strokecolor="white [3212]" strokeweight=".5pt">
                <v:textbox>
                  <w:txbxContent>
                    <w:p w14:paraId="6233266A" w14:textId="301BDBB9" w:rsidR="00454127" w:rsidRPr="004669A4" w:rsidRDefault="00454127" w:rsidP="00F32CDC">
                      <w:pPr>
                        <w:spacing w:before="143"/>
                        <w:ind w:left="-90"/>
                        <w:rPr>
                          <w:b/>
                          <w:bCs/>
                          <w:sz w:val="36"/>
                          <w:szCs w:val="36"/>
                        </w:rPr>
                      </w:pPr>
                      <w:r w:rsidRPr="004669A4">
                        <w:rPr>
                          <w:b/>
                          <w:bCs/>
                          <w:sz w:val="36"/>
                          <w:szCs w:val="36"/>
                        </w:rPr>
                        <w:t xml:space="preserve">Quality </w:t>
                      </w:r>
                      <w:r w:rsidR="001D37A1" w:rsidRPr="004669A4">
                        <w:rPr>
                          <w:b/>
                          <w:bCs/>
                          <w:sz w:val="36"/>
                          <w:szCs w:val="36"/>
                        </w:rPr>
                        <w:t xml:space="preserve">Continuous Improvement </w:t>
                      </w:r>
                      <w:r w:rsidRPr="004669A4">
                        <w:rPr>
                          <w:b/>
                          <w:bCs/>
                          <w:sz w:val="36"/>
                          <w:szCs w:val="36"/>
                        </w:rPr>
                        <w:t>Planning</w:t>
                      </w:r>
                    </w:p>
                    <w:p w14:paraId="0E821DEC" w14:textId="654BD28A" w:rsidR="00454127" w:rsidRPr="004669A4" w:rsidRDefault="00E17ED6" w:rsidP="00F15676">
                      <w:pPr>
                        <w:pStyle w:val="Heading1"/>
                        <w:numPr>
                          <w:ilvl w:val="0"/>
                          <w:numId w:val="42"/>
                        </w:numPr>
                        <w:spacing w:before="143"/>
                        <w:rPr>
                          <w:sz w:val="36"/>
                          <w:szCs w:val="36"/>
                        </w:rPr>
                      </w:pPr>
                      <w:bookmarkStart w:id="14" w:name="_Toc117079599"/>
                      <w:bookmarkStart w:id="15" w:name="_Toc118881141"/>
                      <w:r w:rsidRPr="004669A4">
                        <w:rPr>
                          <w:sz w:val="36"/>
                          <w:szCs w:val="36"/>
                        </w:rPr>
                        <w:t xml:space="preserve">Vision, </w:t>
                      </w:r>
                      <w:r w:rsidR="00F32CDC">
                        <w:rPr>
                          <w:sz w:val="36"/>
                          <w:szCs w:val="36"/>
                        </w:rPr>
                        <w:t>M</w:t>
                      </w:r>
                      <w:r w:rsidRPr="004669A4">
                        <w:rPr>
                          <w:sz w:val="36"/>
                          <w:szCs w:val="36"/>
                        </w:rPr>
                        <w:t>ission</w:t>
                      </w:r>
                      <w:r w:rsidR="00454127" w:rsidRPr="004669A4">
                        <w:rPr>
                          <w:sz w:val="36"/>
                          <w:szCs w:val="36"/>
                        </w:rPr>
                        <w:t xml:space="preserve">, </w:t>
                      </w:r>
                      <w:r w:rsidR="00F32CDC">
                        <w:rPr>
                          <w:sz w:val="36"/>
                          <w:szCs w:val="36"/>
                        </w:rPr>
                        <w:t>G</w:t>
                      </w:r>
                      <w:r w:rsidR="00454127" w:rsidRPr="004669A4">
                        <w:rPr>
                          <w:sz w:val="36"/>
                          <w:szCs w:val="36"/>
                        </w:rPr>
                        <w:t>oals</w:t>
                      </w:r>
                      <w:bookmarkEnd w:id="14"/>
                      <w:bookmarkEnd w:id="15"/>
                      <w:r w:rsidR="00454127" w:rsidRPr="004669A4">
                        <w:rPr>
                          <w:sz w:val="36"/>
                          <w:szCs w:val="36"/>
                        </w:rPr>
                        <w:t xml:space="preserve"> </w:t>
                      </w:r>
                    </w:p>
                    <w:p w14:paraId="5348722D" w14:textId="48D5B76C" w:rsidR="00454127" w:rsidRPr="004669A4" w:rsidRDefault="00CF1286" w:rsidP="00F15676">
                      <w:pPr>
                        <w:pStyle w:val="Heading1"/>
                        <w:numPr>
                          <w:ilvl w:val="0"/>
                          <w:numId w:val="42"/>
                        </w:numPr>
                        <w:spacing w:before="143"/>
                        <w:rPr>
                          <w:sz w:val="36"/>
                          <w:szCs w:val="36"/>
                        </w:rPr>
                      </w:pPr>
                      <w:bookmarkStart w:id="16" w:name="_Toc117079600"/>
                      <w:bookmarkStart w:id="17" w:name="_Toc118881142"/>
                      <w:r w:rsidRPr="004669A4">
                        <w:rPr>
                          <w:sz w:val="36"/>
                          <w:szCs w:val="36"/>
                        </w:rPr>
                        <w:t>Gather and analyze data from multiple sources (CNA, RCA)</w:t>
                      </w:r>
                      <w:bookmarkEnd w:id="16"/>
                      <w:bookmarkEnd w:id="17"/>
                    </w:p>
                    <w:p w14:paraId="30C2ADC5" w14:textId="0E7CBA3D" w:rsidR="00454127" w:rsidRPr="004669A4" w:rsidRDefault="00454127" w:rsidP="00F15676">
                      <w:pPr>
                        <w:pStyle w:val="Heading1"/>
                        <w:numPr>
                          <w:ilvl w:val="0"/>
                          <w:numId w:val="42"/>
                        </w:numPr>
                        <w:spacing w:before="143"/>
                        <w:rPr>
                          <w:sz w:val="36"/>
                          <w:szCs w:val="36"/>
                        </w:rPr>
                      </w:pPr>
                      <w:bookmarkStart w:id="18" w:name="_Toc117079601"/>
                      <w:bookmarkStart w:id="19" w:name="_Toc118881143"/>
                      <w:r w:rsidRPr="004669A4">
                        <w:rPr>
                          <w:sz w:val="36"/>
                          <w:szCs w:val="36"/>
                        </w:rPr>
                        <w:t>Single action plan to vision</w:t>
                      </w:r>
                      <w:r w:rsidR="00CF1286" w:rsidRPr="004669A4">
                        <w:rPr>
                          <w:sz w:val="36"/>
                          <w:szCs w:val="36"/>
                        </w:rPr>
                        <w:t xml:space="preserve"> (IAP)</w:t>
                      </w:r>
                      <w:bookmarkEnd w:id="18"/>
                      <w:bookmarkEnd w:id="19"/>
                    </w:p>
                    <w:p w14:paraId="37911989" w14:textId="14E9D9AA" w:rsidR="00454127" w:rsidRPr="008371B9" w:rsidRDefault="00454127" w:rsidP="00F15676">
                      <w:pPr>
                        <w:pStyle w:val="Heading1"/>
                        <w:numPr>
                          <w:ilvl w:val="0"/>
                          <w:numId w:val="42"/>
                        </w:numPr>
                        <w:spacing w:before="143"/>
                        <w:rPr>
                          <w:spacing w:val="-2"/>
                        </w:rPr>
                      </w:pPr>
                      <w:bookmarkStart w:id="20" w:name="_Toc117079602"/>
                      <w:bookmarkStart w:id="21" w:name="_Toc118881144"/>
                      <w:r w:rsidRPr="004669A4">
                        <w:rPr>
                          <w:sz w:val="36"/>
                          <w:szCs w:val="36"/>
                        </w:rPr>
                        <w:t xml:space="preserve">Budget </w:t>
                      </w:r>
                      <w:r w:rsidR="004669A4" w:rsidRPr="004669A4">
                        <w:rPr>
                          <w:sz w:val="36"/>
                          <w:szCs w:val="36"/>
                        </w:rPr>
                        <w:t xml:space="preserve">grant funding to </w:t>
                      </w:r>
                      <w:r w:rsidRPr="004669A4">
                        <w:rPr>
                          <w:sz w:val="36"/>
                          <w:szCs w:val="36"/>
                        </w:rPr>
                        <w:t>match action</w:t>
                      </w:r>
                      <w:r>
                        <w:t xml:space="preserve"> </w:t>
                      </w:r>
                      <w:r w:rsidR="004669A4" w:rsidRPr="004669A4">
                        <w:rPr>
                          <w:sz w:val="36"/>
                          <w:szCs w:val="36"/>
                        </w:rPr>
                        <w:t>plan</w:t>
                      </w:r>
                      <w:r w:rsidR="00F32CDC">
                        <w:rPr>
                          <w:sz w:val="36"/>
                          <w:szCs w:val="36"/>
                        </w:rPr>
                        <w:t xml:space="preserve"> (alignment)</w:t>
                      </w:r>
                      <w:bookmarkEnd w:id="20"/>
                      <w:bookmarkEnd w:id="21"/>
                    </w:p>
                    <w:p w14:paraId="3DA7D783" w14:textId="4B99696A" w:rsidR="008371B9" w:rsidRPr="00192D5B" w:rsidRDefault="008371B9" w:rsidP="008371B9">
                      <w:pPr>
                        <w:pStyle w:val="Heading1"/>
                        <w:spacing w:before="143"/>
                        <w:ind w:left="720"/>
                        <w:jc w:val="right"/>
                        <w:rPr>
                          <w:b w:val="0"/>
                          <w:bCs w:val="0"/>
                          <w:spacing w:val="-2"/>
                          <w:sz w:val="32"/>
                          <w:szCs w:val="32"/>
                        </w:rPr>
                      </w:pPr>
                      <w:bookmarkStart w:id="22" w:name="_Toc112144868"/>
                      <w:bookmarkStart w:id="23" w:name="_Toc117079603"/>
                      <w:bookmarkStart w:id="24" w:name="_Toc118881145"/>
                      <w:r w:rsidRPr="00192D5B">
                        <w:rPr>
                          <w:b w:val="0"/>
                          <w:bCs w:val="0"/>
                          <w:sz w:val="32"/>
                          <w:szCs w:val="32"/>
                        </w:rPr>
                        <w:t>S. Bernhardt</w:t>
                      </w:r>
                      <w:bookmarkEnd w:id="22"/>
                      <w:bookmarkEnd w:id="23"/>
                      <w:bookmarkEnd w:id="24"/>
                    </w:p>
                    <w:p w14:paraId="262F3830" w14:textId="77777777" w:rsidR="00454127" w:rsidRDefault="00454127"/>
                  </w:txbxContent>
                </v:textbox>
              </v:shape>
            </w:pict>
          </mc:Fallback>
        </mc:AlternateContent>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r w:rsidR="00363F3D">
        <w:rPr>
          <w:sz w:val="20"/>
        </w:rPr>
        <w:tab/>
      </w:r>
    </w:p>
    <w:p w14:paraId="44B43C5E" w14:textId="245875AE" w:rsidR="00693AF6" w:rsidRDefault="0066498B" w:rsidP="00F32CDC">
      <w:pPr>
        <w:pStyle w:val="Heading1"/>
        <w:jc w:val="center"/>
      </w:pPr>
      <w:bookmarkStart w:id="14" w:name="_Toc118881146"/>
      <w:r>
        <w:lastRenderedPageBreak/>
        <w:t>FY2</w:t>
      </w:r>
      <w:r w:rsidR="00A702EC">
        <w:t>4</w:t>
      </w:r>
      <w:r>
        <w:rPr>
          <w:spacing w:val="-34"/>
        </w:rPr>
        <w:t xml:space="preserve"> </w:t>
      </w:r>
      <w:r>
        <w:t>CNA,</w:t>
      </w:r>
      <w:r>
        <w:rPr>
          <w:spacing w:val="-30"/>
        </w:rPr>
        <w:t xml:space="preserve"> </w:t>
      </w:r>
      <w:r>
        <w:t>RCA,</w:t>
      </w:r>
      <w:r>
        <w:rPr>
          <w:spacing w:val="-28"/>
        </w:rPr>
        <w:t xml:space="preserve"> </w:t>
      </w:r>
      <w:r>
        <w:t>IAP</w:t>
      </w:r>
      <w:r>
        <w:rPr>
          <w:spacing w:val="-21"/>
        </w:rPr>
        <w:t xml:space="preserve"> </w:t>
      </w:r>
      <w:r>
        <w:t>Timeline</w:t>
      </w:r>
      <w:r>
        <w:rPr>
          <w:spacing w:val="-30"/>
        </w:rPr>
        <w:t xml:space="preserve"> </w:t>
      </w:r>
      <w:r>
        <w:t>&amp;</w:t>
      </w:r>
      <w:r>
        <w:rPr>
          <w:spacing w:val="-26"/>
        </w:rPr>
        <w:t xml:space="preserve"> </w:t>
      </w:r>
      <w:r>
        <w:t>Checklist</w:t>
      </w:r>
      <w:bookmarkEnd w:id="14"/>
    </w:p>
    <w:p w14:paraId="70A76CD9" w14:textId="77777777" w:rsidR="00D31759" w:rsidRDefault="00D31759" w:rsidP="00F32CDC">
      <w:pPr>
        <w:pStyle w:val="Heading1"/>
        <w:jc w:val="center"/>
      </w:pPr>
    </w:p>
    <w:p w14:paraId="44B43C5F" w14:textId="5E5AF451" w:rsidR="00693AF6" w:rsidRPr="00F32CDC" w:rsidRDefault="0066498B" w:rsidP="00D31759">
      <w:pPr>
        <w:pStyle w:val="BodyText"/>
        <w:rPr>
          <w:b/>
          <w:bCs/>
          <w:sz w:val="36"/>
          <w:szCs w:val="36"/>
        </w:rPr>
      </w:pPr>
      <w:bookmarkStart w:id="15" w:name="_bookmark1"/>
      <w:bookmarkEnd w:id="15"/>
      <w:r w:rsidRPr="00F32CDC">
        <w:rPr>
          <w:b/>
          <w:bCs/>
          <w:sz w:val="36"/>
          <w:szCs w:val="36"/>
        </w:rPr>
        <w:t>FY2</w:t>
      </w:r>
      <w:r w:rsidR="00A702EC" w:rsidRPr="00F32CDC">
        <w:rPr>
          <w:b/>
          <w:bCs/>
          <w:sz w:val="36"/>
          <w:szCs w:val="36"/>
        </w:rPr>
        <w:t>4</w:t>
      </w:r>
      <w:r w:rsidRPr="00F32CDC">
        <w:rPr>
          <w:b/>
          <w:bCs/>
          <w:spacing w:val="-11"/>
          <w:sz w:val="36"/>
          <w:szCs w:val="36"/>
        </w:rPr>
        <w:t xml:space="preserve"> </w:t>
      </w:r>
      <w:r w:rsidRPr="00F32CDC">
        <w:rPr>
          <w:b/>
          <w:bCs/>
          <w:sz w:val="36"/>
          <w:szCs w:val="36"/>
        </w:rPr>
        <w:t>Planning</w:t>
      </w:r>
      <w:r w:rsidRPr="00F32CDC">
        <w:rPr>
          <w:b/>
          <w:bCs/>
          <w:spacing w:val="-9"/>
          <w:sz w:val="36"/>
          <w:szCs w:val="36"/>
        </w:rPr>
        <w:t xml:space="preserve"> </w:t>
      </w:r>
      <w:r w:rsidRPr="00F32CDC">
        <w:rPr>
          <w:b/>
          <w:bCs/>
          <w:sz w:val="36"/>
          <w:szCs w:val="36"/>
        </w:rPr>
        <w:t>Process</w:t>
      </w:r>
      <w:r w:rsidRPr="00F32CDC">
        <w:rPr>
          <w:b/>
          <w:bCs/>
          <w:spacing w:val="-13"/>
          <w:sz w:val="36"/>
          <w:szCs w:val="36"/>
        </w:rPr>
        <w:t xml:space="preserve"> </w:t>
      </w:r>
      <w:r w:rsidRPr="00F32CDC">
        <w:rPr>
          <w:b/>
          <w:bCs/>
          <w:sz w:val="36"/>
          <w:szCs w:val="36"/>
        </w:rPr>
        <w:t>&amp;</w:t>
      </w:r>
      <w:r w:rsidRPr="00F32CDC">
        <w:rPr>
          <w:b/>
          <w:bCs/>
          <w:spacing w:val="-10"/>
          <w:sz w:val="36"/>
          <w:szCs w:val="36"/>
        </w:rPr>
        <w:t xml:space="preserve"> </w:t>
      </w:r>
      <w:r w:rsidRPr="00F32CDC">
        <w:rPr>
          <w:b/>
          <w:bCs/>
          <w:sz w:val="36"/>
          <w:szCs w:val="36"/>
        </w:rPr>
        <w:t>Timeline</w:t>
      </w:r>
      <w:r w:rsidRPr="00F32CDC">
        <w:rPr>
          <w:b/>
          <w:bCs/>
          <w:spacing w:val="-2"/>
          <w:sz w:val="36"/>
          <w:szCs w:val="36"/>
        </w:rPr>
        <w:t xml:space="preserve"> </w:t>
      </w:r>
      <w:r w:rsidRPr="00F32CDC">
        <w:rPr>
          <w:b/>
          <w:bCs/>
          <w:sz w:val="36"/>
          <w:szCs w:val="36"/>
        </w:rPr>
        <w:t>At-A-</w:t>
      </w:r>
      <w:r w:rsidRPr="00F32CDC">
        <w:rPr>
          <w:b/>
          <w:bCs/>
          <w:spacing w:val="-2"/>
          <w:sz w:val="36"/>
          <w:szCs w:val="36"/>
        </w:rPr>
        <w:t>Glance</w:t>
      </w:r>
    </w:p>
    <w:p w14:paraId="44B43C60" w14:textId="77777777" w:rsidR="00693AF6" w:rsidRDefault="0066498B">
      <w:pPr>
        <w:pStyle w:val="BodyText"/>
        <w:rPr>
          <w:b/>
          <w:sz w:val="6"/>
        </w:rPr>
      </w:pPr>
      <w:r>
        <w:rPr>
          <w:noProof/>
        </w:rPr>
        <w:drawing>
          <wp:anchor distT="0" distB="0" distL="0" distR="0" simplePos="0" relativeHeight="251636224" behindDoc="0" locked="0" layoutInCell="1" allowOverlap="1" wp14:anchorId="44B45CEA" wp14:editId="6AEDCC1A">
            <wp:simplePos x="0" y="0"/>
            <wp:positionH relativeFrom="page">
              <wp:posOffset>526415</wp:posOffset>
            </wp:positionH>
            <wp:positionV relativeFrom="paragraph">
              <wp:posOffset>59398</wp:posOffset>
            </wp:positionV>
            <wp:extent cx="6627178" cy="3310032"/>
            <wp:effectExtent l="0" t="0" r="0" b="0"/>
            <wp:wrapTopAndBottom/>
            <wp:docPr id="9" name="image8.jpeg" descr="Time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3" cstate="print"/>
                    <a:stretch>
                      <a:fillRect/>
                    </a:stretch>
                  </pic:blipFill>
                  <pic:spPr>
                    <a:xfrm>
                      <a:off x="0" y="0"/>
                      <a:ext cx="6627178" cy="3310032"/>
                    </a:xfrm>
                    <a:prstGeom prst="rect">
                      <a:avLst/>
                    </a:prstGeom>
                  </pic:spPr>
                </pic:pic>
              </a:graphicData>
            </a:graphic>
          </wp:anchor>
        </w:drawing>
      </w:r>
    </w:p>
    <w:p w14:paraId="44B43C61" w14:textId="77777777" w:rsidR="00693AF6" w:rsidRDefault="00693AF6">
      <w:pPr>
        <w:pStyle w:val="BodyText"/>
        <w:spacing w:before="10"/>
        <w:rPr>
          <w:b/>
          <w:sz w:val="37"/>
        </w:rPr>
      </w:pPr>
    </w:p>
    <w:p w14:paraId="44B43C62" w14:textId="77777777" w:rsidR="00693AF6" w:rsidRDefault="0066498B">
      <w:pPr>
        <w:pStyle w:val="Heading1"/>
        <w:ind w:left="1644"/>
      </w:pPr>
      <w:bookmarkStart w:id="16" w:name="_bookmark2"/>
      <w:bookmarkStart w:id="17" w:name="_Toc118881147"/>
      <w:bookmarkEnd w:id="16"/>
      <w:r>
        <w:t>Detailed</w:t>
      </w:r>
      <w:r>
        <w:rPr>
          <w:spacing w:val="-14"/>
        </w:rPr>
        <w:t xml:space="preserve"> </w:t>
      </w:r>
      <w:r>
        <w:t>Checklist</w:t>
      </w:r>
      <w:r>
        <w:rPr>
          <w:spacing w:val="-9"/>
        </w:rPr>
        <w:t xml:space="preserve"> </w:t>
      </w:r>
      <w:r>
        <w:t>of</w:t>
      </w:r>
      <w:r>
        <w:rPr>
          <w:spacing w:val="-9"/>
        </w:rPr>
        <w:t xml:space="preserve"> </w:t>
      </w:r>
      <w:r>
        <w:t>Planning</w:t>
      </w:r>
      <w:r>
        <w:rPr>
          <w:spacing w:val="-12"/>
        </w:rPr>
        <w:t xml:space="preserve"> </w:t>
      </w:r>
      <w:r>
        <w:rPr>
          <w:spacing w:val="-2"/>
        </w:rPr>
        <w:t>Process</w:t>
      </w:r>
      <w:bookmarkEnd w:id="17"/>
    </w:p>
    <w:p w14:paraId="44B43C63" w14:textId="2DD83FA9" w:rsidR="00693AF6" w:rsidRDefault="0066498B" w:rsidP="00672B55">
      <w:pPr>
        <w:pStyle w:val="Heading2"/>
      </w:pPr>
      <w:bookmarkStart w:id="18" w:name="_Toc112144871"/>
      <w:bookmarkStart w:id="19" w:name="_Toc117079606"/>
      <w:bookmarkStart w:id="20" w:name="_Toc118881148"/>
      <w:r w:rsidRPr="00672B55">
        <w:rPr>
          <w:shd w:val="clear" w:color="auto" w:fill="002060"/>
        </w:rPr>
        <w:t>Pre-Plannin</w:t>
      </w:r>
      <w:bookmarkEnd w:id="18"/>
      <w:r w:rsidR="00672B55">
        <w:rPr>
          <w:shd w:val="clear" w:color="auto" w:fill="002060"/>
        </w:rPr>
        <w:t>g</w:t>
      </w:r>
      <w:bookmarkEnd w:id="19"/>
      <w:bookmarkEnd w:id="20"/>
      <w:r>
        <w:rPr>
          <w:shd w:val="clear" w:color="auto" w:fill="001F69"/>
        </w:rPr>
        <w:tab/>
      </w:r>
    </w:p>
    <w:p w14:paraId="44B43C64" w14:textId="4F6C2A78" w:rsidR="00693AF6" w:rsidRPr="00377778" w:rsidRDefault="00672B55" w:rsidP="00F15676">
      <w:pPr>
        <w:pStyle w:val="ListParagraph"/>
        <w:numPr>
          <w:ilvl w:val="0"/>
          <w:numId w:val="40"/>
        </w:numPr>
        <w:tabs>
          <w:tab w:val="left" w:pos="1098"/>
        </w:tabs>
        <w:spacing w:before="9"/>
        <w:ind w:left="1097"/>
      </w:pPr>
      <w:r w:rsidRPr="00377778">
        <w:t xml:space="preserve">Ensure </w:t>
      </w:r>
      <w:r w:rsidR="0066498B" w:rsidRPr="00377778">
        <w:t>School</w:t>
      </w:r>
      <w:r w:rsidR="0066498B" w:rsidRPr="00377778">
        <w:rPr>
          <w:spacing w:val="-15"/>
        </w:rPr>
        <w:t xml:space="preserve"> </w:t>
      </w:r>
      <w:r w:rsidR="0066498B" w:rsidRPr="00377778">
        <w:t>and</w:t>
      </w:r>
      <w:r w:rsidR="0066498B" w:rsidRPr="00377778">
        <w:rPr>
          <w:spacing w:val="-13"/>
        </w:rPr>
        <w:t xml:space="preserve"> </w:t>
      </w:r>
      <w:r w:rsidR="0066498B" w:rsidRPr="00377778">
        <w:t>LEA</w:t>
      </w:r>
      <w:r w:rsidR="0066498B" w:rsidRPr="00377778">
        <w:rPr>
          <w:spacing w:val="-12"/>
        </w:rPr>
        <w:t xml:space="preserve"> </w:t>
      </w:r>
      <w:r w:rsidR="0066498B" w:rsidRPr="00377778">
        <w:t>contact</w:t>
      </w:r>
      <w:r w:rsidR="0066498B" w:rsidRPr="00377778">
        <w:rPr>
          <w:spacing w:val="-13"/>
        </w:rPr>
        <w:t xml:space="preserve"> </w:t>
      </w:r>
      <w:r w:rsidR="0066498B" w:rsidRPr="00377778">
        <w:t>forms</w:t>
      </w:r>
      <w:r w:rsidR="0066498B" w:rsidRPr="00377778">
        <w:rPr>
          <w:spacing w:val="-8"/>
        </w:rPr>
        <w:t xml:space="preserve"> </w:t>
      </w:r>
      <w:r w:rsidR="0066498B" w:rsidRPr="00377778">
        <w:t>have</w:t>
      </w:r>
      <w:r w:rsidR="0066498B" w:rsidRPr="00377778">
        <w:rPr>
          <w:spacing w:val="-10"/>
        </w:rPr>
        <w:t xml:space="preserve"> </w:t>
      </w:r>
      <w:r w:rsidR="0066498B" w:rsidRPr="00377778">
        <w:t>been</w:t>
      </w:r>
      <w:r w:rsidR="0066498B" w:rsidRPr="00377778">
        <w:rPr>
          <w:spacing w:val="-10"/>
        </w:rPr>
        <w:t xml:space="preserve"> </w:t>
      </w:r>
      <w:r w:rsidR="0066498B" w:rsidRPr="00377778">
        <w:t>completed</w:t>
      </w:r>
      <w:r w:rsidR="0066498B" w:rsidRPr="00377778">
        <w:rPr>
          <w:spacing w:val="-11"/>
        </w:rPr>
        <w:t xml:space="preserve"> </w:t>
      </w:r>
      <w:r w:rsidR="0066498B" w:rsidRPr="00377778">
        <w:t>a</w:t>
      </w:r>
      <w:hyperlink r:id="rId24">
        <w:r w:rsidR="0066498B" w:rsidRPr="00377778">
          <w:t>t</w:t>
        </w:r>
      </w:hyperlink>
      <w:r w:rsidR="0066498B" w:rsidRPr="00377778">
        <w:rPr>
          <w:spacing w:val="-8"/>
        </w:rPr>
        <w:t xml:space="preserve"> </w:t>
      </w:r>
      <w:hyperlink r:id="rId25">
        <w:r w:rsidR="0066498B" w:rsidRPr="00377778">
          <w:rPr>
            <w:color w:val="0460C1"/>
            <w:u w:val="single" w:color="0460C1"/>
          </w:rPr>
          <w:t>www.azed.gov/improvement</w:t>
        </w:r>
      </w:hyperlink>
      <w:r w:rsidR="0066498B" w:rsidRPr="00377778">
        <w:rPr>
          <w:color w:val="0460C1"/>
          <w:spacing w:val="-8"/>
        </w:rPr>
        <w:t xml:space="preserve"> </w:t>
      </w:r>
      <w:r w:rsidR="0066498B" w:rsidRPr="00377778">
        <w:t>(for</w:t>
      </w:r>
      <w:r w:rsidR="0066498B" w:rsidRPr="00377778">
        <w:rPr>
          <w:spacing w:val="-10"/>
        </w:rPr>
        <w:t xml:space="preserve"> </w:t>
      </w:r>
      <w:r w:rsidR="0066498B" w:rsidRPr="00377778">
        <w:t>CSI</w:t>
      </w:r>
      <w:r w:rsidR="0066498B" w:rsidRPr="00377778">
        <w:rPr>
          <w:spacing w:val="-11"/>
        </w:rPr>
        <w:t xml:space="preserve"> </w:t>
      </w:r>
      <w:r w:rsidR="0066498B" w:rsidRPr="00377778">
        <w:t>and</w:t>
      </w:r>
      <w:r w:rsidR="0066498B" w:rsidRPr="00377778">
        <w:rPr>
          <w:spacing w:val="-13"/>
        </w:rPr>
        <w:t xml:space="preserve"> </w:t>
      </w:r>
      <w:r w:rsidR="0066498B" w:rsidRPr="00377778">
        <w:t>TSI</w:t>
      </w:r>
      <w:r w:rsidR="0066498B" w:rsidRPr="00377778">
        <w:rPr>
          <w:spacing w:val="-11"/>
        </w:rPr>
        <w:t xml:space="preserve"> </w:t>
      </w:r>
      <w:r w:rsidR="0066498B" w:rsidRPr="00377778">
        <w:rPr>
          <w:spacing w:val="-2"/>
        </w:rPr>
        <w:t>schools)</w:t>
      </w:r>
    </w:p>
    <w:p w14:paraId="44B43C65" w14:textId="4C438C97" w:rsidR="00693AF6" w:rsidRPr="00377778" w:rsidRDefault="00672B55" w:rsidP="00F15676">
      <w:pPr>
        <w:pStyle w:val="ListParagraph"/>
        <w:numPr>
          <w:ilvl w:val="0"/>
          <w:numId w:val="40"/>
        </w:numPr>
        <w:tabs>
          <w:tab w:val="left" w:pos="1098"/>
        </w:tabs>
        <w:spacing w:before="1" w:line="281" w:lineRule="exact"/>
        <w:ind w:left="1097"/>
      </w:pPr>
      <w:r w:rsidRPr="00377778">
        <w:t xml:space="preserve">Ensure </w:t>
      </w:r>
      <w:r w:rsidR="0066498B" w:rsidRPr="00377778">
        <w:t>Principal/school</w:t>
      </w:r>
      <w:r w:rsidR="0066498B" w:rsidRPr="00377778">
        <w:rPr>
          <w:spacing w:val="-13"/>
        </w:rPr>
        <w:t xml:space="preserve"> </w:t>
      </w:r>
      <w:r w:rsidR="0066498B" w:rsidRPr="00377778">
        <w:t>leader</w:t>
      </w:r>
      <w:r w:rsidR="0066498B" w:rsidRPr="00377778">
        <w:rPr>
          <w:spacing w:val="-9"/>
        </w:rPr>
        <w:t xml:space="preserve"> </w:t>
      </w:r>
      <w:r w:rsidR="0066498B" w:rsidRPr="00377778">
        <w:t>has</w:t>
      </w:r>
      <w:r w:rsidR="0066498B" w:rsidRPr="00377778">
        <w:rPr>
          <w:spacing w:val="-13"/>
        </w:rPr>
        <w:t xml:space="preserve"> </w:t>
      </w:r>
      <w:r w:rsidR="0066498B" w:rsidRPr="00377778">
        <w:t>access</w:t>
      </w:r>
      <w:r w:rsidR="0066498B" w:rsidRPr="00377778">
        <w:rPr>
          <w:spacing w:val="-6"/>
        </w:rPr>
        <w:t xml:space="preserve"> </w:t>
      </w:r>
      <w:r w:rsidR="0066498B" w:rsidRPr="00377778">
        <w:t>to</w:t>
      </w:r>
      <w:r w:rsidR="0066498B" w:rsidRPr="00377778">
        <w:rPr>
          <w:spacing w:val="-6"/>
        </w:rPr>
        <w:t xml:space="preserve"> </w:t>
      </w:r>
      <w:r w:rsidR="0066498B" w:rsidRPr="00377778">
        <w:t>the</w:t>
      </w:r>
      <w:r w:rsidR="0066498B" w:rsidRPr="00377778">
        <w:rPr>
          <w:spacing w:val="-4"/>
        </w:rPr>
        <w:t xml:space="preserve"> </w:t>
      </w:r>
      <w:r w:rsidR="0066498B" w:rsidRPr="00377778">
        <w:t>GME</w:t>
      </w:r>
      <w:r w:rsidR="0066498B" w:rsidRPr="00377778">
        <w:rPr>
          <w:spacing w:val="-11"/>
        </w:rPr>
        <w:t xml:space="preserve"> </w:t>
      </w:r>
      <w:r w:rsidR="0066498B" w:rsidRPr="00377778">
        <w:t>Planning</w:t>
      </w:r>
      <w:r w:rsidR="0066498B" w:rsidRPr="00377778">
        <w:rPr>
          <w:spacing w:val="-10"/>
        </w:rPr>
        <w:t xml:space="preserve"> </w:t>
      </w:r>
      <w:r w:rsidR="0066498B" w:rsidRPr="00377778">
        <w:rPr>
          <w:spacing w:val="-2"/>
        </w:rPr>
        <w:t>Tool.</w:t>
      </w:r>
    </w:p>
    <w:p w14:paraId="44B43C66" w14:textId="707DEB27" w:rsidR="00693AF6" w:rsidRPr="00377778" w:rsidRDefault="0066498B" w:rsidP="00F15676">
      <w:pPr>
        <w:pStyle w:val="ListParagraph"/>
        <w:numPr>
          <w:ilvl w:val="0"/>
          <w:numId w:val="40"/>
        </w:numPr>
        <w:tabs>
          <w:tab w:val="left" w:pos="1098"/>
        </w:tabs>
        <w:spacing w:line="281" w:lineRule="exact"/>
        <w:ind w:left="1097"/>
      </w:pPr>
      <w:r w:rsidRPr="00377778">
        <w:t>Assemble</w:t>
      </w:r>
      <w:r w:rsidRPr="00377778">
        <w:rPr>
          <w:spacing w:val="-15"/>
        </w:rPr>
        <w:t xml:space="preserve"> </w:t>
      </w:r>
      <w:r w:rsidRPr="00377778">
        <w:t>planning</w:t>
      </w:r>
      <w:r w:rsidRPr="00377778">
        <w:rPr>
          <w:spacing w:val="-12"/>
        </w:rPr>
        <w:t xml:space="preserve"> </w:t>
      </w:r>
      <w:r w:rsidRPr="00377778">
        <w:t>team</w:t>
      </w:r>
      <w:r w:rsidRPr="00377778">
        <w:rPr>
          <w:spacing w:val="-12"/>
        </w:rPr>
        <w:t xml:space="preserve"> </w:t>
      </w:r>
      <w:r w:rsidRPr="00377778">
        <w:t>with</w:t>
      </w:r>
      <w:r w:rsidRPr="00377778">
        <w:rPr>
          <w:spacing w:val="-12"/>
        </w:rPr>
        <w:t xml:space="preserve"> </w:t>
      </w:r>
      <w:r w:rsidRPr="00377778">
        <w:t>various</w:t>
      </w:r>
      <w:r w:rsidRPr="00377778">
        <w:rPr>
          <w:spacing w:val="-11"/>
        </w:rPr>
        <w:t xml:space="preserve"> </w:t>
      </w:r>
      <w:r w:rsidRPr="00377778">
        <w:t>stakeholders/staff</w:t>
      </w:r>
      <w:r w:rsidRPr="00377778">
        <w:rPr>
          <w:spacing w:val="-11"/>
        </w:rPr>
        <w:t xml:space="preserve"> </w:t>
      </w:r>
      <w:r w:rsidRPr="00377778">
        <w:t>members</w:t>
      </w:r>
      <w:r w:rsidRPr="00377778">
        <w:rPr>
          <w:spacing w:val="-10"/>
        </w:rPr>
        <w:t xml:space="preserve"> </w:t>
      </w:r>
      <w:r w:rsidRPr="00377778">
        <w:t>to</w:t>
      </w:r>
      <w:r w:rsidRPr="00377778">
        <w:rPr>
          <w:spacing w:val="-10"/>
        </w:rPr>
        <w:t xml:space="preserve"> </w:t>
      </w:r>
      <w:r w:rsidRPr="00377778">
        <w:t>do</w:t>
      </w:r>
      <w:r w:rsidRPr="00377778">
        <w:rPr>
          <w:spacing w:val="-8"/>
        </w:rPr>
        <w:t xml:space="preserve"> </w:t>
      </w:r>
      <w:r w:rsidR="00F84232" w:rsidRPr="00377778">
        <w:t>C</w:t>
      </w:r>
      <w:r w:rsidR="00B84E45">
        <w:t>NA</w:t>
      </w:r>
      <w:r w:rsidR="00F84232" w:rsidRPr="00377778">
        <w:t>, RCA</w:t>
      </w:r>
      <w:r w:rsidRPr="00377778">
        <w:rPr>
          <w:spacing w:val="-12"/>
        </w:rPr>
        <w:t xml:space="preserve"> </w:t>
      </w:r>
      <w:r w:rsidRPr="00377778">
        <w:t>and</w:t>
      </w:r>
      <w:r w:rsidRPr="00377778">
        <w:rPr>
          <w:spacing w:val="-12"/>
        </w:rPr>
        <w:t xml:space="preserve"> </w:t>
      </w:r>
      <w:r w:rsidRPr="00377778">
        <w:rPr>
          <w:spacing w:val="-4"/>
        </w:rPr>
        <w:t>IAP.</w:t>
      </w:r>
    </w:p>
    <w:p w14:paraId="44B43C67" w14:textId="20E4B272" w:rsidR="00693AF6" w:rsidRPr="00377778" w:rsidRDefault="00F84232" w:rsidP="00F15676">
      <w:pPr>
        <w:pStyle w:val="ListParagraph"/>
        <w:numPr>
          <w:ilvl w:val="0"/>
          <w:numId w:val="40"/>
        </w:numPr>
        <w:tabs>
          <w:tab w:val="left" w:pos="1093"/>
        </w:tabs>
        <w:spacing w:before="4"/>
        <w:ind w:left="1092" w:hanging="277"/>
      </w:pPr>
      <w:r w:rsidRPr="00377778">
        <w:t>Watch t</w:t>
      </w:r>
      <w:r w:rsidR="0066498B" w:rsidRPr="00377778">
        <w:t>raining</w:t>
      </w:r>
      <w:r w:rsidR="0066498B" w:rsidRPr="00377778">
        <w:rPr>
          <w:spacing w:val="-15"/>
        </w:rPr>
        <w:t xml:space="preserve"> </w:t>
      </w:r>
      <w:r w:rsidR="0066498B" w:rsidRPr="00377778">
        <w:t>modules,</w:t>
      </w:r>
      <w:r w:rsidR="0066498B" w:rsidRPr="00377778">
        <w:rPr>
          <w:spacing w:val="-12"/>
        </w:rPr>
        <w:t xml:space="preserve"> </w:t>
      </w:r>
      <w:r w:rsidRPr="00377778">
        <w:rPr>
          <w:spacing w:val="-12"/>
        </w:rPr>
        <w:t xml:space="preserve">read </w:t>
      </w:r>
      <w:r w:rsidR="0066498B" w:rsidRPr="00377778">
        <w:t>guidance</w:t>
      </w:r>
      <w:r w:rsidR="0066498B" w:rsidRPr="00377778">
        <w:rPr>
          <w:spacing w:val="-13"/>
        </w:rPr>
        <w:t xml:space="preserve"> </w:t>
      </w:r>
      <w:r w:rsidR="0066498B" w:rsidRPr="00377778">
        <w:t>documents,</w:t>
      </w:r>
      <w:r w:rsidR="0066498B" w:rsidRPr="00377778">
        <w:rPr>
          <w:spacing w:val="-10"/>
        </w:rPr>
        <w:t xml:space="preserve"> </w:t>
      </w:r>
      <w:r w:rsidR="0066498B" w:rsidRPr="00377778">
        <w:t>and</w:t>
      </w:r>
      <w:r w:rsidR="0066498B" w:rsidRPr="00377778">
        <w:rPr>
          <w:spacing w:val="-11"/>
        </w:rPr>
        <w:t xml:space="preserve"> </w:t>
      </w:r>
      <w:r w:rsidR="00672B55" w:rsidRPr="00377778">
        <w:rPr>
          <w:spacing w:val="-11"/>
        </w:rPr>
        <w:t xml:space="preserve">distribute </w:t>
      </w:r>
      <w:r w:rsidR="0066498B" w:rsidRPr="00377778">
        <w:t>necessary</w:t>
      </w:r>
      <w:r w:rsidR="0066498B" w:rsidRPr="00377778">
        <w:rPr>
          <w:spacing w:val="-12"/>
        </w:rPr>
        <w:t xml:space="preserve"> </w:t>
      </w:r>
      <w:r w:rsidR="0066498B" w:rsidRPr="00377778">
        <w:t>materials</w:t>
      </w:r>
      <w:r w:rsidR="0066498B" w:rsidRPr="00377778">
        <w:rPr>
          <w:spacing w:val="-8"/>
        </w:rPr>
        <w:t xml:space="preserve"> </w:t>
      </w:r>
      <w:r w:rsidR="0066498B" w:rsidRPr="00377778">
        <w:t>to</w:t>
      </w:r>
      <w:r w:rsidR="0066498B" w:rsidRPr="00377778">
        <w:rPr>
          <w:spacing w:val="-9"/>
        </w:rPr>
        <w:t xml:space="preserve"> </w:t>
      </w:r>
      <w:r w:rsidR="0066498B" w:rsidRPr="00377778">
        <w:t>the</w:t>
      </w:r>
      <w:r w:rsidR="0066498B" w:rsidRPr="00377778">
        <w:rPr>
          <w:spacing w:val="-10"/>
        </w:rPr>
        <w:t xml:space="preserve"> </w:t>
      </w:r>
      <w:r w:rsidR="0066498B" w:rsidRPr="00377778">
        <w:rPr>
          <w:spacing w:val="-2"/>
        </w:rPr>
        <w:t>team</w:t>
      </w:r>
      <w:r w:rsidR="00672B55" w:rsidRPr="00377778">
        <w:rPr>
          <w:spacing w:val="-2"/>
        </w:rPr>
        <w:t xml:space="preserve"> members</w:t>
      </w:r>
      <w:r w:rsidR="0066498B" w:rsidRPr="00377778">
        <w:rPr>
          <w:spacing w:val="-2"/>
        </w:rPr>
        <w:t>.</w:t>
      </w:r>
    </w:p>
    <w:p w14:paraId="44B43C69" w14:textId="1C167F94" w:rsidR="00693AF6" w:rsidRPr="00377778" w:rsidRDefault="00672B55" w:rsidP="00672B55">
      <w:pPr>
        <w:pStyle w:val="ListParagraph"/>
        <w:numPr>
          <w:ilvl w:val="0"/>
          <w:numId w:val="40"/>
        </w:numPr>
        <w:tabs>
          <w:tab w:val="left" w:pos="1098"/>
        </w:tabs>
        <w:spacing w:before="8" w:line="235" w:lineRule="auto"/>
        <w:ind w:right="895" w:hanging="13"/>
      </w:pPr>
      <w:r w:rsidRPr="00377778">
        <w:t>Establish</w:t>
      </w:r>
      <w:r w:rsidR="00B84E45">
        <w:t xml:space="preserve"> a</w:t>
      </w:r>
      <w:r w:rsidR="00B84E45">
        <w:rPr>
          <w:spacing w:val="-5"/>
        </w:rPr>
        <w:t xml:space="preserve"> </w:t>
      </w:r>
      <w:r w:rsidR="0066498B" w:rsidRPr="00377778">
        <w:t>timeline</w:t>
      </w:r>
      <w:r w:rsidR="0066498B" w:rsidRPr="00377778">
        <w:rPr>
          <w:spacing w:val="-8"/>
        </w:rPr>
        <w:t xml:space="preserve"> </w:t>
      </w:r>
      <w:r w:rsidR="0066498B" w:rsidRPr="00377778">
        <w:t>with</w:t>
      </w:r>
      <w:r w:rsidR="0066498B" w:rsidRPr="00377778">
        <w:rPr>
          <w:spacing w:val="-12"/>
        </w:rPr>
        <w:t xml:space="preserve"> </w:t>
      </w:r>
      <w:r w:rsidR="0066498B" w:rsidRPr="00377778">
        <w:t>meeting</w:t>
      </w:r>
      <w:r w:rsidR="0066498B" w:rsidRPr="00377778">
        <w:rPr>
          <w:spacing w:val="-7"/>
        </w:rPr>
        <w:t xml:space="preserve"> </w:t>
      </w:r>
      <w:r w:rsidR="0066498B" w:rsidRPr="00377778">
        <w:t>dates</w:t>
      </w:r>
      <w:r w:rsidR="0066498B" w:rsidRPr="00377778">
        <w:rPr>
          <w:spacing w:val="-12"/>
        </w:rPr>
        <w:t xml:space="preserve"> </w:t>
      </w:r>
      <w:r w:rsidR="0066498B" w:rsidRPr="00377778">
        <w:t>to</w:t>
      </w:r>
      <w:r w:rsidR="0066498B" w:rsidRPr="00377778">
        <w:rPr>
          <w:spacing w:val="-8"/>
        </w:rPr>
        <w:t xml:space="preserve"> </w:t>
      </w:r>
      <w:r w:rsidR="0066498B" w:rsidRPr="00377778">
        <w:t>guide</w:t>
      </w:r>
      <w:r w:rsidR="0066498B" w:rsidRPr="00377778">
        <w:rPr>
          <w:spacing w:val="-6"/>
        </w:rPr>
        <w:t xml:space="preserve"> </w:t>
      </w:r>
      <w:r w:rsidR="0066498B" w:rsidRPr="00377778">
        <w:t>the</w:t>
      </w:r>
      <w:r w:rsidR="0066498B" w:rsidRPr="00377778">
        <w:rPr>
          <w:spacing w:val="-4"/>
        </w:rPr>
        <w:t xml:space="preserve"> </w:t>
      </w:r>
      <w:r w:rsidR="0066498B" w:rsidRPr="00377778">
        <w:t>completion</w:t>
      </w:r>
      <w:r w:rsidR="0066498B" w:rsidRPr="00377778">
        <w:rPr>
          <w:spacing w:val="-12"/>
        </w:rPr>
        <w:t xml:space="preserve"> </w:t>
      </w:r>
      <w:r w:rsidR="0066498B" w:rsidRPr="00377778">
        <w:t>of</w:t>
      </w:r>
      <w:r w:rsidR="0066498B" w:rsidRPr="00377778">
        <w:rPr>
          <w:spacing w:val="-7"/>
        </w:rPr>
        <w:t xml:space="preserve"> </w:t>
      </w:r>
      <w:r w:rsidR="0066498B" w:rsidRPr="00377778">
        <w:t>the</w:t>
      </w:r>
      <w:r w:rsidR="0066498B" w:rsidRPr="00377778">
        <w:rPr>
          <w:spacing w:val="-1"/>
        </w:rPr>
        <w:t xml:space="preserve"> </w:t>
      </w:r>
      <w:r w:rsidR="0066498B" w:rsidRPr="00377778">
        <w:t>team’s</w:t>
      </w:r>
      <w:r w:rsidR="0066498B" w:rsidRPr="00377778">
        <w:rPr>
          <w:spacing w:val="-8"/>
        </w:rPr>
        <w:t xml:space="preserve"> </w:t>
      </w:r>
      <w:r w:rsidR="0066498B" w:rsidRPr="00377778">
        <w:t>tasks</w:t>
      </w:r>
      <w:r w:rsidR="0066498B" w:rsidRPr="00377778">
        <w:rPr>
          <w:spacing w:val="-5"/>
        </w:rPr>
        <w:t xml:space="preserve"> </w:t>
      </w:r>
      <w:r w:rsidR="0066498B" w:rsidRPr="00377778">
        <w:t>ahead</w:t>
      </w:r>
      <w:r w:rsidR="0066498B" w:rsidRPr="00377778">
        <w:rPr>
          <w:spacing w:val="-7"/>
        </w:rPr>
        <w:t xml:space="preserve"> </w:t>
      </w:r>
      <w:r w:rsidR="0066498B" w:rsidRPr="00377778">
        <w:t>(option to use the</w:t>
      </w:r>
      <w:r w:rsidR="00EF5B38">
        <w:t xml:space="preserve"> form in appendix pg.187)</w:t>
      </w:r>
      <w:r w:rsidR="0066498B" w:rsidRPr="00377778">
        <w:t>.</w:t>
      </w:r>
    </w:p>
    <w:p w14:paraId="44B43C6A" w14:textId="77777777" w:rsidR="00693AF6" w:rsidRPr="00377778" w:rsidRDefault="0066498B" w:rsidP="00672B55">
      <w:pPr>
        <w:pStyle w:val="Heading2"/>
      </w:pPr>
      <w:bookmarkStart w:id="21" w:name="_Toc112144872"/>
      <w:bookmarkStart w:id="22" w:name="_Toc117079607"/>
      <w:bookmarkStart w:id="23" w:name="_Toc118881149"/>
      <w:r w:rsidRPr="00377778">
        <w:rPr>
          <w:shd w:val="clear" w:color="auto" w:fill="001F69"/>
        </w:rPr>
        <w:t>Comprehensive</w:t>
      </w:r>
      <w:r w:rsidRPr="00377778">
        <w:rPr>
          <w:spacing w:val="-11"/>
          <w:shd w:val="clear" w:color="auto" w:fill="001F69"/>
        </w:rPr>
        <w:t xml:space="preserve"> </w:t>
      </w:r>
      <w:r w:rsidRPr="00377778">
        <w:rPr>
          <w:shd w:val="clear" w:color="auto" w:fill="001F69"/>
        </w:rPr>
        <w:t>Needs</w:t>
      </w:r>
      <w:r w:rsidRPr="00377778">
        <w:rPr>
          <w:spacing w:val="-7"/>
          <w:shd w:val="clear" w:color="auto" w:fill="001F69"/>
        </w:rPr>
        <w:t xml:space="preserve"> </w:t>
      </w:r>
      <w:r w:rsidRPr="00377778">
        <w:rPr>
          <w:shd w:val="clear" w:color="auto" w:fill="001F69"/>
        </w:rPr>
        <w:t>Assessment</w:t>
      </w:r>
      <w:r w:rsidRPr="00377778">
        <w:rPr>
          <w:spacing w:val="-14"/>
          <w:shd w:val="clear" w:color="auto" w:fill="001F69"/>
        </w:rPr>
        <w:t xml:space="preserve"> </w:t>
      </w:r>
      <w:r w:rsidRPr="00377778">
        <w:rPr>
          <w:shd w:val="clear" w:color="auto" w:fill="001F69"/>
        </w:rPr>
        <w:t>(CNA)</w:t>
      </w:r>
      <w:bookmarkEnd w:id="21"/>
      <w:bookmarkEnd w:id="22"/>
      <w:bookmarkEnd w:id="23"/>
      <w:r w:rsidRPr="00377778">
        <w:rPr>
          <w:shd w:val="clear" w:color="auto" w:fill="001F69"/>
        </w:rPr>
        <w:tab/>
      </w:r>
    </w:p>
    <w:p w14:paraId="44B43C6B" w14:textId="77777777" w:rsidR="00693AF6" w:rsidRPr="00377778" w:rsidRDefault="0066498B" w:rsidP="00F15676">
      <w:pPr>
        <w:pStyle w:val="ListParagraph"/>
        <w:numPr>
          <w:ilvl w:val="0"/>
          <w:numId w:val="40"/>
        </w:numPr>
        <w:tabs>
          <w:tab w:val="left" w:pos="1093"/>
        </w:tabs>
        <w:spacing w:before="11"/>
        <w:ind w:left="1092" w:hanging="277"/>
      </w:pPr>
      <w:r w:rsidRPr="00377778">
        <w:t>Team</w:t>
      </w:r>
      <w:r w:rsidRPr="00377778">
        <w:rPr>
          <w:spacing w:val="-9"/>
        </w:rPr>
        <w:t xml:space="preserve"> </w:t>
      </w:r>
      <w:r w:rsidRPr="00377778">
        <w:t>reviews</w:t>
      </w:r>
      <w:r w:rsidRPr="00377778">
        <w:rPr>
          <w:spacing w:val="-7"/>
        </w:rPr>
        <w:t xml:space="preserve"> </w:t>
      </w:r>
      <w:r w:rsidRPr="00377778">
        <w:t>CNA</w:t>
      </w:r>
      <w:r w:rsidRPr="00377778">
        <w:rPr>
          <w:spacing w:val="-12"/>
        </w:rPr>
        <w:t xml:space="preserve"> </w:t>
      </w:r>
      <w:r w:rsidRPr="00377778">
        <w:t>in</w:t>
      </w:r>
      <w:r w:rsidRPr="00377778">
        <w:rPr>
          <w:spacing w:val="-6"/>
        </w:rPr>
        <w:t xml:space="preserve"> </w:t>
      </w:r>
      <w:r w:rsidRPr="00377778">
        <w:t>entirety</w:t>
      </w:r>
      <w:r w:rsidRPr="00377778">
        <w:rPr>
          <w:spacing w:val="-7"/>
        </w:rPr>
        <w:t xml:space="preserve"> </w:t>
      </w:r>
      <w:r w:rsidRPr="00377778">
        <w:t>and</w:t>
      </w:r>
      <w:r w:rsidRPr="00377778">
        <w:rPr>
          <w:spacing w:val="-8"/>
        </w:rPr>
        <w:t xml:space="preserve"> </w:t>
      </w:r>
      <w:r w:rsidRPr="00377778">
        <w:t>uses</w:t>
      </w:r>
      <w:r w:rsidRPr="00377778">
        <w:rPr>
          <w:spacing w:val="-7"/>
        </w:rPr>
        <w:t xml:space="preserve"> </w:t>
      </w:r>
      <w:r w:rsidRPr="00377778">
        <w:t>data</w:t>
      </w:r>
      <w:r w:rsidRPr="00377778">
        <w:rPr>
          <w:spacing w:val="-8"/>
        </w:rPr>
        <w:t xml:space="preserve"> </w:t>
      </w:r>
      <w:r w:rsidRPr="00377778">
        <w:t>and</w:t>
      </w:r>
      <w:r w:rsidRPr="00377778">
        <w:rPr>
          <w:spacing w:val="-12"/>
        </w:rPr>
        <w:t xml:space="preserve"> </w:t>
      </w:r>
      <w:r w:rsidRPr="00377778">
        <w:t>evidence</w:t>
      </w:r>
      <w:r w:rsidRPr="00377778">
        <w:rPr>
          <w:spacing w:val="-2"/>
        </w:rPr>
        <w:t xml:space="preserve"> </w:t>
      </w:r>
      <w:r w:rsidRPr="00377778">
        <w:t>to</w:t>
      </w:r>
      <w:r w:rsidRPr="00377778">
        <w:rPr>
          <w:spacing w:val="-5"/>
        </w:rPr>
        <w:t xml:space="preserve"> </w:t>
      </w:r>
      <w:r w:rsidRPr="00377778">
        <w:t>rate</w:t>
      </w:r>
      <w:r w:rsidRPr="00377778">
        <w:rPr>
          <w:spacing w:val="-8"/>
        </w:rPr>
        <w:t xml:space="preserve"> </w:t>
      </w:r>
      <w:r w:rsidRPr="00377778">
        <w:t>each</w:t>
      </w:r>
      <w:r w:rsidRPr="00377778">
        <w:rPr>
          <w:spacing w:val="-6"/>
        </w:rPr>
        <w:t xml:space="preserve"> </w:t>
      </w:r>
      <w:r w:rsidRPr="00377778">
        <w:rPr>
          <w:spacing w:val="-2"/>
        </w:rPr>
        <w:t>Indicator.</w:t>
      </w:r>
    </w:p>
    <w:p w14:paraId="44B43C6C" w14:textId="77777777" w:rsidR="00693AF6" w:rsidRPr="00377778" w:rsidRDefault="0066498B" w:rsidP="00F15676">
      <w:pPr>
        <w:pStyle w:val="ListParagraph"/>
        <w:numPr>
          <w:ilvl w:val="0"/>
          <w:numId w:val="40"/>
        </w:numPr>
        <w:tabs>
          <w:tab w:val="left" w:pos="1093"/>
        </w:tabs>
        <w:spacing w:before="10" w:line="232" w:lineRule="auto"/>
        <w:ind w:left="830" w:right="744" w:hanging="11"/>
        <w:rPr>
          <w:b/>
        </w:rPr>
      </w:pPr>
      <w:r w:rsidRPr="00377778">
        <w:t>Team has</w:t>
      </w:r>
      <w:r w:rsidRPr="00377778">
        <w:rPr>
          <w:spacing w:val="-4"/>
        </w:rPr>
        <w:t xml:space="preserve"> </w:t>
      </w:r>
      <w:r w:rsidRPr="00377778">
        <w:t>identified</w:t>
      </w:r>
      <w:r w:rsidRPr="00377778">
        <w:rPr>
          <w:spacing w:val="-10"/>
        </w:rPr>
        <w:t xml:space="preserve"> </w:t>
      </w:r>
      <w:r w:rsidRPr="00377778">
        <w:t>Principles</w:t>
      </w:r>
      <w:r w:rsidRPr="00377778">
        <w:rPr>
          <w:spacing w:val="-4"/>
        </w:rPr>
        <w:t xml:space="preserve"> </w:t>
      </w:r>
      <w:r w:rsidRPr="00377778">
        <w:t>and</w:t>
      </w:r>
      <w:r w:rsidRPr="00377778">
        <w:rPr>
          <w:spacing w:val="-5"/>
        </w:rPr>
        <w:t xml:space="preserve"> </w:t>
      </w:r>
      <w:r w:rsidRPr="00377778">
        <w:t>Indicators</w:t>
      </w:r>
      <w:r w:rsidRPr="00377778">
        <w:rPr>
          <w:spacing w:val="-7"/>
        </w:rPr>
        <w:t xml:space="preserve"> </w:t>
      </w:r>
      <w:r w:rsidRPr="00377778">
        <w:t>with</w:t>
      </w:r>
      <w:r w:rsidRPr="00377778">
        <w:rPr>
          <w:spacing w:val="-5"/>
        </w:rPr>
        <w:t xml:space="preserve"> </w:t>
      </w:r>
      <w:r w:rsidRPr="00377778">
        <w:t>lowest</w:t>
      </w:r>
      <w:r w:rsidRPr="00377778">
        <w:rPr>
          <w:spacing w:val="-3"/>
        </w:rPr>
        <w:t xml:space="preserve"> </w:t>
      </w:r>
      <w:r w:rsidRPr="00377778">
        <w:t>scores</w:t>
      </w:r>
      <w:r w:rsidRPr="00377778">
        <w:rPr>
          <w:spacing w:val="-2"/>
        </w:rPr>
        <w:t xml:space="preserve"> </w:t>
      </w:r>
      <w:r w:rsidRPr="00377778">
        <w:t>in</w:t>
      </w:r>
      <w:r w:rsidRPr="00377778">
        <w:rPr>
          <w:spacing w:val="-10"/>
        </w:rPr>
        <w:t xml:space="preserve"> </w:t>
      </w:r>
      <w:r w:rsidRPr="00377778">
        <w:t>order</w:t>
      </w:r>
      <w:r w:rsidRPr="00377778">
        <w:rPr>
          <w:spacing w:val="-9"/>
        </w:rPr>
        <w:t xml:space="preserve"> </w:t>
      </w:r>
      <w:r w:rsidRPr="00377778">
        <w:t>to</w:t>
      </w:r>
      <w:r w:rsidRPr="00377778">
        <w:rPr>
          <w:spacing w:val="-5"/>
        </w:rPr>
        <w:t xml:space="preserve"> </w:t>
      </w:r>
      <w:r w:rsidRPr="00377778">
        <w:t>prioritize</w:t>
      </w:r>
      <w:r w:rsidRPr="00377778">
        <w:rPr>
          <w:spacing w:val="-4"/>
        </w:rPr>
        <w:t xml:space="preserve"> </w:t>
      </w:r>
      <w:r w:rsidRPr="00377778">
        <w:t>3-4</w:t>
      </w:r>
      <w:r w:rsidRPr="00377778">
        <w:rPr>
          <w:spacing w:val="-8"/>
        </w:rPr>
        <w:t xml:space="preserve"> </w:t>
      </w:r>
      <w:r w:rsidRPr="00377778">
        <w:t>Primary</w:t>
      </w:r>
      <w:r w:rsidRPr="00377778">
        <w:rPr>
          <w:spacing w:val="-4"/>
        </w:rPr>
        <w:t xml:space="preserve"> </w:t>
      </w:r>
      <w:r w:rsidRPr="00377778">
        <w:t>Needs.</w:t>
      </w:r>
      <w:r w:rsidRPr="00377778">
        <w:rPr>
          <w:spacing w:val="-9"/>
        </w:rPr>
        <w:t xml:space="preserve"> </w:t>
      </w:r>
      <w:r w:rsidRPr="00377778">
        <w:rPr>
          <w:b/>
        </w:rPr>
        <w:t>These will be used for the Root Cause Analysis.</w:t>
      </w:r>
    </w:p>
    <w:p w14:paraId="44B43C6D" w14:textId="1027CE1D" w:rsidR="00693AF6" w:rsidRPr="00377778" w:rsidRDefault="0066498B" w:rsidP="00F15676">
      <w:pPr>
        <w:pStyle w:val="ListParagraph"/>
        <w:numPr>
          <w:ilvl w:val="0"/>
          <w:numId w:val="40"/>
        </w:numPr>
        <w:tabs>
          <w:tab w:val="left" w:pos="1098"/>
        </w:tabs>
        <w:spacing w:before="7"/>
        <w:ind w:left="1097"/>
        <w:rPr>
          <w:i/>
        </w:rPr>
      </w:pPr>
      <w:r w:rsidRPr="00377778">
        <w:t>Indicator</w:t>
      </w:r>
      <w:r w:rsidRPr="00377778">
        <w:rPr>
          <w:spacing w:val="-15"/>
        </w:rPr>
        <w:t xml:space="preserve"> </w:t>
      </w:r>
      <w:r w:rsidRPr="00377778">
        <w:t>ratings</w:t>
      </w:r>
      <w:r w:rsidRPr="00377778">
        <w:rPr>
          <w:spacing w:val="-8"/>
        </w:rPr>
        <w:t xml:space="preserve"> </w:t>
      </w:r>
      <w:r w:rsidRPr="00377778">
        <w:t>are</w:t>
      </w:r>
      <w:r w:rsidRPr="00377778">
        <w:rPr>
          <w:spacing w:val="-5"/>
        </w:rPr>
        <w:t xml:space="preserve"> </w:t>
      </w:r>
      <w:r w:rsidRPr="00377778">
        <w:t>entered</w:t>
      </w:r>
      <w:r w:rsidRPr="00377778">
        <w:rPr>
          <w:spacing w:val="-8"/>
        </w:rPr>
        <w:t xml:space="preserve"> </w:t>
      </w:r>
      <w:r w:rsidRPr="00377778">
        <w:t>into</w:t>
      </w:r>
      <w:r w:rsidRPr="00377778">
        <w:rPr>
          <w:spacing w:val="-5"/>
        </w:rPr>
        <w:t xml:space="preserve"> </w:t>
      </w:r>
      <w:r w:rsidRPr="00377778">
        <w:t>GME.</w:t>
      </w:r>
      <w:r w:rsidRPr="00377778">
        <w:rPr>
          <w:spacing w:val="-8"/>
        </w:rPr>
        <w:t xml:space="preserve"> </w:t>
      </w:r>
      <w:r w:rsidRPr="00377778">
        <w:rPr>
          <w:i/>
          <w:color w:val="000000"/>
          <w:shd w:val="clear" w:color="auto" w:fill="DBE2EE"/>
        </w:rPr>
        <w:t>[Planning</w:t>
      </w:r>
      <w:r w:rsidRPr="00377778">
        <w:rPr>
          <w:i/>
          <w:color w:val="000000"/>
          <w:spacing w:val="-11"/>
          <w:shd w:val="clear" w:color="auto" w:fill="DBE2EE"/>
        </w:rPr>
        <w:t xml:space="preserve"> </w:t>
      </w:r>
      <w:r w:rsidRPr="00377778">
        <w:rPr>
          <w:i/>
          <w:color w:val="000000"/>
          <w:shd w:val="clear" w:color="auto" w:fill="DBE2EE"/>
        </w:rPr>
        <w:t>&gt;</w:t>
      </w:r>
      <w:r w:rsidRPr="00377778">
        <w:rPr>
          <w:i/>
          <w:color w:val="000000"/>
          <w:spacing w:val="-7"/>
          <w:shd w:val="clear" w:color="auto" w:fill="DBE2EE"/>
        </w:rPr>
        <w:t xml:space="preserve"> </w:t>
      </w:r>
      <w:r w:rsidR="00D31759">
        <w:rPr>
          <w:i/>
          <w:color w:val="000000"/>
          <w:spacing w:val="-7"/>
          <w:shd w:val="clear" w:color="auto" w:fill="DBE2EE"/>
        </w:rPr>
        <w:t>S</w:t>
      </w:r>
      <w:r w:rsidRPr="00377778">
        <w:rPr>
          <w:i/>
          <w:color w:val="000000"/>
          <w:shd w:val="clear" w:color="auto" w:fill="DBE2EE"/>
        </w:rPr>
        <w:t>IAP</w:t>
      </w:r>
      <w:r w:rsidRPr="00377778">
        <w:rPr>
          <w:i/>
          <w:color w:val="000000"/>
          <w:spacing w:val="-9"/>
          <w:shd w:val="clear" w:color="auto" w:fill="DBE2EE"/>
        </w:rPr>
        <w:t xml:space="preserve"> </w:t>
      </w:r>
      <w:r w:rsidRPr="00377778">
        <w:rPr>
          <w:i/>
          <w:color w:val="000000"/>
          <w:shd w:val="clear" w:color="auto" w:fill="DBE2EE"/>
        </w:rPr>
        <w:t>&gt;</w:t>
      </w:r>
      <w:r w:rsidRPr="00377778">
        <w:rPr>
          <w:i/>
          <w:color w:val="000000"/>
          <w:spacing w:val="-8"/>
          <w:shd w:val="clear" w:color="auto" w:fill="DBE2EE"/>
        </w:rPr>
        <w:t xml:space="preserve"> </w:t>
      </w:r>
      <w:r w:rsidRPr="00377778">
        <w:rPr>
          <w:i/>
          <w:color w:val="000000"/>
          <w:shd w:val="clear" w:color="auto" w:fill="DBE2EE"/>
        </w:rPr>
        <w:t>CNA</w:t>
      </w:r>
      <w:r w:rsidR="00D31759">
        <w:rPr>
          <w:i/>
          <w:color w:val="000000"/>
          <w:shd w:val="clear" w:color="auto" w:fill="DBE2EE"/>
        </w:rPr>
        <w:t xml:space="preserve"> &gt;</w:t>
      </w:r>
      <w:r w:rsidRPr="00377778">
        <w:rPr>
          <w:i/>
          <w:color w:val="000000"/>
          <w:spacing w:val="-12"/>
          <w:shd w:val="clear" w:color="auto" w:fill="DBE2EE"/>
        </w:rPr>
        <w:t xml:space="preserve"> </w:t>
      </w:r>
      <w:r w:rsidRPr="00377778">
        <w:rPr>
          <w:i/>
          <w:color w:val="000000"/>
          <w:shd w:val="clear" w:color="auto" w:fill="DBE2EE"/>
        </w:rPr>
        <w:t>Principles</w:t>
      </w:r>
      <w:r w:rsidRPr="00377778">
        <w:rPr>
          <w:i/>
          <w:color w:val="000000"/>
          <w:spacing w:val="-10"/>
          <w:shd w:val="clear" w:color="auto" w:fill="DBE2EE"/>
        </w:rPr>
        <w:t xml:space="preserve"> </w:t>
      </w:r>
      <w:r w:rsidRPr="00377778">
        <w:rPr>
          <w:i/>
          <w:color w:val="000000"/>
          <w:shd w:val="clear" w:color="auto" w:fill="DBE2EE"/>
        </w:rPr>
        <w:t>1-6</w:t>
      </w:r>
      <w:r w:rsidRPr="00377778">
        <w:rPr>
          <w:i/>
          <w:color w:val="000000"/>
          <w:spacing w:val="-4"/>
          <w:shd w:val="clear" w:color="auto" w:fill="DBE2EE"/>
        </w:rPr>
        <w:t xml:space="preserve"> </w:t>
      </w:r>
      <w:r w:rsidRPr="00377778">
        <w:rPr>
          <w:i/>
          <w:color w:val="000000"/>
          <w:spacing w:val="-2"/>
          <w:shd w:val="clear" w:color="auto" w:fill="DBE2EE"/>
        </w:rPr>
        <w:t>(REQUIRED)]</w:t>
      </w:r>
    </w:p>
    <w:p w14:paraId="44B43C71" w14:textId="2025B42A" w:rsidR="00693AF6" w:rsidRPr="00377778" w:rsidRDefault="0066498B" w:rsidP="00672B55">
      <w:pPr>
        <w:pStyle w:val="ListParagraph"/>
        <w:numPr>
          <w:ilvl w:val="0"/>
          <w:numId w:val="40"/>
        </w:numPr>
        <w:tabs>
          <w:tab w:val="left" w:pos="1098"/>
        </w:tabs>
        <w:spacing w:before="4"/>
        <w:ind w:left="1097"/>
        <w:rPr>
          <w:i/>
        </w:rPr>
      </w:pPr>
      <w:r w:rsidRPr="00377778">
        <w:t>Complete</w:t>
      </w:r>
      <w:r w:rsidRPr="00377778">
        <w:rPr>
          <w:spacing w:val="-13"/>
        </w:rPr>
        <w:t xml:space="preserve"> </w:t>
      </w:r>
      <w:r w:rsidRPr="00377778">
        <w:t>CNA</w:t>
      </w:r>
      <w:r w:rsidRPr="00377778">
        <w:rPr>
          <w:spacing w:val="-12"/>
        </w:rPr>
        <w:t xml:space="preserve"> </w:t>
      </w:r>
      <w:r w:rsidRPr="00377778">
        <w:t>Data</w:t>
      </w:r>
      <w:r w:rsidRPr="00377778">
        <w:rPr>
          <w:spacing w:val="-7"/>
        </w:rPr>
        <w:t xml:space="preserve"> </w:t>
      </w:r>
      <w:r w:rsidRPr="00377778">
        <w:t>Assurances</w:t>
      </w:r>
      <w:r w:rsidRPr="00377778">
        <w:rPr>
          <w:spacing w:val="-3"/>
        </w:rPr>
        <w:t xml:space="preserve"> </w:t>
      </w:r>
      <w:r w:rsidRPr="00377778">
        <w:t>in</w:t>
      </w:r>
      <w:r w:rsidRPr="00377778">
        <w:rPr>
          <w:spacing w:val="-8"/>
        </w:rPr>
        <w:t xml:space="preserve"> </w:t>
      </w:r>
      <w:r w:rsidRPr="00377778">
        <w:rPr>
          <w:b/>
        </w:rPr>
        <w:t>Data</w:t>
      </w:r>
      <w:r w:rsidRPr="00377778">
        <w:rPr>
          <w:b/>
          <w:spacing w:val="-10"/>
        </w:rPr>
        <w:t xml:space="preserve"> </w:t>
      </w:r>
      <w:r w:rsidRPr="00377778">
        <w:rPr>
          <w:b/>
        </w:rPr>
        <w:t>Tab</w:t>
      </w:r>
      <w:r w:rsidRPr="00377778">
        <w:rPr>
          <w:b/>
          <w:spacing w:val="-11"/>
        </w:rPr>
        <w:t xml:space="preserve"> </w:t>
      </w:r>
      <w:r w:rsidRPr="00377778">
        <w:t>in</w:t>
      </w:r>
      <w:r w:rsidRPr="00377778">
        <w:rPr>
          <w:spacing w:val="-10"/>
        </w:rPr>
        <w:t xml:space="preserve"> </w:t>
      </w:r>
      <w:r w:rsidRPr="00377778">
        <w:t>GME.</w:t>
      </w:r>
      <w:r w:rsidRPr="00377778">
        <w:rPr>
          <w:spacing w:val="-5"/>
        </w:rPr>
        <w:t xml:space="preserve"> </w:t>
      </w:r>
      <w:r w:rsidRPr="00377778">
        <w:rPr>
          <w:i/>
          <w:color w:val="000000"/>
          <w:shd w:val="clear" w:color="auto" w:fill="DBE2EE"/>
        </w:rPr>
        <w:t>[Planning</w:t>
      </w:r>
      <w:r w:rsidRPr="00377778">
        <w:rPr>
          <w:i/>
          <w:color w:val="000000"/>
          <w:spacing w:val="-6"/>
          <w:shd w:val="clear" w:color="auto" w:fill="DBE2EE"/>
        </w:rPr>
        <w:t xml:space="preserve"> </w:t>
      </w:r>
      <w:r w:rsidRPr="00377778">
        <w:rPr>
          <w:i/>
          <w:color w:val="000000"/>
          <w:shd w:val="clear" w:color="auto" w:fill="DBE2EE"/>
        </w:rPr>
        <w:t>&gt;</w:t>
      </w:r>
      <w:r w:rsidRPr="00377778">
        <w:rPr>
          <w:i/>
          <w:color w:val="000000"/>
          <w:spacing w:val="-6"/>
          <w:shd w:val="clear" w:color="auto" w:fill="DBE2EE"/>
        </w:rPr>
        <w:t xml:space="preserve"> </w:t>
      </w:r>
      <w:r w:rsidR="00D31759">
        <w:rPr>
          <w:i/>
          <w:color w:val="000000"/>
          <w:shd w:val="clear" w:color="auto" w:fill="DBE2EE"/>
        </w:rPr>
        <w:t>SIAP &gt; CNA &gt;</w:t>
      </w:r>
      <w:r w:rsidRPr="00377778">
        <w:rPr>
          <w:i/>
          <w:color w:val="000000"/>
          <w:spacing w:val="-11"/>
          <w:shd w:val="clear" w:color="auto" w:fill="DBE2EE"/>
        </w:rPr>
        <w:t xml:space="preserve"> </w:t>
      </w:r>
      <w:r w:rsidRPr="00377778">
        <w:rPr>
          <w:i/>
          <w:color w:val="000000"/>
          <w:shd w:val="clear" w:color="auto" w:fill="DBE2EE"/>
        </w:rPr>
        <w:t>Dat</w:t>
      </w:r>
      <w:r w:rsidR="00D31759">
        <w:rPr>
          <w:i/>
          <w:color w:val="000000"/>
          <w:spacing w:val="-4"/>
          <w:shd w:val="clear" w:color="auto" w:fill="DBE2EE"/>
        </w:rPr>
        <w:t>a Analysis Assurance (REQUIRED)</w:t>
      </w:r>
      <w:r w:rsidRPr="00377778">
        <w:rPr>
          <w:i/>
          <w:color w:val="000000"/>
          <w:spacing w:val="-4"/>
          <w:shd w:val="clear" w:color="auto" w:fill="DBE2EE"/>
        </w:rPr>
        <w:t>]</w:t>
      </w:r>
    </w:p>
    <w:p w14:paraId="44B43C72" w14:textId="77777777" w:rsidR="00693AF6" w:rsidRPr="00377778" w:rsidRDefault="0066498B" w:rsidP="00672B55">
      <w:pPr>
        <w:pStyle w:val="Heading2"/>
      </w:pPr>
      <w:bookmarkStart w:id="24" w:name="_Toc112144873"/>
      <w:bookmarkStart w:id="25" w:name="_Toc117079608"/>
      <w:bookmarkStart w:id="26" w:name="_Toc118881150"/>
      <w:r w:rsidRPr="00377778">
        <w:rPr>
          <w:shd w:val="clear" w:color="auto" w:fill="F9AC16"/>
        </w:rPr>
        <w:t>Root</w:t>
      </w:r>
      <w:r w:rsidRPr="00377778">
        <w:rPr>
          <w:spacing w:val="-20"/>
          <w:shd w:val="clear" w:color="auto" w:fill="F9AC16"/>
        </w:rPr>
        <w:t xml:space="preserve"> </w:t>
      </w:r>
      <w:r w:rsidRPr="00377778">
        <w:rPr>
          <w:shd w:val="clear" w:color="auto" w:fill="F9AC16"/>
        </w:rPr>
        <w:t>Cause</w:t>
      </w:r>
      <w:r w:rsidRPr="00377778">
        <w:rPr>
          <w:spacing w:val="-13"/>
          <w:shd w:val="clear" w:color="auto" w:fill="F9AC16"/>
        </w:rPr>
        <w:t xml:space="preserve"> </w:t>
      </w:r>
      <w:r w:rsidRPr="00377778">
        <w:rPr>
          <w:shd w:val="clear" w:color="auto" w:fill="F9AC16"/>
        </w:rPr>
        <w:t>Analysis</w:t>
      </w:r>
      <w:r w:rsidRPr="00377778">
        <w:rPr>
          <w:spacing w:val="-13"/>
          <w:shd w:val="clear" w:color="auto" w:fill="F9AC16"/>
        </w:rPr>
        <w:t xml:space="preserve"> </w:t>
      </w:r>
      <w:r w:rsidRPr="00377778">
        <w:rPr>
          <w:spacing w:val="-4"/>
          <w:shd w:val="clear" w:color="auto" w:fill="F9AC16"/>
        </w:rPr>
        <w:t>(RCA)</w:t>
      </w:r>
      <w:bookmarkEnd w:id="24"/>
      <w:bookmarkEnd w:id="25"/>
      <w:bookmarkEnd w:id="26"/>
      <w:r w:rsidRPr="00377778">
        <w:rPr>
          <w:shd w:val="clear" w:color="auto" w:fill="F9AC16"/>
        </w:rPr>
        <w:tab/>
      </w:r>
    </w:p>
    <w:p w14:paraId="44B43C73" w14:textId="4F984E43" w:rsidR="00693AF6" w:rsidRPr="00377778" w:rsidRDefault="0066498B" w:rsidP="00F15676">
      <w:pPr>
        <w:pStyle w:val="ListParagraph"/>
        <w:numPr>
          <w:ilvl w:val="0"/>
          <w:numId w:val="40"/>
        </w:numPr>
        <w:tabs>
          <w:tab w:val="left" w:pos="1098"/>
        </w:tabs>
        <w:spacing w:before="13" w:line="235" w:lineRule="auto"/>
        <w:ind w:right="942" w:hanging="10"/>
      </w:pPr>
      <w:r w:rsidRPr="00377778">
        <w:t>Team</w:t>
      </w:r>
      <w:r w:rsidRPr="00377778">
        <w:rPr>
          <w:spacing w:val="-5"/>
        </w:rPr>
        <w:t xml:space="preserve"> </w:t>
      </w:r>
      <w:r w:rsidRPr="00377778">
        <w:t>completed</w:t>
      </w:r>
      <w:r w:rsidRPr="00377778">
        <w:rPr>
          <w:spacing w:val="-8"/>
        </w:rPr>
        <w:t xml:space="preserve"> </w:t>
      </w:r>
      <w:r w:rsidRPr="00377778">
        <w:t>a</w:t>
      </w:r>
      <w:r w:rsidRPr="00377778">
        <w:rPr>
          <w:spacing w:val="-5"/>
        </w:rPr>
        <w:t xml:space="preserve"> </w:t>
      </w:r>
      <w:r w:rsidRPr="00377778">
        <w:t>Fishbone</w:t>
      </w:r>
      <w:r w:rsidRPr="00377778">
        <w:rPr>
          <w:spacing w:val="-6"/>
        </w:rPr>
        <w:t xml:space="preserve"> </w:t>
      </w:r>
      <w:r w:rsidRPr="00377778">
        <w:t>Diagram</w:t>
      </w:r>
      <w:r w:rsidRPr="00377778">
        <w:rPr>
          <w:spacing w:val="-6"/>
        </w:rPr>
        <w:t xml:space="preserve"> </w:t>
      </w:r>
      <w:r w:rsidRPr="00377778">
        <w:t>(Root</w:t>
      </w:r>
      <w:r w:rsidRPr="00377778">
        <w:rPr>
          <w:spacing w:val="-7"/>
        </w:rPr>
        <w:t xml:space="preserve"> </w:t>
      </w:r>
      <w:r w:rsidRPr="00377778">
        <w:t>Cause</w:t>
      </w:r>
      <w:r w:rsidRPr="00377778">
        <w:rPr>
          <w:spacing w:val="-7"/>
        </w:rPr>
        <w:t xml:space="preserve"> </w:t>
      </w:r>
      <w:r w:rsidRPr="00377778">
        <w:t>Analysis)</w:t>
      </w:r>
      <w:r w:rsidRPr="00377778">
        <w:rPr>
          <w:spacing w:val="-5"/>
        </w:rPr>
        <w:t xml:space="preserve"> </w:t>
      </w:r>
      <w:r w:rsidRPr="00377778">
        <w:t>for</w:t>
      </w:r>
      <w:r w:rsidRPr="00377778">
        <w:rPr>
          <w:spacing w:val="-13"/>
        </w:rPr>
        <w:t xml:space="preserve"> </w:t>
      </w:r>
      <w:r w:rsidRPr="00377778">
        <w:t>each</w:t>
      </w:r>
      <w:r w:rsidRPr="00377778">
        <w:rPr>
          <w:spacing w:val="-12"/>
        </w:rPr>
        <w:t xml:space="preserve"> </w:t>
      </w:r>
      <w:r w:rsidRPr="00377778">
        <w:t>of</w:t>
      </w:r>
      <w:r w:rsidRPr="00377778">
        <w:rPr>
          <w:spacing w:val="-8"/>
        </w:rPr>
        <w:t xml:space="preserve"> </w:t>
      </w:r>
      <w:r w:rsidRPr="00377778">
        <w:t>the</w:t>
      </w:r>
      <w:r w:rsidRPr="00377778">
        <w:rPr>
          <w:spacing w:val="-10"/>
        </w:rPr>
        <w:t xml:space="preserve"> </w:t>
      </w:r>
      <w:r w:rsidRPr="00377778">
        <w:t>identified</w:t>
      </w:r>
      <w:r w:rsidRPr="00377778">
        <w:rPr>
          <w:spacing w:val="-9"/>
        </w:rPr>
        <w:t xml:space="preserve"> </w:t>
      </w:r>
      <w:r w:rsidRPr="00377778">
        <w:t>primary</w:t>
      </w:r>
      <w:r w:rsidRPr="00377778">
        <w:rPr>
          <w:spacing w:val="-2"/>
        </w:rPr>
        <w:t xml:space="preserve"> </w:t>
      </w:r>
      <w:r w:rsidRPr="00377778">
        <w:t>needs</w:t>
      </w:r>
      <w:r w:rsidRPr="00377778">
        <w:rPr>
          <w:spacing w:val="-7"/>
        </w:rPr>
        <w:t xml:space="preserve"> </w:t>
      </w:r>
      <w:r w:rsidRPr="00377778">
        <w:t>from</w:t>
      </w:r>
      <w:r w:rsidRPr="00377778">
        <w:rPr>
          <w:spacing w:val="-9"/>
        </w:rPr>
        <w:t xml:space="preserve"> </w:t>
      </w:r>
      <w:r w:rsidRPr="00377778">
        <w:t>the CNA (must have 3).</w:t>
      </w:r>
      <w:r w:rsidR="00F67610">
        <w:t xml:space="preserve">  </w:t>
      </w:r>
      <w:r w:rsidR="002466FD">
        <w:t xml:space="preserve">Use </w:t>
      </w:r>
      <w:r w:rsidR="002466FD" w:rsidRPr="002466FD">
        <w:rPr>
          <w:i/>
          <w:iCs/>
        </w:rPr>
        <w:t>5 Whys</w:t>
      </w:r>
      <w:r w:rsidR="002466FD">
        <w:t>, as necessary</w:t>
      </w:r>
    </w:p>
    <w:p w14:paraId="44B43C74" w14:textId="77777777" w:rsidR="00693AF6" w:rsidRPr="00377778" w:rsidRDefault="0066498B" w:rsidP="00F15676">
      <w:pPr>
        <w:pStyle w:val="ListParagraph"/>
        <w:numPr>
          <w:ilvl w:val="0"/>
          <w:numId w:val="40"/>
        </w:numPr>
        <w:tabs>
          <w:tab w:val="left" w:pos="1093"/>
        </w:tabs>
        <w:spacing w:before="8"/>
        <w:ind w:left="1092" w:hanging="277"/>
      </w:pPr>
      <w:r w:rsidRPr="00377778">
        <w:t>Every</w:t>
      </w:r>
      <w:r w:rsidRPr="00377778">
        <w:rPr>
          <w:spacing w:val="-12"/>
        </w:rPr>
        <w:t xml:space="preserve"> </w:t>
      </w:r>
      <w:r w:rsidRPr="00377778">
        <w:t>fishbone</w:t>
      </w:r>
      <w:r w:rsidRPr="00377778">
        <w:rPr>
          <w:spacing w:val="-11"/>
        </w:rPr>
        <w:t xml:space="preserve"> </w:t>
      </w:r>
      <w:r w:rsidRPr="00377778">
        <w:rPr>
          <w:spacing w:val="-2"/>
        </w:rPr>
        <w:t>includes:</w:t>
      </w:r>
    </w:p>
    <w:p w14:paraId="44B43C75" w14:textId="77777777" w:rsidR="00693AF6" w:rsidRPr="00377778" w:rsidRDefault="00693AF6">
      <w:pPr>
        <w:sectPr w:rsidR="00693AF6" w:rsidRPr="00377778" w:rsidSect="00F32CDC">
          <w:footerReference w:type="default" r:id="rId26"/>
          <w:pgSz w:w="12240" w:h="15840"/>
          <w:pgMar w:top="1240" w:right="1080" w:bottom="680" w:left="420" w:header="0" w:footer="480" w:gutter="0"/>
          <w:pgNumType w:start="5"/>
          <w:cols w:space="720"/>
        </w:sectPr>
      </w:pPr>
    </w:p>
    <w:p w14:paraId="44B43C76" w14:textId="77777777" w:rsidR="00693AF6" w:rsidRPr="00377778" w:rsidRDefault="0066498B" w:rsidP="00F15676">
      <w:pPr>
        <w:pStyle w:val="ListParagraph"/>
        <w:numPr>
          <w:ilvl w:val="1"/>
          <w:numId w:val="40"/>
        </w:numPr>
        <w:tabs>
          <w:tab w:val="left" w:pos="1542"/>
        </w:tabs>
        <w:spacing w:before="57" w:line="228" w:lineRule="auto"/>
        <w:ind w:right="675"/>
        <w:rPr>
          <w:i/>
        </w:rPr>
      </w:pPr>
      <w:r w:rsidRPr="00377778">
        <w:lastRenderedPageBreak/>
        <w:t>(</w:t>
      </w:r>
      <w:r w:rsidRPr="00377778">
        <w:rPr>
          <w:b/>
        </w:rPr>
        <w:t>Head)</w:t>
      </w:r>
      <w:r w:rsidRPr="00377778">
        <w:rPr>
          <w:b/>
          <w:spacing w:val="-3"/>
        </w:rPr>
        <w:t xml:space="preserve"> </w:t>
      </w:r>
      <w:r w:rsidRPr="00377778">
        <w:rPr>
          <w:b/>
        </w:rPr>
        <w:t>Primary</w:t>
      </w:r>
      <w:r w:rsidRPr="00377778">
        <w:rPr>
          <w:b/>
          <w:spacing w:val="-5"/>
        </w:rPr>
        <w:t xml:space="preserve"> </w:t>
      </w:r>
      <w:r w:rsidRPr="00377778">
        <w:rPr>
          <w:b/>
        </w:rPr>
        <w:t>Need:</w:t>
      </w:r>
      <w:r w:rsidRPr="00377778">
        <w:rPr>
          <w:b/>
          <w:spacing w:val="-4"/>
        </w:rPr>
        <w:t xml:space="preserve"> </w:t>
      </w:r>
      <w:r w:rsidRPr="00377778">
        <w:t>Principle</w:t>
      </w:r>
      <w:r w:rsidRPr="00377778">
        <w:rPr>
          <w:spacing w:val="-4"/>
        </w:rPr>
        <w:t xml:space="preserve"> </w:t>
      </w:r>
      <w:r w:rsidRPr="00377778">
        <w:t>and</w:t>
      </w:r>
      <w:r w:rsidRPr="00377778">
        <w:rPr>
          <w:spacing w:val="-5"/>
        </w:rPr>
        <w:t xml:space="preserve"> </w:t>
      </w:r>
      <w:r w:rsidRPr="00377778">
        <w:t>Indicator</w:t>
      </w:r>
      <w:r w:rsidRPr="00377778">
        <w:rPr>
          <w:spacing w:val="-5"/>
        </w:rPr>
        <w:t xml:space="preserve"> </w:t>
      </w:r>
      <w:r w:rsidRPr="00377778">
        <w:t>from</w:t>
      </w:r>
      <w:r w:rsidRPr="00377778">
        <w:rPr>
          <w:spacing w:val="-5"/>
        </w:rPr>
        <w:t xml:space="preserve"> </w:t>
      </w:r>
      <w:r w:rsidRPr="00377778">
        <w:t>CNA</w:t>
      </w:r>
      <w:r w:rsidRPr="00377778">
        <w:rPr>
          <w:spacing w:val="-4"/>
        </w:rPr>
        <w:t xml:space="preserve"> </w:t>
      </w:r>
      <w:r w:rsidRPr="00377778">
        <w:t>that</w:t>
      </w:r>
      <w:r w:rsidRPr="00377778">
        <w:rPr>
          <w:spacing w:val="-4"/>
        </w:rPr>
        <w:t xml:space="preserve"> </w:t>
      </w:r>
      <w:r w:rsidRPr="00377778">
        <w:t>has</w:t>
      </w:r>
      <w:r w:rsidRPr="00377778">
        <w:rPr>
          <w:spacing w:val="-4"/>
        </w:rPr>
        <w:t xml:space="preserve"> </w:t>
      </w:r>
      <w:r w:rsidRPr="00377778">
        <w:t>been</w:t>
      </w:r>
      <w:r w:rsidRPr="00377778">
        <w:rPr>
          <w:spacing w:val="-7"/>
        </w:rPr>
        <w:t xml:space="preserve"> </w:t>
      </w:r>
      <w:r w:rsidRPr="00377778">
        <w:t>determined</w:t>
      </w:r>
      <w:r w:rsidRPr="00377778">
        <w:rPr>
          <w:spacing w:val="-4"/>
        </w:rPr>
        <w:t xml:space="preserve"> </w:t>
      </w:r>
      <w:r w:rsidRPr="00377778">
        <w:t>as</w:t>
      </w:r>
      <w:r w:rsidRPr="00377778">
        <w:rPr>
          <w:spacing w:val="-4"/>
        </w:rPr>
        <w:t xml:space="preserve"> </w:t>
      </w:r>
      <w:r w:rsidRPr="00377778">
        <w:t>a</w:t>
      </w:r>
      <w:r w:rsidRPr="00377778">
        <w:rPr>
          <w:spacing w:val="-4"/>
        </w:rPr>
        <w:t xml:space="preserve"> </w:t>
      </w:r>
      <w:r w:rsidRPr="00377778">
        <w:t>top</w:t>
      </w:r>
      <w:r w:rsidRPr="00377778">
        <w:rPr>
          <w:spacing w:val="-5"/>
        </w:rPr>
        <w:t xml:space="preserve"> </w:t>
      </w:r>
      <w:r w:rsidRPr="00377778">
        <w:t>priority</w:t>
      </w:r>
      <w:r w:rsidRPr="00377778">
        <w:rPr>
          <w:spacing w:val="-8"/>
        </w:rPr>
        <w:t xml:space="preserve"> </w:t>
      </w:r>
      <w:r w:rsidRPr="00377778">
        <w:t>and</w:t>
      </w:r>
      <w:r w:rsidRPr="00377778">
        <w:rPr>
          <w:spacing w:val="-5"/>
        </w:rPr>
        <w:t xml:space="preserve"> </w:t>
      </w:r>
      <w:r w:rsidRPr="00377778">
        <w:t>is</w:t>
      </w:r>
      <w:r w:rsidRPr="00377778">
        <w:rPr>
          <w:spacing w:val="-4"/>
        </w:rPr>
        <w:t xml:space="preserve"> </w:t>
      </w:r>
      <w:r w:rsidRPr="00377778">
        <w:t xml:space="preserve">a low score/undesirable outcome. Should be stated as a problem and phrased in a negative (i.e. </w:t>
      </w:r>
      <w:r w:rsidRPr="00377778">
        <w:rPr>
          <w:i/>
        </w:rPr>
        <w:t xml:space="preserve">“2.4 Our teachers </w:t>
      </w:r>
      <w:r w:rsidRPr="00377778">
        <w:rPr>
          <w:i/>
          <w:u w:val="single"/>
        </w:rPr>
        <w:t>do not</w:t>
      </w:r>
      <w:r w:rsidRPr="00377778">
        <w:rPr>
          <w:i/>
        </w:rPr>
        <w:t xml:space="preserve"> implement evidence-based, rigorous instruction…”)</w:t>
      </w:r>
    </w:p>
    <w:p w14:paraId="44B43C77" w14:textId="5384C780" w:rsidR="00693AF6" w:rsidRPr="00377778" w:rsidRDefault="0066498B" w:rsidP="00F15676">
      <w:pPr>
        <w:pStyle w:val="ListParagraph"/>
        <w:numPr>
          <w:ilvl w:val="1"/>
          <w:numId w:val="40"/>
        </w:numPr>
        <w:tabs>
          <w:tab w:val="left" w:pos="1542"/>
        </w:tabs>
        <w:spacing w:before="15" w:line="228" w:lineRule="auto"/>
        <w:ind w:right="1687"/>
        <w:rPr>
          <w:i/>
        </w:rPr>
      </w:pPr>
      <w:r w:rsidRPr="00377778">
        <w:rPr>
          <w:b/>
        </w:rPr>
        <w:t>(Bones) Root Causes</w:t>
      </w:r>
      <w:r w:rsidRPr="00377778">
        <w:t>: The most influential contributing factors that are causing the undesired outcome/need.</w:t>
      </w:r>
      <w:r w:rsidRPr="00377778">
        <w:rPr>
          <w:spacing w:val="-8"/>
        </w:rPr>
        <w:t xml:space="preserve"> </w:t>
      </w:r>
      <w:r w:rsidRPr="00377778">
        <w:t>These</w:t>
      </w:r>
      <w:r w:rsidRPr="00377778">
        <w:rPr>
          <w:spacing w:val="-6"/>
        </w:rPr>
        <w:t xml:space="preserve"> </w:t>
      </w:r>
      <w:r w:rsidRPr="00377778">
        <w:t>should</w:t>
      </w:r>
      <w:r w:rsidRPr="00377778">
        <w:rPr>
          <w:spacing w:val="-8"/>
        </w:rPr>
        <w:t xml:space="preserve"> </w:t>
      </w:r>
      <w:r w:rsidRPr="00377778">
        <w:t>be</w:t>
      </w:r>
      <w:r w:rsidRPr="00377778">
        <w:rPr>
          <w:spacing w:val="-5"/>
        </w:rPr>
        <w:t xml:space="preserve"> </w:t>
      </w:r>
      <w:r w:rsidRPr="00377778">
        <w:t>categorized</w:t>
      </w:r>
      <w:r w:rsidRPr="00377778">
        <w:rPr>
          <w:spacing w:val="-8"/>
        </w:rPr>
        <w:t xml:space="preserve"> </w:t>
      </w:r>
      <w:r w:rsidRPr="00377778">
        <w:t>and</w:t>
      </w:r>
      <w:r w:rsidRPr="00377778">
        <w:rPr>
          <w:spacing w:val="-8"/>
        </w:rPr>
        <w:t xml:space="preserve"> </w:t>
      </w:r>
      <w:r w:rsidRPr="00377778">
        <w:t>answer</w:t>
      </w:r>
      <w:r w:rsidRPr="00377778">
        <w:rPr>
          <w:spacing w:val="-5"/>
        </w:rPr>
        <w:t xml:space="preserve"> </w:t>
      </w:r>
      <w:r w:rsidRPr="00377778">
        <w:rPr>
          <w:i/>
        </w:rPr>
        <w:t>“Why</w:t>
      </w:r>
      <w:r w:rsidRPr="00377778">
        <w:rPr>
          <w:i/>
          <w:spacing w:val="-8"/>
        </w:rPr>
        <w:t xml:space="preserve"> </w:t>
      </w:r>
      <w:r w:rsidRPr="00377778">
        <w:rPr>
          <w:i/>
        </w:rPr>
        <w:t>is</w:t>
      </w:r>
      <w:r w:rsidRPr="00377778">
        <w:rPr>
          <w:i/>
          <w:spacing w:val="-7"/>
        </w:rPr>
        <w:t xml:space="preserve"> </w:t>
      </w:r>
      <w:r w:rsidRPr="00377778">
        <w:rPr>
          <w:i/>
        </w:rPr>
        <w:t>the</w:t>
      </w:r>
      <w:r w:rsidRPr="00377778">
        <w:rPr>
          <w:i/>
          <w:spacing w:val="-5"/>
        </w:rPr>
        <w:t xml:space="preserve"> </w:t>
      </w:r>
      <w:r w:rsidRPr="00377778">
        <w:rPr>
          <w:i/>
        </w:rPr>
        <w:t>problem</w:t>
      </w:r>
      <w:r w:rsidRPr="00377778">
        <w:rPr>
          <w:i/>
          <w:spacing w:val="-7"/>
        </w:rPr>
        <w:t xml:space="preserve"> </w:t>
      </w:r>
      <w:r w:rsidRPr="00377778">
        <w:rPr>
          <w:i/>
        </w:rPr>
        <w:t>existing?</w:t>
      </w:r>
      <w:r w:rsidRPr="00377778">
        <w:rPr>
          <w:i/>
          <w:spacing w:val="-4"/>
        </w:rPr>
        <w:t xml:space="preserve"> </w:t>
      </w:r>
      <w:r w:rsidRPr="00377778">
        <w:rPr>
          <w:i/>
        </w:rPr>
        <w:t>What</w:t>
      </w:r>
      <w:r w:rsidRPr="00377778">
        <w:rPr>
          <w:i/>
          <w:spacing w:val="-7"/>
        </w:rPr>
        <w:t xml:space="preserve"> </w:t>
      </w:r>
      <w:r w:rsidRPr="00377778">
        <w:rPr>
          <w:i/>
        </w:rPr>
        <w:t>is contributing to the problem? Who plays a role in contributing to the problem?</w:t>
      </w:r>
      <w:r w:rsidR="00071DF5">
        <w:rPr>
          <w:i/>
        </w:rPr>
        <w:t xml:space="preserve"> What is in the way? What is the </w:t>
      </w:r>
      <w:r w:rsidR="00DB44F7">
        <w:rPr>
          <w:i/>
        </w:rPr>
        <w:t>barrier?”</w:t>
      </w:r>
    </w:p>
    <w:p w14:paraId="44B43C78" w14:textId="2B42D24E" w:rsidR="00693AF6" w:rsidRPr="00377778" w:rsidRDefault="0066498B" w:rsidP="00F15676">
      <w:pPr>
        <w:pStyle w:val="ListParagraph"/>
        <w:numPr>
          <w:ilvl w:val="1"/>
          <w:numId w:val="40"/>
        </w:numPr>
        <w:tabs>
          <w:tab w:val="left" w:pos="1542"/>
        </w:tabs>
        <w:spacing w:before="17" w:line="225" w:lineRule="auto"/>
        <w:ind w:right="702"/>
      </w:pPr>
      <w:r w:rsidRPr="00377778">
        <w:rPr>
          <w:b/>
        </w:rPr>
        <w:t>Overall</w:t>
      </w:r>
      <w:r w:rsidRPr="00377778">
        <w:rPr>
          <w:b/>
          <w:spacing w:val="-3"/>
        </w:rPr>
        <w:t xml:space="preserve"> </w:t>
      </w:r>
      <w:r w:rsidRPr="00377778">
        <w:rPr>
          <w:b/>
        </w:rPr>
        <w:t>Root</w:t>
      </w:r>
      <w:r w:rsidRPr="00377778">
        <w:rPr>
          <w:b/>
          <w:spacing w:val="-4"/>
        </w:rPr>
        <w:t xml:space="preserve"> </w:t>
      </w:r>
      <w:r w:rsidRPr="00377778">
        <w:rPr>
          <w:b/>
        </w:rPr>
        <w:t>Cause</w:t>
      </w:r>
      <w:r w:rsidRPr="00377778">
        <w:t>:</w:t>
      </w:r>
      <w:r w:rsidRPr="00377778">
        <w:rPr>
          <w:spacing w:val="-3"/>
        </w:rPr>
        <w:t xml:space="preserve"> </w:t>
      </w:r>
      <w:r w:rsidRPr="00377778">
        <w:t>The</w:t>
      </w:r>
      <w:r w:rsidRPr="00377778">
        <w:rPr>
          <w:spacing w:val="-3"/>
        </w:rPr>
        <w:t xml:space="preserve"> </w:t>
      </w:r>
      <w:r w:rsidRPr="00377778">
        <w:t>synthesis</w:t>
      </w:r>
      <w:r w:rsidRPr="00377778">
        <w:rPr>
          <w:spacing w:val="-7"/>
        </w:rPr>
        <w:t xml:space="preserve"> </w:t>
      </w:r>
      <w:r w:rsidRPr="00377778">
        <w:t>of</w:t>
      </w:r>
      <w:r w:rsidRPr="00377778">
        <w:rPr>
          <w:spacing w:val="-4"/>
        </w:rPr>
        <w:t xml:space="preserve"> </w:t>
      </w:r>
      <w:r w:rsidRPr="00377778">
        <w:t>the</w:t>
      </w:r>
      <w:r w:rsidRPr="00377778">
        <w:rPr>
          <w:spacing w:val="-6"/>
        </w:rPr>
        <w:t xml:space="preserve"> </w:t>
      </w:r>
      <w:r w:rsidRPr="00377778">
        <w:t>most</w:t>
      </w:r>
      <w:r w:rsidRPr="00377778">
        <w:rPr>
          <w:spacing w:val="-6"/>
        </w:rPr>
        <w:t xml:space="preserve"> </w:t>
      </w:r>
      <w:r w:rsidRPr="00377778">
        <w:t>powerful</w:t>
      </w:r>
      <w:r w:rsidRPr="00377778">
        <w:rPr>
          <w:spacing w:val="-2"/>
        </w:rPr>
        <w:t xml:space="preserve"> </w:t>
      </w:r>
      <w:r w:rsidRPr="00377778">
        <w:t>root</w:t>
      </w:r>
      <w:r w:rsidRPr="00377778">
        <w:rPr>
          <w:spacing w:val="-4"/>
        </w:rPr>
        <w:t xml:space="preserve"> </w:t>
      </w:r>
      <w:r w:rsidRPr="00377778">
        <w:t>cause(s)</w:t>
      </w:r>
      <w:r w:rsidRPr="00377778">
        <w:rPr>
          <w:spacing w:val="-6"/>
        </w:rPr>
        <w:t xml:space="preserve"> </w:t>
      </w:r>
      <w:r w:rsidRPr="00377778">
        <w:t>that</w:t>
      </w:r>
      <w:r w:rsidRPr="00377778">
        <w:rPr>
          <w:spacing w:val="-7"/>
        </w:rPr>
        <w:t xml:space="preserve"> </w:t>
      </w:r>
      <w:r w:rsidRPr="00377778">
        <w:t>the</w:t>
      </w:r>
      <w:r w:rsidRPr="00377778">
        <w:rPr>
          <w:spacing w:val="-4"/>
        </w:rPr>
        <w:t xml:space="preserve"> </w:t>
      </w:r>
      <w:r w:rsidRPr="00377778">
        <w:t>team</w:t>
      </w:r>
      <w:r w:rsidRPr="00377778">
        <w:rPr>
          <w:spacing w:val="-2"/>
        </w:rPr>
        <w:t xml:space="preserve"> </w:t>
      </w:r>
      <w:r w:rsidRPr="00377778">
        <w:t>will</w:t>
      </w:r>
      <w:r w:rsidRPr="00377778">
        <w:rPr>
          <w:spacing w:val="-5"/>
        </w:rPr>
        <w:t xml:space="preserve"> </w:t>
      </w:r>
      <w:r w:rsidRPr="00377778">
        <w:t>work</w:t>
      </w:r>
      <w:r w:rsidRPr="00377778">
        <w:rPr>
          <w:spacing w:val="-9"/>
        </w:rPr>
        <w:t xml:space="preserve"> </w:t>
      </w:r>
      <w:r w:rsidRPr="00377778">
        <w:t>to</w:t>
      </w:r>
      <w:r w:rsidRPr="00377778">
        <w:rPr>
          <w:spacing w:val="-5"/>
        </w:rPr>
        <w:t xml:space="preserve"> </w:t>
      </w:r>
      <w:r w:rsidRPr="00377778">
        <w:t>correct</w:t>
      </w:r>
      <w:r w:rsidRPr="00377778">
        <w:rPr>
          <w:spacing w:val="-1"/>
        </w:rPr>
        <w:t xml:space="preserve"> </w:t>
      </w:r>
      <w:r w:rsidRPr="00377778">
        <w:t>in the future</w:t>
      </w:r>
      <w:r w:rsidR="00DB44F7">
        <w:t>; if eliminated, need/problem would no longer exist</w:t>
      </w:r>
      <w:r w:rsidR="00B84E45">
        <w:t>,</w:t>
      </w:r>
    </w:p>
    <w:p w14:paraId="44B43C79" w14:textId="77777777" w:rsidR="00693AF6" w:rsidRPr="00377778" w:rsidRDefault="0066498B" w:rsidP="00F15676">
      <w:pPr>
        <w:pStyle w:val="ListParagraph"/>
        <w:numPr>
          <w:ilvl w:val="1"/>
          <w:numId w:val="40"/>
        </w:numPr>
        <w:tabs>
          <w:tab w:val="left" w:pos="1542"/>
        </w:tabs>
        <w:spacing w:before="10" w:line="228" w:lineRule="auto"/>
        <w:ind w:right="987"/>
        <w:jc w:val="both"/>
      </w:pPr>
      <w:r w:rsidRPr="00377778">
        <w:rPr>
          <w:b/>
        </w:rPr>
        <w:t>(Tail)</w:t>
      </w:r>
      <w:r w:rsidRPr="00377778">
        <w:rPr>
          <w:b/>
          <w:spacing w:val="-2"/>
        </w:rPr>
        <w:t xml:space="preserve"> </w:t>
      </w:r>
      <w:r w:rsidRPr="00377778">
        <w:rPr>
          <w:b/>
        </w:rPr>
        <w:t>Need</w:t>
      </w:r>
      <w:r w:rsidRPr="00377778">
        <w:rPr>
          <w:b/>
          <w:spacing w:val="-2"/>
        </w:rPr>
        <w:t xml:space="preserve"> </w:t>
      </w:r>
      <w:r w:rsidRPr="00377778">
        <w:rPr>
          <w:b/>
        </w:rPr>
        <w:t>Statement</w:t>
      </w:r>
      <w:r w:rsidRPr="00377778">
        <w:t>: Summary</w:t>
      </w:r>
      <w:r w:rsidRPr="00377778">
        <w:rPr>
          <w:spacing w:val="-2"/>
        </w:rPr>
        <w:t xml:space="preserve"> </w:t>
      </w:r>
      <w:r w:rsidRPr="00377778">
        <w:t>of</w:t>
      </w:r>
      <w:r w:rsidRPr="00377778">
        <w:rPr>
          <w:spacing w:val="-2"/>
        </w:rPr>
        <w:t xml:space="preserve"> </w:t>
      </w:r>
      <w:r w:rsidRPr="00377778">
        <w:t>what needs</w:t>
      </w:r>
      <w:r w:rsidRPr="00377778">
        <w:rPr>
          <w:spacing w:val="-2"/>
        </w:rPr>
        <w:t xml:space="preserve"> </w:t>
      </w:r>
      <w:r w:rsidRPr="00377778">
        <w:t>to</w:t>
      </w:r>
      <w:r w:rsidRPr="00377778">
        <w:rPr>
          <w:spacing w:val="-1"/>
        </w:rPr>
        <w:t xml:space="preserve"> </w:t>
      </w:r>
      <w:r w:rsidRPr="00377778">
        <w:t>change to</w:t>
      </w:r>
      <w:r w:rsidRPr="00377778">
        <w:rPr>
          <w:spacing w:val="-1"/>
        </w:rPr>
        <w:t xml:space="preserve"> </w:t>
      </w:r>
      <w:r w:rsidRPr="00377778">
        <w:t>fix</w:t>
      </w:r>
      <w:r w:rsidRPr="00377778">
        <w:rPr>
          <w:spacing w:val="-2"/>
        </w:rPr>
        <w:t xml:space="preserve"> </w:t>
      </w:r>
      <w:r w:rsidRPr="00377778">
        <w:t>the</w:t>
      </w:r>
      <w:r w:rsidRPr="00377778">
        <w:rPr>
          <w:spacing w:val="-2"/>
        </w:rPr>
        <w:t xml:space="preserve"> </w:t>
      </w:r>
      <w:r w:rsidRPr="00377778">
        <w:t>overall</w:t>
      </w:r>
      <w:r w:rsidRPr="00377778">
        <w:rPr>
          <w:spacing w:val="-1"/>
        </w:rPr>
        <w:t xml:space="preserve"> </w:t>
      </w:r>
      <w:r w:rsidRPr="00377778">
        <w:t>root</w:t>
      </w:r>
      <w:r w:rsidRPr="00377778">
        <w:rPr>
          <w:spacing w:val="-2"/>
        </w:rPr>
        <w:t xml:space="preserve"> </w:t>
      </w:r>
      <w:r w:rsidRPr="00377778">
        <w:t>cause. At a high</w:t>
      </w:r>
      <w:r w:rsidRPr="00377778">
        <w:rPr>
          <w:spacing w:val="-1"/>
        </w:rPr>
        <w:t xml:space="preserve"> </w:t>
      </w:r>
      <w:r w:rsidRPr="00377778">
        <w:t>level, what</w:t>
      </w:r>
      <w:r w:rsidRPr="00377778">
        <w:rPr>
          <w:spacing w:val="-2"/>
        </w:rPr>
        <w:t xml:space="preserve"> </w:t>
      </w:r>
      <w:r w:rsidRPr="00377778">
        <w:t>does</w:t>
      </w:r>
      <w:r w:rsidRPr="00377778">
        <w:rPr>
          <w:spacing w:val="-6"/>
        </w:rPr>
        <w:t xml:space="preserve"> </w:t>
      </w:r>
      <w:r w:rsidRPr="00377778">
        <w:t>the</w:t>
      </w:r>
      <w:r w:rsidRPr="00377778">
        <w:rPr>
          <w:spacing w:val="-4"/>
        </w:rPr>
        <w:t xml:space="preserve"> </w:t>
      </w:r>
      <w:r w:rsidRPr="00377778">
        <w:t>team</w:t>
      </w:r>
      <w:r w:rsidRPr="00377778">
        <w:rPr>
          <w:spacing w:val="-4"/>
        </w:rPr>
        <w:t xml:space="preserve"> </w:t>
      </w:r>
      <w:r w:rsidRPr="00377778">
        <w:t>believe</w:t>
      </w:r>
      <w:r w:rsidRPr="00377778">
        <w:rPr>
          <w:spacing w:val="-1"/>
        </w:rPr>
        <w:t xml:space="preserve"> </w:t>
      </w:r>
      <w:r w:rsidRPr="00377778">
        <w:t>needs</w:t>
      </w:r>
      <w:r w:rsidRPr="00377778">
        <w:rPr>
          <w:spacing w:val="-5"/>
        </w:rPr>
        <w:t xml:space="preserve"> </w:t>
      </w:r>
      <w:r w:rsidRPr="00377778">
        <w:t>to</w:t>
      </w:r>
      <w:r w:rsidRPr="00377778">
        <w:rPr>
          <w:spacing w:val="-5"/>
        </w:rPr>
        <w:t xml:space="preserve"> </w:t>
      </w:r>
      <w:r w:rsidRPr="00377778">
        <w:t>happen</w:t>
      </w:r>
      <w:r w:rsidRPr="00377778">
        <w:rPr>
          <w:spacing w:val="-2"/>
        </w:rPr>
        <w:t xml:space="preserve"> </w:t>
      </w:r>
      <w:r w:rsidRPr="00377778">
        <w:t>in</w:t>
      </w:r>
      <w:r w:rsidRPr="00377778">
        <w:rPr>
          <w:spacing w:val="-9"/>
        </w:rPr>
        <w:t xml:space="preserve"> </w:t>
      </w:r>
      <w:r w:rsidRPr="00377778">
        <w:t>order</w:t>
      </w:r>
      <w:r w:rsidRPr="00377778">
        <w:rPr>
          <w:spacing w:val="-6"/>
        </w:rPr>
        <w:t xml:space="preserve"> </w:t>
      </w:r>
      <w:r w:rsidRPr="00377778">
        <w:t>to</w:t>
      </w:r>
      <w:r w:rsidRPr="00377778">
        <w:rPr>
          <w:spacing w:val="-5"/>
        </w:rPr>
        <w:t xml:space="preserve"> </w:t>
      </w:r>
      <w:r w:rsidRPr="00377778">
        <w:t>correct</w:t>
      </w:r>
      <w:r w:rsidRPr="00377778">
        <w:rPr>
          <w:spacing w:val="-6"/>
        </w:rPr>
        <w:t xml:space="preserve"> </w:t>
      </w:r>
      <w:r w:rsidRPr="00377778">
        <w:t>the</w:t>
      </w:r>
      <w:r w:rsidRPr="00377778">
        <w:rPr>
          <w:spacing w:val="-6"/>
        </w:rPr>
        <w:t xml:space="preserve"> </w:t>
      </w:r>
      <w:r w:rsidRPr="00377778">
        <w:t>overall</w:t>
      </w:r>
      <w:r w:rsidRPr="00377778">
        <w:rPr>
          <w:spacing w:val="-5"/>
        </w:rPr>
        <w:t xml:space="preserve"> </w:t>
      </w:r>
      <w:r w:rsidRPr="00377778">
        <w:t>root</w:t>
      </w:r>
      <w:r w:rsidRPr="00377778">
        <w:rPr>
          <w:spacing w:val="-7"/>
        </w:rPr>
        <w:t xml:space="preserve"> </w:t>
      </w:r>
      <w:r w:rsidRPr="00377778">
        <w:t>cause</w:t>
      </w:r>
      <w:r w:rsidRPr="00377778">
        <w:rPr>
          <w:spacing w:val="-1"/>
        </w:rPr>
        <w:t xml:space="preserve"> </w:t>
      </w:r>
      <w:r w:rsidRPr="00377778">
        <w:t>and</w:t>
      </w:r>
      <w:r w:rsidRPr="00377778">
        <w:rPr>
          <w:spacing w:val="-4"/>
        </w:rPr>
        <w:t xml:space="preserve"> </w:t>
      </w:r>
      <w:r w:rsidRPr="00377778">
        <w:t>address</w:t>
      </w:r>
      <w:r w:rsidRPr="00377778">
        <w:rPr>
          <w:spacing w:val="-7"/>
        </w:rPr>
        <w:t xml:space="preserve"> </w:t>
      </w:r>
      <w:r w:rsidRPr="00377778">
        <w:t>the undesired primary need?</w:t>
      </w:r>
    </w:p>
    <w:p w14:paraId="44B43C7A" w14:textId="32B62E08" w:rsidR="00693AF6" w:rsidRPr="00377778" w:rsidRDefault="0066498B" w:rsidP="00F15676">
      <w:pPr>
        <w:pStyle w:val="ListParagraph"/>
        <w:numPr>
          <w:ilvl w:val="1"/>
          <w:numId w:val="40"/>
        </w:numPr>
        <w:tabs>
          <w:tab w:val="left" w:pos="1542"/>
        </w:tabs>
        <w:spacing w:before="12" w:line="228" w:lineRule="auto"/>
        <w:ind w:right="889"/>
        <w:jc w:val="both"/>
      </w:pPr>
      <w:r w:rsidRPr="00377778">
        <w:rPr>
          <w:b/>
        </w:rPr>
        <w:t>Desired</w:t>
      </w:r>
      <w:r w:rsidRPr="00377778">
        <w:rPr>
          <w:b/>
          <w:spacing w:val="-7"/>
        </w:rPr>
        <w:t xml:space="preserve"> </w:t>
      </w:r>
      <w:r w:rsidRPr="00377778">
        <w:rPr>
          <w:b/>
        </w:rPr>
        <w:t>Outcome</w:t>
      </w:r>
      <w:r w:rsidRPr="00377778">
        <w:t>:</w:t>
      </w:r>
      <w:r w:rsidRPr="00377778">
        <w:rPr>
          <w:spacing w:val="-6"/>
        </w:rPr>
        <w:t xml:space="preserve"> </w:t>
      </w:r>
      <w:r w:rsidRPr="00377778">
        <w:t>Determine what</w:t>
      </w:r>
      <w:r w:rsidRPr="00377778">
        <w:rPr>
          <w:spacing w:val="-6"/>
        </w:rPr>
        <w:t xml:space="preserve"> </w:t>
      </w:r>
      <w:r w:rsidRPr="00377778">
        <w:t>success</w:t>
      </w:r>
      <w:r w:rsidRPr="00377778">
        <w:rPr>
          <w:spacing w:val="-4"/>
        </w:rPr>
        <w:t xml:space="preserve"> </w:t>
      </w:r>
      <w:r w:rsidRPr="00377778">
        <w:t>look</w:t>
      </w:r>
      <w:r w:rsidR="008229A8">
        <w:t>s</w:t>
      </w:r>
      <w:r w:rsidRPr="00377778">
        <w:rPr>
          <w:spacing w:val="-3"/>
        </w:rPr>
        <w:t xml:space="preserve"> </w:t>
      </w:r>
      <w:r w:rsidRPr="00377778">
        <w:t>like</w:t>
      </w:r>
      <w:r w:rsidRPr="00377778">
        <w:rPr>
          <w:spacing w:val="-3"/>
        </w:rPr>
        <w:t xml:space="preserve"> </w:t>
      </w:r>
      <w:r w:rsidRPr="00377778">
        <w:t>if</w:t>
      </w:r>
      <w:r w:rsidRPr="00377778">
        <w:rPr>
          <w:spacing w:val="-7"/>
        </w:rPr>
        <w:t xml:space="preserve"> </w:t>
      </w:r>
      <w:r w:rsidRPr="00377778">
        <w:t>the</w:t>
      </w:r>
      <w:r w:rsidRPr="00377778">
        <w:rPr>
          <w:spacing w:val="-4"/>
        </w:rPr>
        <w:t xml:space="preserve"> </w:t>
      </w:r>
      <w:r w:rsidRPr="00377778">
        <w:t>need</w:t>
      </w:r>
      <w:r w:rsidRPr="00377778">
        <w:rPr>
          <w:spacing w:val="-4"/>
        </w:rPr>
        <w:t xml:space="preserve"> </w:t>
      </w:r>
      <w:r w:rsidRPr="00377778">
        <w:t>statement</w:t>
      </w:r>
      <w:r w:rsidRPr="00377778">
        <w:rPr>
          <w:spacing w:val="-6"/>
        </w:rPr>
        <w:t xml:space="preserve"> </w:t>
      </w:r>
      <w:r w:rsidRPr="00377778">
        <w:t>is</w:t>
      </w:r>
      <w:r w:rsidRPr="00377778">
        <w:rPr>
          <w:spacing w:val="-6"/>
        </w:rPr>
        <w:t xml:space="preserve"> </w:t>
      </w:r>
      <w:r w:rsidRPr="00377778">
        <w:t>achieved</w:t>
      </w:r>
      <w:r w:rsidRPr="00377778">
        <w:rPr>
          <w:spacing w:val="-5"/>
        </w:rPr>
        <w:t xml:space="preserve"> </w:t>
      </w:r>
      <w:r w:rsidRPr="00377778">
        <w:t>and</w:t>
      </w:r>
      <w:r w:rsidRPr="00377778">
        <w:rPr>
          <w:spacing w:val="-8"/>
        </w:rPr>
        <w:t xml:space="preserve"> </w:t>
      </w:r>
      <w:r w:rsidRPr="00377778">
        <w:t>the</w:t>
      </w:r>
      <w:r w:rsidRPr="00377778">
        <w:rPr>
          <w:spacing w:val="-2"/>
        </w:rPr>
        <w:t xml:space="preserve"> </w:t>
      </w:r>
      <w:r w:rsidRPr="00377778">
        <w:t>root cause</w:t>
      </w:r>
      <w:r w:rsidR="008229A8">
        <w:t xml:space="preserve"> is eliminated</w:t>
      </w:r>
      <w:r w:rsidR="00B84E45">
        <w:t xml:space="preserve">. </w:t>
      </w:r>
      <w:r w:rsidRPr="00377778">
        <w:t>What will be true if you accomplish what is articulated in the need statement?</w:t>
      </w:r>
    </w:p>
    <w:p w14:paraId="44B43C7B" w14:textId="4F90C6D2" w:rsidR="00693AF6" w:rsidRPr="00377778" w:rsidRDefault="0066498B" w:rsidP="00F15676">
      <w:pPr>
        <w:pStyle w:val="ListParagraph"/>
        <w:numPr>
          <w:ilvl w:val="0"/>
          <w:numId w:val="40"/>
        </w:numPr>
        <w:tabs>
          <w:tab w:val="left" w:pos="1098"/>
        </w:tabs>
        <w:spacing w:before="16" w:line="230" w:lineRule="auto"/>
        <w:ind w:right="1171" w:hanging="10"/>
        <w:jc w:val="both"/>
      </w:pPr>
      <w:r w:rsidRPr="00377778">
        <w:rPr>
          <w:b/>
        </w:rPr>
        <w:t>Subgroups</w:t>
      </w:r>
      <w:r w:rsidRPr="00377778">
        <w:rPr>
          <w:b/>
          <w:spacing w:val="-6"/>
        </w:rPr>
        <w:t xml:space="preserve"> </w:t>
      </w:r>
      <w:r w:rsidRPr="00377778">
        <w:t>must</w:t>
      </w:r>
      <w:r w:rsidRPr="00377778">
        <w:rPr>
          <w:spacing w:val="-3"/>
        </w:rPr>
        <w:t xml:space="preserve"> </w:t>
      </w:r>
      <w:r w:rsidRPr="00377778">
        <w:t>be</w:t>
      </w:r>
      <w:r w:rsidRPr="00377778">
        <w:rPr>
          <w:spacing w:val="-1"/>
        </w:rPr>
        <w:t xml:space="preserve"> </w:t>
      </w:r>
      <w:r w:rsidRPr="00377778">
        <w:t>considered</w:t>
      </w:r>
      <w:r w:rsidRPr="00377778">
        <w:rPr>
          <w:spacing w:val="-4"/>
        </w:rPr>
        <w:t xml:space="preserve"> </w:t>
      </w:r>
      <w:r w:rsidRPr="00377778">
        <w:t>and</w:t>
      </w:r>
      <w:r w:rsidRPr="00377778">
        <w:rPr>
          <w:spacing w:val="-8"/>
        </w:rPr>
        <w:t xml:space="preserve"> </w:t>
      </w:r>
      <w:r w:rsidRPr="00377778">
        <w:t>clearly</w:t>
      </w:r>
      <w:r w:rsidRPr="00377778">
        <w:rPr>
          <w:spacing w:val="-2"/>
        </w:rPr>
        <w:t xml:space="preserve"> </w:t>
      </w:r>
      <w:r w:rsidRPr="00377778">
        <w:t>represented</w:t>
      </w:r>
      <w:r w:rsidRPr="00377778">
        <w:rPr>
          <w:spacing w:val="-5"/>
        </w:rPr>
        <w:t xml:space="preserve"> </w:t>
      </w:r>
      <w:r w:rsidRPr="00377778">
        <w:t>in</w:t>
      </w:r>
      <w:r w:rsidRPr="00377778">
        <w:rPr>
          <w:spacing w:val="-7"/>
        </w:rPr>
        <w:t xml:space="preserve"> </w:t>
      </w:r>
      <w:r w:rsidRPr="00377778">
        <w:t>the</w:t>
      </w:r>
      <w:r w:rsidRPr="00377778">
        <w:rPr>
          <w:spacing w:val="-6"/>
        </w:rPr>
        <w:t xml:space="preserve"> </w:t>
      </w:r>
      <w:r w:rsidRPr="00377778">
        <w:t>root</w:t>
      </w:r>
      <w:r w:rsidRPr="00377778">
        <w:rPr>
          <w:spacing w:val="-4"/>
        </w:rPr>
        <w:t xml:space="preserve"> </w:t>
      </w:r>
      <w:r w:rsidRPr="00377778">
        <w:t>cause</w:t>
      </w:r>
      <w:r w:rsidRPr="00377778">
        <w:rPr>
          <w:spacing w:val="-6"/>
        </w:rPr>
        <w:t xml:space="preserve"> </w:t>
      </w:r>
      <w:r w:rsidRPr="00377778">
        <w:t>analysis</w:t>
      </w:r>
      <w:r w:rsidRPr="00377778">
        <w:rPr>
          <w:spacing w:val="-7"/>
        </w:rPr>
        <w:t xml:space="preserve"> </w:t>
      </w:r>
      <w:r w:rsidRPr="00377778">
        <w:t>by</w:t>
      </w:r>
      <w:r w:rsidRPr="00377778">
        <w:rPr>
          <w:spacing w:val="-8"/>
        </w:rPr>
        <w:t xml:space="preserve"> </w:t>
      </w:r>
      <w:r w:rsidRPr="00377778">
        <w:t>either embedding</w:t>
      </w:r>
      <w:r w:rsidRPr="00377778">
        <w:rPr>
          <w:spacing w:val="-7"/>
        </w:rPr>
        <w:t xml:space="preserve"> </w:t>
      </w:r>
      <w:r w:rsidRPr="00377778">
        <w:t>within</w:t>
      </w:r>
      <w:r w:rsidRPr="00377778">
        <w:rPr>
          <w:spacing w:val="-5"/>
        </w:rPr>
        <w:t xml:space="preserve"> </w:t>
      </w:r>
      <w:r w:rsidRPr="00377778">
        <w:t>the</w:t>
      </w:r>
      <w:r w:rsidRPr="00377778">
        <w:rPr>
          <w:spacing w:val="-3"/>
        </w:rPr>
        <w:t xml:space="preserve"> </w:t>
      </w:r>
      <w:r w:rsidRPr="00377778">
        <w:t>root</w:t>
      </w:r>
      <w:r w:rsidRPr="00377778">
        <w:rPr>
          <w:spacing w:val="-5"/>
        </w:rPr>
        <w:t xml:space="preserve"> </w:t>
      </w:r>
      <w:r w:rsidRPr="00377778">
        <w:t>causes/categories</w:t>
      </w:r>
      <w:r w:rsidRPr="00377778">
        <w:rPr>
          <w:spacing w:val="-7"/>
        </w:rPr>
        <w:t xml:space="preserve"> </w:t>
      </w:r>
      <w:r w:rsidRPr="00377778">
        <w:rPr>
          <w:u w:val="single"/>
        </w:rPr>
        <w:t>or</w:t>
      </w:r>
      <w:r w:rsidRPr="00377778">
        <w:rPr>
          <w:spacing w:val="-7"/>
        </w:rPr>
        <w:t xml:space="preserve"> </w:t>
      </w:r>
      <w:r w:rsidRPr="00377778">
        <w:t>by</w:t>
      </w:r>
      <w:r w:rsidRPr="00377778">
        <w:rPr>
          <w:spacing w:val="-7"/>
        </w:rPr>
        <w:t xml:space="preserve"> </w:t>
      </w:r>
      <w:r w:rsidRPr="00377778">
        <w:t>creating</w:t>
      </w:r>
      <w:r w:rsidRPr="00377778">
        <w:rPr>
          <w:spacing w:val="-1"/>
        </w:rPr>
        <w:t xml:space="preserve"> </w:t>
      </w:r>
      <w:r w:rsidRPr="00377778">
        <w:t>a</w:t>
      </w:r>
      <w:r w:rsidRPr="00377778">
        <w:rPr>
          <w:spacing w:val="-1"/>
        </w:rPr>
        <w:t xml:space="preserve"> </w:t>
      </w:r>
      <w:r w:rsidRPr="00377778">
        <w:t>separate</w:t>
      </w:r>
      <w:r w:rsidRPr="00377778">
        <w:rPr>
          <w:spacing w:val="-3"/>
        </w:rPr>
        <w:t xml:space="preserve"> </w:t>
      </w:r>
      <w:r w:rsidRPr="00377778">
        <w:t>fishbone</w:t>
      </w:r>
      <w:r w:rsidRPr="00377778">
        <w:rPr>
          <w:spacing w:val="-3"/>
        </w:rPr>
        <w:t xml:space="preserve"> </w:t>
      </w:r>
      <w:r w:rsidRPr="00377778">
        <w:t>just for</w:t>
      </w:r>
      <w:r w:rsidRPr="00377778">
        <w:rPr>
          <w:spacing w:val="-6"/>
        </w:rPr>
        <w:t xml:space="preserve"> </w:t>
      </w:r>
      <w:r w:rsidRPr="00377778">
        <w:t>that</w:t>
      </w:r>
      <w:r w:rsidRPr="00377778">
        <w:rPr>
          <w:spacing w:val="-4"/>
        </w:rPr>
        <w:t xml:space="preserve"> </w:t>
      </w:r>
      <w:r w:rsidRPr="00377778">
        <w:t>subgroup</w:t>
      </w:r>
      <w:r w:rsidRPr="00377778">
        <w:rPr>
          <w:spacing w:val="-1"/>
        </w:rPr>
        <w:t xml:space="preserve"> </w:t>
      </w:r>
      <w:r w:rsidRPr="00377778">
        <w:t>need.</w:t>
      </w:r>
      <w:r w:rsidR="00AD3588">
        <w:t xml:space="preserve"> </w:t>
      </w:r>
      <w:r w:rsidR="00AD3588" w:rsidRPr="00377778">
        <w:rPr>
          <w:b/>
        </w:rPr>
        <w:t>(</w:t>
      </w:r>
      <w:r w:rsidR="00AD3588">
        <w:rPr>
          <w:b/>
        </w:rPr>
        <w:t xml:space="preserve">Required for </w:t>
      </w:r>
      <w:proofErr w:type="spellStart"/>
      <w:r w:rsidR="00AD3588">
        <w:rPr>
          <w:b/>
        </w:rPr>
        <w:t>aTSI</w:t>
      </w:r>
      <w:proofErr w:type="spellEnd"/>
      <w:r w:rsidR="00AD3588">
        <w:rPr>
          <w:b/>
        </w:rPr>
        <w:t xml:space="preserve"> and TSI Schools</w:t>
      </w:r>
      <w:r w:rsidR="00AD3588" w:rsidRPr="00377778">
        <w:rPr>
          <w:b/>
        </w:rPr>
        <w:t>)</w:t>
      </w:r>
    </w:p>
    <w:p w14:paraId="44B43C7C" w14:textId="454FD9C6" w:rsidR="00693AF6" w:rsidRPr="00377778" w:rsidRDefault="0066498B" w:rsidP="00F15676">
      <w:pPr>
        <w:pStyle w:val="ListParagraph"/>
        <w:numPr>
          <w:ilvl w:val="0"/>
          <w:numId w:val="40"/>
        </w:numPr>
        <w:tabs>
          <w:tab w:val="left" w:pos="1098"/>
        </w:tabs>
        <w:spacing w:before="7"/>
        <w:ind w:left="1097"/>
        <w:jc w:val="both"/>
        <w:rPr>
          <w:i/>
        </w:rPr>
      </w:pPr>
      <w:r w:rsidRPr="00377778">
        <w:t>Fishbone</w:t>
      </w:r>
      <w:r w:rsidRPr="00377778">
        <w:rPr>
          <w:spacing w:val="-10"/>
        </w:rPr>
        <w:t xml:space="preserve"> </w:t>
      </w:r>
      <w:r w:rsidRPr="00377778">
        <w:t>documents</w:t>
      </w:r>
      <w:r w:rsidRPr="00377778">
        <w:rPr>
          <w:spacing w:val="-10"/>
        </w:rPr>
        <w:t xml:space="preserve"> </w:t>
      </w:r>
      <w:r w:rsidRPr="00377778">
        <w:t>are</w:t>
      </w:r>
      <w:r w:rsidRPr="00377778">
        <w:rPr>
          <w:spacing w:val="-10"/>
        </w:rPr>
        <w:t xml:space="preserve"> </w:t>
      </w:r>
      <w:r w:rsidRPr="00377778">
        <w:t>uploaded</w:t>
      </w:r>
      <w:r w:rsidRPr="00377778">
        <w:rPr>
          <w:spacing w:val="-5"/>
        </w:rPr>
        <w:t xml:space="preserve"> </w:t>
      </w:r>
      <w:r w:rsidRPr="00377778">
        <w:t>into</w:t>
      </w:r>
      <w:r w:rsidRPr="00377778">
        <w:rPr>
          <w:spacing w:val="-8"/>
        </w:rPr>
        <w:t xml:space="preserve"> </w:t>
      </w:r>
      <w:r w:rsidRPr="00377778">
        <w:t>GME.</w:t>
      </w:r>
      <w:r w:rsidRPr="00377778">
        <w:rPr>
          <w:spacing w:val="-10"/>
        </w:rPr>
        <w:t xml:space="preserve"> </w:t>
      </w:r>
      <w:r w:rsidRPr="00377778">
        <w:rPr>
          <w:i/>
          <w:color w:val="000000"/>
          <w:shd w:val="clear" w:color="auto" w:fill="DBE2EE"/>
        </w:rPr>
        <w:t>[Planning</w:t>
      </w:r>
      <w:r w:rsidRPr="00377778">
        <w:rPr>
          <w:i/>
          <w:color w:val="000000"/>
          <w:spacing w:val="-11"/>
          <w:shd w:val="clear" w:color="auto" w:fill="DBE2EE"/>
        </w:rPr>
        <w:t xml:space="preserve"> </w:t>
      </w:r>
      <w:r w:rsidRPr="00377778">
        <w:rPr>
          <w:i/>
          <w:color w:val="000000"/>
          <w:shd w:val="clear" w:color="auto" w:fill="DBE2EE"/>
        </w:rPr>
        <w:t>&gt;</w:t>
      </w:r>
      <w:r w:rsidRPr="00377778">
        <w:rPr>
          <w:i/>
          <w:color w:val="000000"/>
          <w:spacing w:val="-5"/>
          <w:shd w:val="clear" w:color="auto" w:fill="DBE2EE"/>
        </w:rPr>
        <w:t xml:space="preserve"> </w:t>
      </w:r>
      <w:r w:rsidR="00D31759">
        <w:rPr>
          <w:i/>
          <w:color w:val="000000"/>
          <w:spacing w:val="-5"/>
          <w:shd w:val="clear" w:color="auto" w:fill="DBE2EE"/>
        </w:rPr>
        <w:t>S</w:t>
      </w:r>
      <w:r w:rsidRPr="00377778">
        <w:rPr>
          <w:i/>
          <w:color w:val="000000"/>
          <w:shd w:val="clear" w:color="auto" w:fill="DBE2EE"/>
        </w:rPr>
        <w:t>IAP</w:t>
      </w:r>
      <w:r w:rsidRPr="00377778">
        <w:rPr>
          <w:i/>
          <w:color w:val="000000"/>
          <w:spacing w:val="-7"/>
          <w:shd w:val="clear" w:color="auto" w:fill="DBE2EE"/>
        </w:rPr>
        <w:t xml:space="preserve"> </w:t>
      </w:r>
      <w:r w:rsidRPr="00377778">
        <w:rPr>
          <w:i/>
          <w:color w:val="000000"/>
          <w:shd w:val="clear" w:color="auto" w:fill="DBE2EE"/>
        </w:rPr>
        <w:t>&gt;</w:t>
      </w:r>
      <w:r w:rsidRPr="00377778">
        <w:rPr>
          <w:i/>
          <w:color w:val="000000"/>
          <w:spacing w:val="-7"/>
          <w:shd w:val="clear" w:color="auto" w:fill="DBE2EE"/>
        </w:rPr>
        <w:t xml:space="preserve"> </w:t>
      </w:r>
      <w:r w:rsidR="00D31759">
        <w:rPr>
          <w:i/>
          <w:color w:val="000000"/>
          <w:spacing w:val="-2"/>
          <w:shd w:val="clear" w:color="auto" w:fill="DBE2EE"/>
        </w:rPr>
        <w:t>CNA &gt; Root Cause Analysis (REQUIRED)</w:t>
      </w:r>
      <w:r w:rsidRPr="00377778">
        <w:rPr>
          <w:i/>
          <w:color w:val="000000"/>
          <w:spacing w:val="-2"/>
          <w:shd w:val="clear" w:color="auto" w:fill="DBE2EE"/>
        </w:rPr>
        <w:t>]</w:t>
      </w:r>
    </w:p>
    <w:p w14:paraId="44B43C7D" w14:textId="5DB3E244" w:rsidR="00693AF6" w:rsidRPr="00377778" w:rsidRDefault="0066498B" w:rsidP="00F15676">
      <w:pPr>
        <w:pStyle w:val="ListParagraph"/>
        <w:numPr>
          <w:ilvl w:val="0"/>
          <w:numId w:val="40"/>
        </w:numPr>
        <w:tabs>
          <w:tab w:val="left" w:pos="1098"/>
        </w:tabs>
        <w:spacing w:before="2"/>
        <w:ind w:left="1097"/>
        <w:jc w:val="both"/>
        <w:rPr>
          <w:i/>
        </w:rPr>
      </w:pPr>
      <w:r w:rsidRPr="00377778">
        <w:t>Final</w:t>
      </w:r>
      <w:r w:rsidRPr="00377778">
        <w:rPr>
          <w:spacing w:val="-12"/>
        </w:rPr>
        <w:t xml:space="preserve"> </w:t>
      </w:r>
      <w:r w:rsidRPr="00377778">
        <w:t>CNA</w:t>
      </w:r>
      <w:r w:rsidRPr="00377778">
        <w:rPr>
          <w:spacing w:val="-11"/>
        </w:rPr>
        <w:t xml:space="preserve"> </w:t>
      </w:r>
      <w:r w:rsidRPr="00377778">
        <w:t>Summary</w:t>
      </w:r>
      <w:r w:rsidRPr="00377778">
        <w:rPr>
          <w:spacing w:val="-9"/>
        </w:rPr>
        <w:t xml:space="preserve"> </w:t>
      </w:r>
      <w:r w:rsidRPr="00377778">
        <w:t>entered</w:t>
      </w:r>
      <w:r w:rsidRPr="00377778">
        <w:rPr>
          <w:spacing w:val="-8"/>
        </w:rPr>
        <w:t xml:space="preserve"> </w:t>
      </w:r>
      <w:r w:rsidRPr="00377778">
        <w:t>in</w:t>
      </w:r>
      <w:r w:rsidRPr="00377778">
        <w:rPr>
          <w:spacing w:val="-10"/>
        </w:rPr>
        <w:t xml:space="preserve"> </w:t>
      </w:r>
      <w:r w:rsidRPr="00377778">
        <w:t>GME.</w:t>
      </w:r>
      <w:r w:rsidRPr="00377778">
        <w:rPr>
          <w:spacing w:val="-8"/>
        </w:rPr>
        <w:t xml:space="preserve"> </w:t>
      </w:r>
      <w:r w:rsidRPr="00377778">
        <w:rPr>
          <w:i/>
          <w:color w:val="000000"/>
          <w:shd w:val="clear" w:color="auto" w:fill="DBE2EE"/>
        </w:rPr>
        <w:t>[Planning</w:t>
      </w:r>
      <w:r w:rsidRPr="00377778">
        <w:rPr>
          <w:i/>
          <w:color w:val="000000"/>
          <w:spacing w:val="-11"/>
          <w:shd w:val="clear" w:color="auto" w:fill="DBE2EE"/>
        </w:rPr>
        <w:t xml:space="preserve"> </w:t>
      </w:r>
      <w:r w:rsidRPr="00377778">
        <w:rPr>
          <w:i/>
          <w:color w:val="000000"/>
          <w:shd w:val="clear" w:color="auto" w:fill="DBE2EE"/>
        </w:rPr>
        <w:t>&gt;</w:t>
      </w:r>
      <w:r w:rsidR="00D31759">
        <w:rPr>
          <w:i/>
          <w:color w:val="000000"/>
          <w:shd w:val="clear" w:color="auto" w:fill="DBE2EE"/>
        </w:rPr>
        <w:t>S</w:t>
      </w:r>
      <w:r w:rsidRPr="00377778">
        <w:rPr>
          <w:i/>
          <w:color w:val="000000"/>
          <w:shd w:val="clear" w:color="auto" w:fill="DBE2EE"/>
        </w:rPr>
        <w:t>IAP&gt;</w:t>
      </w:r>
      <w:r w:rsidR="00D31759">
        <w:rPr>
          <w:i/>
          <w:color w:val="000000"/>
          <w:shd w:val="clear" w:color="auto" w:fill="DBE2EE"/>
        </w:rPr>
        <w:t xml:space="preserve"> IAP &gt;</w:t>
      </w:r>
      <w:r w:rsidRPr="00377778">
        <w:rPr>
          <w:i/>
          <w:color w:val="000000"/>
          <w:spacing w:val="-12"/>
          <w:shd w:val="clear" w:color="auto" w:fill="DBE2EE"/>
        </w:rPr>
        <w:t xml:space="preserve"> </w:t>
      </w:r>
      <w:r w:rsidRPr="00377778">
        <w:rPr>
          <w:i/>
          <w:color w:val="000000"/>
          <w:shd w:val="clear" w:color="auto" w:fill="DBE2EE"/>
        </w:rPr>
        <w:t>Final</w:t>
      </w:r>
      <w:r w:rsidRPr="00377778">
        <w:rPr>
          <w:i/>
          <w:color w:val="000000"/>
          <w:spacing w:val="-8"/>
          <w:shd w:val="clear" w:color="auto" w:fill="DBE2EE"/>
        </w:rPr>
        <w:t xml:space="preserve"> </w:t>
      </w:r>
      <w:r w:rsidRPr="00377778">
        <w:rPr>
          <w:i/>
          <w:color w:val="000000"/>
          <w:shd w:val="clear" w:color="auto" w:fill="DBE2EE"/>
        </w:rPr>
        <w:t>Summary</w:t>
      </w:r>
      <w:r w:rsidRPr="00377778">
        <w:rPr>
          <w:i/>
          <w:color w:val="000000"/>
          <w:spacing w:val="-11"/>
          <w:shd w:val="clear" w:color="auto" w:fill="DBE2EE"/>
        </w:rPr>
        <w:t xml:space="preserve"> </w:t>
      </w:r>
      <w:r w:rsidRPr="00377778">
        <w:rPr>
          <w:i/>
          <w:color w:val="000000"/>
          <w:spacing w:val="-2"/>
          <w:shd w:val="clear" w:color="auto" w:fill="DBE2EE"/>
        </w:rPr>
        <w:t>(REQUIRED)]</w:t>
      </w:r>
    </w:p>
    <w:p w14:paraId="44B43C7E" w14:textId="0F71C08E" w:rsidR="00693AF6" w:rsidRPr="006B585E" w:rsidRDefault="0066498B" w:rsidP="006B585E">
      <w:pPr>
        <w:pStyle w:val="Heading2"/>
        <w:rPr>
          <w:color w:val="FFFFFF" w:themeColor="background1"/>
        </w:rPr>
      </w:pPr>
      <w:bookmarkStart w:id="27" w:name="_Toc112144874"/>
      <w:bookmarkStart w:id="28" w:name="_Toc117079609"/>
      <w:bookmarkStart w:id="29" w:name="_Toc118881151"/>
      <w:r w:rsidRPr="006B585E">
        <w:rPr>
          <w:color w:val="FFFFFF" w:themeColor="background1"/>
          <w:shd w:val="clear" w:color="auto" w:fill="CF0D3B"/>
        </w:rPr>
        <w:t>Evidence-Based</w:t>
      </w:r>
      <w:r w:rsidRPr="006B585E">
        <w:rPr>
          <w:color w:val="FFFFFF" w:themeColor="background1"/>
          <w:spacing w:val="-3"/>
          <w:shd w:val="clear" w:color="auto" w:fill="CF0D3B"/>
        </w:rPr>
        <w:t xml:space="preserve"> </w:t>
      </w:r>
      <w:r w:rsidRPr="006B585E">
        <w:rPr>
          <w:color w:val="FFFFFF" w:themeColor="background1"/>
          <w:shd w:val="clear" w:color="auto" w:fill="CF0D3B"/>
        </w:rPr>
        <w:t>Strategies and Practices</w:t>
      </w:r>
      <w:bookmarkEnd w:id="27"/>
      <w:bookmarkEnd w:id="28"/>
      <w:bookmarkEnd w:id="29"/>
      <w:r w:rsidRP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p>
    <w:p w14:paraId="67B5F7AD" w14:textId="5252EE8C" w:rsidR="00141998" w:rsidRDefault="0066498B" w:rsidP="00F15676">
      <w:pPr>
        <w:pStyle w:val="ListParagraph"/>
        <w:numPr>
          <w:ilvl w:val="0"/>
          <w:numId w:val="40"/>
        </w:numPr>
        <w:tabs>
          <w:tab w:val="left" w:pos="1098"/>
        </w:tabs>
        <w:spacing w:before="9"/>
        <w:ind w:right="719" w:hanging="10"/>
      </w:pPr>
      <w:r w:rsidRPr="00377778">
        <w:t>Team</w:t>
      </w:r>
      <w:r w:rsidRPr="00377778">
        <w:rPr>
          <w:spacing w:val="-1"/>
        </w:rPr>
        <w:t xml:space="preserve"> </w:t>
      </w:r>
      <w:r w:rsidR="00141998">
        <w:t>researches</w:t>
      </w:r>
      <w:r w:rsidR="00141998" w:rsidRPr="00141998">
        <w:t xml:space="preserve"> </w:t>
      </w:r>
      <w:r w:rsidR="00141998" w:rsidRPr="00377778">
        <w:t>evidence-based</w:t>
      </w:r>
      <w:r w:rsidR="00141998" w:rsidRPr="00377778">
        <w:rPr>
          <w:spacing w:val="-9"/>
        </w:rPr>
        <w:t xml:space="preserve"> </w:t>
      </w:r>
      <w:r w:rsidR="007F20B7">
        <w:rPr>
          <w:spacing w:val="-9"/>
        </w:rPr>
        <w:t>practices,</w:t>
      </w:r>
      <w:r w:rsidR="007620D2">
        <w:rPr>
          <w:spacing w:val="-9"/>
        </w:rPr>
        <w:t xml:space="preserve"> </w:t>
      </w:r>
      <w:r w:rsidR="00141998" w:rsidRPr="00377778">
        <w:t>strategies</w:t>
      </w:r>
      <w:r w:rsidR="00141998" w:rsidRPr="00377778">
        <w:rPr>
          <w:spacing w:val="-8"/>
        </w:rPr>
        <w:t xml:space="preserve"> </w:t>
      </w:r>
      <w:r w:rsidR="007F20B7">
        <w:t xml:space="preserve">, programs and interventions that address identified root cause </w:t>
      </w:r>
      <w:r w:rsidR="007620D2">
        <w:t>for each primary need.</w:t>
      </w:r>
    </w:p>
    <w:p w14:paraId="44B43C7F" w14:textId="4C9BB48C" w:rsidR="00693AF6" w:rsidRPr="00377778" w:rsidRDefault="007620D2" w:rsidP="00F15676">
      <w:pPr>
        <w:pStyle w:val="ListParagraph"/>
        <w:numPr>
          <w:ilvl w:val="0"/>
          <w:numId w:val="40"/>
        </w:numPr>
        <w:tabs>
          <w:tab w:val="left" w:pos="1098"/>
        </w:tabs>
        <w:spacing w:before="9"/>
        <w:ind w:right="719" w:hanging="10"/>
      </w:pPr>
      <w:r>
        <w:t xml:space="preserve">Team </w:t>
      </w:r>
      <w:r w:rsidR="00442122">
        <w:t>selects</w:t>
      </w:r>
      <w:r w:rsidR="0066498B" w:rsidRPr="00377778">
        <w:rPr>
          <w:spacing w:val="-7"/>
        </w:rPr>
        <w:t xml:space="preserve"> </w:t>
      </w:r>
      <w:r w:rsidR="0066498B" w:rsidRPr="00377778">
        <w:t>evidence-based</w:t>
      </w:r>
      <w:r w:rsidR="0066498B" w:rsidRPr="00377778">
        <w:rPr>
          <w:spacing w:val="-9"/>
        </w:rPr>
        <w:t xml:space="preserve"> </w:t>
      </w:r>
      <w:r w:rsidR="0066498B" w:rsidRPr="00377778">
        <w:t>strategies</w:t>
      </w:r>
      <w:r w:rsidR="0066498B" w:rsidRPr="00377778">
        <w:rPr>
          <w:spacing w:val="-8"/>
        </w:rPr>
        <w:t xml:space="preserve"> </w:t>
      </w:r>
      <w:r w:rsidR="0066498B" w:rsidRPr="00377778">
        <w:t>and</w:t>
      </w:r>
      <w:r w:rsidR="0066498B" w:rsidRPr="00377778">
        <w:rPr>
          <w:spacing w:val="-12"/>
        </w:rPr>
        <w:t xml:space="preserve"> </w:t>
      </w:r>
      <w:r w:rsidR="0066498B" w:rsidRPr="00377778">
        <w:t>practices</w:t>
      </w:r>
      <w:r w:rsidR="0066498B" w:rsidRPr="00377778">
        <w:rPr>
          <w:spacing w:val="-8"/>
        </w:rPr>
        <w:t xml:space="preserve"> </w:t>
      </w:r>
      <w:r w:rsidR="0066498B" w:rsidRPr="00377778">
        <w:t>that</w:t>
      </w:r>
      <w:r w:rsidR="0066498B" w:rsidRPr="00377778">
        <w:rPr>
          <w:spacing w:val="-11"/>
        </w:rPr>
        <w:t xml:space="preserve"> </w:t>
      </w:r>
      <w:r w:rsidR="0066498B" w:rsidRPr="00377778">
        <w:t>will</w:t>
      </w:r>
      <w:r w:rsidR="0066498B" w:rsidRPr="00377778">
        <w:rPr>
          <w:spacing w:val="-5"/>
        </w:rPr>
        <w:t xml:space="preserve"> </w:t>
      </w:r>
      <w:r w:rsidR="00CB55FE">
        <w:rPr>
          <w:spacing w:val="-5"/>
        </w:rPr>
        <w:t xml:space="preserve">address the root cause and </w:t>
      </w:r>
      <w:r w:rsidR="0066498B" w:rsidRPr="00377778">
        <w:t>support</w:t>
      </w:r>
      <w:r w:rsidR="0066498B" w:rsidRPr="00377778">
        <w:rPr>
          <w:spacing w:val="-9"/>
        </w:rPr>
        <w:t xml:space="preserve"> </w:t>
      </w:r>
      <w:r w:rsidR="0066498B" w:rsidRPr="00377778">
        <w:t>the</w:t>
      </w:r>
      <w:r w:rsidR="0066498B" w:rsidRPr="00377778">
        <w:rPr>
          <w:spacing w:val="-6"/>
        </w:rPr>
        <w:t xml:space="preserve"> </w:t>
      </w:r>
      <w:r w:rsidR="0066498B" w:rsidRPr="00377778">
        <w:t>achievement</w:t>
      </w:r>
      <w:r w:rsidR="0066498B" w:rsidRPr="00377778">
        <w:rPr>
          <w:spacing w:val="-9"/>
        </w:rPr>
        <w:t xml:space="preserve"> </w:t>
      </w:r>
      <w:r w:rsidR="0066498B" w:rsidRPr="00377778">
        <w:t>of</w:t>
      </w:r>
      <w:r w:rsidR="0066498B" w:rsidRPr="00377778">
        <w:rPr>
          <w:spacing w:val="-12"/>
        </w:rPr>
        <w:t xml:space="preserve"> </w:t>
      </w:r>
      <w:r w:rsidR="0066498B" w:rsidRPr="00377778">
        <w:t>the</w:t>
      </w:r>
      <w:r w:rsidR="0066498B" w:rsidRPr="00377778">
        <w:rPr>
          <w:spacing w:val="-6"/>
        </w:rPr>
        <w:t xml:space="preserve"> </w:t>
      </w:r>
      <w:r w:rsidR="0066498B" w:rsidRPr="00377778">
        <w:t>desired outcomes</w:t>
      </w:r>
      <w:r w:rsidR="00CB55FE">
        <w:t>. For school improvement. t</w:t>
      </w:r>
      <w:r w:rsidR="0066498B" w:rsidRPr="00377778">
        <w:t xml:space="preserve">he strategies you have selected must be in classified in one of the top three tiers: </w:t>
      </w:r>
      <w:r w:rsidR="0066498B" w:rsidRPr="00377778">
        <w:rPr>
          <w:i/>
        </w:rPr>
        <w:t>Strong, Moderate, Promising</w:t>
      </w:r>
      <w:r w:rsidR="0066498B" w:rsidRPr="00377778">
        <w:t>.</w:t>
      </w:r>
      <w:r w:rsidR="00CB55FE">
        <w:t xml:space="preserve"> (Other Title programs can use Tier 4 as well)</w:t>
      </w:r>
    </w:p>
    <w:p w14:paraId="44B43C82" w14:textId="2B4BAD99" w:rsidR="00693AF6" w:rsidRPr="00377778" w:rsidRDefault="0066498B" w:rsidP="00F15676">
      <w:pPr>
        <w:pStyle w:val="ListParagraph"/>
        <w:numPr>
          <w:ilvl w:val="0"/>
          <w:numId w:val="40"/>
        </w:numPr>
        <w:tabs>
          <w:tab w:val="left" w:pos="1098"/>
        </w:tabs>
        <w:spacing w:before="2" w:line="237" w:lineRule="auto"/>
        <w:ind w:left="826" w:right="916" w:firstLine="0"/>
        <w:rPr>
          <w:i/>
        </w:rPr>
      </w:pPr>
      <w:r w:rsidRPr="00377778">
        <w:t>Complete</w:t>
      </w:r>
      <w:r w:rsidRPr="00377778">
        <w:rPr>
          <w:spacing w:val="-8"/>
        </w:rPr>
        <w:t xml:space="preserve"> </w:t>
      </w:r>
      <w:r w:rsidRPr="00377778">
        <w:t>and</w:t>
      </w:r>
      <w:r w:rsidRPr="00377778">
        <w:rPr>
          <w:spacing w:val="-5"/>
        </w:rPr>
        <w:t xml:space="preserve"> </w:t>
      </w:r>
      <w:r w:rsidRPr="00377778">
        <w:t>upload</w:t>
      </w:r>
      <w:r w:rsidRPr="00377778">
        <w:rPr>
          <w:spacing w:val="-5"/>
        </w:rPr>
        <w:t xml:space="preserve"> </w:t>
      </w:r>
      <w:r w:rsidRPr="00377778">
        <w:t>Evidence-Based</w:t>
      </w:r>
      <w:r w:rsidRPr="00377778">
        <w:rPr>
          <w:spacing w:val="-7"/>
        </w:rPr>
        <w:t xml:space="preserve"> </w:t>
      </w:r>
      <w:r w:rsidRPr="00377778">
        <w:t>Summary</w:t>
      </w:r>
      <w:r w:rsidRPr="00377778">
        <w:rPr>
          <w:spacing w:val="-5"/>
        </w:rPr>
        <w:t xml:space="preserve"> </w:t>
      </w:r>
      <w:r w:rsidRPr="00377778">
        <w:t>form(s)</w:t>
      </w:r>
      <w:r w:rsidRPr="00377778">
        <w:rPr>
          <w:spacing w:val="-6"/>
        </w:rPr>
        <w:t xml:space="preserve"> </w:t>
      </w:r>
      <w:r w:rsidRPr="00377778">
        <w:t>for</w:t>
      </w:r>
      <w:r w:rsidRPr="00377778">
        <w:rPr>
          <w:spacing w:val="-9"/>
        </w:rPr>
        <w:t xml:space="preserve"> </w:t>
      </w:r>
      <w:r w:rsidRPr="00377778">
        <w:t>each grant-funded strategy, intervention, program, or practice.</w:t>
      </w:r>
      <w:r w:rsidR="00873367" w:rsidRPr="00377778">
        <w:rPr>
          <w:b/>
        </w:rPr>
        <w:t xml:space="preserve"> (Required</w:t>
      </w:r>
      <w:r w:rsidR="00873367" w:rsidRPr="00377778">
        <w:rPr>
          <w:b/>
          <w:spacing w:val="-5"/>
        </w:rPr>
        <w:t xml:space="preserve"> </w:t>
      </w:r>
      <w:r w:rsidR="00873367" w:rsidRPr="00377778">
        <w:rPr>
          <w:b/>
        </w:rPr>
        <w:t>for</w:t>
      </w:r>
      <w:r w:rsidR="00873367" w:rsidRPr="00377778">
        <w:rPr>
          <w:b/>
          <w:spacing w:val="-8"/>
        </w:rPr>
        <w:t xml:space="preserve"> </w:t>
      </w:r>
      <w:r w:rsidR="00873367" w:rsidRPr="00377778">
        <w:rPr>
          <w:b/>
        </w:rPr>
        <w:t>CSI</w:t>
      </w:r>
      <w:r w:rsidR="00873367" w:rsidRPr="00377778">
        <w:rPr>
          <w:b/>
          <w:spacing w:val="-3"/>
        </w:rPr>
        <w:t xml:space="preserve"> </w:t>
      </w:r>
      <w:r w:rsidR="00873367" w:rsidRPr="00377778">
        <w:rPr>
          <w:b/>
        </w:rPr>
        <w:t>and</w:t>
      </w:r>
      <w:r w:rsidR="00873367" w:rsidRPr="00377778">
        <w:rPr>
          <w:b/>
          <w:spacing w:val="-7"/>
        </w:rPr>
        <w:t xml:space="preserve"> </w:t>
      </w:r>
      <w:r w:rsidR="00873367" w:rsidRPr="00377778">
        <w:rPr>
          <w:b/>
        </w:rPr>
        <w:t>TSI</w:t>
      </w:r>
      <w:r w:rsidR="00873367" w:rsidRPr="00377778">
        <w:rPr>
          <w:b/>
          <w:spacing w:val="-5"/>
        </w:rPr>
        <w:t xml:space="preserve"> </w:t>
      </w:r>
      <w:r w:rsidR="00873367" w:rsidRPr="00377778">
        <w:rPr>
          <w:b/>
        </w:rPr>
        <w:t>Grant</w:t>
      </w:r>
      <w:r w:rsidR="00873367" w:rsidRPr="00377778">
        <w:rPr>
          <w:b/>
          <w:spacing w:val="-3"/>
        </w:rPr>
        <w:t xml:space="preserve"> </w:t>
      </w:r>
      <w:r w:rsidR="00873367" w:rsidRPr="00377778">
        <w:rPr>
          <w:b/>
        </w:rPr>
        <w:t>Applicants</w:t>
      </w:r>
      <w:r w:rsidR="00873367" w:rsidRPr="00377778">
        <w:t>)</w:t>
      </w:r>
      <w:r w:rsidR="00873367" w:rsidRPr="00377778">
        <w:rPr>
          <w:spacing w:val="-6"/>
        </w:rPr>
        <w:t xml:space="preserve"> </w:t>
      </w:r>
      <w:r w:rsidRPr="00377778">
        <w:t xml:space="preserve"> </w:t>
      </w:r>
      <w:r w:rsidRPr="00377778">
        <w:rPr>
          <w:i/>
          <w:color w:val="000000"/>
          <w:shd w:val="clear" w:color="auto" w:fill="DAEBF3"/>
        </w:rPr>
        <w:t>[Funding Application &gt; (select grant) &gt; Related</w:t>
      </w:r>
      <w:r w:rsidRPr="00377778">
        <w:rPr>
          <w:i/>
          <w:color w:val="000000"/>
        </w:rPr>
        <w:t xml:space="preserve"> </w:t>
      </w:r>
      <w:r w:rsidRPr="00377778">
        <w:rPr>
          <w:i/>
          <w:color w:val="000000"/>
          <w:spacing w:val="-2"/>
          <w:shd w:val="clear" w:color="auto" w:fill="DAEBF3"/>
        </w:rPr>
        <w:t>Documents]</w:t>
      </w:r>
    </w:p>
    <w:p w14:paraId="44B43C83" w14:textId="4772C434" w:rsidR="00693AF6" w:rsidRPr="006B585E" w:rsidRDefault="0066498B" w:rsidP="006B585E">
      <w:pPr>
        <w:pStyle w:val="Heading2"/>
        <w:rPr>
          <w:color w:val="FFFFFF" w:themeColor="background1"/>
        </w:rPr>
      </w:pPr>
      <w:bookmarkStart w:id="30" w:name="_Toc112144875"/>
      <w:bookmarkStart w:id="31" w:name="_Toc117079610"/>
      <w:bookmarkStart w:id="32" w:name="_Toc118881152"/>
      <w:r w:rsidRPr="006B585E">
        <w:rPr>
          <w:color w:val="FFFFFF" w:themeColor="background1"/>
          <w:shd w:val="clear" w:color="auto" w:fill="CF0D3B"/>
        </w:rPr>
        <w:t>SMART</w:t>
      </w:r>
      <w:r w:rsidRPr="006B585E">
        <w:rPr>
          <w:color w:val="FFFFFF" w:themeColor="background1"/>
          <w:spacing w:val="-13"/>
          <w:shd w:val="clear" w:color="auto" w:fill="CF0D3B"/>
        </w:rPr>
        <w:t xml:space="preserve"> </w:t>
      </w:r>
      <w:r w:rsidRPr="006B585E">
        <w:rPr>
          <w:color w:val="FFFFFF" w:themeColor="background1"/>
          <w:spacing w:val="-4"/>
          <w:shd w:val="clear" w:color="auto" w:fill="CF0D3B"/>
        </w:rPr>
        <w:t>Goals</w:t>
      </w:r>
      <w:bookmarkEnd w:id="30"/>
      <w:bookmarkEnd w:id="31"/>
      <w:bookmarkEnd w:id="32"/>
      <w:r w:rsidRP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r w:rsidR="006B585E">
        <w:rPr>
          <w:color w:val="FFFFFF" w:themeColor="background1"/>
          <w:shd w:val="clear" w:color="auto" w:fill="CF0D3B"/>
        </w:rPr>
        <w:tab/>
      </w:r>
    </w:p>
    <w:p w14:paraId="44B43C84" w14:textId="6080C4B4" w:rsidR="00693AF6" w:rsidRPr="00377778" w:rsidRDefault="0066498B" w:rsidP="00F15676">
      <w:pPr>
        <w:pStyle w:val="ListParagraph"/>
        <w:numPr>
          <w:ilvl w:val="0"/>
          <w:numId w:val="40"/>
        </w:numPr>
        <w:tabs>
          <w:tab w:val="left" w:pos="1093"/>
        </w:tabs>
        <w:spacing w:before="20" w:line="235" w:lineRule="auto"/>
        <w:ind w:left="830" w:right="809" w:hanging="13"/>
      </w:pPr>
      <w:r w:rsidRPr="00377778">
        <w:t>Team</w:t>
      </w:r>
      <w:r w:rsidRPr="00377778">
        <w:rPr>
          <w:spacing w:val="-1"/>
        </w:rPr>
        <w:t xml:space="preserve"> </w:t>
      </w:r>
      <w:r w:rsidRPr="00377778">
        <w:t>has</w:t>
      </w:r>
      <w:r w:rsidRPr="00377778">
        <w:rPr>
          <w:spacing w:val="-9"/>
        </w:rPr>
        <w:t xml:space="preserve"> </w:t>
      </w:r>
      <w:r w:rsidRPr="00377778">
        <w:t>developed</w:t>
      </w:r>
      <w:r w:rsidRPr="00377778">
        <w:rPr>
          <w:spacing w:val="-7"/>
        </w:rPr>
        <w:t xml:space="preserve"> </w:t>
      </w:r>
      <w:r w:rsidR="00D17261">
        <w:t>require</w:t>
      </w:r>
      <w:r w:rsidR="005E4EB6">
        <w:t xml:space="preserve">d </w:t>
      </w:r>
      <w:r w:rsidR="005E4EB6">
        <w:rPr>
          <w:spacing w:val="-10"/>
        </w:rPr>
        <w:t xml:space="preserve">student impact </w:t>
      </w:r>
      <w:r w:rsidRPr="00377778">
        <w:t>SMART</w:t>
      </w:r>
      <w:r w:rsidRPr="00377778">
        <w:rPr>
          <w:spacing w:val="-4"/>
        </w:rPr>
        <w:t xml:space="preserve"> </w:t>
      </w:r>
      <w:r w:rsidRPr="00377778">
        <w:t>goals</w:t>
      </w:r>
      <w:r w:rsidR="005E4EB6">
        <w:t xml:space="preserve"> </w:t>
      </w:r>
      <w:r w:rsidRPr="00377778">
        <w:t>based</w:t>
      </w:r>
      <w:r w:rsidRPr="00377778">
        <w:rPr>
          <w:spacing w:val="-12"/>
        </w:rPr>
        <w:t xml:space="preserve"> </w:t>
      </w:r>
      <w:r w:rsidRPr="00377778">
        <w:t>on</w:t>
      </w:r>
      <w:r w:rsidRPr="00377778">
        <w:rPr>
          <w:spacing w:val="-10"/>
        </w:rPr>
        <w:t xml:space="preserve"> </w:t>
      </w:r>
      <w:r w:rsidRPr="00377778">
        <w:t>your</w:t>
      </w:r>
      <w:r w:rsidRPr="00377778">
        <w:rPr>
          <w:spacing w:val="-6"/>
        </w:rPr>
        <w:t xml:space="preserve"> </w:t>
      </w:r>
      <w:r w:rsidRPr="00377778">
        <w:t>school/district’s</w:t>
      </w:r>
      <w:r w:rsidRPr="00377778">
        <w:rPr>
          <w:spacing w:val="-13"/>
        </w:rPr>
        <w:t xml:space="preserve"> </w:t>
      </w:r>
      <w:r w:rsidRPr="00377778">
        <w:t>classification(s)</w:t>
      </w:r>
      <w:r w:rsidR="00BD2458">
        <w:t xml:space="preserve"> and appropriate process goals for implementation</w:t>
      </w:r>
      <w:r w:rsidR="006977A9">
        <w:t>. (</w:t>
      </w:r>
      <w:r w:rsidRPr="00377778">
        <w:t>See</w:t>
      </w:r>
      <w:r w:rsidRPr="00377778">
        <w:rPr>
          <w:spacing w:val="-8"/>
        </w:rPr>
        <w:t xml:space="preserve"> </w:t>
      </w:r>
      <w:r w:rsidRPr="00377778">
        <w:t>chart</w:t>
      </w:r>
      <w:r w:rsidRPr="00377778">
        <w:rPr>
          <w:spacing w:val="-7"/>
        </w:rPr>
        <w:t xml:space="preserve"> </w:t>
      </w:r>
      <w:r w:rsidRPr="00377778">
        <w:t>below for reference.</w:t>
      </w:r>
      <w:r w:rsidR="006977A9">
        <w:t>)</w:t>
      </w:r>
      <w:r w:rsidR="00BD2458">
        <w:t xml:space="preserve"> </w:t>
      </w:r>
    </w:p>
    <w:p w14:paraId="44B43C85" w14:textId="77777777" w:rsidR="00693AF6" w:rsidRPr="00377778" w:rsidRDefault="0066498B" w:rsidP="00F15676">
      <w:pPr>
        <w:pStyle w:val="ListParagraph"/>
        <w:numPr>
          <w:ilvl w:val="0"/>
          <w:numId w:val="40"/>
        </w:numPr>
        <w:tabs>
          <w:tab w:val="left" w:pos="1098"/>
        </w:tabs>
        <w:spacing w:before="1"/>
        <w:ind w:left="1097"/>
      </w:pPr>
      <w:r w:rsidRPr="00377778">
        <w:t>SMART</w:t>
      </w:r>
      <w:r w:rsidRPr="00377778">
        <w:rPr>
          <w:spacing w:val="-13"/>
        </w:rPr>
        <w:t xml:space="preserve"> </w:t>
      </w:r>
      <w:r w:rsidRPr="00377778">
        <w:t>Goals</w:t>
      </w:r>
      <w:r w:rsidRPr="00377778">
        <w:rPr>
          <w:spacing w:val="-12"/>
        </w:rPr>
        <w:t xml:space="preserve"> </w:t>
      </w:r>
      <w:r w:rsidRPr="00377778">
        <w:t>include</w:t>
      </w:r>
      <w:r w:rsidRPr="00377778">
        <w:rPr>
          <w:spacing w:val="-12"/>
        </w:rPr>
        <w:t xml:space="preserve"> </w:t>
      </w:r>
      <w:r w:rsidRPr="00377778">
        <w:t>the</w:t>
      </w:r>
      <w:r w:rsidRPr="00377778">
        <w:rPr>
          <w:spacing w:val="-9"/>
        </w:rPr>
        <w:t xml:space="preserve"> </w:t>
      </w:r>
      <w:r w:rsidRPr="00377778">
        <w:t>necessary</w:t>
      </w:r>
      <w:r w:rsidRPr="00377778">
        <w:rPr>
          <w:spacing w:val="-8"/>
        </w:rPr>
        <w:t xml:space="preserve"> </w:t>
      </w:r>
      <w:r w:rsidRPr="00377778">
        <w:rPr>
          <w:spacing w:val="-2"/>
        </w:rPr>
        <w:t>components:</w:t>
      </w:r>
    </w:p>
    <w:p w14:paraId="44B43C86" w14:textId="77777777" w:rsidR="00693AF6" w:rsidRPr="00377778" w:rsidRDefault="0066498B" w:rsidP="00F15676">
      <w:pPr>
        <w:pStyle w:val="ListParagraph"/>
        <w:numPr>
          <w:ilvl w:val="1"/>
          <w:numId w:val="40"/>
        </w:numPr>
        <w:tabs>
          <w:tab w:val="left" w:pos="1542"/>
        </w:tabs>
        <w:spacing w:before="12" w:line="275" w:lineRule="exact"/>
        <w:ind w:hanging="361"/>
      </w:pPr>
      <w:r w:rsidRPr="00377778">
        <w:rPr>
          <w:b/>
        </w:rPr>
        <w:t>S</w:t>
      </w:r>
      <w:r w:rsidRPr="00377778">
        <w:t>-</w:t>
      </w:r>
      <w:r w:rsidRPr="00377778">
        <w:rPr>
          <w:spacing w:val="-13"/>
        </w:rPr>
        <w:t xml:space="preserve"> </w:t>
      </w:r>
      <w:r w:rsidRPr="00377778">
        <w:rPr>
          <w:b/>
        </w:rPr>
        <w:t>Specific:</w:t>
      </w:r>
      <w:r w:rsidRPr="00377778">
        <w:rPr>
          <w:b/>
          <w:spacing w:val="-11"/>
        </w:rPr>
        <w:t xml:space="preserve"> </w:t>
      </w:r>
      <w:r w:rsidRPr="00377778">
        <w:t>Focused,</w:t>
      </w:r>
      <w:r w:rsidRPr="00377778">
        <w:rPr>
          <w:spacing w:val="-10"/>
        </w:rPr>
        <w:t xml:space="preserve"> </w:t>
      </w:r>
      <w:r w:rsidRPr="00377778">
        <w:t>tangible</w:t>
      </w:r>
      <w:r w:rsidRPr="00377778">
        <w:rPr>
          <w:spacing w:val="-8"/>
        </w:rPr>
        <w:t xml:space="preserve"> </w:t>
      </w:r>
      <w:r w:rsidRPr="00377778">
        <w:t>outcome,</w:t>
      </w:r>
      <w:r w:rsidRPr="00377778">
        <w:rPr>
          <w:spacing w:val="-7"/>
        </w:rPr>
        <w:t xml:space="preserve"> </w:t>
      </w:r>
      <w:r w:rsidRPr="00377778">
        <w:rPr>
          <w:spacing w:val="-2"/>
        </w:rPr>
        <w:t>clear/defined</w:t>
      </w:r>
    </w:p>
    <w:p w14:paraId="44B43C87" w14:textId="77777777" w:rsidR="00693AF6" w:rsidRPr="00377778" w:rsidRDefault="0066498B" w:rsidP="00F15676">
      <w:pPr>
        <w:pStyle w:val="ListParagraph"/>
        <w:numPr>
          <w:ilvl w:val="1"/>
          <w:numId w:val="40"/>
        </w:numPr>
        <w:tabs>
          <w:tab w:val="left" w:pos="1542"/>
        </w:tabs>
        <w:spacing w:line="271" w:lineRule="exact"/>
        <w:ind w:hanging="361"/>
      </w:pPr>
      <w:r w:rsidRPr="00377778">
        <w:rPr>
          <w:b/>
        </w:rPr>
        <w:t>M</w:t>
      </w:r>
      <w:r w:rsidRPr="00377778">
        <w:t>-</w:t>
      </w:r>
      <w:r w:rsidRPr="00377778">
        <w:rPr>
          <w:spacing w:val="-15"/>
        </w:rPr>
        <w:t xml:space="preserve"> </w:t>
      </w:r>
      <w:r w:rsidRPr="00377778">
        <w:rPr>
          <w:b/>
        </w:rPr>
        <w:t>Measurable</w:t>
      </w:r>
      <w:r w:rsidRPr="00377778">
        <w:t>:</w:t>
      </w:r>
      <w:r w:rsidRPr="00377778">
        <w:rPr>
          <w:spacing w:val="-6"/>
        </w:rPr>
        <w:t xml:space="preserve"> </w:t>
      </w:r>
      <w:r w:rsidRPr="00377778">
        <w:t>Clearly</w:t>
      </w:r>
      <w:r w:rsidRPr="00377778">
        <w:rPr>
          <w:spacing w:val="-6"/>
        </w:rPr>
        <w:t xml:space="preserve"> </w:t>
      </w:r>
      <w:r w:rsidRPr="00377778">
        <w:t>names</w:t>
      </w:r>
      <w:r w:rsidRPr="00377778">
        <w:rPr>
          <w:spacing w:val="-12"/>
        </w:rPr>
        <w:t xml:space="preserve"> </w:t>
      </w:r>
      <w:r w:rsidRPr="00377778">
        <w:t>how</w:t>
      </w:r>
      <w:r w:rsidRPr="00377778">
        <w:rPr>
          <w:spacing w:val="-8"/>
        </w:rPr>
        <w:t xml:space="preserve"> </w:t>
      </w:r>
      <w:r w:rsidRPr="00377778">
        <w:t>success</w:t>
      </w:r>
      <w:r w:rsidRPr="00377778">
        <w:rPr>
          <w:spacing w:val="-12"/>
        </w:rPr>
        <w:t xml:space="preserve"> </w:t>
      </w:r>
      <w:r w:rsidRPr="00377778">
        <w:t>will</w:t>
      </w:r>
      <w:r w:rsidRPr="00377778">
        <w:rPr>
          <w:spacing w:val="-11"/>
        </w:rPr>
        <w:t xml:space="preserve"> </w:t>
      </w:r>
      <w:r w:rsidRPr="00377778">
        <w:t>be</w:t>
      </w:r>
      <w:r w:rsidRPr="00377778">
        <w:rPr>
          <w:spacing w:val="-12"/>
        </w:rPr>
        <w:t xml:space="preserve"> </w:t>
      </w:r>
      <w:r w:rsidRPr="00377778">
        <w:t>measured,</w:t>
      </w:r>
      <w:r w:rsidRPr="00377778">
        <w:rPr>
          <w:spacing w:val="-10"/>
        </w:rPr>
        <w:t xml:space="preserve"> </w:t>
      </w:r>
      <w:r w:rsidRPr="00377778">
        <w:t>ability</w:t>
      </w:r>
      <w:r w:rsidRPr="00377778">
        <w:rPr>
          <w:spacing w:val="-10"/>
        </w:rPr>
        <w:t xml:space="preserve"> </w:t>
      </w:r>
      <w:r w:rsidRPr="00377778">
        <w:t>to</w:t>
      </w:r>
      <w:r w:rsidRPr="00377778">
        <w:rPr>
          <w:spacing w:val="-10"/>
        </w:rPr>
        <w:t xml:space="preserve"> </w:t>
      </w:r>
      <w:r w:rsidRPr="00377778">
        <w:t>track</w:t>
      </w:r>
      <w:r w:rsidRPr="00377778">
        <w:rPr>
          <w:spacing w:val="-5"/>
        </w:rPr>
        <w:t xml:space="preserve"> </w:t>
      </w:r>
      <w:r w:rsidRPr="00377778">
        <w:rPr>
          <w:spacing w:val="-2"/>
        </w:rPr>
        <w:t>progress</w:t>
      </w:r>
    </w:p>
    <w:p w14:paraId="44B43C88" w14:textId="77777777" w:rsidR="00693AF6" w:rsidRPr="00377778" w:rsidRDefault="0066498B" w:rsidP="00F15676">
      <w:pPr>
        <w:pStyle w:val="ListParagraph"/>
        <w:numPr>
          <w:ilvl w:val="1"/>
          <w:numId w:val="40"/>
        </w:numPr>
        <w:tabs>
          <w:tab w:val="left" w:pos="1542"/>
        </w:tabs>
        <w:spacing w:line="269" w:lineRule="exact"/>
        <w:ind w:hanging="361"/>
      </w:pPr>
      <w:r w:rsidRPr="00377778">
        <w:rPr>
          <w:b/>
        </w:rPr>
        <w:t>A</w:t>
      </w:r>
      <w:r w:rsidRPr="00377778">
        <w:t>-</w:t>
      </w:r>
      <w:r w:rsidRPr="00377778">
        <w:rPr>
          <w:spacing w:val="-15"/>
        </w:rPr>
        <w:t xml:space="preserve"> </w:t>
      </w:r>
      <w:r w:rsidRPr="00377778">
        <w:rPr>
          <w:b/>
        </w:rPr>
        <w:t>Attainable</w:t>
      </w:r>
      <w:r w:rsidRPr="00377778">
        <w:t>:</w:t>
      </w:r>
      <w:r w:rsidRPr="00377778">
        <w:rPr>
          <w:spacing w:val="-12"/>
        </w:rPr>
        <w:t xml:space="preserve"> </w:t>
      </w:r>
      <w:r w:rsidRPr="00377778">
        <w:t>Ambitious</w:t>
      </w:r>
      <w:r w:rsidRPr="00377778">
        <w:rPr>
          <w:spacing w:val="-13"/>
        </w:rPr>
        <w:t xml:space="preserve"> </w:t>
      </w:r>
      <w:r w:rsidRPr="00377778">
        <w:t>and</w:t>
      </w:r>
      <w:r w:rsidRPr="00377778">
        <w:rPr>
          <w:spacing w:val="-12"/>
        </w:rPr>
        <w:t xml:space="preserve"> </w:t>
      </w:r>
      <w:r w:rsidRPr="00377778">
        <w:t>feasible,</w:t>
      </w:r>
      <w:r w:rsidRPr="00377778">
        <w:rPr>
          <w:spacing w:val="-13"/>
        </w:rPr>
        <w:t xml:space="preserve"> </w:t>
      </w:r>
      <w:r w:rsidRPr="00377778">
        <w:t>motivating,</w:t>
      </w:r>
      <w:r w:rsidRPr="00377778">
        <w:rPr>
          <w:spacing w:val="-10"/>
        </w:rPr>
        <w:t xml:space="preserve"> </w:t>
      </w:r>
      <w:r w:rsidRPr="00377778">
        <w:t>within</w:t>
      </w:r>
      <w:r w:rsidRPr="00377778">
        <w:rPr>
          <w:spacing w:val="-13"/>
        </w:rPr>
        <w:t xml:space="preserve"> </w:t>
      </w:r>
      <w:r w:rsidRPr="00377778">
        <w:t>your</w:t>
      </w:r>
      <w:r w:rsidRPr="00377778">
        <w:rPr>
          <w:spacing w:val="-11"/>
        </w:rPr>
        <w:t xml:space="preserve"> </w:t>
      </w:r>
      <w:r w:rsidRPr="00377778">
        <w:rPr>
          <w:spacing w:val="-2"/>
        </w:rPr>
        <w:t>control/influence</w:t>
      </w:r>
    </w:p>
    <w:p w14:paraId="44B43C89" w14:textId="77777777" w:rsidR="00693AF6" w:rsidRPr="00377778" w:rsidRDefault="0066498B" w:rsidP="00F15676">
      <w:pPr>
        <w:pStyle w:val="ListParagraph"/>
        <w:numPr>
          <w:ilvl w:val="1"/>
          <w:numId w:val="40"/>
        </w:numPr>
        <w:tabs>
          <w:tab w:val="left" w:pos="1542"/>
        </w:tabs>
        <w:spacing w:line="268" w:lineRule="exact"/>
        <w:ind w:hanging="361"/>
      </w:pPr>
      <w:r w:rsidRPr="00377778">
        <w:rPr>
          <w:b/>
        </w:rPr>
        <w:t>R</w:t>
      </w:r>
      <w:r w:rsidRPr="00377778">
        <w:t>-</w:t>
      </w:r>
      <w:r w:rsidRPr="00377778">
        <w:rPr>
          <w:spacing w:val="-15"/>
        </w:rPr>
        <w:t xml:space="preserve"> </w:t>
      </w:r>
      <w:r w:rsidRPr="00377778">
        <w:rPr>
          <w:b/>
        </w:rPr>
        <w:t>Relevant</w:t>
      </w:r>
      <w:r w:rsidRPr="00377778">
        <w:t>:</w:t>
      </w:r>
      <w:r w:rsidRPr="00377778">
        <w:rPr>
          <w:spacing w:val="-12"/>
        </w:rPr>
        <w:t xml:space="preserve"> </w:t>
      </w:r>
      <w:r w:rsidRPr="00377778">
        <w:t>Aligned</w:t>
      </w:r>
      <w:r w:rsidRPr="00377778">
        <w:rPr>
          <w:spacing w:val="-13"/>
        </w:rPr>
        <w:t xml:space="preserve"> </w:t>
      </w:r>
      <w:r w:rsidRPr="00377778">
        <w:t>to</w:t>
      </w:r>
      <w:r w:rsidRPr="00377778">
        <w:rPr>
          <w:spacing w:val="-10"/>
        </w:rPr>
        <w:t xml:space="preserve"> </w:t>
      </w:r>
      <w:r w:rsidRPr="00377778">
        <w:t>needs/values/vision,</w:t>
      </w:r>
      <w:r w:rsidRPr="00377778">
        <w:rPr>
          <w:spacing w:val="-16"/>
        </w:rPr>
        <w:t xml:space="preserve"> </w:t>
      </w:r>
      <w:r w:rsidRPr="00377778">
        <w:t>meaningful</w:t>
      </w:r>
      <w:r w:rsidRPr="00377778">
        <w:rPr>
          <w:spacing w:val="-8"/>
        </w:rPr>
        <w:t xml:space="preserve"> </w:t>
      </w:r>
      <w:r w:rsidRPr="00377778">
        <w:t>based</w:t>
      </w:r>
      <w:r w:rsidRPr="00377778">
        <w:rPr>
          <w:spacing w:val="-12"/>
        </w:rPr>
        <w:t xml:space="preserve"> </w:t>
      </w:r>
      <w:r w:rsidRPr="00377778">
        <w:t>on</w:t>
      </w:r>
      <w:r w:rsidRPr="00377778">
        <w:rPr>
          <w:spacing w:val="-12"/>
        </w:rPr>
        <w:t xml:space="preserve"> </w:t>
      </w:r>
      <w:r w:rsidRPr="00377778">
        <w:rPr>
          <w:spacing w:val="-2"/>
        </w:rPr>
        <w:t>objectives</w:t>
      </w:r>
    </w:p>
    <w:p w14:paraId="44B43C8A" w14:textId="77777777" w:rsidR="00693AF6" w:rsidRPr="00377778" w:rsidRDefault="0066498B" w:rsidP="00F15676">
      <w:pPr>
        <w:pStyle w:val="ListParagraph"/>
        <w:numPr>
          <w:ilvl w:val="1"/>
          <w:numId w:val="40"/>
        </w:numPr>
        <w:tabs>
          <w:tab w:val="left" w:pos="1542"/>
        </w:tabs>
        <w:spacing w:line="265" w:lineRule="exact"/>
        <w:ind w:hanging="361"/>
      </w:pPr>
      <w:r w:rsidRPr="00377778">
        <w:rPr>
          <w:b/>
        </w:rPr>
        <w:t>T-</w:t>
      </w:r>
      <w:r w:rsidRPr="00377778">
        <w:rPr>
          <w:b/>
          <w:spacing w:val="-15"/>
        </w:rPr>
        <w:t xml:space="preserve"> </w:t>
      </w:r>
      <w:r w:rsidRPr="00377778">
        <w:rPr>
          <w:b/>
        </w:rPr>
        <w:t>Time-Based</w:t>
      </w:r>
      <w:r w:rsidRPr="00377778">
        <w:t>:</w:t>
      </w:r>
      <w:r w:rsidRPr="00377778">
        <w:rPr>
          <w:spacing w:val="-12"/>
        </w:rPr>
        <w:t xml:space="preserve"> </w:t>
      </w:r>
      <w:r w:rsidRPr="00377778">
        <w:t>Target</w:t>
      </w:r>
      <w:r w:rsidRPr="00377778">
        <w:rPr>
          <w:spacing w:val="-13"/>
        </w:rPr>
        <w:t xml:space="preserve"> </w:t>
      </w:r>
      <w:r w:rsidRPr="00377778">
        <w:t>date</w:t>
      </w:r>
      <w:r w:rsidRPr="00377778">
        <w:rPr>
          <w:spacing w:val="-12"/>
        </w:rPr>
        <w:t xml:space="preserve"> </w:t>
      </w:r>
      <w:r w:rsidRPr="00377778">
        <w:t>is</w:t>
      </w:r>
      <w:r w:rsidRPr="00377778">
        <w:rPr>
          <w:spacing w:val="-13"/>
        </w:rPr>
        <w:t xml:space="preserve"> </w:t>
      </w:r>
      <w:r w:rsidRPr="00377778">
        <w:t>named,</w:t>
      </w:r>
      <w:r w:rsidRPr="00377778">
        <w:rPr>
          <w:spacing w:val="-11"/>
        </w:rPr>
        <w:t xml:space="preserve"> </w:t>
      </w:r>
      <w:r w:rsidRPr="00377778">
        <w:t>urgency</w:t>
      </w:r>
      <w:r w:rsidRPr="00377778">
        <w:rPr>
          <w:spacing w:val="-12"/>
        </w:rPr>
        <w:t xml:space="preserve"> </w:t>
      </w:r>
      <w:r w:rsidRPr="00377778">
        <w:t>established,</w:t>
      </w:r>
      <w:r w:rsidRPr="00377778">
        <w:rPr>
          <w:spacing w:val="-10"/>
        </w:rPr>
        <w:t xml:space="preserve"> </w:t>
      </w:r>
      <w:r w:rsidRPr="00377778">
        <w:t>realistic</w:t>
      </w:r>
      <w:r w:rsidRPr="00377778">
        <w:rPr>
          <w:spacing w:val="-10"/>
        </w:rPr>
        <w:t xml:space="preserve"> </w:t>
      </w:r>
      <w:r w:rsidRPr="00377778">
        <w:rPr>
          <w:spacing w:val="-2"/>
        </w:rPr>
        <w:t>timeframe</w:t>
      </w:r>
    </w:p>
    <w:p w14:paraId="44B43C8B" w14:textId="1EE268D7" w:rsidR="00693AF6" w:rsidRPr="00D46E71" w:rsidRDefault="0066498B" w:rsidP="00F15676">
      <w:pPr>
        <w:pStyle w:val="ListParagraph"/>
        <w:numPr>
          <w:ilvl w:val="0"/>
          <w:numId w:val="40"/>
        </w:numPr>
        <w:tabs>
          <w:tab w:val="left" w:pos="1093"/>
        </w:tabs>
        <w:ind w:left="830" w:right="809" w:hanging="11"/>
      </w:pPr>
      <w:r w:rsidRPr="00377778">
        <w:t>Team has revisited the evidence-based strategies and practices to ensure</w:t>
      </w:r>
      <w:r w:rsidRPr="00377778">
        <w:rPr>
          <w:spacing w:val="-4"/>
        </w:rPr>
        <w:t xml:space="preserve"> </w:t>
      </w:r>
      <w:r w:rsidRPr="00377778">
        <w:t>that</w:t>
      </w:r>
      <w:r w:rsidRPr="00377778">
        <w:rPr>
          <w:spacing w:val="-9"/>
        </w:rPr>
        <w:t xml:space="preserve"> </w:t>
      </w:r>
      <w:r w:rsidRPr="00377778">
        <w:t>the</w:t>
      </w:r>
      <w:r w:rsidRPr="00377778">
        <w:rPr>
          <w:spacing w:val="-6"/>
        </w:rPr>
        <w:t xml:space="preserve"> </w:t>
      </w:r>
      <w:r w:rsidRPr="00377778">
        <w:t>strategies</w:t>
      </w:r>
      <w:r w:rsidRPr="00377778">
        <w:rPr>
          <w:spacing w:val="-3"/>
        </w:rPr>
        <w:t xml:space="preserve"> </w:t>
      </w:r>
      <w:r w:rsidRPr="00377778">
        <w:t>that</w:t>
      </w:r>
      <w:r w:rsidRPr="00377778">
        <w:rPr>
          <w:spacing w:val="-3"/>
        </w:rPr>
        <w:t xml:space="preserve"> </w:t>
      </w:r>
      <w:r w:rsidRPr="00377778">
        <w:t>were</w:t>
      </w:r>
      <w:r w:rsidRPr="00377778">
        <w:rPr>
          <w:spacing w:val="-6"/>
        </w:rPr>
        <w:t xml:space="preserve"> </w:t>
      </w:r>
      <w:r w:rsidRPr="00377778">
        <w:t>originally</w:t>
      </w:r>
      <w:r w:rsidRPr="00377778">
        <w:rPr>
          <w:spacing w:val="-3"/>
        </w:rPr>
        <w:t xml:space="preserve"> </w:t>
      </w:r>
      <w:r w:rsidRPr="00377778">
        <w:t>determined</w:t>
      </w:r>
      <w:r w:rsidRPr="00377778">
        <w:rPr>
          <w:spacing w:val="-4"/>
        </w:rPr>
        <w:t xml:space="preserve"> </w:t>
      </w:r>
      <w:r w:rsidRPr="00377778">
        <w:t>will</w:t>
      </w:r>
      <w:r w:rsidRPr="00377778">
        <w:rPr>
          <w:spacing w:val="-4"/>
        </w:rPr>
        <w:t xml:space="preserve"> </w:t>
      </w:r>
      <w:r w:rsidRPr="00377778">
        <w:t>accomplish</w:t>
      </w:r>
      <w:r w:rsidRPr="00377778">
        <w:rPr>
          <w:spacing w:val="-5"/>
        </w:rPr>
        <w:t xml:space="preserve"> </w:t>
      </w:r>
      <w:r w:rsidRPr="00377778">
        <w:t>the</w:t>
      </w:r>
      <w:r w:rsidRPr="00377778">
        <w:rPr>
          <w:spacing w:val="-6"/>
        </w:rPr>
        <w:t xml:space="preserve"> </w:t>
      </w:r>
      <w:r w:rsidRPr="00377778">
        <w:t>goals</w:t>
      </w:r>
      <w:r w:rsidRPr="00377778">
        <w:rPr>
          <w:spacing w:val="-5"/>
        </w:rPr>
        <w:t xml:space="preserve"> </w:t>
      </w:r>
      <w:r w:rsidRPr="00377778">
        <w:t>that</w:t>
      </w:r>
      <w:r w:rsidRPr="00377778">
        <w:rPr>
          <w:spacing w:val="-4"/>
        </w:rPr>
        <w:t xml:space="preserve"> </w:t>
      </w:r>
      <w:r w:rsidRPr="00377778">
        <w:t>have</w:t>
      </w:r>
      <w:r w:rsidRPr="00377778">
        <w:rPr>
          <w:spacing w:val="-3"/>
        </w:rPr>
        <w:t xml:space="preserve"> </w:t>
      </w:r>
      <w:r w:rsidRPr="00377778">
        <w:t>been</w:t>
      </w:r>
      <w:r w:rsidRPr="00377778">
        <w:rPr>
          <w:spacing w:val="-7"/>
        </w:rPr>
        <w:t xml:space="preserve"> </w:t>
      </w:r>
      <w:r w:rsidRPr="00377778">
        <w:t>set.</w:t>
      </w:r>
      <w:r w:rsidRPr="00377778">
        <w:rPr>
          <w:spacing w:val="-7"/>
        </w:rPr>
        <w:t xml:space="preserve"> </w:t>
      </w:r>
      <w:r w:rsidRPr="00377778">
        <w:t>Adjust</w:t>
      </w:r>
      <w:r w:rsidRPr="00377778">
        <w:rPr>
          <w:spacing w:val="-2"/>
        </w:rPr>
        <w:t xml:space="preserve"> </w:t>
      </w:r>
      <w:r w:rsidRPr="00377778">
        <w:t xml:space="preserve">as </w:t>
      </w:r>
      <w:r w:rsidRPr="00377778">
        <w:rPr>
          <w:spacing w:val="-2"/>
        </w:rPr>
        <w:t>needed.</w:t>
      </w:r>
    </w:p>
    <w:p w14:paraId="72D799E6" w14:textId="37700635" w:rsidR="00D31759" w:rsidRPr="00D46E71" w:rsidRDefault="00D31759" w:rsidP="00D46E71">
      <w:pPr>
        <w:pStyle w:val="ListParagraph"/>
        <w:numPr>
          <w:ilvl w:val="0"/>
          <w:numId w:val="40"/>
        </w:numPr>
        <w:tabs>
          <w:tab w:val="left" w:pos="1093"/>
        </w:tabs>
        <w:spacing w:before="2"/>
        <w:ind w:left="1097"/>
        <w:jc w:val="both"/>
        <w:rPr>
          <w:i/>
        </w:rPr>
      </w:pPr>
      <w:r>
        <w:t>SMART goals</w:t>
      </w:r>
      <w:r w:rsidRPr="00377778">
        <w:rPr>
          <w:spacing w:val="-9"/>
        </w:rPr>
        <w:t xml:space="preserve"> </w:t>
      </w:r>
      <w:r w:rsidRPr="00377778">
        <w:t>entered</w:t>
      </w:r>
      <w:r w:rsidRPr="00377778">
        <w:rPr>
          <w:spacing w:val="-8"/>
        </w:rPr>
        <w:t xml:space="preserve"> </w:t>
      </w:r>
      <w:r w:rsidRPr="00377778">
        <w:t>in</w:t>
      </w:r>
      <w:r w:rsidRPr="00377778">
        <w:rPr>
          <w:spacing w:val="-10"/>
        </w:rPr>
        <w:t xml:space="preserve"> </w:t>
      </w:r>
      <w:r w:rsidRPr="00377778">
        <w:t>GME.</w:t>
      </w:r>
      <w:r w:rsidRPr="00377778">
        <w:rPr>
          <w:spacing w:val="-8"/>
        </w:rPr>
        <w:t xml:space="preserve"> </w:t>
      </w:r>
      <w:r w:rsidRPr="00377778">
        <w:rPr>
          <w:i/>
          <w:color w:val="000000"/>
          <w:shd w:val="clear" w:color="auto" w:fill="DBE2EE"/>
        </w:rPr>
        <w:t>[Planning</w:t>
      </w:r>
      <w:r w:rsidRPr="00377778">
        <w:rPr>
          <w:i/>
          <w:color w:val="000000"/>
          <w:spacing w:val="-11"/>
          <w:shd w:val="clear" w:color="auto" w:fill="DBE2EE"/>
        </w:rPr>
        <w:t xml:space="preserve"> </w:t>
      </w:r>
      <w:r w:rsidRPr="00377778">
        <w:rPr>
          <w:i/>
          <w:color w:val="000000"/>
          <w:shd w:val="clear" w:color="auto" w:fill="DBE2EE"/>
        </w:rPr>
        <w:t>&gt;</w:t>
      </w:r>
      <w:r>
        <w:rPr>
          <w:i/>
          <w:color w:val="000000"/>
          <w:shd w:val="clear" w:color="auto" w:fill="DBE2EE"/>
        </w:rPr>
        <w:t>S</w:t>
      </w:r>
      <w:r w:rsidRPr="00377778">
        <w:rPr>
          <w:i/>
          <w:color w:val="000000"/>
          <w:shd w:val="clear" w:color="auto" w:fill="DBE2EE"/>
        </w:rPr>
        <w:t>IAP&gt;</w:t>
      </w:r>
      <w:r>
        <w:rPr>
          <w:i/>
          <w:color w:val="000000"/>
          <w:shd w:val="clear" w:color="auto" w:fill="DBE2EE"/>
        </w:rPr>
        <w:t xml:space="preserve"> IAP &gt;</w:t>
      </w:r>
      <w:r w:rsidRPr="00377778">
        <w:rPr>
          <w:i/>
          <w:color w:val="000000"/>
          <w:spacing w:val="-12"/>
          <w:shd w:val="clear" w:color="auto" w:fill="DBE2EE"/>
        </w:rPr>
        <w:t xml:space="preserve"> </w:t>
      </w:r>
      <w:r w:rsidRPr="00377778">
        <w:rPr>
          <w:i/>
          <w:color w:val="000000"/>
          <w:shd w:val="clear" w:color="auto" w:fill="DBE2EE"/>
        </w:rPr>
        <w:t>Final</w:t>
      </w:r>
      <w:r w:rsidRPr="00377778">
        <w:rPr>
          <w:i/>
          <w:color w:val="000000"/>
          <w:spacing w:val="-8"/>
          <w:shd w:val="clear" w:color="auto" w:fill="DBE2EE"/>
        </w:rPr>
        <w:t xml:space="preserve"> </w:t>
      </w:r>
      <w:r w:rsidRPr="00377778">
        <w:rPr>
          <w:i/>
          <w:color w:val="000000"/>
          <w:shd w:val="clear" w:color="auto" w:fill="DBE2EE"/>
        </w:rPr>
        <w:t>Summary</w:t>
      </w:r>
      <w:r w:rsidRPr="00377778">
        <w:rPr>
          <w:i/>
          <w:color w:val="000000"/>
          <w:spacing w:val="-11"/>
          <w:shd w:val="clear" w:color="auto" w:fill="DBE2EE"/>
        </w:rPr>
        <w:t xml:space="preserve"> </w:t>
      </w:r>
      <w:r w:rsidRPr="00377778">
        <w:rPr>
          <w:i/>
          <w:color w:val="000000"/>
          <w:spacing w:val="-2"/>
          <w:shd w:val="clear" w:color="auto" w:fill="DBE2EE"/>
        </w:rPr>
        <w:t>(REQUIRED)]</w:t>
      </w:r>
    </w:p>
    <w:p w14:paraId="44B43C8C" w14:textId="5DC5D525" w:rsidR="00693AF6" w:rsidRPr="00377778" w:rsidRDefault="0066498B">
      <w:pPr>
        <w:spacing w:line="266" w:lineRule="exact"/>
        <w:ind w:left="826"/>
        <w:rPr>
          <w:b/>
          <w:spacing w:val="-2"/>
        </w:rPr>
      </w:pPr>
      <w:r w:rsidRPr="00377778">
        <w:rPr>
          <w:b/>
        </w:rPr>
        <w:t>Required</w:t>
      </w:r>
      <w:r w:rsidRPr="00377778">
        <w:rPr>
          <w:b/>
          <w:spacing w:val="-13"/>
        </w:rPr>
        <w:t xml:space="preserve"> </w:t>
      </w:r>
      <w:r w:rsidR="005E4EB6">
        <w:rPr>
          <w:b/>
          <w:spacing w:val="-13"/>
        </w:rPr>
        <w:t xml:space="preserve">Student Impact </w:t>
      </w:r>
      <w:r w:rsidRPr="00377778">
        <w:rPr>
          <w:b/>
        </w:rPr>
        <w:t>SMART</w:t>
      </w:r>
      <w:r w:rsidRPr="00377778">
        <w:rPr>
          <w:b/>
          <w:spacing w:val="-12"/>
        </w:rPr>
        <w:t xml:space="preserve"> </w:t>
      </w:r>
      <w:r w:rsidRPr="00377778">
        <w:rPr>
          <w:b/>
        </w:rPr>
        <w:t>Goals</w:t>
      </w:r>
      <w:r w:rsidRPr="00377778">
        <w:rPr>
          <w:b/>
          <w:spacing w:val="-10"/>
        </w:rPr>
        <w:t xml:space="preserve"> </w:t>
      </w:r>
      <w:r w:rsidRPr="00377778">
        <w:rPr>
          <w:b/>
        </w:rPr>
        <w:t>by</w:t>
      </w:r>
      <w:r w:rsidRPr="00377778">
        <w:rPr>
          <w:b/>
          <w:spacing w:val="-12"/>
        </w:rPr>
        <w:t xml:space="preserve"> </w:t>
      </w:r>
      <w:r w:rsidRPr="00377778">
        <w:rPr>
          <w:b/>
          <w:spacing w:val="-2"/>
        </w:rPr>
        <w:t>Classification</w:t>
      </w:r>
    </w:p>
    <w:tbl>
      <w:tblPr>
        <w:tblStyle w:val="TableGrid"/>
        <w:tblW w:w="0" w:type="auto"/>
        <w:tblInd w:w="805" w:type="dxa"/>
        <w:tblLayout w:type="fixed"/>
        <w:tblLook w:val="04A0" w:firstRow="1" w:lastRow="0" w:firstColumn="1" w:lastColumn="0" w:noHBand="0" w:noVBand="1"/>
      </w:tblPr>
      <w:tblGrid>
        <w:gridCol w:w="3150"/>
        <w:gridCol w:w="2250"/>
        <w:gridCol w:w="810"/>
        <w:gridCol w:w="900"/>
        <w:gridCol w:w="900"/>
        <w:gridCol w:w="1080"/>
        <w:gridCol w:w="1260"/>
      </w:tblGrid>
      <w:tr w:rsidR="00275851" w:rsidRPr="00377778" w14:paraId="0B2B4361" w14:textId="77777777" w:rsidTr="006977A9">
        <w:trPr>
          <w:gridAfter w:val="5"/>
          <w:wAfter w:w="4950" w:type="dxa"/>
          <w:trHeight w:val="253"/>
        </w:trPr>
        <w:tc>
          <w:tcPr>
            <w:tcW w:w="3150" w:type="dxa"/>
            <w:vMerge w:val="restart"/>
            <w:vAlign w:val="bottom"/>
          </w:tcPr>
          <w:p w14:paraId="77EED018" w14:textId="77777777" w:rsidR="00275851" w:rsidRPr="006977A9" w:rsidRDefault="00275851" w:rsidP="006977A9">
            <w:pPr>
              <w:jc w:val="center"/>
            </w:pPr>
            <w:r w:rsidRPr="006977A9">
              <w:t>Classification</w:t>
            </w:r>
          </w:p>
          <w:p w14:paraId="1FB20F4C" w14:textId="77777777" w:rsidR="00275851" w:rsidRPr="00377778" w:rsidRDefault="00275851" w:rsidP="006977A9">
            <w:pPr>
              <w:jc w:val="center"/>
            </w:pPr>
            <w:r w:rsidRPr="006977A9">
              <w:t>Type of School</w:t>
            </w:r>
          </w:p>
        </w:tc>
        <w:tc>
          <w:tcPr>
            <w:tcW w:w="2250" w:type="dxa"/>
            <w:vMerge w:val="restart"/>
            <w:vAlign w:val="bottom"/>
          </w:tcPr>
          <w:p w14:paraId="12F25370" w14:textId="379FE199" w:rsidR="00275851" w:rsidRPr="00377778" w:rsidRDefault="00275851" w:rsidP="006977A9">
            <w:pPr>
              <w:jc w:val="center"/>
            </w:pPr>
            <w:r w:rsidRPr="00377778">
              <w:t>Process</w:t>
            </w:r>
            <w:r w:rsidR="00FF5D54" w:rsidRPr="00377778">
              <w:t xml:space="preserve"> </w:t>
            </w:r>
            <w:r w:rsidRPr="00377778">
              <w:t>Goals</w:t>
            </w:r>
            <w:r w:rsidR="00FF5D54" w:rsidRPr="00377778">
              <w:t xml:space="preserve"> </w:t>
            </w:r>
            <w:r w:rsidR="00AE3603" w:rsidRPr="00377778">
              <w:t>-systems/processes/</w:t>
            </w:r>
            <w:r w:rsidR="00FF5D54" w:rsidRPr="00377778">
              <w:t xml:space="preserve"> </w:t>
            </w:r>
            <w:r w:rsidR="00AE3603" w:rsidRPr="00377778">
              <w:t>strategies to eliminate root cause</w:t>
            </w:r>
          </w:p>
        </w:tc>
      </w:tr>
      <w:tr w:rsidR="00F85F6C" w:rsidRPr="00377778" w14:paraId="4BEC6172" w14:textId="77777777" w:rsidTr="006977A9">
        <w:tc>
          <w:tcPr>
            <w:tcW w:w="3150" w:type="dxa"/>
            <w:vMerge/>
          </w:tcPr>
          <w:p w14:paraId="15C49D02" w14:textId="77777777" w:rsidR="00275851" w:rsidRPr="00377778" w:rsidRDefault="00275851" w:rsidP="000F2402"/>
        </w:tc>
        <w:tc>
          <w:tcPr>
            <w:tcW w:w="2250" w:type="dxa"/>
            <w:vMerge/>
          </w:tcPr>
          <w:p w14:paraId="32C8151E" w14:textId="77777777" w:rsidR="00275851" w:rsidRPr="00377778" w:rsidRDefault="00275851" w:rsidP="000F2402"/>
        </w:tc>
        <w:tc>
          <w:tcPr>
            <w:tcW w:w="810" w:type="dxa"/>
            <w:vAlign w:val="bottom"/>
          </w:tcPr>
          <w:p w14:paraId="40DEED00" w14:textId="77777777" w:rsidR="00275851" w:rsidRPr="00377778" w:rsidRDefault="00275851" w:rsidP="006977A9">
            <w:pPr>
              <w:jc w:val="center"/>
              <w:rPr>
                <w:sz w:val="20"/>
                <w:szCs w:val="20"/>
              </w:rPr>
            </w:pPr>
            <w:r w:rsidRPr="00377778">
              <w:rPr>
                <w:sz w:val="20"/>
                <w:szCs w:val="20"/>
              </w:rPr>
              <w:t>ELA</w:t>
            </w:r>
          </w:p>
        </w:tc>
        <w:tc>
          <w:tcPr>
            <w:tcW w:w="900" w:type="dxa"/>
            <w:vAlign w:val="bottom"/>
          </w:tcPr>
          <w:p w14:paraId="4336EF51" w14:textId="77777777" w:rsidR="00275851" w:rsidRPr="00377778" w:rsidRDefault="00275851" w:rsidP="006977A9">
            <w:pPr>
              <w:jc w:val="center"/>
              <w:rPr>
                <w:sz w:val="20"/>
                <w:szCs w:val="20"/>
              </w:rPr>
            </w:pPr>
            <w:r w:rsidRPr="00377778">
              <w:rPr>
                <w:sz w:val="20"/>
                <w:szCs w:val="20"/>
              </w:rPr>
              <w:t>Math</w:t>
            </w:r>
          </w:p>
        </w:tc>
        <w:tc>
          <w:tcPr>
            <w:tcW w:w="900" w:type="dxa"/>
            <w:vAlign w:val="bottom"/>
          </w:tcPr>
          <w:p w14:paraId="4FBD81D2" w14:textId="77777777" w:rsidR="00275851" w:rsidRPr="00377778" w:rsidRDefault="00275851" w:rsidP="006977A9">
            <w:pPr>
              <w:jc w:val="center"/>
              <w:rPr>
                <w:sz w:val="20"/>
                <w:szCs w:val="20"/>
              </w:rPr>
            </w:pPr>
            <w:r w:rsidRPr="00377778">
              <w:rPr>
                <w:sz w:val="20"/>
                <w:szCs w:val="20"/>
              </w:rPr>
              <w:t>ACT</w:t>
            </w:r>
          </w:p>
        </w:tc>
        <w:tc>
          <w:tcPr>
            <w:tcW w:w="1080" w:type="dxa"/>
            <w:vAlign w:val="bottom"/>
          </w:tcPr>
          <w:p w14:paraId="342A3845" w14:textId="77777777" w:rsidR="00275851" w:rsidRPr="00377778" w:rsidRDefault="00275851" w:rsidP="006977A9">
            <w:pPr>
              <w:jc w:val="center"/>
              <w:rPr>
                <w:sz w:val="20"/>
                <w:szCs w:val="20"/>
              </w:rPr>
            </w:pPr>
            <w:r w:rsidRPr="00377778">
              <w:rPr>
                <w:sz w:val="20"/>
                <w:szCs w:val="20"/>
              </w:rPr>
              <w:t>Grad Rate</w:t>
            </w:r>
          </w:p>
        </w:tc>
        <w:tc>
          <w:tcPr>
            <w:tcW w:w="1260" w:type="dxa"/>
            <w:vAlign w:val="bottom"/>
          </w:tcPr>
          <w:p w14:paraId="52BD86E2" w14:textId="77777777" w:rsidR="00275851" w:rsidRPr="00377778" w:rsidRDefault="00275851" w:rsidP="006977A9">
            <w:pPr>
              <w:jc w:val="center"/>
              <w:rPr>
                <w:sz w:val="20"/>
                <w:szCs w:val="20"/>
              </w:rPr>
            </w:pPr>
            <w:r w:rsidRPr="00377778">
              <w:rPr>
                <w:sz w:val="20"/>
                <w:szCs w:val="20"/>
              </w:rPr>
              <w:t>Subgroups</w:t>
            </w:r>
          </w:p>
        </w:tc>
      </w:tr>
      <w:tr w:rsidR="00F85F6C" w:rsidRPr="00377778" w14:paraId="10ADBB85" w14:textId="77777777" w:rsidTr="00F85F6C">
        <w:tc>
          <w:tcPr>
            <w:tcW w:w="3150" w:type="dxa"/>
          </w:tcPr>
          <w:p w14:paraId="6501B2A8" w14:textId="03EC0A8A" w:rsidR="00275851" w:rsidRPr="00377778" w:rsidRDefault="00275851" w:rsidP="000F2402">
            <w:r w:rsidRPr="00377778">
              <w:t>CSI-Low Achievement</w:t>
            </w:r>
            <w:r w:rsidR="00F85F6C">
              <w:t>-</w:t>
            </w:r>
            <w:r w:rsidRPr="00377778">
              <w:t>El/MS</w:t>
            </w:r>
          </w:p>
        </w:tc>
        <w:tc>
          <w:tcPr>
            <w:tcW w:w="2250" w:type="dxa"/>
          </w:tcPr>
          <w:p w14:paraId="0D2FB525" w14:textId="77777777" w:rsidR="00275851" w:rsidRPr="00377778" w:rsidRDefault="00275851" w:rsidP="000F2402">
            <w:pPr>
              <w:jc w:val="center"/>
            </w:pPr>
            <w:r w:rsidRPr="00377778">
              <w:t>X</w:t>
            </w:r>
          </w:p>
        </w:tc>
        <w:tc>
          <w:tcPr>
            <w:tcW w:w="810" w:type="dxa"/>
          </w:tcPr>
          <w:p w14:paraId="7A45054F" w14:textId="77777777" w:rsidR="00275851" w:rsidRPr="00377778" w:rsidRDefault="00275851" w:rsidP="000F2402">
            <w:pPr>
              <w:jc w:val="center"/>
            </w:pPr>
            <w:r w:rsidRPr="00377778">
              <w:t>X</w:t>
            </w:r>
          </w:p>
        </w:tc>
        <w:tc>
          <w:tcPr>
            <w:tcW w:w="900" w:type="dxa"/>
          </w:tcPr>
          <w:p w14:paraId="44E9A2BB" w14:textId="77777777" w:rsidR="00275851" w:rsidRPr="00377778" w:rsidRDefault="00275851" w:rsidP="000F2402">
            <w:pPr>
              <w:jc w:val="center"/>
            </w:pPr>
            <w:r w:rsidRPr="00377778">
              <w:t>X</w:t>
            </w:r>
          </w:p>
        </w:tc>
        <w:tc>
          <w:tcPr>
            <w:tcW w:w="900" w:type="dxa"/>
          </w:tcPr>
          <w:p w14:paraId="01A32189" w14:textId="77777777" w:rsidR="00275851" w:rsidRPr="00377778" w:rsidRDefault="00275851" w:rsidP="000F2402">
            <w:pPr>
              <w:jc w:val="center"/>
            </w:pPr>
          </w:p>
        </w:tc>
        <w:tc>
          <w:tcPr>
            <w:tcW w:w="1080" w:type="dxa"/>
          </w:tcPr>
          <w:p w14:paraId="6A4A30E6" w14:textId="77777777" w:rsidR="00275851" w:rsidRPr="00377778" w:rsidRDefault="00275851" w:rsidP="000F2402">
            <w:pPr>
              <w:jc w:val="center"/>
            </w:pPr>
          </w:p>
        </w:tc>
        <w:tc>
          <w:tcPr>
            <w:tcW w:w="1260" w:type="dxa"/>
          </w:tcPr>
          <w:p w14:paraId="3B42E73C" w14:textId="77777777" w:rsidR="00275851" w:rsidRPr="00377778" w:rsidRDefault="00275851" w:rsidP="000F2402">
            <w:pPr>
              <w:jc w:val="center"/>
            </w:pPr>
          </w:p>
        </w:tc>
      </w:tr>
      <w:tr w:rsidR="00F85F6C" w:rsidRPr="00377778" w14:paraId="4387EAC5" w14:textId="77777777" w:rsidTr="00F85F6C">
        <w:trPr>
          <w:trHeight w:val="350"/>
        </w:trPr>
        <w:tc>
          <w:tcPr>
            <w:tcW w:w="3150" w:type="dxa"/>
          </w:tcPr>
          <w:p w14:paraId="31706A3E" w14:textId="3A76F14A" w:rsidR="00275851" w:rsidRPr="00377778" w:rsidRDefault="00275851" w:rsidP="000F2402">
            <w:r w:rsidRPr="00377778">
              <w:t>CSI-Low Achievement</w:t>
            </w:r>
            <w:r w:rsidR="00F85F6C">
              <w:t>-</w:t>
            </w:r>
            <w:r w:rsidRPr="00377778">
              <w:t>HS</w:t>
            </w:r>
          </w:p>
        </w:tc>
        <w:tc>
          <w:tcPr>
            <w:tcW w:w="2250" w:type="dxa"/>
          </w:tcPr>
          <w:p w14:paraId="40A89DAC" w14:textId="77777777" w:rsidR="00275851" w:rsidRPr="00377778" w:rsidRDefault="00275851" w:rsidP="000F2402">
            <w:pPr>
              <w:jc w:val="center"/>
            </w:pPr>
            <w:r w:rsidRPr="00377778">
              <w:t>X</w:t>
            </w:r>
          </w:p>
        </w:tc>
        <w:tc>
          <w:tcPr>
            <w:tcW w:w="810" w:type="dxa"/>
          </w:tcPr>
          <w:p w14:paraId="1FB59E76" w14:textId="77777777" w:rsidR="00275851" w:rsidRPr="00377778" w:rsidRDefault="00275851" w:rsidP="000F2402">
            <w:pPr>
              <w:jc w:val="center"/>
            </w:pPr>
            <w:r w:rsidRPr="00377778">
              <w:t>X</w:t>
            </w:r>
          </w:p>
        </w:tc>
        <w:tc>
          <w:tcPr>
            <w:tcW w:w="900" w:type="dxa"/>
          </w:tcPr>
          <w:p w14:paraId="158CD994" w14:textId="77777777" w:rsidR="00275851" w:rsidRPr="00377778" w:rsidRDefault="00275851" w:rsidP="000F2402">
            <w:pPr>
              <w:jc w:val="center"/>
            </w:pPr>
            <w:r w:rsidRPr="00377778">
              <w:t>X</w:t>
            </w:r>
          </w:p>
        </w:tc>
        <w:tc>
          <w:tcPr>
            <w:tcW w:w="900" w:type="dxa"/>
          </w:tcPr>
          <w:p w14:paraId="7631F4D1" w14:textId="77777777" w:rsidR="00275851" w:rsidRPr="00377778" w:rsidRDefault="00275851" w:rsidP="000F2402">
            <w:pPr>
              <w:jc w:val="center"/>
            </w:pPr>
            <w:r w:rsidRPr="00377778">
              <w:t>X</w:t>
            </w:r>
          </w:p>
        </w:tc>
        <w:tc>
          <w:tcPr>
            <w:tcW w:w="1080" w:type="dxa"/>
          </w:tcPr>
          <w:p w14:paraId="7589F3F4" w14:textId="77777777" w:rsidR="00275851" w:rsidRPr="00377778" w:rsidRDefault="00275851" w:rsidP="000F2402">
            <w:pPr>
              <w:jc w:val="center"/>
            </w:pPr>
          </w:p>
        </w:tc>
        <w:tc>
          <w:tcPr>
            <w:tcW w:w="1260" w:type="dxa"/>
          </w:tcPr>
          <w:p w14:paraId="4860C58F" w14:textId="77777777" w:rsidR="00275851" w:rsidRPr="00377778" w:rsidRDefault="00275851" w:rsidP="000F2402">
            <w:pPr>
              <w:jc w:val="center"/>
            </w:pPr>
          </w:p>
        </w:tc>
      </w:tr>
      <w:tr w:rsidR="00F85F6C" w:rsidRPr="00377778" w14:paraId="5068D17B" w14:textId="77777777" w:rsidTr="00F85F6C">
        <w:trPr>
          <w:trHeight w:val="332"/>
        </w:trPr>
        <w:tc>
          <w:tcPr>
            <w:tcW w:w="3150" w:type="dxa"/>
          </w:tcPr>
          <w:p w14:paraId="50467004" w14:textId="77777777" w:rsidR="00275851" w:rsidRPr="00377778" w:rsidRDefault="00275851" w:rsidP="000F2402">
            <w:r w:rsidRPr="00377778">
              <w:t>CSI-Low grad rate</w:t>
            </w:r>
          </w:p>
        </w:tc>
        <w:tc>
          <w:tcPr>
            <w:tcW w:w="2250" w:type="dxa"/>
          </w:tcPr>
          <w:p w14:paraId="39442B3C" w14:textId="77777777" w:rsidR="00275851" w:rsidRPr="00377778" w:rsidRDefault="00275851" w:rsidP="000F2402">
            <w:pPr>
              <w:jc w:val="center"/>
            </w:pPr>
            <w:r w:rsidRPr="00377778">
              <w:t>X</w:t>
            </w:r>
          </w:p>
        </w:tc>
        <w:tc>
          <w:tcPr>
            <w:tcW w:w="810" w:type="dxa"/>
          </w:tcPr>
          <w:p w14:paraId="073B7837" w14:textId="77777777" w:rsidR="00275851" w:rsidRPr="00377778" w:rsidRDefault="00275851" w:rsidP="000F2402">
            <w:pPr>
              <w:jc w:val="center"/>
            </w:pPr>
          </w:p>
        </w:tc>
        <w:tc>
          <w:tcPr>
            <w:tcW w:w="900" w:type="dxa"/>
          </w:tcPr>
          <w:p w14:paraId="0F7F7A2D" w14:textId="77777777" w:rsidR="00275851" w:rsidRPr="00377778" w:rsidRDefault="00275851" w:rsidP="000F2402">
            <w:pPr>
              <w:jc w:val="center"/>
            </w:pPr>
          </w:p>
        </w:tc>
        <w:tc>
          <w:tcPr>
            <w:tcW w:w="900" w:type="dxa"/>
          </w:tcPr>
          <w:p w14:paraId="20A1790B" w14:textId="77777777" w:rsidR="00275851" w:rsidRPr="00377778" w:rsidRDefault="00275851" w:rsidP="000F2402">
            <w:pPr>
              <w:jc w:val="center"/>
            </w:pPr>
          </w:p>
        </w:tc>
        <w:tc>
          <w:tcPr>
            <w:tcW w:w="1080" w:type="dxa"/>
          </w:tcPr>
          <w:p w14:paraId="6DAD6985" w14:textId="77777777" w:rsidR="00275851" w:rsidRPr="00377778" w:rsidRDefault="00275851" w:rsidP="000F2402">
            <w:pPr>
              <w:jc w:val="center"/>
            </w:pPr>
            <w:r w:rsidRPr="00377778">
              <w:t>X</w:t>
            </w:r>
          </w:p>
        </w:tc>
        <w:tc>
          <w:tcPr>
            <w:tcW w:w="1260" w:type="dxa"/>
          </w:tcPr>
          <w:p w14:paraId="30B5FAF2" w14:textId="77777777" w:rsidR="00275851" w:rsidRPr="00377778" w:rsidRDefault="00275851" w:rsidP="000F2402">
            <w:pPr>
              <w:jc w:val="center"/>
            </w:pPr>
          </w:p>
        </w:tc>
      </w:tr>
      <w:tr w:rsidR="00F85F6C" w:rsidRPr="00377778" w14:paraId="467AEE41" w14:textId="77777777" w:rsidTr="00F85F6C">
        <w:tc>
          <w:tcPr>
            <w:tcW w:w="3150" w:type="dxa"/>
          </w:tcPr>
          <w:p w14:paraId="60394508" w14:textId="77777777" w:rsidR="00275851" w:rsidRPr="00377778" w:rsidRDefault="00275851" w:rsidP="000F2402">
            <w:proofErr w:type="spellStart"/>
            <w:r w:rsidRPr="00377778">
              <w:t>aTSI</w:t>
            </w:r>
            <w:proofErr w:type="spellEnd"/>
            <w:r w:rsidRPr="00377778">
              <w:t>/TSI El/MS</w:t>
            </w:r>
          </w:p>
        </w:tc>
        <w:tc>
          <w:tcPr>
            <w:tcW w:w="2250" w:type="dxa"/>
          </w:tcPr>
          <w:p w14:paraId="101A2C96" w14:textId="77777777" w:rsidR="00275851" w:rsidRPr="00377778" w:rsidRDefault="00275851" w:rsidP="000F2402">
            <w:pPr>
              <w:jc w:val="center"/>
            </w:pPr>
            <w:r w:rsidRPr="00377778">
              <w:t>X</w:t>
            </w:r>
          </w:p>
        </w:tc>
        <w:tc>
          <w:tcPr>
            <w:tcW w:w="810" w:type="dxa"/>
          </w:tcPr>
          <w:p w14:paraId="572D2073" w14:textId="77777777" w:rsidR="00275851" w:rsidRPr="00377778" w:rsidRDefault="00275851" w:rsidP="000F2402">
            <w:pPr>
              <w:jc w:val="center"/>
            </w:pPr>
            <w:r w:rsidRPr="00377778">
              <w:t>X</w:t>
            </w:r>
          </w:p>
        </w:tc>
        <w:tc>
          <w:tcPr>
            <w:tcW w:w="900" w:type="dxa"/>
          </w:tcPr>
          <w:p w14:paraId="7942D130" w14:textId="77777777" w:rsidR="00275851" w:rsidRPr="00377778" w:rsidRDefault="00275851" w:rsidP="000F2402">
            <w:pPr>
              <w:jc w:val="center"/>
            </w:pPr>
            <w:r w:rsidRPr="00377778">
              <w:t>X</w:t>
            </w:r>
          </w:p>
        </w:tc>
        <w:tc>
          <w:tcPr>
            <w:tcW w:w="900" w:type="dxa"/>
          </w:tcPr>
          <w:p w14:paraId="676503D7" w14:textId="77777777" w:rsidR="00275851" w:rsidRPr="00377778" w:rsidRDefault="00275851" w:rsidP="000F2402">
            <w:pPr>
              <w:jc w:val="center"/>
            </w:pPr>
          </w:p>
        </w:tc>
        <w:tc>
          <w:tcPr>
            <w:tcW w:w="1080" w:type="dxa"/>
          </w:tcPr>
          <w:p w14:paraId="2951420C" w14:textId="77777777" w:rsidR="00275851" w:rsidRPr="00377778" w:rsidRDefault="00275851" w:rsidP="000F2402">
            <w:pPr>
              <w:jc w:val="center"/>
            </w:pPr>
          </w:p>
        </w:tc>
        <w:tc>
          <w:tcPr>
            <w:tcW w:w="1260" w:type="dxa"/>
          </w:tcPr>
          <w:p w14:paraId="2D5F9243" w14:textId="77777777" w:rsidR="00275851" w:rsidRPr="00377778" w:rsidRDefault="00275851" w:rsidP="000F2402">
            <w:pPr>
              <w:jc w:val="center"/>
            </w:pPr>
            <w:r w:rsidRPr="00377778">
              <w:t>X</w:t>
            </w:r>
          </w:p>
        </w:tc>
      </w:tr>
      <w:tr w:rsidR="00F85F6C" w:rsidRPr="00377778" w14:paraId="147580D5" w14:textId="77777777" w:rsidTr="00F85F6C">
        <w:tc>
          <w:tcPr>
            <w:tcW w:w="3150" w:type="dxa"/>
          </w:tcPr>
          <w:p w14:paraId="75130C40" w14:textId="77777777" w:rsidR="00275851" w:rsidRPr="00377778" w:rsidRDefault="00275851" w:rsidP="000F2402">
            <w:proofErr w:type="spellStart"/>
            <w:r w:rsidRPr="00377778">
              <w:t>aTSI</w:t>
            </w:r>
            <w:proofErr w:type="spellEnd"/>
            <w:r w:rsidRPr="00377778">
              <w:t>/TSI HS</w:t>
            </w:r>
          </w:p>
        </w:tc>
        <w:tc>
          <w:tcPr>
            <w:tcW w:w="2250" w:type="dxa"/>
          </w:tcPr>
          <w:p w14:paraId="76C9EEE1" w14:textId="77777777" w:rsidR="00275851" w:rsidRPr="00377778" w:rsidRDefault="00275851" w:rsidP="000F2402">
            <w:pPr>
              <w:jc w:val="center"/>
            </w:pPr>
            <w:r w:rsidRPr="00377778">
              <w:t>X</w:t>
            </w:r>
          </w:p>
        </w:tc>
        <w:tc>
          <w:tcPr>
            <w:tcW w:w="810" w:type="dxa"/>
          </w:tcPr>
          <w:p w14:paraId="3BDE22DA" w14:textId="77777777" w:rsidR="00275851" w:rsidRPr="00377778" w:rsidRDefault="00275851" w:rsidP="000F2402">
            <w:pPr>
              <w:jc w:val="center"/>
            </w:pPr>
            <w:r w:rsidRPr="00377778">
              <w:t>X</w:t>
            </w:r>
          </w:p>
        </w:tc>
        <w:tc>
          <w:tcPr>
            <w:tcW w:w="900" w:type="dxa"/>
          </w:tcPr>
          <w:p w14:paraId="53EBDB70" w14:textId="77777777" w:rsidR="00275851" w:rsidRPr="00377778" w:rsidRDefault="00275851" w:rsidP="000F2402">
            <w:pPr>
              <w:jc w:val="center"/>
            </w:pPr>
            <w:r w:rsidRPr="00377778">
              <w:t>X</w:t>
            </w:r>
          </w:p>
        </w:tc>
        <w:tc>
          <w:tcPr>
            <w:tcW w:w="900" w:type="dxa"/>
          </w:tcPr>
          <w:p w14:paraId="45337530" w14:textId="77777777" w:rsidR="00275851" w:rsidRPr="00377778" w:rsidRDefault="00275851" w:rsidP="000F2402">
            <w:pPr>
              <w:jc w:val="center"/>
            </w:pPr>
            <w:r w:rsidRPr="00377778">
              <w:t>X</w:t>
            </w:r>
          </w:p>
        </w:tc>
        <w:tc>
          <w:tcPr>
            <w:tcW w:w="1080" w:type="dxa"/>
          </w:tcPr>
          <w:p w14:paraId="6223950B" w14:textId="77777777" w:rsidR="00275851" w:rsidRPr="00377778" w:rsidRDefault="00275851" w:rsidP="000F2402">
            <w:pPr>
              <w:jc w:val="center"/>
            </w:pPr>
          </w:p>
        </w:tc>
        <w:tc>
          <w:tcPr>
            <w:tcW w:w="1260" w:type="dxa"/>
          </w:tcPr>
          <w:p w14:paraId="0A19A256" w14:textId="77777777" w:rsidR="00275851" w:rsidRPr="00377778" w:rsidRDefault="00275851" w:rsidP="000F2402">
            <w:pPr>
              <w:jc w:val="center"/>
            </w:pPr>
            <w:r w:rsidRPr="00377778">
              <w:t>X</w:t>
            </w:r>
          </w:p>
        </w:tc>
      </w:tr>
    </w:tbl>
    <w:p w14:paraId="44B43C8E" w14:textId="50C06EF8" w:rsidR="00693AF6" w:rsidRPr="00377778" w:rsidRDefault="0066498B" w:rsidP="00A07A0D">
      <w:pPr>
        <w:spacing w:before="28"/>
        <w:ind w:right="593"/>
        <w:jc w:val="right"/>
        <w:rPr>
          <w:sz w:val="18"/>
        </w:rPr>
      </w:pPr>
      <w:r w:rsidRPr="00377778">
        <w:rPr>
          <w:sz w:val="18"/>
        </w:rPr>
        <w:t>*ACT</w:t>
      </w:r>
      <w:r w:rsidRPr="00377778">
        <w:rPr>
          <w:spacing w:val="-11"/>
          <w:sz w:val="18"/>
        </w:rPr>
        <w:t xml:space="preserve"> </w:t>
      </w:r>
      <w:r w:rsidRPr="00377778">
        <w:rPr>
          <w:sz w:val="18"/>
        </w:rPr>
        <w:t>could</w:t>
      </w:r>
      <w:r w:rsidRPr="00377778">
        <w:rPr>
          <w:spacing w:val="-10"/>
          <w:sz w:val="18"/>
        </w:rPr>
        <w:t xml:space="preserve"> </w:t>
      </w:r>
      <w:r w:rsidRPr="00377778">
        <w:rPr>
          <w:sz w:val="18"/>
        </w:rPr>
        <w:t>fulfill</w:t>
      </w:r>
      <w:r w:rsidRPr="00377778">
        <w:rPr>
          <w:spacing w:val="-10"/>
          <w:sz w:val="18"/>
        </w:rPr>
        <w:t xml:space="preserve"> </w:t>
      </w:r>
      <w:r w:rsidRPr="00377778">
        <w:rPr>
          <w:sz w:val="18"/>
        </w:rPr>
        <w:t>ELA/Math</w:t>
      </w:r>
      <w:r w:rsidR="00275851" w:rsidRPr="00377778">
        <w:rPr>
          <w:sz w:val="18"/>
        </w:rPr>
        <w:t xml:space="preserve"> </w:t>
      </w:r>
      <w:r w:rsidRPr="00377778">
        <w:rPr>
          <w:sz w:val="18"/>
        </w:rPr>
        <w:t>goals</w:t>
      </w:r>
      <w:r w:rsidRPr="00377778">
        <w:rPr>
          <w:spacing w:val="-11"/>
          <w:sz w:val="18"/>
        </w:rPr>
        <w:t xml:space="preserve"> </w:t>
      </w:r>
      <w:r w:rsidRPr="00377778">
        <w:rPr>
          <w:sz w:val="18"/>
        </w:rPr>
        <w:t>because</w:t>
      </w:r>
      <w:r w:rsidRPr="00377778">
        <w:rPr>
          <w:spacing w:val="-10"/>
          <w:sz w:val="18"/>
        </w:rPr>
        <w:t xml:space="preserve"> </w:t>
      </w:r>
      <w:r w:rsidRPr="00377778">
        <w:rPr>
          <w:sz w:val="18"/>
        </w:rPr>
        <w:t>it</w:t>
      </w:r>
      <w:r w:rsidRPr="00377778">
        <w:rPr>
          <w:spacing w:val="-11"/>
          <w:sz w:val="18"/>
        </w:rPr>
        <w:t xml:space="preserve"> </w:t>
      </w:r>
      <w:r w:rsidRPr="00377778">
        <w:rPr>
          <w:sz w:val="18"/>
        </w:rPr>
        <w:t>measures</w:t>
      </w:r>
      <w:r w:rsidRPr="00377778">
        <w:rPr>
          <w:spacing w:val="-10"/>
          <w:sz w:val="18"/>
        </w:rPr>
        <w:t xml:space="preserve"> </w:t>
      </w:r>
      <w:r w:rsidRPr="00377778">
        <w:rPr>
          <w:sz w:val="18"/>
        </w:rPr>
        <w:t>English,</w:t>
      </w:r>
      <w:r w:rsidRPr="00377778">
        <w:rPr>
          <w:spacing w:val="-7"/>
          <w:sz w:val="18"/>
        </w:rPr>
        <w:t xml:space="preserve"> </w:t>
      </w:r>
      <w:r w:rsidRPr="00377778">
        <w:rPr>
          <w:sz w:val="18"/>
        </w:rPr>
        <w:t>mathematics,</w:t>
      </w:r>
      <w:r w:rsidRPr="00377778">
        <w:rPr>
          <w:spacing w:val="-7"/>
          <w:sz w:val="18"/>
        </w:rPr>
        <w:t xml:space="preserve"> </w:t>
      </w:r>
      <w:r w:rsidRPr="00377778">
        <w:rPr>
          <w:sz w:val="18"/>
        </w:rPr>
        <w:t>reading,</w:t>
      </w:r>
      <w:r w:rsidRPr="00377778">
        <w:rPr>
          <w:spacing w:val="-7"/>
          <w:sz w:val="18"/>
        </w:rPr>
        <w:t xml:space="preserve">  </w:t>
      </w:r>
      <w:r w:rsidRPr="00377778">
        <w:rPr>
          <w:sz w:val="18"/>
        </w:rPr>
        <w:t>and</w:t>
      </w:r>
      <w:r w:rsidRPr="00377778">
        <w:rPr>
          <w:spacing w:val="-10"/>
          <w:sz w:val="18"/>
        </w:rPr>
        <w:t xml:space="preserve"> </w:t>
      </w:r>
      <w:r w:rsidRPr="00377778">
        <w:rPr>
          <w:spacing w:val="-2"/>
          <w:sz w:val="18"/>
        </w:rPr>
        <w:t>writing.</w:t>
      </w:r>
    </w:p>
    <w:p w14:paraId="44B43C8F" w14:textId="65DBBC82" w:rsidR="00693AF6" w:rsidRPr="00377778" w:rsidRDefault="0066498B">
      <w:pPr>
        <w:spacing w:before="1"/>
        <w:ind w:right="596"/>
        <w:jc w:val="right"/>
        <w:rPr>
          <w:sz w:val="18"/>
        </w:rPr>
      </w:pPr>
      <w:r w:rsidRPr="00377778">
        <w:rPr>
          <w:sz w:val="18"/>
        </w:rPr>
        <w:t>**Title</w:t>
      </w:r>
      <w:r w:rsidRPr="00377778">
        <w:rPr>
          <w:spacing w:val="-12"/>
          <w:sz w:val="18"/>
        </w:rPr>
        <w:t xml:space="preserve"> </w:t>
      </w:r>
      <w:r w:rsidRPr="00377778">
        <w:rPr>
          <w:sz w:val="18"/>
        </w:rPr>
        <w:t>I</w:t>
      </w:r>
      <w:r w:rsidRPr="00377778">
        <w:rPr>
          <w:spacing w:val="-7"/>
          <w:sz w:val="18"/>
        </w:rPr>
        <w:t xml:space="preserve"> </w:t>
      </w:r>
      <w:r w:rsidRPr="00377778">
        <w:rPr>
          <w:sz w:val="18"/>
        </w:rPr>
        <w:t>TSI</w:t>
      </w:r>
      <w:r w:rsidRPr="00377778">
        <w:rPr>
          <w:spacing w:val="-4"/>
          <w:sz w:val="18"/>
        </w:rPr>
        <w:t xml:space="preserve"> </w:t>
      </w:r>
      <w:r w:rsidRPr="00377778">
        <w:rPr>
          <w:sz w:val="18"/>
        </w:rPr>
        <w:t>requires</w:t>
      </w:r>
      <w:r w:rsidRPr="00377778">
        <w:rPr>
          <w:spacing w:val="-8"/>
          <w:sz w:val="18"/>
        </w:rPr>
        <w:t xml:space="preserve"> </w:t>
      </w:r>
      <w:r w:rsidRPr="00377778">
        <w:rPr>
          <w:sz w:val="18"/>
        </w:rPr>
        <w:t>ELA</w:t>
      </w:r>
      <w:r w:rsidR="00660B9C">
        <w:rPr>
          <w:sz w:val="18"/>
        </w:rPr>
        <w:t xml:space="preserve"> and</w:t>
      </w:r>
      <w:r w:rsidRPr="00377778">
        <w:rPr>
          <w:spacing w:val="-4"/>
          <w:sz w:val="18"/>
        </w:rPr>
        <w:t xml:space="preserve"> </w:t>
      </w:r>
      <w:r w:rsidRPr="00377778">
        <w:rPr>
          <w:sz w:val="18"/>
        </w:rPr>
        <w:t>Math</w:t>
      </w:r>
      <w:r w:rsidRPr="00377778">
        <w:rPr>
          <w:spacing w:val="-8"/>
          <w:sz w:val="18"/>
        </w:rPr>
        <w:t xml:space="preserve"> </w:t>
      </w:r>
      <w:r w:rsidRPr="00377778">
        <w:rPr>
          <w:sz w:val="18"/>
        </w:rPr>
        <w:t>which</w:t>
      </w:r>
      <w:r w:rsidRPr="00377778">
        <w:rPr>
          <w:spacing w:val="-7"/>
          <w:sz w:val="18"/>
        </w:rPr>
        <w:t xml:space="preserve"> </w:t>
      </w:r>
      <w:r w:rsidRPr="00377778">
        <w:rPr>
          <w:sz w:val="18"/>
        </w:rPr>
        <w:t>can</w:t>
      </w:r>
      <w:r w:rsidRPr="00377778">
        <w:rPr>
          <w:spacing w:val="-5"/>
          <w:sz w:val="18"/>
        </w:rPr>
        <w:t xml:space="preserve"> </w:t>
      </w:r>
      <w:r w:rsidRPr="00377778">
        <w:rPr>
          <w:sz w:val="18"/>
        </w:rPr>
        <w:t>include</w:t>
      </w:r>
      <w:r w:rsidRPr="00377778">
        <w:rPr>
          <w:spacing w:val="-5"/>
          <w:sz w:val="18"/>
        </w:rPr>
        <w:t xml:space="preserve"> </w:t>
      </w:r>
      <w:r w:rsidRPr="00377778">
        <w:rPr>
          <w:sz w:val="18"/>
        </w:rPr>
        <w:t>subgroup</w:t>
      </w:r>
      <w:r w:rsidRPr="00377778">
        <w:rPr>
          <w:spacing w:val="-6"/>
          <w:sz w:val="18"/>
        </w:rPr>
        <w:t xml:space="preserve"> </w:t>
      </w:r>
      <w:r w:rsidRPr="00377778">
        <w:rPr>
          <w:spacing w:val="-2"/>
          <w:sz w:val="18"/>
        </w:rPr>
        <w:t>goals.</w:t>
      </w:r>
    </w:p>
    <w:p w14:paraId="44B43C90" w14:textId="77777777" w:rsidR="00693AF6" w:rsidRDefault="00693AF6">
      <w:pPr>
        <w:jc w:val="right"/>
        <w:rPr>
          <w:rFonts w:ascii="Calibri"/>
          <w:sz w:val="18"/>
        </w:rPr>
        <w:sectPr w:rsidR="00693AF6" w:rsidSect="00A07A0D">
          <w:pgSz w:w="12240" w:h="15840"/>
          <w:pgMar w:top="540" w:right="120" w:bottom="680" w:left="450" w:header="0" w:footer="480" w:gutter="0"/>
          <w:cols w:space="720"/>
        </w:sectPr>
      </w:pPr>
    </w:p>
    <w:p w14:paraId="44B43C91" w14:textId="4EBEE116" w:rsidR="00693AF6" w:rsidRPr="00873367" w:rsidRDefault="0066498B" w:rsidP="00873367">
      <w:pPr>
        <w:pStyle w:val="Heading2"/>
        <w:rPr>
          <w:color w:val="FFFFFF" w:themeColor="background1"/>
        </w:rPr>
      </w:pPr>
      <w:bookmarkStart w:id="33" w:name="_Toc112144876"/>
      <w:bookmarkStart w:id="34" w:name="_Toc117079611"/>
      <w:bookmarkStart w:id="35" w:name="_Toc118881153"/>
      <w:r w:rsidRPr="00873367">
        <w:rPr>
          <w:color w:val="FFFFFF" w:themeColor="background1"/>
          <w:shd w:val="clear" w:color="auto" w:fill="CF0D3B"/>
        </w:rPr>
        <w:lastRenderedPageBreak/>
        <w:t>Integrated</w:t>
      </w:r>
      <w:r w:rsidRPr="00873367">
        <w:rPr>
          <w:color w:val="FFFFFF" w:themeColor="background1"/>
          <w:spacing w:val="-5"/>
          <w:shd w:val="clear" w:color="auto" w:fill="CF0D3B"/>
        </w:rPr>
        <w:t xml:space="preserve"> </w:t>
      </w:r>
      <w:r w:rsidRPr="00873367">
        <w:rPr>
          <w:color w:val="FFFFFF" w:themeColor="background1"/>
          <w:shd w:val="clear" w:color="auto" w:fill="CF0D3B"/>
        </w:rPr>
        <w:t>Action</w:t>
      </w:r>
      <w:r w:rsidRPr="00873367">
        <w:rPr>
          <w:color w:val="FFFFFF" w:themeColor="background1"/>
          <w:spacing w:val="-7"/>
          <w:shd w:val="clear" w:color="auto" w:fill="CF0D3B"/>
        </w:rPr>
        <w:t xml:space="preserve"> </w:t>
      </w:r>
      <w:r w:rsidRPr="00873367">
        <w:rPr>
          <w:color w:val="FFFFFF" w:themeColor="background1"/>
          <w:shd w:val="clear" w:color="auto" w:fill="CF0D3B"/>
        </w:rPr>
        <w:t>Planning</w:t>
      </w:r>
      <w:bookmarkEnd w:id="33"/>
      <w:bookmarkEnd w:id="34"/>
      <w:bookmarkEnd w:id="35"/>
      <w:r w:rsidRP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r w:rsidR="00873367">
        <w:rPr>
          <w:color w:val="FFFFFF" w:themeColor="background1"/>
          <w:shd w:val="clear" w:color="auto" w:fill="CF0D3B"/>
        </w:rPr>
        <w:tab/>
      </w:r>
    </w:p>
    <w:p w14:paraId="44B43C92" w14:textId="72930A3B" w:rsidR="00693AF6" w:rsidRPr="00377778" w:rsidRDefault="00A07A0D">
      <w:pPr>
        <w:ind w:left="100"/>
        <w:rPr>
          <w:i/>
        </w:rPr>
      </w:pPr>
      <w:r>
        <w:rPr>
          <w:rFonts w:ascii="Calibri"/>
        </w:rPr>
        <w:t xml:space="preserve">    </w:t>
      </w:r>
      <w:r w:rsidR="0066498B" w:rsidRPr="00377778">
        <w:t>Complete</w:t>
      </w:r>
      <w:r w:rsidR="0066498B" w:rsidRPr="00377778">
        <w:rPr>
          <w:spacing w:val="-15"/>
        </w:rPr>
        <w:t xml:space="preserve"> </w:t>
      </w:r>
      <w:r w:rsidR="0066498B" w:rsidRPr="00377778">
        <w:t>the</w:t>
      </w:r>
      <w:r w:rsidR="0066498B" w:rsidRPr="00377778">
        <w:rPr>
          <w:spacing w:val="-12"/>
        </w:rPr>
        <w:t xml:space="preserve"> </w:t>
      </w:r>
      <w:r w:rsidR="0066498B" w:rsidRPr="00377778">
        <w:t>following</w:t>
      </w:r>
      <w:r w:rsidR="0066498B" w:rsidRPr="00377778">
        <w:rPr>
          <w:spacing w:val="-13"/>
        </w:rPr>
        <w:t xml:space="preserve"> </w:t>
      </w:r>
      <w:r w:rsidR="0066498B" w:rsidRPr="00377778">
        <w:t>steps</w:t>
      </w:r>
      <w:r w:rsidR="0066498B" w:rsidRPr="00377778">
        <w:rPr>
          <w:spacing w:val="-6"/>
        </w:rPr>
        <w:t xml:space="preserve"> </w:t>
      </w:r>
      <w:r w:rsidR="0066498B" w:rsidRPr="00377778">
        <w:t>in</w:t>
      </w:r>
      <w:r w:rsidR="0066498B" w:rsidRPr="00377778">
        <w:rPr>
          <w:spacing w:val="-8"/>
        </w:rPr>
        <w:t xml:space="preserve"> </w:t>
      </w:r>
      <w:r w:rsidR="0066498B" w:rsidRPr="00377778">
        <w:t>GME:</w:t>
      </w:r>
      <w:r w:rsidR="0066498B" w:rsidRPr="00377778">
        <w:rPr>
          <w:spacing w:val="-4"/>
        </w:rPr>
        <w:t xml:space="preserve"> </w:t>
      </w:r>
      <w:r w:rsidR="0066498B" w:rsidRPr="00377778">
        <w:rPr>
          <w:i/>
          <w:color w:val="000000"/>
          <w:shd w:val="clear" w:color="auto" w:fill="DBE2EE"/>
        </w:rPr>
        <w:t>[Planning</w:t>
      </w:r>
      <w:r w:rsidR="0066498B" w:rsidRPr="00377778">
        <w:rPr>
          <w:i/>
          <w:color w:val="000000"/>
          <w:spacing w:val="-11"/>
          <w:shd w:val="clear" w:color="auto" w:fill="DBE2EE"/>
        </w:rPr>
        <w:t xml:space="preserve"> </w:t>
      </w:r>
      <w:r w:rsidR="0066498B" w:rsidRPr="00377778">
        <w:rPr>
          <w:i/>
          <w:color w:val="000000"/>
          <w:shd w:val="clear" w:color="auto" w:fill="DBE2EE"/>
        </w:rPr>
        <w:t>&gt;</w:t>
      </w:r>
      <w:r w:rsidR="0066498B" w:rsidRPr="00377778">
        <w:rPr>
          <w:i/>
          <w:color w:val="000000"/>
          <w:spacing w:val="-5"/>
          <w:shd w:val="clear" w:color="auto" w:fill="DBE2EE"/>
        </w:rPr>
        <w:t xml:space="preserve"> </w:t>
      </w:r>
      <w:r w:rsidR="00D31759">
        <w:rPr>
          <w:i/>
          <w:color w:val="000000"/>
          <w:spacing w:val="-5"/>
          <w:shd w:val="clear" w:color="auto" w:fill="DBE2EE"/>
        </w:rPr>
        <w:t>S</w:t>
      </w:r>
      <w:r w:rsidR="0066498B" w:rsidRPr="00377778">
        <w:rPr>
          <w:i/>
          <w:color w:val="000000"/>
          <w:shd w:val="clear" w:color="auto" w:fill="DBE2EE"/>
        </w:rPr>
        <w:t>IAP</w:t>
      </w:r>
      <w:r w:rsidR="0066498B" w:rsidRPr="00377778">
        <w:rPr>
          <w:i/>
          <w:color w:val="000000"/>
          <w:spacing w:val="-13"/>
          <w:shd w:val="clear" w:color="auto" w:fill="DBE2EE"/>
        </w:rPr>
        <w:t xml:space="preserve"> </w:t>
      </w:r>
      <w:r w:rsidR="0066498B" w:rsidRPr="00377778">
        <w:rPr>
          <w:i/>
          <w:color w:val="000000"/>
          <w:shd w:val="clear" w:color="auto" w:fill="DBE2EE"/>
        </w:rPr>
        <w:t>&gt;</w:t>
      </w:r>
      <w:r w:rsidR="0066498B" w:rsidRPr="00377778">
        <w:rPr>
          <w:i/>
          <w:color w:val="000000"/>
          <w:spacing w:val="-7"/>
          <w:shd w:val="clear" w:color="auto" w:fill="DBE2EE"/>
        </w:rPr>
        <w:t xml:space="preserve"> </w:t>
      </w:r>
      <w:r w:rsidR="00D31759">
        <w:rPr>
          <w:i/>
          <w:color w:val="000000"/>
          <w:spacing w:val="-7"/>
          <w:shd w:val="clear" w:color="auto" w:fill="DBE2EE"/>
        </w:rPr>
        <w:t xml:space="preserve">IAP &gt; </w:t>
      </w:r>
      <w:r w:rsidR="0066498B" w:rsidRPr="00377778">
        <w:rPr>
          <w:i/>
          <w:color w:val="000000"/>
          <w:shd w:val="clear" w:color="auto" w:fill="DBE2EE"/>
        </w:rPr>
        <w:t>Principles,</w:t>
      </w:r>
      <w:r w:rsidR="0066498B" w:rsidRPr="00377778">
        <w:rPr>
          <w:i/>
          <w:color w:val="000000"/>
          <w:spacing w:val="-10"/>
          <w:shd w:val="clear" w:color="auto" w:fill="DBE2EE"/>
        </w:rPr>
        <w:t xml:space="preserve"> </w:t>
      </w:r>
      <w:r w:rsidR="0066498B" w:rsidRPr="00377778">
        <w:rPr>
          <w:i/>
          <w:color w:val="000000"/>
          <w:shd w:val="clear" w:color="auto" w:fill="DBE2EE"/>
        </w:rPr>
        <w:t>Strategies,</w:t>
      </w:r>
      <w:r w:rsidR="0066498B" w:rsidRPr="00377778">
        <w:rPr>
          <w:i/>
          <w:color w:val="000000"/>
          <w:spacing w:val="-6"/>
          <w:shd w:val="clear" w:color="auto" w:fill="DBE2EE"/>
        </w:rPr>
        <w:t xml:space="preserve"> </w:t>
      </w:r>
      <w:r w:rsidR="0066498B" w:rsidRPr="00377778">
        <w:rPr>
          <w:i/>
          <w:color w:val="000000"/>
          <w:shd w:val="clear" w:color="auto" w:fill="DBE2EE"/>
        </w:rPr>
        <w:t>Action</w:t>
      </w:r>
      <w:r w:rsidR="0066498B" w:rsidRPr="00377778">
        <w:rPr>
          <w:i/>
          <w:color w:val="000000"/>
          <w:spacing w:val="-11"/>
          <w:shd w:val="clear" w:color="auto" w:fill="DBE2EE"/>
        </w:rPr>
        <w:t xml:space="preserve"> </w:t>
      </w:r>
      <w:r w:rsidR="0066498B" w:rsidRPr="00377778">
        <w:rPr>
          <w:i/>
          <w:color w:val="000000"/>
          <w:shd w:val="clear" w:color="auto" w:fill="DBE2EE"/>
        </w:rPr>
        <w:t>Steps</w:t>
      </w:r>
      <w:r w:rsidR="0066498B" w:rsidRPr="00377778">
        <w:rPr>
          <w:i/>
          <w:color w:val="000000"/>
          <w:spacing w:val="-10"/>
          <w:shd w:val="clear" w:color="auto" w:fill="DBE2EE"/>
        </w:rPr>
        <w:t xml:space="preserve"> </w:t>
      </w:r>
      <w:r w:rsidR="0066498B" w:rsidRPr="00377778">
        <w:rPr>
          <w:i/>
          <w:color w:val="000000"/>
          <w:spacing w:val="-2"/>
          <w:shd w:val="clear" w:color="auto" w:fill="DBE2EE"/>
        </w:rPr>
        <w:t>(REQUIRED)]</w:t>
      </w:r>
    </w:p>
    <w:p w14:paraId="44B43C93" w14:textId="039528AA" w:rsidR="00693AF6" w:rsidRPr="00377778" w:rsidRDefault="0066498B" w:rsidP="00F15676">
      <w:pPr>
        <w:pStyle w:val="ListParagraph"/>
        <w:numPr>
          <w:ilvl w:val="0"/>
          <w:numId w:val="40"/>
        </w:numPr>
        <w:tabs>
          <w:tab w:val="left" w:pos="1098"/>
        </w:tabs>
        <w:spacing w:before="7"/>
        <w:ind w:left="1097"/>
      </w:pPr>
      <w:r w:rsidRPr="00377778">
        <w:t>A</w:t>
      </w:r>
      <w:r w:rsidRPr="00377778">
        <w:rPr>
          <w:spacing w:val="-10"/>
        </w:rPr>
        <w:t xml:space="preserve"> </w:t>
      </w:r>
      <w:r w:rsidRPr="00377778">
        <w:t>principle</w:t>
      </w:r>
      <w:r w:rsidRPr="00377778">
        <w:rPr>
          <w:spacing w:val="-8"/>
        </w:rPr>
        <w:t xml:space="preserve"> </w:t>
      </w:r>
      <w:r w:rsidRPr="00377778">
        <w:t>summary</w:t>
      </w:r>
      <w:r w:rsidRPr="00377778">
        <w:rPr>
          <w:spacing w:val="-5"/>
        </w:rPr>
        <w:t xml:space="preserve"> </w:t>
      </w:r>
      <w:r w:rsidRPr="00377778">
        <w:t>box</w:t>
      </w:r>
      <w:r w:rsidRPr="00377778">
        <w:rPr>
          <w:spacing w:val="-10"/>
        </w:rPr>
        <w:t xml:space="preserve"> </w:t>
      </w:r>
      <w:r w:rsidRPr="00377778">
        <w:t>has</w:t>
      </w:r>
      <w:r w:rsidRPr="00377778">
        <w:rPr>
          <w:spacing w:val="-2"/>
        </w:rPr>
        <w:t xml:space="preserve"> </w:t>
      </w:r>
      <w:r w:rsidRPr="00377778">
        <w:t>been</w:t>
      </w:r>
      <w:r w:rsidRPr="00377778">
        <w:rPr>
          <w:spacing w:val="-6"/>
        </w:rPr>
        <w:t xml:space="preserve"> </w:t>
      </w:r>
      <w:r w:rsidRPr="00377778">
        <w:t>completed</w:t>
      </w:r>
      <w:r w:rsidRPr="00377778">
        <w:rPr>
          <w:spacing w:val="-8"/>
        </w:rPr>
        <w:t xml:space="preserve"> </w:t>
      </w:r>
      <w:r w:rsidRPr="00377778">
        <w:t>for</w:t>
      </w:r>
      <w:r w:rsidRPr="00377778">
        <w:rPr>
          <w:spacing w:val="-10"/>
        </w:rPr>
        <w:t xml:space="preserve"> </w:t>
      </w:r>
      <w:r w:rsidRPr="00377778">
        <w:t>each</w:t>
      </w:r>
      <w:r w:rsidRPr="00377778">
        <w:rPr>
          <w:spacing w:val="-11"/>
        </w:rPr>
        <w:t xml:space="preserve"> </w:t>
      </w:r>
      <w:r w:rsidRPr="00377778">
        <w:t>primary</w:t>
      </w:r>
      <w:r w:rsidRPr="00377778">
        <w:rPr>
          <w:spacing w:val="-4"/>
        </w:rPr>
        <w:t xml:space="preserve"> </w:t>
      </w:r>
      <w:r w:rsidRPr="00377778">
        <w:t>need</w:t>
      </w:r>
      <w:r w:rsidRPr="00377778">
        <w:rPr>
          <w:spacing w:val="-11"/>
        </w:rPr>
        <w:t xml:space="preserve"> </w:t>
      </w:r>
      <w:r w:rsidRPr="00377778">
        <w:t>in</w:t>
      </w:r>
      <w:r w:rsidRPr="00377778">
        <w:rPr>
          <w:spacing w:val="-8"/>
        </w:rPr>
        <w:t xml:space="preserve"> </w:t>
      </w:r>
      <w:r w:rsidRPr="00377778">
        <w:t>GME</w:t>
      </w:r>
      <w:r w:rsidRPr="00377778">
        <w:rPr>
          <w:spacing w:val="-10"/>
        </w:rPr>
        <w:t xml:space="preserve"> </w:t>
      </w:r>
      <w:r w:rsidRPr="00377778">
        <w:t>with</w:t>
      </w:r>
      <w:r w:rsidRPr="00377778">
        <w:rPr>
          <w:spacing w:val="-6"/>
        </w:rPr>
        <w:t xml:space="preserve"> </w:t>
      </w:r>
      <w:r w:rsidRPr="00377778">
        <w:t>the</w:t>
      </w:r>
      <w:r w:rsidRPr="00377778">
        <w:rPr>
          <w:spacing w:val="-9"/>
        </w:rPr>
        <w:t xml:space="preserve"> </w:t>
      </w:r>
      <w:r w:rsidRPr="00377778">
        <w:rPr>
          <w:spacing w:val="-2"/>
        </w:rPr>
        <w:t>following</w:t>
      </w:r>
      <w:r w:rsidR="00586371" w:rsidRPr="00377778">
        <w:rPr>
          <w:spacing w:val="-2"/>
        </w:rPr>
        <w:t xml:space="preserve"> requirements</w:t>
      </w:r>
      <w:r w:rsidRPr="00377778">
        <w:rPr>
          <w:spacing w:val="-2"/>
        </w:rPr>
        <w:t>:</w:t>
      </w:r>
    </w:p>
    <w:p w14:paraId="44B43C94" w14:textId="77777777" w:rsidR="00693AF6" w:rsidRPr="00377778" w:rsidRDefault="0066498B" w:rsidP="00F15676">
      <w:pPr>
        <w:pStyle w:val="ListParagraph"/>
        <w:numPr>
          <w:ilvl w:val="1"/>
          <w:numId w:val="40"/>
        </w:numPr>
        <w:tabs>
          <w:tab w:val="left" w:pos="1547"/>
        </w:tabs>
        <w:spacing w:before="15" w:line="275" w:lineRule="exact"/>
        <w:ind w:left="1546" w:hanging="361"/>
      </w:pPr>
      <w:r w:rsidRPr="00377778">
        <w:t>Primary</w:t>
      </w:r>
      <w:r w:rsidRPr="00377778">
        <w:rPr>
          <w:spacing w:val="-8"/>
        </w:rPr>
        <w:t xml:space="preserve"> </w:t>
      </w:r>
      <w:r w:rsidRPr="00377778">
        <w:rPr>
          <w:spacing w:val="-4"/>
        </w:rPr>
        <w:t>Need</w:t>
      </w:r>
    </w:p>
    <w:p w14:paraId="4B943ADD" w14:textId="77777777" w:rsidR="00FD3238" w:rsidRDefault="0066498B" w:rsidP="00B84E45">
      <w:pPr>
        <w:pStyle w:val="ListParagraph"/>
        <w:numPr>
          <w:ilvl w:val="0"/>
          <w:numId w:val="40"/>
        </w:numPr>
        <w:tabs>
          <w:tab w:val="left" w:pos="1080"/>
        </w:tabs>
        <w:spacing w:line="266" w:lineRule="exact"/>
        <w:ind w:right="1037" w:hanging="10"/>
        <w:jc w:val="both"/>
      </w:pPr>
      <w:r w:rsidRPr="00377778">
        <w:t>Evidence-Based</w:t>
      </w:r>
      <w:r w:rsidRPr="00B25510">
        <w:rPr>
          <w:spacing w:val="-9"/>
        </w:rPr>
        <w:t xml:space="preserve"> </w:t>
      </w:r>
      <w:r w:rsidRPr="00377778">
        <w:t>Strategies</w:t>
      </w:r>
      <w:r w:rsidRPr="00B25510">
        <w:rPr>
          <w:spacing w:val="-7"/>
        </w:rPr>
        <w:t xml:space="preserve"> </w:t>
      </w:r>
      <w:r w:rsidRPr="00377778">
        <w:t>that</w:t>
      </w:r>
      <w:r w:rsidRPr="00B25510">
        <w:rPr>
          <w:spacing w:val="-9"/>
        </w:rPr>
        <w:t xml:space="preserve"> </w:t>
      </w:r>
      <w:r w:rsidR="00B25510">
        <w:t>address identified root cause for each primary need.</w:t>
      </w:r>
    </w:p>
    <w:p w14:paraId="0A4462C0" w14:textId="531ADC39" w:rsidR="006A798E" w:rsidRDefault="0066498B" w:rsidP="00C93D78">
      <w:pPr>
        <w:pStyle w:val="ListParagraph"/>
        <w:numPr>
          <w:ilvl w:val="0"/>
          <w:numId w:val="40"/>
        </w:numPr>
        <w:tabs>
          <w:tab w:val="left" w:pos="1080"/>
        </w:tabs>
        <w:spacing w:line="266" w:lineRule="exact"/>
        <w:ind w:right="1037" w:hanging="10"/>
        <w:jc w:val="both"/>
      </w:pPr>
      <w:r w:rsidRPr="00377778">
        <w:t>S</w:t>
      </w:r>
      <w:r w:rsidR="00B84E45">
        <w:t>trategies</w:t>
      </w:r>
      <w:r w:rsidRPr="00FD3238">
        <w:rPr>
          <w:spacing w:val="-6"/>
        </w:rPr>
        <w:t xml:space="preserve"> </w:t>
      </w:r>
      <w:r w:rsidRPr="00377778">
        <w:t>are entered in</w:t>
      </w:r>
      <w:r w:rsidRPr="00FD3238">
        <w:rPr>
          <w:spacing w:val="-2"/>
        </w:rPr>
        <w:t xml:space="preserve"> </w:t>
      </w:r>
      <w:r w:rsidRPr="00377778">
        <w:t xml:space="preserve">the IAP in GME. </w:t>
      </w:r>
    </w:p>
    <w:p w14:paraId="44B43C99" w14:textId="09728AD2" w:rsidR="00693AF6" w:rsidRPr="00377778" w:rsidRDefault="0066498B" w:rsidP="006A798E">
      <w:pPr>
        <w:pStyle w:val="ListParagraph"/>
        <w:numPr>
          <w:ilvl w:val="1"/>
          <w:numId w:val="40"/>
        </w:numPr>
        <w:tabs>
          <w:tab w:val="left" w:pos="1547"/>
        </w:tabs>
        <w:spacing w:line="266" w:lineRule="exact"/>
        <w:ind w:right="1037"/>
        <w:jc w:val="both"/>
      </w:pPr>
      <w:r w:rsidRPr="00377778">
        <w:t>Add a strategy by clicking</w:t>
      </w:r>
      <w:r w:rsidRPr="00FD3238">
        <w:rPr>
          <w:spacing w:val="-2"/>
        </w:rPr>
        <w:t xml:space="preserve"> </w:t>
      </w:r>
      <w:r w:rsidRPr="00377778">
        <w:t>on the “Create Strategy” tab</w:t>
      </w:r>
      <w:r w:rsidRPr="00FD3238">
        <w:rPr>
          <w:spacing w:val="-2"/>
        </w:rPr>
        <w:t xml:space="preserve"> </w:t>
      </w:r>
      <w:r w:rsidRPr="00377778">
        <w:t>and then fill in the title and description of the strategy.</w:t>
      </w:r>
    </w:p>
    <w:p w14:paraId="44B43C9A" w14:textId="77777777" w:rsidR="00693AF6" w:rsidRPr="00377778" w:rsidRDefault="0066498B" w:rsidP="00B84E45">
      <w:pPr>
        <w:pStyle w:val="ListParagraph"/>
        <w:numPr>
          <w:ilvl w:val="0"/>
          <w:numId w:val="40"/>
        </w:numPr>
        <w:spacing w:line="235" w:lineRule="auto"/>
        <w:ind w:left="1080" w:right="927" w:hanging="261"/>
        <w:jc w:val="both"/>
      </w:pPr>
      <w:r w:rsidRPr="00377778">
        <w:t>Action</w:t>
      </w:r>
      <w:r w:rsidRPr="00377778">
        <w:rPr>
          <w:spacing w:val="-5"/>
        </w:rPr>
        <w:t xml:space="preserve"> </w:t>
      </w:r>
      <w:r w:rsidRPr="00377778">
        <w:t>Steps</w:t>
      </w:r>
      <w:r w:rsidRPr="00377778">
        <w:rPr>
          <w:spacing w:val="-4"/>
        </w:rPr>
        <w:t xml:space="preserve"> </w:t>
      </w:r>
      <w:r w:rsidRPr="00377778">
        <w:t>that</w:t>
      </w:r>
      <w:r w:rsidRPr="00377778">
        <w:rPr>
          <w:spacing w:val="-4"/>
        </w:rPr>
        <w:t xml:space="preserve"> </w:t>
      </w:r>
      <w:r w:rsidRPr="00377778">
        <w:t>will</w:t>
      </w:r>
      <w:r w:rsidRPr="00377778">
        <w:rPr>
          <w:spacing w:val="-5"/>
        </w:rPr>
        <w:t xml:space="preserve"> </w:t>
      </w:r>
      <w:r w:rsidRPr="00377778">
        <w:t>lead</w:t>
      </w:r>
      <w:r w:rsidRPr="00377778">
        <w:rPr>
          <w:spacing w:val="-5"/>
        </w:rPr>
        <w:t xml:space="preserve"> </w:t>
      </w:r>
      <w:r w:rsidRPr="00377778">
        <w:t>to</w:t>
      </w:r>
      <w:r w:rsidRPr="00377778">
        <w:rPr>
          <w:spacing w:val="-2"/>
        </w:rPr>
        <w:t xml:space="preserve"> </w:t>
      </w:r>
      <w:r w:rsidRPr="00377778">
        <w:t>the</w:t>
      </w:r>
      <w:r w:rsidRPr="00377778">
        <w:rPr>
          <w:spacing w:val="-6"/>
        </w:rPr>
        <w:t xml:space="preserve"> </w:t>
      </w:r>
      <w:r w:rsidRPr="00377778">
        <w:t>implementation</w:t>
      </w:r>
      <w:r w:rsidRPr="00377778">
        <w:rPr>
          <w:spacing w:val="-10"/>
        </w:rPr>
        <w:t xml:space="preserve"> </w:t>
      </w:r>
      <w:r w:rsidRPr="00377778">
        <w:t>of</w:t>
      </w:r>
      <w:r w:rsidRPr="00377778">
        <w:rPr>
          <w:spacing w:val="-4"/>
        </w:rPr>
        <w:t xml:space="preserve"> </w:t>
      </w:r>
      <w:r w:rsidRPr="00377778">
        <w:t>evidence-based</w:t>
      </w:r>
      <w:r w:rsidRPr="00377778">
        <w:rPr>
          <w:spacing w:val="-5"/>
        </w:rPr>
        <w:t xml:space="preserve"> </w:t>
      </w:r>
      <w:r w:rsidRPr="00377778">
        <w:t>strategies</w:t>
      </w:r>
      <w:r w:rsidRPr="00377778">
        <w:rPr>
          <w:spacing w:val="-1"/>
        </w:rPr>
        <w:t xml:space="preserve"> </w:t>
      </w:r>
      <w:r w:rsidRPr="00377778">
        <w:t>are</w:t>
      </w:r>
      <w:r w:rsidRPr="00377778">
        <w:rPr>
          <w:spacing w:val="-4"/>
        </w:rPr>
        <w:t xml:space="preserve"> </w:t>
      </w:r>
      <w:r w:rsidRPr="00377778">
        <w:t>entered</w:t>
      </w:r>
      <w:r w:rsidRPr="00377778">
        <w:rPr>
          <w:spacing w:val="-4"/>
        </w:rPr>
        <w:t xml:space="preserve"> </w:t>
      </w:r>
      <w:r w:rsidRPr="00377778">
        <w:t>in</w:t>
      </w:r>
      <w:r w:rsidRPr="00377778">
        <w:rPr>
          <w:spacing w:val="-7"/>
        </w:rPr>
        <w:t xml:space="preserve"> </w:t>
      </w:r>
      <w:r w:rsidRPr="00377778">
        <w:t>the</w:t>
      </w:r>
      <w:r w:rsidRPr="00377778">
        <w:rPr>
          <w:spacing w:val="-2"/>
        </w:rPr>
        <w:t xml:space="preserve"> </w:t>
      </w:r>
      <w:r w:rsidRPr="00377778">
        <w:t>IAP</w:t>
      </w:r>
      <w:r w:rsidRPr="00377778">
        <w:rPr>
          <w:spacing w:val="-5"/>
        </w:rPr>
        <w:t xml:space="preserve"> </w:t>
      </w:r>
      <w:r w:rsidRPr="00377778">
        <w:t>in</w:t>
      </w:r>
      <w:r w:rsidRPr="00377778">
        <w:rPr>
          <w:spacing w:val="-5"/>
        </w:rPr>
        <w:t xml:space="preserve"> </w:t>
      </w:r>
      <w:r w:rsidRPr="00377778">
        <w:t>GME and include the title, description, person responsible, and timeline.</w:t>
      </w:r>
    </w:p>
    <w:p w14:paraId="44B43C9B" w14:textId="77777777" w:rsidR="00693AF6" w:rsidRPr="00377778" w:rsidRDefault="0066498B" w:rsidP="00C93D78">
      <w:pPr>
        <w:pStyle w:val="ListParagraph"/>
        <w:numPr>
          <w:ilvl w:val="0"/>
          <w:numId w:val="40"/>
        </w:numPr>
        <w:tabs>
          <w:tab w:val="left" w:pos="1098"/>
        </w:tabs>
        <w:spacing w:before="3" w:line="277" w:lineRule="exact"/>
        <w:ind w:left="1530" w:hanging="708"/>
        <w:jc w:val="both"/>
      </w:pPr>
      <w:r w:rsidRPr="00377778">
        <w:t>Monitoring</w:t>
      </w:r>
      <w:r w:rsidRPr="00377778">
        <w:rPr>
          <w:spacing w:val="-13"/>
        </w:rPr>
        <w:t xml:space="preserve"> </w:t>
      </w:r>
      <w:r w:rsidRPr="00377778">
        <w:t>and</w:t>
      </w:r>
      <w:r w:rsidRPr="00377778">
        <w:rPr>
          <w:spacing w:val="-11"/>
        </w:rPr>
        <w:t xml:space="preserve"> </w:t>
      </w:r>
      <w:r w:rsidRPr="00377778">
        <w:t>Evaluation</w:t>
      </w:r>
      <w:r w:rsidRPr="00377778">
        <w:rPr>
          <w:spacing w:val="-12"/>
        </w:rPr>
        <w:t xml:space="preserve"> </w:t>
      </w:r>
      <w:r w:rsidRPr="00377778">
        <w:t>Action</w:t>
      </w:r>
      <w:r w:rsidRPr="00377778">
        <w:rPr>
          <w:spacing w:val="-9"/>
        </w:rPr>
        <w:t xml:space="preserve"> </w:t>
      </w:r>
      <w:r w:rsidRPr="00377778">
        <w:t>Steps</w:t>
      </w:r>
      <w:r w:rsidRPr="00377778">
        <w:rPr>
          <w:spacing w:val="-6"/>
        </w:rPr>
        <w:t xml:space="preserve"> </w:t>
      </w:r>
      <w:r w:rsidRPr="00377778">
        <w:t>are</w:t>
      </w:r>
      <w:r w:rsidRPr="00377778">
        <w:rPr>
          <w:spacing w:val="-7"/>
        </w:rPr>
        <w:t xml:space="preserve"> </w:t>
      </w:r>
      <w:r w:rsidRPr="00377778">
        <w:t>listed</w:t>
      </w:r>
      <w:r w:rsidRPr="00377778">
        <w:rPr>
          <w:spacing w:val="-11"/>
        </w:rPr>
        <w:t xml:space="preserve"> </w:t>
      </w:r>
      <w:r w:rsidRPr="00377778">
        <w:t>under</w:t>
      </w:r>
      <w:r w:rsidRPr="00377778">
        <w:rPr>
          <w:spacing w:val="-8"/>
        </w:rPr>
        <w:t xml:space="preserve"> </w:t>
      </w:r>
      <w:r w:rsidRPr="00377778">
        <w:t>each</w:t>
      </w:r>
      <w:r w:rsidRPr="00377778">
        <w:rPr>
          <w:spacing w:val="-7"/>
        </w:rPr>
        <w:t xml:space="preserve"> </w:t>
      </w:r>
      <w:r w:rsidRPr="00377778">
        <w:rPr>
          <w:spacing w:val="-2"/>
        </w:rPr>
        <w:t>strategy.</w:t>
      </w:r>
    </w:p>
    <w:p w14:paraId="44B43C9C" w14:textId="430BF9BB" w:rsidR="00693AF6" w:rsidRPr="00377778" w:rsidRDefault="0066498B" w:rsidP="00F15676">
      <w:pPr>
        <w:pStyle w:val="ListParagraph"/>
        <w:numPr>
          <w:ilvl w:val="1"/>
          <w:numId w:val="40"/>
        </w:numPr>
        <w:tabs>
          <w:tab w:val="left" w:pos="1542"/>
        </w:tabs>
        <w:spacing w:line="262" w:lineRule="exact"/>
        <w:ind w:hanging="361"/>
        <w:jc w:val="both"/>
      </w:pPr>
      <w:r w:rsidRPr="00377778">
        <w:t>Monitoring</w:t>
      </w:r>
      <w:r w:rsidRPr="00377778">
        <w:rPr>
          <w:spacing w:val="-7"/>
        </w:rPr>
        <w:t xml:space="preserve"> </w:t>
      </w:r>
      <w:r w:rsidRPr="00377778">
        <w:t>action</w:t>
      </w:r>
      <w:r w:rsidRPr="00377778">
        <w:rPr>
          <w:spacing w:val="-8"/>
        </w:rPr>
        <w:t xml:space="preserve"> </w:t>
      </w:r>
      <w:r w:rsidRPr="00377778">
        <w:t>steps</w:t>
      </w:r>
      <w:r w:rsidRPr="00377778">
        <w:rPr>
          <w:spacing w:val="-7"/>
        </w:rPr>
        <w:t xml:space="preserve"> </w:t>
      </w:r>
      <w:r w:rsidRPr="00377778">
        <w:t>should</w:t>
      </w:r>
      <w:r w:rsidRPr="00377778">
        <w:rPr>
          <w:spacing w:val="-9"/>
        </w:rPr>
        <w:t xml:space="preserve"> </w:t>
      </w:r>
      <w:r w:rsidRPr="00377778">
        <w:t>answer</w:t>
      </w:r>
      <w:r w:rsidRPr="00377778">
        <w:rPr>
          <w:spacing w:val="-8"/>
        </w:rPr>
        <w:t xml:space="preserve"> </w:t>
      </w:r>
      <w:r w:rsidRPr="00377778">
        <w:t>“How</w:t>
      </w:r>
      <w:r w:rsidRPr="00377778">
        <w:rPr>
          <w:spacing w:val="-7"/>
        </w:rPr>
        <w:t xml:space="preserve"> </w:t>
      </w:r>
      <w:r w:rsidRPr="00377778">
        <w:t>will</w:t>
      </w:r>
      <w:r w:rsidRPr="00377778">
        <w:rPr>
          <w:spacing w:val="-10"/>
        </w:rPr>
        <w:t xml:space="preserve"> </w:t>
      </w:r>
      <w:r w:rsidR="00377778" w:rsidRPr="00377778">
        <w:t xml:space="preserve">we </w:t>
      </w:r>
      <w:r w:rsidRPr="00377778">
        <w:t>monitor</w:t>
      </w:r>
      <w:r w:rsidRPr="00377778">
        <w:rPr>
          <w:spacing w:val="-5"/>
        </w:rPr>
        <w:t xml:space="preserve"> </w:t>
      </w:r>
      <w:r w:rsidRPr="00377778">
        <w:t>implementation</w:t>
      </w:r>
      <w:r w:rsidRPr="00377778">
        <w:rPr>
          <w:spacing w:val="-7"/>
        </w:rPr>
        <w:t xml:space="preserve"> </w:t>
      </w:r>
      <w:r w:rsidRPr="00377778">
        <w:t>of</w:t>
      </w:r>
      <w:r w:rsidRPr="00377778">
        <w:rPr>
          <w:spacing w:val="-10"/>
        </w:rPr>
        <w:t xml:space="preserve"> </w:t>
      </w:r>
      <w:r w:rsidRPr="00377778">
        <w:t>this</w:t>
      </w:r>
      <w:r w:rsidRPr="00377778">
        <w:rPr>
          <w:spacing w:val="-3"/>
        </w:rPr>
        <w:t xml:space="preserve"> </w:t>
      </w:r>
      <w:r w:rsidRPr="00377778">
        <w:t>strategy?</w:t>
      </w:r>
      <w:r w:rsidRPr="00377778">
        <w:rPr>
          <w:spacing w:val="-6"/>
        </w:rPr>
        <w:t xml:space="preserve"> </w:t>
      </w:r>
      <w:r w:rsidRPr="00377778">
        <w:rPr>
          <w:spacing w:val="-4"/>
        </w:rPr>
        <w:t>What</w:t>
      </w:r>
    </w:p>
    <w:p w14:paraId="44B43C9D" w14:textId="4ADF9888" w:rsidR="00693AF6" w:rsidRPr="00377778" w:rsidRDefault="0066498B">
      <w:pPr>
        <w:pStyle w:val="BodyText"/>
        <w:spacing w:line="260" w:lineRule="exact"/>
        <w:ind w:left="1541"/>
        <w:jc w:val="both"/>
      </w:pPr>
      <w:r w:rsidRPr="00377778">
        <w:t>evidence</w:t>
      </w:r>
      <w:r w:rsidRPr="00377778">
        <w:rPr>
          <w:spacing w:val="-2"/>
        </w:rPr>
        <w:t xml:space="preserve"> </w:t>
      </w:r>
      <w:r w:rsidRPr="00377778">
        <w:t>will</w:t>
      </w:r>
      <w:r w:rsidRPr="00377778">
        <w:rPr>
          <w:spacing w:val="-5"/>
        </w:rPr>
        <w:t xml:space="preserve"> </w:t>
      </w:r>
      <w:r w:rsidR="00377778" w:rsidRPr="00377778">
        <w:t>we</w:t>
      </w:r>
      <w:r w:rsidRPr="00377778">
        <w:rPr>
          <w:spacing w:val="-4"/>
        </w:rPr>
        <w:t xml:space="preserve"> </w:t>
      </w:r>
      <w:r w:rsidRPr="00377778">
        <w:t>collect</w:t>
      </w:r>
      <w:r w:rsidRPr="00377778">
        <w:rPr>
          <w:spacing w:val="-2"/>
        </w:rPr>
        <w:t xml:space="preserve"> </w:t>
      </w:r>
      <w:r w:rsidRPr="00377778">
        <w:t>and</w:t>
      </w:r>
      <w:r w:rsidRPr="00377778">
        <w:rPr>
          <w:spacing w:val="-3"/>
        </w:rPr>
        <w:t xml:space="preserve"> </w:t>
      </w:r>
      <w:r w:rsidRPr="00377778">
        <w:rPr>
          <w:spacing w:val="-2"/>
        </w:rPr>
        <w:t>when?”</w:t>
      </w:r>
    </w:p>
    <w:p w14:paraId="44B43C9E" w14:textId="17328A17" w:rsidR="00693AF6" w:rsidRPr="00377778" w:rsidRDefault="0066498B" w:rsidP="00F15676">
      <w:pPr>
        <w:pStyle w:val="ListParagraph"/>
        <w:numPr>
          <w:ilvl w:val="1"/>
          <w:numId w:val="40"/>
        </w:numPr>
        <w:tabs>
          <w:tab w:val="left" w:pos="1542"/>
        </w:tabs>
        <w:spacing w:before="13" w:line="228" w:lineRule="auto"/>
        <w:ind w:right="783"/>
        <w:jc w:val="both"/>
      </w:pPr>
      <w:r w:rsidRPr="00377778">
        <w:t>Evaluation</w:t>
      </w:r>
      <w:r w:rsidRPr="00377778">
        <w:rPr>
          <w:spacing w:val="-10"/>
        </w:rPr>
        <w:t xml:space="preserve"> </w:t>
      </w:r>
      <w:r w:rsidRPr="00377778">
        <w:t>action</w:t>
      </w:r>
      <w:r w:rsidRPr="00377778">
        <w:rPr>
          <w:spacing w:val="-6"/>
        </w:rPr>
        <w:t xml:space="preserve"> </w:t>
      </w:r>
      <w:r w:rsidRPr="00377778">
        <w:t>steps</w:t>
      </w:r>
      <w:r w:rsidRPr="00377778">
        <w:rPr>
          <w:spacing w:val="-5"/>
        </w:rPr>
        <w:t xml:space="preserve"> </w:t>
      </w:r>
      <w:r w:rsidRPr="00377778">
        <w:t>should</w:t>
      </w:r>
      <w:r w:rsidRPr="00377778">
        <w:rPr>
          <w:spacing w:val="-7"/>
        </w:rPr>
        <w:t xml:space="preserve"> </w:t>
      </w:r>
      <w:r w:rsidRPr="00377778">
        <w:t>answer</w:t>
      </w:r>
      <w:r w:rsidRPr="00377778">
        <w:rPr>
          <w:spacing w:val="-10"/>
        </w:rPr>
        <w:t xml:space="preserve"> </w:t>
      </w:r>
      <w:r w:rsidRPr="00377778">
        <w:t>“How</w:t>
      </w:r>
      <w:r w:rsidRPr="00377778">
        <w:rPr>
          <w:spacing w:val="-9"/>
        </w:rPr>
        <w:t xml:space="preserve"> </w:t>
      </w:r>
      <w:r w:rsidRPr="00377778">
        <w:t>will</w:t>
      </w:r>
      <w:r w:rsidRPr="00377778">
        <w:rPr>
          <w:spacing w:val="-6"/>
        </w:rPr>
        <w:t xml:space="preserve"> </w:t>
      </w:r>
      <w:r w:rsidR="00377778" w:rsidRPr="00377778">
        <w:t>we</w:t>
      </w:r>
      <w:r w:rsidRPr="00377778">
        <w:rPr>
          <w:spacing w:val="-8"/>
        </w:rPr>
        <w:t xml:space="preserve"> </w:t>
      </w:r>
      <w:r w:rsidRPr="00377778">
        <w:t>know</w:t>
      </w:r>
      <w:r w:rsidRPr="00377778">
        <w:rPr>
          <w:spacing w:val="-7"/>
        </w:rPr>
        <w:t xml:space="preserve"> </w:t>
      </w:r>
      <w:r w:rsidRPr="00377778">
        <w:t>what</w:t>
      </w:r>
      <w:r w:rsidRPr="00377778">
        <w:rPr>
          <w:spacing w:val="-7"/>
        </w:rPr>
        <w:t xml:space="preserve"> </w:t>
      </w:r>
      <w:r w:rsidR="00377778" w:rsidRPr="00377778">
        <w:t>we</w:t>
      </w:r>
      <w:r w:rsidRPr="00377778">
        <w:rPr>
          <w:spacing w:val="-8"/>
        </w:rPr>
        <w:t xml:space="preserve"> </w:t>
      </w:r>
      <w:r w:rsidRPr="00377778">
        <w:t>have</w:t>
      </w:r>
      <w:r w:rsidRPr="00377778">
        <w:rPr>
          <w:spacing w:val="-7"/>
        </w:rPr>
        <w:t xml:space="preserve"> </w:t>
      </w:r>
      <w:r w:rsidRPr="00377778">
        <w:t>implemented</w:t>
      </w:r>
      <w:r w:rsidRPr="00377778">
        <w:rPr>
          <w:spacing w:val="-5"/>
        </w:rPr>
        <w:t xml:space="preserve"> </w:t>
      </w:r>
      <w:r w:rsidRPr="00377778">
        <w:t>is</w:t>
      </w:r>
      <w:r w:rsidRPr="00377778">
        <w:rPr>
          <w:spacing w:val="-8"/>
        </w:rPr>
        <w:t xml:space="preserve"> </w:t>
      </w:r>
      <w:r w:rsidRPr="00377778">
        <w:t>effective?</w:t>
      </w:r>
      <w:r w:rsidRPr="00377778">
        <w:rPr>
          <w:spacing w:val="-4"/>
        </w:rPr>
        <w:t xml:space="preserve"> </w:t>
      </w:r>
      <w:r w:rsidRPr="00377778">
        <w:t xml:space="preserve">How will </w:t>
      </w:r>
      <w:r w:rsidR="00377778" w:rsidRPr="00377778">
        <w:t>we</w:t>
      </w:r>
      <w:r w:rsidRPr="00377778">
        <w:rPr>
          <w:spacing w:val="-2"/>
        </w:rPr>
        <w:t xml:space="preserve"> </w:t>
      </w:r>
      <w:r w:rsidRPr="00377778">
        <w:t xml:space="preserve">measure the student impact of this strategy? What evidence will </w:t>
      </w:r>
      <w:r w:rsidR="00377778" w:rsidRPr="00377778">
        <w:t>we</w:t>
      </w:r>
      <w:r w:rsidRPr="00377778">
        <w:t xml:space="preserve"> collect and when?”</w:t>
      </w:r>
    </w:p>
    <w:p w14:paraId="44B43C9F" w14:textId="2E2F468A" w:rsidR="00693AF6" w:rsidRPr="00377778" w:rsidRDefault="0066498B" w:rsidP="00C93D78">
      <w:pPr>
        <w:pStyle w:val="ListParagraph"/>
        <w:numPr>
          <w:ilvl w:val="0"/>
          <w:numId w:val="40"/>
        </w:numPr>
        <w:tabs>
          <w:tab w:val="left" w:pos="1105"/>
        </w:tabs>
        <w:spacing w:before="31" w:line="213" w:lineRule="auto"/>
        <w:ind w:left="1080" w:right="1072" w:hanging="260"/>
      </w:pPr>
      <w:r w:rsidRPr="00377778">
        <w:t>Applicable</w:t>
      </w:r>
      <w:r w:rsidRPr="00377778">
        <w:rPr>
          <w:spacing w:val="-7"/>
        </w:rPr>
        <w:t xml:space="preserve"> </w:t>
      </w:r>
      <w:r w:rsidRPr="00377778">
        <w:t>program</w:t>
      </w:r>
      <w:r w:rsidRPr="00377778">
        <w:rPr>
          <w:spacing w:val="-10"/>
        </w:rPr>
        <w:t xml:space="preserve"> </w:t>
      </w:r>
      <w:r w:rsidRPr="00377778">
        <w:t>tags</w:t>
      </w:r>
      <w:r w:rsidRPr="00377778">
        <w:rPr>
          <w:spacing w:val="-10"/>
        </w:rPr>
        <w:t xml:space="preserve"> </w:t>
      </w:r>
      <w:r w:rsidRPr="00377778">
        <w:t>have</w:t>
      </w:r>
      <w:r w:rsidRPr="00377778">
        <w:rPr>
          <w:spacing w:val="-7"/>
        </w:rPr>
        <w:t xml:space="preserve"> </w:t>
      </w:r>
      <w:r w:rsidRPr="00377778">
        <w:t>been</w:t>
      </w:r>
      <w:r w:rsidRPr="00377778">
        <w:rPr>
          <w:spacing w:val="-7"/>
        </w:rPr>
        <w:t xml:space="preserve"> </w:t>
      </w:r>
      <w:r w:rsidRPr="00377778">
        <w:t>applied</w:t>
      </w:r>
      <w:r w:rsidRPr="00377778">
        <w:rPr>
          <w:spacing w:val="-8"/>
        </w:rPr>
        <w:t xml:space="preserve"> </w:t>
      </w:r>
      <w:r w:rsidRPr="00377778">
        <w:t>to</w:t>
      </w:r>
      <w:r w:rsidRPr="00377778">
        <w:rPr>
          <w:spacing w:val="-11"/>
        </w:rPr>
        <w:t xml:space="preserve"> </w:t>
      </w:r>
      <w:r w:rsidRPr="00377778">
        <w:t>all</w:t>
      </w:r>
      <w:r w:rsidRPr="00377778">
        <w:rPr>
          <w:spacing w:val="-12"/>
        </w:rPr>
        <w:t xml:space="preserve"> </w:t>
      </w:r>
      <w:r w:rsidRPr="00377778">
        <w:t>action</w:t>
      </w:r>
      <w:r w:rsidRPr="00377778">
        <w:rPr>
          <w:spacing w:val="-5"/>
        </w:rPr>
        <w:t xml:space="preserve"> </w:t>
      </w:r>
      <w:r w:rsidRPr="00377778">
        <w:t>steps</w:t>
      </w:r>
      <w:r w:rsidRPr="00377778">
        <w:rPr>
          <w:spacing w:val="-7"/>
        </w:rPr>
        <w:t xml:space="preserve"> </w:t>
      </w:r>
      <w:r w:rsidRPr="00377778">
        <w:t>associated</w:t>
      </w:r>
      <w:r w:rsidRPr="00377778">
        <w:rPr>
          <w:spacing w:val="-11"/>
        </w:rPr>
        <w:t xml:space="preserve"> </w:t>
      </w:r>
      <w:r w:rsidRPr="00377778">
        <w:t>with</w:t>
      </w:r>
      <w:r w:rsidRPr="00377778">
        <w:rPr>
          <w:spacing w:val="-5"/>
        </w:rPr>
        <w:t xml:space="preserve"> </w:t>
      </w:r>
      <w:r w:rsidRPr="00377778">
        <w:t>school</w:t>
      </w:r>
      <w:r w:rsidRPr="00377778">
        <w:rPr>
          <w:spacing w:val="-12"/>
        </w:rPr>
        <w:t xml:space="preserve"> </w:t>
      </w:r>
      <w:r w:rsidRPr="00377778">
        <w:t xml:space="preserve">improvement classifications and/or grants. </w:t>
      </w:r>
    </w:p>
    <w:p w14:paraId="44B43CA0" w14:textId="6C2D9CB4" w:rsidR="00693AF6" w:rsidRPr="00377778" w:rsidRDefault="0066498B" w:rsidP="00F15676">
      <w:pPr>
        <w:pStyle w:val="ListParagraph"/>
        <w:numPr>
          <w:ilvl w:val="1"/>
          <w:numId w:val="40"/>
        </w:numPr>
        <w:tabs>
          <w:tab w:val="left" w:pos="1547"/>
        </w:tabs>
        <w:spacing w:before="15" w:line="265" w:lineRule="exact"/>
        <w:ind w:left="1546" w:hanging="361"/>
        <w:jc w:val="both"/>
      </w:pPr>
      <w:r w:rsidRPr="00377778">
        <w:rPr>
          <w:b/>
        </w:rPr>
        <w:t>School</w:t>
      </w:r>
      <w:r w:rsidRPr="00377778">
        <w:rPr>
          <w:b/>
          <w:spacing w:val="-13"/>
        </w:rPr>
        <w:t xml:space="preserve"> </w:t>
      </w:r>
      <w:r w:rsidRPr="00377778">
        <w:rPr>
          <w:b/>
        </w:rPr>
        <w:t>Improvement</w:t>
      </w:r>
      <w:r w:rsidRPr="00377778">
        <w:rPr>
          <w:b/>
          <w:spacing w:val="-12"/>
        </w:rPr>
        <w:t xml:space="preserve"> </w:t>
      </w:r>
      <w:r w:rsidRPr="00377778">
        <w:rPr>
          <w:b/>
        </w:rPr>
        <w:t>Program</w:t>
      </w:r>
      <w:r w:rsidRPr="00377778">
        <w:rPr>
          <w:b/>
          <w:spacing w:val="-13"/>
        </w:rPr>
        <w:t xml:space="preserve"> </w:t>
      </w:r>
      <w:r w:rsidRPr="00377778">
        <w:rPr>
          <w:b/>
        </w:rPr>
        <w:t>Tags</w:t>
      </w:r>
      <w:r w:rsidRPr="00377778">
        <w:t>:</w:t>
      </w:r>
      <w:r w:rsidRPr="00377778">
        <w:rPr>
          <w:spacing w:val="-12"/>
        </w:rPr>
        <w:t xml:space="preserve"> </w:t>
      </w:r>
      <w:r w:rsidRPr="00377778">
        <w:t>CSI</w:t>
      </w:r>
      <w:r w:rsidR="00BE7C73">
        <w:t xml:space="preserve"> and </w:t>
      </w:r>
      <w:r w:rsidRPr="00377778">
        <w:rPr>
          <w:spacing w:val="-5"/>
        </w:rPr>
        <w:t>TSI</w:t>
      </w:r>
    </w:p>
    <w:p w14:paraId="44B43CA4" w14:textId="43E92D57" w:rsidR="00693AF6" w:rsidRPr="00E2797B" w:rsidRDefault="0066498B" w:rsidP="00E2797B">
      <w:pPr>
        <w:pStyle w:val="BodyText"/>
        <w:ind w:left="270" w:right="622" w:hanging="170"/>
        <w:rPr>
          <w:rFonts w:ascii="Calibri"/>
        </w:rPr>
      </w:pPr>
      <w:r>
        <w:rPr>
          <w:rFonts w:ascii="Calibri"/>
          <w:b/>
          <w:color w:val="FF0000"/>
          <w:sz w:val="24"/>
        </w:rPr>
        <w:t>*For</w:t>
      </w:r>
      <w:r>
        <w:rPr>
          <w:rFonts w:ascii="Calibri"/>
          <w:b/>
          <w:color w:val="FF0000"/>
          <w:spacing w:val="-5"/>
          <w:sz w:val="24"/>
        </w:rPr>
        <w:t xml:space="preserve"> </w:t>
      </w:r>
      <w:r>
        <w:rPr>
          <w:rFonts w:ascii="Calibri"/>
          <w:b/>
          <w:color w:val="FF0000"/>
          <w:sz w:val="24"/>
        </w:rPr>
        <w:t>non-Title</w:t>
      </w:r>
      <w:r>
        <w:rPr>
          <w:rFonts w:ascii="Calibri"/>
          <w:b/>
          <w:color w:val="FF0000"/>
          <w:spacing w:val="-9"/>
          <w:sz w:val="24"/>
        </w:rPr>
        <w:t xml:space="preserve"> </w:t>
      </w:r>
      <w:r>
        <w:rPr>
          <w:rFonts w:ascii="Calibri"/>
          <w:b/>
          <w:color w:val="FF0000"/>
          <w:sz w:val="24"/>
        </w:rPr>
        <w:t>I</w:t>
      </w:r>
      <w:r>
        <w:rPr>
          <w:rFonts w:ascii="Calibri"/>
          <w:b/>
          <w:color w:val="FF0000"/>
          <w:spacing w:val="-1"/>
          <w:sz w:val="24"/>
        </w:rPr>
        <w:t xml:space="preserve"> </w:t>
      </w:r>
      <w:r>
        <w:rPr>
          <w:rFonts w:ascii="Calibri"/>
          <w:b/>
          <w:color w:val="FF0000"/>
          <w:sz w:val="24"/>
        </w:rPr>
        <w:t>Schools</w:t>
      </w:r>
      <w:r>
        <w:rPr>
          <w:rFonts w:ascii="Calibri"/>
          <w:b/>
          <w:color w:val="FF0000"/>
          <w:spacing w:val="-6"/>
          <w:sz w:val="24"/>
        </w:rPr>
        <w:t xml:space="preserve"> </w:t>
      </w:r>
      <w:r>
        <w:rPr>
          <w:rFonts w:ascii="Calibri"/>
          <w:b/>
          <w:color w:val="FF0000"/>
          <w:sz w:val="24"/>
        </w:rPr>
        <w:t>(SSI</w:t>
      </w:r>
      <w:r>
        <w:rPr>
          <w:rFonts w:ascii="Calibri"/>
          <w:b/>
          <w:color w:val="FF0000"/>
          <w:spacing w:val="-1"/>
          <w:sz w:val="24"/>
        </w:rPr>
        <w:t xml:space="preserve"> </w:t>
      </w:r>
      <w:r>
        <w:rPr>
          <w:rFonts w:ascii="Calibri"/>
          <w:b/>
          <w:color w:val="FF0000"/>
          <w:sz w:val="24"/>
        </w:rPr>
        <w:t>ONLY):</w:t>
      </w:r>
      <w:r w:rsidR="00C721F1">
        <w:rPr>
          <w:rFonts w:ascii="Calibri"/>
          <w:b/>
          <w:color w:val="FF0000"/>
          <w:sz w:val="24"/>
        </w:rPr>
        <w:t xml:space="preserve"> </w:t>
      </w:r>
      <w:r w:rsidR="00E2797B">
        <w:rPr>
          <w:rFonts w:ascii="Calibri"/>
          <w:bCs/>
        </w:rPr>
        <w:t>We highly recommend that you</w:t>
      </w:r>
      <w:r w:rsidR="00C721F1" w:rsidRPr="00C721F1">
        <w:rPr>
          <w:rFonts w:ascii="Calibri"/>
          <w:bCs/>
        </w:rPr>
        <w:t xml:space="preserve"> use GME</w:t>
      </w:r>
      <w:r w:rsidR="00C721F1" w:rsidRPr="00C721F1">
        <w:rPr>
          <w:rFonts w:ascii="Calibri"/>
          <w:b/>
          <w:sz w:val="24"/>
        </w:rPr>
        <w:t xml:space="preserve"> </w:t>
      </w:r>
      <w:r w:rsidR="00C721F1">
        <w:rPr>
          <w:rFonts w:ascii="Calibri"/>
        </w:rPr>
        <w:t>by requesting to be added</w:t>
      </w:r>
      <w:r w:rsidR="00E2797B">
        <w:rPr>
          <w:rFonts w:ascii="Calibri"/>
        </w:rPr>
        <w:t xml:space="preserve">.  If for some reason this is not possible, confer with your assigned specialist. </w:t>
      </w:r>
    </w:p>
    <w:p w14:paraId="44B43CA5" w14:textId="77777777" w:rsidR="00693AF6" w:rsidRDefault="00693AF6">
      <w:pPr>
        <w:pStyle w:val="BodyText"/>
        <w:spacing w:before="4"/>
        <w:rPr>
          <w:rFonts w:ascii="Calibri"/>
          <w:sz w:val="19"/>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2"/>
        <w:gridCol w:w="6872"/>
      </w:tblGrid>
      <w:tr w:rsidR="00693AF6" w14:paraId="44B43CA7" w14:textId="77777777">
        <w:trPr>
          <w:trHeight w:val="720"/>
        </w:trPr>
        <w:tc>
          <w:tcPr>
            <w:tcW w:w="10324" w:type="dxa"/>
            <w:gridSpan w:val="2"/>
            <w:tcBorders>
              <w:top w:val="nil"/>
              <w:left w:val="nil"/>
              <w:bottom w:val="nil"/>
              <w:right w:val="nil"/>
            </w:tcBorders>
            <w:shd w:val="clear" w:color="auto" w:fill="000000"/>
          </w:tcPr>
          <w:p w14:paraId="44B43CA6" w14:textId="77777777" w:rsidR="00693AF6" w:rsidRDefault="0066498B">
            <w:pPr>
              <w:pStyle w:val="TableParagraph"/>
              <w:spacing w:line="388" w:lineRule="exact"/>
              <w:ind w:left="9"/>
              <w:rPr>
                <w:rFonts w:ascii="Calibri Light"/>
                <w:sz w:val="32"/>
              </w:rPr>
            </w:pPr>
            <w:r>
              <w:rPr>
                <w:rFonts w:ascii="Calibri Light"/>
                <w:color w:val="FFFFFF"/>
                <w:w w:val="95"/>
                <w:sz w:val="32"/>
              </w:rPr>
              <w:t>Consolidated</w:t>
            </w:r>
            <w:r>
              <w:rPr>
                <w:rFonts w:ascii="Calibri Light"/>
                <w:color w:val="FFFFFF"/>
                <w:spacing w:val="33"/>
                <w:sz w:val="32"/>
              </w:rPr>
              <w:t xml:space="preserve"> </w:t>
            </w:r>
            <w:r>
              <w:rPr>
                <w:rFonts w:ascii="Calibri Light"/>
                <w:color w:val="FFFFFF"/>
                <w:spacing w:val="-2"/>
                <w:w w:val="95"/>
                <w:sz w:val="32"/>
              </w:rPr>
              <w:t>Resources</w:t>
            </w:r>
          </w:p>
        </w:tc>
      </w:tr>
      <w:tr w:rsidR="00693AF6" w14:paraId="44B43CAA" w14:textId="77777777">
        <w:trPr>
          <w:trHeight w:val="544"/>
        </w:trPr>
        <w:tc>
          <w:tcPr>
            <w:tcW w:w="3452" w:type="dxa"/>
            <w:shd w:val="clear" w:color="auto" w:fill="E7E6E6"/>
          </w:tcPr>
          <w:p w14:paraId="44B43CA8" w14:textId="77777777" w:rsidR="00693AF6" w:rsidRDefault="0066498B">
            <w:pPr>
              <w:pStyle w:val="TableParagraph"/>
              <w:spacing w:line="299" w:lineRule="exact"/>
              <w:ind w:left="117"/>
              <w:rPr>
                <w:b/>
                <w:sz w:val="28"/>
              </w:rPr>
            </w:pPr>
            <w:r>
              <w:rPr>
                <w:b/>
                <w:sz w:val="28"/>
              </w:rPr>
              <w:t>Planning</w:t>
            </w:r>
            <w:r>
              <w:rPr>
                <w:b/>
                <w:spacing w:val="-18"/>
                <w:sz w:val="28"/>
              </w:rPr>
              <w:t xml:space="preserve"> </w:t>
            </w:r>
            <w:r>
              <w:rPr>
                <w:b/>
                <w:spacing w:val="-4"/>
                <w:sz w:val="28"/>
              </w:rPr>
              <w:t>Phase</w:t>
            </w:r>
          </w:p>
        </w:tc>
        <w:tc>
          <w:tcPr>
            <w:tcW w:w="6872" w:type="dxa"/>
            <w:shd w:val="clear" w:color="auto" w:fill="E7E6E6"/>
          </w:tcPr>
          <w:p w14:paraId="44B43CA9" w14:textId="77777777" w:rsidR="00693AF6" w:rsidRDefault="0066498B">
            <w:pPr>
              <w:pStyle w:val="TableParagraph"/>
              <w:spacing w:line="299" w:lineRule="exact"/>
              <w:ind w:left="117"/>
              <w:rPr>
                <w:b/>
                <w:sz w:val="28"/>
              </w:rPr>
            </w:pPr>
            <w:r>
              <w:rPr>
                <w:b/>
                <w:spacing w:val="-2"/>
                <w:sz w:val="28"/>
              </w:rPr>
              <w:t>Resources,</w:t>
            </w:r>
            <w:r>
              <w:rPr>
                <w:b/>
                <w:spacing w:val="-10"/>
                <w:sz w:val="28"/>
              </w:rPr>
              <w:t xml:space="preserve"> </w:t>
            </w:r>
            <w:r>
              <w:rPr>
                <w:b/>
                <w:spacing w:val="-2"/>
                <w:sz w:val="28"/>
              </w:rPr>
              <w:t>Trainings,</w:t>
            </w:r>
            <w:r>
              <w:rPr>
                <w:b/>
                <w:spacing w:val="-7"/>
                <w:sz w:val="28"/>
              </w:rPr>
              <w:t xml:space="preserve"> </w:t>
            </w:r>
            <w:r>
              <w:rPr>
                <w:b/>
                <w:spacing w:val="-2"/>
                <w:sz w:val="28"/>
              </w:rPr>
              <w:t>Guidance,</w:t>
            </w:r>
            <w:r>
              <w:rPr>
                <w:b/>
                <w:spacing w:val="-10"/>
                <w:sz w:val="28"/>
              </w:rPr>
              <w:t xml:space="preserve"> </w:t>
            </w:r>
            <w:r>
              <w:rPr>
                <w:b/>
                <w:spacing w:val="-2"/>
                <w:sz w:val="28"/>
              </w:rPr>
              <w:t>Templates</w:t>
            </w:r>
          </w:p>
        </w:tc>
      </w:tr>
      <w:tr w:rsidR="00693AF6" w14:paraId="44B43CAF" w14:textId="77777777">
        <w:trPr>
          <w:trHeight w:val="1401"/>
        </w:trPr>
        <w:tc>
          <w:tcPr>
            <w:tcW w:w="3452" w:type="dxa"/>
            <w:tcBorders>
              <w:bottom w:val="nil"/>
              <w:right w:val="nil"/>
            </w:tcBorders>
            <w:shd w:val="clear" w:color="auto" w:fill="001F69"/>
          </w:tcPr>
          <w:p w14:paraId="44B43CAB" w14:textId="77777777" w:rsidR="00693AF6" w:rsidRDefault="0066498B">
            <w:pPr>
              <w:pStyle w:val="TableParagraph"/>
              <w:spacing w:before="10"/>
              <w:ind w:left="117"/>
              <w:rPr>
                <w:b/>
                <w:sz w:val="24"/>
              </w:rPr>
            </w:pPr>
            <w:r>
              <w:rPr>
                <w:b/>
                <w:color w:val="FFFFFF"/>
                <w:spacing w:val="-4"/>
                <w:sz w:val="24"/>
              </w:rPr>
              <w:t>Pre-</w:t>
            </w:r>
            <w:r>
              <w:rPr>
                <w:b/>
                <w:color w:val="FFFFFF"/>
                <w:spacing w:val="-2"/>
                <w:sz w:val="24"/>
              </w:rPr>
              <w:t>Planning</w:t>
            </w:r>
          </w:p>
        </w:tc>
        <w:tc>
          <w:tcPr>
            <w:tcW w:w="6872" w:type="dxa"/>
            <w:tcBorders>
              <w:left w:val="nil"/>
            </w:tcBorders>
          </w:tcPr>
          <w:p w14:paraId="44B43CAC" w14:textId="26535D4A" w:rsidR="00693AF6" w:rsidRDefault="004A7DE3" w:rsidP="00F15676">
            <w:pPr>
              <w:pStyle w:val="TableParagraph"/>
              <w:numPr>
                <w:ilvl w:val="0"/>
                <w:numId w:val="39"/>
              </w:numPr>
              <w:tabs>
                <w:tab w:val="left" w:pos="827"/>
                <w:tab w:val="left" w:pos="828"/>
              </w:tabs>
              <w:spacing w:before="4" w:line="268" w:lineRule="exact"/>
              <w:rPr>
                <w:rFonts w:ascii="Symbol" w:hAnsi="Symbol"/>
              </w:rPr>
            </w:pPr>
            <w:hyperlink r:id="rId27">
              <w:r w:rsidR="0066498B">
                <w:rPr>
                  <w:color w:val="0460C1"/>
                </w:rPr>
                <w:t>**FY2</w:t>
              </w:r>
              <w:r w:rsidR="00486613">
                <w:rPr>
                  <w:color w:val="0460C1"/>
                </w:rPr>
                <w:t xml:space="preserve">4 </w:t>
              </w:r>
              <w:r w:rsidR="0066498B">
                <w:rPr>
                  <w:color w:val="0460C1"/>
                </w:rPr>
                <w:t>CNA,</w:t>
              </w:r>
              <w:r w:rsidR="0066498B">
                <w:rPr>
                  <w:color w:val="0460C1"/>
                  <w:spacing w:val="-12"/>
                </w:rPr>
                <w:t xml:space="preserve"> </w:t>
              </w:r>
              <w:r w:rsidR="00C11553">
                <w:rPr>
                  <w:color w:val="0460C1"/>
                </w:rPr>
                <w:t>RCA</w:t>
              </w:r>
              <w:r w:rsidR="0066498B">
                <w:rPr>
                  <w:color w:val="0460C1"/>
                </w:rPr>
                <w:t>,</w:t>
              </w:r>
              <w:r w:rsidR="0066498B">
                <w:rPr>
                  <w:color w:val="0460C1"/>
                  <w:spacing w:val="-9"/>
                </w:rPr>
                <w:t xml:space="preserve"> </w:t>
              </w:r>
              <w:r w:rsidR="0066498B">
                <w:rPr>
                  <w:color w:val="0460C1"/>
                </w:rPr>
                <w:t>and</w:t>
              </w:r>
              <w:r w:rsidR="0066498B">
                <w:rPr>
                  <w:color w:val="0460C1"/>
                  <w:spacing w:val="-11"/>
                </w:rPr>
                <w:t xml:space="preserve"> </w:t>
              </w:r>
              <w:r w:rsidR="0066498B">
                <w:rPr>
                  <w:color w:val="0460C1"/>
                </w:rPr>
                <w:t>IAP</w:t>
              </w:r>
              <w:r w:rsidR="0066498B">
                <w:rPr>
                  <w:color w:val="0460C1"/>
                  <w:spacing w:val="-11"/>
                </w:rPr>
                <w:t xml:space="preserve"> </w:t>
              </w:r>
              <w:r w:rsidR="0066498B">
                <w:rPr>
                  <w:color w:val="0460C1"/>
                </w:rPr>
                <w:t>Guidance</w:t>
              </w:r>
              <w:r w:rsidR="0066498B">
                <w:rPr>
                  <w:color w:val="0460C1"/>
                  <w:spacing w:val="-8"/>
                </w:rPr>
                <w:t xml:space="preserve"> </w:t>
              </w:r>
              <w:r w:rsidR="0066498B">
                <w:rPr>
                  <w:color w:val="0460C1"/>
                  <w:spacing w:val="-2"/>
                </w:rPr>
                <w:t>Document</w:t>
              </w:r>
            </w:hyperlink>
          </w:p>
          <w:p w14:paraId="44B43CAD" w14:textId="77777777" w:rsidR="00693AF6" w:rsidRDefault="00302421" w:rsidP="00F15676">
            <w:pPr>
              <w:pStyle w:val="TableParagraph"/>
              <w:numPr>
                <w:ilvl w:val="0"/>
                <w:numId w:val="39"/>
              </w:numPr>
              <w:tabs>
                <w:tab w:val="left" w:pos="827"/>
                <w:tab w:val="left" w:pos="828"/>
              </w:tabs>
              <w:spacing w:line="264" w:lineRule="exact"/>
              <w:rPr>
                <w:rFonts w:ascii="Symbol" w:hAnsi="Symbol"/>
                <w:color w:val="0460C1"/>
              </w:rPr>
            </w:pPr>
            <w:hyperlink r:id="rId28">
              <w:r w:rsidR="0066498B">
                <w:rPr>
                  <w:color w:val="0460C1"/>
                  <w:spacing w:val="-2"/>
                </w:rPr>
                <w:t>Creating</w:t>
              </w:r>
              <w:r w:rsidR="0066498B">
                <w:rPr>
                  <w:color w:val="0460C1"/>
                  <w:spacing w:val="-3"/>
                </w:rPr>
                <w:t xml:space="preserve"> </w:t>
              </w:r>
              <w:r w:rsidR="0066498B">
                <w:rPr>
                  <w:color w:val="0460C1"/>
                  <w:spacing w:val="-2"/>
                </w:rPr>
                <w:t>Roles</w:t>
              </w:r>
              <w:r w:rsidR="0066498B">
                <w:rPr>
                  <w:color w:val="0460C1"/>
                  <w:spacing w:val="-5"/>
                </w:rPr>
                <w:t xml:space="preserve"> </w:t>
              </w:r>
              <w:r w:rsidR="0066498B">
                <w:rPr>
                  <w:color w:val="0460C1"/>
                  <w:spacing w:val="-2"/>
                </w:rPr>
                <w:t>Quick</w:t>
              </w:r>
              <w:r w:rsidR="0066498B">
                <w:rPr>
                  <w:color w:val="0460C1"/>
                  <w:spacing w:val="-1"/>
                </w:rPr>
                <w:t xml:space="preserve"> </w:t>
              </w:r>
              <w:r w:rsidR="0066498B">
                <w:rPr>
                  <w:color w:val="0460C1"/>
                  <w:spacing w:val="-2"/>
                </w:rPr>
                <w:t>Reference</w:t>
              </w:r>
              <w:r w:rsidR="0066498B">
                <w:rPr>
                  <w:color w:val="0460C1"/>
                  <w:spacing w:val="-5"/>
                </w:rPr>
                <w:t xml:space="preserve"> </w:t>
              </w:r>
              <w:r w:rsidR="0066498B">
                <w:rPr>
                  <w:color w:val="0460C1"/>
                  <w:spacing w:val="-2"/>
                </w:rPr>
                <w:t>Guide</w:t>
              </w:r>
              <w:r w:rsidR="0066498B">
                <w:rPr>
                  <w:color w:val="0460C1"/>
                  <w:spacing w:val="-3"/>
                </w:rPr>
                <w:t xml:space="preserve"> </w:t>
              </w:r>
              <w:r w:rsidR="0066498B">
                <w:rPr>
                  <w:color w:val="0460C1"/>
                  <w:spacing w:val="-4"/>
                </w:rPr>
                <w:t>(GME)</w:t>
              </w:r>
            </w:hyperlink>
          </w:p>
          <w:p w14:paraId="44B43CAE" w14:textId="4FC4CCD3" w:rsidR="00693AF6" w:rsidRDefault="00302421" w:rsidP="00F15676">
            <w:pPr>
              <w:pStyle w:val="TableParagraph"/>
              <w:numPr>
                <w:ilvl w:val="0"/>
                <w:numId w:val="39"/>
              </w:numPr>
              <w:tabs>
                <w:tab w:val="left" w:pos="827"/>
                <w:tab w:val="left" w:pos="828"/>
              </w:tabs>
              <w:spacing w:line="266" w:lineRule="exact"/>
              <w:rPr>
                <w:rFonts w:ascii="Symbol" w:hAnsi="Symbol"/>
              </w:rPr>
            </w:pPr>
            <w:hyperlink r:id="rId29">
              <w:r w:rsidR="0066498B">
                <w:rPr>
                  <w:color w:val="0460C1"/>
                </w:rPr>
                <w:t>CNA</w:t>
              </w:r>
              <w:r w:rsidR="0066498B">
                <w:rPr>
                  <w:color w:val="0460C1"/>
                  <w:spacing w:val="-10"/>
                </w:rPr>
                <w:t xml:space="preserve"> </w:t>
              </w:r>
              <w:r w:rsidR="0066498B">
                <w:rPr>
                  <w:color w:val="0460C1"/>
                </w:rPr>
                <w:t>and</w:t>
              </w:r>
              <w:r w:rsidR="0066498B">
                <w:rPr>
                  <w:color w:val="0460C1"/>
                  <w:spacing w:val="-6"/>
                </w:rPr>
                <w:t xml:space="preserve"> </w:t>
              </w:r>
              <w:r w:rsidR="0066498B">
                <w:rPr>
                  <w:color w:val="0460C1"/>
                </w:rPr>
                <w:t>IAP</w:t>
              </w:r>
              <w:r w:rsidR="0066498B">
                <w:rPr>
                  <w:color w:val="0460C1"/>
                  <w:spacing w:val="-8"/>
                </w:rPr>
                <w:t xml:space="preserve"> </w:t>
              </w:r>
              <w:r w:rsidR="0066498B">
                <w:rPr>
                  <w:color w:val="0460C1"/>
                </w:rPr>
                <w:t>Team</w:t>
              </w:r>
              <w:r w:rsidR="0066498B">
                <w:rPr>
                  <w:color w:val="0460C1"/>
                  <w:spacing w:val="-5"/>
                </w:rPr>
                <w:t xml:space="preserve"> </w:t>
              </w:r>
              <w:r w:rsidR="0066498B">
                <w:rPr>
                  <w:color w:val="0460C1"/>
                  <w:spacing w:val="-4"/>
                </w:rPr>
                <w:t>Plan</w:t>
              </w:r>
            </w:hyperlink>
          </w:p>
        </w:tc>
      </w:tr>
      <w:tr w:rsidR="00693AF6" w14:paraId="44B43CB4" w14:textId="77777777">
        <w:trPr>
          <w:trHeight w:val="1397"/>
        </w:trPr>
        <w:tc>
          <w:tcPr>
            <w:tcW w:w="3452" w:type="dxa"/>
            <w:tcBorders>
              <w:top w:val="nil"/>
              <w:bottom w:val="nil"/>
              <w:right w:val="nil"/>
            </w:tcBorders>
            <w:shd w:val="clear" w:color="auto" w:fill="001F69"/>
          </w:tcPr>
          <w:p w14:paraId="44B43CB0" w14:textId="77777777" w:rsidR="00693AF6" w:rsidRDefault="0066498B">
            <w:pPr>
              <w:pStyle w:val="TableParagraph"/>
              <w:ind w:left="117"/>
              <w:rPr>
                <w:b/>
                <w:sz w:val="24"/>
              </w:rPr>
            </w:pPr>
            <w:r>
              <w:rPr>
                <w:b/>
                <w:color w:val="FFFFFF"/>
                <w:spacing w:val="-2"/>
                <w:sz w:val="24"/>
              </w:rPr>
              <w:t>Comprehensive</w:t>
            </w:r>
            <w:r>
              <w:rPr>
                <w:b/>
                <w:color w:val="FFFFFF"/>
                <w:spacing w:val="-15"/>
                <w:sz w:val="24"/>
              </w:rPr>
              <w:t xml:space="preserve"> </w:t>
            </w:r>
            <w:r>
              <w:rPr>
                <w:b/>
                <w:color w:val="FFFFFF"/>
                <w:spacing w:val="-2"/>
                <w:sz w:val="24"/>
              </w:rPr>
              <w:t xml:space="preserve">Needs </w:t>
            </w:r>
            <w:r>
              <w:rPr>
                <w:b/>
                <w:color w:val="FFFFFF"/>
                <w:sz w:val="24"/>
              </w:rPr>
              <w:t>Assessment (CNA)</w:t>
            </w:r>
          </w:p>
        </w:tc>
        <w:tc>
          <w:tcPr>
            <w:tcW w:w="6872" w:type="dxa"/>
            <w:tcBorders>
              <w:left w:val="nil"/>
            </w:tcBorders>
          </w:tcPr>
          <w:p w14:paraId="44B43CB1" w14:textId="3F645EE3" w:rsidR="00693AF6" w:rsidRDefault="00302421" w:rsidP="00F15676">
            <w:pPr>
              <w:pStyle w:val="TableParagraph"/>
              <w:numPr>
                <w:ilvl w:val="0"/>
                <w:numId w:val="38"/>
              </w:numPr>
              <w:tabs>
                <w:tab w:val="left" w:pos="827"/>
                <w:tab w:val="left" w:pos="828"/>
              </w:tabs>
              <w:spacing w:before="2"/>
              <w:rPr>
                <w:rFonts w:ascii="Symbol" w:hAnsi="Symbol"/>
                <w:color w:val="0000FF"/>
              </w:rPr>
            </w:pPr>
            <w:hyperlink r:id="rId30">
              <w:r w:rsidR="0066498B">
                <w:rPr>
                  <w:color w:val="0000FF"/>
                  <w:u w:val="single" w:color="0000FF"/>
                </w:rPr>
                <w:t>CNA</w:t>
              </w:r>
              <w:r w:rsidR="0066498B">
                <w:rPr>
                  <w:color w:val="0000FF"/>
                  <w:spacing w:val="-10"/>
                  <w:u w:val="single" w:color="0000FF"/>
                </w:rPr>
                <w:t xml:space="preserve"> </w:t>
              </w:r>
              <w:r w:rsidR="0066498B">
                <w:rPr>
                  <w:color w:val="0000FF"/>
                  <w:u w:val="single" w:color="0000FF"/>
                </w:rPr>
                <w:t>Rubric</w:t>
              </w:r>
              <w:r w:rsidR="0066498B">
                <w:rPr>
                  <w:color w:val="0000FF"/>
                  <w:spacing w:val="-5"/>
                  <w:u w:val="single" w:color="0000FF"/>
                </w:rPr>
                <w:t xml:space="preserve"> </w:t>
              </w:r>
              <w:r w:rsidR="0066498B">
                <w:rPr>
                  <w:color w:val="0000FF"/>
                  <w:u w:val="single" w:color="0000FF"/>
                </w:rPr>
                <w:t>with</w:t>
              </w:r>
              <w:r w:rsidR="0066498B">
                <w:rPr>
                  <w:color w:val="0000FF"/>
                  <w:spacing w:val="-11"/>
                  <w:u w:val="single" w:color="0000FF"/>
                </w:rPr>
                <w:t xml:space="preserve"> </w:t>
              </w:r>
              <w:r w:rsidR="0066498B">
                <w:rPr>
                  <w:color w:val="0000FF"/>
                  <w:u w:val="single" w:color="0000FF"/>
                </w:rPr>
                <w:t>Full</w:t>
              </w:r>
              <w:r w:rsidR="0066498B">
                <w:rPr>
                  <w:color w:val="0000FF"/>
                  <w:spacing w:val="-11"/>
                  <w:u w:val="single" w:color="0000FF"/>
                </w:rPr>
                <w:t xml:space="preserve"> </w:t>
              </w:r>
              <w:r w:rsidR="0066498B">
                <w:rPr>
                  <w:color w:val="0000FF"/>
                  <w:spacing w:val="-2"/>
                  <w:u w:val="single" w:color="0000FF"/>
                </w:rPr>
                <w:t>Details</w:t>
              </w:r>
            </w:hyperlink>
          </w:p>
          <w:p w14:paraId="44B43CB2" w14:textId="30769877" w:rsidR="00693AF6" w:rsidRDefault="00302421" w:rsidP="00F15676">
            <w:pPr>
              <w:pStyle w:val="TableParagraph"/>
              <w:numPr>
                <w:ilvl w:val="0"/>
                <w:numId w:val="38"/>
              </w:numPr>
              <w:tabs>
                <w:tab w:val="left" w:pos="827"/>
                <w:tab w:val="left" w:pos="828"/>
              </w:tabs>
              <w:spacing w:before="4" w:line="268" w:lineRule="exact"/>
              <w:rPr>
                <w:rFonts w:ascii="Symbol" w:hAnsi="Symbol"/>
                <w:color w:val="0000FF"/>
              </w:rPr>
            </w:pPr>
            <w:hyperlink r:id="rId31">
              <w:r w:rsidR="0066498B">
                <w:rPr>
                  <w:color w:val="0000FF"/>
                  <w:u w:val="single" w:color="0000FF"/>
                </w:rPr>
                <w:t>CNA</w:t>
              </w:r>
              <w:r w:rsidR="0066498B">
                <w:rPr>
                  <w:color w:val="0000FF"/>
                  <w:spacing w:val="-10"/>
                  <w:u w:val="single" w:color="0000FF"/>
                </w:rPr>
                <w:t xml:space="preserve"> </w:t>
              </w:r>
              <w:r w:rsidR="0066498B">
                <w:rPr>
                  <w:color w:val="0000FF"/>
                  <w:u w:val="single" w:color="0000FF"/>
                </w:rPr>
                <w:t>Module</w:t>
              </w:r>
              <w:r w:rsidR="0066498B">
                <w:rPr>
                  <w:color w:val="0000FF"/>
                  <w:spacing w:val="-13"/>
                  <w:u w:val="single" w:color="0000FF"/>
                </w:rPr>
                <w:t xml:space="preserve"> </w:t>
              </w:r>
              <w:r w:rsidR="0066498B">
                <w:rPr>
                  <w:color w:val="0000FF"/>
                  <w:spacing w:val="-2"/>
                  <w:u w:val="single" w:color="0000FF"/>
                </w:rPr>
                <w:t>(video)</w:t>
              </w:r>
            </w:hyperlink>
          </w:p>
          <w:p w14:paraId="44B43CB3" w14:textId="196F8BD5" w:rsidR="00693AF6" w:rsidRDefault="00302421" w:rsidP="00F15676">
            <w:pPr>
              <w:pStyle w:val="TableParagraph"/>
              <w:numPr>
                <w:ilvl w:val="0"/>
                <w:numId w:val="38"/>
              </w:numPr>
              <w:tabs>
                <w:tab w:val="left" w:pos="827"/>
                <w:tab w:val="left" w:pos="828"/>
              </w:tabs>
              <w:spacing w:line="268" w:lineRule="exact"/>
              <w:rPr>
                <w:rFonts w:ascii="Symbol" w:hAnsi="Symbol"/>
              </w:rPr>
            </w:pPr>
            <w:hyperlink r:id="rId32">
              <w:r w:rsidR="0066498B">
                <w:rPr>
                  <w:color w:val="0000FF"/>
                  <w:u w:val="single" w:color="0000FF"/>
                </w:rPr>
                <w:t>CNA</w:t>
              </w:r>
              <w:r w:rsidR="0066498B">
                <w:rPr>
                  <w:color w:val="0000FF"/>
                  <w:spacing w:val="-12"/>
                  <w:u w:val="single" w:color="0000FF"/>
                </w:rPr>
                <w:t xml:space="preserve"> </w:t>
              </w:r>
              <w:r w:rsidR="0066498B">
                <w:rPr>
                  <w:color w:val="0000FF"/>
                  <w:u w:val="single" w:color="0000FF"/>
                </w:rPr>
                <w:t>Module</w:t>
              </w:r>
              <w:r w:rsidR="0066498B">
                <w:rPr>
                  <w:color w:val="0000FF"/>
                  <w:spacing w:val="-11"/>
                  <w:u w:val="single" w:color="0000FF"/>
                </w:rPr>
                <w:t xml:space="preserve"> </w:t>
              </w:r>
              <w:r w:rsidR="0066498B">
                <w:rPr>
                  <w:color w:val="0000FF"/>
                  <w:spacing w:val="-2"/>
                  <w:u w:val="single" w:color="0000FF"/>
                </w:rPr>
                <w:t>(slides)</w:t>
              </w:r>
            </w:hyperlink>
          </w:p>
        </w:tc>
      </w:tr>
      <w:tr w:rsidR="00693AF6" w14:paraId="44B43CBB" w14:textId="77777777">
        <w:trPr>
          <w:trHeight w:val="2332"/>
        </w:trPr>
        <w:tc>
          <w:tcPr>
            <w:tcW w:w="3452" w:type="dxa"/>
            <w:tcBorders>
              <w:top w:val="nil"/>
              <w:bottom w:val="nil"/>
              <w:right w:val="nil"/>
            </w:tcBorders>
            <w:shd w:val="clear" w:color="auto" w:fill="F9AC16"/>
          </w:tcPr>
          <w:p w14:paraId="44B43CB5" w14:textId="77777777" w:rsidR="00693AF6" w:rsidRDefault="0066498B">
            <w:pPr>
              <w:pStyle w:val="TableParagraph"/>
              <w:spacing w:before="12"/>
              <w:ind w:left="117"/>
              <w:rPr>
                <w:b/>
                <w:sz w:val="24"/>
              </w:rPr>
            </w:pPr>
            <w:r>
              <w:rPr>
                <w:b/>
                <w:sz w:val="24"/>
              </w:rPr>
              <w:t>Root</w:t>
            </w:r>
            <w:r>
              <w:rPr>
                <w:b/>
                <w:spacing w:val="-12"/>
                <w:sz w:val="24"/>
              </w:rPr>
              <w:t xml:space="preserve"> </w:t>
            </w:r>
            <w:r>
              <w:rPr>
                <w:b/>
                <w:sz w:val="24"/>
              </w:rPr>
              <w:t>Cause</w:t>
            </w:r>
            <w:r>
              <w:rPr>
                <w:b/>
                <w:spacing w:val="-7"/>
                <w:sz w:val="24"/>
              </w:rPr>
              <w:t xml:space="preserve"> </w:t>
            </w:r>
            <w:r>
              <w:rPr>
                <w:b/>
                <w:sz w:val="24"/>
              </w:rPr>
              <w:t>Analysis</w:t>
            </w:r>
            <w:r>
              <w:rPr>
                <w:b/>
                <w:spacing w:val="-13"/>
                <w:sz w:val="24"/>
              </w:rPr>
              <w:t xml:space="preserve"> </w:t>
            </w:r>
            <w:r>
              <w:rPr>
                <w:b/>
                <w:spacing w:val="-4"/>
                <w:sz w:val="24"/>
              </w:rPr>
              <w:t>(RCA)</w:t>
            </w:r>
          </w:p>
        </w:tc>
        <w:tc>
          <w:tcPr>
            <w:tcW w:w="6872" w:type="dxa"/>
            <w:tcBorders>
              <w:left w:val="nil"/>
            </w:tcBorders>
          </w:tcPr>
          <w:p w14:paraId="44B43CB6" w14:textId="2A456BF3" w:rsidR="00693AF6" w:rsidRDefault="00302421" w:rsidP="00F15676">
            <w:pPr>
              <w:pStyle w:val="TableParagraph"/>
              <w:numPr>
                <w:ilvl w:val="0"/>
                <w:numId w:val="37"/>
              </w:numPr>
              <w:tabs>
                <w:tab w:val="left" w:pos="827"/>
                <w:tab w:val="left" w:pos="828"/>
              </w:tabs>
              <w:spacing w:before="6"/>
              <w:rPr>
                <w:rFonts w:ascii="Symbol" w:hAnsi="Symbol"/>
                <w:color w:val="0000FF"/>
              </w:rPr>
            </w:pPr>
            <w:hyperlink r:id="rId33">
              <w:r w:rsidR="0066498B">
                <w:rPr>
                  <w:color w:val="0000FF"/>
                  <w:u w:val="single" w:color="0000FF"/>
                </w:rPr>
                <w:t>Root</w:t>
              </w:r>
              <w:r w:rsidR="0066498B">
                <w:rPr>
                  <w:color w:val="0000FF"/>
                  <w:spacing w:val="-8"/>
                  <w:u w:val="single" w:color="0000FF"/>
                </w:rPr>
                <w:t xml:space="preserve"> </w:t>
              </w:r>
              <w:r w:rsidR="0066498B">
                <w:rPr>
                  <w:color w:val="0000FF"/>
                  <w:u w:val="single" w:color="0000FF"/>
                </w:rPr>
                <w:t>Cause</w:t>
              </w:r>
              <w:r w:rsidR="0066498B">
                <w:rPr>
                  <w:color w:val="0000FF"/>
                  <w:spacing w:val="-15"/>
                  <w:u w:val="single" w:color="0000FF"/>
                </w:rPr>
                <w:t xml:space="preserve"> </w:t>
              </w:r>
              <w:r w:rsidR="0066498B">
                <w:rPr>
                  <w:color w:val="0000FF"/>
                  <w:u w:val="single" w:color="0000FF"/>
                </w:rPr>
                <w:t>Analysis</w:t>
              </w:r>
              <w:r w:rsidR="0066498B">
                <w:rPr>
                  <w:color w:val="0000FF"/>
                  <w:spacing w:val="-10"/>
                  <w:u w:val="single" w:color="0000FF"/>
                </w:rPr>
                <w:t xml:space="preserve"> </w:t>
              </w:r>
              <w:r w:rsidR="0066498B">
                <w:rPr>
                  <w:color w:val="0000FF"/>
                  <w:u w:val="single" w:color="0000FF"/>
                </w:rPr>
                <w:t>Module</w:t>
              </w:r>
              <w:r w:rsidR="0066498B">
                <w:rPr>
                  <w:color w:val="0000FF"/>
                  <w:spacing w:val="-11"/>
                  <w:u w:val="single" w:color="0000FF"/>
                </w:rPr>
                <w:t xml:space="preserve"> </w:t>
              </w:r>
              <w:r w:rsidR="0066498B">
                <w:rPr>
                  <w:color w:val="0000FF"/>
                  <w:spacing w:val="-2"/>
                  <w:u w:val="single" w:color="0000FF"/>
                </w:rPr>
                <w:t>(video)</w:t>
              </w:r>
            </w:hyperlink>
          </w:p>
          <w:p w14:paraId="44B43CB7" w14:textId="2F144431" w:rsidR="00693AF6" w:rsidRDefault="00302421" w:rsidP="00F15676">
            <w:pPr>
              <w:pStyle w:val="TableParagraph"/>
              <w:numPr>
                <w:ilvl w:val="0"/>
                <w:numId w:val="37"/>
              </w:numPr>
              <w:tabs>
                <w:tab w:val="left" w:pos="827"/>
                <w:tab w:val="left" w:pos="828"/>
              </w:tabs>
              <w:spacing w:before="4" w:line="269" w:lineRule="exact"/>
              <w:rPr>
                <w:rFonts w:ascii="Symbol" w:hAnsi="Symbol"/>
                <w:color w:val="0000FF"/>
              </w:rPr>
            </w:pPr>
            <w:hyperlink r:id="rId34">
              <w:r w:rsidR="0066498B">
                <w:rPr>
                  <w:color w:val="0000FF"/>
                  <w:u w:val="single" w:color="0000FF"/>
                </w:rPr>
                <w:t>Root</w:t>
              </w:r>
              <w:r w:rsidR="0066498B">
                <w:rPr>
                  <w:color w:val="0000FF"/>
                  <w:spacing w:val="-8"/>
                  <w:u w:val="single" w:color="0000FF"/>
                </w:rPr>
                <w:t xml:space="preserve"> </w:t>
              </w:r>
              <w:r w:rsidR="0066498B">
                <w:rPr>
                  <w:color w:val="0000FF"/>
                  <w:u w:val="single" w:color="0000FF"/>
                </w:rPr>
                <w:t>Cause</w:t>
              </w:r>
              <w:r w:rsidR="0066498B">
                <w:rPr>
                  <w:color w:val="0000FF"/>
                  <w:spacing w:val="-15"/>
                  <w:u w:val="single" w:color="0000FF"/>
                </w:rPr>
                <w:t xml:space="preserve"> </w:t>
              </w:r>
              <w:r w:rsidR="0066498B">
                <w:rPr>
                  <w:color w:val="0000FF"/>
                  <w:u w:val="single" w:color="0000FF"/>
                </w:rPr>
                <w:t>Analysis</w:t>
              </w:r>
              <w:r w:rsidR="0066498B">
                <w:rPr>
                  <w:color w:val="0000FF"/>
                  <w:spacing w:val="-10"/>
                  <w:u w:val="single" w:color="0000FF"/>
                </w:rPr>
                <w:t xml:space="preserve"> </w:t>
              </w:r>
              <w:r w:rsidR="0066498B">
                <w:rPr>
                  <w:color w:val="0000FF"/>
                  <w:u w:val="single" w:color="0000FF"/>
                </w:rPr>
                <w:t>Module</w:t>
              </w:r>
              <w:r w:rsidR="0066498B">
                <w:rPr>
                  <w:color w:val="0000FF"/>
                  <w:spacing w:val="-11"/>
                  <w:u w:val="single" w:color="0000FF"/>
                </w:rPr>
                <w:t xml:space="preserve"> </w:t>
              </w:r>
              <w:r w:rsidR="0066498B">
                <w:rPr>
                  <w:color w:val="0000FF"/>
                  <w:spacing w:val="-2"/>
                  <w:u w:val="single" w:color="0000FF"/>
                </w:rPr>
                <w:t>(slides)</w:t>
              </w:r>
            </w:hyperlink>
          </w:p>
          <w:p w14:paraId="44B43CB8" w14:textId="77777777" w:rsidR="00693AF6" w:rsidRDefault="00302421" w:rsidP="00F15676">
            <w:pPr>
              <w:pStyle w:val="TableParagraph"/>
              <w:numPr>
                <w:ilvl w:val="0"/>
                <w:numId w:val="37"/>
              </w:numPr>
              <w:tabs>
                <w:tab w:val="left" w:pos="827"/>
                <w:tab w:val="left" w:pos="828"/>
              </w:tabs>
              <w:spacing w:line="269" w:lineRule="exact"/>
              <w:rPr>
                <w:rFonts w:ascii="Symbol" w:hAnsi="Symbol"/>
                <w:color w:val="0000FF"/>
              </w:rPr>
            </w:pPr>
            <w:hyperlink r:id="rId35">
              <w:r w:rsidR="0066498B">
                <w:rPr>
                  <w:color w:val="0000FF"/>
                  <w:u w:val="single" w:color="0000FF"/>
                </w:rPr>
                <w:t>5</w:t>
              </w:r>
              <w:r w:rsidR="0066498B">
                <w:rPr>
                  <w:color w:val="0000FF"/>
                  <w:spacing w:val="-4"/>
                  <w:u w:val="single" w:color="0000FF"/>
                </w:rPr>
                <w:t xml:space="preserve"> </w:t>
              </w:r>
              <w:r w:rsidR="0066498B">
                <w:rPr>
                  <w:color w:val="0000FF"/>
                  <w:u w:val="single" w:color="0000FF"/>
                </w:rPr>
                <w:t>Whys</w:t>
              </w:r>
              <w:r w:rsidR="0066498B">
                <w:rPr>
                  <w:color w:val="0000FF"/>
                  <w:spacing w:val="-4"/>
                  <w:u w:val="single" w:color="0000FF"/>
                </w:rPr>
                <w:t xml:space="preserve"> </w:t>
              </w:r>
              <w:r w:rsidR="0066498B">
                <w:rPr>
                  <w:color w:val="0000FF"/>
                  <w:spacing w:val="-2"/>
                  <w:u w:val="single" w:color="0000FF"/>
                </w:rPr>
                <w:t>Workshee</w:t>
              </w:r>
            </w:hyperlink>
            <w:hyperlink r:id="rId36">
              <w:r w:rsidR="0066498B">
                <w:rPr>
                  <w:color w:val="0000FF"/>
                  <w:spacing w:val="-2"/>
                  <w:u w:val="single" w:color="0000FF"/>
                </w:rPr>
                <w:t>t</w:t>
              </w:r>
            </w:hyperlink>
          </w:p>
          <w:p w14:paraId="44B43CB9" w14:textId="5A2DDF77" w:rsidR="00693AF6" w:rsidRDefault="00302421" w:rsidP="00F15676">
            <w:pPr>
              <w:pStyle w:val="TableParagraph"/>
              <w:numPr>
                <w:ilvl w:val="0"/>
                <w:numId w:val="37"/>
              </w:numPr>
              <w:tabs>
                <w:tab w:val="left" w:pos="827"/>
                <w:tab w:val="left" w:pos="828"/>
              </w:tabs>
              <w:spacing w:line="268" w:lineRule="exact"/>
              <w:rPr>
                <w:rFonts w:ascii="Symbol" w:hAnsi="Symbol"/>
                <w:color w:val="0000FF"/>
              </w:rPr>
            </w:pPr>
            <w:hyperlink r:id="rId37">
              <w:r w:rsidR="0066498B">
                <w:rPr>
                  <w:color w:val="0000FF"/>
                  <w:u w:val="single" w:color="0000FF"/>
                </w:rPr>
                <w:t>Root</w:t>
              </w:r>
              <w:r w:rsidR="0066498B">
                <w:rPr>
                  <w:color w:val="0000FF"/>
                  <w:spacing w:val="-11"/>
                  <w:u w:val="single" w:color="0000FF"/>
                </w:rPr>
                <w:t xml:space="preserve"> </w:t>
              </w:r>
              <w:r w:rsidR="0066498B">
                <w:rPr>
                  <w:color w:val="0000FF"/>
                  <w:u w:val="single" w:color="0000FF"/>
                </w:rPr>
                <w:t>Cause</w:t>
              </w:r>
              <w:r w:rsidR="0066498B">
                <w:rPr>
                  <w:color w:val="0000FF"/>
                  <w:spacing w:val="-10"/>
                  <w:u w:val="single" w:color="0000FF"/>
                </w:rPr>
                <w:t xml:space="preserve"> </w:t>
              </w:r>
              <w:r w:rsidR="0066498B">
                <w:rPr>
                  <w:color w:val="0000FF"/>
                  <w:u w:val="single" w:color="0000FF"/>
                </w:rPr>
                <w:t>Analysis</w:t>
              </w:r>
              <w:r w:rsidR="0066498B">
                <w:rPr>
                  <w:color w:val="0000FF"/>
                  <w:spacing w:val="-12"/>
                  <w:u w:val="single" w:color="0000FF"/>
                </w:rPr>
                <w:t xml:space="preserve"> </w:t>
              </w:r>
              <w:r w:rsidR="0066498B">
                <w:rPr>
                  <w:color w:val="0000FF"/>
                  <w:u w:val="single" w:color="0000FF"/>
                </w:rPr>
                <w:t>Target</w:t>
              </w:r>
              <w:r w:rsidR="0066498B">
                <w:rPr>
                  <w:color w:val="0000FF"/>
                  <w:spacing w:val="-13"/>
                  <w:u w:val="single" w:color="0000FF"/>
                </w:rPr>
                <w:t xml:space="preserve"> </w:t>
              </w:r>
              <w:r w:rsidR="0066498B">
                <w:rPr>
                  <w:color w:val="0000FF"/>
                  <w:spacing w:val="-2"/>
                  <w:u w:val="single" w:color="0000FF"/>
                </w:rPr>
                <w:t>Questions</w:t>
              </w:r>
            </w:hyperlink>
          </w:p>
          <w:p w14:paraId="44B43CBA" w14:textId="28143BC4" w:rsidR="00693AF6" w:rsidRDefault="00302421" w:rsidP="00F15676">
            <w:pPr>
              <w:pStyle w:val="TableParagraph"/>
              <w:numPr>
                <w:ilvl w:val="0"/>
                <w:numId w:val="37"/>
              </w:numPr>
              <w:tabs>
                <w:tab w:val="left" w:pos="827"/>
                <w:tab w:val="left" w:pos="828"/>
              </w:tabs>
              <w:spacing w:line="268" w:lineRule="exact"/>
              <w:rPr>
                <w:rFonts w:ascii="Symbol" w:hAnsi="Symbol"/>
                <w:color w:val="0460C1"/>
              </w:rPr>
            </w:pPr>
            <w:hyperlink r:id="rId38">
              <w:r w:rsidR="0066498B">
                <w:rPr>
                  <w:color w:val="0000FF"/>
                  <w:u w:val="single" w:color="0000FF"/>
                </w:rPr>
                <w:t>Fishbone</w:t>
              </w:r>
              <w:r w:rsidR="0066498B">
                <w:rPr>
                  <w:color w:val="0000FF"/>
                  <w:spacing w:val="-6"/>
                  <w:u w:val="single" w:color="0000FF"/>
                </w:rPr>
                <w:t xml:space="preserve"> </w:t>
              </w:r>
              <w:r w:rsidR="0066498B">
                <w:rPr>
                  <w:color w:val="0000FF"/>
                  <w:u w:val="single" w:color="0000FF"/>
                </w:rPr>
                <w:t>Template</w:t>
              </w:r>
              <w:r w:rsidR="0066498B">
                <w:rPr>
                  <w:color w:val="0000FF"/>
                  <w:spacing w:val="-7"/>
                  <w:u w:val="single" w:color="0000FF"/>
                </w:rPr>
                <w:t xml:space="preserve"> </w:t>
              </w:r>
              <w:r w:rsidR="0066498B">
                <w:rPr>
                  <w:color w:val="0000FF"/>
                  <w:u w:val="single" w:color="0000FF"/>
                </w:rPr>
                <w:t>-</w:t>
              </w:r>
              <w:r w:rsidR="0066498B">
                <w:rPr>
                  <w:color w:val="0000FF"/>
                  <w:spacing w:val="-13"/>
                  <w:u w:val="single" w:color="0000FF"/>
                </w:rPr>
                <w:t xml:space="preserve"> </w:t>
              </w:r>
              <w:r w:rsidR="0066498B">
                <w:rPr>
                  <w:color w:val="0000FF"/>
                  <w:u w:val="single" w:color="0000FF"/>
                </w:rPr>
                <w:t>Word</w:t>
              </w:r>
              <w:r w:rsidR="0066498B">
                <w:rPr>
                  <w:color w:val="0000FF"/>
                  <w:spacing w:val="-12"/>
                  <w:u w:val="single" w:color="0000FF"/>
                </w:rPr>
                <w:t xml:space="preserve"> </w:t>
              </w:r>
              <w:r w:rsidR="0066498B">
                <w:rPr>
                  <w:color w:val="0000FF"/>
                  <w:u w:val="single" w:color="0000FF"/>
                </w:rPr>
                <w:t>doc</w:t>
              </w:r>
              <w:r w:rsidR="0066498B">
                <w:rPr>
                  <w:color w:val="0000FF"/>
                  <w:spacing w:val="-9"/>
                  <w:u w:val="single" w:color="0000FF"/>
                </w:rPr>
                <w:t xml:space="preserve"> </w:t>
              </w:r>
              <w:r w:rsidR="0066498B">
                <w:rPr>
                  <w:color w:val="0000FF"/>
                  <w:u w:val="single" w:color="0000FF"/>
                </w:rPr>
                <w:t>(new</w:t>
              </w:r>
              <w:r w:rsidR="0066498B">
                <w:rPr>
                  <w:color w:val="0000FF"/>
                  <w:spacing w:val="-10"/>
                  <w:u w:val="single" w:color="0000FF"/>
                </w:rPr>
                <w:t xml:space="preserve"> </w:t>
              </w:r>
              <w:r w:rsidR="0066498B">
                <w:rPr>
                  <w:color w:val="0000FF"/>
                  <w:spacing w:val="-2"/>
                  <w:u w:val="single" w:color="0000FF"/>
                </w:rPr>
                <w:t>version)</w:t>
              </w:r>
            </w:hyperlink>
          </w:p>
        </w:tc>
      </w:tr>
    </w:tbl>
    <w:p w14:paraId="44B43CBC" w14:textId="77777777" w:rsidR="00693AF6" w:rsidRDefault="00693AF6">
      <w:pPr>
        <w:spacing w:line="268" w:lineRule="exact"/>
        <w:rPr>
          <w:rFonts w:ascii="Symbol" w:hAnsi="Symbol"/>
        </w:rPr>
        <w:sectPr w:rsidR="00693AF6">
          <w:pgSz w:w="12240" w:h="15840"/>
          <w:pgMar w:top="540" w:right="120" w:bottom="680" w:left="420" w:header="0" w:footer="480"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5"/>
        <w:gridCol w:w="6870"/>
      </w:tblGrid>
      <w:tr w:rsidR="00693AF6" w14:paraId="44B43CDD" w14:textId="77777777">
        <w:trPr>
          <w:trHeight w:val="5352"/>
        </w:trPr>
        <w:tc>
          <w:tcPr>
            <w:tcW w:w="3455" w:type="dxa"/>
            <w:vMerge w:val="restart"/>
            <w:tcBorders>
              <w:top w:val="nil"/>
              <w:right w:val="nil"/>
            </w:tcBorders>
            <w:shd w:val="clear" w:color="auto" w:fill="CF0D3B"/>
          </w:tcPr>
          <w:p w14:paraId="44B43CBD" w14:textId="77777777" w:rsidR="00693AF6" w:rsidRDefault="0066498B">
            <w:pPr>
              <w:pStyle w:val="TableParagraph"/>
              <w:spacing w:line="242" w:lineRule="auto"/>
              <w:ind w:left="117" w:right="251"/>
              <w:rPr>
                <w:b/>
                <w:sz w:val="24"/>
              </w:rPr>
            </w:pPr>
            <w:r>
              <w:rPr>
                <w:b/>
                <w:color w:val="FFFFFF"/>
                <w:sz w:val="24"/>
              </w:rPr>
              <w:lastRenderedPageBreak/>
              <w:t>Evidence-Based</w:t>
            </w:r>
            <w:r>
              <w:rPr>
                <w:b/>
                <w:color w:val="FFFFFF"/>
                <w:spacing w:val="-20"/>
                <w:sz w:val="24"/>
              </w:rPr>
              <w:t xml:space="preserve"> </w:t>
            </w:r>
            <w:r>
              <w:rPr>
                <w:b/>
                <w:color w:val="FFFFFF"/>
                <w:sz w:val="24"/>
              </w:rPr>
              <w:t xml:space="preserve">Strategies </w:t>
            </w:r>
            <w:proofErr w:type="spellStart"/>
            <w:r>
              <w:rPr>
                <w:b/>
                <w:color w:val="FFFFFF"/>
                <w:spacing w:val="-2"/>
                <w:sz w:val="24"/>
              </w:rPr>
              <w:t>andPractices</w:t>
            </w:r>
            <w:proofErr w:type="spellEnd"/>
          </w:p>
          <w:p w14:paraId="44B43CBE" w14:textId="77777777" w:rsidR="00693AF6" w:rsidRDefault="00693AF6">
            <w:pPr>
              <w:pStyle w:val="TableParagraph"/>
              <w:rPr>
                <w:rFonts w:ascii="Calibri"/>
                <w:sz w:val="26"/>
              </w:rPr>
            </w:pPr>
          </w:p>
          <w:p w14:paraId="44B43CBF" w14:textId="77777777" w:rsidR="00693AF6" w:rsidRDefault="00693AF6">
            <w:pPr>
              <w:pStyle w:val="TableParagraph"/>
              <w:rPr>
                <w:rFonts w:ascii="Calibri"/>
                <w:sz w:val="26"/>
              </w:rPr>
            </w:pPr>
          </w:p>
          <w:p w14:paraId="44B43CC0" w14:textId="77777777" w:rsidR="00693AF6" w:rsidRDefault="00693AF6">
            <w:pPr>
              <w:pStyle w:val="TableParagraph"/>
              <w:rPr>
                <w:rFonts w:ascii="Calibri"/>
                <w:sz w:val="26"/>
              </w:rPr>
            </w:pPr>
          </w:p>
          <w:p w14:paraId="44B43CC1" w14:textId="77777777" w:rsidR="00693AF6" w:rsidRDefault="00693AF6">
            <w:pPr>
              <w:pStyle w:val="TableParagraph"/>
              <w:rPr>
                <w:rFonts w:ascii="Calibri"/>
                <w:sz w:val="26"/>
              </w:rPr>
            </w:pPr>
          </w:p>
          <w:p w14:paraId="44B43CC2" w14:textId="77777777" w:rsidR="00693AF6" w:rsidRDefault="00693AF6">
            <w:pPr>
              <w:pStyle w:val="TableParagraph"/>
              <w:rPr>
                <w:rFonts w:ascii="Calibri"/>
                <w:sz w:val="26"/>
              </w:rPr>
            </w:pPr>
          </w:p>
          <w:p w14:paraId="44B43CC3" w14:textId="77777777" w:rsidR="00693AF6" w:rsidRDefault="00693AF6">
            <w:pPr>
              <w:pStyle w:val="TableParagraph"/>
              <w:rPr>
                <w:rFonts w:ascii="Calibri"/>
                <w:sz w:val="26"/>
              </w:rPr>
            </w:pPr>
          </w:p>
          <w:p w14:paraId="44B43CC4" w14:textId="77777777" w:rsidR="00693AF6" w:rsidRDefault="00693AF6">
            <w:pPr>
              <w:pStyle w:val="TableParagraph"/>
              <w:rPr>
                <w:rFonts w:ascii="Calibri"/>
                <w:sz w:val="26"/>
              </w:rPr>
            </w:pPr>
          </w:p>
          <w:p w14:paraId="44B43CC5" w14:textId="77777777" w:rsidR="00693AF6" w:rsidRDefault="00693AF6">
            <w:pPr>
              <w:pStyle w:val="TableParagraph"/>
              <w:rPr>
                <w:rFonts w:ascii="Calibri"/>
                <w:sz w:val="26"/>
              </w:rPr>
            </w:pPr>
          </w:p>
          <w:p w14:paraId="44B43CC6" w14:textId="77777777" w:rsidR="00693AF6" w:rsidRDefault="00693AF6">
            <w:pPr>
              <w:pStyle w:val="TableParagraph"/>
              <w:rPr>
                <w:rFonts w:ascii="Calibri"/>
                <w:sz w:val="26"/>
              </w:rPr>
            </w:pPr>
          </w:p>
          <w:p w14:paraId="44B43CC7" w14:textId="77777777" w:rsidR="00693AF6" w:rsidRDefault="00693AF6">
            <w:pPr>
              <w:pStyle w:val="TableParagraph"/>
              <w:rPr>
                <w:rFonts w:ascii="Calibri"/>
                <w:sz w:val="26"/>
              </w:rPr>
            </w:pPr>
          </w:p>
          <w:p w14:paraId="44B43CC8" w14:textId="77777777" w:rsidR="00693AF6" w:rsidRDefault="00693AF6">
            <w:pPr>
              <w:pStyle w:val="TableParagraph"/>
              <w:rPr>
                <w:rFonts w:ascii="Calibri"/>
                <w:sz w:val="26"/>
              </w:rPr>
            </w:pPr>
          </w:p>
          <w:p w14:paraId="44B43CC9" w14:textId="77777777" w:rsidR="00693AF6" w:rsidRDefault="00693AF6">
            <w:pPr>
              <w:pStyle w:val="TableParagraph"/>
              <w:rPr>
                <w:rFonts w:ascii="Calibri"/>
                <w:sz w:val="26"/>
              </w:rPr>
            </w:pPr>
          </w:p>
          <w:p w14:paraId="44B43CCA" w14:textId="77777777" w:rsidR="00693AF6" w:rsidRDefault="00693AF6">
            <w:pPr>
              <w:pStyle w:val="TableParagraph"/>
              <w:rPr>
                <w:rFonts w:ascii="Calibri"/>
                <w:sz w:val="26"/>
              </w:rPr>
            </w:pPr>
          </w:p>
          <w:p w14:paraId="44B43CCB" w14:textId="77777777" w:rsidR="00693AF6" w:rsidRDefault="00693AF6">
            <w:pPr>
              <w:pStyle w:val="TableParagraph"/>
              <w:rPr>
                <w:rFonts w:ascii="Calibri"/>
                <w:sz w:val="26"/>
              </w:rPr>
            </w:pPr>
          </w:p>
          <w:p w14:paraId="44B43CCC" w14:textId="77777777" w:rsidR="00693AF6" w:rsidRDefault="00693AF6">
            <w:pPr>
              <w:pStyle w:val="TableParagraph"/>
              <w:spacing w:before="5"/>
              <w:rPr>
                <w:rFonts w:ascii="Calibri"/>
                <w:sz w:val="30"/>
              </w:rPr>
            </w:pPr>
          </w:p>
          <w:p w14:paraId="44B43CCD" w14:textId="77777777" w:rsidR="00693AF6" w:rsidRDefault="0066498B">
            <w:pPr>
              <w:pStyle w:val="TableParagraph"/>
              <w:ind w:left="117"/>
              <w:rPr>
                <w:b/>
                <w:sz w:val="24"/>
              </w:rPr>
            </w:pPr>
            <w:r>
              <w:rPr>
                <w:b/>
                <w:color w:val="FFFFFF"/>
                <w:sz w:val="24"/>
              </w:rPr>
              <w:t>SMART</w:t>
            </w:r>
            <w:r>
              <w:rPr>
                <w:b/>
                <w:color w:val="FFFFFF"/>
                <w:spacing w:val="-5"/>
                <w:sz w:val="24"/>
              </w:rPr>
              <w:t xml:space="preserve"> </w:t>
            </w:r>
            <w:r>
              <w:rPr>
                <w:b/>
                <w:color w:val="FFFFFF"/>
                <w:spacing w:val="-4"/>
                <w:sz w:val="24"/>
              </w:rPr>
              <w:t>Goals</w:t>
            </w:r>
          </w:p>
          <w:p w14:paraId="44B43CCE" w14:textId="77777777" w:rsidR="00693AF6" w:rsidRDefault="00693AF6">
            <w:pPr>
              <w:pStyle w:val="TableParagraph"/>
              <w:rPr>
                <w:rFonts w:ascii="Calibri"/>
                <w:sz w:val="26"/>
              </w:rPr>
            </w:pPr>
          </w:p>
          <w:p w14:paraId="44B43CCF" w14:textId="77777777" w:rsidR="00693AF6" w:rsidRDefault="00693AF6">
            <w:pPr>
              <w:pStyle w:val="TableParagraph"/>
              <w:rPr>
                <w:rFonts w:ascii="Calibri"/>
                <w:sz w:val="26"/>
              </w:rPr>
            </w:pPr>
          </w:p>
          <w:p w14:paraId="44B43CD0" w14:textId="77777777" w:rsidR="00693AF6" w:rsidRDefault="00693AF6">
            <w:pPr>
              <w:pStyle w:val="TableParagraph"/>
              <w:rPr>
                <w:rFonts w:ascii="Calibri"/>
                <w:sz w:val="26"/>
              </w:rPr>
            </w:pPr>
          </w:p>
          <w:p w14:paraId="44B43CD1" w14:textId="77777777" w:rsidR="00693AF6" w:rsidRDefault="00693AF6">
            <w:pPr>
              <w:pStyle w:val="TableParagraph"/>
              <w:spacing w:before="6"/>
              <w:rPr>
                <w:rFonts w:ascii="Calibri"/>
                <w:sz w:val="20"/>
              </w:rPr>
            </w:pPr>
          </w:p>
          <w:p w14:paraId="44B43CD2" w14:textId="51BF92D1" w:rsidR="00693AF6" w:rsidRDefault="00693AF6">
            <w:pPr>
              <w:pStyle w:val="TableParagraph"/>
              <w:ind w:left="117"/>
              <w:rPr>
                <w:b/>
                <w:sz w:val="24"/>
              </w:rPr>
            </w:pPr>
          </w:p>
        </w:tc>
        <w:tc>
          <w:tcPr>
            <w:tcW w:w="6870" w:type="dxa"/>
            <w:tcBorders>
              <w:left w:val="nil"/>
            </w:tcBorders>
          </w:tcPr>
          <w:p w14:paraId="44B43CD3" w14:textId="102B94C1" w:rsidR="00693AF6" w:rsidRDefault="00302421" w:rsidP="00F15676">
            <w:pPr>
              <w:pStyle w:val="TableParagraph"/>
              <w:numPr>
                <w:ilvl w:val="0"/>
                <w:numId w:val="36"/>
              </w:numPr>
              <w:tabs>
                <w:tab w:val="left" w:pos="827"/>
                <w:tab w:val="left" w:pos="828"/>
              </w:tabs>
              <w:spacing w:before="4" w:line="269" w:lineRule="exact"/>
              <w:ind w:hanging="361"/>
              <w:rPr>
                <w:rFonts w:ascii="Symbol" w:hAnsi="Symbol"/>
                <w:color w:val="0000FF"/>
              </w:rPr>
            </w:pPr>
            <w:hyperlink r:id="rId39">
              <w:r w:rsidR="0066498B">
                <w:rPr>
                  <w:color w:val="0000FF"/>
                  <w:spacing w:val="-2"/>
                  <w:u w:val="single" w:color="0000FF"/>
                </w:rPr>
                <w:t>Evidence-Based Strategies</w:t>
              </w:r>
              <w:r w:rsidR="0066498B">
                <w:rPr>
                  <w:color w:val="0000FF"/>
                  <w:spacing w:val="-3"/>
                  <w:u w:val="single" w:color="0000FF"/>
                </w:rPr>
                <w:t xml:space="preserve"> </w:t>
              </w:r>
              <w:r w:rsidR="0066498B">
                <w:rPr>
                  <w:color w:val="0000FF"/>
                  <w:spacing w:val="-2"/>
                  <w:u w:val="single" w:color="0000FF"/>
                </w:rPr>
                <w:t>Module</w:t>
              </w:r>
              <w:r w:rsidR="0066498B">
                <w:rPr>
                  <w:color w:val="0000FF"/>
                  <w:spacing w:val="-3"/>
                  <w:u w:val="single" w:color="0000FF"/>
                </w:rPr>
                <w:t xml:space="preserve"> </w:t>
              </w:r>
              <w:r w:rsidR="0066498B">
                <w:rPr>
                  <w:color w:val="0000FF"/>
                  <w:spacing w:val="-2"/>
                  <w:u w:val="single" w:color="0000FF"/>
                </w:rPr>
                <w:t>(video)</w:t>
              </w:r>
            </w:hyperlink>
          </w:p>
          <w:p w14:paraId="44B43CD4" w14:textId="00AA1F29" w:rsidR="00693AF6" w:rsidRDefault="00302421" w:rsidP="00F15676">
            <w:pPr>
              <w:pStyle w:val="TableParagraph"/>
              <w:numPr>
                <w:ilvl w:val="0"/>
                <w:numId w:val="36"/>
              </w:numPr>
              <w:tabs>
                <w:tab w:val="left" w:pos="827"/>
                <w:tab w:val="left" w:pos="828"/>
              </w:tabs>
              <w:spacing w:line="269" w:lineRule="exact"/>
              <w:ind w:hanging="361"/>
              <w:rPr>
                <w:rFonts w:ascii="Symbol" w:hAnsi="Symbol"/>
                <w:color w:val="0000FF"/>
              </w:rPr>
            </w:pPr>
            <w:hyperlink r:id="rId40">
              <w:r w:rsidR="0066498B">
                <w:rPr>
                  <w:color w:val="0000FF"/>
                  <w:spacing w:val="-2"/>
                  <w:u w:val="single" w:color="0000FF"/>
                </w:rPr>
                <w:t>Evidence-Based Strategies</w:t>
              </w:r>
              <w:r w:rsidR="0066498B">
                <w:rPr>
                  <w:color w:val="0000FF"/>
                  <w:spacing w:val="-3"/>
                  <w:u w:val="single" w:color="0000FF"/>
                </w:rPr>
                <w:t xml:space="preserve"> </w:t>
              </w:r>
              <w:r w:rsidR="0066498B">
                <w:rPr>
                  <w:color w:val="0000FF"/>
                  <w:spacing w:val="-2"/>
                  <w:u w:val="single" w:color="0000FF"/>
                </w:rPr>
                <w:t>Module</w:t>
              </w:r>
              <w:r w:rsidR="0066498B">
                <w:rPr>
                  <w:color w:val="0000FF"/>
                  <w:spacing w:val="-3"/>
                  <w:u w:val="single" w:color="0000FF"/>
                </w:rPr>
                <w:t xml:space="preserve"> </w:t>
              </w:r>
              <w:r w:rsidR="0066498B">
                <w:rPr>
                  <w:color w:val="0000FF"/>
                  <w:spacing w:val="-2"/>
                  <w:u w:val="single" w:color="0000FF"/>
                </w:rPr>
                <w:t>(slides)</w:t>
              </w:r>
            </w:hyperlink>
          </w:p>
          <w:p w14:paraId="44B43CD5" w14:textId="75E9C78A" w:rsidR="00693AF6" w:rsidRDefault="00302421" w:rsidP="00F15676">
            <w:pPr>
              <w:pStyle w:val="TableParagraph"/>
              <w:numPr>
                <w:ilvl w:val="0"/>
                <w:numId w:val="36"/>
              </w:numPr>
              <w:tabs>
                <w:tab w:val="left" w:pos="827"/>
                <w:tab w:val="left" w:pos="828"/>
              </w:tabs>
              <w:spacing w:before="8" w:line="235" w:lineRule="auto"/>
              <w:ind w:right="838"/>
              <w:rPr>
                <w:rFonts w:ascii="Symbol" w:hAnsi="Symbol"/>
              </w:rPr>
            </w:pPr>
            <w:hyperlink r:id="rId41">
              <w:r w:rsidR="0066498B">
                <w:rPr>
                  <w:color w:val="0460C1"/>
                </w:rPr>
                <w:t>ESSA</w:t>
              </w:r>
              <w:r w:rsidR="0066498B">
                <w:rPr>
                  <w:color w:val="0460C1"/>
                  <w:spacing w:val="-16"/>
                </w:rPr>
                <w:t xml:space="preserve"> </w:t>
              </w:r>
              <w:r w:rsidR="0066498B">
                <w:rPr>
                  <w:color w:val="0460C1"/>
                </w:rPr>
                <w:t>Evidence-Based</w:t>
              </w:r>
              <w:r w:rsidR="0066498B">
                <w:rPr>
                  <w:color w:val="0460C1"/>
                  <w:spacing w:val="-15"/>
                </w:rPr>
                <w:t xml:space="preserve"> </w:t>
              </w:r>
              <w:r w:rsidR="0066498B">
                <w:rPr>
                  <w:color w:val="0460C1"/>
                </w:rPr>
                <w:t>Requirements</w:t>
              </w:r>
              <w:r w:rsidR="0066498B">
                <w:rPr>
                  <w:color w:val="0460C1"/>
                  <w:spacing w:val="-15"/>
                </w:rPr>
                <w:t xml:space="preserve"> </w:t>
              </w:r>
              <w:r w:rsidR="0066498B">
                <w:rPr>
                  <w:color w:val="0460C1"/>
                </w:rPr>
                <w:t>and</w:t>
              </w:r>
              <w:r w:rsidR="0066498B">
                <w:rPr>
                  <w:color w:val="0460C1"/>
                  <w:spacing w:val="-16"/>
                </w:rPr>
                <w:t xml:space="preserve"> </w:t>
              </w:r>
              <w:r w:rsidR="0066498B">
                <w:rPr>
                  <w:color w:val="0460C1"/>
                </w:rPr>
                <w:t>Resources</w:t>
              </w:r>
            </w:hyperlink>
            <w:r w:rsidR="0066498B">
              <w:rPr>
                <w:color w:val="0460C1"/>
              </w:rPr>
              <w:t xml:space="preserve"> </w:t>
            </w:r>
            <w:hyperlink r:id="rId42">
              <w:r w:rsidR="0066498B">
                <w:rPr>
                  <w:color w:val="0460C1"/>
                </w:rPr>
                <w:t>Guidance</w:t>
              </w:r>
            </w:hyperlink>
            <w:r w:rsidR="0066498B">
              <w:rPr>
                <w:color w:val="0460C1"/>
              </w:rPr>
              <w:t xml:space="preserve"> </w:t>
            </w:r>
            <w:hyperlink r:id="rId43">
              <w:r w:rsidR="0066498B">
                <w:rPr>
                  <w:color w:val="0460C1"/>
                </w:rPr>
                <w:t>Document</w:t>
              </w:r>
            </w:hyperlink>
          </w:p>
          <w:p w14:paraId="44B43CD6" w14:textId="77777777" w:rsidR="00693AF6" w:rsidRDefault="00302421" w:rsidP="00F15676">
            <w:pPr>
              <w:pStyle w:val="TableParagraph"/>
              <w:numPr>
                <w:ilvl w:val="0"/>
                <w:numId w:val="36"/>
              </w:numPr>
              <w:tabs>
                <w:tab w:val="left" w:pos="827"/>
                <w:tab w:val="left" w:pos="828"/>
              </w:tabs>
              <w:spacing w:before="5" w:line="269" w:lineRule="exact"/>
              <w:ind w:hanging="361"/>
              <w:rPr>
                <w:rFonts w:ascii="Symbol" w:hAnsi="Symbol"/>
              </w:rPr>
            </w:pPr>
            <w:hyperlink r:id="rId44">
              <w:r w:rsidR="0066498B">
                <w:rPr>
                  <w:color w:val="0460C1"/>
                </w:rPr>
                <w:t>Using</w:t>
              </w:r>
              <w:r w:rsidR="0066498B">
                <w:rPr>
                  <w:color w:val="0460C1"/>
                  <w:spacing w:val="17"/>
                </w:rPr>
                <w:t xml:space="preserve"> </w:t>
              </w:r>
              <w:r w:rsidR="0066498B">
                <w:rPr>
                  <w:color w:val="0460C1"/>
                </w:rPr>
                <w:t>the</w:t>
              </w:r>
              <w:r w:rsidR="0066498B">
                <w:rPr>
                  <w:color w:val="0460C1"/>
                  <w:spacing w:val="17"/>
                </w:rPr>
                <w:t xml:space="preserve"> </w:t>
              </w:r>
              <w:r w:rsidR="0066498B">
                <w:rPr>
                  <w:color w:val="0460C1"/>
                </w:rPr>
                <w:t>WWC</w:t>
              </w:r>
              <w:r w:rsidR="0066498B">
                <w:rPr>
                  <w:color w:val="0460C1"/>
                  <w:spacing w:val="15"/>
                </w:rPr>
                <w:t xml:space="preserve"> </w:t>
              </w:r>
              <w:r w:rsidR="0066498B">
                <w:rPr>
                  <w:color w:val="0460C1"/>
                </w:rPr>
                <w:t>to</w:t>
              </w:r>
              <w:r w:rsidR="0066498B">
                <w:rPr>
                  <w:color w:val="0460C1"/>
                  <w:spacing w:val="20"/>
                </w:rPr>
                <w:t xml:space="preserve"> </w:t>
              </w:r>
              <w:r w:rsidR="0066498B">
                <w:rPr>
                  <w:color w:val="0460C1"/>
                </w:rPr>
                <w:t>Find</w:t>
              </w:r>
              <w:r w:rsidR="0066498B">
                <w:rPr>
                  <w:color w:val="0460C1"/>
                  <w:spacing w:val="12"/>
                </w:rPr>
                <w:t xml:space="preserve"> </w:t>
              </w:r>
              <w:r w:rsidR="0066498B">
                <w:rPr>
                  <w:color w:val="0460C1"/>
                </w:rPr>
                <w:t>ESSA</w:t>
              </w:r>
              <w:r w:rsidR="0066498B">
                <w:rPr>
                  <w:color w:val="0460C1"/>
                  <w:spacing w:val="20"/>
                </w:rPr>
                <w:t xml:space="preserve"> </w:t>
              </w:r>
              <w:r w:rsidR="0066498B">
                <w:rPr>
                  <w:color w:val="0460C1"/>
                </w:rPr>
                <w:t>Tiers</w:t>
              </w:r>
              <w:r w:rsidR="0066498B">
                <w:rPr>
                  <w:color w:val="0460C1"/>
                  <w:spacing w:val="19"/>
                </w:rPr>
                <w:t xml:space="preserve"> </w:t>
              </w:r>
              <w:r w:rsidR="0066498B">
                <w:rPr>
                  <w:color w:val="0460C1"/>
                </w:rPr>
                <w:t>of</w:t>
              </w:r>
              <w:r w:rsidR="0066498B">
                <w:rPr>
                  <w:color w:val="0460C1"/>
                  <w:spacing w:val="21"/>
                </w:rPr>
                <w:t xml:space="preserve"> </w:t>
              </w:r>
              <w:r w:rsidR="0066498B">
                <w:rPr>
                  <w:color w:val="0460C1"/>
                  <w:spacing w:val="-2"/>
                </w:rPr>
                <w:t>Evidence</w:t>
              </w:r>
            </w:hyperlink>
          </w:p>
          <w:p w14:paraId="44B43CD7" w14:textId="0A1A92E1" w:rsidR="00693AF6" w:rsidRDefault="0066498B" w:rsidP="00F15676">
            <w:pPr>
              <w:pStyle w:val="TableParagraph"/>
              <w:numPr>
                <w:ilvl w:val="0"/>
                <w:numId w:val="36"/>
              </w:numPr>
              <w:tabs>
                <w:tab w:val="left" w:pos="827"/>
                <w:tab w:val="left" w:pos="828"/>
              </w:tabs>
              <w:spacing w:line="269" w:lineRule="exact"/>
              <w:ind w:hanging="361"/>
              <w:rPr>
                <w:rFonts w:ascii="Symbol" w:hAnsi="Symbol"/>
              </w:rPr>
            </w:pPr>
            <w:r>
              <w:rPr>
                <w:spacing w:val="-2"/>
              </w:rPr>
              <w:t>***</w:t>
            </w:r>
            <w:hyperlink r:id="rId45">
              <w:r>
                <w:rPr>
                  <w:color w:val="0460C1"/>
                  <w:spacing w:val="-2"/>
                </w:rPr>
                <w:t>ADE-SSI</w:t>
              </w:r>
              <w:r>
                <w:rPr>
                  <w:color w:val="0460C1"/>
                  <w:spacing w:val="-3"/>
                </w:rPr>
                <w:t xml:space="preserve"> </w:t>
              </w:r>
              <w:r>
                <w:rPr>
                  <w:color w:val="0460C1"/>
                  <w:spacing w:val="-2"/>
                </w:rPr>
                <w:t>Evidence-Based</w:t>
              </w:r>
              <w:r>
                <w:rPr>
                  <w:color w:val="0460C1"/>
                  <w:spacing w:val="6"/>
                </w:rPr>
                <w:t xml:space="preserve"> </w:t>
              </w:r>
              <w:r>
                <w:rPr>
                  <w:color w:val="0460C1"/>
                  <w:spacing w:val="-2"/>
                </w:rPr>
                <w:t>Practices</w:t>
              </w:r>
              <w:r>
                <w:rPr>
                  <w:color w:val="0460C1"/>
                  <w:spacing w:val="3"/>
                </w:rPr>
                <w:t xml:space="preserve"> </w:t>
              </w:r>
              <w:r>
                <w:rPr>
                  <w:color w:val="0460C1"/>
                  <w:spacing w:val="-2"/>
                </w:rPr>
                <w:t>webpage</w:t>
              </w:r>
            </w:hyperlink>
          </w:p>
          <w:p w14:paraId="44B43CD8" w14:textId="77777777" w:rsidR="00693AF6" w:rsidRDefault="00302421" w:rsidP="00F15676">
            <w:pPr>
              <w:pStyle w:val="TableParagraph"/>
              <w:numPr>
                <w:ilvl w:val="0"/>
                <w:numId w:val="36"/>
              </w:numPr>
              <w:tabs>
                <w:tab w:val="left" w:pos="827"/>
                <w:tab w:val="left" w:pos="828"/>
              </w:tabs>
              <w:spacing w:line="269" w:lineRule="exact"/>
              <w:ind w:hanging="361"/>
              <w:rPr>
                <w:rFonts w:ascii="Symbol" w:hAnsi="Symbol"/>
              </w:rPr>
            </w:pPr>
            <w:hyperlink r:id="rId46">
              <w:r w:rsidR="0066498B">
                <w:rPr>
                  <w:color w:val="0460C1"/>
                  <w:spacing w:val="-2"/>
                </w:rPr>
                <w:t>ESSA</w:t>
              </w:r>
              <w:r w:rsidR="0066498B">
                <w:rPr>
                  <w:color w:val="0460C1"/>
                  <w:spacing w:val="2"/>
                </w:rPr>
                <w:t xml:space="preserve"> </w:t>
              </w:r>
              <w:r w:rsidR="0066498B">
                <w:rPr>
                  <w:color w:val="0460C1"/>
                  <w:spacing w:val="-2"/>
                </w:rPr>
                <w:t>Evidence-Based</w:t>
              </w:r>
              <w:r w:rsidR="0066498B">
                <w:rPr>
                  <w:color w:val="0460C1"/>
                  <w:spacing w:val="-6"/>
                </w:rPr>
                <w:t xml:space="preserve"> </w:t>
              </w:r>
              <w:r w:rsidR="0066498B">
                <w:rPr>
                  <w:color w:val="0460C1"/>
                  <w:spacing w:val="-2"/>
                </w:rPr>
                <w:t>Resource</w:t>
              </w:r>
              <w:r w:rsidR="0066498B">
                <w:rPr>
                  <w:color w:val="0460C1"/>
                  <w:spacing w:val="1"/>
                </w:rPr>
                <w:t xml:space="preserve"> </w:t>
              </w:r>
              <w:r w:rsidR="0066498B">
                <w:rPr>
                  <w:color w:val="0460C1"/>
                  <w:spacing w:val="-2"/>
                </w:rPr>
                <w:t>Websites</w:t>
              </w:r>
            </w:hyperlink>
          </w:p>
          <w:p w14:paraId="44B43CD9" w14:textId="3A8C9DED" w:rsidR="00693AF6" w:rsidRDefault="00302421" w:rsidP="00F15676">
            <w:pPr>
              <w:pStyle w:val="TableParagraph"/>
              <w:numPr>
                <w:ilvl w:val="0"/>
                <w:numId w:val="36"/>
              </w:numPr>
              <w:tabs>
                <w:tab w:val="left" w:pos="827"/>
                <w:tab w:val="left" w:pos="828"/>
              </w:tabs>
              <w:spacing w:line="269" w:lineRule="exact"/>
              <w:ind w:hanging="361"/>
              <w:rPr>
                <w:rFonts w:ascii="Symbol" w:hAnsi="Symbol"/>
              </w:rPr>
            </w:pPr>
            <w:hyperlink r:id="rId47">
              <w:r w:rsidR="0066498B">
                <w:rPr>
                  <w:color w:val="0000FF"/>
                  <w:u w:val="single" w:color="0000FF"/>
                </w:rPr>
                <w:t>Evidence</w:t>
              </w:r>
              <w:r w:rsidR="0066498B">
                <w:rPr>
                  <w:color w:val="0000FF"/>
                  <w:spacing w:val="19"/>
                  <w:u w:val="single" w:color="0000FF"/>
                </w:rPr>
                <w:t xml:space="preserve"> </w:t>
              </w:r>
              <w:r w:rsidR="0066498B">
                <w:rPr>
                  <w:color w:val="0000FF"/>
                  <w:u w:val="single" w:color="0000FF"/>
                </w:rPr>
                <w:t>Based</w:t>
              </w:r>
              <w:r w:rsidR="0066498B">
                <w:rPr>
                  <w:color w:val="0000FF"/>
                  <w:spacing w:val="19"/>
                  <w:u w:val="single" w:color="0000FF"/>
                </w:rPr>
                <w:t xml:space="preserve"> </w:t>
              </w:r>
              <w:r w:rsidR="0066498B">
                <w:rPr>
                  <w:color w:val="0000FF"/>
                  <w:u w:val="single" w:color="0000FF"/>
                </w:rPr>
                <w:t>Summary</w:t>
              </w:r>
              <w:r w:rsidR="0066498B">
                <w:rPr>
                  <w:color w:val="0000FF"/>
                  <w:spacing w:val="18"/>
                  <w:u w:val="single" w:color="0000FF"/>
                </w:rPr>
                <w:t xml:space="preserve"> </w:t>
              </w:r>
              <w:r w:rsidR="0066498B">
                <w:rPr>
                  <w:color w:val="0000FF"/>
                  <w:u w:val="single" w:color="0000FF"/>
                </w:rPr>
                <w:t>Form</w:t>
              </w:r>
            </w:hyperlink>
            <w:r w:rsidR="0066498B">
              <w:rPr>
                <w:color w:val="0000FF"/>
                <w:spacing w:val="20"/>
              </w:rPr>
              <w:t xml:space="preserve"> </w:t>
            </w:r>
            <w:r w:rsidR="0066498B">
              <w:t>(</w:t>
            </w:r>
            <w:r w:rsidR="003D6E0A">
              <w:rPr>
                <w:spacing w:val="-4"/>
              </w:rPr>
              <w:t>Word Doc.</w:t>
            </w:r>
            <w:r w:rsidR="0066498B">
              <w:rPr>
                <w:spacing w:val="-4"/>
              </w:rPr>
              <w:t>)</w:t>
            </w:r>
          </w:p>
          <w:p w14:paraId="44B43CDA" w14:textId="6566421F" w:rsidR="00693AF6" w:rsidRDefault="00302421" w:rsidP="00F15676">
            <w:pPr>
              <w:pStyle w:val="TableParagraph"/>
              <w:numPr>
                <w:ilvl w:val="0"/>
                <w:numId w:val="36"/>
              </w:numPr>
              <w:tabs>
                <w:tab w:val="left" w:pos="827"/>
                <w:tab w:val="left" w:pos="828"/>
              </w:tabs>
              <w:spacing w:before="7"/>
              <w:ind w:hanging="361"/>
              <w:rPr>
                <w:rFonts w:ascii="Symbol" w:hAnsi="Symbol"/>
              </w:rPr>
            </w:pPr>
            <w:hyperlink r:id="rId48">
              <w:r w:rsidR="0066498B">
                <w:rPr>
                  <w:color w:val="0000FF"/>
                  <w:u w:val="single" w:color="0000FF"/>
                </w:rPr>
                <w:t>Evidence</w:t>
              </w:r>
              <w:r w:rsidR="0066498B">
                <w:rPr>
                  <w:color w:val="0000FF"/>
                  <w:spacing w:val="22"/>
                  <w:u w:val="single" w:color="0000FF"/>
                </w:rPr>
                <w:t xml:space="preserve"> </w:t>
              </w:r>
              <w:r w:rsidR="0066498B">
                <w:rPr>
                  <w:color w:val="0000FF"/>
                  <w:u w:val="single" w:color="0000FF"/>
                </w:rPr>
                <w:t>Based</w:t>
              </w:r>
              <w:r w:rsidR="0066498B">
                <w:rPr>
                  <w:color w:val="0000FF"/>
                  <w:spacing w:val="17"/>
                  <w:u w:val="single" w:color="0000FF"/>
                </w:rPr>
                <w:t xml:space="preserve"> </w:t>
              </w:r>
              <w:r w:rsidR="0066498B">
                <w:rPr>
                  <w:color w:val="0000FF"/>
                  <w:u w:val="single" w:color="0000FF"/>
                </w:rPr>
                <w:t>Summary</w:t>
              </w:r>
              <w:r w:rsidR="0066498B">
                <w:rPr>
                  <w:color w:val="0000FF"/>
                  <w:spacing w:val="22"/>
                  <w:u w:val="single" w:color="0000FF"/>
                </w:rPr>
                <w:t xml:space="preserve"> </w:t>
              </w:r>
              <w:r w:rsidR="0066498B">
                <w:rPr>
                  <w:color w:val="0000FF"/>
                  <w:u w:val="single" w:color="0000FF"/>
                </w:rPr>
                <w:t>Form</w:t>
              </w:r>
            </w:hyperlink>
            <w:r w:rsidR="0066498B">
              <w:rPr>
                <w:color w:val="0000FF"/>
                <w:spacing w:val="29"/>
              </w:rPr>
              <w:t xml:space="preserve"> </w:t>
            </w:r>
            <w:r w:rsidR="0066498B">
              <w:rPr>
                <w:spacing w:val="-2"/>
              </w:rPr>
              <w:t>(Example)</w:t>
            </w:r>
          </w:p>
          <w:p w14:paraId="44B43CDB" w14:textId="46367015" w:rsidR="00693AF6" w:rsidRDefault="00302421" w:rsidP="00F15676">
            <w:pPr>
              <w:pStyle w:val="TableParagraph"/>
              <w:numPr>
                <w:ilvl w:val="0"/>
                <w:numId w:val="36"/>
              </w:numPr>
              <w:tabs>
                <w:tab w:val="left" w:pos="827"/>
                <w:tab w:val="left" w:pos="828"/>
              </w:tabs>
              <w:spacing w:before="1"/>
              <w:ind w:hanging="361"/>
              <w:rPr>
                <w:rFonts w:ascii="Symbol" w:hAnsi="Symbol"/>
              </w:rPr>
            </w:pPr>
            <w:hyperlink r:id="rId49">
              <w:r w:rsidR="0066498B">
                <w:rPr>
                  <w:color w:val="0460C1"/>
                </w:rPr>
                <w:t>Effective</w:t>
              </w:r>
              <w:r w:rsidR="0066498B">
                <w:rPr>
                  <w:color w:val="0460C1"/>
                  <w:spacing w:val="27"/>
                </w:rPr>
                <w:t xml:space="preserve"> </w:t>
              </w:r>
              <w:r w:rsidR="0066498B">
                <w:rPr>
                  <w:color w:val="0460C1"/>
                </w:rPr>
                <w:t>Evidence</w:t>
              </w:r>
              <w:r w:rsidR="0066498B">
                <w:rPr>
                  <w:color w:val="0460C1"/>
                  <w:spacing w:val="22"/>
                </w:rPr>
                <w:t xml:space="preserve"> </w:t>
              </w:r>
              <w:r w:rsidR="0066498B">
                <w:rPr>
                  <w:color w:val="0460C1"/>
                </w:rPr>
                <w:t>Based</w:t>
              </w:r>
              <w:r w:rsidR="0066498B">
                <w:rPr>
                  <w:color w:val="0460C1"/>
                  <w:spacing w:val="25"/>
                </w:rPr>
                <w:t xml:space="preserve"> </w:t>
              </w:r>
              <w:r w:rsidR="0066498B">
                <w:rPr>
                  <w:color w:val="0460C1"/>
                  <w:spacing w:val="-2"/>
                </w:rPr>
                <w:t>Practices</w:t>
              </w:r>
            </w:hyperlink>
          </w:p>
          <w:p w14:paraId="44B43CDC" w14:textId="48F1A4BE" w:rsidR="00693AF6" w:rsidRDefault="00302421" w:rsidP="00F15676">
            <w:pPr>
              <w:pStyle w:val="TableParagraph"/>
              <w:numPr>
                <w:ilvl w:val="0"/>
                <w:numId w:val="36"/>
              </w:numPr>
              <w:tabs>
                <w:tab w:val="left" w:pos="827"/>
                <w:tab w:val="left" w:pos="828"/>
              </w:tabs>
              <w:spacing w:before="7" w:line="242" w:lineRule="auto"/>
              <w:ind w:right="1006"/>
              <w:rPr>
                <w:rFonts w:ascii="Symbol" w:hAnsi="Symbol"/>
              </w:rPr>
            </w:pPr>
            <w:hyperlink r:id="rId50">
              <w:r w:rsidR="0066498B">
                <w:rPr>
                  <w:color w:val="0460C1"/>
                </w:rPr>
                <w:t>ESSA-Evidence</w:t>
              </w:r>
              <w:r w:rsidR="0066498B">
                <w:rPr>
                  <w:color w:val="0460C1"/>
                  <w:spacing w:val="29"/>
                </w:rPr>
                <w:t xml:space="preserve"> </w:t>
              </w:r>
              <w:r w:rsidR="0066498B">
                <w:rPr>
                  <w:color w:val="0460C1"/>
                </w:rPr>
                <w:t>Based</w:t>
              </w:r>
              <w:r w:rsidR="003D6E0A">
                <w:rPr>
                  <w:color w:val="0460C1"/>
                </w:rPr>
                <w:t xml:space="preserve"> </w:t>
              </w:r>
              <w:r w:rsidR="0066498B">
                <w:rPr>
                  <w:color w:val="0460C1"/>
                </w:rPr>
                <w:t>Resource</w:t>
              </w:r>
            </w:hyperlink>
            <w:r w:rsidR="003D6E0A">
              <w:rPr>
                <w:color w:val="0460C1"/>
              </w:rPr>
              <w:t>s Database</w:t>
            </w:r>
          </w:p>
        </w:tc>
      </w:tr>
      <w:tr w:rsidR="00693AF6" w14:paraId="44B43CE2" w14:textId="77777777">
        <w:trPr>
          <w:trHeight w:val="1466"/>
        </w:trPr>
        <w:tc>
          <w:tcPr>
            <w:tcW w:w="3455" w:type="dxa"/>
            <w:vMerge/>
            <w:tcBorders>
              <w:top w:val="nil"/>
              <w:right w:val="nil"/>
            </w:tcBorders>
            <w:shd w:val="clear" w:color="auto" w:fill="CF0D3B"/>
          </w:tcPr>
          <w:p w14:paraId="44B43CDE" w14:textId="77777777" w:rsidR="00693AF6" w:rsidRDefault="00693AF6">
            <w:pPr>
              <w:rPr>
                <w:sz w:val="2"/>
                <w:szCs w:val="2"/>
              </w:rPr>
            </w:pPr>
          </w:p>
        </w:tc>
        <w:tc>
          <w:tcPr>
            <w:tcW w:w="6870" w:type="dxa"/>
            <w:tcBorders>
              <w:left w:val="nil"/>
            </w:tcBorders>
          </w:tcPr>
          <w:p w14:paraId="44B43CDF" w14:textId="448748C3" w:rsidR="00693AF6" w:rsidRDefault="00302421" w:rsidP="00F15676">
            <w:pPr>
              <w:pStyle w:val="TableParagraph"/>
              <w:numPr>
                <w:ilvl w:val="0"/>
                <w:numId w:val="35"/>
              </w:numPr>
              <w:tabs>
                <w:tab w:val="left" w:pos="827"/>
                <w:tab w:val="left" w:pos="828"/>
              </w:tabs>
              <w:spacing w:before="4" w:line="266" w:lineRule="exact"/>
              <w:ind w:hanging="361"/>
              <w:rPr>
                <w:rFonts w:ascii="Symbol" w:hAnsi="Symbol"/>
                <w:color w:val="0000FF"/>
              </w:rPr>
            </w:pPr>
            <w:hyperlink r:id="rId51">
              <w:r w:rsidR="0066498B">
                <w:rPr>
                  <w:color w:val="0000FF"/>
                  <w:u w:val="single" w:color="0000FF"/>
                </w:rPr>
                <w:t>SMART</w:t>
              </w:r>
              <w:r w:rsidR="0066498B">
                <w:rPr>
                  <w:color w:val="0000FF"/>
                  <w:spacing w:val="-13"/>
                  <w:u w:val="single" w:color="0000FF"/>
                </w:rPr>
                <w:t xml:space="preserve"> </w:t>
              </w:r>
              <w:r w:rsidR="0066498B">
                <w:rPr>
                  <w:color w:val="0000FF"/>
                  <w:u w:val="single" w:color="0000FF"/>
                </w:rPr>
                <w:t>Goal</w:t>
              </w:r>
              <w:r w:rsidR="0066498B">
                <w:rPr>
                  <w:color w:val="0000FF"/>
                  <w:spacing w:val="-16"/>
                  <w:u w:val="single" w:color="0000FF"/>
                </w:rPr>
                <w:t xml:space="preserve"> </w:t>
              </w:r>
              <w:r w:rsidR="0066498B">
                <w:rPr>
                  <w:color w:val="0000FF"/>
                  <w:u w:val="single" w:color="0000FF"/>
                </w:rPr>
                <w:t>Module</w:t>
              </w:r>
              <w:r w:rsidR="0066498B">
                <w:rPr>
                  <w:color w:val="0000FF"/>
                  <w:spacing w:val="-9"/>
                  <w:u w:val="single" w:color="0000FF"/>
                </w:rPr>
                <w:t xml:space="preserve"> </w:t>
              </w:r>
              <w:r w:rsidR="0066498B">
                <w:rPr>
                  <w:color w:val="0000FF"/>
                  <w:spacing w:val="-2"/>
                  <w:u w:val="single" w:color="0000FF"/>
                </w:rPr>
                <w:t>(video)</w:t>
              </w:r>
            </w:hyperlink>
          </w:p>
          <w:p w14:paraId="44B43CE0" w14:textId="176DC0C0" w:rsidR="00693AF6" w:rsidRDefault="00302421" w:rsidP="00F15676">
            <w:pPr>
              <w:pStyle w:val="TableParagraph"/>
              <w:numPr>
                <w:ilvl w:val="0"/>
                <w:numId w:val="35"/>
              </w:numPr>
              <w:tabs>
                <w:tab w:val="left" w:pos="827"/>
                <w:tab w:val="left" w:pos="828"/>
              </w:tabs>
              <w:spacing w:line="262" w:lineRule="exact"/>
              <w:ind w:hanging="361"/>
              <w:rPr>
                <w:rFonts w:ascii="Symbol" w:hAnsi="Symbol"/>
              </w:rPr>
            </w:pPr>
            <w:hyperlink r:id="rId52">
              <w:r w:rsidR="0066498B">
                <w:rPr>
                  <w:color w:val="0000FF"/>
                  <w:u w:val="single" w:color="0000FF"/>
                </w:rPr>
                <w:t>SMART</w:t>
              </w:r>
              <w:r w:rsidR="0066498B">
                <w:rPr>
                  <w:color w:val="0000FF"/>
                  <w:spacing w:val="-13"/>
                  <w:u w:val="single" w:color="0000FF"/>
                </w:rPr>
                <w:t xml:space="preserve"> </w:t>
              </w:r>
              <w:r w:rsidR="0066498B">
                <w:rPr>
                  <w:color w:val="0000FF"/>
                  <w:u w:val="single" w:color="0000FF"/>
                </w:rPr>
                <w:t>Goal</w:t>
              </w:r>
              <w:r w:rsidR="0066498B">
                <w:rPr>
                  <w:color w:val="0000FF"/>
                  <w:spacing w:val="-16"/>
                  <w:u w:val="single" w:color="0000FF"/>
                </w:rPr>
                <w:t xml:space="preserve"> </w:t>
              </w:r>
              <w:r w:rsidR="0066498B">
                <w:rPr>
                  <w:color w:val="0000FF"/>
                  <w:u w:val="single" w:color="0000FF"/>
                </w:rPr>
                <w:t>Module</w:t>
              </w:r>
              <w:r w:rsidR="0066498B">
                <w:rPr>
                  <w:color w:val="0000FF"/>
                  <w:spacing w:val="-12"/>
                  <w:u w:val="single" w:color="0000FF"/>
                </w:rPr>
                <w:t xml:space="preserve"> </w:t>
              </w:r>
              <w:r w:rsidR="0066498B">
                <w:rPr>
                  <w:color w:val="0000FF"/>
                  <w:spacing w:val="-2"/>
                  <w:u w:val="single" w:color="0000FF"/>
                </w:rPr>
                <w:t>(slides)</w:t>
              </w:r>
            </w:hyperlink>
          </w:p>
          <w:p w14:paraId="44B43CE1" w14:textId="79B89C06" w:rsidR="00693AF6" w:rsidRDefault="00302421" w:rsidP="00F15676">
            <w:pPr>
              <w:pStyle w:val="TableParagraph"/>
              <w:numPr>
                <w:ilvl w:val="0"/>
                <w:numId w:val="35"/>
              </w:numPr>
              <w:tabs>
                <w:tab w:val="left" w:pos="827"/>
                <w:tab w:val="left" w:pos="828"/>
              </w:tabs>
              <w:spacing w:line="266" w:lineRule="exact"/>
              <w:ind w:hanging="361"/>
              <w:rPr>
                <w:rFonts w:ascii="Symbol" w:hAnsi="Symbol"/>
              </w:rPr>
            </w:pPr>
            <w:hyperlink r:id="rId53">
              <w:r w:rsidR="0066498B">
                <w:rPr>
                  <w:color w:val="0000FF"/>
                  <w:u w:val="single" w:color="0000FF"/>
                </w:rPr>
                <w:t>SMART</w:t>
              </w:r>
              <w:r w:rsidR="0066498B">
                <w:rPr>
                  <w:color w:val="0000FF"/>
                  <w:spacing w:val="-12"/>
                  <w:u w:val="single" w:color="0000FF"/>
                </w:rPr>
                <w:t xml:space="preserve"> </w:t>
              </w:r>
              <w:r w:rsidR="0066498B">
                <w:rPr>
                  <w:color w:val="0000FF"/>
                  <w:u w:val="single" w:color="0000FF"/>
                </w:rPr>
                <w:t>Goal</w:t>
              </w:r>
              <w:r w:rsidR="0066498B">
                <w:rPr>
                  <w:color w:val="0000FF"/>
                  <w:spacing w:val="-11"/>
                  <w:u w:val="single" w:color="0000FF"/>
                </w:rPr>
                <w:t xml:space="preserve"> </w:t>
              </w:r>
              <w:r w:rsidR="003D6E0A">
                <w:rPr>
                  <w:color w:val="0000FF"/>
                  <w:spacing w:val="-2"/>
                  <w:u w:val="single" w:color="0000FF"/>
                </w:rPr>
                <w:t>Guidance and Example</w:t>
              </w:r>
              <w:r w:rsidR="0066498B">
                <w:rPr>
                  <w:color w:val="0000FF"/>
                  <w:spacing w:val="-2"/>
                  <w:u w:val="single" w:color="0000FF"/>
                </w:rPr>
                <w:t>s</w:t>
              </w:r>
            </w:hyperlink>
          </w:p>
        </w:tc>
      </w:tr>
      <w:tr w:rsidR="00E828A5" w14:paraId="40957F06" w14:textId="77777777" w:rsidTr="00112F06">
        <w:trPr>
          <w:trHeight w:val="2082"/>
        </w:trPr>
        <w:tc>
          <w:tcPr>
            <w:tcW w:w="3455" w:type="dxa"/>
            <w:tcBorders>
              <w:top w:val="nil"/>
              <w:right w:val="nil"/>
            </w:tcBorders>
            <w:shd w:val="clear" w:color="auto" w:fill="CF0D3B"/>
          </w:tcPr>
          <w:p w14:paraId="7D915F10" w14:textId="3D70498C" w:rsidR="00E828A5" w:rsidRDefault="005E17FA" w:rsidP="00112F06">
            <w:pPr>
              <w:rPr>
                <w:sz w:val="2"/>
                <w:szCs w:val="2"/>
              </w:rPr>
            </w:pPr>
            <w:r>
              <w:rPr>
                <w:b/>
                <w:color w:val="FFFFFF"/>
                <w:sz w:val="24"/>
              </w:rPr>
              <w:t>Integrated</w:t>
            </w:r>
            <w:r>
              <w:rPr>
                <w:b/>
                <w:color w:val="FFFFFF"/>
                <w:spacing w:val="-10"/>
                <w:sz w:val="24"/>
              </w:rPr>
              <w:t xml:space="preserve"> </w:t>
            </w:r>
            <w:r>
              <w:rPr>
                <w:b/>
                <w:color w:val="FFFFFF"/>
                <w:sz w:val="24"/>
              </w:rPr>
              <w:t>Action</w:t>
            </w:r>
            <w:r>
              <w:rPr>
                <w:b/>
                <w:color w:val="FFFFFF"/>
                <w:spacing w:val="-14"/>
                <w:sz w:val="24"/>
              </w:rPr>
              <w:t xml:space="preserve"> </w:t>
            </w:r>
            <w:r>
              <w:rPr>
                <w:b/>
                <w:color w:val="FFFFFF"/>
                <w:spacing w:val="-2"/>
                <w:sz w:val="24"/>
              </w:rPr>
              <w:t>Planning</w:t>
            </w:r>
          </w:p>
        </w:tc>
        <w:tc>
          <w:tcPr>
            <w:tcW w:w="6870" w:type="dxa"/>
            <w:tcBorders>
              <w:left w:val="nil"/>
            </w:tcBorders>
          </w:tcPr>
          <w:p w14:paraId="4CF8DD53" w14:textId="4C94CA52" w:rsidR="00E828A5" w:rsidRDefault="00302421" w:rsidP="00F15676">
            <w:pPr>
              <w:pStyle w:val="TableParagraph"/>
              <w:numPr>
                <w:ilvl w:val="0"/>
                <w:numId w:val="34"/>
              </w:numPr>
              <w:tabs>
                <w:tab w:val="left" w:pos="827"/>
                <w:tab w:val="left" w:pos="828"/>
              </w:tabs>
              <w:spacing w:before="4"/>
              <w:ind w:hanging="361"/>
              <w:rPr>
                <w:rFonts w:ascii="Symbol" w:hAnsi="Symbol"/>
              </w:rPr>
            </w:pPr>
            <w:hyperlink r:id="rId54">
              <w:r w:rsidR="00E828A5">
                <w:rPr>
                  <w:color w:val="0000FF"/>
                  <w:u w:val="single" w:color="0000FF"/>
                </w:rPr>
                <w:t>Building</w:t>
              </w:r>
              <w:r w:rsidR="00E828A5">
                <w:rPr>
                  <w:color w:val="0000FF"/>
                  <w:spacing w:val="-13"/>
                  <w:u w:val="single" w:color="0000FF"/>
                </w:rPr>
                <w:t xml:space="preserve"> </w:t>
              </w:r>
              <w:r w:rsidR="00E828A5">
                <w:rPr>
                  <w:color w:val="0000FF"/>
                  <w:u w:val="single" w:color="0000FF"/>
                </w:rPr>
                <w:t>Your</w:t>
              </w:r>
              <w:r w:rsidR="00E828A5">
                <w:rPr>
                  <w:color w:val="0000FF"/>
                  <w:spacing w:val="-5"/>
                  <w:u w:val="single" w:color="0000FF"/>
                </w:rPr>
                <w:t xml:space="preserve"> </w:t>
              </w:r>
              <w:r w:rsidR="00E828A5">
                <w:rPr>
                  <w:color w:val="0000FF"/>
                  <w:u w:val="single" w:color="0000FF"/>
                </w:rPr>
                <w:t>School</w:t>
              </w:r>
              <w:r w:rsidR="00E828A5">
                <w:rPr>
                  <w:color w:val="0000FF"/>
                  <w:spacing w:val="-13"/>
                  <w:u w:val="single" w:color="0000FF"/>
                </w:rPr>
                <w:t xml:space="preserve"> </w:t>
              </w:r>
              <w:r w:rsidR="00E828A5">
                <w:rPr>
                  <w:color w:val="0000FF"/>
                  <w:u w:val="single" w:color="0000FF"/>
                </w:rPr>
                <w:t>IAP</w:t>
              </w:r>
              <w:r w:rsidR="00E828A5">
                <w:rPr>
                  <w:color w:val="0000FF"/>
                  <w:spacing w:val="-15"/>
                  <w:u w:val="single" w:color="0000FF"/>
                </w:rPr>
                <w:t xml:space="preserve"> </w:t>
              </w:r>
              <w:r w:rsidR="00E828A5">
                <w:rPr>
                  <w:color w:val="0000FF"/>
                  <w:u w:val="single" w:color="0000FF"/>
                </w:rPr>
                <w:t>Module</w:t>
              </w:r>
              <w:r w:rsidR="00E828A5">
                <w:rPr>
                  <w:color w:val="0000FF"/>
                  <w:spacing w:val="-11"/>
                  <w:u w:val="single" w:color="0000FF"/>
                </w:rPr>
                <w:t xml:space="preserve"> </w:t>
              </w:r>
              <w:r w:rsidR="00E828A5">
                <w:rPr>
                  <w:color w:val="0000FF"/>
                  <w:spacing w:val="-2"/>
                  <w:u w:val="single" w:color="0000FF"/>
                </w:rPr>
                <w:t>(video)</w:t>
              </w:r>
            </w:hyperlink>
          </w:p>
          <w:p w14:paraId="024FA461" w14:textId="5600EFA0" w:rsidR="00E828A5" w:rsidRDefault="00302421" w:rsidP="00F15676">
            <w:pPr>
              <w:pStyle w:val="TableParagraph"/>
              <w:numPr>
                <w:ilvl w:val="0"/>
                <w:numId w:val="34"/>
              </w:numPr>
              <w:tabs>
                <w:tab w:val="left" w:pos="827"/>
                <w:tab w:val="left" w:pos="828"/>
              </w:tabs>
              <w:spacing w:before="6"/>
              <w:ind w:hanging="361"/>
              <w:rPr>
                <w:rFonts w:ascii="Symbol" w:hAnsi="Symbol"/>
              </w:rPr>
            </w:pPr>
            <w:hyperlink r:id="rId55">
              <w:r w:rsidR="00E828A5">
                <w:rPr>
                  <w:color w:val="0000FF"/>
                  <w:u w:val="single" w:color="0000FF"/>
                </w:rPr>
                <w:t>Building</w:t>
              </w:r>
              <w:r w:rsidR="00E828A5">
                <w:rPr>
                  <w:color w:val="0000FF"/>
                  <w:spacing w:val="-15"/>
                  <w:u w:val="single" w:color="0000FF"/>
                </w:rPr>
                <w:t xml:space="preserve"> </w:t>
              </w:r>
              <w:r w:rsidR="00E828A5">
                <w:rPr>
                  <w:color w:val="0000FF"/>
                  <w:u w:val="single" w:color="0000FF"/>
                </w:rPr>
                <w:t>Your</w:t>
              </w:r>
              <w:r w:rsidR="00E828A5">
                <w:rPr>
                  <w:color w:val="0000FF"/>
                  <w:spacing w:val="-8"/>
                  <w:u w:val="single" w:color="0000FF"/>
                </w:rPr>
                <w:t xml:space="preserve"> </w:t>
              </w:r>
              <w:r w:rsidR="00E828A5">
                <w:rPr>
                  <w:color w:val="0000FF"/>
                  <w:u w:val="single" w:color="0000FF"/>
                </w:rPr>
                <w:t>School</w:t>
              </w:r>
              <w:r w:rsidR="00E828A5">
                <w:rPr>
                  <w:color w:val="0000FF"/>
                  <w:spacing w:val="-14"/>
                  <w:u w:val="single" w:color="0000FF"/>
                </w:rPr>
                <w:t xml:space="preserve"> </w:t>
              </w:r>
              <w:r w:rsidR="00E828A5">
                <w:rPr>
                  <w:color w:val="0000FF"/>
                  <w:u w:val="single" w:color="0000FF"/>
                </w:rPr>
                <w:t>IAP</w:t>
              </w:r>
              <w:r w:rsidR="00E828A5">
                <w:rPr>
                  <w:color w:val="0000FF"/>
                  <w:spacing w:val="-11"/>
                  <w:u w:val="single" w:color="0000FF"/>
                </w:rPr>
                <w:t xml:space="preserve"> </w:t>
              </w:r>
              <w:r w:rsidR="00E828A5">
                <w:rPr>
                  <w:color w:val="0000FF"/>
                  <w:u w:val="single" w:color="0000FF"/>
                </w:rPr>
                <w:t>Module</w:t>
              </w:r>
              <w:r w:rsidR="00E828A5">
                <w:rPr>
                  <w:color w:val="0000FF"/>
                  <w:spacing w:val="-13"/>
                  <w:u w:val="single" w:color="0000FF"/>
                </w:rPr>
                <w:t xml:space="preserve"> </w:t>
              </w:r>
              <w:r w:rsidR="00E828A5">
                <w:rPr>
                  <w:color w:val="0000FF"/>
                  <w:spacing w:val="-2"/>
                  <w:u w:val="single" w:color="0000FF"/>
                </w:rPr>
                <w:t>(slides)</w:t>
              </w:r>
            </w:hyperlink>
          </w:p>
          <w:p w14:paraId="1914509C" w14:textId="3A6E501F" w:rsidR="00E828A5" w:rsidRDefault="00302421" w:rsidP="00F15676">
            <w:pPr>
              <w:pStyle w:val="TableParagraph"/>
              <w:numPr>
                <w:ilvl w:val="0"/>
                <w:numId w:val="34"/>
              </w:numPr>
              <w:tabs>
                <w:tab w:val="left" w:pos="827"/>
                <w:tab w:val="left" w:pos="828"/>
              </w:tabs>
              <w:spacing w:before="7" w:line="269" w:lineRule="exact"/>
              <w:ind w:hanging="361"/>
              <w:rPr>
                <w:rFonts w:ascii="Symbol" w:hAnsi="Symbol"/>
              </w:rPr>
            </w:pPr>
            <w:hyperlink r:id="rId56">
              <w:r w:rsidR="00E828A5">
                <w:rPr>
                  <w:color w:val="0000FF"/>
                  <w:u w:val="single" w:color="0000FF"/>
                </w:rPr>
                <w:t>LIAP</w:t>
              </w:r>
              <w:r w:rsidR="00E828A5">
                <w:rPr>
                  <w:color w:val="0000FF"/>
                  <w:spacing w:val="-8"/>
                  <w:u w:val="single" w:color="0000FF"/>
                </w:rPr>
                <w:t xml:space="preserve"> </w:t>
              </w:r>
              <w:r w:rsidR="00E828A5">
                <w:rPr>
                  <w:color w:val="0000FF"/>
                  <w:u w:val="single" w:color="0000FF"/>
                </w:rPr>
                <w:t>vs.</w:t>
              </w:r>
              <w:r w:rsidR="00E828A5">
                <w:rPr>
                  <w:color w:val="0000FF"/>
                  <w:spacing w:val="-5"/>
                  <w:u w:val="single" w:color="0000FF"/>
                </w:rPr>
                <w:t xml:space="preserve"> </w:t>
              </w:r>
              <w:r w:rsidR="00E828A5">
                <w:rPr>
                  <w:color w:val="0000FF"/>
                  <w:u w:val="single" w:color="0000FF"/>
                </w:rPr>
                <w:t>SIAP</w:t>
              </w:r>
              <w:r w:rsidR="00E828A5">
                <w:rPr>
                  <w:color w:val="0000FF"/>
                  <w:spacing w:val="-9"/>
                  <w:u w:val="single" w:color="0000FF"/>
                </w:rPr>
                <w:t xml:space="preserve"> </w:t>
              </w:r>
              <w:r w:rsidR="00E828A5">
                <w:rPr>
                  <w:color w:val="0000FF"/>
                  <w:u w:val="single" w:color="0000FF"/>
                </w:rPr>
                <w:t>with</w:t>
              </w:r>
              <w:r w:rsidR="00E828A5">
                <w:rPr>
                  <w:color w:val="0000FF"/>
                  <w:spacing w:val="-6"/>
                  <w:u w:val="single" w:color="0000FF"/>
                </w:rPr>
                <w:t xml:space="preserve"> </w:t>
              </w:r>
              <w:r w:rsidR="00E828A5">
                <w:rPr>
                  <w:color w:val="0000FF"/>
                  <w:spacing w:val="-2"/>
                  <w:u w:val="single" w:color="0000FF"/>
                </w:rPr>
                <w:t>Example</w:t>
              </w:r>
            </w:hyperlink>
          </w:p>
          <w:p w14:paraId="3B65280B" w14:textId="4FD47DB8" w:rsidR="00E828A5" w:rsidRDefault="00302421" w:rsidP="00F15676">
            <w:pPr>
              <w:pStyle w:val="TableParagraph"/>
              <w:numPr>
                <w:ilvl w:val="0"/>
                <w:numId w:val="34"/>
              </w:numPr>
              <w:tabs>
                <w:tab w:val="left" w:pos="827"/>
                <w:tab w:val="left" w:pos="828"/>
              </w:tabs>
              <w:spacing w:line="268" w:lineRule="exact"/>
              <w:ind w:hanging="361"/>
              <w:rPr>
                <w:rFonts w:ascii="Symbol" w:hAnsi="Symbol"/>
              </w:rPr>
            </w:pPr>
            <w:hyperlink r:id="rId57">
              <w:r w:rsidR="00E828A5">
                <w:rPr>
                  <w:color w:val="0460C1"/>
                </w:rPr>
                <w:t>IAP</w:t>
              </w:r>
              <w:r w:rsidR="00E828A5">
                <w:rPr>
                  <w:color w:val="0460C1"/>
                  <w:spacing w:val="-10"/>
                </w:rPr>
                <w:t xml:space="preserve"> </w:t>
              </w:r>
              <w:r w:rsidR="00E828A5">
                <w:rPr>
                  <w:color w:val="0460C1"/>
                </w:rPr>
                <w:t>Worksheet</w:t>
              </w:r>
              <w:r w:rsidR="00E828A5">
                <w:rPr>
                  <w:color w:val="0460C1"/>
                  <w:spacing w:val="-8"/>
                </w:rPr>
                <w:t xml:space="preserve"> </w:t>
              </w:r>
              <w:r w:rsidR="00E828A5">
                <w:rPr>
                  <w:color w:val="0460C1"/>
                </w:rPr>
                <w:t>(option</w:t>
              </w:r>
              <w:r w:rsidR="00E828A5">
                <w:rPr>
                  <w:color w:val="0460C1"/>
                  <w:spacing w:val="-11"/>
                </w:rPr>
                <w:t xml:space="preserve"> </w:t>
              </w:r>
              <w:r w:rsidR="00E828A5">
                <w:rPr>
                  <w:color w:val="0460C1"/>
                </w:rPr>
                <w:t>1-</w:t>
              </w:r>
              <w:r w:rsidR="00E828A5">
                <w:rPr>
                  <w:color w:val="0460C1"/>
                  <w:spacing w:val="-10"/>
                </w:rPr>
                <w:t xml:space="preserve"> </w:t>
              </w:r>
              <w:r w:rsidR="00E828A5">
                <w:rPr>
                  <w:color w:val="0460C1"/>
                  <w:spacing w:val="-2"/>
                </w:rPr>
                <w:t>portrait)</w:t>
              </w:r>
            </w:hyperlink>
          </w:p>
          <w:p w14:paraId="32BE10C1" w14:textId="441336CA" w:rsidR="00E828A5" w:rsidRDefault="00302421" w:rsidP="00F15676">
            <w:pPr>
              <w:pStyle w:val="TableParagraph"/>
              <w:numPr>
                <w:ilvl w:val="0"/>
                <w:numId w:val="34"/>
              </w:numPr>
              <w:tabs>
                <w:tab w:val="left" w:pos="827"/>
                <w:tab w:val="left" w:pos="828"/>
              </w:tabs>
              <w:spacing w:line="268" w:lineRule="exact"/>
              <w:ind w:hanging="361"/>
              <w:rPr>
                <w:rFonts w:ascii="Symbol" w:hAnsi="Symbol"/>
              </w:rPr>
            </w:pPr>
            <w:hyperlink r:id="rId58">
              <w:r w:rsidR="00E828A5">
                <w:rPr>
                  <w:color w:val="0460C1"/>
                </w:rPr>
                <w:t>IAP</w:t>
              </w:r>
              <w:r w:rsidR="00E828A5">
                <w:rPr>
                  <w:color w:val="0460C1"/>
                  <w:spacing w:val="-12"/>
                </w:rPr>
                <w:t xml:space="preserve"> </w:t>
              </w:r>
              <w:r w:rsidR="00E828A5">
                <w:rPr>
                  <w:color w:val="0460C1"/>
                </w:rPr>
                <w:t>Worksheet</w:t>
              </w:r>
              <w:r w:rsidR="00E828A5">
                <w:rPr>
                  <w:color w:val="0460C1"/>
                  <w:spacing w:val="-12"/>
                </w:rPr>
                <w:t xml:space="preserve"> </w:t>
              </w:r>
              <w:r w:rsidR="00E828A5">
                <w:rPr>
                  <w:color w:val="0460C1"/>
                </w:rPr>
                <w:t>(option</w:t>
              </w:r>
              <w:r w:rsidR="00E828A5">
                <w:rPr>
                  <w:color w:val="0460C1"/>
                  <w:spacing w:val="-10"/>
                </w:rPr>
                <w:t xml:space="preserve"> </w:t>
              </w:r>
              <w:r w:rsidR="00E828A5">
                <w:rPr>
                  <w:color w:val="0460C1"/>
                </w:rPr>
                <w:t>2-</w:t>
              </w:r>
              <w:r w:rsidR="00E828A5">
                <w:rPr>
                  <w:color w:val="0460C1"/>
                  <w:spacing w:val="-10"/>
                </w:rPr>
                <w:t xml:space="preserve"> </w:t>
              </w:r>
              <w:r w:rsidR="00E828A5">
                <w:rPr>
                  <w:color w:val="0460C1"/>
                  <w:spacing w:val="-2"/>
                </w:rPr>
                <w:t>landscape)</w:t>
              </w:r>
            </w:hyperlink>
          </w:p>
        </w:tc>
      </w:tr>
    </w:tbl>
    <w:p w14:paraId="570B73EE" w14:textId="319AF7B3" w:rsidR="00E92617" w:rsidRDefault="00E92617">
      <w:r>
        <w:br w:type="page"/>
      </w:r>
    </w:p>
    <w:p w14:paraId="080F4737" w14:textId="1E4BEB7E" w:rsidR="00964DC3" w:rsidRDefault="00964DC3" w:rsidP="00946D29">
      <w:pPr>
        <w:pStyle w:val="Heading1"/>
        <w:ind w:left="0"/>
      </w:pPr>
    </w:p>
    <w:p w14:paraId="1F65C326" w14:textId="6195F058" w:rsidR="00964DC3" w:rsidRDefault="00946D29" w:rsidP="00FE3B56">
      <w:pPr>
        <w:pStyle w:val="Heading1"/>
      </w:pPr>
      <w:bookmarkStart w:id="36" w:name="_Toc112144877"/>
      <w:bookmarkStart w:id="37" w:name="_Toc117079612"/>
      <w:bookmarkStart w:id="38" w:name="_Toc118881154"/>
      <w:r>
        <w:rPr>
          <w:noProof/>
        </w:rPr>
        <w:drawing>
          <wp:anchor distT="0" distB="0" distL="114300" distR="114300" simplePos="0" relativeHeight="251650560" behindDoc="0" locked="0" layoutInCell="1" allowOverlap="1" wp14:anchorId="70E61327" wp14:editId="1551B2C5">
            <wp:simplePos x="0" y="0"/>
            <wp:positionH relativeFrom="margin">
              <wp:posOffset>4295775</wp:posOffset>
            </wp:positionH>
            <wp:positionV relativeFrom="margin">
              <wp:posOffset>302260</wp:posOffset>
            </wp:positionV>
            <wp:extent cx="2870835" cy="2758440"/>
            <wp:effectExtent l="0" t="0" r="571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0835" cy="2758440"/>
                    </a:xfrm>
                    <a:prstGeom prst="rect">
                      <a:avLst/>
                    </a:prstGeom>
                    <a:noFill/>
                  </pic:spPr>
                </pic:pic>
              </a:graphicData>
            </a:graphic>
            <wp14:sizeRelH relativeFrom="margin">
              <wp14:pctWidth>0</wp14:pctWidth>
            </wp14:sizeRelH>
            <wp14:sizeRelV relativeFrom="margin">
              <wp14:pctHeight>0</wp14:pctHeight>
            </wp14:sizeRelV>
          </wp:anchor>
        </w:drawing>
      </w:r>
      <w:bookmarkEnd w:id="36"/>
      <w:bookmarkEnd w:id="37"/>
      <w:bookmarkEnd w:id="38"/>
    </w:p>
    <w:p w14:paraId="5C4BFC02" w14:textId="546A075B" w:rsidR="00FE3B56" w:rsidRDefault="00FE3B56" w:rsidP="00FE3B56">
      <w:pPr>
        <w:pStyle w:val="Heading1"/>
      </w:pPr>
      <w:bookmarkStart w:id="39" w:name="_Toc118881155"/>
      <w:r>
        <w:t>QUALITY PLANNING</w:t>
      </w:r>
      <w:bookmarkEnd w:id="39"/>
      <w:r>
        <w:t xml:space="preserve"> </w:t>
      </w:r>
    </w:p>
    <w:p w14:paraId="799DDB30" w14:textId="77777777" w:rsidR="00FE3B56" w:rsidRDefault="00FE3B56">
      <w:pPr>
        <w:tabs>
          <w:tab w:val="left" w:pos="6869"/>
        </w:tabs>
        <w:ind w:left="438"/>
      </w:pPr>
    </w:p>
    <w:p w14:paraId="264B90A7" w14:textId="330A14D7" w:rsidR="00FE3B56" w:rsidRPr="00FE3B56" w:rsidRDefault="00FE3B56" w:rsidP="00FE3B56">
      <w:pPr>
        <w:tabs>
          <w:tab w:val="left" w:pos="6869"/>
        </w:tabs>
        <w:ind w:left="438"/>
        <w:rPr>
          <w:rFonts w:ascii="Cavolini" w:hAnsi="Cavolini" w:cs="Cavolini"/>
          <w:sz w:val="44"/>
          <w:szCs w:val="44"/>
        </w:rPr>
      </w:pPr>
      <w:r w:rsidRPr="00FE3B56">
        <w:rPr>
          <w:rFonts w:ascii="Cavolini" w:hAnsi="Cavolini" w:cs="Cavolini"/>
          <w:sz w:val="44"/>
          <w:szCs w:val="44"/>
        </w:rPr>
        <w:t xml:space="preserve">“Vision without action is merely a dream. Action without vision just passes the time. Vision with action can change the world” </w:t>
      </w:r>
      <w:r w:rsidRPr="00FE3B56">
        <w:rPr>
          <w:rFonts w:ascii="Cavolini" w:hAnsi="Cavolini" w:cs="Cavolini"/>
          <w:sz w:val="32"/>
          <w:szCs w:val="32"/>
        </w:rPr>
        <w:t>Joel A. Barker</w:t>
      </w:r>
      <w:r w:rsidR="0066498B" w:rsidRPr="00FE3B56">
        <w:rPr>
          <w:rFonts w:ascii="Cavolini" w:hAnsi="Cavolini" w:cs="Cavolini"/>
          <w:sz w:val="44"/>
          <w:szCs w:val="44"/>
        </w:rPr>
        <w:tab/>
      </w:r>
      <w:bookmarkStart w:id="40" w:name="_bookmark3"/>
      <w:bookmarkEnd w:id="40"/>
    </w:p>
    <w:p w14:paraId="446A5FF2" w14:textId="77777777" w:rsidR="00964DC3" w:rsidRDefault="00964DC3">
      <w:pPr>
        <w:pStyle w:val="Heading1"/>
        <w:spacing w:before="143"/>
        <w:ind w:left="1644"/>
        <w:rPr>
          <w:spacing w:val="-2"/>
        </w:rPr>
      </w:pPr>
    </w:p>
    <w:p w14:paraId="68330F8F" w14:textId="77777777" w:rsidR="00964DC3" w:rsidRDefault="00964DC3">
      <w:pPr>
        <w:pStyle w:val="Heading1"/>
        <w:spacing w:before="143"/>
        <w:ind w:left="1644"/>
        <w:rPr>
          <w:spacing w:val="-2"/>
        </w:rPr>
      </w:pPr>
    </w:p>
    <w:p w14:paraId="44B43CEE" w14:textId="3FEFA8FF" w:rsidR="00693AF6" w:rsidRDefault="0066498B">
      <w:pPr>
        <w:pStyle w:val="Heading1"/>
        <w:spacing w:before="143"/>
        <w:ind w:left="1644"/>
      </w:pPr>
      <w:bookmarkStart w:id="41" w:name="_Toc118881156"/>
      <w:r>
        <w:rPr>
          <w:spacing w:val="-2"/>
        </w:rPr>
        <w:t>Continuous</w:t>
      </w:r>
      <w:r>
        <w:rPr>
          <w:spacing w:val="-9"/>
        </w:rPr>
        <w:t xml:space="preserve"> </w:t>
      </w:r>
      <w:r>
        <w:rPr>
          <w:spacing w:val="-2"/>
        </w:rPr>
        <w:t>Improvement</w:t>
      </w:r>
      <w:bookmarkEnd w:id="41"/>
    </w:p>
    <w:p w14:paraId="3097CBC0" w14:textId="77777777" w:rsidR="001C41D4" w:rsidRDefault="001C41D4" w:rsidP="0098067D">
      <w:pPr>
        <w:pStyle w:val="BodyText"/>
        <w:spacing w:before="177" w:line="259" w:lineRule="auto"/>
        <w:ind w:left="300" w:right="450"/>
      </w:pPr>
    </w:p>
    <w:p w14:paraId="44B43CEF" w14:textId="06B5D255" w:rsidR="00693AF6" w:rsidRDefault="0066498B" w:rsidP="0098067D">
      <w:pPr>
        <w:pStyle w:val="BodyText"/>
        <w:spacing w:before="177" w:line="259" w:lineRule="auto"/>
        <w:ind w:left="300" w:right="450"/>
      </w:pPr>
      <w:r>
        <w:t>Continuous</w:t>
      </w:r>
      <w:r>
        <w:rPr>
          <w:spacing w:val="-5"/>
        </w:rPr>
        <w:t xml:space="preserve"> </w:t>
      </w:r>
      <w:r>
        <w:t>improvement</w:t>
      </w:r>
      <w:r>
        <w:rPr>
          <w:spacing w:val="-8"/>
        </w:rPr>
        <w:t xml:space="preserve"> </w:t>
      </w:r>
      <w:r>
        <w:t>is</w:t>
      </w:r>
      <w:r>
        <w:rPr>
          <w:spacing w:val="-6"/>
        </w:rPr>
        <w:t xml:space="preserve"> </w:t>
      </w:r>
      <w:r>
        <w:t>an</w:t>
      </w:r>
      <w:r>
        <w:rPr>
          <w:spacing w:val="-8"/>
        </w:rPr>
        <w:t xml:space="preserve"> </w:t>
      </w:r>
      <w:r>
        <w:t>iterative</w:t>
      </w:r>
      <w:r>
        <w:rPr>
          <w:spacing w:val="-8"/>
        </w:rPr>
        <w:t xml:space="preserve"> </w:t>
      </w:r>
      <w:r>
        <w:t>process</w:t>
      </w:r>
      <w:r>
        <w:rPr>
          <w:spacing w:val="-9"/>
        </w:rPr>
        <w:t xml:space="preserve"> </w:t>
      </w:r>
      <w:r>
        <w:t>that</w:t>
      </w:r>
      <w:r>
        <w:rPr>
          <w:spacing w:val="-5"/>
        </w:rPr>
        <w:t xml:space="preserve"> </w:t>
      </w:r>
      <w:r>
        <w:t>unfolds</w:t>
      </w:r>
      <w:r>
        <w:rPr>
          <w:spacing w:val="-4"/>
        </w:rPr>
        <w:t xml:space="preserve"> </w:t>
      </w:r>
      <w:r>
        <w:t>progressively</w:t>
      </w:r>
      <w:r>
        <w:rPr>
          <w:spacing w:val="-8"/>
        </w:rPr>
        <w:t xml:space="preserve"> </w:t>
      </w:r>
      <w:r>
        <w:t>and</w:t>
      </w:r>
      <w:r>
        <w:rPr>
          <w:spacing w:val="-8"/>
        </w:rPr>
        <w:t xml:space="preserve"> </w:t>
      </w:r>
      <w:r>
        <w:t>is</w:t>
      </w:r>
      <w:r>
        <w:rPr>
          <w:spacing w:val="-8"/>
        </w:rPr>
        <w:t xml:space="preserve"> </w:t>
      </w:r>
      <w:r>
        <w:t>sustained</w:t>
      </w:r>
      <w:r>
        <w:rPr>
          <w:spacing w:val="-8"/>
        </w:rPr>
        <w:t xml:space="preserve"> </w:t>
      </w:r>
      <w:r>
        <w:t>over time. It encompasses the general belief that improvement doesn’t start and stop. It requires an organizational and professional commitment to an ongoing process of learning, self-reflection, adaptation, and growth. For example, when a school is continuously improving, a variety of changes occur in ways that cumulatively affect multiple dimensions of a school system.</w:t>
      </w:r>
      <w:r w:rsidR="00DA1A5E">
        <w:t xml:space="preserve"> </w:t>
      </w:r>
      <w:r w:rsidR="00657A09">
        <w:t xml:space="preserve">There is a sense of </w:t>
      </w:r>
      <w:r w:rsidR="0070435F">
        <w:t>coherence resulting from intentional planning.</w:t>
      </w:r>
    </w:p>
    <w:p w14:paraId="1E0AEB38" w14:textId="0C7FEC21" w:rsidR="00021640" w:rsidRDefault="0066498B" w:rsidP="00021640">
      <w:pPr>
        <w:pStyle w:val="BodyText"/>
        <w:spacing w:before="158" w:line="259" w:lineRule="auto"/>
        <w:ind w:left="300" w:right="450"/>
      </w:pPr>
      <w:r>
        <w:t>The</w:t>
      </w:r>
      <w:r>
        <w:rPr>
          <w:spacing w:val="-7"/>
        </w:rPr>
        <w:t xml:space="preserve"> </w:t>
      </w:r>
      <w:r>
        <w:t>concept</w:t>
      </w:r>
      <w:r>
        <w:rPr>
          <w:spacing w:val="-8"/>
        </w:rPr>
        <w:t xml:space="preserve"> </w:t>
      </w:r>
      <w:r>
        <w:t>of</w:t>
      </w:r>
      <w:r>
        <w:rPr>
          <w:spacing w:val="-6"/>
        </w:rPr>
        <w:t xml:space="preserve"> </w:t>
      </w:r>
      <w:r>
        <w:t>continuous</w:t>
      </w:r>
      <w:r>
        <w:rPr>
          <w:spacing w:val="-6"/>
        </w:rPr>
        <w:t xml:space="preserve"> </w:t>
      </w:r>
      <w:r>
        <w:t>improvement</w:t>
      </w:r>
      <w:r>
        <w:rPr>
          <w:spacing w:val="-3"/>
        </w:rPr>
        <w:t xml:space="preserve"> </w:t>
      </w:r>
      <w:r>
        <w:t>also</w:t>
      </w:r>
      <w:r>
        <w:rPr>
          <w:spacing w:val="-12"/>
        </w:rPr>
        <w:t xml:space="preserve"> </w:t>
      </w:r>
      <w:r>
        <w:t>recognizes</w:t>
      </w:r>
      <w:r>
        <w:rPr>
          <w:spacing w:val="-7"/>
        </w:rPr>
        <w:t xml:space="preserve"> </w:t>
      </w:r>
      <w:r>
        <w:t>that</w:t>
      </w:r>
      <w:r>
        <w:rPr>
          <w:spacing w:val="-6"/>
        </w:rPr>
        <w:t xml:space="preserve"> </w:t>
      </w:r>
      <w:r>
        <w:t>improving</w:t>
      </w:r>
      <w:r>
        <w:rPr>
          <w:spacing w:val="-7"/>
        </w:rPr>
        <w:t xml:space="preserve"> </w:t>
      </w:r>
      <w:r>
        <w:t>school</w:t>
      </w:r>
      <w:r>
        <w:rPr>
          <w:spacing w:val="-9"/>
        </w:rPr>
        <w:t xml:space="preserve"> </w:t>
      </w:r>
      <w:r>
        <w:t>effectiveness</w:t>
      </w:r>
      <w:r>
        <w:rPr>
          <w:spacing w:val="-9"/>
        </w:rPr>
        <w:t xml:space="preserve"> </w:t>
      </w:r>
      <w:r>
        <w:t>is not only highly complex, but it entails unforeseen challenges and complications that require a sustained commitment to ongoing improvements.</w:t>
      </w:r>
    </w:p>
    <w:p w14:paraId="44B43CF1" w14:textId="0206A831" w:rsidR="00693AF6" w:rsidRDefault="00021640" w:rsidP="0098067D">
      <w:pPr>
        <w:pStyle w:val="BodyText"/>
        <w:spacing w:before="148" w:line="259" w:lineRule="auto"/>
        <w:ind w:left="300" w:right="450"/>
      </w:pPr>
      <w:r>
        <w:t>Continuous improvement is the process of using data to continually improve all aspects of th</w:t>
      </w:r>
      <w:r w:rsidR="0070435F">
        <w:t>e</w:t>
      </w:r>
      <w:r>
        <w:t xml:space="preserve"> learning organization. </w:t>
      </w:r>
      <w:r w:rsidR="0066498B">
        <w:t>Major components of continuous school improvement encompass creating, reviewing, or revising the school vision; gathering and analyzing data related to that vision; planning the school’s</w:t>
      </w:r>
      <w:r w:rsidR="0066498B">
        <w:rPr>
          <w:spacing w:val="-6"/>
        </w:rPr>
        <w:t xml:space="preserve"> </w:t>
      </w:r>
      <w:r w:rsidR="0066498B">
        <w:t>work</w:t>
      </w:r>
      <w:r w:rsidR="0066498B">
        <w:rPr>
          <w:spacing w:val="-11"/>
        </w:rPr>
        <w:t xml:space="preserve"> </w:t>
      </w:r>
      <w:r w:rsidR="0066498B">
        <w:t>to</w:t>
      </w:r>
      <w:r w:rsidR="0066498B">
        <w:rPr>
          <w:spacing w:val="-10"/>
        </w:rPr>
        <w:t xml:space="preserve"> </w:t>
      </w:r>
      <w:r w:rsidR="0066498B">
        <w:t>align</w:t>
      </w:r>
      <w:r w:rsidR="0066498B">
        <w:rPr>
          <w:spacing w:val="-5"/>
        </w:rPr>
        <w:t xml:space="preserve"> </w:t>
      </w:r>
      <w:r w:rsidR="0066498B">
        <w:t>with</w:t>
      </w:r>
      <w:r w:rsidR="0066498B">
        <w:rPr>
          <w:spacing w:val="-10"/>
        </w:rPr>
        <w:t xml:space="preserve"> </w:t>
      </w:r>
      <w:r w:rsidR="0066498B">
        <w:t>the</w:t>
      </w:r>
      <w:r w:rsidR="0066498B">
        <w:rPr>
          <w:spacing w:val="-15"/>
        </w:rPr>
        <w:t xml:space="preserve"> </w:t>
      </w:r>
      <w:r w:rsidR="0066498B">
        <w:t>vision,</w:t>
      </w:r>
      <w:r w:rsidR="0066498B">
        <w:rPr>
          <w:spacing w:val="-13"/>
        </w:rPr>
        <w:t xml:space="preserve"> </w:t>
      </w:r>
      <w:r w:rsidR="0066498B">
        <w:t>selecting</w:t>
      </w:r>
      <w:r w:rsidR="0066498B">
        <w:rPr>
          <w:spacing w:val="-15"/>
        </w:rPr>
        <w:t xml:space="preserve"> </w:t>
      </w:r>
      <w:r w:rsidR="00552DCA">
        <w:rPr>
          <w:spacing w:val="-15"/>
        </w:rPr>
        <w:t xml:space="preserve">evidence-based </w:t>
      </w:r>
      <w:r w:rsidR="0066498B">
        <w:t>strategies,</w:t>
      </w:r>
      <w:r w:rsidR="0066498B">
        <w:rPr>
          <w:spacing w:val="-9"/>
        </w:rPr>
        <w:t xml:space="preserve"> </w:t>
      </w:r>
      <w:r w:rsidR="0066498B">
        <w:t>implementing</w:t>
      </w:r>
      <w:r w:rsidR="0066498B">
        <w:rPr>
          <w:spacing w:val="-16"/>
        </w:rPr>
        <w:t xml:space="preserve"> </w:t>
      </w:r>
      <w:r w:rsidR="0066498B">
        <w:t>the</w:t>
      </w:r>
      <w:r w:rsidR="0066498B">
        <w:rPr>
          <w:spacing w:val="-12"/>
        </w:rPr>
        <w:t xml:space="preserve"> </w:t>
      </w:r>
      <w:r w:rsidR="0066498B">
        <w:t>action</w:t>
      </w:r>
      <w:r w:rsidR="0066498B">
        <w:rPr>
          <w:spacing w:val="-12"/>
        </w:rPr>
        <w:t xml:space="preserve"> </w:t>
      </w:r>
      <w:r w:rsidR="0066498B">
        <w:t>steps;</w:t>
      </w:r>
      <w:r w:rsidR="0066498B">
        <w:rPr>
          <w:spacing w:val="-12"/>
        </w:rPr>
        <w:t xml:space="preserve"> </w:t>
      </w:r>
      <w:r w:rsidR="0066498B">
        <w:t>and gathering data to measure the impact.</w:t>
      </w:r>
    </w:p>
    <w:p w14:paraId="44B43CF2" w14:textId="77777777" w:rsidR="00693AF6" w:rsidRDefault="0066498B" w:rsidP="0098067D">
      <w:pPr>
        <w:pStyle w:val="BodyText"/>
        <w:spacing w:before="150" w:line="256" w:lineRule="auto"/>
        <w:ind w:left="302" w:right="450" w:hanging="3"/>
      </w:pPr>
      <w:r>
        <w:t>Sustainable</w:t>
      </w:r>
      <w:r>
        <w:rPr>
          <w:spacing w:val="-8"/>
        </w:rPr>
        <w:t xml:space="preserve"> </w:t>
      </w:r>
      <w:r>
        <w:t>continuous</w:t>
      </w:r>
      <w:r>
        <w:rPr>
          <w:spacing w:val="-8"/>
        </w:rPr>
        <w:t xml:space="preserve"> </w:t>
      </w:r>
      <w:r>
        <w:t>improvement</w:t>
      </w:r>
      <w:r>
        <w:rPr>
          <w:spacing w:val="-8"/>
        </w:rPr>
        <w:t xml:space="preserve"> </w:t>
      </w:r>
      <w:r>
        <w:t>requires</w:t>
      </w:r>
      <w:r>
        <w:rPr>
          <w:spacing w:val="-10"/>
        </w:rPr>
        <w:t xml:space="preserve"> </w:t>
      </w:r>
      <w:r>
        <w:t>schools</w:t>
      </w:r>
      <w:r>
        <w:rPr>
          <w:spacing w:val="-6"/>
        </w:rPr>
        <w:t xml:space="preserve"> </w:t>
      </w:r>
      <w:r>
        <w:t>to</w:t>
      </w:r>
      <w:r>
        <w:rPr>
          <w:spacing w:val="-8"/>
        </w:rPr>
        <w:t xml:space="preserve"> </w:t>
      </w:r>
      <w:r>
        <w:t>have</w:t>
      </w:r>
      <w:r>
        <w:rPr>
          <w:spacing w:val="-10"/>
        </w:rPr>
        <w:t xml:space="preserve"> </w:t>
      </w:r>
      <w:r>
        <w:t>the</w:t>
      </w:r>
      <w:r>
        <w:rPr>
          <w:spacing w:val="-6"/>
        </w:rPr>
        <w:t xml:space="preserve"> </w:t>
      </w:r>
      <w:r>
        <w:t>knowledge,</w:t>
      </w:r>
      <w:r>
        <w:rPr>
          <w:spacing w:val="-7"/>
        </w:rPr>
        <w:t xml:space="preserve"> </w:t>
      </w:r>
      <w:r>
        <w:t>skills,</w:t>
      </w:r>
      <w:r>
        <w:rPr>
          <w:spacing w:val="-7"/>
        </w:rPr>
        <w:t xml:space="preserve"> </w:t>
      </w:r>
      <w:r>
        <w:t>and expertise needed to improve educational results and sustain improvement over time.</w:t>
      </w:r>
    </w:p>
    <w:p w14:paraId="412FBFE7" w14:textId="77777777" w:rsidR="00552DCA" w:rsidRDefault="00552DCA" w:rsidP="0098067D">
      <w:pPr>
        <w:pStyle w:val="BodyText"/>
        <w:spacing w:before="4" w:line="259" w:lineRule="auto"/>
        <w:ind w:left="302" w:right="450"/>
      </w:pPr>
    </w:p>
    <w:p w14:paraId="44B43CF3" w14:textId="1AF60CB9" w:rsidR="00693AF6" w:rsidRDefault="0066498B" w:rsidP="0098067D">
      <w:pPr>
        <w:pStyle w:val="BodyText"/>
        <w:spacing w:before="4" w:line="259" w:lineRule="auto"/>
        <w:ind w:left="302" w:right="450"/>
      </w:pPr>
      <w:r>
        <w:t xml:space="preserve">Continuous improvement must build leader and staff </w:t>
      </w:r>
      <w:hyperlink r:id="rId60">
        <w:r>
          <w:t>capacity</w:t>
        </w:r>
      </w:hyperlink>
      <w:r>
        <w:t>. The improvement cycle includes</w:t>
      </w:r>
      <w:r w:rsidR="0098067D">
        <w:t xml:space="preserve"> </w:t>
      </w:r>
      <w:r>
        <w:t>ongoing</w:t>
      </w:r>
      <w:r>
        <w:rPr>
          <w:spacing w:val="-6"/>
        </w:rPr>
        <w:t xml:space="preserve"> </w:t>
      </w:r>
      <w:r>
        <w:t>data</w:t>
      </w:r>
      <w:r>
        <w:rPr>
          <w:spacing w:val="-8"/>
        </w:rPr>
        <w:t xml:space="preserve"> </w:t>
      </w:r>
      <w:r>
        <w:t>collection</w:t>
      </w:r>
      <w:r>
        <w:rPr>
          <w:spacing w:val="-6"/>
        </w:rPr>
        <w:t xml:space="preserve"> </w:t>
      </w:r>
      <w:r w:rsidR="008F1306">
        <w:rPr>
          <w:spacing w:val="-6"/>
        </w:rPr>
        <w:t xml:space="preserve">from multiple sources </w:t>
      </w:r>
      <w:r>
        <w:t>that</w:t>
      </w:r>
      <w:r>
        <w:rPr>
          <w:spacing w:val="-4"/>
        </w:rPr>
        <w:t xml:space="preserve"> </w:t>
      </w:r>
      <w:r>
        <w:t>helps</w:t>
      </w:r>
      <w:r>
        <w:rPr>
          <w:spacing w:val="-8"/>
        </w:rPr>
        <w:t xml:space="preserve"> </w:t>
      </w:r>
      <w:r>
        <w:t>educators</w:t>
      </w:r>
      <w:r>
        <w:rPr>
          <w:spacing w:val="-7"/>
        </w:rPr>
        <w:t xml:space="preserve"> </w:t>
      </w:r>
      <w:r>
        <w:t>monitor</w:t>
      </w:r>
      <w:r>
        <w:rPr>
          <w:spacing w:val="-7"/>
        </w:rPr>
        <w:t xml:space="preserve"> </w:t>
      </w:r>
      <w:r>
        <w:t>progress</w:t>
      </w:r>
      <w:r>
        <w:rPr>
          <w:spacing w:val="-7"/>
        </w:rPr>
        <w:t xml:space="preserve"> </w:t>
      </w:r>
      <w:r>
        <w:t>and</w:t>
      </w:r>
      <w:r>
        <w:rPr>
          <w:spacing w:val="-11"/>
        </w:rPr>
        <w:t xml:space="preserve"> </w:t>
      </w:r>
      <w:r>
        <w:t>make</w:t>
      </w:r>
      <w:r>
        <w:rPr>
          <w:spacing w:val="-11"/>
        </w:rPr>
        <w:t xml:space="preserve"> </w:t>
      </w:r>
      <w:r>
        <w:t>adjustments in real time.</w:t>
      </w:r>
    </w:p>
    <w:p w14:paraId="44B43CF6" w14:textId="2B130F7A" w:rsidR="00693AF6" w:rsidRDefault="00693AF6">
      <w:pPr>
        <w:pStyle w:val="BodyText"/>
        <w:spacing w:before="10"/>
        <w:rPr>
          <w:sz w:val="10"/>
        </w:rPr>
      </w:pPr>
    </w:p>
    <w:p w14:paraId="1DADF693" w14:textId="77777777" w:rsidR="00EA4301" w:rsidRDefault="00EA4301" w:rsidP="001C41D4">
      <w:pPr>
        <w:pStyle w:val="Heading1"/>
        <w:spacing w:before="143"/>
        <w:ind w:left="1644"/>
        <w:rPr>
          <w:spacing w:val="-2"/>
        </w:rPr>
      </w:pPr>
    </w:p>
    <w:p w14:paraId="67DAFC08" w14:textId="77777777" w:rsidR="00EA4301" w:rsidRDefault="00EA4301" w:rsidP="001C41D4">
      <w:pPr>
        <w:pStyle w:val="Heading1"/>
        <w:spacing w:before="143"/>
        <w:ind w:left="1644"/>
        <w:rPr>
          <w:spacing w:val="-2"/>
        </w:rPr>
      </w:pPr>
    </w:p>
    <w:p w14:paraId="45740A98" w14:textId="77777777" w:rsidR="00EA4301" w:rsidRDefault="00EA4301" w:rsidP="001C41D4">
      <w:pPr>
        <w:pStyle w:val="Heading1"/>
        <w:spacing w:before="143"/>
        <w:ind w:left="1644"/>
        <w:rPr>
          <w:spacing w:val="-2"/>
        </w:rPr>
      </w:pPr>
    </w:p>
    <w:bookmarkStart w:id="42" w:name="_Toc112144880"/>
    <w:bookmarkStart w:id="43" w:name="_Toc118881157"/>
    <w:p w14:paraId="7109745B" w14:textId="3C906F33" w:rsidR="001C41D4" w:rsidRDefault="00BF0FB7" w:rsidP="001C41D4">
      <w:pPr>
        <w:pStyle w:val="Heading1"/>
        <w:spacing w:before="143"/>
        <w:ind w:left="1644"/>
      </w:pPr>
      <w:r>
        <w:rPr>
          <w:noProof/>
          <w:spacing w:val="-2"/>
        </w:rPr>
        <mc:AlternateContent>
          <mc:Choice Requires="wps">
            <w:drawing>
              <wp:anchor distT="0" distB="0" distL="114300" distR="114300" simplePos="0" relativeHeight="251640320" behindDoc="0" locked="0" layoutInCell="1" allowOverlap="1" wp14:anchorId="7670A74B" wp14:editId="2B2F83CC">
                <wp:simplePos x="0" y="0"/>
                <wp:positionH relativeFrom="column">
                  <wp:posOffset>571501</wp:posOffset>
                </wp:positionH>
                <wp:positionV relativeFrom="paragraph">
                  <wp:posOffset>3273425</wp:posOffset>
                </wp:positionV>
                <wp:extent cx="400050" cy="2657475"/>
                <wp:effectExtent l="0" t="0" r="19050" b="28575"/>
                <wp:wrapNone/>
                <wp:docPr id="83" name="Text Box 83"/>
                <wp:cNvGraphicFramePr/>
                <a:graphic xmlns:a="http://schemas.openxmlformats.org/drawingml/2006/main">
                  <a:graphicData uri="http://schemas.microsoft.com/office/word/2010/wordprocessingShape">
                    <wps:wsp>
                      <wps:cNvSpPr txBox="1"/>
                      <wps:spPr>
                        <a:xfrm>
                          <a:off x="0" y="0"/>
                          <a:ext cx="400050" cy="2657475"/>
                        </a:xfrm>
                        <a:prstGeom prst="rect">
                          <a:avLst/>
                        </a:prstGeom>
                        <a:solidFill>
                          <a:srgbClr val="3072C2"/>
                        </a:solidFill>
                        <a:ln w="6350">
                          <a:solidFill>
                            <a:schemeClr val="tx1"/>
                          </a:solidFill>
                        </a:ln>
                      </wps:spPr>
                      <wps:txbx>
                        <w:txbxContent>
                          <w:p w14:paraId="1F48755E" w14:textId="77777777" w:rsidR="00476835" w:rsidRPr="00476835" w:rsidRDefault="007A195E">
                            <w:pPr>
                              <w:rPr>
                                <w:color w:val="FFFFFF" w:themeColor="background1"/>
                                <w:sz w:val="40"/>
                                <w:szCs w:val="40"/>
                              </w:rPr>
                            </w:pPr>
                            <w:r w:rsidRPr="00476835">
                              <w:rPr>
                                <w:color w:val="FFFFFF" w:themeColor="background1"/>
                                <w:sz w:val="40"/>
                                <w:szCs w:val="40"/>
                              </w:rPr>
                              <w:t>I</w:t>
                            </w:r>
                          </w:p>
                          <w:p w14:paraId="4E39DB37" w14:textId="66F9FC14" w:rsidR="007A195E" w:rsidRPr="00476835" w:rsidRDefault="007A195E">
                            <w:pPr>
                              <w:rPr>
                                <w:color w:val="FFFFFF" w:themeColor="background1"/>
                                <w:sz w:val="40"/>
                                <w:szCs w:val="40"/>
                              </w:rPr>
                            </w:pPr>
                            <w:r w:rsidRPr="00476835">
                              <w:rPr>
                                <w:color w:val="FFFFFF" w:themeColor="background1"/>
                                <w:sz w:val="40"/>
                                <w:szCs w:val="40"/>
                              </w:rPr>
                              <w:t>MPLEMENT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A74B" id="Text Box 83" o:spid="_x0000_s1029" type="#_x0000_t202" style="position:absolute;left:0;text-align:left;margin-left:45pt;margin-top:257.75pt;width:31.5pt;height:209.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" fillcolor="#3072c2" strokecolor="black [3213]" strokeweight=".5pt">
                <v:textbox>
                  <w:txbxContent>
                    <w:p w14:paraId="1F48755E" w14:textId="77777777" w:rsidR="00476835" w:rsidRPr="00476835" w:rsidRDefault="007A195E">
                      <w:pPr>
                        <w:rPr>
                          <w:color w:val="FFFFFF" w:themeColor="background1"/>
                          <w:sz w:val="40"/>
                          <w:szCs w:val="40"/>
                        </w:rPr>
                      </w:pPr>
                      <w:r w:rsidRPr="00476835">
                        <w:rPr>
                          <w:color w:val="FFFFFF" w:themeColor="background1"/>
                          <w:sz w:val="40"/>
                          <w:szCs w:val="40"/>
                        </w:rPr>
                        <w:t>I</w:t>
                      </w:r>
                    </w:p>
                    <w:p w14:paraId="4E39DB37" w14:textId="66F9FC14" w:rsidR="007A195E" w:rsidRPr="00476835" w:rsidRDefault="007A195E">
                      <w:pPr>
                        <w:rPr>
                          <w:color w:val="FFFFFF" w:themeColor="background1"/>
                          <w:sz w:val="40"/>
                          <w:szCs w:val="40"/>
                        </w:rPr>
                      </w:pPr>
                      <w:r w:rsidRPr="00476835">
                        <w:rPr>
                          <w:color w:val="FFFFFF" w:themeColor="background1"/>
                          <w:sz w:val="40"/>
                          <w:szCs w:val="40"/>
                        </w:rPr>
                        <w:t>MPLEMENT</w:t>
                      </w:r>
                    </w:p>
                  </w:txbxContent>
                </v:textbox>
              </v:shape>
            </w:pict>
          </mc:Fallback>
        </mc:AlternateContent>
      </w:r>
      <w:r>
        <w:rPr>
          <w:noProof/>
          <w:spacing w:val="-2"/>
        </w:rPr>
        <mc:AlternateContent>
          <mc:Choice Requires="wps">
            <w:drawing>
              <wp:anchor distT="0" distB="0" distL="114300" distR="114300" simplePos="0" relativeHeight="251639296" behindDoc="0" locked="0" layoutInCell="1" allowOverlap="1" wp14:anchorId="3FF21C73" wp14:editId="262B7EB4">
                <wp:simplePos x="0" y="0"/>
                <wp:positionH relativeFrom="column">
                  <wp:posOffset>6562725</wp:posOffset>
                </wp:positionH>
                <wp:positionV relativeFrom="paragraph">
                  <wp:posOffset>2501900</wp:posOffset>
                </wp:positionV>
                <wp:extent cx="409575" cy="1676400"/>
                <wp:effectExtent l="0" t="0" r="28575" b="19050"/>
                <wp:wrapNone/>
                <wp:docPr id="82" name="Text Box 82"/>
                <wp:cNvGraphicFramePr/>
                <a:graphic xmlns:a="http://schemas.openxmlformats.org/drawingml/2006/main">
                  <a:graphicData uri="http://schemas.microsoft.com/office/word/2010/wordprocessingShape">
                    <wps:wsp>
                      <wps:cNvSpPr txBox="1"/>
                      <wps:spPr>
                        <a:xfrm>
                          <a:off x="0" y="0"/>
                          <a:ext cx="409575" cy="1676400"/>
                        </a:xfrm>
                        <a:prstGeom prst="rect">
                          <a:avLst/>
                        </a:prstGeom>
                        <a:gradFill flip="none" rotWithShape="1">
                          <a:gsLst>
                            <a:gs pos="0">
                              <a:srgbClr val="002060">
                                <a:tint val="66000"/>
                                <a:satMod val="160000"/>
                              </a:srgbClr>
                            </a:gs>
                            <a:gs pos="50000">
                              <a:srgbClr val="002060">
                                <a:tint val="44500"/>
                                <a:satMod val="160000"/>
                              </a:srgbClr>
                            </a:gs>
                            <a:gs pos="100000">
                              <a:srgbClr val="002060">
                                <a:tint val="23500"/>
                                <a:satMod val="160000"/>
                              </a:srgbClr>
                            </a:gs>
                          </a:gsLst>
                          <a:lin ang="5400000" scaled="1"/>
                          <a:tileRect/>
                        </a:gradFill>
                        <a:ln w="6350">
                          <a:solidFill>
                            <a:schemeClr val="tx1"/>
                          </a:solidFill>
                        </a:ln>
                      </wps:spPr>
                      <wps:txbx>
                        <w:txbxContent>
                          <w:p w14:paraId="411FBCA9" w14:textId="0013BE65" w:rsidR="007A195E" w:rsidRPr="007A195E" w:rsidRDefault="007A195E">
                            <w:pPr>
                              <w:rPr>
                                <w:sz w:val="52"/>
                                <w:szCs w:val="52"/>
                              </w:rPr>
                            </w:pPr>
                            <w:r w:rsidRPr="007A195E">
                              <w:rPr>
                                <w:sz w:val="52"/>
                                <w:szCs w:val="52"/>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F21C73" id="Text Box 82" o:spid="_x0000_s1030" type="#_x0000_t202" style="position:absolute;left:0;text-align:left;margin-left:516.75pt;margin-top:197pt;width:32.25pt;height:132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" fillcolor="#999cb1" strokecolor="black [3213]" strokeweight=".5pt">
                <v:fill color2="#e2e2e7" rotate="t" colors="0 #999cb1;.5 #c2c4cf;1 #e2e2e7" focus="100%" type="gradient"/>
                <v:textbox>
                  <w:txbxContent>
                    <w:p w14:paraId="411FBCA9" w14:textId="0013BE65" w:rsidR="007A195E" w:rsidRPr="007A195E" w:rsidRDefault="007A195E">
                      <w:pPr>
                        <w:rPr>
                          <w:sz w:val="52"/>
                          <w:szCs w:val="52"/>
                        </w:rPr>
                      </w:pPr>
                      <w:r w:rsidRPr="007A195E">
                        <w:rPr>
                          <w:sz w:val="52"/>
                          <w:szCs w:val="52"/>
                        </w:rPr>
                        <w:t>PLAN</w:t>
                      </w:r>
                    </w:p>
                  </w:txbxContent>
                </v:textbox>
              </v:shape>
            </w:pict>
          </mc:Fallback>
        </mc:AlternateContent>
      </w:r>
      <w:r w:rsidR="008F1306">
        <w:rPr>
          <w:noProof/>
        </w:rPr>
        <mc:AlternateContent>
          <mc:Choice Requires="wps">
            <w:drawing>
              <wp:anchor distT="0" distB="0" distL="114300" distR="114300" simplePos="0" relativeHeight="251652608" behindDoc="0" locked="0" layoutInCell="1" allowOverlap="1" wp14:anchorId="46473EB2" wp14:editId="7E12BC70">
                <wp:simplePos x="0" y="0"/>
                <wp:positionH relativeFrom="column">
                  <wp:posOffset>1362075</wp:posOffset>
                </wp:positionH>
                <wp:positionV relativeFrom="paragraph">
                  <wp:posOffset>823595</wp:posOffset>
                </wp:positionV>
                <wp:extent cx="1876425" cy="381000"/>
                <wp:effectExtent l="0" t="0" r="9525" b="0"/>
                <wp:wrapNone/>
                <wp:docPr id="87" name="Text Box 87"/>
                <wp:cNvGraphicFramePr/>
                <a:graphic xmlns:a="http://schemas.openxmlformats.org/drawingml/2006/main">
                  <a:graphicData uri="http://schemas.microsoft.com/office/word/2010/wordprocessingShape">
                    <wps:wsp>
                      <wps:cNvSpPr txBox="1"/>
                      <wps:spPr>
                        <a:xfrm>
                          <a:off x="0" y="0"/>
                          <a:ext cx="1876425" cy="381000"/>
                        </a:xfrm>
                        <a:prstGeom prst="rect">
                          <a:avLst/>
                        </a:prstGeom>
                        <a:solidFill>
                          <a:schemeClr val="lt1"/>
                        </a:solidFill>
                        <a:ln w="6350">
                          <a:noFill/>
                        </a:ln>
                      </wps:spPr>
                      <wps:txbx>
                        <w:txbxContent>
                          <w:p w14:paraId="5C947F60" w14:textId="40238F3F" w:rsidR="00793496" w:rsidRPr="00793496" w:rsidRDefault="00793496" w:rsidP="00793496">
                            <w:pPr>
                              <w:shd w:val="clear" w:color="auto" w:fill="1F497D" w:themeFill="text2"/>
                              <w:jc w:val="center"/>
                              <w:rPr>
                                <w:color w:val="FFFFFF" w:themeColor="background1"/>
                                <w:sz w:val="44"/>
                                <w:szCs w:val="44"/>
                              </w:rPr>
                            </w:pPr>
                            <w:r w:rsidRPr="00793496">
                              <w:rPr>
                                <w:color w:val="FFFFFF" w:themeColor="background1"/>
                                <w:sz w:val="44"/>
                                <w:szCs w:val="44"/>
                              </w:rPr>
                              <w:t>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73EB2" id="Text Box 87" o:spid="_x0000_s1031" type="#_x0000_t202" style="position:absolute;left:0;text-align:left;margin-left:107.25pt;margin-top:64.85pt;width:147.75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i6MQIAAFs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" fillcolor="white [3201]" stroked="f" strokeweight=".5pt">
                <v:textbox>
                  <w:txbxContent>
                    <w:p w14:paraId="5C947F60" w14:textId="40238F3F" w:rsidR="00793496" w:rsidRPr="00793496" w:rsidRDefault="00793496" w:rsidP="00793496">
                      <w:pPr>
                        <w:shd w:val="clear" w:color="auto" w:fill="1F497D" w:themeFill="text2"/>
                        <w:jc w:val="center"/>
                        <w:rPr>
                          <w:color w:val="FFFFFF" w:themeColor="background1"/>
                          <w:sz w:val="44"/>
                          <w:szCs w:val="44"/>
                        </w:rPr>
                      </w:pPr>
                      <w:r w:rsidRPr="00793496">
                        <w:rPr>
                          <w:color w:val="FFFFFF" w:themeColor="background1"/>
                          <w:sz w:val="44"/>
                          <w:szCs w:val="44"/>
                        </w:rPr>
                        <w:t>IMPROVE</w:t>
                      </w:r>
                    </w:p>
                  </w:txbxContent>
                </v:textbox>
              </v:shape>
            </w:pict>
          </mc:Fallback>
        </mc:AlternateContent>
      </w:r>
      <w:r w:rsidR="008F1306">
        <w:rPr>
          <w:noProof/>
          <w:spacing w:val="-2"/>
        </w:rPr>
        <mc:AlternateContent>
          <mc:Choice Requires="wps">
            <w:drawing>
              <wp:anchor distT="0" distB="0" distL="114300" distR="114300" simplePos="0" relativeHeight="251646464" behindDoc="0" locked="0" layoutInCell="1" allowOverlap="1" wp14:anchorId="3CE852DE" wp14:editId="28A5DCC2">
                <wp:simplePos x="0" y="0"/>
                <wp:positionH relativeFrom="column">
                  <wp:posOffset>47625</wp:posOffset>
                </wp:positionH>
                <wp:positionV relativeFrom="paragraph">
                  <wp:posOffset>1930400</wp:posOffset>
                </wp:positionV>
                <wp:extent cx="1666875" cy="390525"/>
                <wp:effectExtent l="0" t="0" r="9525" b="9525"/>
                <wp:wrapNone/>
                <wp:docPr id="84" name="Text Box 84"/>
                <wp:cNvGraphicFramePr/>
                <a:graphic xmlns:a="http://schemas.openxmlformats.org/drawingml/2006/main">
                  <a:graphicData uri="http://schemas.microsoft.com/office/word/2010/wordprocessingShape">
                    <wps:wsp>
                      <wps:cNvSpPr txBox="1"/>
                      <wps:spPr>
                        <a:xfrm>
                          <a:off x="0" y="0"/>
                          <a:ext cx="1666875" cy="390525"/>
                        </a:xfrm>
                        <a:prstGeom prst="rect">
                          <a:avLst/>
                        </a:prstGeom>
                        <a:solidFill>
                          <a:srgbClr val="002060"/>
                        </a:solidFill>
                        <a:ln w="6350">
                          <a:noFill/>
                        </a:ln>
                      </wps:spPr>
                      <wps:txbx>
                        <w:txbxContent>
                          <w:p w14:paraId="56752A08" w14:textId="1B4AC23E" w:rsidR="001455F1" w:rsidRPr="000A1C2C" w:rsidRDefault="001455F1" w:rsidP="000A1C2C">
                            <w:pPr>
                              <w:shd w:val="clear" w:color="auto" w:fill="1F497D" w:themeFill="text2"/>
                              <w:rPr>
                                <w:color w:val="FFFFFF" w:themeColor="background1"/>
                                <w:sz w:val="40"/>
                                <w:szCs w:val="40"/>
                              </w:rPr>
                            </w:pPr>
                            <w:r w:rsidRPr="000A1C2C">
                              <w:rPr>
                                <w:color w:val="FFFFFF" w:themeColor="background1"/>
                                <w:sz w:val="40"/>
                                <w:szCs w:val="40"/>
                              </w:rPr>
                              <w:t>EVALUATE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852DE" id="Text Box 84" o:spid="_x0000_s1032" type="#_x0000_t202" style="position:absolute;left:0;text-align:left;margin-left:3.75pt;margin-top:152pt;width:131.25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" fillcolor="#002060" stroked="f" strokeweight=".5pt">
                <v:textbox>
                  <w:txbxContent>
                    <w:p w14:paraId="56752A08" w14:textId="1B4AC23E" w:rsidR="001455F1" w:rsidRPr="000A1C2C" w:rsidRDefault="001455F1" w:rsidP="000A1C2C">
                      <w:pPr>
                        <w:shd w:val="clear" w:color="auto" w:fill="1F497D" w:themeFill="text2"/>
                        <w:rPr>
                          <w:color w:val="FFFFFF" w:themeColor="background1"/>
                          <w:sz w:val="40"/>
                          <w:szCs w:val="40"/>
                        </w:rPr>
                      </w:pPr>
                      <w:r w:rsidRPr="000A1C2C">
                        <w:rPr>
                          <w:color w:val="FFFFFF" w:themeColor="background1"/>
                          <w:sz w:val="40"/>
                          <w:szCs w:val="40"/>
                        </w:rPr>
                        <w:t>EVALUATE</w:t>
                      </w:r>
                    </w:p>
                  </w:txbxContent>
                </v:textbox>
              </v:shape>
            </w:pict>
          </mc:Fallback>
        </mc:AlternateContent>
      </w:r>
      <w:r w:rsidR="00982BED">
        <w:rPr>
          <w:noProof/>
          <w:spacing w:val="-2"/>
        </w:rPr>
        <mc:AlternateContent>
          <mc:Choice Requires="wps">
            <w:drawing>
              <wp:anchor distT="0" distB="0" distL="114300" distR="114300" simplePos="0" relativeHeight="251682304" behindDoc="0" locked="0" layoutInCell="1" allowOverlap="1" wp14:anchorId="6C9C7569" wp14:editId="6E1D9A7B">
                <wp:simplePos x="0" y="0"/>
                <wp:positionH relativeFrom="margin">
                  <wp:align>right</wp:align>
                </wp:positionH>
                <wp:positionV relativeFrom="paragraph">
                  <wp:posOffset>6188075</wp:posOffset>
                </wp:positionV>
                <wp:extent cx="4914900" cy="276225"/>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4914900" cy="276225"/>
                        </a:xfrm>
                        <a:prstGeom prst="rect">
                          <a:avLst/>
                        </a:prstGeom>
                        <a:noFill/>
                        <a:ln w="6350">
                          <a:noFill/>
                        </a:ln>
                      </wps:spPr>
                      <wps:txbx>
                        <w:txbxContent>
                          <w:p w14:paraId="4C5AD4B3" w14:textId="6757C8CD" w:rsidR="00982BED" w:rsidRDefault="002B78A3" w:rsidP="00894EEE">
                            <w:pPr>
                              <w:jc w:val="right"/>
                            </w:pPr>
                            <w:r>
                              <w:t xml:space="preserve">Based on </w:t>
                            </w:r>
                            <w:r w:rsidRPr="008F1306">
                              <w:rPr>
                                <w:i/>
                                <w:iCs/>
                              </w:rPr>
                              <w:t>Data analysis for Continuous Improvement</w:t>
                            </w:r>
                            <w:r>
                              <w:t xml:space="preserve"> </w:t>
                            </w:r>
                            <w:r w:rsidR="00C07794">
                              <w:t xml:space="preserve">by </w:t>
                            </w:r>
                            <w:r>
                              <w:t>V.L. Bernhardt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9C7569" id="Text Box 239" o:spid="_x0000_s1033" type="#_x0000_t202" style="position:absolute;left:0;text-align:left;margin-left:335.8pt;margin-top:487.25pt;width:387pt;height:21.75pt;z-index:2516823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" filled="f" stroked="f" strokeweight=".5pt">
                <v:textbox>
                  <w:txbxContent>
                    <w:p w14:paraId="4C5AD4B3" w14:textId="6757C8CD" w:rsidR="00982BED" w:rsidRDefault="002B78A3" w:rsidP="00894EEE">
                      <w:pPr>
                        <w:jc w:val="right"/>
                      </w:pPr>
                      <w:r>
                        <w:t xml:space="preserve">Based on </w:t>
                      </w:r>
                      <w:r w:rsidRPr="008F1306">
                        <w:rPr>
                          <w:i/>
                          <w:iCs/>
                        </w:rPr>
                        <w:t>Data analysis for Continuous Improvement</w:t>
                      </w:r>
                      <w:r>
                        <w:t xml:space="preserve"> </w:t>
                      </w:r>
                      <w:r w:rsidR="00C07794">
                        <w:t xml:space="preserve">by </w:t>
                      </w:r>
                      <w:r>
                        <w:t>V.L. Bernhardt</w:t>
                      </w:r>
                    </w:p>
                  </w:txbxContent>
                </v:textbox>
                <w10:wrap anchorx="margin"/>
              </v:shape>
            </w:pict>
          </mc:Fallback>
        </mc:AlternateContent>
      </w:r>
      <w:r w:rsidR="00A22100">
        <w:rPr>
          <w:noProof/>
        </w:rPr>
        <w:drawing>
          <wp:anchor distT="0" distB="0" distL="114300" distR="114300" simplePos="0" relativeHeight="251638272" behindDoc="0" locked="0" layoutInCell="1" allowOverlap="1" wp14:anchorId="10D0A998" wp14:editId="5CE85395">
            <wp:simplePos x="0" y="0"/>
            <wp:positionH relativeFrom="margin">
              <wp:posOffset>-19685</wp:posOffset>
            </wp:positionH>
            <wp:positionV relativeFrom="margin">
              <wp:posOffset>1460500</wp:posOffset>
            </wp:positionV>
            <wp:extent cx="7477125" cy="4743450"/>
            <wp:effectExtent l="0" t="209550" r="0" b="228600"/>
            <wp:wrapSquare wrapText="bothSides"/>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margin">
              <wp14:pctWidth>0</wp14:pctWidth>
            </wp14:sizeRelH>
            <wp14:sizeRelV relativeFrom="margin">
              <wp14:pctHeight>0</wp14:pctHeight>
            </wp14:sizeRelV>
          </wp:anchor>
        </w:drawing>
      </w:r>
      <w:r w:rsidR="001C41D4">
        <w:rPr>
          <w:spacing w:val="-2"/>
        </w:rPr>
        <w:t>Continuous</w:t>
      </w:r>
      <w:r w:rsidR="001C41D4">
        <w:rPr>
          <w:spacing w:val="-9"/>
        </w:rPr>
        <w:t xml:space="preserve"> </w:t>
      </w:r>
      <w:r w:rsidR="001C41D4">
        <w:rPr>
          <w:spacing w:val="-2"/>
        </w:rPr>
        <w:t>Improvement</w:t>
      </w:r>
      <w:bookmarkEnd w:id="42"/>
      <w:bookmarkEnd w:id="43"/>
    </w:p>
    <w:p w14:paraId="44B43CF7" w14:textId="77777777" w:rsidR="00693AF6" w:rsidRDefault="00693AF6">
      <w:pPr>
        <w:rPr>
          <w:sz w:val="10"/>
        </w:rPr>
        <w:sectPr w:rsidR="00693AF6" w:rsidSect="00E47D50">
          <w:pgSz w:w="12240" w:h="15840"/>
          <w:pgMar w:top="520" w:right="120" w:bottom="680" w:left="420" w:header="0" w:footer="480" w:gutter="0"/>
          <w:cols w:space="720"/>
          <w:docGrid w:linePitch="299"/>
        </w:sectPr>
      </w:pPr>
    </w:p>
    <w:p w14:paraId="673A7D00" w14:textId="504B36DB" w:rsidR="0001477D" w:rsidRPr="001C586B" w:rsidRDefault="003E2A09" w:rsidP="001C586B">
      <w:pPr>
        <w:pStyle w:val="Heading1"/>
        <w:ind w:left="450"/>
        <w:rPr>
          <w:sz w:val="28"/>
          <w:szCs w:val="28"/>
        </w:rPr>
      </w:pPr>
      <w:bookmarkStart w:id="44" w:name="_Toc118881158"/>
      <w:r>
        <w:rPr>
          <w:noProof/>
        </w:rPr>
        <w:lastRenderedPageBreak/>
        <w:drawing>
          <wp:anchor distT="0" distB="0" distL="114300" distR="114300" simplePos="0" relativeHeight="251635200" behindDoc="0" locked="0" layoutInCell="1" allowOverlap="1" wp14:anchorId="544303D4" wp14:editId="74D95CAC">
            <wp:simplePos x="0" y="0"/>
            <wp:positionH relativeFrom="margin">
              <wp:posOffset>4185920</wp:posOffset>
            </wp:positionH>
            <wp:positionV relativeFrom="margin">
              <wp:posOffset>495300</wp:posOffset>
            </wp:positionV>
            <wp:extent cx="2969777" cy="20974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cstate="print">
                      <a:duotone>
                        <a:prstClr val="black"/>
                        <a:schemeClr val="accent1">
                          <a:tint val="45000"/>
                          <a:satMod val="400000"/>
                        </a:schemeClr>
                      </a:duotone>
                      <a:extLst>
                        <a:ext uri="{BEBA8EAE-BF5A-486C-A8C5-ECC9F3942E4B}">
                          <a14:imgProps xmlns:a14="http://schemas.microsoft.com/office/drawing/2010/main">
                            <a14:imgLayer r:embed="rId67">
                              <a14:imgEffect>
                                <a14:backgroundRemoval t="9912" b="89912" l="10000" r="93375">
                                  <a14:foregroundMark x1="48000" y1="12389" x2="48000" y2="12389"/>
                                  <a14:foregroundMark x1="23625" y1="22832" x2="23625" y2="22832"/>
                                  <a14:foregroundMark x1="13875" y1="62832" x2="18500" y2="64248"/>
                                  <a14:foregroundMark x1="35375" y1="84956" x2="35375" y2="84956"/>
                                  <a14:foregroundMark x1="27000" y1="58053" x2="27000" y2="58053"/>
                                  <a14:foregroundMark x1="25625" y1="37876" x2="25625" y2="37876"/>
                                  <a14:foregroundMark x1="41625" y1="32743" x2="41625" y2="32743"/>
                                  <a14:foregroundMark x1="51125" y1="54513" x2="51125" y2="54513"/>
                                  <a14:foregroundMark x1="38750" y1="67965" x2="38750" y2="66549"/>
                                  <a14:foregroundMark x1="37250" y1="60354" x2="37250" y2="60354"/>
                                  <a14:foregroundMark x1="35625" y1="58584" x2="35625" y2="58584"/>
                                  <a14:foregroundMark x1="37500" y1="55221" x2="37500" y2="55221"/>
                                  <a14:foregroundMark x1="44625" y1="54867" x2="44625" y2="56637"/>
                                  <a14:foregroundMark x1="29750" y1="54867" x2="32375" y2="54867"/>
                                  <a14:foregroundMark x1="32125" y1="52389" x2="33375" y2="52389"/>
                                  <a14:foregroundMark x1="34375" y1="50796" x2="38000" y2="52743"/>
                                  <a14:foregroundMark x1="39750" y1="39292" x2="39750" y2="39292"/>
                                  <a14:foregroundMark x1="39500" y1="42478" x2="39500" y2="42478"/>
                                  <a14:foregroundMark x1="38750" y1="41416" x2="38750" y2="41416"/>
                                  <a14:foregroundMark x1="32375" y1="40000" x2="32375" y2="40000"/>
                                  <a14:foregroundMark x1="34375" y1="42832" x2="34375" y2="42832"/>
                                  <a14:foregroundMark x1="34875" y1="42478" x2="34875" y2="42478"/>
                                  <a14:foregroundMark x1="35625" y1="46195" x2="36500" y2="46195"/>
                                  <a14:foregroundMark x1="39000" y1="43894" x2="39000" y2="43894"/>
                                  <a14:foregroundMark x1="49000" y1="42124" x2="50500" y2="42124"/>
                                  <a14:foregroundMark x1="56250" y1="42478" x2="56250" y2="42478"/>
                                  <a14:foregroundMark x1="62375" y1="40708" x2="62375" y2="40708"/>
                                  <a14:foregroundMark x1="60000" y1="42124" x2="60000" y2="42124"/>
                                  <a14:foregroundMark x1="63875" y1="43540" x2="63875" y2="43540"/>
                                  <a14:foregroundMark x1="73875" y1="46549" x2="73875" y2="46549"/>
                                  <a14:foregroundMark x1="71875" y1="40354" x2="71875" y2="40354"/>
                                  <a14:foregroundMark x1="79750" y1="42832" x2="79750" y2="42832"/>
                                  <a14:foregroundMark x1="84375" y1="42832" x2="84375" y2="42832"/>
                                  <a14:foregroundMark x1="89000" y1="41062" x2="89000" y2="41062"/>
                                  <a14:foregroundMark x1="93375" y1="43186" x2="93375" y2="43186"/>
                                  <a14:foregroundMark x1="61875" y1="56991" x2="61875" y2="56991"/>
                                  <a14:backgroundMark x1="32875" y1="53451" x2="32875" y2="53451"/>
                                  <a14:backgroundMark x1="32375" y1="54867" x2="32375" y2="5380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69777" cy="2097405"/>
                    </a:xfrm>
                    <a:prstGeom prst="rect">
                      <a:avLst/>
                    </a:prstGeom>
                    <a:noFill/>
                  </pic:spPr>
                </pic:pic>
              </a:graphicData>
            </a:graphic>
          </wp:anchor>
        </w:drawing>
      </w:r>
      <w:r w:rsidR="007C4539" w:rsidRPr="007C4539">
        <w:t>CONTINUOUS</w:t>
      </w:r>
      <w:r w:rsidR="007C4539">
        <w:t xml:space="preserve"> IMPROVEMENT AND EVALUATION </w:t>
      </w:r>
      <w:r w:rsidR="007C4539" w:rsidRPr="007C4539">
        <w:rPr>
          <w:rFonts w:ascii="Cavolini" w:hAnsi="Cavolini" w:cs="Cavolini"/>
          <w:b w:val="0"/>
          <w:bCs w:val="0"/>
        </w:rPr>
        <w:t xml:space="preserve">“Continuous improvement causes us to think about upstream process improvement; not downstream damage control.” </w:t>
      </w:r>
      <w:r w:rsidR="007C4539" w:rsidRPr="001C586B">
        <w:rPr>
          <w:rFonts w:ascii="Cavolini" w:hAnsi="Cavolini" w:cs="Cavolini"/>
          <w:b w:val="0"/>
          <w:bCs w:val="0"/>
          <w:sz w:val="28"/>
          <w:szCs w:val="28"/>
        </w:rPr>
        <w:t>Teams &amp; Tools</w:t>
      </w:r>
      <w:bookmarkEnd w:id="44"/>
    </w:p>
    <w:p w14:paraId="23F0ADC7" w14:textId="77777777" w:rsidR="00AE1B97" w:rsidRDefault="00AE1B97" w:rsidP="007919F4">
      <w:pPr>
        <w:pStyle w:val="Heading3"/>
      </w:pPr>
    </w:p>
    <w:p w14:paraId="23D1E641" w14:textId="139706E8" w:rsidR="00652145" w:rsidRDefault="00652145" w:rsidP="007919F4">
      <w:pPr>
        <w:pStyle w:val="Heading3"/>
      </w:pPr>
      <w:bookmarkStart w:id="45" w:name="_Toc117079617"/>
      <w:bookmarkStart w:id="46" w:name="_Toc118881159"/>
      <w:r>
        <w:t>Using data to improve all aspects of the learning organization:</w:t>
      </w:r>
      <w:bookmarkEnd w:id="45"/>
      <w:bookmarkEnd w:id="46"/>
    </w:p>
    <w:p w14:paraId="565665E7" w14:textId="3EB491FC" w:rsidR="002531D8" w:rsidRDefault="002531D8" w:rsidP="00F15676">
      <w:pPr>
        <w:pStyle w:val="NoSpacing"/>
        <w:numPr>
          <w:ilvl w:val="0"/>
          <w:numId w:val="47"/>
        </w:numPr>
      </w:pPr>
      <w:r>
        <w:t xml:space="preserve">Align elements to </w:t>
      </w:r>
      <w:r w:rsidR="00027EFB">
        <w:t>th</w:t>
      </w:r>
      <w:r w:rsidR="00BB7771">
        <w:t xml:space="preserve">e </w:t>
      </w:r>
      <w:r>
        <w:t>vision</w:t>
      </w:r>
    </w:p>
    <w:p w14:paraId="7849C02D" w14:textId="43E173ED" w:rsidR="002531D8" w:rsidRDefault="002531D8" w:rsidP="00F15676">
      <w:pPr>
        <w:pStyle w:val="NoSpacing"/>
        <w:numPr>
          <w:ilvl w:val="0"/>
          <w:numId w:val="47"/>
        </w:numPr>
      </w:pPr>
      <w:r>
        <w:t>Systems thinking</w:t>
      </w:r>
    </w:p>
    <w:p w14:paraId="01161C69" w14:textId="79078026" w:rsidR="002531D8" w:rsidRDefault="002531D8" w:rsidP="00F15676">
      <w:pPr>
        <w:pStyle w:val="NoSpacing"/>
        <w:numPr>
          <w:ilvl w:val="0"/>
          <w:numId w:val="47"/>
        </w:numPr>
      </w:pPr>
      <w:r>
        <w:t>Next steps</w:t>
      </w:r>
    </w:p>
    <w:p w14:paraId="5753EBFB" w14:textId="4A93C354" w:rsidR="0001477D" w:rsidRDefault="002531D8" w:rsidP="00F15676">
      <w:pPr>
        <w:pStyle w:val="NoSpacing"/>
        <w:numPr>
          <w:ilvl w:val="0"/>
          <w:numId w:val="47"/>
        </w:numPr>
      </w:pPr>
      <w:r>
        <w:t>Evaluate all parts of the system</w:t>
      </w:r>
    </w:p>
    <w:p w14:paraId="21B9499B" w14:textId="2C3B06DF" w:rsidR="00AE1B97" w:rsidRDefault="00AE1B97" w:rsidP="00AE1B97">
      <w:pPr>
        <w:pStyle w:val="ListParagraph"/>
        <w:ind w:left="720" w:firstLine="0"/>
      </w:pPr>
    </w:p>
    <w:p w14:paraId="4ABADD23" w14:textId="24310141" w:rsidR="00A342D9" w:rsidRPr="00A342D9" w:rsidRDefault="00A342D9" w:rsidP="00A342D9">
      <w:pPr>
        <w:pStyle w:val="Heading3"/>
      </w:pPr>
      <w:bookmarkStart w:id="47" w:name="_Toc117079618"/>
      <w:bookmarkStart w:id="48" w:name="_Toc118881160"/>
      <w:r w:rsidRPr="00A342D9">
        <w:t>Continuously improving schools use data to:</w:t>
      </w:r>
      <w:bookmarkEnd w:id="47"/>
      <w:bookmarkEnd w:id="48"/>
    </w:p>
    <w:p w14:paraId="321A63FF" w14:textId="77777777" w:rsidR="00132A12" w:rsidRDefault="000E5FEC" w:rsidP="00F15676">
      <w:pPr>
        <w:pStyle w:val="NoSpacing"/>
        <w:numPr>
          <w:ilvl w:val="0"/>
          <w:numId w:val="46"/>
        </w:numPr>
        <w:rPr>
          <w:b/>
          <w:bCs/>
        </w:rPr>
      </w:pPr>
      <w:bookmarkStart w:id="49" w:name="_Toc112144884"/>
      <w:r w:rsidRPr="000E5FEC">
        <w:t>Clarify whom they have as students</w:t>
      </w:r>
      <w:bookmarkEnd w:id="49"/>
      <w:r w:rsidR="00132A12" w:rsidRPr="00132A12">
        <w:t xml:space="preserve"> </w:t>
      </w:r>
    </w:p>
    <w:p w14:paraId="4F0C32C2" w14:textId="0040571A" w:rsidR="000E5FEC" w:rsidRPr="008C3F4C" w:rsidRDefault="00132A12" w:rsidP="00F15676">
      <w:pPr>
        <w:pStyle w:val="NoSpacing"/>
        <w:numPr>
          <w:ilvl w:val="0"/>
          <w:numId w:val="46"/>
        </w:numPr>
        <w:rPr>
          <w:b/>
          <w:bCs/>
        </w:rPr>
      </w:pPr>
      <w:bookmarkStart w:id="50" w:name="_Toc112144885"/>
      <w:r w:rsidRPr="002F711E">
        <w:t xml:space="preserve">Create a vision that will make a difference for </w:t>
      </w:r>
      <w:r w:rsidR="002C0816">
        <w:t>their</w:t>
      </w:r>
      <w:r w:rsidRPr="002F711E">
        <w:t xml:space="preserve"> students</w:t>
      </w:r>
      <w:bookmarkEnd w:id="50"/>
    </w:p>
    <w:p w14:paraId="3F5A21A4" w14:textId="26D779D7" w:rsidR="008C3F4C" w:rsidRPr="000E5FEC" w:rsidRDefault="008C3F4C" w:rsidP="00F15676">
      <w:pPr>
        <w:pStyle w:val="NoSpacing"/>
        <w:numPr>
          <w:ilvl w:val="0"/>
          <w:numId w:val="46"/>
        </w:numPr>
        <w:rPr>
          <w:b/>
          <w:bCs/>
        </w:rPr>
      </w:pPr>
      <w:r>
        <w:t>Create urgency</w:t>
      </w:r>
    </w:p>
    <w:p w14:paraId="78D7CF9E" w14:textId="77777777" w:rsidR="00B53AAF" w:rsidRDefault="002F711E" w:rsidP="00F15676">
      <w:pPr>
        <w:pStyle w:val="NoSpacing"/>
        <w:numPr>
          <w:ilvl w:val="0"/>
          <w:numId w:val="46"/>
        </w:numPr>
        <w:rPr>
          <w:b/>
          <w:bCs/>
        </w:rPr>
      </w:pPr>
      <w:bookmarkStart w:id="51" w:name="_Toc112144886"/>
      <w:r w:rsidRPr="002F711E">
        <w:t>Understand where the learning organization is right now on all measures.</w:t>
      </w:r>
      <w:bookmarkEnd w:id="51"/>
      <w:r w:rsidRPr="002F711E">
        <w:t xml:space="preserve"> </w:t>
      </w:r>
    </w:p>
    <w:p w14:paraId="0738F9AE" w14:textId="1724FBAF" w:rsidR="00B53AAF" w:rsidRPr="00132A12" w:rsidRDefault="002F711E" w:rsidP="00F15676">
      <w:pPr>
        <w:pStyle w:val="NoSpacing"/>
        <w:numPr>
          <w:ilvl w:val="0"/>
          <w:numId w:val="46"/>
        </w:numPr>
        <w:rPr>
          <w:b/>
          <w:bCs/>
        </w:rPr>
      </w:pPr>
      <w:bookmarkStart w:id="52" w:name="_Toc112144887"/>
      <w:r w:rsidRPr="002F711E">
        <w:t>Consider processes, as well as results.</w:t>
      </w:r>
      <w:bookmarkEnd w:id="52"/>
      <w:r w:rsidRPr="002F711E">
        <w:t xml:space="preserve"> </w:t>
      </w:r>
    </w:p>
    <w:p w14:paraId="2C87CF54" w14:textId="6D3CC376" w:rsidR="00B53AAF" w:rsidRDefault="002F711E" w:rsidP="00F15676">
      <w:pPr>
        <w:pStyle w:val="NoSpacing"/>
        <w:numPr>
          <w:ilvl w:val="0"/>
          <w:numId w:val="46"/>
        </w:numPr>
        <w:rPr>
          <w:b/>
          <w:bCs/>
        </w:rPr>
      </w:pPr>
      <w:bookmarkStart w:id="53" w:name="_Toc112144888"/>
      <w:r w:rsidRPr="002F711E">
        <w:t>Help everyone get on the same page</w:t>
      </w:r>
      <w:r w:rsidR="00027EFB">
        <w:t xml:space="preserve">, </w:t>
      </w:r>
      <w:r w:rsidRPr="002F711E">
        <w:t xml:space="preserve">understanding how to achieve </w:t>
      </w:r>
      <w:r w:rsidR="00027EFB">
        <w:t>the</w:t>
      </w:r>
      <w:r w:rsidRPr="002F711E">
        <w:t xml:space="preserve"> vision.</w:t>
      </w:r>
      <w:bookmarkEnd w:id="53"/>
      <w:r w:rsidRPr="002F711E">
        <w:t xml:space="preserve"> </w:t>
      </w:r>
    </w:p>
    <w:p w14:paraId="3228EFA3" w14:textId="1A69CACE" w:rsidR="009D7DBC" w:rsidRPr="00616A20" w:rsidRDefault="002F711E" w:rsidP="00F15676">
      <w:pPr>
        <w:pStyle w:val="NoSpacing"/>
        <w:numPr>
          <w:ilvl w:val="0"/>
          <w:numId w:val="46"/>
        </w:numPr>
        <w:rPr>
          <w:b/>
          <w:bCs/>
        </w:rPr>
      </w:pPr>
      <w:bookmarkStart w:id="54" w:name="_Toc112144889"/>
      <w:r w:rsidRPr="002F711E">
        <w:t xml:space="preserve">Know if what the learning organization is doing is making a difference. </w:t>
      </w:r>
      <w:bookmarkEnd w:id="54"/>
    </w:p>
    <w:p w14:paraId="77227D87" w14:textId="77777777" w:rsidR="00152C86" w:rsidRDefault="00152C86" w:rsidP="00616A20">
      <w:pPr>
        <w:pStyle w:val="Heading1"/>
        <w:spacing w:before="73"/>
        <w:ind w:left="0"/>
        <w:jc w:val="center"/>
      </w:pPr>
    </w:p>
    <w:p w14:paraId="44B43CF8" w14:textId="2F69565A" w:rsidR="00693AF6" w:rsidRDefault="0066498B" w:rsidP="00616A20">
      <w:pPr>
        <w:pStyle w:val="Heading1"/>
        <w:spacing w:before="73"/>
        <w:ind w:left="0"/>
        <w:jc w:val="center"/>
      </w:pPr>
      <w:bookmarkStart w:id="55" w:name="_Toc118881161"/>
      <w:r>
        <w:t>What</w:t>
      </w:r>
      <w:r>
        <w:rPr>
          <w:spacing w:val="-13"/>
        </w:rPr>
        <w:t xml:space="preserve"> </w:t>
      </w:r>
      <w:r>
        <w:t>Is</w:t>
      </w:r>
      <w:r>
        <w:rPr>
          <w:spacing w:val="-14"/>
        </w:rPr>
        <w:t xml:space="preserve"> </w:t>
      </w:r>
      <w:r>
        <w:t>a</w:t>
      </w:r>
      <w:r>
        <w:rPr>
          <w:spacing w:val="-11"/>
        </w:rPr>
        <w:t xml:space="preserve"> </w:t>
      </w:r>
      <w:r>
        <w:t>Needs</w:t>
      </w:r>
      <w:r>
        <w:rPr>
          <w:spacing w:val="-10"/>
        </w:rPr>
        <w:t xml:space="preserve"> </w:t>
      </w:r>
      <w:r>
        <w:rPr>
          <w:spacing w:val="-2"/>
        </w:rPr>
        <w:t>Assessment?</w:t>
      </w:r>
      <w:bookmarkEnd w:id="55"/>
    </w:p>
    <w:p w14:paraId="44B43CFA" w14:textId="7F5C0CA1" w:rsidR="00693AF6" w:rsidRPr="008C3F4C" w:rsidRDefault="0066498B" w:rsidP="008C3F4C">
      <w:pPr>
        <w:pStyle w:val="BodyText"/>
        <w:spacing w:before="7"/>
        <w:rPr>
          <w:b/>
          <w:sz w:val="16"/>
        </w:rPr>
      </w:pPr>
      <w:r>
        <w:rPr>
          <w:noProof/>
        </w:rPr>
        <w:drawing>
          <wp:anchor distT="0" distB="0" distL="0" distR="0" simplePos="0" relativeHeight="251634176" behindDoc="0" locked="0" layoutInCell="1" allowOverlap="1" wp14:anchorId="44B45CF4" wp14:editId="67C3885C">
            <wp:simplePos x="0" y="0"/>
            <wp:positionH relativeFrom="page">
              <wp:posOffset>1684655</wp:posOffset>
            </wp:positionH>
            <wp:positionV relativeFrom="paragraph">
              <wp:posOffset>212725</wp:posOffset>
            </wp:positionV>
            <wp:extent cx="3746189" cy="875919"/>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68" cstate="print"/>
                    <a:stretch>
                      <a:fillRect/>
                    </a:stretch>
                  </pic:blipFill>
                  <pic:spPr>
                    <a:xfrm>
                      <a:off x="0" y="0"/>
                      <a:ext cx="3746189" cy="875919"/>
                    </a:xfrm>
                    <a:prstGeom prst="rect">
                      <a:avLst/>
                    </a:prstGeom>
                  </pic:spPr>
                </pic:pic>
              </a:graphicData>
            </a:graphic>
          </wp:anchor>
        </w:drawing>
      </w:r>
    </w:p>
    <w:p w14:paraId="1317649E" w14:textId="77777777" w:rsidR="002B1A9C" w:rsidRDefault="0066498B" w:rsidP="0098067D">
      <w:pPr>
        <w:pStyle w:val="BodyText"/>
        <w:spacing w:line="244" w:lineRule="auto"/>
        <w:ind w:left="300" w:right="270"/>
      </w:pPr>
      <w:r>
        <w:t>A needs assessment is a systematic set of procedures that are used to gather data to determine needs, identify their root causes, and set priorities for future action. A needs assessment</w:t>
      </w:r>
      <w:r>
        <w:rPr>
          <w:spacing w:val="-3"/>
        </w:rPr>
        <w:t xml:space="preserve"> </w:t>
      </w:r>
      <w:r>
        <w:t>leads</w:t>
      </w:r>
      <w:r>
        <w:rPr>
          <w:spacing w:val="-10"/>
        </w:rPr>
        <w:t xml:space="preserve"> </w:t>
      </w:r>
      <w:r>
        <w:t>to</w:t>
      </w:r>
      <w:r>
        <w:rPr>
          <w:spacing w:val="-7"/>
        </w:rPr>
        <w:t xml:space="preserve"> </w:t>
      </w:r>
      <w:r>
        <w:t>action</w:t>
      </w:r>
      <w:r>
        <w:rPr>
          <w:spacing w:val="-5"/>
        </w:rPr>
        <w:t xml:space="preserve"> </w:t>
      </w:r>
      <w:r>
        <w:t>that</w:t>
      </w:r>
      <w:r>
        <w:rPr>
          <w:spacing w:val="-3"/>
        </w:rPr>
        <w:t xml:space="preserve"> </w:t>
      </w:r>
      <w:r>
        <w:t>will</w:t>
      </w:r>
      <w:r>
        <w:rPr>
          <w:spacing w:val="-5"/>
        </w:rPr>
        <w:t xml:space="preserve"> </w:t>
      </w:r>
      <w:r>
        <w:t>eliminate</w:t>
      </w:r>
      <w:r>
        <w:rPr>
          <w:spacing w:val="-9"/>
        </w:rPr>
        <w:t xml:space="preserve"> </w:t>
      </w:r>
      <w:r>
        <w:t>root</w:t>
      </w:r>
      <w:r>
        <w:rPr>
          <w:spacing w:val="-8"/>
        </w:rPr>
        <w:t xml:space="preserve"> </w:t>
      </w:r>
      <w:r>
        <w:t>causes</w:t>
      </w:r>
      <w:r>
        <w:rPr>
          <w:spacing w:val="-8"/>
        </w:rPr>
        <w:t xml:space="preserve"> </w:t>
      </w:r>
      <w:r>
        <w:t>and</w:t>
      </w:r>
      <w:r>
        <w:rPr>
          <w:spacing w:val="-7"/>
        </w:rPr>
        <w:t xml:space="preserve"> </w:t>
      </w:r>
      <w:r>
        <w:t>improve</w:t>
      </w:r>
      <w:r>
        <w:rPr>
          <w:spacing w:val="-10"/>
        </w:rPr>
        <w:t xml:space="preserve"> </w:t>
      </w:r>
      <w:r>
        <w:t>systems,</w:t>
      </w:r>
      <w:r>
        <w:rPr>
          <w:spacing w:val="-4"/>
        </w:rPr>
        <w:t xml:space="preserve"> </w:t>
      </w:r>
      <w:r>
        <w:t xml:space="preserve">services, processes, and operations. </w:t>
      </w:r>
    </w:p>
    <w:p w14:paraId="44B43CFB" w14:textId="1A6E4345" w:rsidR="00693AF6" w:rsidRDefault="0066498B" w:rsidP="0098067D">
      <w:pPr>
        <w:pStyle w:val="BodyText"/>
        <w:spacing w:line="244" w:lineRule="auto"/>
        <w:ind w:left="300" w:right="270"/>
      </w:pPr>
      <w:r>
        <w:t>A needs assessment:</w:t>
      </w:r>
    </w:p>
    <w:p w14:paraId="44B43CFC" w14:textId="77777777" w:rsidR="00693AF6" w:rsidRDefault="0066498B" w:rsidP="00F15676">
      <w:pPr>
        <w:pStyle w:val="ListParagraph"/>
        <w:numPr>
          <w:ilvl w:val="0"/>
          <w:numId w:val="33"/>
        </w:numPr>
        <w:tabs>
          <w:tab w:val="left" w:pos="659"/>
          <w:tab w:val="left" w:pos="660"/>
        </w:tabs>
        <w:spacing w:line="237" w:lineRule="exact"/>
        <w:rPr>
          <w:rFonts w:ascii="Symbol" w:hAnsi="Symbol"/>
          <w:sz w:val="24"/>
        </w:rPr>
      </w:pPr>
      <w:r>
        <w:rPr>
          <w:spacing w:val="-2"/>
        </w:rPr>
        <w:t>Requires</w:t>
      </w:r>
      <w:r>
        <w:rPr>
          <w:spacing w:val="-11"/>
        </w:rPr>
        <w:t xml:space="preserve"> </w:t>
      </w:r>
      <w:r>
        <w:rPr>
          <w:spacing w:val="-2"/>
        </w:rPr>
        <w:t>an</w:t>
      </w:r>
      <w:r>
        <w:rPr>
          <w:spacing w:val="-9"/>
        </w:rPr>
        <w:t xml:space="preserve"> </w:t>
      </w:r>
      <w:r>
        <w:rPr>
          <w:spacing w:val="-2"/>
        </w:rPr>
        <w:t>inclusive</w:t>
      </w:r>
      <w:r>
        <w:rPr>
          <w:spacing w:val="-6"/>
        </w:rPr>
        <w:t xml:space="preserve"> </w:t>
      </w:r>
      <w:r>
        <w:rPr>
          <w:spacing w:val="-2"/>
        </w:rPr>
        <w:t>team</w:t>
      </w:r>
      <w:r>
        <w:rPr>
          <w:spacing w:val="-11"/>
        </w:rPr>
        <w:t xml:space="preserve"> </w:t>
      </w:r>
      <w:r>
        <w:rPr>
          <w:spacing w:val="-2"/>
        </w:rPr>
        <w:t>approach</w:t>
      </w:r>
    </w:p>
    <w:p w14:paraId="44B43CFD" w14:textId="5429269E" w:rsidR="00693AF6" w:rsidRDefault="0066498B" w:rsidP="00F15676">
      <w:pPr>
        <w:pStyle w:val="ListParagraph"/>
        <w:numPr>
          <w:ilvl w:val="0"/>
          <w:numId w:val="33"/>
        </w:numPr>
        <w:tabs>
          <w:tab w:val="left" w:pos="659"/>
          <w:tab w:val="left" w:pos="660"/>
        </w:tabs>
        <w:spacing w:line="281" w:lineRule="exact"/>
        <w:rPr>
          <w:rFonts w:ascii="Symbol" w:hAnsi="Symbol"/>
          <w:sz w:val="24"/>
        </w:rPr>
      </w:pPr>
      <w:r>
        <w:rPr>
          <w:spacing w:val="-2"/>
        </w:rPr>
        <w:t>Requires</w:t>
      </w:r>
      <w:r>
        <w:rPr>
          <w:spacing w:val="-9"/>
        </w:rPr>
        <w:t xml:space="preserve"> </w:t>
      </w:r>
      <w:r>
        <w:rPr>
          <w:spacing w:val="-2"/>
        </w:rPr>
        <w:t>gathering</w:t>
      </w:r>
      <w:r>
        <w:rPr>
          <w:spacing w:val="-8"/>
        </w:rPr>
        <w:t xml:space="preserve"> </w:t>
      </w:r>
      <w:r>
        <w:rPr>
          <w:spacing w:val="-2"/>
        </w:rPr>
        <w:t>and</w:t>
      </w:r>
      <w:r>
        <w:rPr>
          <w:spacing w:val="-8"/>
        </w:rPr>
        <w:t xml:space="preserve"> </w:t>
      </w:r>
      <w:r>
        <w:rPr>
          <w:spacing w:val="-2"/>
        </w:rPr>
        <w:t>analyzing</w:t>
      </w:r>
      <w:r>
        <w:rPr>
          <w:spacing w:val="-6"/>
        </w:rPr>
        <w:t xml:space="preserve"> </w:t>
      </w:r>
      <w:r>
        <w:rPr>
          <w:spacing w:val="-4"/>
        </w:rPr>
        <w:t>data</w:t>
      </w:r>
      <w:r w:rsidR="00BB7771">
        <w:rPr>
          <w:spacing w:val="-4"/>
        </w:rPr>
        <w:t xml:space="preserve"> from multiple data sources</w:t>
      </w:r>
    </w:p>
    <w:p w14:paraId="44B43CFE" w14:textId="77777777" w:rsidR="00693AF6" w:rsidRDefault="0066498B" w:rsidP="00F15676">
      <w:pPr>
        <w:pStyle w:val="ListParagraph"/>
        <w:numPr>
          <w:ilvl w:val="0"/>
          <w:numId w:val="33"/>
        </w:numPr>
        <w:tabs>
          <w:tab w:val="left" w:pos="659"/>
          <w:tab w:val="left" w:pos="660"/>
        </w:tabs>
        <w:spacing w:line="291" w:lineRule="exact"/>
        <w:rPr>
          <w:rFonts w:ascii="Symbol" w:hAnsi="Symbol"/>
          <w:sz w:val="24"/>
        </w:rPr>
      </w:pPr>
      <w:r>
        <w:rPr>
          <w:spacing w:val="-2"/>
        </w:rPr>
        <w:t>Informs</w:t>
      </w:r>
      <w:r>
        <w:rPr>
          <w:spacing w:val="-16"/>
        </w:rPr>
        <w:t xml:space="preserve"> </w:t>
      </w:r>
      <w:r>
        <w:rPr>
          <w:spacing w:val="-2"/>
        </w:rPr>
        <w:t>identification</w:t>
      </w:r>
      <w:r>
        <w:rPr>
          <w:spacing w:val="-12"/>
        </w:rPr>
        <w:t xml:space="preserve"> </w:t>
      </w:r>
      <w:r>
        <w:rPr>
          <w:spacing w:val="-2"/>
        </w:rPr>
        <w:t>of</w:t>
      </w:r>
      <w:r>
        <w:rPr>
          <w:spacing w:val="-4"/>
        </w:rPr>
        <w:t xml:space="preserve"> </w:t>
      </w:r>
      <w:r>
        <w:rPr>
          <w:spacing w:val="-2"/>
        </w:rPr>
        <w:t>primary</w:t>
      </w:r>
      <w:r>
        <w:rPr>
          <w:spacing w:val="-12"/>
        </w:rPr>
        <w:t xml:space="preserve"> </w:t>
      </w:r>
      <w:r>
        <w:rPr>
          <w:spacing w:val="-2"/>
        </w:rPr>
        <w:t>needs,</w:t>
      </w:r>
      <w:r>
        <w:rPr>
          <w:spacing w:val="-8"/>
        </w:rPr>
        <w:t xml:space="preserve"> </w:t>
      </w:r>
      <w:r>
        <w:rPr>
          <w:spacing w:val="-2"/>
        </w:rPr>
        <w:t>root</w:t>
      </w:r>
      <w:r>
        <w:rPr>
          <w:spacing w:val="-8"/>
        </w:rPr>
        <w:t xml:space="preserve"> </w:t>
      </w:r>
      <w:r>
        <w:rPr>
          <w:spacing w:val="-2"/>
        </w:rPr>
        <w:t>causes,</w:t>
      </w:r>
      <w:r>
        <w:rPr>
          <w:spacing w:val="-3"/>
        </w:rPr>
        <w:t xml:space="preserve"> </w:t>
      </w:r>
      <w:r>
        <w:rPr>
          <w:spacing w:val="-2"/>
        </w:rPr>
        <w:t>need</w:t>
      </w:r>
      <w:r>
        <w:rPr>
          <w:spacing w:val="-12"/>
        </w:rPr>
        <w:t xml:space="preserve"> </w:t>
      </w:r>
      <w:r>
        <w:rPr>
          <w:spacing w:val="-2"/>
        </w:rPr>
        <w:t>statements</w:t>
      </w:r>
      <w:r>
        <w:rPr>
          <w:spacing w:val="-12"/>
        </w:rPr>
        <w:t xml:space="preserve"> </w:t>
      </w:r>
      <w:r>
        <w:rPr>
          <w:spacing w:val="-2"/>
        </w:rPr>
        <w:t>and</w:t>
      </w:r>
      <w:r>
        <w:rPr>
          <w:spacing w:val="-13"/>
        </w:rPr>
        <w:t xml:space="preserve"> </w:t>
      </w:r>
      <w:r>
        <w:rPr>
          <w:spacing w:val="-2"/>
        </w:rPr>
        <w:t>desired</w:t>
      </w:r>
      <w:r>
        <w:t xml:space="preserve"> </w:t>
      </w:r>
      <w:r>
        <w:rPr>
          <w:spacing w:val="-2"/>
        </w:rPr>
        <w:t>outcomes</w:t>
      </w:r>
    </w:p>
    <w:p w14:paraId="44B43CFF" w14:textId="77777777" w:rsidR="00693AF6" w:rsidRDefault="0066498B" w:rsidP="00F15676">
      <w:pPr>
        <w:pStyle w:val="ListParagraph"/>
        <w:numPr>
          <w:ilvl w:val="0"/>
          <w:numId w:val="33"/>
        </w:numPr>
        <w:tabs>
          <w:tab w:val="left" w:pos="659"/>
          <w:tab w:val="left" w:pos="660"/>
        </w:tabs>
        <w:spacing w:before="33" w:line="216" w:lineRule="auto"/>
        <w:ind w:right="300"/>
        <w:rPr>
          <w:rFonts w:ascii="Symbol" w:hAnsi="Symbol"/>
          <w:sz w:val="24"/>
        </w:rPr>
      </w:pPr>
      <w:r>
        <w:t>Creates</w:t>
      </w:r>
      <w:r>
        <w:rPr>
          <w:spacing w:val="-16"/>
        </w:rPr>
        <w:t xml:space="preserve"> </w:t>
      </w:r>
      <w:r>
        <w:t>cohesion</w:t>
      </w:r>
      <w:r>
        <w:rPr>
          <w:spacing w:val="-16"/>
        </w:rPr>
        <w:t xml:space="preserve"> </w:t>
      </w:r>
      <w:r>
        <w:t>through</w:t>
      </w:r>
      <w:r>
        <w:rPr>
          <w:spacing w:val="-15"/>
        </w:rPr>
        <w:t xml:space="preserve"> </w:t>
      </w:r>
      <w:r>
        <w:t>the</w:t>
      </w:r>
      <w:r>
        <w:rPr>
          <w:spacing w:val="-15"/>
        </w:rPr>
        <w:t xml:space="preserve"> </w:t>
      </w:r>
      <w:r>
        <w:t>alignment</w:t>
      </w:r>
      <w:r>
        <w:rPr>
          <w:spacing w:val="-8"/>
        </w:rPr>
        <w:t xml:space="preserve"> </w:t>
      </w:r>
      <w:r>
        <w:t>of</w:t>
      </w:r>
      <w:r>
        <w:rPr>
          <w:spacing w:val="-8"/>
        </w:rPr>
        <w:t xml:space="preserve"> </w:t>
      </w:r>
      <w:r>
        <w:t>vision</w:t>
      </w:r>
      <w:r>
        <w:rPr>
          <w:spacing w:val="-17"/>
        </w:rPr>
        <w:t xml:space="preserve"> </w:t>
      </w:r>
      <w:r>
        <w:t>with</w:t>
      </w:r>
      <w:r>
        <w:rPr>
          <w:spacing w:val="-12"/>
        </w:rPr>
        <w:t xml:space="preserve"> </w:t>
      </w:r>
      <w:r>
        <w:t>greatest</w:t>
      </w:r>
      <w:r>
        <w:rPr>
          <w:spacing w:val="-8"/>
        </w:rPr>
        <w:t xml:space="preserve"> </w:t>
      </w:r>
      <w:r>
        <w:t>needs,</w:t>
      </w:r>
      <w:r>
        <w:rPr>
          <w:spacing w:val="-16"/>
        </w:rPr>
        <w:t xml:space="preserve"> </w:t>
      </w:r>
      <w:r>
        <w:t>root</w:t>
      </w:r>
      <w:r>
        <w:rPr>
          <w:spacing w:val="-15"/>
        </w:rPr>
        <w:t xml:space="preserve"> </w:t>
      </w:r>
      <w:r>
        <w:t>causes, and possible solutions.</w:t>
      </w:r>
    </w:p>
    <w:p w14:paraId="44B43D00" w14:textId="77777777" w:rsidR="00693AF6" w:rsidRDefault="0066498B" w:rsidP="00F15676">
      <w:pPr>
        <w:pStyle w:val="ListParagraph"/>
        <w:numPr>
          <w:ilvl w:val="0"/>
          <w:numId w:val="33"/>
        </w:numPr>
        <w:tabs>
          <w:tab w:val="left" w:pos="659"/>
          <w:tab w:val="left" w:pos="660"/>
        </w:tabs>
        <w:spacing w:line="271" w:lineRule="exact"/>
        <w:rPr>
          <w:rFonts w:ascii="Symbol" w:hAnsi="Symbol"/>
          <w:sz w:val="24"/>
        </w:rPr>
      </w:pPr>
      <w:r>
        <w:rPr>
          <w:spacing w:val="-2"/>
        </w:rPr>
        <w:t>Identifies</w:t>
      </w:r>
      <w:r>
        <w:rPr>
          <w:spacing w:val="-10"/>
        </w:rPr>
        <w:t xml:space="preserve"> </w:t>
      </w:r>
      <w:r>
        <w:rPr>
          <w:spacing w:val="-2"/>
        </w:rPr>
        <w:t>what’s</w:t>
      </w:r>
      <w:r>
        <w:rPr>
          <w:spacing w:val="-7"/>
        </w:rPr>
        <w:t xml:space="preserve"> </w:t>
      </w:r>
      <w:r>
        <w:rPr>
          <w:spacing w:val="-2"/>
        </w:rPr>
        <w:t>working,</w:t>
      </w:r>
      <w:r>
        <w:rPr>
          <w:spacing w:val="-10"/>
        </w:rPr>
        <w:t xml:space="preserve"> </w:t>
      </w:r>
      <w:r>
        <w:rPr>
          <w:spacing w:val="-2"/>
        </w:rPr>
        <w:t>what’s</w:t>
      </w:r>
      <w:r>
        <w:rPr>
          <w:spacing w:val="-7"/>
        </w:rPr>
        <w:t xml:space="preserve"> </w:t>
      </w:r>
      <w:r>
        <w:rPr>
          <w:spacing w:val="-2"/>
        </w:rPr>
        <w:t>not,</w:t>
      </w:r>
      <w:r>
        <w:rPr>
          <w:spacing w:val="-7"/>
        </w:rPr>
        <w:t xml:space="preserve"> </w:t>
      </w:r>
      <w:r>
        <w:rPr>
          <w:spacing w:val="-2"/>
        </w:rPr>
        <w:t>and</w:t>
      </w:r>
      <w:r>
        <w:rPr>
          <w:spacing w:val="-8"/>
        </w:rPr>
        <w:t xml:space="preserve"> </w:t>
      </w:r>
      <w:r>
        <w:rPr>
          <w:spacing w:val="-2"/>
        </w:rPr>
        <w:t>what’s</w:t>
      </w:r>
      <w:r>
        <w:rPr>
          <w:spacing w:val="-5"/>
        </w:rPr>
        <w:t xml:space="preserve"> </w:t>
      </w:r>
      <w:r>
        <w:rPr>
          <w:spacing w:val="-2"/>
        </w:rPr>
        <w:t>needed</w:t>
      </w:r>
    </w:p>
    <w:p w14:paraId="44B43D01" w14:textId="77777777" w:rsidR="00693AF6" w:rsidRDefault="0066498B" w:rsidP="00F15676">
      <w:pPr>
        <w:pStyle w:val="ListParagraph"/>
        <w:numPr>
          <w:ilvl w:val="0"/>
          <w:numId w:val="33"/>
        </w:numPr>
        <w:tabs>
          <w:tab w:val="left" w:pos="659"/>
          <w:tab w:val="left" w:pos="660"/>
        </w:tabs>
        <w:spacing w:line="291" w:lineRule="exact"/>
        <w:rPr>
          <w:rFonts w:ascii="Symbol" w:hAnsi="Symbol"/>
          <w:sz w:val="24"/>
        </w:rPr>
      </w:pPr>
      <w:r>
        <w:rPr>
          <w:spacing w:val="-2"/>
        </w:rPr>
        <w:t>Correlates</w:t>
      </w:r>
      <w:r>
        <w:rPr>
          <w:spacing w:val="-11"/>
        </w:rPr>
        <w:t xml:space="preserve"> </w:t>
      </w:r>
      <w:r>
        <w:rPr>
          <w:spacing w:val="-2"/>
        </w:rPr>
        <w:t>qualitative</w:t>
      </w:r>
      <w:r>
        <w:rPr>
          <w:spacing w:val="-13"/>
        </w:rPr>
        <w:t xml:space="preserve"> </w:t>
      </w:r>
      <w:r>
        <w:rPr>
          <w:spacing w:val="-2"/>
        </w:rPr>
        <w:t>and</w:t>
      </w:r>
      <w:r>
        <w:rPr>
          <w:spacing w:val="-4"/>
        </w:rPr>
        <w:t xml:space="preserve"> </w:t>
      </w:r>
      <w:r>
        <w:rPr>
          <w:spacing w:val="-2"/>
        </w:rPr>
        <w:t>quantitative</w:t>
      </w:r>
      <w:r>
        <w:rPr>
          <w:spacing w:val="-32"/>
        </w:rPr>
        <w:t xml:space="preserve"> </w:t>
      </w:r>
      <w:r>
        <w:rPr>
          <w:spacing w:val="-4"/>
        </w:rPr>
        <w:t>data</w:t>
      </w:r>
    </w:p>
    <w:p w14:paraId="44B43D02" w14:textId="77777777" w:rsidR="00693AF6" w:rsidRDefault="00693AF6">
      <w:pPr>
        <w:pStyle w:val="BodyText"/>
        <w:spacing w:before="11"/>
        <w:rPr>
          <w:sz w:val="32"/>
        </w:rPr>
      </w:pPr>
    </w:p>
    <w:p w14:paraId="44B43D03" w14:textId="677E1C60" w:rsidR="00693AF6" w:rsidRDefault="0066498B" w:rsidP="0098067D">
      <w:pPr>
        <w:pStyle w:val="Heading1"/>
      </w:pPr>
      <w:bookmarkStart w:id="56" w:name="_bookmark5"/>
      <w:bookmarkStart w:id="57" w:name="_Toc118881162"/>
      <w:bookmarkEnd w:id="56"/>
      <w:r>
        <w:rPr>
          <w:spacing w:val="-2"/>
        </w:rPr>
        <w:lastRenderedPageBreak/>
        <w:t>Arizona</w:t>
      </w:r>
      <w:r>
        <w:rPr>
          <w:spacing w:val="-20"/>
        </w:rPr>
        <w:t xml:space="preserve"> </w:t>
      </w:r>
      <w:r>
        <w:rPr>
          <w:spacing w:val="-2"/>
        </w:rPr>
        <w:t>Comprehensive</w:t>
      </w:r>
      <w:r>
        <w:rPr>
          <w:spacing w:val="-14"/>
        </w:rPr>
        <w:t xml:space="preserve"> </w:t>
      </w:r>
      <w:r>
        <w:rPr>
          <w:spacing w:val="-2"/>
        </w:rPr>
        <w:t>Needs</w:t>
      </w:r>
      <w:r>
        <w:rPr>
          <w:spacing w:val="-9"/>
        </w:rPr>
        <w:t xml:space="preserve"> </w:t>
      </w:r>
      <w:r>
        <w:rPr>
          <w:spacing w:val="-2"/>
        </w:rPr>
        <w:t>Assessment</w:t>
      </w:r>
      <w:r>
        <w:rPr>
          <w:spacing w:val="-7"/>
        </w:rPr>
        <w:t xml:space="preserve"> </w:t>
      </w:r>
      <w:r>
        <w:rPr>
          <w:spacing w:val="-2"/>
        </w:rPr>
        <w:t>(CNA)</w:t>
      </w:r>
      <w:bookmarkEnd w:id="57"/>
    </w:p>
    <w:p w14:paraId="4AE97DF2" w14:textId="77777777" w:rsidR="0098067D" w:rsidRDefault="0066498B" w:rsidP="002B1A9C">
      <w:pPr>
        <w:pStyle w:val="BodyText"/>
        <w:spacing w:before="354"/>
        <w:ind w:left="300" w:right="-60"/>
        <w:jc w:val="both"/>
      </w:pPr>
      <w:r>
        <w:t>The</w:t>
      </w:r>
      <w:r>
        <w:rPr>
          <w:spacing w:val="-2"/>
        </w:rPr>
        <w:t xml:space="preserve"> </w:t>
      </w:r>
      <w:r>
        <w:t>CNA</w:t>
      </w:r>
      <w:r>
        <w:rPr>
          <w:spacing w:val="-2"/>
        </w:rPr>
        <w:t xml:space="preserve"> </w:t>
      </w:r>
      <w:r>
        <w:t>is</w:t>
      </w:r>
      <w:r>
        <w:rPr>
          <w:spacing w:val="-1"/>
        </w:rPr>
        <w:t xml:space="preserve"> </w:t>
      </w:r>
      <w:r>
        <w:t>required</w:t>
      </w:r>
      <w:r>
        <w:rPr>
          <w:spacing w:val="-2"/>
        </w:rPr>
        <w:t xml:space="preserve"> </w:t>
      </w:r>
      <w:r>
        <w:t>by</w:t>
      </w:r>
      <w:r>
        <w:rPr>
          <w:spacing w:val="-7"/>
        </w:rPr>
        <w:t xml:space="preserve"> </w:t>
      </w:r>
      <w:r>
        <w:t>ADE</w:t>
      </w:r>
      <w:r>
        <w:rPr>
          <w:spacing w:val="-2"/>
        </w:rPr>
        <w:t xml:space="preserve"> </w:t>
      </w:r>
      <w:r>
        <w:t>annually. It is</w:t>
      </w:r>
      <w:r>
        <w:rPr>
          <w:spacing w:val="-2"/>
        </w:rPr>
        <w:t xml:space="preserve"> </w:t>
      </w:r>
      <w:r>
        <w:t>designed</w:t>
      </w:r>
      <w:r>
        <w:rPr>
          <w:spacing w:val="-2"/>
        </w:rPr>
        <w:t xml:space="preserve"> </w:t>
      </w:r>
      <w:r>
        <w:t>to</w:t>
      </w:r>
      <w:r>
        <w:rPr>
          <w:spacing w:val="-3"/>
        </w:rPr>
        <w:t xml:space="preserve"> </w:t>
      </w:r>
      <w:r>
        <w:t>inform</w:t>
      </w:r>
      <w:r>
        <w:rPr>
          <w:spacing w:val="-3"/>
        </w:rPr>
        <w:t xml:space="preserve"> </w:t>
      </w:r>
      <w:r>
        <w:t>need</w:t>
      </w:r>
      <w:r>
        <w:rPr>
          <w:spacing w:val="-3"/>
        </w:rPr>
        <w:t xml:space="preserve"> </w:t>
      </w:r>
      <w:r>
        <w:t>statements, identify</w:t>
      </w:r>
      <w:r>
        <w:rPr>
          <w:spacing w:val="-1"/>
        </w:rPr>
        <w:t xml:space="preserve"> </w:t>
      </w:r>
      <w:r>
        <w:t>root</w:t>
      </w:r>
      <w:r>
        <w:rPr>
          <w:spacing w:val="-3"/>
        </w:rPr>
        <w:t xml:space="preserve"> </w:t>
      </w:r>
      <w:r>
        <w:t>causes,</w:t>
      </w:r>
      <w:r>
        <w:rPr>
          <w:spacing w:val="-1"/>
        </w:rPr>
        <w:t xml:space="preserve"> </w:t>
      </w:r>
      <w:r>
        <w:t>desired outcomes,</w:t>
      </w:r>
      <w:r>
        <w:rPr>
          <w:spacing w:val="-9"/>
        </w:rPr>
        <w:t xml:space="preserve"> </w:t>
      </w:r>
      <w:r>
        <w:t>goals,</w:t>
      </w:r>
      <w:r>
        <w:rPr>
          <w:spacing w:val="-10"/>
        </w:rPr>
        <w:t xml:space="preserve"> </w:t>
      </w:r>
      <w:r>
        <w:t>strategies,</w:t>
      </w:r>
      <w:r>
        <w:rPr>
          <w:spacing w:val="-8"/>
        </w:rPr>
        <w:t xml:space="preserve"> </w:t>
      </w:r>
      <w:r>
        <w:t>and</w:t>
      </w:r>
      <w:r>
        <w:rPr>
          <w:spacing w:val="-15"/>
        </w:rPr>
        <w:t xml:space="preserve"> </w:t>
      </w:r>
      <w:r>
        <w:t>action</w:t>
      </w:r>
      <w:r>
        <w:rPr>
          <w:spacing w:val="-14"/>
        </w:rPr>
        <w:t xml:space="preserve"> </w:t>
      </w:r>
      <w:r>
        <w:t>steps</w:t>
      </w:r>
      <w:r>
        <w:rPr>
          <w:spacing w:val="-16"/>
        </w:rPr>
        <w:t xml:space="preserve"> </w:t>
      </w:r>
      <w:r>
        <w:t>for</w:t>
      </w:r>
      <w:r>
        <w:rPr>
          <w:spacing w:val="-15"/>
        </w:rPr>
        <w:t xml:space="preserve"> </w:t>
      </w:r>
      <w:r>
        <w:t>the</w:t>
      </w:r>
      <w:r>
        <w:rPr>
          <w:spacing w:val="-12"/>
        </w:rPr>
        <w:t xml:space="preserve"> </w:t>
      </w:r>
      <w:r>
        <w:t>Title</w:t>
      </w:r>
      <w:r>
        <w:rPr>
          <w:spacing w:val="-10"/>
        </w:rPr>
        <w:t xml:space="preserve"> </w:t>
      </w:r>
      <w:r>
        <w:t>l,</w:t>
      </w:r>
      <w:r>
        <w:rPr>
          <w:spacing w:val="-10"/>
        </w:rPr>
        <w:t xml:space="preserve"> </w:t>
      </w:r>
      <w:proofErr w:type="spellStart"/>
      <w:r>
        <w:t>ll</w:t>
      </w:r>
      <w:proofErr w:type="spellEnd"/>
      <w:r>
        <w:t>,</w:t>
      </w:r>
      <w:r>
        <w:rPr>
          <w:spacing w:val="-10"/>
        </w:rPr>
        <w:t xml:space="preserve"> </w:t>
      </w:r>
      <w:proofErr w:type="spellStart"/>
      <w:r>
        <w:t>lll</w:t>
      </w:r>
      <w:proofErr w:type="spellEnd"/>
      <w:r>
        <w:t>,</w:t>
      </w:r>
      <w:r>
        <w:rPr>
          <w:spacing w:val="-6"/>
        </w:rPr>
        <w:t xml:space="preserve"> </w:t>
      </w:r>
      <w:proofErr w:type="spellStart"/>
      <w:r>
        <w:t>lV</w:t>
      </w:r>
      <w:proofErr w:type="spellEnd"/>
      <w:r>
        <w:rPr>
          <w:spacing w:val="-12"/>
        </w:rPr>
        <w:t xml:space="preserve"> </w:t>
      </w:r>
      <w:r>
        <w:t>and</w:t>
      </w:r>
      <w:r>
        <w:rPr>
          <w:spacing w:val="-11"/>
        </w:rPr>
        <w:t xml:space="preserve"> </w:t>
      </w:r>
      <w:r>
        <w:t>School</w:t>
      </w:r>
      <w:r>
        <w:rPr>
          <w:spacing w:val="-14"/>
        </w:rPr>
        <w:t xml:space="preserve"> </w:t>
      </w:r>
      <w:r>
        <w:t>Improvement</w:t>
      </w:r>
      <w:r>
        <w:rPr>
          <w:spacing w:val="-5"/>
        </w:rPr>
        <w:t xml:space="preserve"> </w:t>
      </w:r>
      <w:r>
        <w:t>programs.</w:t>
      </w:r>
      <w:r>
        <w:rPr>
          <w:spacing w:val="-11"/>
        </w:rPr>
        <w:t xml:space="preserve"> </w:t>
      </w:r>
      <w:r>
        <w:t>Use</w:t>
      </w:r>
      <w:r>
        <w:rPr>
          <w:spacing w:val="-10"/>
        </w:rPr>
        <w:t xml:space="preserve"> </w:t>
      </w:r>
      <w:r>
        <w:t xml:space="preserve">of these data from multiple sources is encouraged to inform all LEA and school programmatic and budget </w:t>
      </w:r>
      <w:r>
        <w:rPr>
          <w:spacing w:val="-2"/>
        </w:rPr>
        <w:t>planning.</w:t>
      </w:r>
    </w:p>
    <w:p w14:paraId="44B43D06" w14:textId="4FC4C5EA" w:rsidR="00693AF6" w:rsidRDefault="0066498B" w:rsidP="002B1A9C">
      <w:pPr>
        <w:pStyle w:val="BodyText"/>
        <w:spacing w:before="354"/>
        <w:ind w:left="300" w:right="-60"/>
        <w:jc w:val="both"/>
      </w:pPr>
      <w:r>
        <w:t>The</w:t>
      </w:r>
      <w:r>
        <w:rPr>
          <w:spacing w:val="-12"/>
        </w:rPr>
        <w:t xml:space="preserve"> </w:t>
      </w:r>
      <w:r>
        <w:t>CNA</w:t>
      </w:r>
      <w:r>
        <w:rPr>
          <w:spacing w:val="-11"/>
        </w:rPr>
        <w:t xml:space="preserve"> </w:t>
      </w:r>
      <w:r>
        <w:t>will</w:t>
      </w:r>
      <w:r>
        <w:rPr>
          <w:spacing w:val="-12"/>
        </w:rPr>
        <w:t xml:space="preserve"> </w:t>
      </w:r>
      <w:r>
        <w:t>guide</w:t>
      </w:r>
      <w:r>
        <w:rPr>
          <w:spacing w:val="-12"/>
        </w:rPr>
        <w:t xml:space="preserve"> </w:t>
      </w:r>
      <w:r>
        <w:t>the</w:t>
      </w:r>
      <w:r>
        <w:rPr>
          <w:spacing w:val="-14"/>
        </w:rPr>
        <w:t xml:space="preserve"> </w:t>
      </w:r>
      <w:r>
        <w:t>process</w:t>
      </w:r>
      <w:r>
        <w:rPr>
          <w:spacing w:val="-11"/>
        </w:rPr>
        <w:t xml:space="preserve"> </w:t>
      </w:r>
      <w:r>
        <w:t>of</w:t>
      </w:r>
      <w:r>
        <w:rPr>
          <w:spacing w:val="-9"/>
        </w:rPr>
        <w:t xml:space="preserve"> </w:t>
      </w:r>
      <w:r>
        <w:t>evidence-based</w:t>
      </w:r>
      <w:r>
        <w:rPr>
          <w:spacing w:val="-14"/>
        </w:rPr>
        <w:t xml:space="preserve"> </w:t>
      </w:r>
      <w:r>
        <w:t>decision</w:t>
      </w:r>
      <w:r>
        <w:rPr>
          <w:spacing w:val="-14"/>
        </w:rPr>
        <w:t xml:space="preserve"> </w:t>
      </w:r>
      <w:r>
        <w:t>making</w:t>
      </w:r>
      <w:r>
        <w:rPr>
          <w:spacing w:val="-11"/>
        </w:rPr>
        <w:t xml:space="preserve"> </w:t>
      </w:r>
      <w:r>
        <w:t>in</w:t>
      </w:r>
      <w:r>
        <w:rPr>
          <w:spacing w:val="-11"/>
        </w:rPr>
        <w:t xml:space="preserve"> </w:t>
      </w:r>
      <w:r>
        <w:t>schools</w:t>
      </w:r>
      <w:r>
        <w:rPr>
          <w:spacing w:val="-6"/>
        </w:rPr>
        <w:t xml:space="preserve"> </w:t>
      </w:r>
      <w:r>
        <w:t>and</w:t>
      </w:r>
      <w:r>
        <w:rPr>
          <w:spacing w:val="-11"/>
        </w:rPr>
        <w:t xml:space="preserve"> </w:t>
      </w:r>
      <w:r>
        <w:t>LEAs</w:t>
      </w:r>
      <w:r>
        <w:rPr>
          <w:spacing w:val="-10"/>
        </w:rPr>
        <w:t xml:space="preserve"> </w:t>
      </w:r>
      <w:r>
        <w:t>to</w:t>
      </w:r>
      <w:r>
        <w:rPr>
          <w:spacing w:val="-14"/>
        </w:rPr>
        <w:t xml:space="preserve"> </w:t>
      </w:r>
      <w:r>
        <w:t>drive</w:t>
      </w:r>
      <w:r>
        <w:rPr>
          <w:spacing w:val="-16"/>
        </w:rPr>
        <w:t xml:space="preserve"> </w:t>
      </w:r>
      <w:r>
        <w:t>continuous improvement and significantly impact student achievement.</w:t>
      </w:r>
    </w:p>
    <w:p w14:paraId="44B43D07" w14:textId="77777777" w:rsidR="00693AF6" w:rsidRDefault="0066498B" w:rsidP="002B1A9C">
      <w:pPr>
        <w:pStyle w:val="BodyText"/>
        <w:spacing w:before="157"/>
        <w:ind w:left="300" w:right="-60"/>
        <w:jc w:val="both"/>
      </w:pPr>
      <w:r>
        <w:t>The CNA reflects the school’s current state. Acknowledging that current state honestly and transparently, based</w:t>
      </w:r>
      <w:r>
        <w:rPr>
          <w:spacing w:val="-4"/>
        </w:rPr>
        <w:t xml:space="preserve"> </w:t>
      </w:r>
      <w:r>
        <w:t>on</w:t>
      </w:r>
      <w:r>
        <w:rPr>
          <w:spacing w:val="-4"/>
        </w:rPr>
        <w:t xml:space="preserve"> </w:t>
      </w:r>
      <w:r>
        <w:t>evidence,</w:t>
      </w:r>
      <w:r>
        <w:rPr>
          <w:spacing w:val="-1"/>
        </w:rPr>
        <w:t xml:space="preserve"> </w:t>
      </w:r>
      <w:r>
        <w:t>is</w:t>
      </w:r>
      <w:r>
        <w:rPr>
          <w:spacing w:val="-8"/>
        </w:rPr>
        <w:t xml:space="preserve"> </w:t>
      </w:r>
      <w:r>
        <w:t>essential.</w:t>
      </w:r>
      <w:r>
        <w:rPr>
          <w:spacing w:val="-5"/>
        </w:rPr>
        <w:t xml:space="preserve"> </w:t>
      </w:r>
      <w:r>
        <w:t>It</w:t>
      </w:r>
      <w:r>
        <w:rPr>
          <w:spacing w:val="-4"/>
        </w:rPr>
        <w:t xml:space="preserve"> </w:t>
      </w:r>
      <w:r>
        <w:t>is</w:t>
      </w:r>
      <w:r>
        <w:rPr>
          <w:spacing w:val="-4"/>
        </w:rPr>
        <w:t xml:space="preserve"> </w:t>
      </w:r>
      <w:r>
        <w:t>not</w:t>
      </w:r>
      <w:r>
        <w:rPr>
          <w:spacing w:val="-3"/>
        </w:rPr>
        <w:t xml:space="preserve"> </w:t>
      </w:r>
      <w:r>
        <w:t>about</w:t>
      </w:r>
      <w:r>
        <w:rPr>
          <w:spacing w:val="-3"/>
        </w:rPr>
        <w:t xml:space="preserve"> </w:t>
      </w:r>
      <w:r>
        <w:t>a</w:t>
      </w:r>
      <w:r>
        <w:rPr>
          <w:spacing w:val="-6"/>
        </w:rPr>
        <w:t xml:space="preserve"> </w:t>
      </w:r>
      <w:r>
        <w:t>comparison</w:t>
      </w:r>
      <w:r>
        <w:rPr>
          <w:spacing w:val="-6"/>
        </w:rPr>
        <w:t xml:space="preserve"> </w:t>
      </w:r>
      <w:r>
        <w:t>between</w:t>
      </w:r>
      <w:r>
        <w:rPr>
          <w:spacing w:val="-4"/>
        </w:rPr>
        <w:t xml:space="preserve"> </w:t>
      </w:r>
      <w:r>
        <w:t>or</w:t>
      </w:r>
      <w:r>
        <w:rPr>
          <w:spacing w:val="-3"/>
        </w:rPr>
        <w:t xml:space="preserve"> </w:t>
      </w:r>
      <w:r>
        <w:t>among</w:t>
      </w:r>
      <w:r>
        <w:rPr>
          <w:spacing w:val="-4"/>
        </w:rPr>
        <w:t xml:space="preserve"> </w:t>
      </w:r>
      <w:r>
        <w:t>schools.</w:t>
      </w:r>
      <w:r>
        <w:rPr>
          <w:spacing w:val="-5"/>
        </w:rPr>
        <w:t xml:space="preserve"> </w:t>
      </w:r>
      <w:r>
        <w:t>It</w:t>
      </w:r>
      <w:r>
        <w:rPr>
          <w:spacing w:val="-3"/>
        </w:rPr>
        <w:t xml:space="preserve"> </w:t>
      </w:r>
      <w:r>
        <w:t>is</w:t>
      </w:r>
      <w:r>
        <w:rPr>
          <w:spacing w:val="-4"/>
        </w:rPr>
        <w:t xml:space="preserve"> </w:t>
      </w:r>
      <w:r>
        <w:t>about</w:t>
      </w:r>
      <w:r>
        <w:rPr>
          <w:spacing w:val="-5"/>
        </w:rPr>
        <w:t xml:space="preserve"> </w:t>
      </w:r>
      <w:r>
        <w:t>identifying strengths, needs and desired outcomes specific to individual schools and their context. The CNA allows schools to identify the greatest needs, determine root causes, and identify solutions.</w:t>
      </w:r>
    </w:p>
    <w:p w14:paraId="44B43D08" w14:textId="77777777" w:rsidR="00693AF6" w:rsidRDefault="0066498B" w:rsidP="002B1A9C">
      <w:pPr>
        <w:pStyle w:val="BodyText"/>
        <w:spacing w:before="198"/>
        <w:ind w:left="302" w:right="-60"/>
        <w:jc w:val="both"/>
      </w:pPr>
      <w:r>
        <w:t>A limited number of well-defined desired outcomes and/or goals are a common feature of successful school and LEA improvement plans. These</w:t>
      </w:r>
      <w:r>
        <w:rPr>
          <w:spacing w:val="-1"/>
        </w:rPr>
        <w:t xml:space="preserve"> </w:t>
      </w:r>
      <w:r>
        <w:t>desired</w:t>
      </w:r>
      <w:r>
        <w:rPr>
          <w:spacing w:val="-1"/>
        </w:rPr>
        <w:t xml:space="preserve"> </w:t>
      </w:r>
      <w:r>
        <w:t>outcomes with</w:t>
      </w:r>
      <w:r>
        <w:rPr>
          <w:spacing w:val="-1"/>
        </w:rPr>
        <w:t xml:space="preserve"> </w:t>
      </w:r>
      <w:r>
        <w:t>goals, strategies and actions</w:t>
      </w:r>
      <w:r>
        <w:rPr>
          <w:spacing w:val="-1"/>
        </w:rPr>
        <w:t xml:space="preserve"> </w:t>
      </w:r>
      <w:r>
        <w:t>steps, help focus</w:t>
      </w:r>
      <w:r>
        <w:rPr>
          <w:spacing w:val="-1"/>
        </w:rPr>
        <w:t xml:space="preserve"> </w:t>
      </w:r>
      <w:r>
        <w:t>a school’s</w:t>
      </w:r>
      <w:r>
        <w:rPr>
          <w:spacing w:val="-2"/>
        </w:rPr>
        <w:t xml:space="preserve"> </w:t>
      </w:r>
      <w:r>
        <w:t>work</w:t>
      </w:r>
      <w:r>
        <w:rPr>
          <w:spacing w:val="-4"/>
        </w:rPr>
        <w:t xml:space="preserve"> </w:t>
      </w:r>
      <w:r>
        <w:t>by</w:t>
      </w:r>
      <w:r>
        <w:rPr>
          <w:spacing w:val="-8"/>
        </w:rPr>
        <w:t xml:space="preserve"> </w:t>
      </w:r>
      <w:r>
        <w:t>setting</w:t>
      </w:r>
      <w:r>
        <w:rPr>
          <w:spacing w:val="-9"/>
        </w:rPr>
        <w:t xml:space="preserve"> </w:t>
      </w:r>
      <w:r>
        <w:t>a</w:t>
      </w:r>
      <w:r>
        <w:rPr>
          <w:spacing w:val="-5"/>
        </w:rPr>
        <w:t xml:space="preserve"> </w:t>
      </w:r>
      <w:r>
        <w:t>target</w:t>
      </w:r>
      <w:r>
        <w:rPr>
          <w:spacing w:val="-5"/>
        </w:rPr>
        <w:t xml:space="preserve"> </w:t>
      </w:r>
      <w:r>
        <w:t>for</w:t>
      </w:r>
      <w:r>
        <w:rPr>
          <w:spacing w:val="-4"/>
        </w:rPr>
        <w:t xml:space="preserve"> </w:t>
      </w:r>
      <w:r>
        <w:t>improved</w:t>
      </w:r>
      <w:r>
        <w:rPr>
          <w:spacing w:val="-7"/>
        </w:rPr>
        <w:t xml:space="preserve"> </w:t>
      </w:r>
      <w:r>
        <w:t>student</w:t>
      </w:r>
      <w:r>
        <w:rPr>
          <w:spacing w:val="-4"/>
        </w:rPr>
        <w:t xml:space="preserve"> </w:t>
      </w:r>
      <w:r>
        <w:t>learning</w:t>
      </w:r>
      <w:r>
        <w:rPr>
          <w:spacing w:val="-5"/>
        </w:rPr>
        <w:t xml:space="preserve"> </w:t>
      </w:r>
      <w:r>
        <w:t>and</w:t>
      </w:r>
      <w:r>
        <w:rPr>
          <w:spacing w:val="-6"/>
        </w:rPr>
        <w:t xml:space="preserve"> </w:t>
      </w:r>
      <w:r>
        <w:t>achievement</w:t>
      </w:r>
      <w:r>
        <w:rPr>
          <w:spacing w:val="-7"/>
        </w:rPr>
        <w:t xml:space="preserve"> </w:t>
      </w:r>
      <w:r>
        <w:t>through</w:t>
      </w:r>
      <w:r>
        <w:rPr>
          <w:spacing w:val="-6"/>
        </w:rPr>
        <w:t xml:space="preserve"> </w:t>
      </w:r>
      <w:r>
        <w:t>systems,</w:t>
      </w:r>
      <w:r>
        <w:rPr>
          <w:spacing w:val="-5"/>
        </w:rPr>
        <w:t xml:space="preserve"> </w:t>
      </w:r>
      <w:r>
        <w:t>processes and</w:t>
      </w:r>
      <w:r>
        <w:rPr>
          <w:spacing w:val="-2"/>
        </w:rPr>
        <w:t xml:space="preserve"> </w:t>
      </w:r>
      <w:r>
        <w:t>programs</w:t>
      </w:r>
      <w:r>
        <w:rPr>
          <w:spacing w:val="-3"/>
        </w:rPr>
        <w:t xml:space="preserve"> </w:t>
      </w:r>
      <w:r>
        <w:t>that</w:t>
      </w:r>
      <w:r>
        <w:rPr>
          <w:spacing w:val="-3"/>
        </w:rPr>
        <w:t xml:space="preserve"> </w:t>
      </w:r>
      <w:r>
        <w:t>impact achievement. By</w:t>
      </w:r>
      <w:r>
        <w:rPr>
          <w:spacing w:val="-2"/>
        </w:rPr>
        <w:t xml:space="preserve"> </w:t>
      </w:r>
      <w:r>
        <w:t>choosing</w:t>
      </w:r>
      <w:r>
        <w:rPr>
          <w:spacing w:val="-2"/>
        </w:rPr>
        <w:t xml:space="preserve"> </w:t>
      </w:r>
      <w:r>
        <w:t>strategies</w:t>
      </w:r>
      <w:r>
        <w:rPr>
          <w:spacing w:val="-3"/>
        </w:rPr>
        <w:t xml:space="preserve"> </w:t>
      </w:r>
      <w:r>
        <w:t>and</w:t>
      </w:r>
      <w:r>
        <w:rPr>
          <w:spacing w:val="-4"/>
        </w:rPr>
        <w:t xml:space="preserve"> </w:t>
      </w:r>
      <w:r>
        <w:t>action</w:t>
      </w:r>
      <w:r>
        <w:rPr>
          <w:spacing w:val="-6"/>
        </w:rPr>
        <w:t xml:space="preserve"> </w:t>
      </w:r>
      <w:r>
        <w:t>steps</w:t>
      </w:r>
      <w:r>
        <w:rPr>
          <w:spacing w:val="-4"/>
        </w:rPr>
        <w:t xml:space="preserve"> </w:t>
      </w:r>
      <w:r>
        <w:t>that leverage</w:t>
      </w:r>
      <w:r>
        <w:rPr>
          <w:spacing w:val="-3"/>
        </w:rPr>
        <w:t xml:space="preserve"> </w:t>
      </w:r>
      <w:r>
        <w:t>strengths</w:t>
      </w:r>
      <w:r>
        <w:rPr>
          <w:spacing w:val="-1"/>
        </w:rPr>
        <w:t xml:space="preserve"> </w:t>
      </w:r>
      <w:r>
        <w:t>and focus on connections and coherence, student learning and achievement increase. Carefully chosen foundational small steps, lead to desired outcomes and systemic change over time.</w:t>
      </w:r>
    </w:p>
    <w:p w14:paraId="44B43D09" w14:textId="4D51E659" w:rsidR="00693AF6" w:rsidRDefault="009F0D47">
      <w:pPr>
        <w:pStyle w:val="BodyText"/>
        <w:spacing w:before="9"/>
        <w:rPr>
          <w:sz w:val="24"/>
        </w:rPr>
      </w:pPr>
      <w:r>
        <w:rPr>
          <w:noProof/>
          <w:spacing w:val="-2"/>
          <w:w w:val="95"/>
        </w:rPr>
        <w:drawing>
          <wp:inline distT="0" distB="0" distL="0" distR="0" wp14:anchorId="59FEB9AD" wp14:editId="37CAA55A">
            <wp:extent cx="6762750" cy="4015602"/>
            <wp:effectExtent l="0" t="0" r="0" b="234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44B43D0A" w14:textId="56C8398D" w:rsidR="00693AF6" w:rsidRDefault="0066498B" w:rsidP="0098067D">
      <w:pPr>
        <w:pStyle w:val="BodyText"/>
        <w:ind w:left="300" w:right="622"/>
      </w:pPr>
      <w:r>
        <w:rPr>
          <w:b/>
        </w:rPr>
        <w:t xml:space="preserve">Remember: </w:t>
      </w:r>
      <w:r>
        <w:t>The</w:t>
      </w:r>
      <w:r>
        <w:rPr>
          <w:spacing w:val="-6"/>
        </w:rPr>
        <w:t xml:space="preserve"> </w:t>
      </w:r>
      <w:r>
        <w:t>CNA</w:t>
      </w:r>
      <w:r>
        <w:rPr>
          <w:spacing w:val="-4"/>
        </w:rPr>
        <w:t xml:space="preserve"> </w:t>
      </w:r>
      <w:r>
        <w:t>is</w:t>
      </w:r>
      <w:r>
        <w:rPr>
          <w:spacing w:val="-6"/>
        </w:rPr>
        <w:t xml:space="preserve"> </w:t>
      </w:r>
      <w:r>
        <w:rPr>
          <w:b/>
        </w:rPr>
        <w:t>not</w:t>
      </w:r>
      <w:r>
        <w:rPr>
          <w:b/>
          <w:spacing w:val="-3"/>
        </w:rPr>
        <w:t xml:space="preserve"> </w:t>
      </w:r>
      <w:r>
        <w:t>a</w:t>
      </w:r>
      <w:r>
        <w:rPr>
          <w:spacing w:val="-9"/>
        </w:rPr>
        <w:t xml:space="preserve"> </w:t>
      </w:r>
      <w:r>
        <w:t>test;</w:t>
      </w:r>
      <w:r>
        <w:rPr>
          <w:spacing w:val="-3"/>
        </w:rPr>
        <w:t xml:space="preserve"> </w:t>
      </w:r>
      <w:r>
        <w:t>it is</w:t>
      </w:r>
      <w:r>
        <w:rPr>
          <w:spacing w:val="-2"/>
        </w:rPr>
        <w:t xml:space="preserve"> </w:t>
      </w:r>
      <w:r>
        <w:rPr>
          <w:b/>
        </w:rPr>
        <w:t>not</w:t>
      </w:r>
      <w:r>
        <w:rPr>
          <w:b/>
          <w:spacing w:val="-3"/>
        </w:rPr>
        <w:t xml:space="preserve"> </w:t>
      </w:r>
      <w:r>
        <w:t>an</w:t>
      </w:r>
      <w:r>
        <w:rPr>
          <w:spacing w:val="-6"/>
        </w:rPr>
        <w:t xml:space="preserve"> </w:t>
      </w:r>
      <w:r>
        <w:t>evaluation</w:t>
      </w:r>
      <w:r>
        <w:rPr>
          <w:spacing w:val="-4"/>
        </w:rPr>
        <w:t xml:space="preserve"> </w:t>
      </w:r>
      <w:r>
        <w:t>of</w:t>
      </w:r>
      <w:r>
        <w:rPr>
          <w:spacing w:val="-5"/>
        </w:rPr>
        <w:t xml:space="preserve"> </w:t>
      </w:r>
      <w:r>
        <w:t>good</w:t>
      </w:r>
      <w:r>
        <w:rPr>
          <w:spacing w:val="-4"/>
        </w:rPr>
        <w:t xml:space="preserve"> </w:t>
      </w:r>
      <w:r>
        <w:t>or</w:t>
      </w:r>
      <w:r>
        <w:rPr>
          <w:spacing w:val="-3"/>
        </w:rPr>
        <w:t xml:space="preserve"> </w:t>
      </w:r>
      <w:r>
        <w:t>bad.</w:t>
      </w:r>
      <w:r>
        <w:rPr>
          <w:spacing w:val="-5"/>
        </w:rPr>
        <w:t xml:space="preserve"> </w:t>
      </w:r>
      <w:r>
        <w:t>It</w:t>
      </w:r>
      <w:r>
        <w:rPr>
          <w:spacing w:val="-3"/>
        </w:rPr>
        <w:t xml:space="preserve"> </w:t>
      </w:r>
      <w:r>
        <w:rPr>
          <w:b/>
        </w:rPr>
        <w:t>is</w:t>
      </w:r>
      <w:r>
        <w:rPr>
          <w:b/>
          <w:spacing w:val="-4"/>
        </w:rPr>
        <w:t xml:space="preserve"> </w:t>
      </w:r>
      <w:r>
        <w:t>about knowing</w:t>
      </w:r>
      <w:r>
        <w:rPr>
          <w:spacing w:val="-4"/>
        </w:rPr>
        <w:t xml:space="preserve"> </w:t>
      </w:r>
      <w:r>
        <w:t>where</w:t>
      </w:r>
      <w:r>
        <w:rPr>
          <w:spacing w:val="-6"/>
        </w:rPr>
        <w:t xml:space="preserve"> </w:t>
      </w:r>
      <w:r>
        <w:t>you</w:t>
      </w:r>
      <w:r>
        <w:rPr>
          <w:spacing w:val="-2"/>
        </w:rPr>
        <w:t xml:space="preserve"> </w:t>
      </w:r>
      <w:r>
        <w:t>areas a school in relation to research-based exemplars of effective school systems, to improve and be the best school possible in your context.</w:t>
      </w:r>
    </w:p>
    <w:p w14:paraId="44B43D0B" w14:textId="77777777" w:rsidR="00693AF6" w:rsidRDefault="00693AF6">
      <w:pPr>
        <w:spacing w:line="278" w:lineRule="auto"/>
        <w:sectPr w:rsidR="00693AF6" w:rsidSect="00616A20">
          <w:pgSz w:w="12240" w:h="15840"/>
          <w:pgMar w:top="660" w:right="1170" w:bottom="680" w:left="420" w:header="0" w:footer="480" w:gutter="0"/>
          <w:cols w:space="720"/>
        </w:sectPr>
      </w:pPr>
    </w:p>
    <w:p w14:paraId="44B43D0E" w14:textId="1AB59CA5" w:rsidR="00693AF6" w:rsidRDefault="0066498B">
      <w:pPr>
        <w:pStyle w:val="Heading2"/>
        <w:spacing w:before="87"/>
      </w:pPr>
      <w:bookmarkStart w:id="58" w:name="_bookmark6"/>
      <w:bookmarkStart w:id="59" w:name="_Toc117079621"/>
      <w:bookmarkStart w:id="60" w:name="_Toc118881163"/>
      <w:bookmarkEnd w:id="58"/>
      <w:r>
        <w:rPr>
          <w:w w:val="95"/>
        </w:rPr>
        <w:lastRenderedPageBreak/>
        <w:t>Principles,</w:t>
      </w:r>
      <w:r>
        <w:rPr>
          <w:spacing w:val="26"/>
        </w:rPr>
        <w:t xml:space="preserve"> </w:t>
      </w:r>
      <w:r>
        <w:rPr>
          <w:w w:val="95"/>
        </w:rPr>
        <w:t>Indicators</w:t>
      </w:r>
      <w:r>
        <w:rPr>
          <w:spacing w:val="30"/>
        </w:rPr>
        <w:t xml:space="preserve"> </w:t>
      </w:r>
      <w:r>
        <w:rPr>
          <w:w w:val="95"/>
        </w:rPr>
        <w:t>and</w:t>
      </w:r>
      <w:r>
        <w:rPr>
          <w:spacing w:val="19"/>
        </w:rPr>
        <w:t xml:space="preserve"> </w:t>
      </w:r>
      <w:r>
        <w:rPr>
          <w:spacing w:val="-2"/>
          <w:w w:val="95"/>
        </w:rPr>
        <w:t>Elements</w:t>
      </w:r>
      <w:bookmarkEnd w:id="59"/>
      <w:bookmarkEnd w:id="60"/>
    </w:p>
    <w:p w14:paraId="44B43D0F" w14:textId="5DA39034" w:rsidR="00693AF6" w:rsidRDefault="00DE7EFE" w:rsidP="00141F7E">
      <w:pPr>
        <w:pStyle w:val="BodyText"/>
        <w:spacing w:before="24"/>
        <w:ind w:left="300" w:right="622"/>
      </w:pPr>
      <w:r>
        <w:rPr>
          <w:noProof/>
        </w:rPr>
        <w:t xml:space="preserve">The </w:t>
      </w:r>
      <w:r w:rsidR="0066498B">
        <w:t>Principles, with the Indicators and Elements</w:t>
      </w:r>
      <w:r w:rsidR="00BF0FB7">
        <w:t>,</w:t>
      </w:r>
      <w:r w:rsidR="0066498B">
        <w:t xml:space="preserve"> describe an effective school system. Originally </w:t>
      </w:r>
      <w:r w:rsidR="005445C2">
        <w:t xml:space="preserve">researched and </w:t>
      </w:r>
      <w:r w:rsidR="0066498B">
        <w:t>developed collaboratively</w:t>
      </w:r>
      <w:r w:rsidR="0066498B">
        <w:rPr>
          <w:spacing w:val="-4"/>
        </w:rPr>
        <w:t xml:space="preserve"> </w:t>
      </w:r>
      <w:r w:rsidR="0066498B">
        <w:t>by</w:t>
      </w:r>
      <w:r w:rsidR="0066498B">
        <w:rPr>
          <w:spacing w:val="-5"/>
        </w:rPr>
        <w:t xml:space="preserve"> </w:t>
      </w:r>
      <w:r w:rsidR="0066498B">
        <w:t>a</w:t>
      </w:r>
      <w:r w:rsidR="0066498B">
        <w:rPr>
          <w:spacing w:val="-12"/>
        </w:rPr>
        <w:t xml:space="preserve"> </w:t>
      </w:r>
      <w:r w:rsidR="0066498B">
        <w:t>team</w:t>
      </w:r>
      <w:r w:rsidR="0066498B">
        <w:rPr>
          <w:spacing w:val="-8"/>
        </w:rPr>
        <w:t xml:space="preserve"> </w:t>
      </w:r>
      <w:r w:rsidR="0066498B">
        <w:t>from</w:t>
      </w:r>
      <w:r w:rsidR="0066498B">
        <w:rPr>
          <w:spacing w:val="-8"/>
        </w:rPr>
        <w:t xml:space="preserve"> </w:t>
      </w:r>
      <w:r w:rsidR="0066498B">
        <w:t>multiple</w:t>
      </w:r>
      <w:r w:rsidR="0066498B">
        <w:rPr>
          <w:spacing w:val="-4"/>
        </w:rPr>
        <w:t xml:space="preserve"> </w:t>
      </w:r>
      <w:r w:rsidR="0066498B">
        <w:t>ADE</w:t>
      </w:r>
      <w:r w:rsidR="0066498B">
        <w:rPr>
          <w:spacing w:val="-6"/>
        </w:rPr>
        <w:t xml:space="preserve"> </w:t>
      </w:r>
      <w:r w:rsidR="0066498B">
        <w:t>program</w:t>
      </w:r>
      <w:r w:rsidR="0066498B">
        <w:rPr>
          <w:spacing w:val="-4"/>
        </w:rPr>
        <w:t xml:space="preserve"> </w:t>
      </w:r>
      <w:r w:rsidR="0066498B">
        <w:t>areas</w:t>
      </w:r>
      <w:r w:rsidR="0066498B">
        <w:rPr>
          <w:spacing w:val="-4"/>
        </w:rPr>
        <w:t xml:space="preserve"> </w:t>
      </w:r>
      <w:r w:rsidR="0066498B">
        <w:t>and</w:t>
      </w:r>
      <w:r w:rsidR="0066498B">
        <w:rPr>
          <w:spacing w:val="-9"/>
        </w:rPr>
        <w:t xml:space="preserve"> </w:t>
      </w:r>
      <w:r w:rsidR="0066498B">
        <w:t>representatives</w:t>
      </w:r>
      <w:r w:rsidR="0066498B">
        <w:rPr>
          <w:spacing w:val="-9"/>
        </w:rPr>
        <w:t xml:space="preserve"> </w:t>
      </w:r>
      <w:r w:rsidR="0066498B">
        <w:t>from</w:t>
      </w:r>
      <w:r w:rsidR="0066498B">
        <w:rPr>
          <w:spacing w:val="-3"/>
        </w:rPr>
        <w:t xml:space="preserve"> </w:t>
      </w:r>
      <w:r w:rsidR="0066498B">
        <w:t>schools</w:t>
      </w:r>
      <w:r w:rsidR="0066498B">
        <w:rPr>
          <w:spacing w:val="-4"/>
        </w:rPr>
        <w:t xml:space="preserve"> </w:t>
      </w:r>
      <w:r w:rsidR="0066498B">
        <w:t>and</w:t>
      </w:r>
      <w:r w:rsidR="0066498B">
        <w:rPr>
          <w:spacing w:val="-10"/>
        </w:rPr>
        <w:t xml:space="preserve"> </w:t>
      </w:r>
      <w:r w:rsidR="0066498B">
        <w:t>LEAs</w:t>
      </w:r>
      <w:r w:rsidR="0066498B">
        <w:rPr>
          <w:spacing w:val="-4"/>
        </w:rPr>
        <w:t xml:space="preserve"> </w:t>
      </w:r>
      <w:r w:rsidR="0066498B">
        <w:t>from across</w:t>
      </w:r>
      <w:r w:rsidR="0066498B">
        <w:rPr>
          <w:spacing w:val="-14"/>
        </w:rPr>
        <w:t xml:space="preserve"> </w:t>
      </w:r>
      <w:r w:rsidR="0066498B">
        <w:t>state,</w:t>
      </w:r>
      <w:r w:rsidR="0066498B">
        <w:rPr>
          <w:spacing w:val="-13"/>
        </w:rPr>
        <w:t xml:space="preserve"> </w:t>
      </w:r>
      <w:r w:rsidR="0066498B">
        <w:t>this</w:t>
      </w:r>
      <w:r w:rsidR="0066498B">
        <w:rPr>
          <w:spacing w:val="-9"/>
        </w:rPr>
        <w:t xml:space="preserve"> </w:t>
      </w:r>
      <w:r w:rsidR="0066498B">
        <w:t>self-reflecti</w:t>
      </w:r>
      <w:r>
        <w:t>ve</w:t>
      </w:r>
      <w:r w:rsidR="0066498B">
        <w:rPr>
          <w:spacing w:val="-7"/>
        </w:rPr>
        <w:t xml:space="preserve"> </w:t>
      </w:r>
      <w:r w:rsidR="0066498B">
        <w:t>process</w:t>
      </w:r>
      <w:r w:rsidR="0066498B">
        <w:rPr>
          <w:spacing w:val="-16"/>
        </w:rPr>
        <w:t xml:space="preserve"> </w:t>
      </w:r>
      <w:r w:rsidR="0066498B">
        <w:t>required</w:t>
      </w:r>
      <w:r w:rsidR="0066498B">
        <w:rPr>
          <w:spacing w:val="-16"/>
        </w:rPr>
        <w:t xml:space="preserve"> </w:t>
      </w:r>
      <w:r w:rsidR="0066498B">
        <w:t>for</w:t>
      </w:r>
      <w:r w:rsidR="0066498B">
        <w:rPr>
          <w:spacing w:val="-7"/>
        </w:rPr>
        <w:t xml:space="preserve"> </w:t>
      </w:r>
      <w:r w:rsidR="0066498B">
        <w:t>continuous</w:t>
      </w:r>
      <w:r w:rsidR="0066498B">
        <w:rPr>
          <w:spacing w:val="-7"/>
        </w:rPr>
        <w:t xml:space="preserve"> </w:t>
      </w:r>
      <w:r w:rsidR="0066498B">
        <w:t>improvement</w:t>
      </w:r>
      <w:r w:rsidR="0066498B">
        <w:rPr>
          <w:spacing w:val="-4"/>
        </w:rPr>
        <w:t xml:space="preserve"> </w:t>
      </w:r>
      <w:r w:rsidR="0066498B">
        <w:t>is</w:t>
      </w:r>
      <w:r w:rsidR="0066498B">
        <w:rPr>
          <w:spacing w:val="-7"/>
        </w:rPr>
        <w:t xml:space="preserve"> </w:t>
      </w:r>
      <w:r w:rsidR="0066498B">
        <w:t>based</w:t>
      </w:r>
      <w:r w:rsidR="0066498B">
        <w:rPr>
          <w:spacing w:val="-15"/>
        </w:rPr>
        <w:t xml:space="preserve"> </w:t>
      </w:r>
      <w:r w:rsidR="0066498B">
        <w:t>on</w:t>
      </w:r>
      <w:r w:rsidR="0066498B">
        <w:rPr>
          <w:spacing w:val="-14"/>
        </w:rPr>
        <w:t xml:space="preserve"> </w:t>
      </w:r>
      <w:r w:rsidR="0066498B">
        <w:t>current</w:t>
      </w:r>
      <w:r w:rsidR="0066498B">
        <w:rPr>
          <w:spacing w:val="-8"/>
        </w:rPr>
        <w:t xml:space="preserve"> </w:t>
      </w:r>
      <w:r w:rsidR="0066498B">
        <w:t>educational research and evidence-based best practice.</w:t>
      </w:r>
    </w:p>
    <w:p w14:paraId="44B43D10" w14:textId="77777777" w:rsidR="00693AF6" w:rsidRDefault="00693AF6" w:rsidP="00141F7E">
      <w:pPr>
        <w:pStyle w:val="BodyText"/>
        <w:spacing w:before="5"/>
      </w:pPr>
    </w:p>
    <w:p w14:paraId="44B43D11" w14:textId="48A8C0D4" w:rsidR="00693AF6" w:rsidRDefault="0066498B" w:rsidP="009D7DBC">
      <w:pPr>
        <w:pStyle w:val="BodyText"/>
        <w:ind w:left="300" w:right="570"/>
      </w:pPr>
      <w:r>
        <w:t>The Principles, Indicators and Elements describe criteria</w:t>
      </w:r>
      <w:r>
        <w:rPr>
          <w:spacing w:val="-11"/>
        </w:rPr>
        <w:t xml:space="preserve"> </w:t>
      </w:r>
      <w:r>
        <w:t>applicable</w:t>
      </w:r>
      <w:r>
        <w:rPr>
          <w:spacing w:val="-10"/>
        </w:rPr>
        <w:t xml:space="preserve"> </w:t>
      </w:r>
      <w:r>
        <w:t>to</w:t>
      </w:r>
      <w:r>
        <w:rPr>
          <w:spacing w:val="-9"/>
        </w:rPr>
        <w:t xml:space="preserve"> </w:t>
      </w:r>
      <w:r>
        <w:t>all</w:t>
      </w:r>
      <w:r>
        <w:rPr>
          <w:spacing w:val="-12"/>
        </w:rPr>
        <w:t xml:space="preserve"> </w:t>
      </w:r>
      <w:r>
        <w:t>schools,</w:t>
      </w:r>
      <w:r>
        <w:rPr>
          <w:spacing w:val="-6"/>
        </w:rPr>
        <w:t xml:space="preserve"> </w:t>
      </w:r>
      <w:r>
        <w:t>no</w:t>
      </w:r>
      <w:r>
        <w:rPr>
          <w:spacing w:val="-13"/>
        </w:rPr>
        <w:t xml:space="preserve"> </w:t>
      </w:r>
      <w:r>
        <w:t>matter</w:t>
      </w:r>
      <w:r>
        <w:rPr>
          <w:spacing w:val="-12"/>
        </w:rPr>
        <w:t xml:space="preserve"> </w:t>
      </w:r>
      <w:r>
        <w:t>their</w:t>
      </w:r>
      <w:r>
        <w:rPr>
          <w:spacing w:val="-10"/>
        </w:rPr>
        <w:t xml:space="preserve"> </w:t>
      </w:r>
      <w:r>
        <w:t>size, student population, philosophy, or location. Schools use the Principles, Indicators and Elements to identify primary needs when addressed and resolved result in increased student achievement and strengthened school systems leading to sustainable improvement.</w:t>
      </w:r>
    </w:p>
    <w:p w14:paraId="44B43D12" w14:textId="77777777" w:rsidR="00693AF6" w:rsidRDefault="00693AF6" w:rsidP="00616A20">
      <w:pPr>
        <w:pStyle w:val="BodyText"/>
        <w:spacing w:before="1"/>
        <w:ind w:left="270"/>
        <w:rPr>
          <w:sz w:val="21"/>
        </w:rPr>
      </w:pPr>
    </w:p>
    <w:p w14:paraId="44B43D13" w14:textId="4A67E451" w:rsidR="00693AF6" w:rsidRDefault="0066498B" w:rsidP="00616A20">
      <w:pPr>
        <w:pStyle w:val="BodyText"/>
        <w:ind w:left="270"/>
      </w:pPr>
      <w:r>
        <w:rPr>
          <w:spacing w:val="-2"/>
        </w:rPr>
        <w:t>Principle</w:t>
      </w:r>
      <w:r>
        <w:rPr>
          <w:spacing w:val="-8"/>
        </w:rPr>
        <w:t xml:space="preserve"> </w:t>
      </w:r>
      <w:r>
        <w:rPr>
          <w:spacing w:val="-2"/>
        </w:rPr>
        <w:t>1:</w:t>
      </w:r>
      <w:r w:rsidR="008D016A">
        <w:rPr>
          <w:spacing w:val="-2"/>
        </w:rPr>
        <w:t xml:space="preserve"> </w:t>
      </w:r>
      <w:r>
        <w:rPr>
          <w:spacing w:val="-2"/>
        </w:rPr>
        <w:t>Effective</w:t>
      </w:r>
      <w:r>
        <w:rPr>
          <w:spacing w:val="-8"/>
        </w:rPr>
        <w:t xml:space="preserve"> </w:t>
      </w:r>
      <w:r>
        <w:rPr>
          <w:spacing w:val="-2"/>
        </w:rPr>
        <w:t>Leadership</w:t>
      </w:r>
    </w:p>
    <w:p w14:paraId="44B43D14" w14:textId="35328253" w:rsidR="00693AF6" w:rsidRDefault="0066498B" w:rsidP="00616A20">
      <w:pPr>
        <w:pStyle w:val="BodyText"/>
        <w:spacing w:before="4"/>
        <w:ind w:left="270" w:right="6480"/>
      </w:pPr>
      <w:r>
        <w:t>Principle</w:t>
      </w:r>
      <w:r>
        <w:rPr>
          <w:spacing w:val="-16"/>
        </w:rPr>
        <w:t xml:space="preserve"> </w:t>
      </w:r>
      <w:r>
        <w:t>2:</w:t>
      </w:r>
      <w:r w:rsidR="008D016A">
        <w:t xml:space="preserve"> </w:t>
      </w:r>
      <w:r>
        <w:t>Effective</w:t>
      </w:r>
      <w:r>
        <w:rPr>
          <w:spacing w:val="-16"/>
        </w:rPr>
        <w:t xml:space="preserve"> </w:t>
      </w:r>
      <w:r>
        <w:t>Teachers</w:t>
      </w:r>
      <w:r>
        <w:rPr>
          <w:spacing w:val="-13"/>
        </w:rPr>
        <w:t xml:space="preserve"> </w:t>
      </w:r>
      <w:r>
        <w:t>and</w:t>
      </w:r>
      <w:r>
        <w:rPr>
          <w:spacing w:val="-16"/>
        </w:rPr>
        <w:t xml:space="preserve"> </w:t>
      </w:r>
      <w:r>
        <w:t>Instruction Principle 3</w:t>
      </w:r>
      <w:r w:rsidR="008D016A">
        <w:t xml:space="preserve">: </w:t>
      </w:r>
      <w:r>
        <w:t>Effective Organization of Time Principle 4: Effective Curriculum</w:t>
      </w:r>
    </w:p>
    <w:p w14:paraId="44B43D15" w14:textId="55FE1AC5" w:rsidR="00693AF6" w:rsidRDefault="0066498B" w:rsidP="000F1299">
      <w:pPr>
        <w:pStyle w:val="BodyText"/>
        <w:ind w:left="270" w:right="5880"/>
        <w:rPr>
          <w:spacing w:val="-2"/>
        </w:rPr>
      </w:pPr>
      <w:r>
        <w:t xml:space="preserve">Principle 5: Conditions, Climate and Culture </w:t>
      </w:r>
      <w:r>
        <w:rPr>
          <w:spacing w:val="-2"/>
        </w:rPr>
        <w:t>Principle</w:t>
      </w:r>
      <w:r>
        <w:rPr>
          <w:spacing w:val="-10"/>
        </w:rPr>
        <w:t xml:space="preserve"> </w:t>
      </w:r>
      <w:r w:rsidR="00616A20">
        <w:rPr>
          <w:spacing w:val="-10"/>
        </w:rPr>
        <w:t xml:space="preserve"> </w:t>
      </w:r>
      <w:r>
        <w:rPr>
          <w:spacing w:val="-2"/>
        </w:rPr>
        <w:t>6:</w:t>
      </w:r>
      <w:r>
        <w:rPr>
          <w:spacing w:val="-6"/>
        </w:rPr>
        <w:t xml:space="preserve"> </w:t>
      </w:r>
      <w:r>
        <w:rPr>
          <w:spacing w:val="-2"/>
        </w:rPr>
        <w:t>Family</w:t>
      </w:r>
      <w:r>
        <w:rPr>
          <w:spacing w:val="-6"/>
        </w:rPr>
        <w:t xml:space="preserve"> </w:t>
      </w:r>
      <w:r>
        <w:rPr>
          <w:spacing w:val="-2"/>
        </w:rPr>
        <w:t>and</w:t>
      </w:r>
      <w:r>
        <w:rPr>
          <w:spacing w:val="-10"/>
        </w:rPr>
        <w:t xml:space="preserve"> </w:t>
      </w:r>
      <w:r>
        <w:rPr>
          <w:spacing w:val="-2"/>
        </w:rPr>
        <w:t>Community</w:t>
      </w:r>
      <w:r>
        <w:rPr>
          <w:spacing w:val="-6"/>
        </w:rPr>
        <w:t xml:space="preserve"> </w:t>
      </w:r>
      <w:r>
        <w:rPr>
          <w:spacing w:val="-2"/>
        </w:rPr>
        <w:t>Engagement</w:t>
      </w:r>
    </w:p>
    <w:p w14:paraId="1055E903" w14:textId="3B124281" w:rsidR="00502695" w:rsidRDefault="00502695" w:rsidP="000F1299">
      <w:pPr>
        <w:pStyle w:val="BodyText"/>
        <w:ind w:left="270" w:right="5880"/>
        <w:rPr>
          <w:spacing w:val="-2"/>
        </w:rPr>
      </w:pPr>
    </w:p>
    <w:p w14:paraId="468E1DEA" w14:textId="77777777" w:rsidR="00502695" w:rsidRDefault="00502695" w:rsidP="000F1299">
      <w:pPr>
        <w:pStyle w:val="BodyText"/>
        <w:ind w:left="270" w:right="5880"/>
      </w:pPr>
    </w:p>
    <w:p w14:paraId="44B43D16" w14:textId="313D73F1" w:rsidR="00693AF6" w:rsidRPr="00706BA3" w:rsidRDefault="0066498B" w:rsidP="00706BA3">
      <w:pPr>
        <w:pStyle w:val="Heading1"/>
        <w:rPr>
          <w:spacing w:val="-2"/>
        </w:rPr>
      </w:pPr>
      <w:bookmarkStart w:id="61" w:name="_bookmark7"/>
      <w:bookmarkStart w:id="62" w:name="_Toc118881164"/>
      <w:bookmarkEnd w:id="61"/>
      <w:r w:rsidRPr="00706BA3">
        <w:t>Completing</w:t>
      </w:r>
      <w:r w:rsidRPr="00706BA3">
        <w:rPr>
          <w:spacing w:val="-30"/>
        </w:rPr>
        <w:t xml:space="preserve"> </w:t>
      </w:r>
      <w:r w:rsidRPr="00706BA3">
        <w:t>the</w:t>
      </w:r>
      <w:r w:rsidRPr="00706BA3">
        <w:rPr>
          <w:spacing w:val="-28"/>
        </w:rPr>
        <w:t xml:space="preserve"> </w:t>
      </w:r>
      <w:r w:rsidRPr="00706BA3">
        <w:t>Comprehensive</w:t>
      </w:r>
      <w:r w:rsidRPr="00706BA3">
        <w:rPr>
          <w:spacing w:val="-27"/>
        </w:rPr>
        <w:t xml:space="preserve"> </w:t>
      </w:r>
      <w:r w:rsidRPr="00706BA3">
        <w:t>Needs</w:t>
      </w:r>
      <w:r w:rsidRPr="00706BA3">
        <w:rPr>
          <w:spacing w:val="-13"/>
        </w:rPr>
        <w:t xml:space="preserve"> </w:t>
      </w:r>
      <w:r w:rsidRPr="00706BA3">
        <w:rPr>
          <w:spacing w:val="-2"/>
        </w:rPr>
        <w:t>Assessment</w:t>
      </w:r>
      <w:bookmarkEnd w:id="62"/>
    </w:p>
    <w:p w14:paraId="1D95B58D" w14:textId="1699A654" w:rsidR="00B653EB" w:rsidRPr="00706BA3" w:rsidRDefault="00B653EB" w:rsidP="00706BA3">
      <w:pPr>
        <w:pStyle w:val="Heading1"/>
        <w:jc w:val="center"/>
      </w:pPr>
      <w:bookmarkStart w:id="63" w:name="_Toc118881165"/>
      <w:r w:rsidRPr="00706BA3">
        <w:t xml:space="preserve">Team Process </w:t>
      </w:r>
      <w:r w:rsidR="00BF0FB7">
        <w:t>I</w:t>
      </w:r>
      <w:r w:rsidRPr="00706BA3">
        <w:t xml:space="preserve">nvolving </w:t>
      </w:r>
      <w:r w:rsidR="00BF0FB7">
        <w:t>A</w:t>
      </w:r>
      <w:r w:rsidRPr="00706BA3">
        <w:t xml:space="preserve">ll </w:t>
      </w:r>
      <w:r w:rsidR="00BF0FB7">
        <w:t>S</w:t>
      </w:r>
      <w:r w:rsidRPr="00706BA3">
        <w:t>takeholders</w:t>
      </w:r>
      <w:bookmarkEnd w:id="63"/>
    </w:p>
    <w:p w14:paraId="44B43D17" w14:textId="4DDD440D" w:rsidR="00693AF6" w:rsidRDefault="0066498B" w:rsidP="00272FA8">
      <w:pPr>
        <w:spacing w:before="235"/>
        <w:ind w:left="270"/>
        <w:rPr>
          <w:b/>
        </w:rPr>
      </w:pPr>
      <w:r>
        <w:rPr>
          <w:b/>
          <w:spacing w:val="-2"/>
        </w:rPr>
        <w:t>Leadership</w:t>
      </w:r>
      <w:r>
        <w:rPr>
          <w:b/>
          <w:spacing w:val="-14"/>
        </w:rPr>
        <w:t xml:space="preserve"> </w:t>
      </w:r>
      <w:r>
        <w:rPr>
          <w:b/>
          <w:spacing w:val="-2"/>
        </w:rPr>
        <w:t>Team</w:t>
      </w:r>
      <w:r>
        <w:rPr>
          <w:spacing w:val="-2"/>
        </w:rPr>
        <w:t>:</w:t>
      </w:r>
      <w:r>
        <w:t xml:space="preserve"> </w:t>
      </w:r>
      <w:r>
        <w:rPr>
          <w:b/>
          <w:spacing w:val="-2"/>
        </w:rPr>
        <w:t>Establish/</w:t>
      </w:r>
      <w:r w:rsidR="002F1746">
        <w:rPr>
          <w:b/>
          <w:spacing w:val="-2"/>
        </w:rPr>
        <w:t>C</w:t>
      </w:r>
      <w:r>
        <w:rPr>
          <w:b/>
          <w:spacing w:val="-2"/>
        </w:rPr>
        <w:t>onvene</w:t>
      </w:r>
      <w:r>
        <w:rPr>
          <w:b/>
          <w:spacing w:val="-4"/>
        </w:rPr>
        <w:t xml:space="preserve"> </w:t>
      </w:r>
      <w:r>
        <w:rPr>
          <w:b/>
          <w:spacing w:val="-2"/>
        </w:rPr>
        <w:t>the Comprehensive</w:t>
      </w:r>
      <w:r>
        <w:rPr>
          <w:b/>
          <w:spacing w:val="1"/>
        </w:rPr>
        <w:t xml:space="preserve"> </w:t>
      </w:r>
      <w:r>
        <w:rPr>
          <w:b/>
          <w:spacing w:val="-2"/>
        </w:rPr>
        <w:t>Needs</w:t>
      </w:r>
      <w:r>
        <w:rPr>
          <w:b/>
          <w:spacing w:val="-9"/>
        </w:rPr>
        <w:t xml:space="preserve"> </w:t>
      </w:r>
      <w:r>
        <w:rPr>
          <w:b/>
          <w:spacing w:val="-2"/>
        </w:rPr>
        <w:t>Assessment</w:t>
      </w:r>
      <w:r>
        <w:rPr>
          <w:b/>
          <w:spacing w:val="-6"/>
        </w:rPr>
        <w:t xml:space="preserve"> </w:t>
      </w:r>
      <w:r>
        <w:rPr>
          <w:b/>
          <w:spacing w:val="-4"/>
        </w:rPr>
        <w:t>Team</w:t>
      </w:r>
    </w:p>
    <w:p w14:paraId="44B43D18" w14:textId="6649DF4D" w:rsidR="00693AF6" w:rsidRDefault="0066498B" w:rsidP="00141F7E">
      <w:pPr>
        <w:pStyle w:val="BodyText"/>
        <w:spacing w:before="4"/>
        <w:ind w:left="300" w:right="622"/>
      </w:pPr>
      <w:r>
        <w:t xml:space="preserve">A </w:t>
      </w:r>
      <w:hyperlink r:id="rId74">
        <w:r>
          <w:t>powerful,</w:t>
        </w:r>
      </w:hyperlink>
      <w:r>
        <w:t xml:space="preserve"> </w:t>
      </w:r>
      <w:hyperlink r:id="rId75">
        <w:r>
          <w:t>enthusiastic team</w:t>
        </w:r>
      </w:hyperlink>
      <w:r>
        <w:t xml:space="preserve"> from across the organization and community is essential to transform an organization.</w:t>
      </w:r>
      <w:r>
        <w:rPr>
          <w:spacing w:val="-5"/>
        </w:rPr>
        <w:t xml:space="preserve"> </w:t>
      </w:r>
      <w:r>
        <w:t>Deciding</w:t>
      </w:r>
      <w:r>
        <w:rPr>
          <w:spacing w:val="-2"/>
        </w:rPr>
        <w:t xml:space="preserve"> </w:t>
      </w:r>
      <w:r>
        <w:t>who</w:t>
      </w:r>
      <w:r>
        <w:rPr>
          <w:spacing w:val="-2"/>
        </w:rPr>
        <w:t xml:space="preserve"> </w:t>
      </w:r>
      <w:r>
        <w:t>should</w:t>
      </w:r>
      <w:r>
        <w:rPr>
          <w:spacing w:val="-6"/>
        </w:rPr>
        <w:t xml:space="preserve"> </w:t>
      </w:r>
      <w:r>
        <w:t>take</w:t>
      </w:r>
      <w:r>
        <w:rPr>
          <w:spacing w:val="-4"/>
        </w:rPr>
        <w:t xml:space="preserve"> </w:t>
      </w:r>
      <w:r>
        <w:t>part</w:t>
      </w:r>
      <w:r>
        <w:rPr>
          <w:spacing w:val="-5"/>
        </w:rPr>
        <w:t xml:space="preserve"> </w:t>
      </w:r>
      <w:r>
        <w:t>in</w:t>
      </w:r>
      <w:r>
        <w:rPr>
          <w:spacing w:val="-6"/>
        </w:rPr>
        <w:t xml:space="preserve"> </w:t>
      </w:r>
      <w:r>
        <w:t>the</w:t>
      </w:r>
      <w:r>
        <w:rPr>
          <w:spacing w:val="-2"/>
        </w:rPr>
        <w:t xml:space="preserve"> </w:t>
      </w:r>
      <w:r>
        <w:t>process</w:t>
      </w:r>
      <w:r>
        <w:rPr>
          <w:spacing w:val="-1"/>
        </w:rPr>
        <w:t xml:space="preserve"> </w:t>
      </w:r>
      <w:r>
        <w:t>is</w:t>
      </w:r>
      <w:r>
        <w:rPr>
          <w:spacing w:val="-8"/>
        </w:rPr>
        <w:t xml:space="preserve"> </w:t>
      </w:r>
      <w:r>
        <w:t>crucial. Diversity</w:t>
      </w:r>
      <w:r>
        <w:rPr>
          <w:spacing w:val="-4"/>
        </w:rPr>
        <w:t xml:space="preserve"> </w:t>
      </w:r>
      <w:r>
        <w:t>and</w:t>
      </w:r>
      <w:r>
        <w:rPr>
          <w:spacing w:val="-11"/>
        </w:rPr>
        <w:t xml:space="preserve"> </w:t>
      </w:r>
      <w:r>
        <w:t>inclusion</w:t>
      </w:r>
      <w:r>
        <w:rPr>
          <w:spacing w:val="-6"/>
        </w:rPr>
        <w:t xml:space="preserve"> </w:t>
      </w:r>
      <w:r>
        <w:t>is</w:t>
      </w:r>
      <w:r>
        <w:rPr>
          <w:spacing w:val="-11"/>
        </w:rPr>
        <w:t xml:space="preserve"> </w:t>
      </w:r>
      <w:r>
        <w:t>key.</w:t>
      </w:r>
      <w:r>
        <w:rPr>
          <w:spacing w:val="-10"/>
        </w:rPr>
        <w:t xml:space="preserve"> </w:t>
      </w:r>
      <w:r>
        <w:t>Building</w:t>
      </w:r>
      <w:r>
        <w:rPr>
          <w:spacing w:val="-9"/>
        </w:rPr>
        <w:t xml:space="preserve"> </w:t>
      </w:r>
      <w:r>
        <w:t>the momentum</w:t>
      </w:r>
      <w:r>
        <w:rPr>
          <w:spacing w:val="-16"/>
        </w:rPr>
        <w:t xml:space="preserve"> </w:t>
      </w:r>
      <w:r>
        <w:t>for</w:t>
      </w:r>
      <w:r>
        <w:rPr>
          <w:spacing w:val="-13"/>
        </w:rPr>
        <w:t xml:space="preserve"> </w:t>
      </w:r>
      <w:r>
        <w:t>change</w:t>
      </w:r>
      <w:r>
        <w:rPr>
          <w:spacing w:val="-16"/>
        </w:rPr>
        <w:t xml:space="preserve"> </w:t>
      </w:r>
      <w:r>
        <w:t>requires</w:t>
      </w:r>
      <w:r>
        <w:rPr>
          <w:spacing w:val="-7"/>
        </w:rPr>
        <w:t xml:space="preserve"> </w:t>
      </w:r>
      <w:r>
        <w:t>strong</w:t>
      </w:r>
      <w:r>
        <w:rPr>
          <w:spacing w:val="-10"/>
        </w:rPr>
        <w:t xml:space="preserve"> </w:t>
      </w:r>
      <w:r>
        <w:t>leadership</w:t>
      </w:r>
      <w:r>
        <w:rPr>
          <w:spacing w:val="-14"/>
        </w:rPr>
        <w:t xml:space="preserve"> </w:t>
      </w:r>
      <w:r>
        <w:t>and</w:t>
      </w:r>
      <w:r>
        <w:rPr>
          <w:spacing w:val="-9"/>
        </w:rPr>
        <w:t xml:space="preserve"> </w:t>
      </w:r>
      <w:r>
        <w:t>visible</w:t>
      </w:r>
      <w:r>
        <w:rPr>
          <w:spacing w:val="-1"/>
        </w:rPr>
        <w:t xml:space="preserve"> </w:t>
      </w:r>
      <w:r>
        <w:t>support</w:t>
      </w:r>
      <w:r>
        <w:rPr>
          <w:spacing w:val="-8"/>
        </w:rPr>
        <w:t xml:space="preserve"> </w:t>
      </w:r>
      <w:r>
        <w:t>from</w:t>
      </w:r>
      <w:r>
        <w:rPr>
          <w:spacing w:val="-7"/>
        </w:rPr>
        <w:t xml:space="preserve"> </w:t>
      </w:r>
      <w:r>
        <w:t>key</w:t>
      </w:r>
      <w:r>
        <w:rPr>
          <w:spacing w:val="-4"/>
        </w:rPr>
        <w:t xml:space="preserve"> </w:t>
      </w:r>
      <w:r>
        <w:t>people.</w:t>
      </w:r>
      <w:r>
        <w:rPr>
          <w:spacing w:val="-5"/>
        </w:rPr>
        <w:t xml:space="preserve"> </w:t>
      </w:r>
      <w:r>
        <w:t>Working</w:t>
      </w:r>
      <w:r>
        <w:rPr>
          <w:spacing w:val="-6"/>
        </w:rPr>
        <w:t xml:space="preserve"> </w:t>
      </w:r>
      <w:r>
        <w:t>as</w:t>
      </w:r>
      <w:r>
        <w:rPr>
          <w:spacing w:val="-11"/>
        </w:rPr>
        <w:t xml:space="preserve"> </w:t>
      </w:r>
      <w:r>
        <w:t>a</w:t>
      </w:r>
      <w:r>
        <w:rPr>
          <w:spacing w:val="-9"/>
        </w:rPr>
        <w:t xml:space="preserve"> </w:t>
      </w:r>
      <w:r>
        <w:t>team</w:t>
      </w:r>
      <w:r>
        <w:rPr>
          <w:spacing w:val="-5"/>
        </w:rPr>
        <w:t xml:space="preserve"> </w:t>
      </w:r>
      <w:r>
        <w:t>helps create momentum and build the sense of urgency in relation to the need for change.</w:t>
      </w:r>
      <w:r w:rsidR="001C38B2">
        <w:t xml:space="preserve"> </w:t>
      </w:r>
      <w:r w:rsidR="00536777">
        <w:t>Representation of d</w:t>
      </w:r>
      <w:r w:rsidR="001C38B2">
        <w:t>ifferent</w:t>
      </w:r>
      <w:r w:rsidR="0050582F">
        <w:t xml:space="preserve"> </w:t>
      </w:r>
      <w:r w:rsidR="00536777">
        <w:t>perspectives is vital in this process.</w:t>
      </w:r>
    </w:p>
    <w:p w14:paraId="136A3D29" w14:textId="77777777" w:rsidR="00B2553C" w:rsidRDefault="00B2553C" w:rsidP="00141F7E">
      <w:pPr>
        <w:spacing w:before="1"/>
        <w:ind w:left="302"/>
        <w:rPr>
          <w:b/>
          <w:spacing w:val="-2"/>
        </w:rPr>
      </w:pPr>
    </w:p>
    <w:p w14:paraId="44B43D19" w14:textId="5C244F97" w:rsidR="00693AF6" w:rsidRDefault="0066498B" w:rsidP="00141F7E">
      <w:pPr>
        <w:spacing w:before="1"/>
        <w:ind w:left="302"/>
        <w:rPr>
          <w:b/>
        </w:rPr>
      </w:pPr>
      <w:r>
        <w:rPr>
          <w:b/>
          <w:spacing w:val="-2"/>
        </w:rPr>
        <w:t>The</w:t>
      </w:r>
      <w:r>
        <w:rPr>
          <w:b/>
          <w:spacing w:val="-1"/>
        </w:rPr>
        <w:t xml:space="preserve"> </w:t>
      </w:r>
      <w:r>
        <w:rPr>
          <w:b/>
          <w:spacing w:val="-2"/>
        </w:rPr>
        <w:t>Leadership</w:t>
      </w:r>
      <w:r>
        <w:rPr>
          <w:b/>
          <w:spacing w:val="-14"/>
        </w:rPr>
        <w:t xml:space="preserve"> </w:t>
      </w:r>
      <w:r>
        <w:rPr>
          <w:b/>
          <w:spacing w:val="-2"/>
        </w:rPr>
        <w:t>Team facilitates</w:t>
      </w:r>
      <w:r>
        <w:rPr>
          <w:b/>
          <w:spacing w:val="-9"/>
        </w:rPr>
        <w:t xml:space="preserve"> </w:t>
      </w:r>
      <w:r>
        <w:rPr>
          <w:b/>
          <w:spacing w:val="-2"/>
        </w:rPr>
        <w:t>the</w:t>
      </w:r>
      <w:r>
        <w:rPr>
          <w:b/>
          <w:spacing w:val="-6"/>
        </w:rPr>
        <w:t xml:space="preserve"> </w:t>
      </w:r>
      <w:r>
        <w:rPr>
          <w:b/>
          <w:spacing w:val="-2"/>
        </w:rPr>
        <w:t>process</w:t>
      </w:r>
      <w:r>
        <w:rPr>
          <w:b/>
          <w:spacing w:val="-4"/>
        </w:rPr>
        <w:t xml:space="preserve"> </w:t>
      </w:r>
      <w:r>
        <w:rPr>
          <w:b/>
          <w:spacing w:val="-2"/>
        </w:rPr>
        <w:t>with</w:t>
      </w:r>
      <w:r>
        <w:rPr>
          <w:b/>
          <w:spacing w:val="-11"/>
        </w:rPr>
        <w:t xml:space="preserve"> </w:t>
      </w:r>
      <w:r>
        <w:rPr>
          <w:b/>
          <w:spacing w:val="-2"/>
        </w:rPr>
        <w:t>the</w:t>
      </w:r>
      <w:r>
        <w:rPr>
          <w:b/>
          <w:spacing w:val="-10"/>
        </w:rPr>
        <w:t xml:space="preserve"> </w:t>
      </w:r>
      <w:r>
        <w:rPr>
          <w:b/>
          <w:spacing w:val="-2"/>
        </w:rPr>
        <w:t>larger</w:t>
      </w:r>
      <w:r>
        <w:rPr>
          <w:b/>
        </w:rPr>
        <w:t xml:space="preserve"> </w:t>
      </w:r>
      <w:r>
        <w:rPr>
          <w:b/>
          <w:spacing w:val="-2"/>
        </w:rPr>
        <w:t>CNA</w:t>
      </w:r>
      <w:r>
        <w:rPr>
          <w:b/>
        </w:rPr>
        <w:t xml:space="preserve"> </w:t>
      </w:r>
      <w:r>
        <w:rPr>
          <w:b/>
          <w:spacing w:val="-2"/>
        </w:rPr>
        <w:t>team.</w:t>
      </w:r>
    </w:p>
    <w:p w14:paraId="44B43D1A" w14:textId="45141AB8" w:rsidR="00693AF6" w:rsidRDefault="0066498B" w:rsidP="0014237B">
      <w:pPr>
        <w:pStyle w:val="BodyText"/>
        <w:spacing w:before="1"/>
        <w:ind w:left="302" w:right="1112"/>
      </w:pPr>
      <w:r>
        <w:t>All staff members and stakeholders work together to complete the CNA process, gathering and analyzing data,</w:t>
      </w:r>
      <w:r w:rsidR="00141F7E">
        <w:t xml:space="preserve"> </w:t>
      </w:r>
      <w:r>
        <w:t>discussing ratings,</w:t>
      </w:r>
      <w:r w:rsidR="00564AA4">
        <w:t xml:space="preserve"> and</w:t>
      </w:r>
      <w:r>
        <w:t xml:space="preserve"> coming to consensus on</w:t>
      </w:r>
      <w:r>
        <w:rPr>
          <w:spacing w:val="-4"/>
        </w:rPr>
        <w:t xml:space="preserve"> </w:t>
      </w:r>
      <w:r>
        <w:t>individual elements. They plan and</w:t>
      </w:r>
      <w:r>
        <w:rPr>
          <w:spacing w:val="-4"/>
        </w:rPr>
        <w:t xml:space="preserve"> </w:t>
      </w:r>
      <w:r>
        <w:t>facilitate</w:t>
      </w:r>
      <w:r>
        <w:rPr>
          <w:spacing w:val="-5"/>
        </w:rPr>
        <w:t xml:space="preserve"> </w:t>
      </w:r>
      <w:r>
        <w:t>the</w:t>
      </w:r>
      <w:r>
        <w:rPr>
          <w:spacing w:val="-7"/>
        </w:rPr>
        <w:t xml:space="preserve"> </w:t>
      </w:r>
      <w:r>
        <w:t>process itself, ensuring inclusive involvement and representation that will lead to sustainable systemic change.</w:t>
      </w:r>
    </w:p>
    <w:p w14:paraId="44B43D1B" w14:textId="6B13F009" w:rsidR="00693AF6" w:rsidRDefault="0066498B" w:rsidP="00F15676">
      <w:pPr>
        <w:pStyle w:val="ListParagraph"/>
        <w:numPr>
          <w:ilvl w:val="0"/>
          <w:numId w:val="33"/>
        </w:numPr>
        <w:tabs>
          <w:tab w:val="left" w:pos="752"/>
        </w:tabs>
        <w:spacing w:before="27"/>
        <w:ind w:left="751" w:right="1298"/>
        <w:rPr>
          <w:rFonts w:ascii="Symbol" w:hAnsi="Symbol"/>
        </w:rPr>
      </w:pPr>
      <w:r>
        <w:t>Include stakeholders representing all parts of the system, principal, other administrative staff, teachers,</w:t>
      </w:r>
      <w:r w:rsidR="00141F7E">
        <w:t xml:space="preserve"> </w:t>
      </w:r>
      <w:r>
        <w:t>paraprofessionals,</w:t>
      </w:r>
      <w:r>
        <w:rPr>
          <w:spacing w:val="-14"/>
        </w:rPr>
        <w:t xml:space="preserve"> </w:t>
      </w:r>
      <w:r>
        <w:t>school</w:t>
      </w:r>
      <w:r>
        <w:rPr>
          <w:spacing w:val="-16"/>
        </w:rPr>
        <w:t xml:space="preserve"> </w:t>
      </w:r>
      <w:r>
        <w:t>office</w:t>
      </w:r>
      <w:r>
        <w:rPr>
          <w:spacing w:val="-14"/>
        </w:rPr>
        <w:t xml:space="preserve"> </w:t>
      </w:r>
      <w:r>
        <w:t>staff,</w:t>
      </w:r>
      <w:r>
        <w:rPr>
          <w:spacing w:val="-8"/>
        </w:rPr>
        <w:t xml:space="preserve"> </w:t>
      </w:r>
      <w:r>
        <w:t>parents,</w:t>
      </w:r>
      <w:r>
        <w:rPr>
          <w:spacing w:val="-15"/>
        </w:rPr>
        <w:t xml:space="preserve"> </w:t>
      </w:r>
      <w:r>
        <w:t>families,</w:t>
      </w:r>
      <w:r>
        <w:rPr>
          <w:spacing w:val="-11"/>
        </w:rPr>
        <w:t xml:space="preserve"> </w:t>
      </w:r>
      <w:r>
        <w:t>community</w:t>
      </w:r>
      <w:r>
        <w:rPr>
          <w:spacing w:val="-16"/>
        </w:rPr>
        <w:t xml:space="preserve"> </w:t>
      </w:r>
      <w:r>
        <w:t>members,</w:t>
      </w:r>
      <w:r>
        <w:rPr>
          <w:spacing w:val="-5"/>
        </w:rPr>
        <w:t xml:space="preserve"> </w:t>
      </w:r>
      <w:r>
        <w:t>and</w:t>
      </w:r>
      <w:r>
        <w:rPr>
          <w:spacing w:val="-28"/>
        </w:rPr>
        <w:t xml:space="preserve"> </w:t>
      </w:r>
      <w:r>
        <w:t>students</w:t>
      </w:r>
    </w:p>
    <w:p w14:paraId="2B2C6F07" w14:textId="32FD4F6E" w:rsidR="009D7DBC" w:rsidRPr="002451FB" w:rsidRDefault="0066498B" w:rsidP="00F15676">
      <w:pPr>
        <w:pStyle w:val="ListParagraph"/>
        <w:numPr>
          <w:ilvl w:val="1"/>
          <w:numId w:val="33"/>
        </w:numPr>
        <w:tabs>
          <w:tab w:val="left" w:pos="2011"/>
          <w:tab w:val="left" w:pos="2012"/>
        </w:tabs>
        <w:spacing w:before="24"/>
        <w:ind w:right="773"/>
      </w:pPr>
      <w:r>
        <w:rPr>
          <w:spacing w:val="-2"/>
        </w:rPr>
        <w:t>Stakeholders</w:t>
      </w:r>
      <w:r>
        <w:rPr>
          <w:spacing w:val="-14"/>
        </w:rPr>
        <w:t xml:space="preserve"> </w:t>
      </w:r>
      <w:r>
        <w:rPr>
          <w:spacing w:val="-2"/>
        </w:rPr>
        <w:t>are</w:t>
      </w:r>
      <w:r>
        <w:rPr>
          <w:spacing w:val="-18"/>
        </w:rPr>
        <w:t xml:space="preserve"> </w:t>
      </w:r>
      <w:r>
        <w:rPr>
          <w:spacing w:val="-2"/>
        </w:rPr>
        <w:t>those</w:t>
      </w:r>
      <w:r>
        <w:rPr>
          <w:spacing w:val="-19"/>
        </w:rPr>
        <w:t xml:space="preserve"> </w:t>
      </w:r>
      <w:r>
        <w:rPr>
          <w:spacing w:val="-2"/>
        </w:rPr>
        <w:t>individuals</w:t>
      </w:r>
      <w:r>
        <w:rPr>
          <w:spacing w:val="-11"/>
        </w:rPr>
        <w:t xml:space="preserve"> </w:t>
      </w:r>
      <w:r>
        <w:rPr>
          <w:spacing w:val="-2"/>
        </w:rPr>
        <w:t>with</w:t>
      </w:r>
      <w:r>
        <w:rPr>
          <w:spacing w:val="-13"/>
        </w:rPr>
        <w:t xml:space="preserve"> </w:t>
      </w:r>
      <w:r>
        <w:rPr>
          <w:spacing w:val="-2"/>
        </w:rPr>
        <w:t>valuable</w:t>
      </w:r>
      <w:r>
        <w:rPr>
          <w:spacing w:val="-11"/>
        </w:rPr>
        <w:t xml:space="preserve"> </w:t>
      </w:r>
      <w:r>
        <w:rPr>
          <w:spacing w:val="-2"/>
        </w:rPr>
        <w:t>experiences</w:t>
      </w:r>
      <w:r>
        <w:rPr>
          <w:spacing w:val="-13"/>
        </w:rPr>
        <w:t xml:space="preserve"> </w:t>
      </w:r>
      <w:r>
        <w:rPr>
          <w:spacing w:val="-2"/>
        </w:rPr>
        <w:t>and</w:t>
      </w:r>
      <w:r>
        <w:rPr>
          <w:spacing w:val="-6"/>
        </w:rPr>
        <w:t xml:space="preserve"> </w:t>
      </w:r>
      <w:r>
        <w:rPr>
          <w:spacing w:val="-2"/>
        </w:rPr>
        <w:t>perspective</w:t>
      </w:r>
      <w:r>
        <w:rPr>
          <w:spacing w:val="-6"/>
        </w:rPr>
        <w:t xml:space="preserve"> </w:t>
      </w:r>
      <w:r>
        <w:rPr>
          <w:spacing w:val="-2"/>
        </w:rPr>
        <w:t>who</w:t>
      </w:r>
      <w:r>
        <w:rPr>
          <w:spacing w:val="-10"/>
        </w:rPr>
        <w:t xml:space="preserve"> </w:t>
      </w:r>
      <w:r>
        <w:rPr>
          <w:spacing w:val="-2"/>
        </w:rPr>
        <w:t>provide</w:t>
      </w:r>
      <w:r>
        <w:rPr>
          <w:spacing w:val="-6"/>
        </w:rPr>
        <w:t xml:space="preserve"> </w:t>
      </w:r>
      <w:r>
        <w:rPr>
          <w:spacing w:val="-2"/>
        </w:rPr>
        <w:t xml:space="preserve">the </w:t>
      </w:r>
      <w:r>
        <w:t xml:space="preserve">team with important input, feedback, and guidance and represent all factions of the school </w:t>
      </w:r>
      <w:r>
        <w:rPr>
          <w:spacing w:val="-2"/>
        </w:rPr>
        <w:t>community.</w:t>
      </w:r>
      <w:bookmarkStart w:id="64" w:name="_bookmark8"/>
      <w:bookmarkEnd w:id="64"/>
    </w:p>
    <w:p w14:paraId="44B43D1E" w14:textId="71BE030A" w:rsidR="00693AF6" w:rsidRDefault="0066498B" w:rsidP="00B653EB">
      <w:pPr>
        <w:pStyle w:val="Heading2"/>
        <w:spacing w:before="77" w:line="367" w:lineRule="exact"/>
      </w:pPr>
      <w:bookmarkStart w:id="65" w:name="_Toc118881166"/>
      <w:r>
        <w:rPr>
          <w:w w:val="95"/>
        </w:rPr>
        <w:t>CNA</w:t>
      </w:r>
      <w:r>
        <w:rPr>
          <w:spacing w:val="2"/>
        </w:rPr>
        <w:t xml:space="preserve"> </w:t>
      </w:r>
      <w:r>
        <w:rPr>
          <w:spacing w:val="-2"/>
        </w:rPr>
        <w:t>Meetings</w:t>
      </w:r>
      <w:r w:rsidR="00B653EB">
        <w:rPr>
          <w:spacing w:val="-2"/>
        </w:rPr>
        <w:t>-</w:t>
      </w:r>
      <w:r>
        <w:t>Overview</w:t>
      </w:r>
      <w:r>
        <w:rPr>
          <w:spacing w:val="-14"/>
        </w:rPr>
        <w:t xml:space="preserve"> </w:t>
      </w:r>
      <w:r>
        <w:t>of</w:t>
      </w:r>
      <w:r>
        <w:rPr>
          <w:spacing w:val="-11"/>
        </w:rPr>
        <w:t xml:space="preserve"> </w:t>
      </w:r>
      <w:r w:rsidR="00387A78">
        <w:rPr>
          <w:spacing w:val="-11"/>
        </w:rPr>
        <w:t xml:space="preserve">larger CNA </w:t>
      </w:r>
      <w:r w:rsidR="00387A78">
        <w:t>T</w:t>
      </w:r>
      <w:r>
        <w:t>eam</w:t>
      </w:r>
      <w:r>
        <w:rPr>
          <w:spacing w:val="-14"/>
        </w:rPr>
        <w:t xml:space="preserve"> </w:t>
      </w:r>
      <w:r>
        <w:rPr>
          <w:spacing w:val="-2"/>
        </w:rPr>
        <w:t>tasks:</w:t>
      </w:r>
      <w:bookmarkEnd w:id="65"/>
    </w:p>
    <w:p w14:paraId="42DE9171" w14:textId="18164378" w:rsidR="009D7DBC" w:rsidRDefault="0066498B" w:rsidP="00F15676">
      <w:pPr>
        <w:pStyle w:val="ListParagraph"/>
        <w:numPr>
          <w:ilvl w:val="0"/>
          <w:numId w:val="41"/>
        </w:numPr>
        <w:tabs>
          <w:tab w:val="left" w:pos="1021"/>
        </w:tabs>
        <w:spacing w:before="37"/>
        <w:ind w:right="1028"/>
      </w:pPr>
      <w:r w:rsidRPr="00141F7E">
        <w:rPr>
          <w:b/>
        </w:rPr>
        <w:t>Establish</w:t>
      </w:r>
      <w:r w:rsidRPr="00141F7E">
        <w:rPr>
          <w:b/>
          <w:spacing w:val="-2"/>
        </w:rPr>
        <w:t xml:space="preserve"> </w:t>
      </w:r>
      <w:r w:rsidRPr="00141F7E">
        <w:rPr>
          <w:b/>
        </w:rPr>
        <w:t>a</w:t>
      </w:r>
      <w:r w:rsidRPr="00141F7E">
        <w:rPr>
          <w:b/>
          <w:spacing w:val="-2"/>
        </w:rPr>
        <w:t xml:space="preserve"> </w:t>
      </w:r>
      <w:r w:rsidRPr="00141F7E">
        <w:rPr>
          <w:b/>
        </w:rPr>
        <w:t>facilitator</w:t>
      </w:r>
      <w:r w:rsidRPr="00141F7E">
        <w:rPr>
          <w:spacing w:val="-1"/>
        </w:rPr>
        <w:t xml:space="preserve"> </w:t>
      </w:r>
      <w:r>
        <w:t>to ensure that all CNA Completion Team members’ voices are heard and all</w:t>
      </w:r>
      <w:r w:rsidRPr="00141F7E">
        <w:rPr>
          <w:spacing w:val="-2"/>
        </w:rPr>
        <w:t xml:space="preserve"> </w:t>
      </w:r>
      <w:r>
        <w:t>possible</w:t>
      </w:r>
      <w:r w:rsidRPr="00141F7E">
        <w:rPr>
          <w:spacing w:val="-2"/>
        </w:rPr>
        <w:t xml:space="preserve"> </w:t>
      </w:r>
      <w:r>
        <w:t>thoughts and</w:t>
      </w:r>
      <w:r w:rsidRPr="00141F7E">
        <w:rPr>
          <w:spacing w:val="-6"/>
        </w:rPr>
        <w:t xml:space="preserve"> </w:t>
      </w:r>
      <w:r>
        <w:t>theories</w:t>
      </w:r>
      <w:r w:rsidRPr="00141F7E">
        <w:rPr>
          <w:spacing w:val="-4"/>
        </w:rPr>
        <w:t xml:space="preserve"> </w:t>
      </w:r>
      <w:r>
        <w:t>from</w:t>
      </w:r>
      <w:r w:rsidRPr="00141F7E">
        <w:rPr>
          <w:spacing w:val="-2"/>
        </w:rPr>
        <w:t xml:space="preserve"> </w:t>
      </w:r>
      <w:r>
        <w:t>the</w:t>
      </w:r>
      <w:r w:rsidRPr="00141F7E">
        <w:rPr>
          <w:spacing w:val="-2"/>
        </w:rPr>
        <w:t xml:space="preserve"> </w:t>
      </w:r>
      <w:r>
        <w:t>group</w:t>
      </w:r>
      <w:r w:rsidRPr="00141F7E">
        <w:rPr>
          <w:spacing w:val="-7"/>
        </w:rPr>
        <w:t xml:space="preserve"> </w:t>
      </w:r>
      <w:r>
        <w:t>are considered</w:t>
      </w:r>
      <w:r w:rsidRPr="00141F7E">
        <w:rPr>
          <w:spacing w:val="-2"/>
        </w:rPr>
        <w:t xml:space="preserve"> </w:t>
      </w:r>
      <w:r>
        <w:t>before</w:t>
      </w:r>
      <w:r w:rsidRPr="00141F7E">
        <w:rPr>
          <w:spacing w:val="-4"/>
        </w:rPr>
        <w:t xml:space="preserve"> </w:t>
      </w:r>
      <w:r>
        <w:t>coming to</w:t>
      </w:r>
      <w:r w:rsidRPr="00141F7E">
        <w:rPr>
          <w:spacing w:val="-3"/>
        </w:rPr>
        <w:t xml:space="preserve"> </w:t>
      </w:r>
      <w:r>
        <w:t>an</w:t>
      </w:r>
      <w:r w:rsidRPr="00141F7E">
        <w:rPr>
          <w:spacing w:val="-2"/>
        </w:rPr>
        <w:t xml:space="preserve"> </w:t>
      </w:r>
      <w:r>
        <w:t>agreement</w:t>
      </w:r>
      <w:r w:rsidRPr="00141F7E">
        <w:rPr>
          <w:spacing w:val="-2"/>
        </w:rPr>
        <w:t xml:space="preserve"> </w:t>
      </w:r>
      <w:r>
        <w:t xml:space="preserve">of </w:t>
      </w:r>
      <w:r w:rsidR="009D7DBC">
        <w:t>a specific CNA Element descriptor that matches the school’s current state.</w:t>
      </w:r>
    </w:p>
    <w:p w14:paraId="6F7E86AC" w14:textId="6F7DD248" w:rsidR="009D7DBC" w:rsidRPr="00B653EB" w:rsidRDefault="009D7DBC" w:rsidP="00F15676">
      <w:pPr>
        <w:pStyle w:val="ListParagraph"/>
        <w:numPr>
          <w:ilvl w:val="0"/>
          <w:numId w:val="41"/>
        </w:numPr>
        <w:tabs>
          <w:tab w:val="left" w:pos="1021"/>
        </w:tabs>
        <w:spacing w:before="11"/>
      </w:pPr>
      <w:r w:rsidRPr="00141F7E">
        <w:rPr>
          <w:spacing w:val="-2"/>
        </w:rPr>
        <w:t>Establish</w:t>
      </w:r>
      <w:r>
        <w:t xml:space="preserve"> </w:t>
      </w:r>
      <w:r w:rsidRPr="00141F7E">
        <w:rPr>
          <w:spacing w:val="-2"/>
        </w:rPr>
        <w:t>group</w:t>
      </w:r>
      <w:r w:rsidRPr="00141F7E">
        <w:rPr>
          <w:spacing w:val="-9"/>
        </w:rPr>
        <w:t xml:space="preserve"> </w:t>
      </w:r>
      <w:r w:rsidRPr="00141F7E">
        <w:rPr>
          <w:spacing w:val="-4"/>
        </w:rPr>
        <w:t>norms</w:t>
      </w:r>
    </w:p>
    <w:p w14:paraId="48F8FD95" w14:textId="57446ABD" w:rsidR="00B653EB" w:rsidRPr="00141F7E" w:rsidRDefault="00B653EB" w:rsidP="00B653EB">
      <w:pPr>
        <w:pStyle w:val="ListParagraph"/>
        <w:numPr>
          <w:ilvl w:val="0"/>
          <w:numId w:val="41"/>
        </w:numPr>
        <w:tabs>
          <w:tab w:val="left" w:pos="1021"/>
        </w:tabs>
        <w:spacing w:before="14"/>
        <w:ind w:hanging="369"/>
      </w:pPr>
      <w:r>
        <w:rPr>
          <w:spacing w:val="-2"/>
        </w:rPr>
        <w:t>Discuss</w:t>
      </w:r>
      <w:r>
        <w:rPr>
          <w:spacing w:val="-10"/>
        </w:rPr>
        <w:t xml:space="preserve"> </w:t>
      </w:r>
      <w:r>
        <w:rPr>
          <w:spacing w:val="-2"/>
        </w:rPr>
        <w:t>the</w:t>
      </w:r>
      <w:r>
        <w:rPr>
          <w:spacing w:val="-11"/>
        </w:rPr>
        <w:t xml:space="preserve"> </w:t>
      </w:r>
      <w:r>
        <w:rPr>
          <w:spacing w:val="-2"/>
        </w:rPr>
        <w:t>school</w:t>
      </w:r>
      <w:r>
        <w:rPr>
          <w:spacing w:val="-12"/>
        </w:rPr>
        <w:t xml:space="preserve"> </w:t>
      </w:r>
      <w:r>
        <w:rPr>
          <w:spacing w:val="-2"/>
        </w:rPr>
        <w:t>vision</w:t>
      </w:r>
      <w:r>
        <w:rPr>
          <w:spacing w:val="-4"/>
        </w:rPr>
        <w:t xml:space="preserve"> </w:t>
      </w:r>
      <w:r>
        <w:rPr>
          <w:spacing w:val="-2"/>
        </w:rPr>
        <w:t>and</w:t>
      </w:r>
      <w:r>
        <w:rPr>
          <w:spacing w:val="-1"/>
        </w:rPr>
        <w:t xml:space="preserve"> </w:t>
      </w:r>
      <w:r>
        <w:rPr>
          <w:spacing w:val="-2"/>
        </w:rPr>
        <w:t>mission</w:t>
      </w:r>
      <w:r>
        <w:rPr>
          <w:spacing w:val="-5"/>
        </w:rPr>
        <w:t xml:space="preserve"> </w:t>
      </w:r>
      <w:r>
        <w:rPr>
          <w:spacing w:val="-2"/>
        </w:rPr>
        <w:t>to ground</w:t>
      </w:r>
      <w:r>
        <w:rPr>
          <w:spacing w:val="-8"/>
        </w:rPr>
        <w:t xml:space="preserve"> </w:t>
      </w:r>
      <w:r>
        <w:rPr>
          <w:spacing w:val="-2"/>
        </w:rPr>
        <w:t>the</w:t>
      </w:r>
      <w:r>
        <w:rPr>
          <w:spacing w:val="-15"/>
        </w:rPr>
        <w:t xml:space="preserve"> </w:t>
      </w:r>
      <w:r>
        <w:rPr>
          <w:spacing w:val="-4"/>
        </w:rPr>
        <w:t>work</w:t>
      </w:r>
    </w:p>
    <w:p w14:paraId="23E1188D" w14:textId="6B0ED268" w:rsidR="009D7DBC" w:rsidRPr="002E72C6" w:rsidRDefault="009D7DBC" w:rsidP="00F15676">
      <w:pPr>
        <w:pStyle w:val="ListParagraph"/>
        <w:numPr>
          <w:ilvl w:val="0"/>
          <w:numId w:val="41"/>
        </w:numPr>
        <w:tabs>
          <w:tab w:val="left" w:pos="1021"/>
        </w:tabs>
        <w:spacing w:before="11"/>
        <w:jc w:val="both"/>
      </w:pPr>
      <w:r w:rsidRPr="003A3C96">
        <w:rPr>
          <w:spacing w:val="-2"/>
        </w:rPr>
        <w:t>Establish</w:t>
      </w:r>
      <w:r w:rsidRPr="003A3C96">
        <w:rPr>
          <w:spacing w:val="-10"/>
        </w:rPr>
        <w:t xml:space="preserve"> </w:t>
      </w:r>
      <w:r w:rsidRPr="003A3C96">
        <w:rPr>
          <w:spacing w:val="-2"/>
        </w:rPr>
        <w:t>roles</w:t>
      </w:r>
      <w:r w:rsidRPr="003A3C96">
        <w:rPr>
          <w:spacing w:val="-7"/>
        </w:rPr>
        <w:t xml:space="preserve"> </w:t>
      </w:r>
      <w:r w:rsidRPr="003A3C96">
        <w:rPr>
          <w:spacing w:val="-2"/>
        </w:rPr>
        <w:t>and</w:t>
      </w:r>
      <w:r w:rsidRPr="003A3C96">
        <w:rPr>
          <w:spacing w:val="-13"/>
        </w:rPr>
        <w:t xml:space="preserve"> </w:t>
      </w:r>
      <w:r w:rsidRPr="003A3C96">
        <w:rPr>
          <w:spacing w:val="-2"/>
        </w:rPr>
        <w:t>responsibilities</w:t>
      </w:r>
    </w:p>
    <w:p w14:paraId="32AAC7A2" w14:textId="5733A641" w:rsidR="002E72C6" w:rsidRPr="00ED4478" w:rsidRDefault="002E72C6" w:rsidP="00F15676">
      <w:pPr>
        <w:pStyle w:val="ListParagraph"/>
        <w:numPr>
          <w:ilvl w:val="0"/>
          <w:numId w:val="41"/>
        </w:numPr>
        <w:tabs>
          <w:tab w:val="left" w:pos="1021"/>
        </w:tabs>
        <w:spacing w:before="11"/>
        <w:jc w:val="both"/>
      </w:pPr>
      <w:r>
        <w:rPr>
          <w:spacing w:val="-2"/>
        </w:rPr>
        <w:t>Decide how</w:t>
      </w:r>
      <w:r w:rsidR="0076433E">
        <w:rPr>
          <w:spacing w:val="-2"/>
        </w:rPr>
        <w:t xml:space="preserve"> </w:t>
      </w:r>
      <w:r>
        <w:rPr>
          <w:spacing w:val="-2"/>
        </w:rPr>
        <w:t>you will</w:t>
      </w:r>
      <w:r w:rsidR="0076433E">
        <w:rPr>
          <w:spacing w:val="-2"/>
        </w:rPr>
        <w:t xml:space="preserve"> divide the work</w:t>
      </w:r>
      <w:r w:rsidR="005B7AAB">
        <w:rPr>
          <w:spacing w:val="-2"/>
        </w:rPr>
        <w:t xml:space="preserve"> (depe</w:t>
      </w:r>
      <w:r w:rsidR="00AD3B1C">
        <w:rPr>
          <w:spacing w:val="-2"/>
        </w:rPr>
        <w:t>nding on school size)</w:t>
      </w:r>
    </w:p>
    <w:p w14:paraId="480A94B0" w14:textId="50F13792" w:rsidR="00A41980" w:rsidRPr="0076433E" w:rsidRDefault="00A41980" w:rsidP="00F15676">
      <w:pPr>
        <w:pStyle w:val="ListParagraph"/>
        <w:numPr>
          <w:ilvl w:val="1"/>
          <w:numId w:val="41"/>
        </w:numPr>
        <w:tabs>
          <w:tab w:val="left" w:pos="1021"/>
        </w:tabs>
        <w:spacing w:before="11"/>
        <w:jc w:val="both"/>
      </w:pPr>
      <w:r>
        <w:rPr>
          <w:spacing w:val="-2"/>
        </w:rPr>
        <w:t>You might assign a principle to grade level</w:t>
      </w:r>
      <w:r w:rsidR="00B42FF9">
        <w:rPr>
          <w:spacing w:val="-2"/>
        </w:rPr>
        <w:t xml:space="preserve"> teams or cros</w:t>
      </w:r>
      <w:r w:rsidR="002E72C6">
        <w:rPr>
          <w:spacing w:val="-2"/>
        </w:rPr>
        <w:t xml:space="preserve">s </w:t>
      </w:r>
      <w:r w:rsidR="00B42FF9">
        <w:rPr>
          <w:spacing w:val="-2"/>
        </w:rPr>
        <w:t>grade level</w:t>
      </w:r>
      <w:r w:rsidR="002E72C6">
        <w:rPr>
          <w:spacing w:val="-2"/>
        </w:rPr>
        <w:t xml:space="preserve"> </w:t>
      </w:r>
      <w:r w:rsidR="00B42FF9">
        <w:rPr>
          <w:spacing w:val="-2"/>
        </w:rPr>
        <w:t>team</w:t>
      </w:r>
      <w:r w:rsidR="002E72C6">
        <w:rPr>
          <w:spacing w:val="-2"/>
        </w:rPr>
        <w:t>s</w:t>
      </w:r>
    </w:p>
    <w:p w14:paraId="312C2966" w14:textId="72A922C2" w:rsidR="0076433E" w:rsidRPr="002E72C6" w:rsidRDefault="0076433E" w:rsidP="00F15676">
      <w:pPr>
        <w:pStyle w:val="ListParagraph"/>
        <w:numPr>
          <w:ilvl w:val="1"/>
          <w:numId w:val="41"/>
        </w:numPr>
        <w:tabs>
          <w:tab w:val="left" w:pos="1021"/>
        </w:tabs>
        <w:spacing w:before="11"/>
        <w:jc w:val="both"/>
      </w:pPr>
      <w:r>
        <w:rPr>
          <w:spacing w:val="-2"/>
        </w:rPr>
        <w:t xml:space="preserve">Might assign smaller teams by </w:t>
      </w:r>
      <w:r w:rsidR="00BF0FB7">
        <w:rPr>
          <w:spacing w:val="-2"/>
        </w:rPr>
        <w:t>p</w:t>
      </w:r>
      <w:r w:rsidR="00AD3B1C">
        <w:rPr>
          <w:spacing w:val="-2"/>
        </w:rPr>
        <w:t>rinciples</w:t>
      </w:r>
    </w:p>
    <w:p w14:paraId="6867A416" w14:textId="77777777" w:rsidR="002E72C6" w:rsidRPr="00A41980" w:rsidRDefault="002E72C6" w:rsidP="00F15676">
      <w:pPr>
        <w:pStyle w:val="ListParagraph"/>
        <w:numPr>
          <w:ilvl w:val="0"/>
          <w:numId w:val="41"/>
        </w:numPr>
        <w:tabs>
          <w:tab w:val="left" w:pos="1021"/>
        </w:tabs>
        <w:spacing w:before="11"/>
        <w:jc w:val="both"/>
      </w:pPr>
      <w:r>
        <w:rPr>
          <w:spacing w:val="-2"/>
        </w:rPr>
        <w:lastRenderedPageBreak/>
        <w:t>Establish task assignments and timeline</w:t>
      </w:r>
    </w:p>
    <w:p w14:paraId="44B43D26" w14:textId="77777777" w:rsidR="00693AF6" w:rsidRDefault="00693AF6">
      <w:pPr>
        <w:pStyle w:val="BodyText"/>
        <w:spacing w:before="9"/>
      </w:pPr>
    </w:p>
    <w:p w14:paraId="44B43D27" w14:textId="5A94EE67" w:rsidR="00693AF6" w:rsidRDefault="0066498B" w:rsidP="00B2553C">
      <w:pPr>
        <w:pStyle w:val="Heading2"/>
      </w:pPr>
      <w:bookmarkStart w:id="66" w:name="_Toc118881167"/>
      <w:r>
        <w:t>CNA</w:t>
      </w:r>
      <w:r>
        <w:rPr>
          <w:spacing w:val="-24"/>
        </w:rPr>
        <w:t xml:space="preserve"> </w:t>
      </w:r>
      <w:r>
        <w:t>Data</w:t>
      </w:r>
      <w:r>
        <w:rPr>
          <w:spacing w:val="-21"/>
        </w:rPr>
        <w:t xml:space="preserve"> </w:t>
      </w:r>
      <w:r>
        <w:t>Collection,</w:t>
      </w:r>
      <w:r>
        <w:rPr>
          <w:spacing w:val="-20"/>
        </w:rPr>
        <w:t xml:space="preserve"> </w:t>
      </w:r>
      <w:r>
        <w:t>and</w:t>
      </w:r>
      <w:r>
        <w:rPr>
          <w:spacing w:val="-16"/>
        </w:rPr>
        <w:t xml:space="preserve"> </w:t>
      </w:r>
      <w:r>
        <w:rPr>
          <w:spacing w:val="-2"/>
        </w:rPr>
        <w:t>Analysis</w:t>
      </w:r>
      <w:r w:rsidR="002451FB">
        <w:rPr>
          <w:spacing w:val="-2"/>
        </w:rPr>
        <w:t xml:space="preserve"> (multiple meeting</w:t>
      </w:r>
      <w:r w:rsidR="00AD464E">
        <w:rPr>
          <w:spacing w:val="-2"/>
        </w:rPr>
        <w:t>s)</w:t>
      </w:r>
      <w:bookmarkEnd w:id="66"/>
    </w:p>
    <w:p w14:paraId="5CF3615A" w14:textId="5BAF814B" w:rsidR="00C45CD4" w:rsidRDefault="0066498B" w:rsidP="00A33504">
      <w:pPr>
        <w:pStyle w:val="ListParagraph"/>
        <w:numPr>
          <w:ilvl w:val="0"/>
          <w:numId w:val="32"/>
        </w:numPr>
        <w:tabs>
          <w:tab w:val="left" w:pos="1021"/>
        </w:tabs>
        <w:spacing w:before="22"/>
        <w:ind w:right="-60"/>
      </w:pPr>
      <w:r>
        <w:rPr>
          <w:b/>
        </w:rPr>
        <w:t>Use</w:t>
      </w:r>
      <w:r>
        <w:rPr>
          <w:b/>
          <w:spacing w:val="-16"/>
        </w:rPr>
        <w:t xml:space="preserve"> </w:t>
      </w:r>
      <w:hyperlink r:id="rId76" w:history="1">
        <w:r w:rsidR="00B85E49">
          <w:rPr>
            <w:rStyle w:val="Hyperlink"/>
            <w:bCs/>
            <w:spacing w:val="-17"/>
          </w:rPr>
          <w:t>CNA with Full Rubrics</w:t>
        </w:r>
      </w:hyperlink>
      <w:r w:rsidR="00B85E49" w:rsidRPr="00B826C1">
        <w:rPr>
          <w:bCs/>
          <w:spacing w:val="-17"/>
        </w:rPr>
        <w:t xml:space="preserve"> </w:t>
      </w:r>
      <w:r w:rsidR="00B85E49">
        <w:rPr>
          <w:bCs/>
          <w:spacing w:val="-17"/>
        </w:rPr>
        <w:t xml:space="preserve"> to</w:t>
      </w:r>
      <w:r w:rsidR="00C45CD4">
        <w:rPr>
          <w:bCs/>
          <w:spacing w:val="-17"/>
        </w:rPr>
        <w:t xml:space="preserve"> </w:t>
      </w:r>
      <w:r>
        <w:t>discuss</w:t>
      </w:r>
      <w:r>
        <w:rPr>
          <w:spacing w:val="-19"/>
        </w:rPr>
        <w:t xml:space="preserve"> </w:t>
      </w:r>
      <w:r w:rsidR="00E618F9">
        <w:rPr>
          <w:spacing w:val="-19"/>
        </w:rPr>
        <w:t xml:space="preserve">the data needed for </w:t>
      </w:r>
      <w:r>
        <w:t>each</w:t>
      </w:r>
      <w:r w:rsidR="002451FB">
        <w:t xml:space="preserve"> Principle and</w:t>
      </w:r>
      <w:r>
        <w:rPr>
          <w:spacing w:val="-4"/>
        </w:rPr>
        <w:t xml:space="preserve"> </w:t>
      </w:r>
      <w:r>
        <w:t>indicator</w:t>
      </w:r>
      <w:r w:rsidR="00E618F9">
        <w:t xml:space="preserve"> </w:t>
      </w:r>
    </w:p>
    <w:p w14:paraId="44B43D28" w14:textId="68CBE023" w:rsidR="00693AF6" w:rsidRDefault="00A33677" w:rsidP="00C45CD4">
      <w:pPr>
        <w:pStyle w:val="ListParagraph"/>
        <w:numPr>
          <w:ilvl w:val="1"/>
          <w:numId w:val="32"/>
        </w:numPr>
        <w:tabs>
          <w:tab w:val="left" w:pos="1021"/>
        </w:tabs>
        <w:spacing w:before="22"/>
        <w:ind w:right="-60"/>
      </w:pPr>
      <w:r>
        <w:rPr>
          <w:bCs/>
        </w:rPr>
        <w:t>What</w:t>
      </w:r>
      <w:r w:rsidR="0066498B">
        <w:t xml:space="preserve"> data sources </w:t>
      </w:r>
      <w:r>
        <w:t>do you have?</w:t>
      </w:r>
    </w:p>
    <w:p w14:paraId="14364687" w14:textId="0299E587" w:rsidR="0067724D" w:rsidRPr="0067724D" w:rsidRDefault="0067724D" w:rsidP="00C45CD4">
      <w:pPr>
        <w:pStyle w:val="ListParagraph"/>
        <w:numPr>
          <w:ilvl w:val="1"/>
          <w:numId w:val="32"/>
        </w:numPr>
        <w:tabs>
          <w:tab w:val="left" w:pos="1021"/>
        </w:tabs>
        <w:spacing w:before="22"/>
        <w:ind w:right="-60"/>
      </w:pPr>
      <w:r w:rsidRPr="0067724D">
        <w:rPr>
          <w:bCs/>
        </w:rPr>
        <w:t>Do you need other data?</w:t>
      </w:r>
    </w:p>
    <w:p w14:paraId="65073000" w14:textId="09E05BFF" w:rsidR="0067724D" w:rsidRDefault="0067724D" w:rsidP="00C45CD4">
      <w:pPr>
        <w:pStyle w:val="ListParagraph"/>
        <w:numPr>
          <w:ilvl w:val="1"/>
          <w:numId w:val="32"/>
        </w:numPr>
        <w:tabs>
          <w:tab w:val="left" w:pos="1021"/>
        </w:tabs>
        <w:spacing w:before="22"/>
        <w:ind w:right="-60"/>
      </w:pPr>
      <w:r>
        <w:rPr>
          <w:bCs/>
        </w:rPr>
        <w:t>Take time to gather data</w:t>
      </w:r>
    </w:p>
    <w:p w14:paraId="44B43D29" w14:textId="19B67665" w:rsidR="00693AF6" w:rsidRDefault="0066498B" w:rsidP="00A33504">
      <w:pPr>
        <w:pStyle w:val="ListParagraph"/>
        <w:numPr>
          <w:ilvl w:val="0"/>
          <w:numId w:val="32"/>
        </w:numPr>
        <w:tabs>
          <w:tab w:val="left" w:pos="1021"/>
        </w:tabs>
        <w:spacing w:before="20"/>
        <w:ind w:right="30"/>
      </w:pPr>
      <w:r>
        <w:rPr>
          <w:spacing w:val="-2"/>
        </w:rPr>
        <w:t>Analyze</w:t>
      </w:r>
      <w:r>
        <w:rPr>
          <w:spacing w:val="-11"/>
        </w:rPr>
        <w:t xml:space="preserve"> </w:t>
      </w:r>
      <w:r>
        <w:rPr>
          <w:spacing w:val="-2"/>
        </w:rPr>
        <w:t>data</w:t>
      </w:r>
      <w:r>
        <w:rPr>
          <w:spacing w:val="-14"/>
        </w:rPr>
        <w:t xml:space="preserve"> </w:t>
      </w:r>
    </w:p>
    <w:p w14:paraId="704F4CCD" w14:textId="1E8504A1" w:rsidR="002908E1" w:rsidRPr="002908E1" w:rsidRDefault="0066498B" w:rsidP="002908E1">
      <w:pPr>
        <w:pStyle w:val="ListParagraph"/>
        <w:numPr>
          <w:ilvl w:val="0"/>
          <w:numId w:val="32"/>
        </w:numPr>
        <w:tabs>
          <w:tab w:val="left" w:pos="1021"/>
        </w:tabs>
        <w:spacing w:before="17"/>
        <w:ind w:hanging="369"/>
      </w:pPr>
      <w:r w:rsidRPr="00AE2CAC">
        <w:rPr>
          <w:b/>
          <w:spacing w:val="-2"/>
          <w:u w:val="single"/>
        </w:rPr>
        <w:t>Discuss,</w:t>
      </w:r>
      <w:r w:rsidRPr="00AE2CAC">
        <w:rPr>
          <w:b/>
          <w:spacing w:val="-14"/>
          <w:u w:val="single"/>
        </w:rPr>
        <w:t xml:space="preserve"> </w:t>
      </w:r>
      <w:r w:rsidRPr="00AE2CAC">
        <w:rPr>
          <w:b/>
          <w:spacing w:val="-2"/>
          <w:u w:val="single"/>
        </w:rPr>
        <w:t>discuss,</w:t>
      </w:r>
      <w:r w:rsidRPr="00AE2CAC">
        <w:rPr>
          <w:b/>
          <w:spacing w:val="-15"/>
          <w:u w:val="single"/>
        </w:rPr>
        <w:t xml:space="preserve"> </w:t>
      </w:r>
      <w:r w:rsidRPr="00AE2CAC">
        <w:rPr>
          <w:b/>
          <w:spacing w:val="-2"/>
          <w:u w:val="single"/>
        </w:rPr>
        <w:t>discuss</w:t>
      </w:r>
      <w:r>
        <w:rPr>
          <w:spacing w:val="-2"/>
        </w:rPr>
        <w:t>…the</w:t>
      </w:r>
      <w:r>
        <w:rPr>
          <w:spacing w:val="-10"/>
        </w:rPr>
        <w:t xml:space="preserve"> </w:t>
      </w:r>
      <w:r>
        <w:rPr>
          <w:spacing w:val="-2"/>
        </w:rPr>
        <w:t>power</w:t>
      </w:r>
      <w:r>
        <w:rPr>
          <w:spacing w:val="-8"/>
        </w:rPr>
        <w:t xml:space="preserve"> </w:t>
      </w:r>
      <w:r>
        <w:rPr>
          <w:spacing w:val="-2"/>
        </w:rPr>
        <w:t>is</w:t>
      </w:r>
      <w:r>
        <w:rPr>
          <w:spacing w:val="-8"/>
        </w:rPr>
        <w:t xml:space="preserve"> </w:t>
      </w:r>
      <w:r>
        <w:rPr>
          <w:spacing w:val="-2"/>
        </w:rPr>
        <w:t>in</w:t>
      </w:r>
      <w:r>
        <w:rPr>
          <w:spacing w:val="-9"/>
        </w:rPr>
        <w:t xml:space="preserve"> </w:t>
      </w:r>
      <w:r>
        <w:rPr>
          <w:spacing w:val="-2"/>
        </w:rPr>
        <w:t>the</w:t>
      </w:r>
      <w:r>
        <w:rPr>
          <w:spacing w:val="-10"/>
        </w:rPr>
        <w:t xml:space="preserve"> </w:t>
      </w:r>
      <w:r>
        <w:rPr>
          <w:spacing w:val="-2"/>
        </w:rPr>
        <w:t>group</w:t>
      </w:r>
      <w:r>
        <w:rPr>
          <w:spacing w:val="-6"/>
        </w:rPr>
        <w:t xml:space="preserve"> </w:t>
      </w:r>
      <w:r>
        <w:rPr>
          <w:spacing w:val="-2"/>
        </w:rPr>
        <w:t>discussion</w:t>
      </w:r>
      <w:r>
        <w:rPr>
          <w:spacing w:val="-12"/>
        </w:rPr>
        <w:t xml:space="preserve"> </w:t>
      </w:r>
      <w:r>
        <w:rPr>
          <w:spacing w:val="-2"/>
        </w:rPr>
        <w:t>from different</w:t>
      </w:r>
      <w:r>
        <w:rPr>
          <w:spacing w:val="2"/>
        </w:rPr>
        <w:t xml:space="preserve"> </w:t>
      </w:r>
      <w:r>
        <w:rPr>
          <w:spacing w:val="-2"/>
        </w:rPr>
        <w:t>lenses</w:t>
      </w:r>
      <w:r w:rsidR="00555A38">
        <w:rPr>
          <w:spacing w:val="-2"/>
        </w:rPr>
        <w:t xml:space="preserve"> and perspectives</w:t>
      </w:r>
    </w:p>
    <w:p w14:paraId="54CE6DD7" w14:textId="1F6FAB23" w:rsidR="00555A38" w:rsidRDefault="002908E1" w:rsidP="00555A38">
      <w:pPr>
        <w:pStyle w:val="ListParagraph"/>
        <w:numPr>
          <w:ilvl w:val="0"/>
          <w:numId w:val="32"/>
        </w:numPr>
        <w:tabs>
          <w:tab w:val="left" w:pos="1021"/>
        </w:tabs>
        <w:spacing w:before="17"/>
        <w:ind w:right="-60" w:hanging="369"/>
      </w:pPr>
      <w:r>
        <w:rPr>
          <w:spacing w:val="-2"/>
        </w:rPr>
        <w:t>Based on data</w:t>
      </w:r>
      <w:r w:rsidR="00555A38">
        <w:rPr>
          <w:spacing w:val="-2"/>
        </w:rPr>
        <w:t xml:space="preserve"> analysis, s</w:t>
      </w:r>
      <w:r w:rsidRPr="002908E1">
        <w:rPr>
          <w:spacing w:val="-2"/>
        </w:rPr>
        <w:t>elect</w:t>
      </w:r>
      <w:r w:rsidRPr="002908E1">
        <w:rPr>
          <w:spacing w:val="-12"/>
        </w:rPr>
        <w:t xml:space="preserve"> </w:t>
      </w:r>
      <w:r w:rsidRPr="002908E1">
        <w:rPr>
          <w:spacing w:val="-2"/>
        </w:rPr>
        <w:t>the</w:t>
      </w:r>
      <w:r w:rsidRPr="002908E1">
        <w:rPr>
          <w:spacing w:val="-16"/>
        </w:rPr>
        <w:t xml:space="preserve"> </w:t>
      </w:r>
      <w:r w:rsidRPr="002908E1">
        <w:rPr>
          <w:spacing w:val="-2"/>
        </w:rPr>
        <w:t>element</w:t>
      </w:r>
      <w:r w:rsidRPr="002908E1">
        <w:rPr>
          <w:spacing w:val="-4"/>
        </w:rPr>
        <w:t xml:space="preserve"> </w:t>
      </w:r>
      <w:r w:rsidRPr="002908E1">
        <w:rPr>
          <w:spacing w:val="-2"/>
        </w:rPr>
        <w:t>descriptors</w:t>
      </w:r>
      <w:r w:rsidRPr="002908E1">
        <w:rPr>
          <w:spacing w:val="-14"/>
        </w:rPr>
        <w:t xml:space="preserve"> </w:t>
      </w:r>
      <w:r w:rsidRPr="002908E1">
        <w:rPr>
          <w:spacing w:val="-2"/>
        </w:rPr>
        <w:t>that</w:t>
      </w:r>
      <w:r w:rsidRPr="002908E1">
        <w:rPr>
          <w:spacing w:val="-5"/>
        </w:rPr>
        <w:t xml:space="preserve"> </w:t>
      </w:r>
      <w:r w:rsidRPr="002908E1">
        <w:rPr>
          <w:spacing w:val="-2"/>
        </w:rPr>
        <w:t>best</w:t>
      </w:r>
      <w:r w:rsidRPr="002908E1">
        <w:rPr>
          <w:spacing w:val="-13"/>
        </w:rPr>
        <w:t xml:space="preserve"> </w:t>
      </w:r>
      <w:r w:rsidRPr="002908E1">
        <w:rPr>
          <w:spacing w:val="-2"/>
        </w:rPr>
        <w:t>match</w:t>
      </w:r>
      <w:r w:rsidRPr="002908E1">
        <w:rPr>
          <w:spacing w:val="-16"/>
        </w:rPr>
        <w:t xml:space="preserve"> </w:t>
      </w:r>
      <w:r w:rsidRPr="002908E1">
        <w:rPr>
          <w:spacing w:val="-2"/>
        </w:rPr>
        <w:t>your</w:t>
      </w:r>
      <w:r w:rsidRPr="002908E1">
        <w:rPr>
          <w:spacing w:val="-11"/>
        </w:rPr>
        <w:t xml:space="preserve"> </w:t>
      </w:r>
      <w:r w:rsidRPr="002908E1">
        <w:rPr>
          <w:spacing w:val="-2"/>
        </w:rPr>
        <w:t>school</w:t>
      </w:r>
      <w:r w:rsidRPr="002908E1">
        <w:rPr>
          <w:spacing w:val="-21"/>
        </w:rPr>
        <w:t xml:space="preserve"> </w:t>
      </w:r>
      <w:r w:rsidRPr="002908E1">
        <w:rPr>
          <w:spacing w:val="-2"/>
        </w:rPr>
        <w:t>for</w:t>
      </w:r>
      <w:r w:rsidRPr="002908E1">
        <w:rPr>
          <w:spacing w:val="-6"/>
        </w:rPr>
        <w:t xml:space="preserve"> </w:t>
      </w:r>
      <w:r w:rsidRPr="002908E1">
        <w:rPr>
          <w:spacing w:val="-2"/>
        </w:rPr>
        <w:t>all</w:t>
      </w:r>
      <w:r w:rsidRPr="002908E1">
        <w:rPr>
          <w:spacing w:val="-15"/>
        </w:rPr>
        <w:t xml:space="preserve"> </w:t>
      </w:r>
      <w:r w:rsidRPr="002908E1">
        <w:rPr>
          <w:spacing w:val="-2"/>
        </w:rPr>
        <w:t xml:space="preserve">six </w:t>
      </w:r>
      <w:r>
        <w:t>principles’ indicators</w:t>
      </w:r>
      <w:r w:rsidR="00ED4ACE">
        <w:t xml:space="preserve"> and their elements</w:t>
      </w:r>
    </w:p>
    <w:p w14:paraId="44B43D2B" w14:textId="0E58BC8E" w:rsidR="00693AF6" w:rsidRDefault="0066498B" w:rsidP="00555A38">
      <w:pPr>
        <w:pStyle w:val="ListParagraph"/>
        <w:numPr>
          <w:ilvl w:val="0"/>
          <w:numId w:val="32"/>
        </w:numPr>
        <w:tabs>
          <w:tab w:val="left" w:pos="1021"/>
        </w:tabs>
        <w:spacing w:before="17"/>
        <w:ind w:right="-60" w:hanging="369"/>
      </w:pPr>
      <w:r w:rsidRPr="00555A38">
        <w:rPr>
          <w:spacing w:val="-2"/>
        </w:rPr>
        <w:t>Reach</w:t>
      </w:r>
      <w:r w:rsidRPr="00555A38">
        <w:rPr>
          <w:spacing w:val="-14"/>
        </w:rPr>
        <w:t xml:space="preserve"> </w:t>
      </w:r>
      <w:r w:rsidRPr="00555A38">
        <w:rPr>
          <w:spacing w:val="-2"/>
        </w:rPr>
        <w:t>consensus</w:t>
      </w:r>
      <w:r w:rsidRPr="00555A38">
        <w:rPr>
          <w:spacing w:val="-4"/>
        </w:rPr>
        <w:t xml:space="preserve"> </w:t>
      </w:r>
      <w:r w:rsidRPr="00555A38">
        <w:rPr>
          <w:spacing w:val="-2"/>
        </w:rPr>
        <w:t>on</w:t>
      </w:r>
      <w:r w:rsidRPr="00555A38">
        <w:rPr>
          <w:spacing w:val="-6"/>
        </w:rPr>
        <w:t xml:space="preserve"> </w:t>
      </w:r>
      <w:r w:rsidRPr="00555A38">
        <w:rPr>
          <w:spacing w:val="-2"/>
        </w:rPr>
        <w:t>each</w:t>
      </w:r>
      <w:r w:rsidRPr="00555A38">
        <w:rPr>
          <w:spacing w:val="-20"/>
        </w:rPr>
        <w:t xml:space="preserve"> </w:t>
      </w:r>
      <w:r w:rsidRPr="00555A38">
        <w:rPr>
          <w:spacing w:val="-2"/>
        </w:rPr>
        <w:t>element’s</w:t>
      </w:r>
      <w:r w:rsidRPr="00555A38">
        <w:rPr>
          <w:spacing w:val="-6"/>
        </w:rPr>
        <w:t xml:space="preserve"> </w:t>
      </w:r>
      <w:r w:rsidRPr="00555A38">
        <w:rPr>
          <w:spacing w:val="-2"/>
        </w:rPr>
        <w:t>rating</w:t>
      </w:r>
    </w:p>
    <w:p w14:paraId="44B43D2C" w14:textId="3351D43A" w:rsidR="00693AF6" w:rsidRDefault="00693AF6">
      <w:pPr>
        <w:pStyle w:val="BodyText"/>
        <w:spacing w:before="8"/>
        <w:rPr>
          <w:sz w:val="20"/>
        </w:rPr>
      </w:pPr>
    </w:p>
    <w:p w14:paraId="6547780E" w14:textId="4985647E" w:rsidR="00633EDF" w:rsidRDefault="00633EDF" w:rsidP="00B2553C">
      <w:pPr>
        <w:pStyle w:val="Heading2"/>
      </w:pPr>
      <w:bookmarkStart w:id="67" w:name="_Toc118881168"/>
      <w:r>
        <w:t xml:space="preserve">Four </w:t>
      </w:r>
      <w:r w:rsidR="00B2553C">
        <w:t xml:space="preserve">Types of Data to </w:t>
      </w:r>
      <w:r w:rsidR="00B2553C" w:rsidRPr="00B2553C">
        <w:t>Consider</w:t>
      </w:r>
      <w:bookmarkEnd w:id="67"/>
    </w:p>
    <w:p w14:paraId="073776DA" w14:textId="08C0EC77" w:rsidR="00A94959" w:rsidRDefault="00C33733" w:rsidP="00376C81">
      <w:pPr>
        <w:pStyle w:val="Heading3"/>
        <w:rPr>
          <w:spacing w:val="-2"/>
        </w:rPr>
      </w:pPr>
      <w:bookmarkStart w:id="68" w:name="_Toc117079627"/>
      <w:bookmarkStart w:id="69" w:name="_Toc118881169"/>
      <w:r w:rsidRPr="00C33733">
        <w:rPr>
          <w:noProof/>
          <w:spacing w:val="-2"/>
        </w:rPr>
        <w:drawing>
          <wp:inline distT="0" distB="0" distL="0" distR="0" wp14:anchorId="6C3C3E1C" wp14:editId="7BC6BC56">
            <wp:extent cx="6592371" cy="2924175"/>
            <wp:effectExtent l="0" t="0" r="0" b="0"/>
            <wp:docPr id="241" name="Picture 2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Diagram&#10;&#10;Description automatically generated"/>
                    <pic:cNvPicPr/>
                  </pic:nvPicPr>
                  <pic:blipFill>
                    <a:blip r:embed="rId77"/>
                    <a:stretch>
                      <a:fillRect/>
                    </a:stretch>
                  </pic:blipFill>
                  <pic:spPr>
                    <a:xfrm>
                      <a:off x="0" y="0"/>
                      <a:ext cx="6596999" cy="2926228"/>
                    </a:xfrm>
                    <a:prstGeom prst="rect">
                      <a:avLst/>
                    </a:prstGeom>
                  </pic:spPr>
                </pic:pic>
              </a:graphicData>
            </a:graphic>
          </wp:inline>
        </w:drawing>
      </w:r>
      <w:bookmarkEnd w:id="68"/>
      <w:bookmarkEnd w:id="69"/>
    </w:p>
    <w:p w14:paraId="3E479B51" w14:textId="76D9B6BA" w:rsidR="002B0F4E" w:rsidRDefault="002B0F4E" w:rsidP="00354FF0">
      <w:pPr>
        <w:pStyle w:val="Heading3"/>
        <w:rPr>
          <w:b w:val="0"/>
          <w:bCs w:val="0"/>
          <w:spacing w:val="-2"/>
          <w:sz w:val="22"/>
          <w:szCs w:val="22"/>
        </w:rPr>
      </w:pPr>
      <w:bookmarkStart w:id="70" w:name="_Toc112144899"/>
    </w:p>
    <w:p w14:paraId="118DD1FC" w14:textId="3D4A016B" w:rsidR="00A33504" w:rsidRPr="00376C81" w:rsidRDefault="00376C81" w:rsidP="00354FF0">
      <w:pPr>
        <w:pStyle w:val="Heading3"/>
        <w:rPr>
          <w:b w:val="0"/>
          <w:bCs w:val="0"/>
          <w:spacing w:val="-2"/>
          <w:sz w:val="22"/>
          <w:szCs w:val="22"/>
        </w:rPr>
      </w:pPr>
      <w:bookmarkStart w:id="71" w:name="_Toc117079628"/>
      <w:bookmarkStart w:id="72" w:name="_Toc118881170"/>
      <w:r w:rsidRPr="00376C81">
        <w:rPr>
          <w:b w:val="0"/>
          <w:bCs w:val="0"/>
          <w:spacing w:val="-2"/>
          <w:sz w:val="22"/>
          <w:szCs w:val="22"/>
        </w:rPr>
        <w:t xml:space="preserve">Dr. Victoria Bernhardt is the author or coauthor of numerous books which focus on </w:t>
      </w:r>
      <w:r w:rsidR="00BF0FB7">
        <w:rPr>
          <w:b w:val="0"/>
          <w:bCs w:val="0"/>
          <w:spacing w:val="-2"/>
          <w:sz w:val="22"/>
          <w:szCs w:val="22"/>
        </w:rPr>
        <w:t>c</w:t>
      </w:r>
      <w:r w:rsidRPr="00376C81">
        <w:rPr>
          <w:b w:val="0"/>
          <w:bCs w:val="0"/>
          <w:spacing w:val="-2"/>
          <w:sz w:val="22"/>
          <w:szCs w:val="22"/>
        </w:rPr>
        <w:t xml:space="preserve">ontinuous </w:t>
      </w:r>
      <w:r w:rsidR="00BF0FB7">
        <w:rPr>
          <w:b w:val="0"/>
          <w:bCs w:val="0"/>
          <w:spacing w:val="-2"/>
          <w:sz w:val="22"/>
          <w:szCs w:val="22"/>
        </w:rPr>
        <w:t>s</w:t>
      </w:r>
      <w:r w:rsidRPr="00376C81">
        <w:rPr>
          <w:b w:val="0"/>
          <w:bCs w:val="0"/>
          <w:spacing w:val="-2"/>
          <w:sz w:val="22"/>
          <w:szCs w:val="22"/>
        </w:rPr>
        <w:t xml:space="preserve">chool </w:t>
      </w:r>
      <w:r w:rsidR="00BF0FB7">
        <w:rPr>
          <w:b w:val="0"/>
          <w:bCs w:val="0"/>
          <w:spacing w:val="-2"/>
          <w:sz w:val="22"/>
          <w:szCs w:val="22"/>
        </w:rPr>
        <w:t>i</w:t>
      </w:r>
      <w:r w:rsidRPr="00376C81">
        <w:rPr>
          <w:b w:val="0"/>
          <w:bCs w:val="0"/>
          <w:spacing w:val="-2"/>
          <w:sz w:val="22"/>
          <w:szCs w:val="22"/>
        </w:rPr>
        <w:t xml:space="preserve">mprovement cycles and </w:t>
      </w:r>
      <w:r w:rsidR="00BF0FB7">
        <w:rPr>
          <w:b w:val="0"/>
          <w:bCs w:val="0"/>
          <w:spacing w:val="-2"/>
          <w:sz w:val="22"/>
          <w:szCs w:val="22"/>
        </w:rPr>
        <w:t>s</w:t>
      </w:r>
      <w:r w:rsidRPr="00376C81">
        <w:rPr>
          <w:b w:val="0"/>
          <w:bCs w:val="0"/>
          <w:spacing w:val="-2"/>
          <w:sz w:val="22"/>
          <w:szCs w:val="22"/>
        </w:rPr>
        <w:t xml:space="preserve">chool-wide </w:t>
      </w:r>
      <w:r w:rsidR="00BF0FB7">
        <w:rPr>
          <w:b w:val="0"/>
          <w:bCs w:val="0"/>
          <w:spacing w:val="-2"/>
          <w:sz w:val="22"/>
          <w:szCs w:val="22"/>
        </w:rPr>
        <w:t>d</w:t>
      </w:r>
      <w:r w:rsidRPr="00376C81">
        <w:rPr>
          <w:b w:val="0"/>
          <w:bCs w:val="0"/>
          <w:spacing w:val="-2"/>
          <w:sz w:val="22"/>
          <w:szCs w:val="22"/>
        </w:rPr>
        <w:t>ata practices. In her work, she emphasizes that in order to truly understand the health and performance of your school and district, you must consider multiple measures of data.</w:t>
      </w:r>
      <w:bookmarkEnd w:id="71"/>
      <w:bookmarkEnd w:id="72"/>
      <w:r w:rsidRPr="00376C81">
        <w:rPr>
          <w:b w:val="0"/>
          <w:bCs w:val="0"/>
          <w:spacing w:val="-2"/>
          <w:sz w:val="22"/>
          <w:szCs w:val="22"/>
        </w:rPr>
        <w:t xml:space="preserve"> </w:t>
      </w:r>
      <w:bookmarkEnd w:id="70"/>
    </w:p>
    <w:p w14:paraId="78B9DA3B" w14:textId="7C3AF892" w:rsidR="002B327F" w:rsidRPr="00A33504" w:rsidRDefault="00376C81" w:rsidP="00F15676">
      <w:pPr>
        <w:pStyle w:val="Heading3"/>
        <w:numPr>
          <w:ilvl w:val="0"/>
          <w:numId w:val="45"/>
        </w:numPr>
        <w:rPr>
          <w:b w:val="0"/>
          <w:bCs w:val="0"/>
          <w:spacing w:val="-2"/>
          <w:sz w:val="22"/>
          <w:szCs w:val="22"/>
        </w:rPr>
      </w:pPr>
      <w:bookmarkStart w:id="73" w:name="_Toc117079629"/>
      <w:bookmarkStart w:id="74" w:name="_Toc118881171"/>
      <w:r w:rsidRPr="00376C81">
        <w:rPr>
          <w:b w:val="0"/>
          <w:bCs w:val="0"/>
          <w:spacing w:val="-2"/>
          <w:sz w:val="22"/>
          <w:szCs w:val="22"/>
        </w:rPr>
        <w:t>Demographics-</w:t>
      </w:r>
      <w:r w:rsidR="002B327F" w:rsidRPr="00A33504">
        <w:rPr>
          <w:b w:val="0"/>
          <w:bCs w:val="0"/>
          <w:spacing w:val="-2"/>
          <w:sz w:val="22"/>
          <w:szCs w:val="22"/>
        </w:rPr>
        <w:t>Who are we?</w:t>
      </w:r>
      <w:bookmarkEnd w:id="73"/>
      <w:bookmarkEnd w:id="74"/>
      <w:r w:rsidR="002B327F" w:rsidRPr="00A33504">
        <w:rPr>
          <w:b w:val="0"/>
          <w:bCs w:val="0"/>
          <w:spacing w:val="-2"/>
          <w:sz w:val="22"/>
          <w:szCs w:val="22"/>
        </w:rPr>
        <w:t xml:space="preserve"> </w:t>
      </w:r>
    </w:p>
    <w:p w14:paraId="0583C2C7" w14:textId="3C01DA4D" w:rsidR="00376C81" w:rsidRPr="00376C81" w:rsidRDefault="00376C81" w:rsidP="00F15676">
      <w:pPr>
        <w:pStyle w:val="Heading3"/>
        <w:numPr>
          <w:ilvl w:val="1"/>
          <w:numId w:val="45"/>
        </w:numPr>
        <w:rPr>
          <w:b w:val="0"/>
          <w:bCs w:val="0"/>
          <w:spacing w:val="-2"/>
          <w:sz w:val="22"/>
          <w:szCs w:val="22"/>
        </w:rPr>
      </w:pPr>
      <w:bookmarkStart w:id="75" w:name="_Toc112144901"/>
      <w:bookmarkStart w:id="76" w:name="_Toc117079630"/>
      <w:bookmarkStart w:id="77" w:name="_Toc118881172"/>
      <w:r w:rsidRPr="00376C81">
        <w:rPr>
          <w:b w:val="0"/>
          <w:bCs w:val="0"/>
          <w:spacing w:val="-2"/>
          <w:sz w:val="22"/>
          <w:szCs w:val="22"/>
        </w:rPr>
        <w:t xml:space="preserve">What information do we have about the students who are enrolled in the school </w:t>
      </w:r>
      <w:r w:rsidR="00082D05" w:rsidRPr="00A33504">
        <w:rPr>
          <w:b w:val="0"/>
          <w:bCs w:val="0"/>
          <w:spacing w:val="-2"/>
          <w:sz w:val="22"/>
          <w:szCs w:val="22"/>
        </w:rPr>
        <w:t xml:space="preserve">and the community </w:t>
      </w:r>
      <w:r w:rsidR="00204F84">
        <w:rPr>
          <w:b w:val="0"/>
          <w:bCs w:val="0"/>
          <w:spacing w:val="-2"/>
          <w:sz w:val="22"/>
          <w:szCs w:val="22"/>
        </w:rPr>
        <w:t xml:space="preserve">and </w:t>
      </w:r>
      <w:r w:rsidR="00082D05" w:rsidRPr="00A33504">
        <w:rPr>
          <w:b w:val="0"/>
          <w:bCs w:val="0"/>
          <w:spacing w:val="-2"/>
          <w:sz w:val="22"/>
          <w:szCs w:val="22"/>
        </w:rPr>
        <w:t>families we serve; who are our</w:t>
      </w:r>
      <w:r w:rsidR="0068167A" w:rsidRPr="00A33504">
        <w:rPr>
          <w:b w:val="0"/>
          <w:bCs w:val="0"/>
          <w:spacing w:val="-2"/>
          <w:sz w:val="22"/>
          <w:szCs w:val="22"/>
        </w:rPr>
        <w:t xml:space="preserve"> </w:t>
      </w:r>
      <w:r w:rsidR="00082D05" w:rsidRPr="00A33504">
        <w:rPr>
          <w:b w:val="0"/>
          <w:bCs w:val="0"/>
          <w:spacing w:val="-2"/>
          <w:sz w:val="22"/>
          <w:szCs w:val="22"/>
        </w:rPr>
        <w:t>staff</w:t>
      </w:r>
      <w:r w:rsidRPr="00376C81">
        <w:rPr>
          <w:b w:val="0"/>
          <w:bCs w:val="0"/>
          <w:spacing w:val="-2"/>
          <w:sz w:val="22"/>
          <w:szCs w:val="22"/>
        </w:rPr>
        <w:t>?</w:t>
      </w:r>
      <w:r w:rsidR="009B4D76" w:rsidRPr="00A33504">
        <w:rPr>
          <w:b w:val="0"/>
          <w:bCs w:val="0"/>
          <w:spacing w:val="-2"/>
          <w:sz w:val="22"/>
          <w:szCs w:val="22"/>
        </w:rPr>
        <w:t xml:space="preserve"> </w:t>
      </w:r>
      <w:r w:rsidR="00204F84">
        <w:rPr>
          <w:b w:val="0"/>
          <w:bCs w:val="0"/>
          <w:spacing w:val="-2"/>
          <w:sz w:val="22"/>
          <w:szCs w:val="22"/>
        </w:rPr>
        <w:t xml:space="preserve"> What is important to know about our community? </w:t>
      </w:r>
      <w:r w:rsidR="009B4D76" w:rsidRPr="00A33504">
        <w:rPr>
          <w:b w:val="0"/>
          <w:bCs w:val="0"/>
          <w:spacing w:val="-2"/>
          <w:sz w:val="22"/>
          <w:szCs w:val="22"/>
        </w:rPr>
        <w:t>Demographic data are used to disaggregate other data sets.</w:t>
      </w:r>
      <w:bookmarkEnd w:id="75"/>
      <w:bookmarkEnd w:id="76"/>
      <w:bookmarkEnd w:id="77"/>
    </w:p>
    <w:p w14:paraId="2AD40491" w14:textId="2A4C75FF" w:rsidR="00376C81" w:rsidRPr="00376C81" w:rsidRDefault="009441C5" w:rsidP="00F15676">
      <w:pPr>
        <w:pStyle w:val="Heading3"/>
        <w:numPr>
          <w:ilvl w:val="1"/>
          <w:numId w:val="45"/>
        </w:numPr>
        <w:rPr>
          <w:b w:val="0"/>
          <w:bCs w:val="0"/>
          <w:spacing w:val="-2"/>
          <w:sz w:val="22"/>
          <w:szCs w:val="22"/>
        </w:rPr>
      </w:pPr>
      <w:bookmarkStart w:id="78" w:name="_Toc112144902"/>
      <w:bookmarkStart w:id="79" w:name="_Toc117079631"/>
      <w:bookmarkStart w:id="80" w:name="_Toc118881173"/>
      <w:r w:rsidRPr="00A33504">
        <w:rPr>
          <w:b w:val="0"/>
          <w:bCs w:val="0"/>
          <w:spacing w:val="-2"/>
          <w:sz w:val="22"/>
          <w:szCs w:val="22"/>
        </w:rPr>
        <w:t>Ex</w:t>
      </w:r>
      <w:r w:rsidR="00376C81" w:rsidRPr="00376C81">
        <w:rPr>
          <w:b w:val="0"/>
          <w:bCs w:val="0"/>
          <w:spacing w:val="-2"/>
          <w:sz w:val="22"/>
          <w:szCs w:val="22"/>
        </w:rPr>
        <w:t xml:space="preserve">amples of </w:t>
      </w:r>
      <w:r w:rsidR="00694F38">
        <w:rPr>
          <w:b w:val="0"/>
          <w:bCs w:val="0"/>
          <w:spacing w:val="-2"/>
          <w:sz w:val="22"/>
          <w:szCs w:val="22"/>
        </w:rPr>
        <w:t>demographic</w:t>
      </w:r>
      <w:r w:rsidR="00204F84">
        <w:rPr>
          <w:b w:val="0"/>
          <w:bCs w:val="0"/>
          <w:spacing w:val="-2"/>
          <w:sz w:val="22"/>
          <w:szCs w:val="22"/>
        </w:rPr>
        <w:t xml:space="preserve"> data</w:t>
      </w:r>
      <w:r w:rsidR="00DF24BA" w:rsidRPr="00A33504">
        <w:rPr>
          <w:b w:val="0"/>
          <w:bCs w:val="0"/>
          <w:spacing w:val="-2"/>
          <w:sz w:val="22"/>
          <w:szCs w:val="22"/>
        </w:rPr>
        <w:t xml:space="preserve">: enrollment, </w:t>
      </w:r>
      <w:r w:rsidR="0079118A" w:rsidRPr="00A33504">
        <w:rPr>
          <w:b w:val="0"/>
          <w:bCs w:val="0"/>
          <w:spacing w:val="-2"/>
          <w:sz w:val="22"/>
          <w:szCs w:val="22"/>
        </w:rPr>
        <w:t xml:space="preserve">behavior/discipline, attendance, </w:t>
      </w:r>
      <w:r w:rsidR="00204F84" w:rsidRPr="00A33504">
        <w:rPr>
          <w:b w:val="0"/>
          <w:bCs w:val="0"/>
          <w:spacing w:val="-2"/>
          <w:sz w:val="22"/>
          <w:szCs w:val="22"/>
        </w:rPr>
        <w:t>dropout</w:t>
      </w:r>
      <w:r w:rsidR="0060489C" w:rsidRPr="00A33504">
        <w:rPr>
          <w:b w:val="0"/>
          <w:bCs w:val="0"/>
          <w:spacing w:val="-2"/>
          <w:sz w:val="22"/>
          <w:szCs w:val="22"/>
        </w:rPr>
        <w:t xml:space="preserve"> rates</w:t>
      </w:r>
      <w:r w:rsidR="0079118A" w:rsidRPr="00A33504">
        <w:rPr>
          <w:b w:val="0"/>
          <w:bCs w:val="0"/>
          <w:spacing w:val="-2"/>
          <w:sz w:val="22"/>
          <w:szCs w:val="22"/>
        </w:rPr>
        <w:t>, graduation rates</w:t>
      </w:r>
      <w:r w:rsidR="0060489C" w:rsidRPr="00A33504">
        <w:rPr>
          <w:b w:val="0"/>
          <w:bCs w:val="0"/>
          <w:spacing w:val="-2"/>
          <w:sz w:val="22"/>
          <w:szCs w:val="22"/>
        </w:rPr>
        <w:t xml:space="preserve">, </w:t>
      </w:r>
      <w:r w:rsidR="0010711D" w:rsidRPr="00A33504">
        <w:rPr>
          <w:b w:val="0"/>
          <w:bCs w:val="0"/>
          <w:spacing w:val="-2"/>
          <w:sz w:val="22"/>
          <w:szCs w:val="22"/>
        </w:rPr>
        <w:t xml:space="preserve">language proficiency, </w:t>
      </w:r>
      <w:r w:rsidR="00BF0FB7">
        <w:rPr>
          <w:b w:val="0"/>
          <w:bCs w:val="0"/>
          <w:spacing w:val="-2"/>
          <w:sz w:val="22"/>
          <w:szCs w:val="22"/>
        </w:rPr>
        <w:t>s</w:t>
      </w:r>
      <w:r w:rsidR="0010711D" w:rsidRPr="00A33504">
        <w:rPr>
          <w:b w:val="0"/>
          <w:bCs w:val="0"/>
          <w:spacing w:val="-2"/>
          <w:sz w:val="22"/>
          <w:szCs w:val="22"/>
        </w:rPr>
        <w:t xml:space="preserve">tudents with </w:t>
      </w:r>
      <w:r w:rsidR="005C1340" w:rsidRPr="00A33504">
        <w:rPr>
          <w:b w:val="0"/>
          <w:bCs w:val="0"/>
          <w:spacing w:val="-2"/>
          <w:sz w:val="22"/>
          <w:szCs w:val="22"/>
        </w:rPr>
        <w:t xml:space="preserve">disabilities, poverty indicators, </w:t>
      </w:r>
      <w:r w:rsidR="0060489C" w:rsidRPr="00A33504">
        <w:rPr>
          <w:b w:val="0"/>
          <w:bCs w:val="0"/>
          <w:spacing w:val="-2"/>
          <w:sz w:val="22"/>
          <w:szCs w:val="22"/>
        </w:rPr>
        <w:t xml:space="preserve">ethnicity, </w:t>
      </w:r>
      <w:r w:rsidR="009D3F58" w:rsidRPr="00A33504">
        <w:rPr>
          <w:b w:val="0"/>
          <w:bCs w:val="0"/>
          <w:spacing w:val="-2"/>
          <w:sz w:val="22"/>
          <w:szCs w:val="22"/>
        </w:rPr>
        <w:t>gender, grade levels.</w:t>
      </w:r>
      <w:bookmarkEnd w:id="78"/>
      <w:bookmarkEnd w:id="79"/>
      <w:bookmarkEnd w:id="80"/>
      <w:r w:rsidR="005C1340" w:rsidRPr="00A33504">
        <w:rPr>
          <w:b w:val="0"/>
          <w:bCs w:val="0"/>
          <w:spacing w:val="-2"/>
          <w:sz w:val="22"/>
          <w:szCs w:val="22"/>
        </w:rPr>
        <w:t xml:space="preserve"> </w:t>
      </w:r>
    </w:p>
    <w:p w14:paraId="024E1386" w14:textId="3D564AD3" w:rsidR="00D02736" w:rsidRPr="00A33504" w:rsidRDefault="00376C81" w:rsidP="00F15676">
      <w:pPr>
        <w:pStyle w:val="Heading3"/>
        <w:numPr>
          <w:ilvl w:val="0"/>
          <w:numId w:val="45"/>
        </w:numPr>
        <w:rPr>
          <w:b w:val="0"/>
          <w:bCs w:val="0"/>
          <w:spacing w:val="-2"/>
          <w:sz w:val="22"/>
          <w:szCs w:val="22"/>
        </w:rPr>
      </w:pPr>
      <w:bookmarkStart w:id="81" w:name="_Toc117079632"/>
      <w:bookmarkStart w:id="82" w:name="_Toc118881174"/>
      <w:r w:rsidRPr="00376C81">
        <w:rPr>
          <w:b w:val="0"/>
          <w:bCs w:val="0"/>
          <w:spacing w:val="-2"/>
          <w:sz w:val="22"/>
          <w:szCs w:val="22"/>
        </w:rPr>
        <w:t xml:space="preserve">Perception Data- </w:t>
      </w:r>
      <w:r w:rsidR="00023467" w:rsidRPr="00A33504">
        <w:rPr>
          <w:b w:val="0"/>
          <w:bCs w:val="0"/>
          <w:spacing w:val="-2"/>
          <w:sz w:val="22"/>
          <w:szCs w:val="22"/>
        </w:rPr>
        <w:t>How do we do business?</w:t>
      </w:r>
      <w:r w:rsidR="00D02736" w:rsidRPr="00A33504">
        <w:rPr>
          <w:b w:val="0"/>
          <w:bCs w:val="0"/>
          <w:spacing w:val="-2"/>
          <w:sz w:val="22"/>
          <w:szCs w:val="22"/>
        </w:rPr>
        <w:t xml:space="preserve"> Culture, climate, values and beliefs</w:t>
      </w:r>
      <w:bookmarkEnd w:id="81"/>
      <w:bookmarkEnd w:id="82"/>
      <w:r w:rsidR="00D02736" w:rsidRPr="00A33504">
        <w:rPr>
          <w:b w:val="0"/>
          <w:bCs w:val="0"/>
          <w:spacing w:val="-2"/>
          <w:sz w:val="22"/>
          <w:szCs w:val="22"/>
        </w:rPr>
        <w:t xml:space="preserve"> </w:t>
      </w:r>
    </w:p>
    <w:p w14:paraId="2852D342" w14:textId="11DF5309" w:rsidR="00367EA0" w:rsidRPr="00A750A8" w:rsidRDefault="00980F58" w:rsidP="00F15676">
      <w:pPr>
        <w:pStyle w:val="Heading3"/>
        <w:numPr>
          <w:ilvl w:val="1"/>
          <w:numId w:val="45"/>
        </w:numPr>
        <w:rPr>
          <w:b w:val="0"/>
          <w:bCs w:val="0"/>
          <w:spacing w:val="-2"/>
          <w:sz w:val="22"/>
          <w:szCs w:val="22"/>
        </w:rPr>
      </w:pPr>
      <w:bookmarkStart w:id="83" w:name="_Toc117079633"/>
      <w:bookmarkStart w:id="84" w:name="_Toc118881175"/>
      <w:r>
        <w:rPr>
          <w:b w:val="0"/>
          <w:bCs w:val="0"/>
          <w:sz w:val="22"/>
          <w:szCs w:val="22"/>
        </w:rPr>
        <w:t>M</w:t>
      </w:r>
      <w:r w:rsidR="00367EA0" w:rsidRPr="00367EA0">
        <w:rPr>
          <w:b w:val="0"/>
          <w:bCs w:val="0"/>
          <w:sz w:val="22"/>
          <w:szCs w:val="22"/>
        </w:rPr>
        <w:t>easure stakeholders’ perceptions of the learning community—because perception does shape reality</w:t>
      </w:r>
      <w:bookmarkEnd w:id="83"/>
      <w:bookmarkEnd w:id="84"/>
    </w:p>
    <w:p w14:paraId="3F814DAC" w14:textId="1DACC3D5" w:rsidR="00A750A8" w:rsidRPr="00A750A8" w:rsidRDefault="00A750A8" w:rsidP="00F15676">
      <w:pPr>
        <w:pStyle w:val="Heading3"/>
        <w:numPr>
          <w:ilvl w:val="1"/>
          <w:numId w:val="45"/>
        </w:numPr>
        <w:rPr>
          <w:b w:val="0"/>
          <w:bCs w:val="0"/>
          <w:spacing w:val="-2"/>
          <w:sz w:val="22"/>
          <w:szCs w:val="22"/>
        </w:rPr>
      </w:pPr>
      <w:bookmarkStart w:id="85" w:name="_Toc112144904"/>
      <w:bookmarkStart w:id="86" w:name="_Toc117079634"/>
      <w:bookmarkStart w:id="87" w:name="_Toc118881176"/>
      <w:r w:rsidRPr="00376C81">
        <w:rPr>
          <w:b w:val="0"/>
          <w:bCs w:val="0"/>
          <w:spacing w:val="-2"/>
          <w:sz w:val="22"/>
          <w:szCs w:val="22"/>
        </w:rPr>
        <w:t>How satisfied are families, students, and/or staff with the learning environment and school?</w:t>
      </w:r>
      <w:bookmarkEnd w:id="85"/>
      <w:bookmarkEnd w:id="86"/>
      <w:bookmarkEnd w:id="87"/>
      <w:r w:rsidRPr="00376C81">
        <w:rPr>
          <w:b w:val="0"/>
          <w:bCs w:val="0"/>
          <w:spacing w:val="-2"/>
          <w:sz w:val="22"/>
          <w:szCs w:val="22"/>
        </w:rPr>
        <w:t xml:space="preserve"> </w:t>
      </w:r>
    </w:p>
    <w:p w14:paraId="38B2488E" w14:textId="190B1264" w:rsidR="00376C81" w:rsidRPr="00376C81" w:rsidRDefault="00376C81" w:rsidP="00F15676">
      <w:pPr>
        <w:pStyle w:val="Heading3"/>
        <w:numPr>
          <w:ilvl w:val="1"/>
          <w:numId w:val="45"/>
        </w:numPr>
        <w:rPr>
          <w:b w:val="0"/>
          <w:bCs w:val="0"/>
          <w:spacing w:val="-2"/>
          <w:sz w:val="22"/>
          <w:szCs w:val="22"/>
        </w:rPr>
      </w:pPr>
      <w:bookmarkStart w:id="88" w:name="_Toc112144905"/>
      <w:bookmarkStart w:id="89" w:name="_Toc117079635"/>
      <w:bookmarkStart w:id="90" w:name="_Toc118881177"/>
      <w:r w:rsidRPr="00376C81">
        <w:rPr>
          <w:b w:val="0"/>
          <w:bCs w:val="0"/>
          <w:spacing w:val="-2"/>
          <w:sz w:val="22"/>
          <w:szCs w:val="22"/>
        </w:rPr>
        <w:t>Perception data is most reliably measured by surveys</w:t>
      </w:r>
      <w:r w:rsidR="0068167A" w:rsidRPr="00A33504">
        <w:rPr>
          <w:b w:val="0"/>
          <w:bCs w:val="0"/>
          <w:spacing w:val="-2"/>
          <w:sz w:val="22"/>
          <w:szCs w:val="22"/>
        </w:rPr>
        <w:t xml:space="preserve">, focus groups, observations </w:t>
      </w:r>
      <w:r w:rsidRPr="00376C81">
        <w:rPr>
          <w:b w:val="0"/>
          <w:bCs w:val="0"/>
          <w:spacing w:val="-2"/>
          <w:sz w:val="22"/>
          <w:szCs w:val="22"/>
        </w:rPr>
        <w:t>or interviews. Some anecdotal observations can be considered but it’s important to note that our observations are our OWN perceptions and may vary from our stakeholders. Going directly to the source is important for eliminating assumptions and biases.</w:t>
      </w:r>
      <w:bookmarkEnd w:id="88"/>
      <w:bookmarkEnd w:id="89"/>
      <w:bookmarkEnd w:id="90"/>
      <w:r w:rsidRPr="00376C81">
        <w:rPr>
          <w:b w:val="0"/>
          <w:bCs w:val="0"/>
          <w:spacing w:val="-2"/>
          <w:sz w:val="22"/>
          <w:szCs w:val="22"/>
        </w:rPr>
        <w:t xml:space="preserve"> </w:t>
      </w:r>
    </w:p>
    <w:p w14:paraId="17FA4ED0" w14:textId="77777777" w:rsidR="009B057A" w:rsidRDefault="00376C81" w:rsidP="00F15676">
      <w:pPr>
        <w:pStyle w:val="Heading3"/>
        <w:numPr>
          <w:ilvl w:val="0"/>
          <w:numId w:val="45"/>
        </w:numPr>
        <w:rPr>
          <w:b w:val="0"/>
          <w:bCs w:val="0"/>
          <w:spacing w:val="-2"/>
          <w:sz w:val="22"/>
          <w:szCs w:val="22"/>
        </w:rPr>
      </w:pPr>
      <w:bookmarkStart w:id="91" w:name="_Toc117079636"/>
      <w:bookmarkStart w:id="92" w:name="_Toc118881178"/>
      <w:r w:rsidRPr="00376C81">
        <w:rPr>
          <w:b w:val="0"/>
          <w:bCs w:val="0"/>
          <w:spacing w:val="-2"/>
          <w:sz w:val="22"/>
          <w:szCs w:val="22"/>
        </w:rPr>
        <w:lastRenderedPageBreak/>
        <w:t>Student Learning-</w:t>
      </w:r>
      <w:r w:rsidR="00EB3D19" w:rsidRPr="00A33504">
        <w:rPr>
          <w:b w:val="0"/>
          <w:bCs w:val="0"/>
          <w:spacing w:val="-2"/>
          <w:sz w:val="22"/>
          <w:szCs w:val="22"/>
        </w:rPr>
        <w:t xml:space="preserve">What are we teaching? </w:t>
      </w:r>
      <w:r w:rsidRPr="00376C81">
        <w:rPr>
          <w:b w:val="0"/>
          <w:bCs w:val="0"/>
          <w:spacing w:val="-2"/>
          <w:sz w:val="22"/>
          <w:szCs w:val="22"/>
        </w:rPr>
        <w:t xml:space="preserve"> </w:t>
      </w:r>
      <w:r w:rsidR="00790964" w:rsidRPr="00A33504">
        <w:rPr>
          <w:b w:val="0"/>
          <w:bCs w:val="0"/>
          <w:spacing w:val="-2"/>
          <w:sz w:val="22"/>
          <w:szCs w:val="22"/>
        </w:rPr>
        <w:t>What are our students learning?</w:t>
      </w:r>
      <w:r w:rsidR="00EB3D19" w:rsidRPr="00A33504">
        <w:rPr>
          <w:b w:val="0"/>
          <w:bCs w:val="0"/>
          <w:spacing w:val="-2"/>
          <w:sz w:val="22"/>
          <w:szCs w:val="22"/>
        </w:rPr>
        <w:t xml:space="preserve"> </w:t>
      </w:r>
      <w:r w:rsidR="00A93B5E" w:rsidRPr="00A33504">
        <w:rPr>
          <w:b w:val="0"/>
          <w:bCs w:val="0"/>
          <w:spacing w:val="-2"/>
          <w:sz w:val="22"/>
          <w:szCs w:val="22"/>
        </w:rPr>
        <w:t xml:space="preserve">How are our students doing? </w:t>
      </w:r>
      <w:r w:rsidR="00EB3D19" w:rsidRPr="00A33504">
        <w:rPr>
          <w:b w:val="0"/>
          <w:bCs w:val="0"/>
          <w:spacing w:val="-2"/>
          <w:sz w:val="22"/>
          <w:szCs w:val="22"/>
        </w:rPr>
        <w:t>Who needs extra help?</w:t>
      </w:r>
      <w:bookmarkEnd w:id="91"/>
      <w:bookmarkEnd w:id="92"/>
      <w:r w:rsidR="00EB3D19" w:rsidRPr="00A33504">
        <w:rPr>
          <w:b w:val="0"/>
          <w:bCs w:val="0"/>
          <w:spacing w:val="-2"/>
          <w:sz w:val="22"/>
          <w:szCs w:val="22"/>
        </w:rPr>
        <w:t xml:space="preserve">  </w:t>
      </w:r>
    </w:p>
    <w:p w14:paraId="1AC9C08F" w14:textId="60625374" w:rsidR="00BC6B9C" w:rsidRPr="00376C81" w:rsidRDefault="00BC6B9C" w:rsidP="00F15676">
      <w:pPr>
        <w:pStyle w:val="Heading3"/>
        <w:numPr>
          <w:ilvl w:val="1"/>
          <w:numId w:val="45"/>
        </w:numPr>
        <w:rPr>
          <w:b w:val="0"/>
          <w:bCs w:val="0"/>
          <w:spacing w:val="-2"/>
          <w:sz w:val="22"/>
          <w:szCs w:val="22"/>
        </w:rPr>
      </w:pPr>
      <w:bookmarkStart w:id="93" w:name="_Toc112144907"/>
      <w:bookmarkStart w:id="94" w:name="_Toc117079637"/>
      <w:bookmarkStart w:id="95" w:name="_Toc118881179"/>
      <w:r w:rsidRPr="00376C81">
        <w:rPr>
          <w:b w:val="0"/>
          <w:bCs w:val="0"/>
          <w:spacing w:val="-2"/>
          <w:sz w:val="22"/>
          <w:szCs w:val="22"/>
        </w:rPr>
        <w:t xml:space="preserve">How do </w:t>
      </w:r>
      <w:r w:rsidR="00BF0FB7">
        <w:rPr>
          <w:b w:val="0"/>
          <w:bCs w:val="0"/>
          <w:spacing w:val="-2"/>
          <w:sz w:val="22"/>
          <w:szCs w:val="22"/>
        </w:rPr>
        <w:t xml:space="preserve">we </w:t>
      </w:r>
      <w:r w:rsidRPr="00376C81">
        <w:rPr>
          <w:b w:val="0"/>
          <w:bCs w:val="0"/>
          <w:spacing w:val="-2"/>
          <w:sz w:val="22"/>
          <w:szCs w:val="22"/>
        </w:rPr>
        <w:t>know when students are learning and growing academically?</w:t>
      </w:r>
      <w:bookmarkEnd w:id="93"/>
      <w:bookmarkEnd w:id="94"/>
      <w:bookmarkEnd w:id="95"/>
      <w:r w:rsidRPr="00376C81">
        <w:rPr>
          <w:b w:val="0"/>
          <w:bCs w:val="0"/>
          <w:spacing w:val="-2"/>
          <w:sz w:val="22"/>
          <w:szCs w:val="22"/>
        </w:rPr>
        <w:t xml:space="preserve"> </w:t>
      </w:r>
    </w:p>
    <w:p w14:paraId="7E2B0B11" w14:textId="198B335A" w:rsidR="00C16E10" w:rsidRPr="00A33504" w:rsidRDefault="0050395E" w:rsidP="00F15676">
      <w:pPr>
        <w:pStyle w:val="Heading3"/>
        <w:numPr>
          <w:ilvl w:val="1"/>
          <w:numId w:val="45"/>
        </w:numPr>
        <w:rPr>
          <w:b w:val="0"/>
          <w:bCs w:val="0"/>
          <w:spacing w:val="-2"/>
          <w:sz w:val="22"/>
          <w:szCs w:val="22"/>
        </w:rPr>
      </w:pPr>
      <w:bookmarkStart w:id="96" w:name="_Toc112144908"/>
      <w:bookmarkStart w:id="97" w:name="_Toc117079638"/>
      <w:bookmarkStart w:id="98" w:name="_Toc118881180"/>
      <w:r>
        <w:rPr>
          <w:b w:val="0"/>
          <w:bCs w:val="0"/>
          <w:spacing w:val="-2"/>
          <w:sz w:val="22"/>
          <w:szCs w:val="22"/>
        </w:rPr>
        <w:t>Us</w:t>
      </w:r>
      <w:r w:rsidR="00A750A8">
        <w:rPr>
          <w:b w:val="0"/>
          <w:bCs w:val="0"/>
          <w:spacing w:val="-2"/>
          <w:sz w:val="22"/>
          <w:szCs w:val="22"/>
        </w:rPr>
        <w:t>e of</w:t>
      </w:r>
      <w:r>
        <w:rPr>
          <w:b w:val="0"/>
          <w:bCs w:val="0"/>
          <w:spacing w:val="-2"/>
          <w:sz w:val="22"/>
          <w:szCs w:val="22"/>
        </w:rPr>
        <w:t xml:space="preserve"> a balanced assessment framework including, u</w:t>
      </w:r>
      <w:r w:rsidR="00916104" w:rsidRPr="00A33504">
        <w:rPr>
          <w:b w:val="0"/>
          <w:bCs w:val="0"/>
          <w:spacing w:val="-2"/>
          <w:sz w:val="22"/>
          <w:szCs w:val="22"/>
        </w:rPr>
        <w:t xml:space="preserve">niversal screeners, </w:t>
      </w:r>
      <w:r w:rsidR="00BC6B9C">
        <w:rPr>
          <w:b w:val="0"/>
          <w:bCs w:val="0"/>
          <w:spacing w:val="-2"/>
          <w:sz w:val="22"/>
          <w:szCs w:val="22"/>
        </w:rPr>
        <w:t xml:space="preserve">diagnostics, </w:t>
      </w:r>
      <w:r w:rsidR="00916104" w:rsidRPr="00A33504">
        <w:rPr>
          <w:b w:val="0"/>
          <w:bCs w:val="0"/>
          <w:spacing w:val="-2"/>
          <w:sz w:val="22"/>
          <w:szCs w:val="22"/>
        </w:rPr>
        <w:t>classroom assessments, progress monitorin</w:t>
      </w:r>
      <w:r w:rsidR="000703F5" w:rsidRPr="00A33504">
        <w:rPr>
          <w:b w:val="0"/>
          <w:bCs w:val="0"/>
          <w:spacing w:val="-2"/>
          <w:sz w:val="22"/>
          <w:szCs w:val="22"/>
        </w:rPr>
        <w:t>g, end of unit/course/year assessments</w:t>
      </w:r>
      <w:r w:rsidR="00BC6B9C">
        <w:rPr>
          <w:b w:val="0"/>
          <w:bCs w:val="0"/>
          <w:spacing w:val="-2"/>
          <w:sz w:val="22"/>
          <w:szCs w:val="22"/>
        </w:rPr>
        <w:t>.</w:t>
      </w:r>
      <w:bookmarkEnd w:id="96"/>
      <w:bookmarkEnd w:id="97"/>
      <w:bookmarkEnd w:id="98"/>
    </w:p>
    <w:p w14:paraId="5EA63925" w14:textId="5A124715" w:rsidR="00376C81" w:rsidRPr="00376C81" w:rsidRDefault="00A750A8" w:rsidP="00F15676">
      <w:pPr>
        <w:pStyle w:val="Heading3"/>
        <w:numPr>
          <w:ilvl w:val="1"/>
          <w:numId w:val="45"/>
        </w:numPr>
        <w:rPr>
          <w:b w:val="0"/>
          <w:bCs w:val="0"/>
          <w:spacing w:val="-2"/>
          <w:sz w:val="22"/>
          <w:szCs w:val="22"/>
        </w:rPr>
      </w:pPr>
      <w:bookmarkStart w:id="99" w:name="_Toc112144909"/>
      <w:bookmarkStart w:id="100" w:name="_Toc117079639"/>
      <w:bookmarkStart w:id="101" w:name="_Toc118881181"/>
      <w:r>
        <w:rPr>
          <w:b w:val="0"/>
          <w:bCs w:val="0"/>
          <w:spacing w:val="-2"/>
          <w:sz w:val="22"/>
          <w:szCs w:val="22"/>
        </w:rPr>
        <w:t>S</w:t>
      </w:r>
      <w:r w:rsidR="007E1BF1" w:rsidRPr="00A33504">
        <w:rPr>
          <w:b w:val="0"/>
          <w:bCs w:val="0"/>
          <w:spacing w:val="-2"/>
          <w:sz w:val="22"/>
          <w:szCs w:val="22"/>
        </w:rPr>
        <w:t>uccessful course completion.</w:t>
      </w:r>
      <w:bookmarkEnd w:id="99"/>
      <w:bookmarkEnd w:id="100"/>
      <w:bookmarkEnd w:id="101"/>
    </w:p>
    <w:p w14:paraId="7889B8D1" w14:textId="77777777" w:rsidR="004D2704" w:rsidRDefault="00376C81" w:rsidP="00F15676">
      <w:pPr>
        <w:pStyle w:val="Heading3"/>
        <w:numPr>
          <w:ilvl w:val="0"/>
          <w:numId w:val="45"/>
        </w:numPr>
        <w:rPr>
          <w:b w:val="0"/>
          <w:bCs w:val="0"/>
          <w:spacing w:val="-2"/>
          <w:sz w:val="22"/>
          <w:szCs w:val="22"/>
        </w:rPr>
      </w:pPr>
      <w:bookmarkStart w:id="102" w:name="_Toc117079640"/>
      <w:bookmarkStart w:id="103" w:name="_Toc118881182"/>
      <w:r w:rsidRPr="00376C81">
        <w:rPr>
          <w:b w:val="0"/>
          <w:bCs w:val="0"/>
          <w:spacing w:val="-2"/>
          <w:sz w:val="22"/>
          <w:szCs w:val="22"/>
        </w:rPr>
        <w:t xml:space="preserve">School Processes and Systems- </w:t>
      </w:r>
      <w:r w:rsidR="007E1BF1" w:rsidRPr="00A33504">
        <w:rPr>
          <w:b w:val="0"/>
          <w:bCs w:val="0"/>
          <w:spacing w:val="-2"/>
          <w:sz w:val="22"/>
          <w:szCs w:val="22"/>
        </w:rPr>
        <w:t xml:space="preserve">What are our </w:t>
      </w:r>
      <w:r w:rsidR="002D51FD">
        <w:rPr>
          <w:b w:val="0"/>
          <w:bCs w:val="0"/>
          <w:spacing w:val="-2"/>
          <w:sz w:val="22"/>
          <w:szCs w:val="22"/>
        </w:rPr>
        <w:t xml:space="preserve">systems and </w:t>
      </w:r>
      <w:r w:rsidR="007E1BF1" w:rsidRPr="00A33504">
        <w:rPr>
          <w:b w:val="0"/>
          <w:bCs w:val="0"/>
          <w:spacing w:val="-2"/>
          <w:sz w:val="22"/>
          <w:szCs w:val="22"/>
        </w:rPr>
        <w:t>processes</w:t>
      </w:r>
      <w:r w:rsidR="002D51FD">
        <w:rPr>
          <w:b w:val="0"/>
          <w:bCs w:val="0"/>
          <w:spacing w:val="-2"/>
          <w:sz w:val="22"/>
          <w:szCs w:val="22"/>
        </w:rPr>
        <w:t>?  Ho</w:t>
      </w:r>
      <w:r w:rsidR="009D21DD">
        <w:rPr>
          <w:b w:val="0"/>
          <w:bCs w:val="0"/>
          <w:spacing w:val="-2"/>
          <w:sz w:val="22"/>
          <w:szCs w:val="22"/>
        </w:rPr>
        <w:t>w</w:t>
      </w:r>
      <w:r w:rsidR="002D51FD">
        <w:rPr>
          <w:b w:val="0"/>
          <w:bCs w:val="0"/>
          <w:spacing w:val="-2"/>
          <w:sz w:val="22"/>
          <w:szCs w:val="22"/>
        </w:rPr>
        <w:t xml:space="preserve"> do we</w:t>
      </w:r>
      <w:r w:rsidR="00FA6348" w:rsidRPr="00A33504">
        <w:rPr>
          <w:b w:val="0"/>
          <w:bCs w:val="0"/>
          <w:spacing w:val="-2"/>
          <w:sz w:val="22"/>
          <w:szCs w:val="22"/>
        </w:rPr>
        <w:t xml:space="preserve"> to ensure </w:t>
      </w:r>
      <w:r w:rsidR="009D21DD">
        <w:rPr>
          <w:b w:val="0"/>
          <w:bCs w:val="0"/>
          <w:spacing w:val="-2"/>
          <w:sz w:val="22"/>
          <w:szCs w:val="22"/>
        </w:rPr>
        <w:t xml:space="preserve">alignment and </w:t>
      </w:r>
      <w:r w:rsidR="00FA6348" w:rsidRPr="00A33504">
        <w:rPr>
          <w:b w:val="0"/>
          <w:bCs w:val="0"/>
          <w:spacing w:val="-2"/>
          <w:sz w:val="22"/>
          <w:szCs w:val="22"/>
        </w:rPr>
        <w:t>coherence</w:t>
      </w:r>
      <w:r w:rsidR="007E1BF1" w:rsidRPr="00A33504">
        <w:rPr>
          <w:b w:val="0"/>
          <w:bCs w:val="0"/>
          <w:spacing w:val="-2"/>
          <w:sz w:val="22"/>
          <w:szCs w:val="22"/>
        </w:rPr>
        <w:t>?</w:t>
      </w:r>
      <w:bookmarkEnd w:id="102"/>
      <w:bookmarkEnd w:id="103"/>
      <w:r w:rsidR="009B057A">
        <w:rPr>
          <w:b w:val="0"/>
          <w:bCs w:val="0"/>
          <w:spacing w:val="-2"/>
          <w:sz w:val="22"/>
          <w:szCs w:val="22"/>
        </w:rPr>
        <w:tab/>
      </w:r>
      <w:r w:rsidR="0072700A" w:rsidRPr="00A33504">
        <w:rPr>
          <w:b w:val="0"/>
          <w:bCs w:val="0"/>
          <w:spacing w:val="-2"/>
          <w:sz w:val="22"/>
          <w:szCs w:val="22"/>
        </w:rPr>
        <w:t xml:space="preserve"> </w:t>
      </w:r>
      <w:bookmarkStart w:id="104" w:name="_Toc112144915"/>
    </w:p>
    <w:p w14:paraId="28E72F1C" w14:textId="44CC74A3" w:rsidR="004D2704" w:rsidRPr="004D2704" w:rsidRDefault="004D2704" w:rsidP="00F15676">
      <w:pPr>
        <w:pStyle w:val="Heading3"/>
        <w:numPr>
          <w:ilvl w:val="1"/>
          <w:numId w:val="45"/>
        </w:numPr>
        <w:rPr>
          <w:b w:val="0"/>
          <w:bCs w:val="0"/>
          <w:spacing w:val="-2"/>
          <w:sz w:val="22"/>
          <w:szCs w:val="22"/>
        </w:rPr>
      </w:pPr>
      <w:bookmarkStart w:id="105" w:name="_Toc117079641"/>
      <w:bookmarkStart w:id="106" w:name="_Toc118881183"/>
      <w:r w:rsidRPr="004D2704">
        <w:rPr>
          <w:b w:val="0"/>
          <w:bCs w:val="0"/>
          <w:spacing w:val="-2"/>
          <w:sz w:val="22"/>
          <w:szCs w:val="22"/>
        </w:rPr>
        <w:t xml:space="preserve">How successful are the systems and programs that are being implemented at your school? The thing to note here is that in order to have “data” in this category, you need to </w:t>
      </w:r>
      <w:r w:rsidRPr="00F42F8C">
        <w:rPr>
          <w:spacing w:val="-2"/>
          <w:sz w:val="22"/>
          <w:szCs w:val="22"/>
        </w:rPr>
        <w:t>measure the impact and effectiveness</w:t>
      </w:r>
      <w:r w:rsidRPr="004D2704">
        <w:rPr>
          <w:b w:val="0"/>
          <w:bCs w:val="0"/>
          <w:spacing w:val="-2"/>
          <w:sz w:val="22"/>
          <w:szCs w:val="22"/>
        </w:rPr>
        <w:t xml:space="preserve"> of the programs, not just the implementation</w:t>
      </w:r>
      <w:bookmarkEnd w:id="105"/>
      <w:bookmarkEnd w:id="106"/>
      <w:r w:rsidRPr="004D2704">
        <w:rPr>
          <w:b w:val="0"/>
          <w:bCs w:val="0"/>
          <w:spacing w:val="-2"/>
          <w:sz w:val="22"/>
          <w:szCs w:val="22"/>
        </w:rPr>
        <w:t xml:space="preserve"> </w:t>
      </w:r>
      <w:bookmarkEnd w:id="104"/>
    </w:p>
    <w:p w14:paraId="014FB381" w14:textId="77777777" w:rsidR="009B057A" w:rsidRDefault="0072700A" w:rsidP="00F15676">
      <w:pPr>
        <w:pStyle w:val="Heading3"/>
        <w:numPr>
          <w:ilvl w:val="2"/>
          <w:numId w:val="45"/>
        </w:numPr>
        <w:rPr>
          <w:b w:val="0"/>
          <w:bCs w:val="0"/>
          <w:spacing w:val="-2"/>
          <w:sz w:val="22"/>
          <w:szCs w:val="22"/>
        </w:rPr>
      </w:pPr>
      <w:bookmarkStart w:id="107" w:name="_Toc112144911"/>
      <w:bookmarkStart w:id="108" w:name="_Toc117079642"/>
      <w:bookmarkStart w:id="109" w:name="_Toc118881184"/>
      <w:r w:rsidRPr="00A33504">
        <w:rPr>
          <w:b w:val="0"/>
          <w:bCs w:val="0"/>
          <w:spacing w:val="-2"/>
          <w:sz w:val="22"/>
          <w:szCs w:val="22"/>
        </w:rPr>
        <w:t>Curriculum</w:t>
      </w:r>
      <w:bookmarkEnd w:id="107"/>
      <w:bookmarkEnd w:id="108"/>
      <w:bookmarkEnd w:id="109"/>
    </w:p>
    <w:p w14:paraId="7D2F36A1" w14:textId="10F0427A" w:rsidR="009B057A" w:rsidRDefault="00F84B14" w:rsidP="00F15676">
      <w:pPr>
        <w:pStyle w:val="Heading3"/>
        <w:numPr>
          <w:ilvl w:val="2"/>
          <w:numId w:val="45"/>
        </w:numPr>
        <w:rPr>
          <w:b w:val="0"/>
          <w:bCs w:val="0"/>
          <w:spacing w:val="-2"/>
          <w:sz w:val="22"/>
          <w:szCs w:val="22"/>
        </w:rPr>
      </w:pPr>
      <w:bookmarkStart w:id="110" w:name="_Toc112144912"/>
      <w:bookmarkStart w:id="111" w:name="_Toc117079643"/>
      <w:bookmarkStart w:id="112" w:name="_Toc118881185"/>
      <w:r>
        <w:rPr>
          <w:b w:val="0"/>
          <w:bCs w:val="0"/>
          <w:spacing w:val="-2"/>
          <w:sz w:val="22"/>
          <w:szCs w:val="22"/>
        </w:rPr>
        <w:t>I</w:t>
      </w:r>
      <w:r w:rsidR="0072700A" w:rsidRPr="00A33504">
        <w:rPr>
          <w:b w:val="0"/>
          <w:bCs w:val="0"/>
          <w:spacing w:val="-2"/>
          <w:sz w:val="22"/>
          <w:szCs w:val="22"/>
        </w:rPr>
        <w:t>nstruction</w:t>
      </w:r>
      <w:r w:rsidR="00204B2D" w:rsidRPr="00A33504">
        <w:rPr>
          <w:b w:val="0"/>
          <w:bCs w:val="0"/>
          <w:spacing w:val="-2"/>
          <w:sz w:val="22"/>
          <w:szCs w:val="22"/>
        </w:rPr>
        <w:t xml:space="preserve"> (UDL, SEL)</w:t>
      </w:r>
      <w:bookmarkEnd w:id="110"/>
      <w:bookmarkEnd w:id="111"/>
      <w:bookmarkEnd w:id="112"/>
    </w:p>
    <w:p w14:paraId="1069185A" w14:textId="684003AC" w:rsidR="009B057A" w:rsidRDefault="004D2704" w:rsidP="00F15676">
      <w:pPr>
        <w:pStyle w:val="Heading3"/>
        <w:numPr>
          <w:ilvl w:val="2"/>
          <w:numId w:val="45"/>
        </w:numPr>
        <w:rPr>
          <w:b w:val="0"/>
          <w:bCs w:val="0"/>
          <w:spacing w:val="-2"/>
          <w:sz w:val="22"/>
          <w:szCs w:val="22"/>
        </w:rPr>
      </w:pPr>
      <w:bookmarkStart w:id="113" w:name="_Toc112144913"/>
      <w:bookmarkStart w:id="114" w:name="_Toc117079644"/>
      <w:bookmarkStart w:id="115" w:name="_Toc118881186"/>
      <w:r>
        <w:rPr>
          <w:b w:val="0"/>
          <w:bCs w:val="0"/>
          <w:spacing w:val="-2"/>
          <w:sz w:val="22"/>
          <w:szCs w:val="22"/>
        </w:rPr>
        <w:t>A</w:t>
      </w:r>
      <w:r w:rsidR="0072700A" w:rsidRPr="00A33504">
        <w:rPr>
          <w:b w:val="0"/>
          <w:bCs w:val="0"/>
          <w:spacing w:val="-2"/>
          <w:sz w:val="22"/>
          <w:szCs w:val="22"/>
        </w:rPr>
        <w:t>ssessment</w:t>
      </w:r>
      <w:bookmarkEnd w:id="113"/>
      <w:bookmarkEnd w:id="114"/>
      <w:bookmarkEnd w:id="115"/>
    </w:p>
    <w:p w14:paraId="27E5F5A2" w14:textId="10ADA203" w:rsidR="007E1BF1" w:rsidRPr="00A33504" w:rsidRDefault="004D2704" w:rsidP="00F15676">
      <w:pPr>
        <w:pStyle w:val="Heading3"/>
        <w:numPr>
          <w:ilvl w:val="2"/>
          <w:numId w:val="45"/>
        </w:numPr>
        <w:rPr>
          <w:b w:val="0"/>
          <w:bCs w:val="0"/>
          <w:spacing w:val="-2"/>
          <w:sz w:val="22"/>
          <w:szCs w:val="22"/>
        </w:rPr>
      </w:pPr>
      <w:bookmarkStart w:id="116" w:name="_Toc112144914"/>
      <w:bookmarkStart w:id="117" w:name="_Toc117079645"/>
      <w:bookmarkStart w:id="118" w:name="_Toc118881187"/>
      <w:r>
        <w:rPr>
          <w:b w:val="0"/>
          <w:bCs w:val="0"/>
          <w:spacing w:val="-2"/>
          <w:sz w:val="22"/>
          <w:szCs w:val="22"/>
        </w:rPr>
        <w:t>P</w:t>
      </w:r>
      <w:r w:rsidR="0072700A" w:rsidRPr="00A33504">
        <w:rPr>
          <w:b w:val="0"/>
          <w:bCs w:val="0"/>
          <w:spacing w:val="-2"/>
          <w:sz w:val="22"/>
          <w:szCs w:val="22"/>
        </w:rPr>
        <w:t>rogram</w:t>
      </w:r>
      <w:r w:rsidR="00204B2D" w:rsidRPr="00A33504">
        <w:rPr>
          <w:b w:val="0"/>
          <w:bCs w:val="0"/>
          <w:spacing w:val="-2"/>
          <w:sz w:val="22"/>
          <w:szCs w:val="22"/>
        </w:rPr>
        <w:t>s</w:t>
      </w:r>
      <w:r w:rsidR="009B057A">
        <w:rPr>
          <w:b w:val="0"/>
          <w:bCs w:val="0"/>
          <w:spacing w:val="-2"/>
          <w:sz w:val="22"/>
          <w:szCs w:val="22"/>
        </w:rPr>
        <w:t>/</w:t>
      </w:r>
      <w:r w:rsidR="00FA6348" w:rsidRPr="00A33504">
        <w:rPr>
          <w:b w:val="0"/>
          <w:bCs w:val="0"/>
          <w:spacing w:val="-2"/>
          <w:sz w:val="22"/>
          <w:szCs w:val="22"/>
        </w:rPr>
        <w:t>processes (</w:t>
      </w:r>
      <w:r w:rsidR="0072700A" w:rsidRPr="00A33504">
        <w:rPr>
          <w:b w:val="0"/>
          <w:bCs w:val="0"/>
          <w:spacing w:val="-2"/>
          <w:sz w:val="22"/>
          <w:szCs w:val="22"/>
        </w:rPr>
        <w:t>MTSS</w:t>
      </w:r>
      <w:r w:rsidR="00FA6348" w:rsidRPr="00A33504">
        <w:rPr>
          <w:b w:val="0"/>
          <w:bCs w:val="0"/>
          <w:spacing w:val="-2"/>
          <w:sz w:val="22"/>
          <w:szCs w:val="22"/>
        </w:rPr>
        <w:t>)</w:t>
      </w:r>
      <w:bookmarkEnd w:id="116"/>
      <w:bookmarkEnd w:id="117"/>
      <w:bookmarkEnd w:id="118"/>
    </w:p>
    <w:p w14:paraId="34B92AFA" w14:textId="77777777" w:rsidR="009B057A" w:rsidRDefault="009B057A" w:rsidP="00077CC1">
      <w:pPr>
        <w:pStyle w:val="Heading3"/>
        <w:rPr>
          <w:b w:val="0"/>
          <w:bCs w:val="0"/>
          <w:spacing w:val="-2"/>
          <w:sz w:val="22"/>
          <w:szCs w:val="22"/>
        </w:rPr>
      </w:pPr>
    </w:p>
    <w:p w14:paraId="6628BB0A" w14:textId="77777777" w:rsidR="00A33504" w:rsidRPr="00376C81" w:rsidRDefault="00A33504" w:rsidP="00077CC1">
      <w:pPr>
        <w:pStyle w:val="Heading3"/>
        <w:rPr>
          <w:b w:val="0"/>
          <w:bCs w:val="0"/>
          <w:spacing w:val="-2"/>
          <w:sz w:val="22"/>
          <w:szCs w:val="22"/>
        </w:rPr>
      </w:pPr>
    </w:p>
    <w:p w14:paraId="42249C53" w14:textId="4C81F5FE" w:rsidR="00F9524C" w:rsidRPr="00A33504" w:rsidRDefault="00CD15A2" w:rsidP="00376C81">
      <w:pPr>
        <w:pStyle w:val="Heading3"/>
        <w:rPr>
          <w:b w:val="0"/>
          <w:bCs w:val="0"/>
          <w:spacing w:val="-2"/>
          <w:sz w:val="22"/>
          <w:szCs w:val="22"/>
        </w:rPr>
      </w:pPr>
      <w:bookmarkStart w:id="119" w:name="_Toc112144916"/>
      <w:bookmarkStart w:id="120" w:name="_Toc117079646"/>
      <w:bookmarkStart w:id="121" w:name="_Toc118881188"/>
      <w:r w:rsidRPr="00A33504">
        <w:rPr>
          <w:b w:val="0"/>
          <w:bCs w:val="0"/>
          <w:spacing w:val="-2"/>
          <w:sz w:val="22"/>
          <w:szCs w:val="22"/>
        </w:rPr>
        <w:t>Looking at data intersections tells us more.</w:t>
      </w:r>
      <w:bookmarkEnd w:id="119"/>
      <w:bookmarkEnd w:id="120"/>
      <w:bookmarkEnd w:id="121"/>
    </w:p>
    <w:p w14:paraId="30C6F18F" w14:textId="5603D267" w:rsidR="00CD15A2" w:rsidRDefault="00827AFD" w:rsidP="00376C81">
      <w:pPr>
        <w:pStyle w:val="Heading3"/>
        <w:rPr>
          <w:b w:val="0"/>
          <w:bCs w:val="0"/>
          <w:spacing w:val="-2"/>
        </w:rPr>
      </w:pPr>
      <w:bookmarkStart w:id="122" w:name="_Toc112144917"/>
      <w:bookmarkStart w:id="123" w:name="_Toc117079647"/>
      <w:bookmarkStart w:id="124" w:name="_Toc118881189"/>
      <w:r w:rsidRPr="00827AFD">
        <w:rPr>
          <w:b w:val="0"/>
          <w:bCs w:val="0"/>
          <w:noProof/>
          <w:spacing w:val="-2"/>
        </w:rPr>
        <w:drawing>
          <wp:inline distT="0" distB="0" distL="0" distR="0" wp14:anchorId="423ACC32" wp14:editId="23E656E6">
            <wp:extent cx="3455670" cy="2686050"/>
            <wp:effectExtent l="0" t="0" r="0" b="0"/>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pic:nvPicPr>
                  <pic:blipFill>
                    <a:blip r:embed="rId78"/>
                    <a:stretch>
                      <a:fillRect/>
                    </a:stretch>
                  </pic:blipFill>
                  <pic:spPr>
                    <a:xfrm>
                      <a:off x="0" y="0"/>
                      <a:ext cx="3461366" cy="2690477"/>
                    </a:xfrm>
                    <a:prstGeom prst="rect">
                      <a:avLst/>
                    </a:prstGeom>
                  </pic:spPr>
                </pic:pic>
              </a:graphicData>
            </a:graphic>
          </wp:inline>
        </w:drawing>
      </w:r>
      <w:r w:rsidR="005C3CA2">
        <w:rPr>
          <w:b w:val="0"/>
          <w:bCs w:val="0"/>
          <w:noProof/>
          <w:spacing w:val="-2"/>
        </w:rPr>
        <w:drawing>
          <wp:inline distT="0" distB="0" distL="0" distR="0" wp14:anchorId="0C02884F" wp14:editId="66660205">
            <wp:extent cx="3324225" cy="26539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88899" cy="2705589"/>
                    </a:xfrm>
                    <a:prstGeom prst="rect">
                      <a:avLst/>
                    </a:prstGeom>
                    <a:noFill/>
                  </pic:spPr>
                </pic:pic>
              </a:graphicData>
            </a:graphic>
          </wp:inline>
        </w:drawing>
      </w:r>
      <w:bookmarkEnd w:id="122"/>
      <w:bookmarkEnd w:id="123"/>
      <w:bookmarkEnd w:id="124"/>
    </w:p>
    <w:p w14:paraId="04E2223F" w14:textId="6879D215" w:rsidR="00CD15A2" w:rsidRDefault="002C7343" w:rsidP="002C7343">
      <w:pPr>
        <w:pStyle w:val="Heading3"/>
        <w:jc w:val="center"/>
        <w:rPr>
          <w:b w:val="0"/>
          <w:bCs w:val="0"/>
          <w:spacing w:val="-2"/>
        </w:rPr>
      </w:pPr>
      <w:bookmarkStart w:id="125" w:name="_Toc112144918"/>
      <w:bookmarkStart w:id="126" w:name="_Toc117079648"/>
      <w:bookmarkStart w:id="127" w:name="_Toc118881190"/>
      <w:r>
        <w:rPr>
          <w:b w:val="0"/>
          <w:bCs w:val="0"/>
          <w:noProof/>
          <w:spacing w:val="-2"/>
        </w:rPr>
        <w:drawing>
          <wp:inline distT="0" distB="0" distL="0" distR="0" wp14:anchorId="669BAC03" wp14:editId="631DE740">
            <wp:extent cx="3886200" cy="178017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97468" cy="1785335"/>
                    </a:xfrm>
                    <a:prstGeom prst="rect">
                      <a:avLst/>
                    </a:prstGeom>
                    <a:noFill/>
                  </pic:spPr>
                </pic:pic>
              </a:graphicData>
            </a:graphic>
          </wp:inline>
        </w:drawing>
      </w:r>
      <w:bookmarkEnd w:id="125"/>
      <w:bookmarkEnd w:id="126"/>
      <w:bookmarkEnd w:id="127"/>
    </w:p>
    <w:p w14:paraId="7D6EEFB5" w14:textId="005D5091" w:rsidR="002C7343" w:rsidRDefault="00FC22BB" w:rsidP="00E07AEB">
      <w:pPr>
        <w:pStyle w:val="Heading3"/>
        <w:rPr>
          <w:b w:val="0"/>
          <w:bCs w:val="0"/>
          <w:spacing w:val="-2"/>
        </w:rPr>
      </w:pPr>
      <w:bookmarkStart w:id="128" w:name="_Toc112144919"/>
      <w:bookmarkStart w:id="129" w:name="_Toc117079649"/>
      <w:bookmarkStart w:id="130" w:name="_Toc118881191"/>
      <w:r>
        <w:rPr>
          <w:rStyle w:val="FootnoteReference"/>
          <w:b w:val="0"/>
          <w:bCs w:val="0"/>
          <w:spacing w:val="-2"/>
        </w:rPr>
        <w:footnoteReference w:id="2"/>
      </w:r>
      <w:bookmarkEnd w:id="128"/>
      <w:bookmarkEnd w:id="129"/>
      <w:bookmarkEnd w:id="130"/>
    </w:p>
    <w:p w14:paraId="3FA9C7EB" w14:textId="0FD2DF10" w:rsidR="000224BF" w:rsidRDefault="0056451A">
      <w:pPr>
        <w:rPr>
          <w:b/>
          <w:bCs/>
          <w:spacing w:val="-2"/>
          <w:sz w:val="28"/>
          <w:szCs w:val="28"/>
        </w:rPr>
      </w:pPr>
      <w:bookmarkStart w:id="131" w:name="_Toc112144920"/>
      <w:r>
        <w:rPr>
          <w:noProof/>
          <w:spacing w:val="-2"/>
        </w:rPr>
        <w:lastRenderedPageBreak/>
        <w:drawing>
          <wp:anchor distT="0" distB="0" distL="114300" distR="114300" simplePos="0" relativeHeight="251679232" behindDoc="0" locked="0" layoutInCell="1" allowOverlap="1" wp14:anchorId="69045E29" wp14:editId="2FC77D95">
            <wp:simplePos x="0" y="0"/>
            <wp:positionH relativeFrom="margin">
              <wp:posOffset>305899</wp:posOffset>
            </wp:positionH>
            <wp:positionV relativeFrom="margin">
              <wp:posOffset>6803286</wp:posOffset>
            </wp:positionV>
            <wp:extent cx="6370955" cy="1405255"/>
            <wp:effectExtent l="0" t="0" r="0" b="444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70955" cy="1405255"/>
                    </a:xfrm>
                    <a:prstGeom prst="rect">
                      <a:avLst/>
                    </a:prstGeom>
                    <a:noFill/>
                  </pic:spPr>
                </pic:pic>
              </a:graphicData>
            </a:graphic>
            <wp14:sizeRelH relativeFrom="margin">
              <wp14:pctWidth>0</wp14:pctWidth>
            </wp14:sizeRelH>
            <wp14:sizeRelV relativeFrom="margin">
              <wp14:pctHeight>0</wp14:pctHeight>
            </wp14:sizeRelV>
          </wp:anchor>
        </w:drawing>
      </w:r>
      <w:r w:rsidRPr="0056451A">
        <w:rPr>
          <w:noProof/>
          <w:spacing w:val="-2"/>
        </w:rPr>
        <w:drawing>
          <wp:inline distT="0" distB="0" distL="0" distR="0" wp14:anchorId="6A7612B8" wp14:editId="5341AFE0">
            <wp:extent cx="6705828" cy="6714698"/>
            <wp:effectExtent l="0" t="0" r="0" b="0"/>
            <wp:docPr id="226" name="Picture 22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timeline&#10;&#10;Description automatically generated"/>
                    <pic:cNvPicPr/>
                  </pic:nvPicPr>
                  <pic:blipFill>
                    <a:blip r:embed="rId82"/>
                    <a:stretch>
                      <a:fillRect/>
                    </a:stretch>
                  </pic:blipFill>
                  <pic:spPr>
                    <a:xfrm>
                      <a:off x="0" y="0"/>
                      <a:ext cx="6722379" cy="6731270"/>
                    </a:xfrm>
                    <a:prstGeom prst="rect">
                      <a:avLst/>
                    </a:prstGeom>
                  </pic:spPr>
                </pic:pic>
              </a:graphicData>
            </a:graphic>
          </wp:inline>
        </w:drawing>
      </w:r>
      <w:r w:rsidR="000224BF">
        <w:rPr>
          <w:spacing w:val="-2"/>
        </w:rPr>
        <w:br w:type="page"/>
      </w:r>
    </w:p>
    <w:p w14:paraId="5112E48F" w14:textId="5B21EDB9" w:rsidR="001D4EA2" w:rsidRPr="00D57B13" w:rsidRDefault="001D4EA2" w:rsidP="00376C81">
      <w:pPr>
        <w:pStyle w:val="Heading3"/>
        <w:rPr>
          <w:spacing w:val="-2"/>
        </w:rPr>
      </w:pPr>
      <w:bookmarkStart w:id="132" w:name="_Toc117079650"/>
      <w:bookmarkStart w:id="133" w:name="_Toc118881192"/>
      <w:r w:rsidRPr="00D57B13">
        <w:rPr>
          <w:spacing w:val="-2"/>
        </w:rPr>
        <w:lastRenderedPageBreak/>
        <w:t>Ask:</w:t>
      </w:r>
      <w:bookmarkEnd w:id="131"/>
      <w:bookmarkEnd w:id="132"/>
      <w:bookmarkEnd w:id="133"/>
    </w:p>
    <w:p w14:paraId="7CAD2EA4" w14:textId="2E7B73B6" w:rsidR="00376C81" w:rsidRPr="009B057A" w:rsidRDefault="00376C81" w:rsidP="00376C81">
      <w:pPr>
        <w:pStyle w:val="Heading3"/>
        <w:rPr>
          <w:b w:val="0"/>
          <w:bCs w:val="0"/>
          <w:spacing w:val="-2"/>
          <w:sz w:val="22"/>
          <w:szCs w:val="22"/>
        </w:rPr>
      </w:pPr>
      <w:bookmarkStart w:id="134" w:name="_Toc112144921"/>
      <w:bookmarkStart w:id="135" w:name="_Toc117079651"/>
      <w:bookmarkStart w:id="136" w:name="_Toc118881193"/>
      <w:r w:rsidRPr="009B057A">
        <w:rPr>
          <w:b w:val="0"/>
          <w:bCs w:val="0"/>
          <w:spacing w:val="-2"/>
          <w:sz w:val="22"/>
          <w:szCs w:val="22"/>
        </w:rPr>
        <w:t>In what area does your school collect the most data consistently?</w:t>
      </w:r>
      <w:r w:rsidR="00F9524C" w:rsidRPr="009B057A">
        <w:rPr>
          <w:b w:val="0"/>
          <w:bCs w:val="0"/>
          <w:spacing w:val="-2"/>
          <w:sz w:val="22"/>
          <w:szCs w:val="22"/>
        </w:rPr>
        <w:t xml:space="preserve"> What areas do you need to </w:t>
      </w:r>
      <w:r w:rsidR="0021483F" w:rsidRPr="009B057A">
        <w:rPr>
          <w:b w:val="0"/>
          <w:bCs w:val="0"/>
          <w:spacing w:val="-2"/>
          <w:sz w:val="22"/>
          <w:szCs w:val="22"/>
        </w:rPr>
        <w:t>look at and increase data sources?</w:t>
      </w:r>
      <w:bookmarkEnd w:id="134"/>
      <w:bookmarkEnd w:id="135"/>
      <w:bookmarkEnd w:id="136"/>
    </w:p>
    <w:p w14:paraId="223C749C" w14:textId="77777777" w:rsidR="00D150E1" w:rsidRPr="009B057A" w:rsidRDefault="00D150E1" w:rsidP="00D57B13">
      <w:pPr>
        <w:pStyle w:val="Heading2"/>
      </w:pPr>
      <w:bookmarkStart w:id="137" w:name="_Toc117079652"/>
      <w:bookmarkStart w:id="138" w:name="_Toc118881194"/>
      <w:r w:rsidRPr="009B057A">
        <w:t>Data Inventory</w:t>
      </w:r>
      <w:bookmarkEnd w:id="137"/>
      <w:bookmarkEnd w:id="138"/>
    </w:p>
    <w:p w14:paraId="2742B22F" w14:textId="77777777" w:rsidR="00D150E1" w:rsidRPr="00A962E0" w:rsidRDefault="00D150E1" w:rsidP="00F15676">
      <w:pPr>
        <w:pStyle w:val="Heading3"/>
        <w:numPr>
          <w:ilvl w:val="0"/>
          <w:numId w:val="48"/>
        </w:numPr>
        <w:rPr>
          <w:b w:val="0"/>
          <w:bCs w:val="0"/>
          <w:spacing w:val="-2"/>
          <w:sz w:val="22"/>
          <w:szCs w:val="22"/>
        </w:rPr>
      </w:pPr>
      <w:bookmarkStart w:id="139" w:name="_Toc112144923"/>
      <w:bookmarkStart w:id="140" w:name="_Toc117079653"/>
      <w:bookmarkStart w:id="141" w:name="_Toc118881195"/>
      <w:r w:rsidRPr="00A962E0">
        <w:rPr>
          <w:b w:val="0"/>
          <w:bCs w:val="0"/>
          <w:spacing w:val="-2"/>
          <w:sz w:val="22"/>
          <w:szCs w:val="22"/>
        </w:rPr>
        <w:t xml:space="preserve">What do we measure the </w:t>
      </w:r>
      <w:r w:rsidRPr="00A962E0">
        <w:rPr>
          <w:b w:val="0"/>
          <w:bCs w:val="0"/>
          <w:i/>
          <w:iCs/>
          <w:spacing w:val="-2"/>
          <w:sz w:val="22"/>
          <w:szCs w:val="22"/>
        </w:rPr>
        <w:t xml:space="preserve">most </w:t>
      </w:r>
      <w:r w:rsidRPr="00A962E0">
        <w:rPr>
          <w:b w:val="0"/>
          <w:bCs w:val="0"/>
          <w:spacing w:val="-2"/>
          <w:sz w:val="22"/>
          <w:szCs w:val="22"/>
        </w:rPr>
        <w:t>and does that align with our vision, mission, values, and top priorities?</w:t>
      </w:r>
      <w:bookmarkEnd w:id="139"/>
      <w:bookmarkEnd w:id="140"/>
      <w:bookmarkEnd w:id="141"/>
    </w:p>
    <w:p w14:paraId="44BA8925" w14:textId="77777777" w:rsidR="00D150E1" w:rsidRPr="009B057A" w:rsidRDefault="00D150E1" w:rsidP="00F15676">
      <w:pPr>
        <w:pStyle w:val="Heading3"/>
        <w:numPr>
          <w:ilvl w:val="0"/>
          <w:numId w:val="44"/>
        </w:numPr>
        <w:rPr>
          <w:b w:val="0"/>
          <w:bCs w:val="0"/>
          <w:spacing w:val="-2"/>
          <w:sz w:val="22"/>
          <w:szCs w:val="22"/>
        </w:rPr>
      </w:pPr>
      <w:bookmarkStart w:id="142" w:name="_Toc112144924"/>
      <w:bookmarkStart w:id="143" w:name="_Toc117079654"/>
      <w:bookmarkStart w:id="144" w:name="_Toc118881196"/>
      <w:r w:rsidRPr="009B057A">
        <w:rPr>
          <w:b w:val="0"/>
          <w:bCs w:val="0"/>
          <w:spacing w:val="-2"/>
          <w:sz w:val="22"/>
          <w:szCs w:val="22"/>
        </w:rPr>
        <w:t>Are there any data redundancies? If so, in what areas? How might you reduce those redundancies?</w:t>
      </w:r>
      <w:bookmarkEnd w:id="142"/>
      <w:bookmarkEnd w:id="143"/>
      <w:bookmarkEnd w:id="144"/>
    </w:p>
    <w:p w14:paraId="05944A13" w14:textId="373567B1" w:rsidR="000B750F" w:rsidRPr="00DC1F95" w:rsidRDefault="00D150E1" w:rsidP="00F15676">
      <w:pPr>
        <w:pStyle w:val="Heading3"/>
        <w:numPr>
          <w:ilvl w:val="0"/>
          <w:numId w:val="44"/>
        </w:numPr>
        <w:rPr>
          <w:spacing w:val="-2"/>
          <w:sz w:val="22"/>
          <w:szCs w:val="22"/>
        </w:rPr>
      </w:pPr>
      <w:bookmarkStart w:id="145" w:name="_Toc112144925"/>
      <w:bookmarkStart w:id="146" w:name="_Toc117079655"/>
      <w:bookmarkStart w:id="147" w:name="_Toc118881197"/>
      <w:r w:rsidRPr="009B057A">
        <w:rPr>
          <w:b w:val="0"/>
          <w:bCs w:val="0"/>
          <w:spacing w:val="-2"/>
          <w:sz w:val="22"/>
          <w:szCs w:val="22"/>
        </w:rPr>
        <w:t>Are there any gaps in data that need to be addressed based on our priorities? If so, how might you address those gaps</w:t>
      </w:r>
      <w:r w:rsidRPr="009B057A">
        <w:rPr>
          <w:spacing w:val="-2"/>
          <w:sz w:val="22"/>
          <w:szCs w:val="22"/>
        </w:rPr>
        <w:t>?</w:t>
      </w:r>
      <w:bookmarkEnd w:id="145"/>
      <w:bookmarkEnd w:id="146"/>
      <w:bookmarkEnd w:id="147"/>
    </w:p>
    <w:p w14:paraId="6B36435C" w14:textId="669D5451" w:rsidR="00C07DD4" w:rsidRPr="00C07DD4" w:rsidRDefault="00C07DD4" w:rsidP="00D57B13">
      <w:pPr>
        <w:pStyle w:val="Heading2"/>
      </w:pPr>
      <w:bookmarkStart w:id="148" w:name="_Toc117079656"/>
      <w:bookmarkStart w:id="149" w:name="_Toc118881198"/>
      <w:r w:rsidRPr="00C07DD4">
        <w:t xml:space="preserve">Data </w:t>
      </w:r>
      <w:r w:rsidRPr="00D57B13">
        <w:t>Leadership</w:t>
      </w:r>
      <w:bookmarkEnd w:id="148"/>
      <w:bookmarkEnd w:id="149"/>
    </w:p>
    <w:p w14:paraId="19D0CC70" w14:textId="6D786B72" w:rsidR="00E07AEB" w:rsidRDefault="00E07AEB" w:rsidP="00F15676">
      <w:pPr>
        <w:pStyle w:val="Heading3"/>
        <w:numPr>
          <w:ilvl w:val="0"/>
          <w:numId w:val="43"/>
        </w:numPr>
        <w:rPr>
          <w:b w:val="0"/>
          <w:bCs w:val="0"/>
          <w:sz w:val="22"/>
          <w:szCs w:val="22"/>
        </w:rPr>
      </w:pPr>
      <w:bookmarkStart w:id="150" w:name="_Toc112144927"/>
      <w:bookmarkStart w:id="151" w:name="_Toc117079657"/>
      <w:bookmarkStart w:id="152" w:name="_Toc118881199"/>
      <w:r w:rsidRPr="00E07AEB">
        <w:rPr>
          <w:b w:val="0"/>
          <w:bCs w:val="0"/>
          <w:sz w:val="22"/>
          <w:szCs w:val="22"/>
        </w:rPr>
        <w:t>Challenge current processes with data</w:t>
      </w:r>
      <w:bookmarkEnd w:id="150"/>
      <w:bookmarkEnd w:id="151"/>
      <w:bookmarkEnd w:id="152"/>
    </w:p>
    <w:p w14:paraId="71B5363A" w14:textId="01398EFC" w:rsidR="00E07AEB" w:rsidRDefault="00E07AEB" w:rsidP="00F15676">
      <w:pPr>
        <w:pStyle w:val="Heading3"/>
        <w:numPr>
          <w:ilvl w:val="0"/>
          <w:numId w:val="43"/>
        </w:numPr>
        <w:rPr>
          <w:b w:val="0"/>
          <w:bCs w:val="0"/>
          <w:sz w:val="22"/>
          <w:szCs w:val="22"/>
        </w:rPr>
      </w:pPr>
      <w:bookmarkStart w:id="153" w:name="_Toc112144928"/>
      <w:bookmarkStart w:id="154" w:name="_Toc117079658"/>
      <w:bookmarkStart w:id="155" w:name="_Toc118881200"/>
      <w:r w:rsidRPr="00E07AEB">
        <w:rPr>
          <w:b w:val="0"/>
          <w:bCs w:val="0"/>
          <w:sz w:val="22"/>
          <w:szCs w:val="22"/>
        </w:rPr>
        <w:t>Inspire a shared vision</w:t>
      </w:r>
      <w:bookmarkEnd w:id="153"/>
      <w:bookmarkEnd w:id="154"/>
      <w:bookmarkEnd w:id="155"/>
    </w:p>
    <w:p w14:paraId="165D874A" w14:textId="18DE240D" w:rsidR="00E07AEB" w:rsidRDefault="00E07AEB" w:rsidP="00F15676">
      <w:pPr>
        <w:pStyle w:val="Heading3"/>
        <w:numPr>
          <w:ilvl w:val="0"/>
          <w:numId w:val="43"/>
        </w:numPr>
        <w:rPr>
          <w:b w:val="0"/>
          <w:bCs w:val="0"/>
          <w:sz w:val="22"/>
          <w:szCs w:val="22"/>
        </w:rPr>
      </w:pPr>
      <w:bookmarkStart w:id="156" w:name="_Toc112144929"/>
      <w:bookmarkStart w:id="157" w:name="_Toc117079659"/>
      <w:bookmarkStart w:id="158" w:name="_Toc118881201"/>
      <w:r w:rsidRPr="00E07AEB">
        <w:rPr>
          <w:b w:val="0"/>
          <w:bCs w:val="0"/>
          <w:sz w:val="22"/>
          <w:szCs w:val="22"/>
        </w:rPr>
        <w:t>Enable others to act</w:t>
      </w:r>
      <w:bookmarkEnd w:id="156"/>
      <w:bookmarkEnd w:id="157"/>
      <w:bookmarkEnd w:id="158"/>
    </w:p>
    <w:p w14:paraId="7DACE4C3" w14:textId="604FCE23" w:rsidR="00E07AEB" w:rsidRDefault="00E07AEB" w:rsidP="00F15676">
      <w:pPr>
        <w:pStyle w:val="Heading3"/>
        <w:numPr>
          <w:ilvl w:val="0"/>
          <w:numId w:val="43"/>
        </w:numPr>
        <w:rPr>
          <w:b w:val="0"/>
          <w:bCs w:val="0"/>
          <w:sz w:val="22"/>
          <w:szCs w:val="22"/>
        </w:rPr>
      </w:pPr>
      <w:bookmarkStart w:id="159" w:name="_Toc112144930"/>
      <w:bookmarkStart w:id="160" w:name="_Toc117079660"/>
      <w:bookmarkStart w:id="161" w:name="_Toc118881202"/>
      <w:r w:rsidRPr="00E07AEB">
        <w:rPr>
          <w:b w:val="0"/>
          <w:bCs w:val="0"/>
          <w:sz w:val="22"/>
          <w:szCs w:val="22"/>
        </w:rPr>
        <w:t>Model the way</w:t>
      </w:r>
      <w:bookmarkEnd w:id="159"/>
      <w:bookmarkEnd w:id="160"/>
      <w:bookmarkEnd w:id="161"/>
    </w:p>
    <w:p w14:paraId="1C4E02F3" w14:textId="68D14C24" w:rsidR="00CF7A74" w:rsidRPr="00DC1F95" w:rsidRDefault="00E07AEB" w:rsidP="00F15676">
      <w:pPr>
        <w:pStyle w:val="Heading3"/>
        <w:numPr>
          <w:ilvl w:val="0"/>
          <w:numId w:val="43"/>
        </w:numPr>
        <w:rPr>
          <w:b w:val="0"/>
          <w:bCs w:val="0"/>
          <w:sz w:val="22"/>
          <w:szCs w:val="22"/>
        </w:rPr>
      </w:pPr>
      <w:bookmarkStart w:id="162" w:name="_Toc112144931"/>
      <w:bookmarkStart w:id="163" w:name="_Toc117079661"/>
      <w:bookmarkStart w:id="164" w:name="_Toc118881203"/>
      <w:r w:rsidRPr="00E07AEB">
        <w:rPr>
          <w:b w:val="0"/>
          <w:bCs w:val="0"/>
          <w:sz w:val="22"/>
          <w:szCs w:val="22"/>
        </w:rPr>
        <w:t>Encourage the hear</w:t>
      </w:r>
      <w:r>
        <w:rPr>
          <w:b w:val="0"/>
          <w:bCs w:val="0"/>
          <w:sz w:val="22"/>
          <w:szCs w:val="22"/>
        </w:rPr>
        <w:t>t</w:t>
      </w:r>
      <w:bookmarkEnd w:id="162"/>
      <w:bookmarkEnd w:id="163"/>
      <w:bookmarkEnd w:id="164"/>
    </w:p>
    <w:p w14:paraId="44B43D2D" w14:textId="23DACF43" w:rsidR="00693AF6" w:rsidRDefault="00175F06" w:rsidP="00CF7A74">
      <w:pPr>
        <w:pStyle w:val="Heading2"/>
      </w:pPr>
      <w:bookmarkStart w:id="165" w:name="_Toc118881204"/>
      <w:r>
        <w:t xml:space="preserve">Leading and Lagging Data </w:t>
      </w:r>
      <w:r w:rsidR="0066498B">
        <w:t>Guiding</w:t>
      </w:r>
      <w:r w:rsidR="0066498B">
        <w:rPr>
          <w:spacing w:val="-15"/>
        </w:rPr>
        <w:t xml:space="preserve"> </w:t>
      </w:r>
      <w:r w:rsidR="0066498B">
        <w:t>questions</w:t>
      </w:r>
      <w:bookmarkEnd w:id="165"/>
    </w:p>
    <w:p w14:paraId="44B43D2E" w14:textId="77777777" w:rsidR="00693AF6" w:rsidRDefault="0066498B" w:rsidP="00D57B13">
      <w:pPr>
        <w:pStyle w:val="Heading3"/>
      </w:pPr>
      <w:bookmarkStart w:id="166" w:name="_Toc118881205"/>
      <w:r>
        <w:t>Gathering</w:t>
      </w:r>
      <w:r>
        <w:rPr>
          <w:spacing w:val="-3"/>
        </w:rPr>
        <w:t xml:space="preserve"> </w:t>
      </w:r>
      <w:r>
        <w:rPr>
          <w:spacing w:val="-4"/>
        </w:rPr>
        <w:t>data:</w:t>
      </w:r>
      <w:bookmarkEnd w:id="166"/>
    </w:p>
    <w:p w14:paraId="44B43D2F" w14:textId="77777777" w:rsidR="00693AF6" w:rsidRDefault="0066498B">
      <w:pPr>
        <w:pStyle w:val="ListParagraph"/>
        <w:numPr>
          <w:ilvl w:val="0"/>
          <w:numId w:val="31"/>
        </w:numPr>
        <w:tabs>
          <w:tab w:val="left" w:pos="1021"/>
        </w:tabs>
        <w:spacing w:before="1"/>
      </w:pPr>
      <w:r>
        <w:t>What</w:t>
      </w:r>
      <w:r>
        <w:rPr>
          <w:spacing w:val="-18"/>
        </w:rPr>
        <w:t xml:space="preserve"> </w:t>
      </w:r>
      <w:r>
        <w:t>data</w:t>
      </w:r>
      <w:r>
        <w:rPr>
          <w:spacing w:val="-15"/>
        </w:rPr>
        <w:t xml:space="preserve"> </w:t>
      </w:r>
      <w:r>
        <w:t>do</w:t>
      </w:r>
      <w:r>
        <w:rPr>
          <w:spacing w:val="-15"/>
        </w:rPr>
        <w:t xml:space="preserve"> </w:t>
      </w:r>
      <w:r>
        <w:t>we</w:t>
      </w:r>
      <w:r>
        <w:rPr>
          <w:spacing w:val="-16"/>
        </w:rPr>
        <w:t xml:space="preserve"> </w:t>
      </w:r>
      <w:r>
        <w:t>currently</w:t>
      </w:r>
      <w:r>
        <w:rPr>
          <w:spacing w:val="-15"/>
        </w:rPr>
        <w:t xml:space="preserve"> </w:t>
      </w:r>
      <w:r>
        <w:t>collect</w:t>
      </w:r>
      <w:r>
        <w:rPr>
          <w:spacing w:val="-15"/>
        </w:rPr>
        <w:t xml:space="preserve"> </w:t>
      </w:r>
      <w:r>
        <w:t>that</w:t>
      </w:r>
      <w:r>
        <w:rPr>
          <w:spacing w:val="-8"/>
        </w:rPr>
        <w:t xml:space="preserve"> </w:t>
      </w:r>
      <w:r>
        <w:t>is</w:t>
      </w:r>
      <w:r>
        <w:rPr>
          <w:spacing w:val="-16"/>
        </w:rPr>
        <w:t xml:space="preserve"> </w:t>
      </w:r>
      <w:r>
        <w:t>relevant</w:t>
      </w:r>
      <w:r>
        <w:rPr>
          <w:spacing w:val="-15"/>
        </w:rPr>
        <w:t xml:space="preserve"> </w:t>
      </w:r>
      <w:r>
        <w:t>to</w:t>
      </w:r>
      <w:r>
        <w:rPr>
          <w:spacing w:val="-11"/>
        </w:rPr>
        <w:t xml:space="preserve"> </w:t>
      </w:r>
      <w:r>
        <w:t>the</w:t>
      </w:r>
      <w:r>
        <w:rPr>
          <w:spacing w:val="-15"/>
        </w:rPr>
        <w:t xml:space="preserve"> </w:t>
      </w:r>
      <w:r>
        <w:t>CNA</w:t>
      </w:r>
      <w:r>
        <w:rPr>
          <w:spacing w:val="-14"/>
        </w:rPr>
        <w:t xml:space="preserve"> </w:t>
      </w:r>
      <w:r>
        <w:t>indicators</w:t>
      </w:r>
      <w:r>
        <w:rPr>
          <w:spacing w:val="-15"/>
        </w:rPr>
        <w:t xml:space="preserve"> </w:t>
      </w:r>
      <w:r>
        <w:t>and</w:t>
      </w:r>
      <w:r>
        <w:rPr>
          <w:spacing w:val="-21"/>
        </w:rPr>
        <w:t xml:space="preserve"> </w:t>
      </w:r>
      <w:r>
        <w:rPr>
          <w:spacing w:val="-2"/>
        </w:rPr>
        <w:t>elements?</w:t>
      </w:r>
    </w:p>
    <w:p w14:paraId="44B43D30" w14:textId="77777777" w:rsidR="00693AF6" w:rsidRDefault="0066498B">
      <w:pPr>
        <w:pStyle w:val="ListParagraph"/>
        <w:numPr>
          <w:ilvl w:val="0"/>
          <w:numId w:val="31"/>
        </w:numPr>
        <w:tabs>
          <w:tab w:val="left" w:pos="1021"/>
        </w:tabs>
        <w:spacing w:before="16"/>
      </w:pPr>
      <w:r>
        <w:t>What</w:t>
      </w:r>
      <w:r>
        <w:rPr>
          <w:spacing w:val="-18"/>
        </w:rPr>
        <w:t xml:space="preserve"> </w:t>
      </w:r>
      <w:r>
        <w:t>additional</w:t>
      </w:r>
      <w:r>
        <w:rPr>
          <w:spacing w:val="-15"/>
        </w:rPr>
        <w:t xml:space="preserve"> </w:t>
      </w:r>
      <w:r>
        <w:t>data</w:t>
      </w:r>
      <w:r>
        <w:rPr>
          <w:spacing w:val="-15"/>
        </w:rPr>
        <w:t xml:space="preserve"> </w:t>
      </w:r>
      <w:r>
        <w:t>is</w:t>
      </w:r>
      <w:r>
        <w:rPr>
          <w:spacing w:val="-16"/>
        </w:rPr>
        <w:t xml:space="preserve"> </w:t>
      </w:r>
      <w:r>
        <w:t>needed</w:t>
      </w:r>
      <w:r>
        <w:rPr>
          <w:spacing w:val="-11"/>
        </w:rPr>
        <w:t xml:space="preserve"> </w:t>
      </w:r>
      <w:r>
        <w:t>or</w:t>
      </w:r>
      <w:r>
        <w:rPr>
          <w:spacing w:val="-10"/>
        </w:rPr>
        <w:t xml:space="preserve"> </w:t>
      </w:r>
      <w:r>
        <w:t>can</w:t>
      </w:r>
      <w:r>
        <w:rPr>
          <w:spacing w:val="-19"/>
        </w:rPr>
        <w:t xml:space="preserve"> </w:t>
      </w:r>
      <w:r>
        <w:t>contribute</w:t>
      </w:r>
      <w:r>
        <w:rPr>
          <w:spacing w:val="-16"/>
        </w:rPr>
        <w:t xml:space="preserve"> </w:t>
      </w:r>
      <w:r>
        <w:t>as</w:t>
      </w:r>
      <w:r>
        <w:rPr>
          <w:spacing w:val="-9"/>
        </w:rPr>
        <w:t xml:space="preserve"> </w:t>
      </w:r>
      <w:r>
        <w:rPr>
          <w:spacing w:val="-2"/>
        </w:rPr>
        <w:t>evidence?</w:t>
      </w:r>
    </w:p>
    <w:p w14:paraId="44B43D31" w14:textId="77777777" w:rsidR="00693AF6" w:rsidRDefault="0066498B">
      <w:pPr>
        <w:pStyle w:val="ListParagraph"/>
        <w:numPr>
          <w:ilvl w:val="0"/>
          <w:numId w:val="31"/>
        </w:numPr>
        <w:tabs>
          <w:tab w:val="left" w:pos="1021"/>
        </w:tabs>
        <w:spacing w:before="11" w:line="244" w:lineRule="auto"/>
        <w:ind w:right="2017"/>
      </w:pPr>
      <w:r>
        <w:t>Is</w:t>
      </w:r>
      <w:r>
        <w:rPr>
          <w:spacing w:val="-14"/>
        </w:rPr>
        <w:t xml:space="preserve"> </w:t>
      </w:r>
      <w:r>
        <w:t>data</w:t>
      </w:r>
      <w:r>
        <w:rPr>
          <w:spacing w:val="-11"/>
        </w:rPr>
        <w:t xml:space="preserve"> </w:t>
      </w:r>
      <w:r>
        <w:t>needed</w:t>
      </w:r>
      <w:r>
        <w:rPr>
          <w:spacing w:val="-19"/>
        </w:rPr>
        <w:t xml:space="preserve"> </w:t>
      </w:r>
      <w:r>
        <w:t>to</w:t>
      </w:r>
      <w:r>
        <w:rPr>
          <w:spacing w:val="-9"/>
        </w:rPr>
        <w:t xml:space="preserve"> </w:t>
      </w:r>
      <w:r>
        <w:t>show</w:t>
      </w:r>
      <w:r>
        <w:rPr>
          <w:spacing w:val="-16"/>
        </w:rPr>
        <w:t xml:space="preserve"> </w:t>
      </w:r>
      <w:r>
        <w:t>specific</w:t>
      </w:r>
      <w:r>
        <w:rPr>
          <w:spacing w:val="-5"/>
        </w:rPr>
        <w:t xml:space="preserve"> </w:t>
      </w:r>
      <w:r>
        <w:t>gains</w:t>
      </w:r>
      <w:r>
        <w:rPr>
          <w:spacing w:val="-9"/>
        </w:rPr>
        <w:t xml:space="preserve"> </w:t>
      </w:r>
      <w:r>
        <w:t>or</w:t>
      </w:r>
      <w:r>
        <w:rPr>
          <w:spacing w:val="-8"/>
        </w:rPr>
        <w:t xml:space="preserve"> </w:t>
      </w:r>
      <w:r>
        <w:t>losses</w:t>
      </w:r>
      <w:r>
        <w:rPr>
          <w:spacing w:val="-13"/>
        </w:rPr>
        <w:t xml:space="preserve"> </w:t>
      </w:r>
      <w:r>
        <w:t>or</w:t>
      </w:r>
      <w:r>
        <w:rPr>
          <w:spacing w:val="-12"/>
        </w:rPr>
        <w:t xml:space="preserve"> </w:t>
      </w:r>
      <w:r>
        <w:t>to</w:t>
      </w:r>
      <w:r>
        <w:rPr>
          <w:spacing w:val="-14"/>
        </w:rPr>
        <w:t xml:space="preserve"> </w:t>
      </w:r>
      <w:r>
        <w:t>better</w:t>
      </w:r>
      <w:r>
        <w:rPr>
          <w:spacing w:val="-10"/>
        </w:rPr>
        <w:t xml:space="preserve"> </w:t>
      </w:r>
      <w:r>
        <w:t>understand</w:t>
      </w:r>
      <w:r>
        <w:rPr>
          <w:spacing w:val="-16"/>
        </w:rPr>
        <w:t xml:space="preserve"> </w:t>
      </w:r>
      <w:r>
        <w:t>progression</w:t>
      </w:r>
      <w:r>
        <w:rPr>
          <w:spacing w:val="-7"/>
        </w:rPr>
        <w:t xml:space="preserve"> </w:t>
      </w:r>
      <w:r>
        <w:t>and/or effectiveness of a system or process?</w:t>
      </w:r>
    </w:p>
    <w:p w14:paraId="44B43D32" w14:textId="77777777" w:rsidR="00693AF6" w:rsidRDefault="0066498B">
      <w:pPr>
        <w:pStyle w:val="ListParagraph"/>
        <w:numPr>
          <w:ilvl w:val="0"/>
          <w:numId w:val="31"/>
        </w:numPr>
        <w:tabs>
          <w:tab w:val="left" w:pos="1021"/>
        </w:tabs>
        <w:spacing w:before="3"/>
      </w:pPr>
      <w:r>
        <w:t>Which</w:t>
      </w:r>
      <w:r>
        <w:rPr>
          <w:spacing w:val="-18"/>
        </w:rPr>
        <w:t xml:space="preserve"> </w:t>
      </w:r>
      <w:r>
        <w:t>data</w:t>
      </w:r>
      <w:r>
        <w:rPr>
          <w:spacing w:val="-15"/>
        </w:rPr>
        <w:t xml:space="preserve"> </w:t>
      </w:r>
      <w:r>
        <w:t>points</w:t>
      </w:r>
      <w:r>
        <w:rPr>
          <w:spacing w:val="-11"/>
        </w:rPr>
        <w:t xml:space="preserve"> </w:t>
      </w:r>
      <w:r>
        <w:t>do</w:t>
      </w:r>
      <w:r>
        <w:rPr>
          <w:spacing w:val="-12"/>
        </w:rPr>
        <w:t xml:space="preserve"> </w:t>
      </w:r>
      <w:r>
        <w:t>you</w:t>
      </w:r>
      <w:r>
        <w:rPr>
          <w:spacing w:val="-12"/>
        </w:rPr>
        <w:t xml:space="preserve"> </w:t>
      </w:r>
      <w:r>
        <w:t>feel</w:t>
      </w:r>
      <w:r>
        <w:rPr>
          <w:spacing w:val="-15"/>
        </w:rPr>
        <w:t xml:space="preserve"> </w:t>
      </w:r>
      <w:r>
        <w:t>are</w:t>
      </w:r>
      <w:r>
        <w:rPr>
          <w:spacing w:val="-15"/>
        </w:rPr>
        <w:t xml:space="preserve"> </w:t>
      </w:r>
      <w:r>
        <w:t>the</w:t>
      </w:r>
      <w:r>
        <w:rPr>
          <w:spacing w:val="-15"/>
        </w:rPr>
        <w:t xml:space="preserve"> </w:t>
      </w:r>
      <w:r>
        <w:t>most</w:t>
      </w:r>
      <w:r>
        <w:rPr>
          <w:spacing w:val="-8"/>
        </w:rPr>
        <w:t xml:space="preserve"> </w:t>
      </w:r>
      <w:r>
        <w:t>meaningful</w:t>
      </w:r>
      <w:r>
        <w:rPr>
          <w:spacing w:val="-8"/>
        </w:rPr>
        <w:t xml:space="preserve"> </w:t>
      </w:r>
      <w:r>
        <w:t>and</w:t>
      </w:r>
      <w:r>
        <w:rPr>
          <w:spacing w:val="-10"/>
        </w:rPr>
        <w:t xml:space="preserve"> </w:t>
      </w:r>
      <w:r>
        <w:rPr>
          <w:spacing w:val="-2"/>
        </w:rPr>
        <w:t>useful?</w:t>
      </w:r>
    </w:p>
    <w:p w14:paraId="44B43D35" w14:textId="77521F2C" w:rsidR="00693AF6" w:rsidRPr="00A03F83" w:rsidRDefault="0066498B" w:rsidP="00A03F83">
      <w:pPr>
        <w:pStyle w:val="ListParagraph"/>
        <w:numPr>
          <w:ilvl w:val="0"/>
          <w:numId w:val="31"/>
        </w:numPr>
        <w:tabs>
          <w:tab w:val="left" w:pos="1023"/>
        </w:tabs>
        <w:spacing w:before="11"/>
        <w:ind w:left="1022" w:hanging="363"/>
      </w:pPr>
      <w:r>
        <w:t>What,</w:t>
      </w:r>
      <w:r>
        <w:rPr>
          <w:spacing w:val="-16"/>
        </w:rPr>
        <w:t xml:space="preserve"> </w:t>
      </w:r>
      <w:r>
        <w:t>if</w:t>
      </w:r>
      <w:r>
        <w:rPr>
          <w:spacing w:val="-10"/>
        </w:rPr>
        <w:t xml:space="preserve"> </w:t>
      </w:r>
      <w:r>
        <w:t>any,</w:t>
      </w:r>
      <w:r>
        <w:rPr>
          <w:spacing w:val="-13"/>
        </w:rPr>
        <w:t xml:space="preserve"> </w:t>
      </w:r>
      <w:r>
        <w:t>additional</w:t>
      </w:r>
      <w:r>
        <w:rPr>
          <w:spacing w:val="-15"/>
        </w:rPr>
        <w:t xml:space="preserve"> </w:t>
      </w:r>
      <w:r>
        <w:t>data</w:t>
      </w:r>
      <w:r>
        <w:rPr>
          <w:spacing w:val="-13"/>
        </w:rPr>
        <w:t xml:space="preserve"> </w:t>
      </w:r>
      <w:r>
        <w:t>is</w:t>
      </w:r>
      <w:r>
        <w:rPr>
          <w:spacing w:val="-13"/>
        </w:rPr>
        <w:t xml:space="preserve"> </w:t>
      </w:r>
      <w:r>
        <w:rPr>
          <w:spacing w:val="-2"/>
        </w:rPr>
        <w:t>needed?</w:t>
      </w:r>
    </w:p>
    <w:p w14:paraId="19500784" w14:textId="77777777" w:rsidR="00CF7A74" w:rsidRDefault="00CF7A74">
      <w:pPr>
        <w:ind w:left="300"/>
        <w:rPr>
          <w:b/>
          <w:spacing w:val="-2"/>
        </w:rPr>
      </w:pPr>
    </w:p>
    <w:p w14:paraId="44B43D36" w14:textId="77D3F44C" w:rsidR="00693AF6" w:rsidRDefault="0066498B" w:rsidP="00CF7A74">
      <w:pPr>
        <w:pStyle w:val="Heading3"/>
      </w:pPr>
      <w:bookmarkStart w:id="167" w:name="_Toc118881206"/>
      <w:r>
        <w:t>Leading</w:t>
      </w:r>
      <w:r>
        <w:rPr>
          <w:spacing w:val="-12"/>
        </w:rPr>
        <w:t xml:space="preserve"> </w:t>
      </w:r>
      <w:r>
        <w:t>indicator</w:t>
      </w:r>
      <w:r>
        <w:rPr>
          <w:spacing w:val="5"/>
        </w:rPr>
        <w:t xml:space="preserve"> </w:t>
      </w:r>
      <w:r>
        <w:rPr>
          <w:spacing w:val="-4"/>
        </w:rPr>
        <w:t>Data</w:t>
      </w:r>
      <w:bookmarkEnd w:id="167"/>
    </w:p>
    <w:p w14:paraId="44B43D37" w14:textId="38B3E7D9" w:rsidR="00693AF6" w:rsidRDefault="0066498B" w:rsidP="00C93D78">
      <w:pPr>
        <w:pStyle w:val="BodyText"/>
        <w:spacing w:before="9"/>
        <w:ind w:left="302" w:right="120" w:hanging="3"/>
      </w:pPr>
      <w:r>
        <w:t>Leading</w:t>
      </w:r>
      <w:r>
        <w:rPr>
          <w:spacing w:val="-16"/>
        </w:rPr>
        <w:t xml:space="preserve"> </w:t>
      </w:r>
      <w:r>
        <w:t>indicators</w:t>
      </w:r>
      <w:r>
        <w:rPr>
          <w:spacing w:val="-12"/>
        </w:rPr>
        <w:t xml:space="preserve"> </w:t>
      </w:r>
      <w:r>
        <w:t>are</w:t>
      </w:r>
      <w:r>
        <w:rPr>
          <w:spacing w:val="-16"/>
        </w:rPr>
        <w:t xml:space="preserve"> </w:t>
      </w:r>
      <w:r>
        <w:t>formative,</w:t>
      </w:r>
      <w:r>
        <w:rPr>
          <w:spacing w:val="-5"/>
        </w:rPr>
        <w:t xml:space="preserve"> </w:t>
      </w:r>
      <w:r>
        <w:t>prioritize</w:t>
      </w:r>
      <w:r>
        <w:rPr>
          <w:spacing w:val="-16"/>
        </w:rPr>
        <w:t xml:space="preserve"> </w:t>
      </w:r>
      <w:r>
        <w:t>key</w:t>
      </w:r>
      <w:r>
        <w:rPr>
          <w:spacing w:val="-14"/>
        </w:rPr>
        <w:t xml:space="preserve"> </w:t>
      </w:r>
      <w:r>
        <w:t>areas</w:t>
      </w:r>
      <w:r>
        <w:rPr>
          <w:spacing w:val="-12"/>
        </w:rPr>
        <w:t xml:space="preserve"> </w:t>
      </w:r>
      <w:r>
        <w:t>that</w:t>
      </w:r>
      <w:r>
        <w:rPr>
          <w:spacing w:val="-11"/>
        </w:rPr>
        <w:t xml:space="preserve"> </w:t>
      </w:r>
      <w:r>
        <w:t>are</w:t>
      </w:r>
      <w:r>
        <w:rPr>
          <w:spacing w:val="-14"/>
        </w:rPr>
        <w:t xml:space="preserve"> </w:t>
      </w:r>
      <w:r>
        <w:t>particularly</w:t>
      </w:r>
      <w:r>
        <w:rPr>
          <w:spacing w:val="-15"/>
        </w:rPr>
        <w:t xml:space="preserve"> </w:t>
      </w:r>
      <w:r>
        <w:t>helpful</w:t>
      </w:r>
      <w:r>
        <w:rPr>
          <w:spacing w:val="-12"/>
        </w:rPr>
        <w:t xml:space="preserve"> </w:t>
      </w:r>
      <w:r>
        <w:t>in</w:t>
      </w:r>
      <w:r>
        <w:rPr>
          <w:spacing w:val="-12"/>
        </w:rPr>
        <w:t xml:space="preserve"> </w:t>
      </w:r>
      <w:r>
        <w:t>assessing</w:t>
      </w:r>
      <w:r>
        <w:rPr>
          <w:spacing w:val="-12"/>
        </w:rPr>
        <w:t xml:space="preserve"> </w:t>
      </w:r>
      <w:r>
        <w:t>progress</w:t>
      </w:r>
      <w:r>
        <w:rPr>
          <w:spacing w:val="-7"/>
        </w:rPr>
        <w:t xml:space="preserve"> </w:t>
      </w:r>
      <w:r>
        <w:t>toward goals and make mid-course corrections</w:t>
      </w:r>
      <w:r w:rsidR="00F84B14">
        <w:t>.</w:t>
      </w:r>
    </w:p>
    <w:p w14:paraId="79484FF4" w14:textId="77777777" w:rsidR="00A839CD" w:rsidRDefault="00A839CD">
      <w:pPr>
        <w:spacing w:line="237" w:lineRule="exact"/>
        <w:ind w:left="302"/>
        <w:rPr>
          <w:b/>
          <w:spacing w:val="-2"/>
        </w:rPr>
      </w:pPr>
    </w:p>
    <w:p w14:paraId="44B43D38" w14:textId="1C86C535" w:rsidR="00693AF6" w:rsidRDefault="0066498B">
      <w:pPr>
        <w:spacing w:line="237" w:lineRule="exact"/>
        <w:ind w:left="302"/>
        <w:rPr>
          <w:b/>
        </w:rPr>
      </w:pPr>
      <w:r>
        <w:rPr>
          <w:b/>
          <w:spacing w:val="-2"/>
        </w:rPr>
        <w:t>Demographic</w:t>
      </w:r>
      <w:r>
        <w:rPr>
          <w:b/>
          <w:spacing w:val="-8"/>
        </w:rPr>
        <w:t xml:space="preserve"> </w:t>
      </w:r>
      <w:r>
        <w:rPr>
          <w:b/>
          <w:spacing w:val="-2"/>
        </w:rPr>
        <w:t>Data</w:t>
      </w:r>
      <w:r>
        <w:rPr>
          <w:b/>
          <w:spacing w:val="-9"/>
        </w:rPr>
        <w:t xml:space="preserve"> </w:t>
      </w:r>
      <w:r>
        <w:rPr>
          <w:b/>
          <w:spacing w:val="-2"/>
        </w:rPr>
        <w:t>Guiding</w:t>
      </w:r>
      <w:r>
        <w:rPr>
          <w:b/>
          <w:spacing w:val="-5"/>
        </w:rPr>
        <w:t xml:space="preserve"> </w:t>
      </w:r>
      <w:r>
        <w:rPr>
          <w:b/>
          <w:spacing w:val="-2"/>
        </w:rPr>
        <w:t>Questions</w:t>
      </w:r>
    </w:p>
    <w:p w14:paraId="44B43D39" w14:textId="77777777" w:rsidR="00693AF6" w:rsidRDefault="0066498B">
      <w:pPr>
        <w:pStyle w:val="ListParagraph"/>
        <w:numPr>
          <w:ilvl w:val="1"/>
          <w:numId w:val="31"/>
        </w:numPr>
        <w:tabs>
          <w:tab w:val="left" w:pos="1022"/>
          <w:tab w:val="left" w:pos="1023"/>
        </w:tabs>
        <w:spacing w:line="260" w:lineRule="exact"/>
        <w:ind w:left="1022"/>
      </w:pPr>
      <w:r>
        <w:t>How</w:t>
      </w:r>
      <w:r>
        <w:rPr>
          <w:spacing w:val="-18"/>
        </w:rPr>
        <w:t xml:space="preserve"> </w:t>
      </w:r>
      <w:r>
        <w:t>do</w:t>
      </w:r>
      <w:r>
        <w:rPr>
          <w:spacing w:val="-15"/>
        </w:rPr>
        <w:t xml:space="preserve"> </w:t>
      </w:r>
      <w:r>
        <w:t>student</w:t>
      </w:r>
      <w:r>
        <w:rPr>
          <w:spacing w:val="-15"/>
        </w:rPr>
        <w:t xml:space="preserve"> </w:t>
      </w:r>
      <w:r>
        <w:t>outcomes</w:t>
      </w:r>
      <w:r>
        <w:rPr>
          <w:spacing w:val="-16"/>
        </w:rPr>
        <w:t xml:space="preserve"> </w:t>
      </w:r>
      <w:r>
        <w:t>differ</w:t>
      </w:r>
      <w:r>
        <w:rPr>
          <w:spacing w:val="-14"/>
        </w:rPr>
        <w:t xml:space="preserve"> </w:t>
      </w:r>
      <w:r>
        <w:t>by</w:t>
      </w:r>
      <w:r>
        <w:rPr>
          <w:spacing w:val="-16"/>
        </w:rPr>
        <w:t xml:space="preserve"> </w:t>
      </w:r>
      <w:r>
        <w:t>demographics</w:t>
      </w:r>
      <w:r>
        <w:rPr>
          <w:spacing w:val="-18"/>
        </w:rPr>
        <w:t xml:space="preserve"> </w:t>
      </w:r>
      <w:r>
        <w:t>and</w:t>
      </w:r>
      <w:r>
        <w:rPr>
          <w:spacing w:val="7"/>
        </w:rPr>
        <w:t xml:space="preserve"> </w:t>
      </w:r>
      <w:r>
        <w:rPr>
          <w:spacing w:val="-2"/>
        </w:rPr>
        <w:t>programs?</w:t>
      </w:r>
    </w:p>
    <w:p w14:paraId="44B43D3A" w14:textId="77777777" w:rsidR="00693AF6" w:rsidRDefault="0066498B">
      <w:pPr>
        <w:pStyle w:val="ListParagraph"/>
        <w:numPr>
          <w:ilvl w:val="1"/>
          <w:numId w:val="31"/>
        </w:numPr>
        <w:tabs>
          <w:tab w:val="left" w:pos="1020"/>
          <w:tab w:val="left" w:pos="1021"/>
        </w:tabs>
        <w:spacing w:line="258" w:lineRule="exact"/>
        <w:ind w:hanging="361"/>
      </w:pPr>
      <w:r>
        <w:rPr>
          <w:spacing w:val="-2"/>
        </w:rPr>
        <w:t>What</w:t>
      </w:r>
      <w:r>
        <w:rPr>
          <w:spacing w:val="-15"/>
        </w:rPr>
        <w:t xml:space="preserve"> </w:t>
      </w:r>
      <w:r>
        <w:rPr>
          <w:spacing w:val="-2"/>
        </w:rPr>
        <w:t>is</w:t>
      </w:r>
      <w:r>
        <w:rPr>
          <w:spacing w:val="-10"/>
        </w:rPr>
        <w:t xml:space="preserve"> </w:t>
      </w:r>
      <w:r>
        <w:rPr>
          <w:spacing w:val="-2"/>
        </w:rPr>
        <w:t>the</w:t>
      </w:r>
      <w:r>
        <w:rPr>
          <w:spacing w:val="-12"/>
        </w:rPr>
        <w:t xml:space="preserve"> </w:t>
      </w:r>
      <w:r>
        <w:rPr>
          <w:spacing w:val="-2"/>
        </w:rPr>
        <w:t>longitudinal</w:t>
      </w:r>
      <w:r>
        <w:rPr>
          <w:spacing w:val="-11"/>
        </w:rPr>
        <w:t xml:space="preserve"> </w:t>
      </w:r>
      <w:r>
        <w:rPr>
          <w:spacing w:val="-2"/>
        </w:rPr>
        <w:t>progress</w:t>
      </w:r>
      <w:r>
        <w:rPr>
          <w:spacing w:val="-9"/>
        </w:rPr>
        <w:t xml:space="preserve"> </w:t>
      </w:r>
      <w:r>
        <w:rPr>
          <w:spacing w:val="-2"/>
        </w:rPr>
        <w:t>of a</w:t>
      </w:r>
      <w:r>
        <w:rPr>
          <w:spacing w:val="-5"/>
        </w:rPr>
        <w:t xml:space="preserve"> </w:t>
      </w:r>
      <w:r>
        <w:rPr>
          <w:spacing w:val="-2"/>
        </w:rPr>
        <w:t>specific</w:t>
      </w:r>
      <w:r>
        <w:rPr>
          <w:spacing w:val="-7"/>
        </w:rPr>
        <w:t xml:space="preserve"> </w:t>
      </w:r>
      <w:r>
        <w:rPr>
          <w:spacing w:val="-2"/>
        </w:rPr>
        <w:t>cohort</w:t>
      </w:r>
      <w:r>
        <w:rPr>
          <w:spacing w:val="-4"/>
        </w:rPr>
        <w:t xml:space="preserve"> </w:t>
      </w:r>
      <w:r>
        <w:rPr>
          <w:spacing w:val="-2"/>
        </w:rPr>
        <w:t>of</w:t>
      </w:r>
      <w:r>
        <w:rPr>
          <w:spacing w:val="-32"/>
        </w:rPr>
        <w:t xml:space="preserve"> </w:t>
      </w:r>
      <w:r>
        <w:rPr>
          <w:spacing w:val="-2"/>
        </w:rPr>
        <w:t>students?</w:t>
      </w:r>
    </w:p>
    <w:p w14:paraId="44B43D3B" w14:textId="77777777" w:rsidR="00693AF6" w:rsidRDefault="0066498B">
      <w:pPr>
        <w:pStyle w:val="ListParagraph"/>
        <w:numPr>
          <w:ilvl w:val="1"/>
          <w:numId w:val="31"/>
        </w:numPr>
        <w:tabs>
          <w:tab w:val="left" w:pos="1020"/>
          <w:tab w:val="left" w:pos="1021"/>
        </w:tabs>
        <w:spacing w:line="262" w:lineRule="exact"/>
        <w:ind w:hanging="361"/>
      </w:pPr>
      <w:r>
        <w:t>What</w:t>
      </w:r>
      <w:r>
        <w:rPr>
          <w:spacing w:val="-18"/>
        </w:rPr>
        <w:t xml:space="preserve"> </w:t>
      </w:r>
      <w:r>
        <w:t>are</w:t>
      </w:r>
      <w:r>
        <w:rPr>
          <w:spacing w:val="-18"/>
        </w:rPr>
        <w:t xml:space="preserve"> </w:t>
      </w:r>
      <w:r>
        <w:t>the</w:t>
      </w:r>
      <w:r>
        <w:rPr>
          <w:spacing w:val="-15"/>
        </w:rPr>
        <w:t xml:space="preserve"> </w:t>
      </w:r>
      <w:r>
        <w:t>characteristics</w:t>
      </w:r>
      <w:r>
        <w:rPr>
          <w:spacing w:val="-15"/>
        </w:rPr>
        <w:t xml:space="preserve"> </w:t>
      </w:r>
      <w:r>
        <w:t>of</w:t>
      </w:r>
      <w:r>
        <w:rPr>
          <w:spacing w:val="-15"/>
        </w:rPr>
        <w:t xml:space="preserve"> </w:t>
      </w:r>
      <w:r>
        <w:t>students</w:t>
      </w:r>
      <w:r>
        <w:rPr>
          <w:spacing w:val="-15"/>
        </w:rPr>
        <w:t xml:space="preserve"> </w:t>
      </w:r>
      <w:r>
        <w:t>who</w:t>
      </w:r>
      <w:r>
        <w:rPr>
          <w:spacing w:val="-11"/>
        </w:rPr>
        <w:t xml:space="preserve"> </w:t>
      </w:r>
      <w:r>
        <w:t>achieve</w:t>
      </w:r>
      <w:r>
        <w:rPr>
          <w:spacing w:val="-15"/>
        </w:rPr>
        <w:t xml:space="preserve"> </w:t>
      </w:r>
      <w:r>
        <w:t>proficiency</w:t>
      </w:r>
      <w:r>
        <w:rPr>
          <w:spacing w:val="-11"/>
        </w:rPr>
        <w:t xml:space="preserve"> </w:t>
      </w:r>
      <w:r>
        <w:t>and</w:t>
      </w:r>
      <w:r>
        <w:rPr>
          <w:spacing w:val="-15"/>
        </w:rPr>
        <w:t xml:space="preserve"> </w:t>
      </w:r>
      <w:r>
        <w:t>of</w:t>
      </w:r>
      <w:r>
        <w:rPr>
          <w:spacing w:val="-14"/>
        </w:rPr>
        <w:t xml:space="preserve"> </w:t>
      </w:r>
      <w:r>
        <w:t>those</w:t>
      </w:r>
      <w:r>
        <w:rPr>
          <w:spacing w:val="-15"/>
        </w:rPr>
        <w:t xml:space="preserve"> </w:t>
      </w:r>
      <w:r>
        <w:t>who</w:t>
      </w:r>
      <w:r>
        <w:rPr>
          <w:spacing w:val="-11"/>
        </w:rPr>
        <w:t xml:space="preserve"> </w:t>
      </w:r>
      <w:r>
        <w:t>do</w:t>
      </w:r>
      <w:r>
        <w:rPr>
          <w:spacing w:val="-6"/>
        </w:rPr>
        <w:t xml:space="preserve"> </w:t>
      </w:r>
      <w:r>
        <w:rPr>
          <w:spacing w:val="-4"/>
        </w:rPr>
        <w:t>not?</w:t>
      </w:r>
    </w:p>
    <w:p w14:paraId="44B43D3C" w14:textId="77777777" w:rsidR="00693AF6" w:rsidRDefault="0066498B">
      <w:pPr>
        <w:pStyle w:val="ListParagraph"/>
        <w:numPr>
          <w:ilvl w:val="1"/>
          <w:numId w:val="31"/>
        </w:numPr>
        <w:tabs>
          <w:tab w:val="left" w:pos="1022"/>
          <w:tab w:val="left" w:pos="1023"/>
        </w:tabs>
        <w:spacing w:line="268" w:lineRule="exact"/>
        <w:ind w:left="1022"/>
      </w:pPr>
      <w:r>
        <w:rPr>
          <w:spacing w:val="-2"/>
        </w:rPr>
        <w:t>Where</w:t>
      </w:r>
      <w:r>
        <w:rPr>
          <w:spacing w:val="-14"/>
        </w:rPr>
        <w:t xml:space="preserve"> </w:t>
      </w:r>
      <w:r>
        <w:rPr>
          <w:spacing w:val="-2"/>
        </w:rPr>
        <w:t>are</w:t>
      </w:r>
      <w:r>
        <w:rPr>
          <w:spacing w:val="-14"/>
        </w:rPr>
        <w:t xml:space="preserve"> </w:t>
      </w:r>
      <w:r>
        <w:rPr>
          <w:spacing w:val="-2"/>
        </w:rPr>
        <w:t>we</w:t>
      </w:r>
      <w:r>
        <w:rPr>
          <w:spacing w:val="-13"/>
        </w:rPr>
        <w:t xml:space="preserve"> </w:t>
      </w:r>
      <w:r>
        <w:rPr>
          <w:spacing w:val="-2"/>
        </w:rPr>
        <w:t>making</w:t>
      </w:r>
      <w:r>
        <w:rPr>
          <w:spacing w:val="-14"/>
        </w:rPr>
        <w:t xml:space="preserve"> </w:t>
      </w:r>
      <w:r>
        <w:rPr>
          <w:spacing w:val="-2"/>
        </w:rPr>
        <w:t>the</w:t>
      </w:r>
      <w:r>
        <w:rPr>
          <w:spacing w:val="-13"/>
        </w:rPr>
        <w:t xml:space="preserve"> </w:t>
      </w:r>
      <w:r>
        <w:rPr>
          <w:spacing w:val="-2"/>
        </w:rPr>
        <w:t>most</w:t>
      </w:r>
      <w:r>
        <w:rPr>
          <w:spacing w:val="-3"/>
        </w:rPr>
        <w:t xml:space="preserve"> </w:t>
      </w:r>
      <w:r>
        <w:rPr>
          <w:spacing w:val="-2"/>
        </w:rPr>
        <w:t>progress</w:t>
      </w:r>
      <w:r>
        <w:rPr>
          <w:spacing w:val="-8"/>
        </w:rPr>
        <w:t xml:space="preserve"> </w:t>
      </w:r>
      <w:r>
        <w:rPr>
          <w:spacing w:val="-2"/>
        </w:rPr>
        <w:t>in</w:t>
      </w:r>
      <w:r>
        <w:rPr>
          <w:spacing w:val="-11"/>
        </w:rPr>
        <w:t xml:space="preserve"> </w:t>
      </w:r>
      <w:r>
        <w:rPr>
          <w:spacing w:val="-2"/>
        </w:rPr>
        <w:t>closing</w:t>
      </w:r>
      <w:r>
        <w:rPr>
          <w:spacing w:val="-11"/>
        </w:rPr>
        <w:t xml:space="preserve"> </w:t>
      </w:r>
      <w:r>
        <w:rPr>
          <w:spacing w:val="-2"/>
        </w:rPr>
        <w:t>achievement</w:t>
      </w:r>
      <w:r>
        <w:rPr>
          <w:spacing w:val="-5"/>
        </w:rPr>
        <w:t xml:space="preserve"> </w:t>
      </w:r>
      <w:r>
        <w:rPr>
          <w:spacing w:val="-2"/>
        </w:rPr>
        <w:t>gaps?</w:t>
      </w:r>
    </w:p>
    <w:p w14:paraId="44B43D3D" w14:textId="77777777" w:rsidR="00693AF6" w:rsidRDefault="00693AF6">
      <w:pPr>
        <w:pStyle w:val="BodyText"/>
        <w:spacing w:before="11"/>
      </w:pPr>
    </w:p>
    <w:p w14:paraId="44B43D3E" w14:textId="77777777" w:rsidR="00693AF6" w:rsidRDefault="0066498B">
      <w:pPr>
        <w:ind w:left="300"/>
        <w:rPr>
          <w:b/>
        </w:rPr>
      </w:pPr>
      <w:r>
        <w:rPr>
          <w:b/>
          <w:spacing w:val="-2"/>
        </w:rPr>
        <w:t>Dropout</w:t>
      </w:r>
      <w:r>
        <w:rPr>
          <w:b/>
          <w:spacing w:val="-4"/>
        </w:rPr>
        <w:t xml:space="preserve"> </w:t>
      </w:r>
      <w:r>
        <w:rPr>
          <w:b/>
          <w:spacing w:val="-2"/>
        </w:rPr>
        <w:t>Rate</w:t>
      </w:r>
      <w:r>
        <w:rPr>
          <w:b/>
          <w:spacing w:val="-9"/>
        </w:rPr>
        <w:t xml:space="preserve"> </w:t>
      </w:r>
      <w:r>
        <w:rPr>
          <w:b/>
          <w:spacing w:val="-2"/>
        </w:rPr>
        <w:t>Guiding</w:t>
      </w:r>
      <w:r>
        <w:rPr>
          <w:b/>
          <w:spacing w:val="-14"/>
        </w:rPr>
        <w:t xml:space="preserve"> </w:t>
      </w:r>
      <w:r>
        <w:rPr>
          <w:b/>
          <w:spacing w:val="-2"/>
        </w:rPr>
        <w:t>Questions</w:t>
      </w:r>
    </w:p>
    <w:p w14:paraId="44B43D3F" w14:textId="77777777" w:rsidR="00693AF6" w:rsidRDefault="0066498B">
      <w:pPr>
        <w:pStyle w:val="ListParagraph"/>
        <w:numPr>
          <w:ilvl w:val="1"/>
          <w:numId w:val="31"/>
        </w:numPr>
        <w:tabs>
          <w:tab w:val="left" w:pos="1020"/>
          <w:tab w:val="left" w:pos="1021"/>
        </w:tabs>
        <w:spacing w:before="76"/>
        <w:ind w:hanging="361"/>
      </w:pPr>
      <w:r>
        <w:rPr>
          <w:spacing w:val="-2"/>
        </w:rPr>
        <w:t>Are</w:t>
      </w:r>
      <w:r>
        <w:rPr>
          <w:spacing w:val="-18"/>
        </w:rPr>
        <w:t xml:space="preserve"> </w:t>
      </w:r>
      <w:r>
        <w:rPr>
          <w:spacing w:val="-2"/>
        </w:rPr>
        <w:t>there</w:t>
      </w:r>
      <w:r>
        <w:rPr>
          <w:spacing w:val="-16"/>
        </w:rPr>
        <w:t xml:space="preserve"> </w:t>
      </w:r>
      <w:r>
        <w:rPr>
          <w:spacing w:val="-2"/>
        </w:rPr>
        <w:t>significant</w:t>
      </w:r>
      <w:r>
        <w:rPr>
          <w:spacing w:val="-10"/>
        </w:rPr>
        <w:t xml:space="preserve"> </w:t>
      </w:r>
      <w:r>
        <w:rPr>
          <w:spacing w:val="-2"/>
        </w:rPr>
        <w:t>differences</w:t>
      </w:r>
      <w:r>
        <w:rPr>
          <w:spacing w:val="-6"/>
        </w:rPr>
        <w:t xml:space="preserve"> </w:t>
      </w:r>
      <w:r>
        <w:rPr>
          <w:spacing w:val="-2"/>
        </w:rPr>
        <w:t>in</w:t>
      </w:r>
      <w:r>
        <w:rPr>
          <w:spacing w:val="-11"/>
        </w:rPr>
        <w:t xml:space="preserve"> </w:t>
      </w:r>
      <w:r>
        <w:rPr>
          <w:spacing w:val="-2"/>
        </w:rPr>
        <w:t>dropout</w:t>
      </w:r>
      <w:r>
        <w:rPr>
          <w:spacing w:val="-8"/>
        </w:rPr>
        <w:t xml:space="preserve"> </w:t>
      </w:r>
      <w:r>
        <w:rPr>
          <w:spacing w:val="-2"/>
        </w:rPr>
        <w:t>rates</w:t>
      </w:r>
      <w:r>
        <w:rPr>
          <w:spacing w:val="-11"/>
        </w:rPr>
        <w:t xml:space="preserve"> </w:t>
      </w:r>
      <w:r>
        <w:rPr>
          <w:spacing w:val="-2"/>
        </w:rPr>
        <w:t>among</w:t>
      </w:r>
      <w:r>
        <w:rPr>
          <w:spacing w:val="-30"/>
        </w:rPr>
        <w:t xml:space="preserve"> </w:t>
      </w:r>
      <w:r>
        <w:rPr>
          <w:spacing w:val="-2"/>
        </w:rPr>
        <w:t>subgroups?</w:t>
      </w:r>
    </w:p>
    <w:p w14:paraId="44B43D40" w14:textId="77777777" w:rsidR="00693AF6" w:rsidRDefault="0066498B">
      <w:pPr>
        <w:pStyle w:val="ListParagraph"/>
        <w:numPr>
          <w:ilvl w:val="2"/>
          <w:numId w:val="31"/>
        </w:numPr>
        <w:tabs>
          <w:tab w:val="left" w:pos="1724"/>
        </w:tabs>
        <w:spacing w:before="28" w:line="260" w:lineRule="exact"/>
      </w:pPr>
      <w:r>
        <w:t>Are</w:t>
      </w:r>
      <w:r>
        <w:rPr>
          <w:spacing w:val="-5"/>
        </w:rPr>
        <w:t xml:space="preserve"> </w:t>
      </w:r>
      <w:r>
        <w:t>there</w:t>
      </w:r>
      <w:r>
        <w:rPr>
          <w:spacing w:val="-9"/>
        </w:rPr>
        <w:t xml:space="preserve"> </w:t>
      </w:r>
      <w:r>
        <w:t>any</w:t>
      </w:r>
      <w:r>
        <w:rPr>
          <w:spacing w:val="-12"/>
        </w:rPr>
        <w:t xml:space="preserve"> </w:t>
      </w:r>
      <w:r>
        <w:t>trends?</w:t>
      </w:r>
      <w:r>
        <w:rPr>
          <w:spacing w:val="-6"/>
        </w:rPr>
        <w:t xml:space="preserve"> </w:t>
      </w:r>
      <w:r>
        <w:t>Who?</w:t>
      </w:r>
      <w:r>
        <w:rPr>
          <w:spacing w:val="-9"/>
        </w:rPr>
        <w:t xml:space="preserve"> </w:t>
      </w:r>
      <w:r>
        <w:rPr>
          <w:spacing w:val="-4"/>
        </w:rPr>
        <w:t>When?</w:t>
      </w:r>
    </w:p>
    <w:p w14:paraId="44B43D41" w14:textId="77777777" w:rsidR="00693AF6" w:rsidRDefault="0066498B">
      <w:pPr>
        <w:spacing w:line="240" w:lineRule="exact"/>
        <w:ind w:left="300"/>
        <w:rPr>
          <w:b/>
        </w:rPr>
      </w:pPr>
      <w:r>
        <w:rPr>
          <w:b/>
          <w:spacing w:val="-2"/>
        </w:rPr>
        <w:t>Student</w:t>
      </w:r>
      <w:r>
        <w:rPr>
          <w:b/>
          <w:spacing w:val="-8"/>
        </w:rPr>
        <w:t xml:space="preserve"> </w:t>
      </w:r>
      <w:r>
        <w:rPr>
          <w:b/>
          <w:spacing w:val="-2"/>
        </w:rPr>
        <w:t>Attendance</w:t>
      </w:r>
      <w:r>
        <w:rPr>
          <w:b/>
          <w:spacing w:val="-38"/>
        </w:rPr>
        <w:t xml:space="preserve"> </w:t>
      </w:r>
      <w:r>
        <w:rPr>
          <w:b/>
          <w:spacing w:val="-4"/>
        </w:rPr>
        <w:t>Rate</w:t>
      </w:r>
    </w:p>
    <w:p w14:paraId="44B43D42" w14:textId="77777777" w:rsidR="00693AF6" w:rsidRDefault="0066498B">
      <w:pPr>
        <w:pStyle w:val="ListParagraph"/>
        <w:numPr>
          <w:ilvl w:val="1"/>
          <w:numId w:val="31"/>
        </w:numPr>
        <w:tabs>
          <w:tab w:val="left" w:pos="1020"/>
          <w:tab w:val="left" w:pos="1021"/>
        </w:tabs>
        <w:spacing w:before="59"/>
        <w:ind w:hanging="361"/>
      </w:pPr>
      <w:r>
        <w:rPr>
          <w:spacing w:val="-2"/>
        </w:rPr>
        <w:t>Have</w:t>
      </w:r>
      <w:r>
        <w:rPr>
          <w:spacing w:val="-12"/>
        </w:rPr>
        <w:t xml:space="preserve"> </w:t>
      </w:r>
      <w:r>
        <w:rPr>
          <w:spacing w:val="-2"/>
        </w:rPr>
        <w:t>there</w:t>
      </w:r>
      <w:r>
        <w:rPr>
          <w:spacing w:val="-10"/>
        </w:rPr>
        <w:t xml:space="preserve"> </w:t>
      </w:r>
      <w:r>
        <w:rPr>
          <w:spacing w:val="-2"/>
        </w:rPr>
        <w:t>been</w:t>
      </w:r>
      <w:r>
        <w:rPr>
          <w:spacing w:val="-10"/>
        </w:rPr>
        <w:t xml:space="preserve"> </w:t>
      </w:r>
      <w:r>
        <w:rPr>
          <w:spacing w:val="-2"/>
        </w:rPr>
        <w:t>changes</w:t>
      </w:r>
      <w:r>
        <w:rPr>
          <w:spacing w:val="7"/>
        </w:rPr>
        <w:t xml:space="preserve"> </w:t>
      </w:r>
      <w:r>
        <w:rPr>
          <w:spacing w:val="-2"/>
        </w:rPr>
        <w:t>in</w:t>
      </w:r>
      <w:r>
        <w:rPr>
          <w:spacing w:val="-8"/>
        </w:rPr>
        <w:t xml:space="preserve"> </w:t>
      </w:r>
      <w:r>
        <w:rPr>
          <w:spacing w:val="-2"/>
        </w:rPr>
        <w:t>the</w:t>
      </w:r>
      <w:r>
        <w:rPr>
          <w:spacing w:val="-5"/>
        </w:rPr>
        <w:t xml:space="preserve"> </w:t>
      </w:r>
      <w:r>
        <w:rPr>
          <w:spacing w:val="-2"/>
        </w:rPr>
        <w:t>attendance</w:t>
      </w:r>
      <w:r>
        <w:rPr>
          <w:spacing w:val="-11"/>
        </w:rPr>
        <w:t xml:space="preserve"> </w:t>
      </w:r>
      <w:r>
        <w:rPr>
          <w:spacing w:val="-2"/>
        </w:rPr>
        <w:t>rate</w:t>
      </w:r>
      <w:r>
        <w:rPr>
          <w:spacing w:val="-29"/>
        </w:rPr>
        <w:t xml:space="preserve"> </w:t>
      </w:r>
      <w:r>
        <w:rPr>
          <w:spacing w:val="-2"/>
        </w:rPr>
        <w:t>overtime?</w:t>
      </w:r>
    </w:p>
    <w:p w14:paraId="44B43D43" w14:textId="77777777" w:rsidR="00693AF6" w:rsidRDefault="0066498B">
      <w:pPr>
        <w:pStyle w:val="ListParagraph"/>
        <w:numPr>
          <w:ilvl w:val="1"/>
          <w:numId w:val="31"/>
        </w:numPr>
        <w:tabs>
          <w:tab w:val="left" w:pos="1020"/>
          <w:tab w:val="left" w:pos="1021"/>
        </w:tabs>
        <w:spacing w:before="6"/>
        <w:ind w:hanging="361"/>
      </w:pPr>
      <w:r>
        <w:rPr>
          <w:spacing w:val="-2"/>
        </w:rPr>
        <w:t>Are</w:t>
      </w:r>
      <w:r>
        <w:rPr>
          <w:spacing w:val="-11"/>
        </w:rPr>
        <w:t xml:space="preserve"> </w:t>
      </w:r>
      <w:r>
        <w:rPr>
          <w:spacing w:val="-2"/>
        </w:rPr>
        <w:t>there</w:t>
      </w:r>
      <w:r>
        <w:rPr>
          <w:spacing w:val="-11"/>
        </w:rPr>
        <w:t xml:space="preserve"> </w:t>
      </w:r>
      <w:r>
        <w:rPr>
          <w:spacing w:val="-2"/>
        </w:rPr>
        <w:t>trends</w:t>
      </w:r>
      <w:r>
        <w:rPr>
          <w:spacing w:val="-8"/>
        </w:rPr>
        <w:t xml:space="preserve"> </w:t>
      </w:r>
      <w:r>
        <w:rPr>
          <w:spacing w:val="-2"/>
        </w:rPr>
        <w:t>among</w:t>
      </w:r>
      <w:r>
        <w:rPr>
          <w:spacing w:val="-8"/>
        </w:rPr>
        <w:t xml:space="preserve"> </w:t>
      </w:r>
      <w:r>
        <w:rPr>
          <w:spacing w:val="-2"/>
        </w:rPr>
        <w:t>subgroups</w:t>
      </w:r>
      <w:r>
        <w:rPr>
          <w:spacing w:val="-3"/>
        </w:rPr>
        <w:t xml:space="preserve"> </w:t>
      </w:r>
      <w:r>
        <w:rPr>
          <w:spacing w:val="-2"/>
        </w:rPr>
        <w:t>or</w:t>
      </w:r>
      <w:r>
        <w:t xml:space="preserve"> </w:t>
      </w:r>
      <w:r>
        <w:rPr>
          <w:spacing w:val="-2"/>
        </w:rPr>
        <w:t>grade</w:t>
      </w:r>
      <w:r>
        <w:rPr>
          <w:spacing w:val="-27"/>
        </w:rPr>
        <w:t xml:space="preserve"> </w:t>
      </w:r>
      <w:r>
        <w:rPr>
          <w:spacing w:val="-2"/>
        </w:rPr>
        <w:t>levels?</w:t>
      </w:r>
    </w:p>
    <w:p w14:paraId="44B43D44" w14:textId="77777777" w:rsidR="00693AF6" w:rsidRDefault="00693AF6">
      <w:pPr>
        <w:pStyle w:val="BodyText"/>
        <w:spacing w:before="6"/>
        <w:rPr>
          <w:sz w:val="23"/>
        </w:rPr>
      </w:pPr>
    </w:p>
    <w:p w14:paraId="44B43D45" w14:textId="77777777" w:rsidR="00693AF6" w:rsidRDefault="0066498B">
      <w:pPr>
        <w:spacing w:before="1"/>
        <w:ind w:left="300"/>
        <w:rPr>
          <w:b/>
        </w:rPr>
      </w:pPr>
      <w:r>
        <w:rPr>
          <w:b/>
          <w:spacing w:val="-2"/>
        </w:rPr>
        <w:t>Discipline</w:t>
      </w:r>
      <w:r>
        <w:rPr>
          <w:b/>
          <w:spacing w:val="-6"/>
        </w:rPr>
        <w:t xml:space="preserve"> </w:t>
      </w:r>
      <w:r>
        <w:rPr>
          <w:b/>
          <w:spacing w:val="-2"/>
        </w:rPr>
        <w:t>Incidents</w:t>
      </w:r>
      <w:r>
        <w:rPr>
          <w:b/>
          <w:spacing w:val="-7"/>
        </w:rPr>
        <w:t xml:space="preserve"> </w:t>
      </w:r>
      <w:r>
        <w:rPr>
          <w:b/>
          <w:spacing w:val="-2"/>
        </w:rPr>
        <w:t>Guiding</w:t>
      </w:r>
      <w:r>
        <w:rPr>
          <w:b/>
          <w:spacing w:val="-3"/>
        </w:rPr>
        <w:t xml:space="preserve"> </w:t>
      </w:r>
      <w:r>
        <w:rPr>
          <w:b/>
          <w:spacing w:val="-2"/>
        </w:rPr>
        <w:t>Questions</w:t>
      </w:r>
    </w:p>
    <w:p w14:paraId="44B43D46" w14:textId="77777777" w:rsidR="00693AF6" w:rsidRDefault="0066498B">
      <w:pPr>
        <w:pStyle w:val="ListParagraph"/>
        <w:numPr>
          <w:ilvl w:val="1"/>
          <w:numId w:val="31"/>
        </w:numPr>
        <w:tabs>
          <w:tab w:val="left" w:pos="1020"/>
          <w:tab w:val="left" w:pos="1021"/>
        </w:tabs>
        <w:spacing w:before="77"/>
        <w:ind w:hanging="361"/>
      </w:pPr>
      <w:r>
        <w:rPr>
          <w:spacing w:val="-2"/>
        </w:rPr>
        <w:t>Have</w:t>
      </w:r>
      <w:r>
        <w:rPr>
          <w:spacing w:val="-8"/>
        </w:rPr>
        <w:t xml:space="preserve"> </w:t>
      </w:r>
      <w:r>
        <w:rPr>
          <w:spacing w:val="-2"/>
        </w:rPr>
        <w:t>there</w:t>
      </w:r>
      <w:r>
        <w:rPr>
          <w:spacing w:val="-5"/>
        </w:rPr>
        <w:t xml:space="preserve"> </w:t>
      </w:r>
      <w:r>
        <w:rPr>
          <w:spacing w:val="-2"/>
        </w:rPr>
        <w:t>been</w:t>
      </w:r>
      <w:r>
        <w:rPr>
          <w:spacing w:val="-14"/>
        </w:rPr>
        <w:t xml:space="preserve"> </w:t>
      </w:r>
      <w:r>
        <w:rPr>
          <w:spacing w:val="-2"/>
        </w:rPr>
        <w:t>changes</w:t>
      </w:r>
      <w:r>
        <w:rPr>
          <w:spacing w:val="1"/>
        </w:rPr>
        <w:t xml:space="preserve"> </w:t>
      </w:r>
      <w:r>
        <w:rPr>
          <w:spacing w:val="-2"/>
        </w:rPr>
        <w:t>in</w:t>
      </w:r>
      <w:r>
        <w:rPr>
          <w:spacing w:val="-6"/>
        </w:rPr>
        <w:t xml:space="preserve"> </w:t>
      </w:r>
      <w:r>
        <w:rPr>
          <w:spacing w:val="-2"/>
        </w:rPr>
        <w:t>the</w:t>
      </w:r>
      <w:r>
        <w:rPr>
          <w:spacing w:val="-8"/>
        </w:rPr>
        <w:t xml:space="preserve"> </w:t>
      </w:r>
      <w:r>
        <w:rPr>
          <w:spacing w:val="-2"/>
        </w:rPr>
        <w:t>discipline</w:t>
      </w:r>
      <w:r>
        <w:rPr>
          <w:spacing w:val="-6"/>
        </w:rPr>
        <w:t xml:space="preserve"> </w:t>
      </w:r>
      <w:r>
        <w:rPr>
          <w:spacing w:val="-2"/>
        </w:rPr>
        <w:t>incidents</w:t>
      </w:r>
      <w:r>
        <w:rPr>
          <w:spacing w:val="-4"/>
        </w:rPr>
        <w:t xml:space="preserve"> </w:t>
      </w:r>
      <w:r>
        <w:rPr>
          <w:spacing w:val="-2"/>
        </w:rPr>
        <w:t>rate</w:t>
      </w:r>
      <w:r>
        <w:rPr>
          <w:spacing w:val="-1"/>
        </w:rPr>
        <w:t xml:space="preserve"> </w:t>
      </w:r>
      <w:r>
        <w:rPr>
          <w:spacing w:val="-2"/>
        </w:rPr>
        <w:t>overtime?</w:t>
      </w:r>
    </w:p>
    <w:p w14:paraId="44B43D47" w14:textId="77777777" w:rsidR="00693AF6" w:rsidRDefault="0066498B">
      <w:pPr>
        <w:pStyle w:val="ListParagraph"/>
        <w:numPr>
          <w:ilvl w:val="1"/>
          <w:numId w:val="31"/>
        </w:numPr>
        <w:tabs>
          <w:tab w:val="left" w:pos="1022"/>
          <w:tab w:val="left" w:pos="1023"/>
        </w:tabs>
        <w:spacing w:before="14"/>
        <w:ind w:left="1022"/>
      </w:pPr>
      <w:r>
        <w:rPr>
          <w:spacing w:val="-2"/>
        </w:rPr>
        <w:t>Have</w:t>
      </w:r>
      <w:r>
        <w:rPr>
          <w:spacing w:val="-11"/>
        </w:rPr>
        <w:t xml:space="preserve"> </w:t>
      </w:r>
      <w:r>
        <w:rPr>
          <w:spacing w:val="-2"/>
        </w:rPr>
        <w:t>there</w:t>
      </w:r>
      <w:r>
        <w:rPr>
          <w:spacing w:val="-9"/>
        </w:rPr>
        <w:t xml:space="preserve"> </w:t>
      </w:r>
      <w:r>
        <w:rPr>
          <w:spacing w:val="-2"/>
        </w:rPr>
        <w:t>been</w:t>
      </w:r>
      <w:r>
        <w:rPr>
          <w:spacing w:val="-9"/>
        </w:rPr>
        <w:t xml:space="preserve"> </w:t>
      </w:r>
      <w:r>
        <w:rPr>
          <w:spacing w:val="-2"/>
        </w:rPr>
        <w:t>changes</w:t>
      </w:r>
      <w:r>
        <w:t xml:space="preserve"> </w:t>
      </w:r>
      <w:r>
        <w:rPr>
          <w:spacing w:val="-2"/>
        </w:rPr>
        <w:t>in</w:t>
      </w:r>
      <w:r>
        <w:rPr>
          <w:spacing w:val="-8"/>
        </w:rPr>
        <w:t xml:space="preserve"> </w:t>
      </w:r>
      <w:r>
        <w:rPr>
          <w:spacing w:val="-2"/>
        </w:rPr>
        <w:t>the</w:t>
      </w:r>
      <w:r>
        <w:rPr>
          <w:spacing w:val="-9"/>
        </w:rPr>
        <w:t xml:space="preserve"> </w:t>
      </w:r>
      <w:r>
        <w:rPr>
          <w:spacing w:val="-2"/>
        </w:rPr>
        <w:t>types</w:t>
      </w:r>
      <w:r>
        <w:t xml:space="preserve"> </w:t>
      </w:r>
      <w:r>
        <w:rPr>
          <w:spacing w:val="-2"/>
        </w:rPr>
        <w:t>of</w:t>
      </w:r>
      <w:r>
        <w:rPr>
          <w:spacing w:val="-4"/>
        </w:rPr>
        <w:t xml:space="preserve"> </w:t>
      </w:r>
      <w:r>
        <w:rPr>
          <w:spacing w:val="-2"/>
        </w:rPr>
        <w:t>discipline</w:t>
      </w:r>
      <w:r>
        <w:rPr>
          <w:spacing w:val="-7"/>
        </w:rPr>
        <w:t xml:space="preserve"> </w:t>
      </w:r>
      <w:r>
        <w:rPr>
          <w:spacing w:val="-2"/>
        </w:rPr>
        <w:t>incidents</w:t>
      </w:r>
      <w:r>
        <w:rPr>
          <w:spacing w:val="4"/>
        </w:rPr>
        <w:t xml:space="preserve"> </w:t>
      </w:r>
      <w:r>
        <w:rPr>
          <w:spacing w:val="-2"/>
        </w:rPr>
        <w:t>overtime?</w:t>
      </w:r>
    </w:p>
    <w:p w14:paraId="44B43D49" w14:textId="0DE7159C" w:rsidR="00693AF6" w:rsidRPr="00DC1F95" w:rsidRDefault="0066498B" w:rsidP="00DC1F95">
      <w:pPr>
        <w:pStyle w:val="ListParagraph"/>
        <w:numPr>
          <w:ilvl w:val="1"/>
          <w:numId w:val="31"/>
        </w:numPr>
        <w:tabs>
          <w:tab w:val="left" w:pos="1022"/>
          <w:tab w:val="left" w:pos="1023"/>
        </w:tabs>
        <w:spacing w:before="19"/>
        <w:ind w:left="1022"/>
      </w:pPr>
      <w:r>
        <w:rPr>
          <w:spacing w:val="-2"/>
        </w:rPr>
        <w:t>Are</w:t>
      </w:r>
      <w:r>
        <w:rPr>
          <w:spacing w:val="-8"/>
        </w:rPr>
        <w:t xml:space="preserve"> </w:t>
      </w:r>
      <w:r>
        <w:rPr>
          <w:spacing w:val="-2"/>
        </w:rPr>
        <w:t>there</w:t>
      </w:r>
      <w:r>
        <w:rPr>
          <w:spacing w:val="-11"/>
        </w:rPr>
        <w:t xml:space="preserve"> </w:t>
      </w:r>
      <w:r>
        <w:rPr>
          <w:spacing w:val="-2"/>
        </w:rPr>
        <w:t>trends</w:t>
      </w:r>
      <w:r>
        <w:rPr>
          <w:spacing w:val="-5"/>
        </w:rPr>
        <w:t xml:space="preserve"> </w:t>
      </w:r>
      <w:r>
        <w:rPr>
          <w:spacing w:val="-2"/>
        </w:rPr>
        <w:t>among</w:t>
      </w:r>
      <w:r>
        <w:rPr>
          <w:spacing w:val="-14"/>
        </w:rPr>
        <w:t xml:space="preserve"> </w:t>
      </w:r>
      <w:r>
        <w:rPr>
          <w:spacing w:val="-2"/>
        </w:rPr>
        <w:t>subgroups, grade</w:t>
      </w:r>
      <w:r>
        <w:rPr>
          <w:spacing w:val="-5"/>
        </w:rPr>
        <w:t xml:space="preserve"> </w:t>
      </w:r>
      <w:r>
        <w:rPr>
          <w:spacing w:val="-2"/>
        </w:rPr>
        <w:t>levels</w:t>
      </w:r>
      <w:r>
        <w:rPr>
          <w:spacing w:val="-8"/>
        </w:rPr>
        <w:t xml:space="preserve"> </w:t>
      </w:r>
      <w:r>
        <w:rPr>
          <w:spacing w:val="-2"/>
        </w:rPr>
        <w:t>or</w:t>
      </w:r>
      <w:r>
        <w:rPr>
          <w:spacing w:val="-1"/>
        </w:rPr>
        <w:t xml:space="preserve"> </w:t>
      </w:r>
      <w:r>
        <w:rPr>
          <w:spacing w:val="-2"/>
        </w:rPr>
        <w:t>teachers?</w:t>
      </w:r>
    </w:p>
    <w:p w14:paraId="44B43D4A" w14:textId="77777777" w:rsidR="00693AF6" w:rsidRDefault="0066498B">
      <w:pPr>
        <w:ind w:left="300"/>
        <w:rPr>
          <w:b/>
        </w:rPr>
      </w:pPr>
      <w:r>
        <w:rPr>
          <w:b/>
          <w:spacing w:val="-2"/>
        </w:rPr>
        <w:t>Truancy</w:t>
      </w:r>
    </w:p>
    <w:p w14:paraId="44B43D4B" w14:textId="77777777" w:rsidR="00693AF6" w:rsidRDefault="0066498B">
      <w:pPr>
        <w:pStyle w:val="ListParagraph"/>
        <w:numPr>
          <w:ilvl w:val="1"/>
          <w:numId w:val="31"/>
        </w:numPr>
        <w:tabs>
          <w:tab w:val="left" w:pos="1020"/>
          <w:tab w:val="left" w:pos="1021"/>
        </w:tabs>
        <w:spacing w:before="80"/>
        <w:ind w:hanging="361"/>
      </w:pPr>
      <w:r>
        <w:rPr>
          <w:spacing w:val="-2"/>
        </w:rPr>
        <w:t>Have</w:t>
      </w:r>
      <w:r>
        <w:rPr>
          <w:spacing w:val="-12"/>
        </w:rPr>
        <w:t xml:space="preserve"> </w:t>
      </w:r>
      <w:r>
        <w:rPr>
          <w:spacing w:val="-2"/>
        </w:rPr>
        <w:t>there</w:t>
      </w:r>
      <w:r>
        <w:rPr>
          <w:spacing w:val="-10"/>
        </w:rPr>
        <w:t xml:space="preserve"> </w:t>
      </w:r>
      <w:r>
        <w:rPr>
          <w:spacing w:val="-2"/>
        </w:rPr>
        <w:t>been</w:t>
      </w:r>
      <w:r>
        <w:rPr>
          <w:spacing w:val="-6"/>
        </w:rPr>
        <w:t xml:space="preserve"> </w:t>
      </w:r>
      <w:r>
        <w:rPr>
          <w:spacing w:val="-2"/>
        </w:rPr>
        <w:t>changes</w:t>
      </w:r>
      <w:r>
        <w:rPr>
          <w:spacing w:val="1"/>
        </w:rPr>
        <w:t xml:space="preserve"> </w:t>
      </w:r>
      <w:r>
        <w:rPr>
          <w:spacing w:val="-2"/>
        </w:rPr>
        <w:t>in</w:t>
      </w:r>
      <w:r>
        <w:rPr>
          <w:spacing w:val="-6"/>
        </w:rPr>
        <w:t xml:space="preserve"> </w:t>
      </w:r>
      <w:r>
        <w:rPr>
          <w:spacing w:val="-2"/>
        </w:rPr>
        <w:t>the</w:t>
      </w:r>
      <w:r>
        <w:rPr>
          <w:spacing w:val="-11"/>
        </w:rPr>
        <w:t xml:space="preserve"> </w:t>
      </w:r>
      <w:r>
        <w:rPr>
          <w:spacing w:val="-2"/>
        </w:rPr>
        <w:t>truancy</w:t>
      </w:r>
      <w:r>
        <w:rPr>
          <w:spacing w:val="-7"/>
        </w:rPr>
        <w:t xml:space="preserve"> </w:t>
      </w:r>
      <w:r>
        <w:rPr>
          <w:spacing w:val="-2"/>
        </w:rPr>
        <w:t>rate</w:t>
      </w:r>
      <w:r>
        <w:rPr>
          <w:spacing w:val="-22"/>
        </w:rPr>
        <w:t xml:space="preserve"> </w:t>
      </w:r>
      <w:r>
        <w:rPr>
          <w:spacing w:val="-2"/>
        </w:rPr>
        <w:t>overtime?</w:t>
      </w:r>
    </w:p>
    <w:p w14:paraId="44B43D4C" w14:textId="77777777" w:rsidR="00693AF6" w:rsidRDefault="0066498B">
      <w:pPr>
        <w:pStyle w:val="ListParagraph"/>
        <w:numPr>
          <w:ilvl w:val="1"/>
          <w:numId w:val="31"/>
        </w:numPr>
        <w:tabs>
          <w:tab w:val="left" w:pos="1020"/>
          <w:tab w:val="left" w:pos="1021"/>
        </w:tabs>
        <w:spacing w:before="7"/>
        <w:ind w:hanging="361"/>
      </w:pPr>
      <w:r>
        <w:rPr>
          <w:spacing w:val="-2"/>
        </w:rPr>
        <w:t>Are</w:t>
      </w:r>
      <w:r>
        <w:rPr>
          <w:spacing w:val="-14"/>
        </w:rPr>
        <w:t xml:space="preserve"> </w:t>
      </w:r>
      <w:r>
        <w:rPr>
          <w:spacing w:val="-2"/>
        </w:rPr>
        <w:t>there</w:t>
      </w:r>
      <w:r>
        <w:rPr>
          <w:spacing w:val="-11"/>
        </w:rPr>
        <w:t xml:space="preserve"> </w:t>
      </w:r>
      <w:r>
        <w:rPr>
          <w:spacing w:val="-2"/>
        </w:rPr>
        <w:t>trends</w:t>
      </w:r>
      <w:r>
        <w:rPr>
          <w:spacing w:val="-7"/>
        </w:rPr>
        <w:t xml:space="preserve"> </w:t>
      </w:r>
      <w:r>
        <w:rPr>
          <w:spacing w:val="-2"/>
        </w:rPr>
        <w:t>among</w:t>
      </w:r>
      <w:r>
        <w:rPr>
          <w:spacing w:val="-11"/>
        </w:rPr>
        <w:t xml:space="preserve"> </w:t>
      </w:r>
      <w:r>
        <w:rPr>
          <w:spacing w:val="-2"/>
        </w:rPr>
        <w:t>subgroups</w:t>
      </w:r>
      <w:r>
        <w:t xml:space="preserve"> </w:t>
      </w:r>
      <w:r>
        <w:rPr>
          <w:spacing w:val="-2"/>
        </w:rPr>
        <w:t>or</w:t>
      </w:r>
      <w:r>
        <w:rPr>
          <w:spacing w:val="3"/>
        </w:rPr>
        <w:t xml:space="preserve"> </w:t>
      </w:r>
      <w:r>
        <w:rPr>
          <w:spacing w:val="-2"/>
        </w:rPr>
        <w:t>grade</w:t>
      </w:r>
      <w:r>
        <w:rPr>
          <w:spacing w:val="-27"/>
        </w:rPr>
        <w:t xml:space="preserve"> </w:t>
      </w:r>
      <w:r>
        <w:rPr>
          <w:spacing w:val="-2"/>
        </w:rPr>
        <w:t>levels?</w:t>
      </w:r>
    </w:p>
    <w:p w14:paraId="44B43D4D" w14:textId="77777777" w:rsidR="00693AF6" w:rsidRDefault="00693AF6">
      <w:pPr>
        <w:pStyle w:val="BodyText"/>
        <w:spacing w:before="11"/>
        <w:rPr>
          <w:sz w:val="23"/>
        </w:rPr>
      </w:pPr>
    </w:p>
    <w:p w14:paraId="44B43D4E" w14:textId="77777777" w:rsidR="00693AF6" w:rsidRDefault="0066498B">
      <w:pPr>
        <w:ind w:left="300"/>
        <w:rPr>
          <w:b/>
        </w:rPr>
      </w:pPr>
      <w:r>
        <w:rPr>
          <w:b/>
          <w:spacing w:val="-2"/>
        </w:rPr>
        <w:lastRenderedPageBreak/>
        <w:t>Teacher</w:t>
      </w:r>
      <w:r>
        <w:rPr>
          <w:b/>
          <w:spacing w:val="-9"/>
        </w:rPr>
        <w:t xml:space="preserve"> </w:t>
      </w:r>
      <w:r>
        <w:rPr>
          <w:b/>
          <w:spacing w:val="-2"/>
        </w:rPr>
        <w:t>Attendance</w:t>
      </w:r>
      <w:r>
        <w:rPr>
          <w:b/>
          <w:spacing w:val="1"/>
        </w:rPr>
        <w:t xml:space="preserve"> </w:t>
      </w:r>
      <w:r>
        <w:rPr>
          <w:b/>
          <w:spacing w:val="-4"/>
        </w:rPr>
        <w:t>Rate</w:t>
      </w:r>
    </w:p>
    <w:p w14:paraId="44B43D4F" w14:textId="77777777" w:rsidR="00693AF6" w:rsidRDefault="0066498B">
      <w:pPr>
        <w:pStyle w:val="ListParagraph"/>
        <w:numPr>
          <w:ilvl w:val="1"/>
          <w:numId w:val="31"/>
        </w:numPr>
        <w:tabs>
          <w:tab w:val="left" w:pos="1020"/>
          <w:tab w:val="left" w:pos="1021"/>
        </w:tabs>
        <w:spacing w:before="73" w:line="269" w:lineRule="exact"/>
        <w:ind w:hanging="361"/>
      </w:pPr>
      <w:r>
        <w:t>Are</w:t>
      </w:r>
      <w:r>
        <w:rPr>
          <w:spacing w:val="-14"/>
        </w:rPr>
        <w:t xml:space="preserve"> </w:t>
      </w:r>
      <w:r>
        <w:t>there</w:t>
      </w:r>
      <w:r>
        <w:rPr>
          <w:spacing w:val="-12"/>
        </w:rPr>
        <w:t xml:space="preserve"> </w:t>
      </w:r>
      <w:r>
        <w:t>any</w:t>
      </w:r>
      <w:r>
        <w:rPr>
          <w:spacing w:val="-9"/>
        </w:rPr>
        <w:t xml:space="preserve"> </w:t>
      </w:r>
      <w:r>
        <w:t>overall</w:t>
      </w:r>
      <w:r>
        <w:rPr>
          <w:spacing w:val="-12"/>
        </w:rPr>
        <w:t xml:space="preserve"> </w:t>
      </w:r>
      <w:r>
        <w:rPr>
          <w:spacing w:val="-2"/>
        </w:rPr>
        <w:t>trends?</w:t>
      </w:r>
    </w:p>
    <w:p w14:paraId="01139BDB" w14:textId="3AD06B8A" w:rsidR="00693AF6" w:rsidRDefault="0066498B" w:rsidP="00CF7A74">
      <w:pPr>
        <w:pStyle w:val="ListParagraph"/>
        <w:numPr>
          <w:ilvl w:val="1"/>
          <w:numId w:val="31"/>
        </w:numPr>
        <w:tabs>
          <w:tab w:val="left" w:pos="1020"/>
          <w:tab w:val="left" w:pos="1021"/>
        </w:tabs>
        <w:spacing w:line="269" w:lineRule="exact"/>
        <w:ind w:hanging="361"/>
      </w:pPr>
      <w:r>
        <w:rPr>
          <w:spacing w:val="-2"/>
        </w:rPr>
        <w:t>Do</w:t>
      </w:r>
      <w:r>
        <w:rPr>
          <w:spacing w:val="-10"/>
        </w:rPr>
        <w:t xml:space="preserve"> </w:t>
      </w:r>
      <w:r>
        <w:rPr>
          <w:spacing w:val="-2"/>
        </w:rPr>
        <w:t>the</w:t>
      </w:r>
      <w:r>
        <w:rPr>
          <w:spacing w:val="-11"/>
        </w:rPr>
        <w:t xml:space="preserve"> </w:t>
      </w:r>
      <w:r>
        <w:rPr>
          <w:spacing w:val="-2"/>
        </w:rPr>
        <w:t>trends</w:t>
      </w:r>
      <w:r>
        <w:rPr>
          <w:spacing w:val="-9"/>
        </w:rPr>
        <w:t xml:space="preserve"> </w:t>
      </w:r>
      <w:r>
        <w:rPr>
          <w:spacing w:val="-2"/>
        </w:rPr>
        <w:t>correlate</w:t>
      </w:r>
      <w:r>
        <w:rPr>
          <w:spacing w:val="-8"/>
        </w:rPr>
        <w:t xml:space="preserve"> </w:t>
      </w:r>
      <w:r>
        <w:rPr>
          <w:spacing w:val="-2"/>
        </w:rPr>
        <w:t>with</w:t>
      </w:r>
      <w:r>
        <w:rPr>
          <w:spacing w:val="-4"/>
        </w:rPr>
        <w:t xml:space="preserve"> </w:t>
      </w:r>
      <w:r>
        <w:rPr>
          <w:spacing w:val="-2"/>
        </w:rPr>
        <w:t>achievement</w:t>
      </w:r>
      <w:r>
        <w:rPr>
          <w:spacing w:val="-18"/>
        </w:rPr>
        <w:t xml:space="preserve"> </w:t>
      </w:r>
      <w:r>
        <w:rPr>
          <w:spacing w:val="-4"/>
        </w:rPr>
        <w:t>data?</w:t>
      </w:r>
    </w:p>
    <w:p w14:paraId="684EE03F" w14:textId="77777777" w:rsidR="00175F06" w:rsidRDefault="00175F06" w:rsidP="00175F06">
      <w:pPr>
        <w:spacing w:before="94"/>
        <w:ind w:left="300"/>
        <w:rPr>
          <w:b/>
        </w:rPr>
      </w:pPr>
      <w:r>
        <w:rPr>
          <w:b/>
          <w:spacing w:val="-2"/>
        </w:rPr>
        <w:t>Other</w:t>
      </w:r>
      <w:r>
        <w:rPr>
          <w:b/>
          <w:spacing w:val="-14"/>
        </w:rPr>
        <w:t xml:space="preserve"> </w:t>
      </w:r>
      <w:r>
        <w:rPr>
          <w:b/>
          <w:spacing w:val="-2"/>
        </w:rPr>
        <w:t>Possible</w:t>
      </w:r>
      <w:r>
        <w:rPr>
          <w:b/>
          <w:spacing w:val="-13"/>
        </w:rPr>
        <w:t xml:space="preserve"> </w:t>
      </w:r>
      <w:r>
        <w:rPr>
          <w:b/>
          <w:spacing w:val="-2"/>
        </w:rPr>
        <w:t>Leading</w:t>
      </w:r>
      <w:r>
        <w:rPr>
          <w:b/>
          <w:spacing w:val="-14"/>
        </w:rPr>
        <w:t xml:space="preserve"> </w:t>
      </w:r>
      <w:r>
        <w:rPr>
          <w:b/>
          <w:spacing w:val="-2"/>
        </w:rPr>
        <w:t>Indicators</w:t>
      </w:r>
      <w:r>
        <w:rPr>
          <w:b/>
          <w:spacing w:val="-16"/>
        </w:rPr>
        <w:t xml:space="preserve"> </w:t>
      </w:r>
      <w:r>
        <w:rPr>
          <w:b/>
          <w:spacing w:val="-2"/>
        </w:rPr>
        <w:t>(to</w:t>
      </w:r>
      <w:r>
        <w:rPr>
          <w:b/>
          <w:spacing w:val="-14"/>
        </w:rPr>
        <w:t xml:space="preserve"> </w:t>
      </w:r>
      <w:r>
        <w:rPr>
          <w:b/>
          <w:spacing w:val="-2"/>
        </w:rPr>
        <w:t>collect</w:t>
      </w:r>
      <w:r>
        <w:rPr>
          <w:b/>
          <w:spacing w:val="-12"/>
        </w:rPr>
        <w:t xml:space="preserve"> </w:t>
      </w:r>
      <w:r>
        <w:rPr>
          <w:b/>
          <w:spacing w:val="-2"/>
        </w:rPr>
        <w:t>data</w:t>
      </w:r>
      <w:r>
        <w:rPr>
          <w:b/>
          <w:spacing w:val="-11"/>
        </w:rPr>
        <w:t xml:space="preserve"> </w:t>
      </w:r>
      <w:r>
        <w:rPr>
          <w:b/>
          <w:spacing w:val="-5"/>
        </w:rPr>
        <w:t>on)</w:t>
      </w:r>
    </w:p>
    <w:p w14:paraId="34FDB9DD" w14:textId="77777777" w:rsidR="00175F06" w:rsidRDefault="00175F06" w:rsidP="00175F06">
      <w:pPr>
        <w:pStyle w:val="ListParagraph"/>
        <w:numPr>
          <w:ilvl w:val="1"/>
          <w:numId w:val="31"/>
        </w:numPr>
        <w:tabs>
          <w:tab w:val="left" w:pos="1020"/>
          <w:tab w:val="left" w:pos="1021"/>
        </w:tabs>
        <w:spacing w:before="13"/>
        <w:ind w:hanging="361"/>
      </w:pPr>
      <w:r>
        <w:rPr>
          <w:spacing w:val="-2"/>
        </w:rPr>
        <w:t>Formative</w:t>
      </w:r>
      <w:r>
        <w:rPr>
          <w:spacing w:val="-1"/>
        </w:rPr>
        <w:t xml:space="preserve"> </w:t>
      </w:r>
      <w:r>
        <w:rPr>
          <w:spacing w:val="-2"/>
        </w:rPr>
        <w:t>Assessments</w:t>
      </w:r>
    </w:p>
    <w:p w14:paraId="04D02496" w14:textId="77777777" w:rsidR="00175F06" w:rsidRDefault="00175F06" w:rsidP="00175F06">
      <w:pPr>
        <w:pStyle w:val="ListParagraph"/>
        <w:numPr>
          <w:ilvl w:val="1"/>
          <w:numId w:val="31"/>
        </w:numPr>
        <w:tabs>
          <w:tab w:val="left" w:pos="1020"/>
          <w:tab w:val="left" w:pos="1021"/>
        </w:tabs>
        <w:spacing w:before="11"/>
        <w:ind w:hanging="361"/>
      </w:pPr>
      <w:r>
        <w:rPr>
          <w:spacing w:val="-2"/>
        </w:rPr>
        <w:t>Early</w:t>
      </w:r>
      <w:r>
        <w:rPr>
          <w:spacing w:val="-9"/>
        </w:rPr>
        <w:t xml:space="preserve"> </w:t>
      </w:r>
      <w:r>
        <w:rPr>
          <w:spacing w:val="-2"/>
        </w:rPr>
        <w:t>Reading</w:t>
      </w:r>
      <w:r>
        <w:rPr>
          <w:spacing w:val="-5"/>
        </w:rPr>
        <w:t xml:space="preserve"> </w:t>
      </w:r>
      <w:r>
        <w:rPr>
          <w:spacing w:val="-2"/>
        </w:rPr>
        <w:t>Proficiency</w:t>
      </w:r>
    </w:p>
    <w:p w14:paraId="4018450A" w14:textId="77777777" w:rsidR="00175F06" w:rsidRDefault="00175F06" w:rsidP="00175F06">
      <w:pPr>
        <w:pStyle w:val="ListParagraph"/>
        <w:numPr>
          <w:ilvl w:val="1"/>
          <w:numId w:val="31"/>
        </w:numPr>
        <w:tabs>
          <w:tab w:val="left" w:pos="1020"/>
          <w:tab w:val="left" w:pos="1021"/>
        </w:tabs>
        <w:spacing w:before="7"/>
        <w:ind w:hanging="361"/>
      </w:pPr>
      <w:r>
        <w:rPr>
          <w:spacing w:val="-2"/>
        </w:rPr>
        <w:t>Enrollment</w:t>
      </w:r>
      <w:r>
        <w:rPr>
          <w:spacing w:val="-4"/>
        </w:rPr>
        <w:t xml:space="preserve"> </w:t>
      </w:r>
      <w:r>
        <w:rPr>
          <w:spacing w:val="-2"/>
        </w:rPr>
        <w:t>in</w:t>
      </w:r>
      <w:r>
        <w:rPr>
          <w:spacing w:val="-10"/>
        </w:rPr>
        <w:t xml:space="preserve"> </w:t>
      </w:r>
      <w:r>
        <w:rPr>
          <w:spacing w:val="-2"/>
        </w:rPr>
        <w:t>Pre-Algebra</w:t>
      </w:r>
      <w:r>
        <w:rPr>
          <w:spacing w:val="-5"/>
        </w:rPr>
        <w:t xml:space="preserve"> </w:t>
      </w:r>
      <w:r>
        <w:rPr>
          <w:spacing w:val="-2"/>
        </w:rPr>
        <w:t>and</w:t>
      </w:r>
      <w:r>
        <w:rPr>
          <w:spacing w:val="-5"/>
        </w:rPr>
        <w:t xml:space="preserve"> </w:t>
      </w:r>
      <w:r>
        <w:rPr>
          <w:spacing w:val="-2"/>
        </w:rPr>
        <w:t>Algebra</w:t>
      </w:r>
    </w:p>
    <w:p w14:paraId="7E1D7376" w14:textId="77777777" w:rsidR="00175F06" w:rsidRDefault="00175F06" w:rsidP="00175F06">
      <w:pPr>
        <w:pStyle w:val="ListParagraph"/>
        <w:numPr>
          <w:ilvl w:val="1"/>
          <w:numId w:val="31"/>
        </w:numPr>
        <w:tabs>
          <w:tab w:val="left" w:pos="1020"/>
          <w:tab w:val="left" w:pos="1021"/>
        </w:tabs>
        <w:spacing w:before="4"/>
        <w:ind w:hanging="361"/>
      </w:pPr>
      <w:r>
        <w:rPr>
          <w:spacing w:val="-2"/>
        </w:rPr>
        <w:t>Over-Age/Under-Credited</w:t>
      </w:r>
      <w:r>
        <w:rPr>
          <w:spacing w:val="-1"/>
        </w:rPr>
        <w:t xml:space="preserve"> </w:t>
      </w:r>
      <w:r>
        <w:rPr>
          <w:spacing w:val="-2"/>
        </w:rPr>
        <w:t>Students</w:t>
      </w:r>
    </w:p>
    <w:p w14:paraId="4AE3661C" w14:textId="77777777" w:rsidR="00175F06" w:rsidRDefault="00175F06" w:rsidP="00175F06">
      <w:pPr>
        <w:pStyle w:val="ListParagraph"/>
        <w:numPr>
          <w:ilvl w:val="1"/>
          <w:numId w:val="31"/>
        </w:numPr>
        <w:tabs>
          <w:tab w:val="left" w:pos="1020"/>
          <w:tab w:val="left" w:pos="1021"/>
        </w:tabs>
        <w:spacing w:before="6"/>
        <w:ind w:hanging="361"/>
      </w:pPr>
      <w:r>
        <w:rPr>
          <w:spacing w:val="-2"/>
        </w:rPr>
        <w:t>Student</w:t>
      </w:r>
      <w:r>
        <w:rPr>
          <w:spacing w:val="-7"/>
        </w:rPr>
        <w:t xml:space="preserve"> </w:t>
      </w:r>
      <w:r>
        <w:rPr>
          <w:spacing w:val="-2"/>
        </w:rPr>
        <w:t>Attendance</w:t>
      </w:r>
      <w:r>
        <w:rPr>
          <w:spacing w:val="-5"/>
        </w:rPr>
        <w:t xml:space="preserve"> </w:t>
      </w:r>
      <w:r>
        <w:rPr>
          <w:spacing w:val="-2"/>
        </w:rPr>
        <w:t>and</w:t>
      </w:r>
      <w:r>
        <w:rPr>
          <w:spacing w:val="-19"/>
        </w:rPr>
        <w:t xml:space="preserve"> </w:t>
      </w:r>
      <w:r>
        <w:rPr>
          <w:spacing w:val="-2"/>
        </w:rPr>
        <w:t>Suspensions</w:t>
      </w:r>
    </w:p>
    <w:p w14:paraId="10D11DE9" w14:textId="77777777" w:rsidR="00175F06" w:rsidRDefault="00175F06" w:rsidP="00175F06">
      <w:pPr>
        <w:pStyle w:val="ListParagraph"/>
        <w:numPr>
          <w:ilvl w:val="1"/>
          <w:numId w:val="31"/>
        </w:numPr>
        <w:tabs>
          <w:tab w:val="left" w:pos="1020"/>
          <w:tab w:val="left" w:pos="1021"/>
        </w:tabs>
        <w:spacing w:before="7"/>
        <w:ind w:hanging="361"/>
      </w:pPr>
      <w:r>
        <w:rPr>
          <w:spacing w:val="-2"/>
        </w:rPr>
        <w:t>Special</w:t>
      </w:r>
      <w:r>
        <w:rPr>
          <w:spacing w:val="-11"/>
        </w:rPr>
        <w:t xml:space="preserve"> </w:t>
      </w:r>
      <w:r>
        <w:rPr>
          <w:spacing w:val="-2"/>
        </w:rPr>
        <w:t>Education</w:t>
      </w:r>
      <w:r>
        <w:rPr>
          <w:spacing w:val="-4"/>
        </w:rPr>
        <w:t xml:space="preserve"> </w:t>
      </w:r>
      <w:r>
        <w:rPr>
          <w:spacing w:val="-2"/>
        </w:rPr>
        <w:t>Enrollment</w:t>
      </w:r>
    </w:p>
    <w:p w14:paraId="41753009" w14:textId="77777777" w:rsidR="00175F06" w:rsidRDefault="00175F06" w:rsidP="00175F06">
      <w:pPr>
        <w:pStyle w:val="ListParagraph"/>
        <w:numPr>
          <w:ilvl w:val="1"/>
          <w:numId w:val="31"/>
        </w:numPr>
        <w:tabs>
          <w:tab w:val="left" w:pos="1020"/>
          <w:tab w:val="left" w:pos="1021"/>
        </w:tabs>
        <w:spacing w:before="6"/>
        <w:ind w:hanging="361"/>
      </w:pPr>
      <w:r>
        <w:rPr>
          <w:spacing w:val="-2"/>
        </w:rPr>
        <w:t>Student</w:t>
      </w:r>
      <w:r>
        <w:rPr>
          <w:spacing w:val="-4"/>
        </w:rPr>
        <w:t xml:space="preserve"> </w:t>
      </w:r>
      <w:r>
        <w:rPr>
          <w:spacing w:val="-2"/>
        </w:rPr>
        <w:t>Engagement</w:t>
      </w:r>
    </w:p>
    <w:p w14:paraId="47C0B28B" w14:textId="77777777" w:rsidR="00175F06" w:rsidRDefault="00175F06" w:rsidP="00175F06">
      <w:pPr>
        <w:pStyle w:val="ListParagraph"/>
        <w:numPr>
          <w:ilvl w:val="1"/>
          <w:numId w:val="31"/>
        </w:numPr>
        <w:tabs>
          <w:tab w:val="left" w:pos="1020"/>
          <w:tab w:val="left" w:pos="1021"/>
        </w:tabs>
        <w:spacing w:before="4"/>
        <w:ind w:hanging="361"/>
      </w:pPr>
      <w:r>
        <w:rPr>
          <w:spacing w:val="-2"/>
        </w:rPr>
        <w:t>Principal</w:t>
      </w:r>
      <w:r>
        <w:rPr>
          <w:spacing w:val="-10"/>
        </w:rPr>
        <w:t xml:space="preserve"> </w:t>
      </w:r>
      <w:r>
        <w:rPr>
          <w:spacing w:val="-2"/>
        </w:rPr>
        <w:t>Quality</w:t>
      </w:r>
    </w:p>
    <w:p w14:paraId="4CE14617" w14:textId="77777777" w:rsidR="00E122FC" w:rsidRDefault="00E122FC">
      <w:pPr>
        <w:spacing w:line="269" w:lineRule="exact"/>
      </w:pPr>
    </w:p>
    <w:p w14:paraId="794AC6EE" w14:textId="77777777" w:rsidR="00E122FC" w:rsidRDefault="00E122FC" w:rsidP="00CF7A74">
      <w:pPr>
        <w:pStyle w:val="Heading3"/>
      </w:pPr>
      <w:bookmarkStart w:id="168" w:name="_Toc118881207"/>
      <w:r>
        <w:t>Lagging/Achievement</w:t>
      </w:r>
      <w:r>
        <w:rPr>
          <w:spacing w:val="-7"/>
        </w:rPr>
        <w:t xml:space="preserve"> </w:t>
      </w:r>
      <w:r>
        <w:t>Indicator</w:t>
      </w:r>
      <w:r>
        <w:rPr>
          <w:spacing w:val="-1"/>
        </w:rPr>
        <w:t xml:space="preserve"> </w:t>
      </w:r>
      <w:r>
        <w:rPr>
          <w:spacing w:val="-4"/>
        </w:rPr>
        <w:t>data</w:t>
      </w:r>
      <w:bookmarkEnd w:id="168"/>
    </w:p>
    <w:p w14:paraId="44BE8BDA" w14:textId="6B4D1B68" w:rsidR="00E122FC" w:rsidRDefault="00E122FC" w:rsidP="00C93D78">
      <w:pPr>
        <w:pStyle w:val="BodyText"/>
        <w:tabs>
          <w:tab w:val="left" w:pos="8910"/>
        </w:tabs>
        <w:spacing w:before="93" w:line="268" w:lineRule="auto"/>
        <w:ind w:left="300" w:right="300"/>
      </w:pPr>
      <w:r>
        <w:t>Lagging</w:t>
      </w:r>
      <w:r>
        <w:rPr>
          <w:spacing w:val="-11"/>
        </w:rPr>
        <w:t xml:space="preserve"> </w:t>
      </w:r>
      <w:r>
        <w:t>indicators</w:t>
      </w:r>
      <w:r>
        <w:rPr>
          <w:spacing w:val="-3"/>
        </w:rPr>
        <w:t xml:space="preserve"> </w:t>
      </w:r>
      <w:r>
        <w:t>are</w:t>
      </w:r>
      <w:r>
        <w:rPr>
          <w:spacing w:val="-11"/>
        </w:rPr>
        <w:t xml:space="preserve"> </w:t>
      </w:r>
      <w:r>
        <w:t>summative,</w:t>
      </w:r>
      <w:r>
        <w:rPr>
          <w:spacing w:val="-4"/>
        </w:rPr>
        <w:t xml:space="preserve"> </w:t>
      </w:r>
      <w:r>
        <w:t>longer</w:t>
      </w:r>
      <w:r w:rsidR="004D0413">
        <w:rPr>
          <w:spacing w:val="-10"/>
        </w:rPr>
        <w:t>-</w:t>
      </w:r>
      <w:r>
        <w:t>term</w:t>
      </w:r>
      <w:r>
        <w:rPr>
          <w:spacing w:val="-7"/>
        </w:rPr>
        <w:t xml:space="preserve"> </w:t>
      </w:r>
      <w:r>
        <w:t>outcomes</w:t>
      </w:r>
      <w:r>
        <w:rPr>
          <w:spacing w:val="-16"/>
        </w:rPr>
        <w:t xml:space="preserve"> </w:t>
      </w:r>
      <w:r>
        <w:t>that</w:t>
      </w:r>
      <w:r>
        <w:rPr>
          <w:spacing w:val="-4"/>
        </w:rPr>
        <w:t xml:space="preserve"> </w:t>
      </w:r>
      <w:r>
        <w:t>enable</w:t>
      </w:r>
      <w:r>
        <w:rPr>
          <w:spacing w:val="-9"/>
        </w:rPr>
        <w:t xml:space="preserve"> </w:t>
      </w:r>
      <w:r>
        <w:t>us</w:t>
      </w:r>
      <w:r>
        <w:rPr>
          <w:spacing w:val="-13"/>
        </w:rPr>
        <w:t xml:space="preserve"> </w:t>
      </w:r>
      <w:r>
        <w:t>to</w:t>
      </w:r>
      <w:r>
        <w:rPr>
          <w:spacing w:val="-14"/>
        </w:rPr>
        <w:t xml:space="preserve"> </w:t>
      </w:r>
      <w:r>
        <w:t>reflect on</w:t>
      </w:r>
      <w:r>
        <w:rPr>
          <w:spacing w:val="-16"/>
        </w:rPr>
        <w:t xml:space="preserve"> </w:t>
      </w:r>
      <w:r>
        <w:t>the</w:t>
      </w:r>
      <w:r>
        <w:rPr>
          <w:spacing w:val="-8"/>
        </w:rPr>
        <w:t xml:space="preserve"> </w:t>
      </w:r>
      <w:r>
        <w:t>impact</w:t>
      </w:r>
      <w:r>
        <w:rPr>
          <w:spacing w:val="-2"/>
        </w:rPr>
        <w:t xml:space="preserve"> </w:t>
      </w:r>
      <w:r>
        <w:t>of</w:t>
      </w:r>
      <w:r>
        <w:rPr>
          <w:spacing w:val="-7"/>
        </w:rPr>
        <w:t xml:space="preserve"> </w:t>
      </w:r>
      <w:r>
        <w:t xml:space="preserve">a </w:t>
      </w:r>
      <w:r>
        <w:rPr>
          <w:spacing w:val="-2"/>
        </w:rPr>
        <w:t>strategy.</w:t>
      </w:r>
    </w:p>
    <w:p w14:paraId="30FAC820" w14:textId="77777777" w:rsidR="00CF7A74" w:rsidRDefault="00CF7A74" w:rsidP="00E122FC">
      <w:pPr>
        <w:spacing w:before="40"/>
        <w:ind w:left="420"/>
        <w:rPr>
          <w:b/>
          <w:spacing w:val="-2"/>
        </w:rPr>
      </w:pPr>
    </w:p>
    <w:p w14:paraId="5D07F98B" w14:textId="60A4E53A" w:rsidR="00E122FC" w:rsidRDefault="00E122FC" w:rsidP="00E122FC">
      <w:pPr>
        <w:spacing w:before="40"/>
        <w:ind w:left="420"/>
        <w:rPr>
          <w:b/>
        </w:rPr>
      </w:pPr>
      <w:r>
        <w:rPr>
          <w:b/>
          <w:spacing w:val="-2"/>
        </w:rPr>
        <w:t>End</w:t>
      </w:r>
      <w:r>
        <w:rPr>
          <w:b/>
          <w:spacing w:val="-15"/>
        </w:rPr>
        <w:t xml:space="preserve"> </w:t>
      </w:r>
      <w:r>
        <w:rPr>
          <w:b/>
          <w:spacing w:val="-2"/>
        </w:rPr>
        <w:t>of</w:t>
      </w:r>
      <w:r>
        <w:rPr>
          <w:b/>
          <w:spacing w:val="-1"/>
        </w:rPr>
        <w:t xml:space="preserve"> </w:t>
      </w:r>
      <w:r>
        <w:rPr>
          <w:b/>
          <w:spacing w:val="-2"/>
        </w:rPr>
        <w:t>Year</w:t>
      </w:r>
      <w:r>
        <w:rPr>
          <w:b/>
          <w:spacing w:val="-9"/>
        </w:rPr>
        <w:t xml:space="preserve"> </w:t>
      </w:r>
      <w:r>
        <w:rPr>
          <w:b/>
          <w:spacing w:val="-2"/>
        </w:rPr>
        <w:t>Achievement</w:t>
      </w:r>
      <w:r>
        <w:rPr>
          <w:b/>
          <w:spacing w:val="2"/>
        </w:rPr>
        <w:t xml:space="preserve"> </w:t>
      </w:r>
      <w:r>
        <w:rPr>
          <w:b/>
          <w:spacing w:val="-2"/>
        </w:rPr>
        <w:t>Data</w:t>
      </w:r>
      <w:r>
        <w:rPr>
          <w:b/>
          <w:spacing w:val="-9"/>
        </w:rPr>
        <w:t xml:space="preserve"> </w:t>
      </w:r>
      <w:r>
        <w:rPr>
          <w:b/>
          <w:spacing w:val="-2"/>
        </w:rPr>
        <w:t>Guiding</w:t>
      </w:r>
      <w:r>
        <w:rPr>
          <w:b/>
          <w:spacing w:val="-13"/>
        </w:rPr>
        <w:t xml:space="preserve"> </w:t>
      </w:r>
      <w:r>
        <w:rPr>
          <w:b/>
          <w:spacing w:val="-2"/>
        </w:rPr>
        <w:t>Questions</w:t>
      </w:r>
      <w:r>
        <w:rPr>
          <w:b/>
          <w:spacing w:val="-3"/>
        </w:rPr>
        <w:t xml:space="preserve"> </w:t>
      </w:r>
      <w:r>
        <w:rPr>
          <w:b/>
          <w:spacing w:val="-2"/>
        </w:rPr>
        <w:t>Student</w:t>
      </w:r>
      <w:r>
        <w:rPr>
          <w:b/>
          <w:spacing w:val="-7"/>
        </w:rPr>
        <w:t xml:space="preserve"> </w:t>
      </w:r>
      <w:r>
        <w:rPr>
          <w:b/>
          <w:spacing w:val="-2"/>
        </w:rPr>
        <w:t>Achievement</w:t>
      </w:r>
    </w:p>
    <w:p w14:paraId="15FD310D" w14:textId="77777777" w:rsidR="00E122FC" w:rsidRDefault="00E122FC" w:rsidP="00C93D78">
      <w:pPr>
        <w:pStyle w:val="ListParagraph"/>
        <w:numPr>
          <w:ilvl w:val="1"/>
          <w:numId w:val="31"/>
        </w:numPr>
        <w:tabs>
          <w:tab w:val="left" w:pos="1020"/>
          <w:tab w:val="left" w:pos="1021"/>
        </w:tabs>
        <w:spacing w:before="80"/>
        <w:ind w:right="390" w:hanging="361"/>
      </w:pPr>
      <w:r>
        <w:t>Percentage</w:t>
      </w:r>
      <w:r>
        <w:rPr>
          <w:spacing w:val="-14"/>
        </w:rPr>
        <w:t xml:space="preserve"> </w:t>
      </w:r>
      <w:r>
        <w:t>of</w:t>
      </w:r>
      <w:r>
        <w:rPr>
          <w:spacing w:val="-11"/>
        </w:rPr>
        <w:t xml:space="preserve"> </w:t>
      </w:r>
      <w:r>
        <w:t>students</w:t>
      </w:r>
      <w:r>
        <w:rPr>
          <w:spacing w:val="-12"/>
        </w:rPr>
        <w:t xml:space="preserve"> </w:t>
      </w:r>
      <w:r>
        <w:t>at</w:t>
      </w:r>
      <w:r>
        <w:rPr>
          <w:spacing w:val="-1"/>
        </w:rPr>
        <w:t xml:space="preserve"> </w:t>
      </w:r>
      <w:r>
        <w:t>or</w:t>
      </w:r>
      <w:r>
        <w:rPr>
          <w:spacing w:val="-4"/>
        </w:rPr>
        <w:t xml:space="preserve"> </w:t>
      </w:r>
      <w:r>
        <w:t>above</w:t>
      </w:r>
      <w:r>
        <w:rPr>
          <w:spacing w:val="-13"/>
        </w:rPr>
        <w:t xml:space="preserve"> </w:t>
      </w:r>
      <w:r>
        <w:t>each</w:t>
      </w:r>
      <w:r>
        <w:rPr>
          <w:spacing w:val="-15"/>
        </w:rPr>
        <w:t xml:space="preserve"> </w:t>
      </w:r>
      <w:r>
        <w:t>proficiency</w:t>
      </w:r>
      <w:r>
        <w:rPr>
          <w:spacing w:val="-7"/>
        </w:rPr>
        <w:t xml:space="preserve"> </w:t>
      </w:r>
      <w:r>
        <w:t>level</w:t>
      </w:r>
      <w:r>
        <w:rPr>
          <w:spacing w:val="-8"/>
        </w:rPr>
        <w:t xml:space="preserve"> </w:t>
      </w:r>
      <w:r>
        <w:t>on</w:t>
      </w:r>
      <w:r>
        <w:rPr>
          <w:spacing w:val="-7"/>
        </w:rPr>
        <w:t xml:space="preserve"> </w:t>
      </w:r>
      <w:r>
        <w:t>State</w:t>
      </w:r>
      <w:r>
        <w:rPr>
          <w:spacing w:val="-9"/>
        </w:rPr>
        <w:t xml:space="preserve"> </w:t>
      </w:r>
      <w:r>
        <w:t>assessments</w:t>
      </w:r>
      <w:r>
        <w:rPr>
          <w:spacing w:val="-13"/>
        </w:rPr>
        <w:t xml:space="preserve"> </w:t>
      </w:r>
      <w:r>
        <w:t>in reading/language arts and mathematics, by grade</w:t>
      </w:r>
      <w:r>
        <w:rPr>
          <w:spacing w:val="-6"/>
        </w:rPr>
        <w:t xml:space="preserve"> </w:t>
      </w:r>
      <w:r>
        <w:t>and by student subgroup</w:t>
      </w:r>
    </w:p>
    <w:p w14:paraId="2D4F7440" w14:textId="77777777" w:rsidR="00E122FC" w:rsidRDefault="00E122FC" w:rsidP="00E122FC">
      <w:pPr>
        <w:pStyle w:val="ListParagraph"/>
        <w:numPr>
          <w:ilvl w:val="1"/>
          <w:numId w:val="31"/>
        </w:numPr>
        <w:tabs>
          <w:tab w:val="left" w:pos="1020"/>
          <w:tab w:val="left" w:pos="1021"/>
        </w:tabs>
        <w:spacing w:before="55"/>
        <w:ind w:hanging="361"/>
      </w:pPr>
      <w:r>
        <w:rPr>
          <w:spacing w:val="-2"/>
        </w:rPr>
        <w:t>Are</w:t>
      </w:r>
      <w:r>
        <w:rPr>
          <w:spacing w:val="-6"/>
        </w:rPr>
        <w:t xml:space="preserve"> </w:t>
      </w:r>
      <w:r>
        <w:rPr>
          <w:spacing w:val="-2"/>
        </w:rPr>
        <w:t>there</w:t>
      </w:r>
      <w:r>
        <w:rPr>
          <w:spacing w:val="-5"/>
        </w:rPr>
        <w:t xml:space="preserve"> </w:t>
      </w:r>
      <w:r>
        <w:rPr>
          <w:spacing w:val="-2"/>
        </w:rPr>
        <w:t>trends among</w:t>
      </w:r>
      <w:r>
        <w:rPr>
          <w:spacing w:val="-14"/>
        </w:rPr>
        <w:t xml:space="preserve"> </w:t>
      </w:r>
      <w:r>
        <w:rPr>
          <w:spacing w:val="-2"/>
        </w:rPr>
        <w:t>subgroups?</w:t>
      </w:r>
    </w:p>
    <w:p w14:paraId="5C2B7B63" w14:textId="77777777" w:rsidR="00E122FC" w:rsidRDefault="00E122FC" w:rsidP="00E122FC">
      <w:pPr>
        <w:pStyle w:val="ListParagraph"/>
        <w:numPr>
          <w:ilvl w:val="1"/>
          <w:numId w:val="31"/>
        </w:numPr>
        <w:tabs>
          <w:tab w:val="left" w:pos="1020"/>
          <w:tab w:val="left" w:pos="1021"/>
        </w:tabs>
        <w:spacing w:before="69"/>
        <w:ind w:hanging="361"/>
      </w:pPr>
      <w:r>
        <w:t>Are</w:t>
      </w:r>
      <w:r>
        <w:rPr>
          <w:spacing w:val="-16"/>
        </w:rPr>
        <w:t xml:space="preserve"> </w:t>
      </w:r>
      <w:r>
        <w:t>there</w:t>
      </w:r>
      <w:r>
        <w:rPr>
          <w:spacing w:val="-15"/>
        </w:rPr>
        <w:t xml:space="preserve"> </w:t>
      </w:r>
      <w:r>
        <w:t>trends</w:t>
      </w:r>
      <w:r>
        <w:rPr>
          <w:spacing w:val="-13"/>
        </w:rPr>
        <w:t xml:space="preserve"> </w:t>
      </w:r>
      <w:r>
        <w:t>among</w:t>
      </w:r>
      <w:r>
        <w:rPr>
          <w:spacing w:val="-15"/>
        </w:rPr>
        <w:t xml:space="preserve"> </w:t>
      </w:r>
      <w:r>
        <w:t>grade</w:t>
      </w:r>
      <w:r>
        <w:rPr>
          <w:spacing w:val="-5"/>
        </w:rPr>
        <w:t xml:space="preserve"> </w:t>
      </w:r>
      <w:r>
        <w:rPr>
          <w:spacing w:val="-2"/>
        </w:rPr>
        <w:t>levels?</w:t>
      </w:r>
    </w:p>
    <w:p w14:paraId="0B297164" w14:textId="77777777" w:rsidR="00E122FC" w:rsidRDefault="00E122FC" w:rsidP="00E122FC">
      <w:pPr>
        <w:pStyle w:val="ListParagraph"/>
        <w:numPr>
          <w:ilvl w:val="1"/>
          <w:numId w:val="31"/>
        </w:numPr>
        <w:tabs>
          <w:tab w:val="left" w:pos="1020"/>
          <w:tab w:val="left" w:pos="1021"/>
        </w:tabs>
        <w:spacing w:before="74"/>
        <w:ind w:hanging="361"/>
      </w:pPr>
      <w:r>
        <w:t>Are</w:t>
      </w:r>
      <w:r>
        <w:rPr>
          <w:spacing w:val="-16"/>
        </w:rPr>
        <w:t xml:space="preserve"> </w:t>
      </w:r>
      <w:r>
        <w:t>there</w:t>
      </w:r>
      <w:r>
        <w:rPr>
          <w:spacing w:val="-19"/>
        </w:rPr>
        <w:t xml:space="preserve"> </w:t>
      </w:r>
      <w:r>
        <w:t>teacher</w:t>
      </w:r>
      <w:r>
        <w:rPr>
          <w:spacing w:val="-15"/>
        </w:rPr>
        <w:t xml:space="preserve"> </w:t>
      </w:r>
      <w:r>
        <w:t>specific</w:t>
      </w:r>
      <w:r>
        <w:rPr>
          <w:spacing w:val="-10"/>
        </w:rPr>
        <w:t xml:space="preserve"> </w:t>
      </w:r>
      <w:r>
        <w:rPr>
          <w:spacing w:val="-2"/>
        </w:rPr>
        <w:t>trends?</w:t>
      </w:r>
    </w:p>
    <w:p w14:paraId="4FEFB66F" w14:textId="77777777" w:rsidR="00E122FC" w:rsidRDefault="00E122FC" w:rsidP="00E122FC">
      <w:pPr>
        <w:pStyle w:val="ListParagraph"/>
        <w:numPr>
          <w:ilvl w:val="1"/>
          <w:numId w:val="31"/>
        </w:numPr>
        <w:tabs>
          <w:tab w:val="left" w:pos="1020"/>
          <w:tab w:val="left" w:pos="1021"/>
        </w:tabs>
        <w:spacing w:before="69"/>
        <w:ind w:hanging="361"/>
      </w:pPr>
      <w:r>
        <w:rPr>
          <w:spacing w:val="-2"/>
        </w:rPr>
        <w:t>Are</w:t>
      </w:r>
      <w:r>
        <w:rPr>
          <w:spacing w:val="-16"/>
        </w:rPr>
        <w:t xml:space="preserve"> </w:t>
      </w:r>
      <w:r>
        <w:rPr>
          <w:spacing w:val="-2"/>
        </w:rPr>
        <w:t>there</w:t>
      </w:r>
      <w:r>
        <w:rPr>
          <w:spacing w:val="-24"/>
        </w:rPr>
        <w:t xml:space="preserve"> </w:t>
      </w:r>
      <w:r>
        <w:rPr>
          <w:spacing w:val="-2"/>
        </w:rPr>
        <w:t>trends</w:t>
      </w:r>
      <w:r>
        <w:rPr>
          <w:spacing w:val="-18"/>
        </w:rPr>
        <w:t xml:space="preserve"> </w:t>
      </w:r>
      <w:r>
        <w:rPr>
          <w:spacing w:val="-2"/>
        </w:rPr>
        <w:t>relative</w:t>
      </w:r>
      <w:r>
        <w:rPr>
          <w:spacing w:val="-16"/>
        </w:rPr>
        <w:t xml:space="preserve"> </w:t>
      </w:r>
      <w:r>
        <w:rPr>
          <w:spacing w:val="-2"/>
        </w:rPr>
        <w:t>to</w:t>
      </w:r>
      <w:r>
        <w:rPr>
          <w:spacing w:val="-6"/>
        </w:rPr>
        <w:t xml:space="preserve"> </w:t>
      </w:r>
      <w:r>
        <w:rPr>
          <w:spacing w:val="-2"/>
        </w:rPr>
        <w:t>ELA</w:t>
      </w:r>
      <w:r>
        <w:rPr>
          <w:spacing w:val="-11"/>
        </w:rPr>
        <w:t xml:space="preserve"> </w:t>
      </w:r>
      <w:r>
        <w:rPr>
          <w:spacing w:val="-2"/>
        </w:rPr>
        <w:t>or</w:t>
      </w:r>
      <w:r>
        <w:rPr>
          <w:spacing w:val="-34"/>
        </w:rPr>
        <w:t xml:space="preserve"> </w:t>
      </w:r>
      <w:r>
        <w:rPr>
          <w:spacing w:val="-2"/>
        </w:rPr>
        <w:t>Mathematics?</w:t>
      </w:r>
    </w:p>
    <w:p w14:paraId="3A36A780" w14:textId="77777777" w:rsidR="00E122FC" w:rsidRDefault="00E122FC" w:rsidP="00E122FC">
      <w:pPr>
        <w:pStyle w:val="BodyText"/>
        <w:spacing w:before="5"/>
        <w:rPr>
          <w:sz w:val="31"/>
        </w:rPr>
      </w:pPr>
    </w:p>
    <w:p w14:paraId="5DC4B7E8" w14:textId="77777777" w:rsidR="00E122FC" w:rsidRDefault="00E122FC" w:rsidP="00E122FC">
      <w:pPr>
        <w:ind w:left="420"/>
        <w:rPr>
          <w:b/>
        </w:rPr>
      </w:pPr>
      <w:r>
        <w:rPr>
          <w:b/>
          <w:color w:val="1F1F1F"/>
          <w:spacing w:val="-2"/>
        </w:rPr>
        <w:t>Percentage</w:t>
      </w:r>
      <w:r>
        <w:rPr>
          <w:b/>
          <w:color w:val="1F1F1F"/>
          <w:spacing w:val="-11"/>
        </w:rPr>
        <w:t xml:space="preserve"> </w:t>
      </w:r>
      <w:r>
        <w:rPr>
          <w:b/>
          <w:color w:val="1F1F1F"/>
          <w:spacing w:val="-2"/>
        </w:rPr>
        <w:t>of</w:t>
      </w:r>
      <w:r>
        <w:rPr>
          <w:b/>
          <w:color w:val="1F1F1F"/>
          <w:spacing w:val="-7"/>
        </w:rPr>
        <w:t xml:space="preserve"> </w:t>
      </w:r>
      <w:r>
        <w:rPr>
          <w:b/>
          <w:color w:val="1F1F1F"/>
          <w:spacing w:val="-2"/>
        </w:rPr>
        <w:t>Limited</w:t>
      </w:r>
      <w:r>
        <w:rPr>
          <w:b/>
          <w:color w:val="1F1F1F"/>
          <w:spacing w:val="-14"/>
        </w:rPr>
        <w:t xml:space="preserve"> </w:t>
      </w:r>
      <w:r>
        <w:rPr>
          <w:b/>
          <w:color w:val="1F1F1F"/>
          <w:spacing w:val="-2"/>
        </w:rPr>
        <w:t>English</w:t>
      </w:r>
      <w:r>
        <w:rPr>
          <w:b/>
          <w:color w:val="1F1F1F"/>
          <w:spacing w:val="-9"/>
        </w:rPr>
        <w:t xml:space="preserve"> </w:t>
      </w:r>
      <w:r>
        <w:rPr>
          <w:b/>
          <w:color w:val="1F1F1F"/>
          <w:spacing w:val="-2"/>
        </w:rPr>
        <w:t>Proficient</w:t>
      </w:r>
      <w:r>
        <w:rPr>
          <w:b/>
          <w:color w:val="1F1F1F"/>
          <w:spacing w:val="-6"/>
        </w:rPr>
        <w:t xml:space="preserve"> </w:t>
      </w:r>
      <w:r>
        <w:rPr>
          <w:b/>
          <w:color w:val="1F1F1F"/>
          <w:spacing w:val="-2"/>
        </w:rPr>
        <w:t>Students</w:t>
      </w:r>
      <w:r>
        <w:rPr>
          <w:b/>
          <w:color w:val="1F1F1F"/>
          <w:spacing w:val="-5"/>
        </w:rPr>
        <w:t xml:space="preserve"> </w:t>
      </w:r>
      <w:r>
        <w:rPr>
          <w:b/>
          <w:color w:val="1F1F1F"/>
          <w:spacing w:val="-2"/>
        </w:rPr>
        <w:t>Who</w:t>
      </w:r>
      <w:r>
        <w:rPr>
          <w:b/>
          <w:color w:val="1F1F1F"/>
          <w:spacing w:val="-14"/>
        </w:rPr>
        <w:t xml:space="preserve"> </w:t>
      </w:r>
      <w:r>
        <w:rPr>
          <w:b/>
          <w:color w:val="1F1F1F"/>
          <w:spacing w:val="-2"/>
        </w:rPr>
        <w:t>Attain</w:t>
      </w:r>
      <w:r>
        <w:rPr>
          <w:b/>
          <w:color w:val="1F1F1F"/>
          <w:spacing w:val="-7"/>
        </w:rPr>
        <w:t xml:space="preserve"> </w:t>
      </w:r>
      <w:r>
        <w:rPr>
          <w:b/>
          <w:color w:val="1F1F1F"/>
          <w:spacing w:val="-2"/>
        </w:rPr>
        <w:t>English</w:t>
      </w:r>
      <w:r>
        <w:rPr>
          <w:b/>
          <w:color w:val="1F1F1F"/>
          <w:spacing w:val="-6"/>
        </w:rPr>
        <w:t xml:space="preserve"> </w:t>
      </w:r>
      <w:r>
        <w:rPr>
          <w:b/>
          <w:color w:val="1F1F1F"/>
          <w:spacing w:val="-2"/>
        </w:rPr>
        <w:t>Language Proficiency</w:t>
      </w:r>
    </w:p>
    <w:p w14:paraId="5ED03A63" w14:textId="77777777" w:rsidR="00E122FC" w:rsidRDefault="00E122FC" w:rsidP="00E122FC">
      <w:pPr>
        <w:pStyle w:val="ListParagraph"/>
        <w:numPr>
          <w:ilvl w:val="1"/>
          <w:numId w:val="31"/>
        </w:numPr>
        <w:tabs>
          <w:tab w:val="left" w:pos="1020"/>
          <w:tab w:val="left" w:pos="1021"/>
        </w:tabs>
        <w:spacing w:before="83"/>
        <w:ind w:hanging="361"/>
      </w:pPr>
      <w:r>
        <w:t>Are</w:t>
      </w:r>
      <w:r>
        <w:rPr>
          <w:spacing w:val="-16"/>
        </w:rPr>
        <w:t xml:space="preserve"> </w:t>
      </w:r>
      <w:r>
        <w:t>there</w:t>
      </w:r>
      <w:r>
        <w:rPr>
          <w:spacing w:val="-15"/>
        </w:rPr>
        <w:t xml:space="preserve"> </w:t>
      </w:r>
      <w:r>
        <w:t>trends</w:t>
      </w:r>
      <w:r>
        <w:rPr>
          <w:spacing w:val="-13"/>
        </w:rPr>
        <w:t xml:space="preserve"> </w:t>
      </w:r>
      <w:r>
        <w:t>among</w:t>
      </w:r>
      <w:r>
        <w:rPr>
          <w:spacing w:val="-15"/>
        </w:rPr>
        <w:t xml:space="preserve"> </w:t>
      </w:r>
      <w:r>
        <w:t>grade</w:t>
      </w:r>
      <w:r>
        <w:rPr>
          <w:spacing w:val="-5"/>
        </w:rPr>
        <w:t xml:space="preserve"> </w:t>
      </w:r>
      <w:r>
        <w:rPr>
          <w:spacing w:val="-2"/>
        </w:rPr>
        <w:t>levels?</w:t>
      </w:r>
    </w:p>
    <w:p w14:paraId="755CD283" w14:textId="77777777" w:rsidR="00E122FC" w:rsidRDefault="00E122FC" w:rsidP="00E122FC">
      <w:pPr>
        <w:pStyle w:val="ListParagraph"/>
        <w:numPr>
          <w:ilvl w:val="1"/>
          <w:numId w:val="31"/>
        </w:numPr>
        <w:tabs>
          <w:tab w:val="left" w:pos="1020"/>
          <w:tab w:val="left" w:pos="1021"/>
        </w:tabs>
        <w:spacing w:before="16" w:line="269" w:lineRule="exact"/>
        <w:ind w:hanging="361"/>
      </w:pPr>
      <w:r>
        <w:t>Are</w:t>
      </w:r>
      <w:r>
        <w:rPr>
          <w:spacing w:val="-16"/>
        </w:rPr>
        <w:t xml:space="preserve"> </w:t>
      </w:r>
      <w:r>
        <w:t>there</w:t>
      </w:r>
      <w:r>
        <w:rPr>
          <w:spacing w:val="-16"/>
        </w:rPr>
        <w:t xml:space="preserve"> </w:t>
      </w:r>
      <w:r>
        <w:t>teacher</w:t>
      </w:r>
      <w:r>
        <w:rPr>
          <w:spacing w:val="-15"/>
        </w:rPr>
        <w:t xml:space="preserve"> </w:t>
      </w:r>
      <w:r>
        <w:t>specific</w:t>
      </w:r>
      <w:r>
        <w:rPr>
          <w:spacing w:val="-14"/>
        </w:rPr>
        <w:t xml:space="preserve"> </w:t>
      </w:r>
      <w:r>
        <w:rPr>
          <w:spacing w:val="-2"/>
        </w:rPr>
        <w:t>trends?</w:t>
      </w:r>
    </w:p>
    <w:p w14:paraId="0504D0AC" w14:textId="77777777" w:rsidR="00E122FC" w:rsidRDefault="00E122FC" w:rsidP="00E122FC">
      <w:pPr>
        <w:pStyle w:val="ListParagraph"/>
        <w:numPr>
          <w:ilvl w:val="1"/>
          <w:numId w:val="31"/>
        </w:numPr>
        <w:tabs>
          <w:tab w:val="left" w:pos="1020"/>
          <w:tab w:val="left" w:pos="1021"/>
        </w:tabs>
        <w:spacing w:line="269" w:lineRule="exact"/>
        <w:ind w:hanging="361"/>
      </w:pPr>
      <w:r>
        <w:t>Have</w:t>
      </w:r>
      <w:r>
        <w:rPr>
          <w:spacing w:val="-18"/>
        </w:rPr>
        <w:t xml:space="preserve"> </w:t>
      </w:r>
      <w:r>
        <w:t>there</w:t>
      </w:r>
      <w:r>
        <w:rPr>
          <w:spacing w:val="-15"/>
        </w:rPr>
        <w:t xml:space="preserve"> </w:t>
      </w:r>
      <w:r>
        <w:t>been</w:t>
      </w:r>
      <w:r>
        <w:rPr>
          <w:spacing w:val="-15"/>
        </w:rPr>
        <w:t xml:space="preserve"> </w:t>
      </w:r>
      <w:r>
        <w:t>changes</w:t>
      </w:r>
      <w:r>
        <w:rPr>
          <w:spacing w:val="-12"/>
        </w:rPr>
        <w:t xml:space="preserve"> </w:t>
      </w:r>
      <w:r>
        <w:t>in</w:t>
      </w:r>
      <w:r>
        <w:rPr>
          <w:spacing w:val="-11"/>
        </w:rPr>
        <w:t xml:space="preserve"> </w:t>
      </w:r>
      <w:r>
        <w:t>the</w:t>
      </w:r>
      <w:r>
        <w:rPr>
          <w:spacing w:val="-15"/>
        </w:rPr>
        <w:t xml:space="preserve"> </w:t>
      </w:r>
      <w:r>
        <w:t>proficiency</w:t>
      </w:r>
      <w:r>
        <w:rPr>
          <w:spacing w:val="-13"/>
        </w:rPr>
        <w:t xml:space="preserve"> </w:t>
      </w:r>
      <w:r>
        <w:t>rates</w:t>
      </w:r>
      <w:r>
        <w:rPr>
          <w:spacing w:val="-18"/>
        </w:rPr>
        <w:t xml:space="preserve"> </w:t>
      </w:r>
      <w:r>
        <w:rPr>
          <w:spacing w:val="-2"/>
        </w:rPr>
        <w:t>overtime?</w:t>
      </w:r>
    </w:p>
    <w:p w14:paraId="24C60B50" w14:textId="77777777" w:rsidR="00E122FC" w:rsidRDefault="00E122FC" w:rsidP="00E122FC">
      <w:pPr>
        <w:pStyle w:val="BodyText"/>
        <w:spacing w:before="8"/>
        <w:rPr>
          <w:sz w:val="21"/>
        </w:rPr>
      </w:pPr>
    </w:p>
    <w:p w14:paraId="5CACB1B6" w14:textId="77777777" w:rsidR="00E122FC" w:rsidRDefault="00E122FC" w:rsidP="00E122FC">
      <w:pPr>
        <w:ind w:left="420"/>
        <w:rPr>
          <w:b/>
        </w:rPr>
      </w:pPr>
      <w:r>
        <w:rPr>
          <w:b/>
          <w:spacing w:val="-2"/>
        </w:rPr>
        <w:t>Graduation</w:t>
      </w:r>
      <w:r>
        <w:rPr>
          <w:b/>
          <w:spacing w:val="-5"/>
        </w:rPr>
        <w:t xml:space="preserve"> </w:t>
      </w:r>
      <w:r>
        <w:rPr>
          <w:b/>
          <w:spacing w:val="-4"/>
        </w:rPr>
        <w:t>rate</w:t>
      </w:r>
    </w:p>
    <w:p w14:paraId="682A6F0D" w14:textId="77777777" w:rsidR="00E122FC" w:rsidRDefault="00E122FC" w:rsidP="00C93D78">
      <w:pPr>
        <w:pStyle w:val="ListParagraph"/>
        <w:numPr>
          <w:ilvl w:val="1"/>
          <w:numId w:val="31"/>
        </w:numPr>
        <w:tabs>
          <w:tab w:val="left" w:pos="9270"/>
        </w:tabs>
        <w:spacing w:before="25" w:line="232" w:lineRule="auto"/>
        <w:ind w:right="300" w:hanging="361"/>
      </w:pPr>
      <w:r>
        <w:t>What</w:t>
      </w:r>
      <w:r>
        <w:rPr>
          <w:spacing w:val="-9"/>
        </w:rPr>
        <w:t xml:space="preserve"> </w:t>
      </w:r>
      <w:r>
        <w:t>processes</w:t>
      </w:r>
      <w:r>
        <w:rPr>
          <w:spacing w:val="-12"/>
        </w:rPr>
        <w:t xml:space="preserve"> </w:t>
      </w:r>
      <w:r>
        <w:t>are</w:t>
      </w:r>
      <w:r>
        <w:rPr>
          <w:spacing w:val="-12"/>
        </w:rPr>
        <w:t xml:space="preserve"> </w:t>
      </w:r>
      <w:r>
        <w:t>in</w:t>
      </w:r>
      <w:r>
        <w:rPr>
          <w:spacing w:val="-10"/>
        </w:rPr>
        <w:t xml:space="preserve"> </w:t>
      </w:r>
      <w:r>
        <w:t>place</w:t>
      </w:r>
      <w:r>
        <w:rPr>
          <w:spacing w:val="-10"/>
        </w:rPr>
        <w:t xml:space="preserve"> </w:t>
      </w:r>
      <w:r>
        <w:t>to</w:t>
      </w:r>
      <w:r>
        <w:rPr>
          <w:spacing w:val="-12"/>
        </w:rPr>
        <w:t xml:space="preserve"> </w:t>
      </w:r>
      <w:r>
        <w:t>support</w:t>
      </w:r>
      <w:r>
        <w:rPr>
          <w:spacing w:val="-7"/>
        </w:rPr>
        <w:t xml:space="preserve"> </w:t>
      </w:r>
      <w:r>
        <w:t>practices</w:t>
      </w:r>
      <w:r>
        <w:rPr>
          <w:spacing w:val="-12"/>
        </w:rPr>
        <w:t xml:space="preserve"> </w:t>
      </w:r>
      <w:r>
        <w:t>that</w:t>
      </w:r>
      <w:r>
        <w:rPr>
          <w:spacing w:val="-7"/>
        </w:rPr>
        <w:t xml:space="preserve"> </w:t>
      </w:r>
      <w:r>
        <w:t>positively</w:t>
      </w:r>
      <w:r>
        <w:rPr>
          <w:spacing w:val="-8"/>
        </w:rPr>
        <w:t xml:space="preserve"> </w:t>
      </w:r>
      <w:r>
        <w:t>affect graduation</w:t>
      </w:r>
      <w:r>
        <w:rPr>
          <w:spacing w:val="-7"/>
        </w:rPr>
        <w:t xml:space="preserve"> </w:t>
      </w:r>
      <w:r>
        <w:t>outcomes? What gaps exist in outcomes among student subgroups?</w:t>
      </w:r>
    </w:p>
    <w:p w14:paraId="3EF3410E" w14:textId="77777777" w:rsidR="00E122FC" w:rsidRDefault="00E122FC" w:rsidP="00E122FC">
      <w:pPr>
        <w:pStyle w:val="ListParagraph"/>
        <w:numPr>
          <w:ilvl w:val="1"/>
          <w:numId w:val="31"/>
        </w:numPr>
        <w:tabs>
          <w:tab w:val="left" w:pos="1020"/>
          <w:tab w:val="left" w:pos="1021"/>
        </w:tabs>
        <w:spacing w:before="57" w:line="242" w:lineRule="auto"/>
        <w:ind w:right="1213" w:hanging="361"/>
      </w:pPr>
      <w:r>
        <w:t>Have</w:t>
      </w:r>
      <w:r>
        <w:rPr>
          <w:spacing w:val="-4"/>
        </w:rPr>
        <w:t xml:space="preserve"> </w:t>
      </w:r>
      <w:r>
        <w:t>there</w:t>
      </w:r>
      <w:r>
        <w:rPr>
          <w:spacing w:val="-6"/>
        </w:rPr>
        <w:t xml:space="preserve"> </w:t>
      </w:r>
      <w:r>
        <w:t>been</w:t>
      </w:r>
      <w:r>
        <w:rPr>
          <w:spacing w:val="-9"/>
        </w:rPr>
        <w:t xml:space="preserve"> </w:t>
      </w:r>
      <w:r>
        <w:t>changes</w:t>
      </w:r>
      <w:r>
        <w:rPr>
          <w:spacing w:val="-2"/>
        </w:rPr>
        <w:t xml:space="preserve"> </w:t>
      </w:r>
      <w:r>
        <w:t>in</w:t>
      </w:r>
      <w:r>
        <w:rPr>
          <w:spacing w:val="-6"/>
        </w:rPr>
        <w:t xml:space="preserve"> </w:t>
      </w:r>
      <w:r>
        <w:t>the</w:t>
      </w:r>
      <w:r>
        <w:rPr>
          <w:spacing w:val="-7"/>
        </w:rPr>
        <w:t xml:space="preserve"> </w:t>
      </w:r>
      <w:r>
        <w:t>graduation</w:t>
      </w:r>
      <w:r>
        <w:rPr>
          <w:spacing w:val="-7"/>
        </w:rPr>
        <w:t xml:space="preserve"> </w:t>
      </w:r>
      <w:r>
        <w:t>rates</w:t>
      </w:r>
      <w:r>
        <w:rPr>
          <w:spacing w:val="-11"/>
        </w:rPr>
        <w:t xml:space="preserve"> </w:t>
      </w:r>
      <w:r>
        <w:t>over</w:t>
      </w:r>
      <w:r>
        <w:rPr>
          <w:spacing w:val="-5"/>
        </w:rPr>
        <w:t xml:space="preserve"> </w:t>
      </w:r>
      <w:r>
        <w:t>time?</w:t>
      </w:r>
      <w:r>
        <w:rPr>
          <w:spacing w:val="-6"/>
        </w:rPr>
        <w:t xml:space="preserve"> </w:t>
      </w:r>
      <w:r>
        <w:t>4-year</w:t>
      </w:r>
      <w:r>
        <w:rPr>
          <w:spacing w:val="-3"/>
        </w:rPr>
        <w:t xml:space="preserve"> </w:t>
      </w:r>
      <w:r>
        <w:t>cohort?</w:t>
      </w:r>
      <w:r>
        <w:rPr>
          <w:spacing w:val="-4"/>
        </w:rPr>
        <w:t xml:space="preserve"> </w:t>
      </w:r>
      <w:r>
        <w:t>5-year</w:t>
      </w:r>
      <w:r>
        <w:rPr>
          <w:spacing w:val="-2"/>
        </w:rPr>
        <w:t xml:space="preserve"> </w:t>
      </w:r>
      <w:r>
        <w:t>cohort?</w:t>
      </w:r>
      <w:r>
        <w:rPr>
          <w:spacing w:val="-6"/>
        </w:rPr>
        <w:t xml:space="preserve"> </w:t>
      </w:r>
      <w:r>
        <w:t xml:space="preserve">6-year </w:t>
      </w:r>
      <w:r>
        <w:rPr>
          <w:spacing w:val="-2"/>
        </w:rPr>
        <w:t>cohort?</w:t>
      </w:r>
    </w:p>
    <w:p w14:paraId="15138F2E" w14:textId="77777777" w:rsidR="00E122FC" w:rsidRDefault="00E122FC" w:rsidP="00E122FC">
      <w:pPr>
        <w:pStyle w:val="BodyText"/>
        <w:rPr>
          <w:sz w:val="24"/>
        </w:rPr>
      </w:pPr>
    </w:p>
    <w:p w14:paraId="2A688A10" w14:textId="77777777" w:rsidR="00E122FC" w:rsidRDefault="00E122FC" w:rsidP="00E122FC">
      <w:pPr>
        <w:pStyle w:val="BodyText"/>
        <w:spacing w:before="2"/>
        <w:rPr>
          <w:sz w:val="26"/>
        </w:rPr>
      </w:pPr>
    </w:p>
    <w:p w14:paraId="0785640E" w14:textId="00A551E8" w:rsidR="00E122FC" w:rsidRPr="00A03F83" w:rsidRDefault="00E122FC" w:rsidP="00E122FC">
      <w:pPr>
        <w:spacing w:line="410" w:lineRule="auto"/>
        <w:ind w:left="-90" w:right="30"/>
        <w:jc w:val="center"/>
        <w:rPr>
          <w:color w:val="C00000"/>
          <w:sz w:val="28"/>
          <w:szCs w:val="28"/>
        </w:rPr>
      </w:pPr>
      <w:r w:rsidRPr="00A03F83">
        <w:rPr>
          <w:color w:val="C00000"/>
          <w:sz w:val="28"/>
          <w:szCs w:val="28"/>
        </w:rPr>
        <w:t>Remember,</w:t>
      </w:r>
      <w:r w:rsidRPr="00A03F83">
        <w:rPr>
          <w:color w:val="C00000"/>
          <w:spacing w:val="-7"/>
          <w:sz w:val="28"/>
          <w:szCs w:val="28"/>
        </w:rPr>
        <w:t xml:space="preserve"> </w:t>
      </w:r>
      <w:r w:rsidRPr="00A03F83">
        <w:rPr>
          <w:color w:val="C00000"/>
          <w:sz w:val="28"/>
          <w:szCs w:val="28"/>
        </w:rPr>
        <w:t>it</w:t>
      </w:r>
      <w:r w:rsidRPr="00A03F83">
        <w:rPr>
          <w:color w:val="C00000"/>
          <w:spacing w:val="-6"/>
          <w:sz w:val="28"/>
          <w:szCs w:val="28"/>
        </w:rPr>
        <w:t xml:space="preserve"> </w:t>
      </w:r>
      <w:r w:rsidRPr="00A03F83">
        <w:rPr>
          <w:color w:val="C00000"/>
          <w:sz w:val="28"/>
          <w:szCs w:val="28"/>
        </w:rPr>
        <w:t>is</w:t>
      </w:r>
      <w:r w:rsidRPr="00A03F83">
        <w:rPr>
          <w:color w:val="C00000"/>
          <w:spacing w:val="-14"/>
          <w:sz w:val="28"/>
          <w:szCs w:val="28"/>
        </w:rPr>
        <w:t xml:space="preserve"> </w:t>
      </w:r>
      <w:r w:rsidRPr="00A03F83">
        <w:rPr>
          <w:b/>
          <w:color w:val="C00000"/>
          <w:sz w:val="28"/>
          <w:szCs w:val="28"/>
        </w:rPr>
        <w:t>THE</w:t>
      </w:r>
      <w:r w:rsidRPr="00A03F83">
        <w:rPr>
          <w:b/>
          <w:color w:val="C00000"/>
          <w:spacing w:val="-8"/>
          <w:sz w:val="28"/>
          <w:szCs w:val="28"/>
        </w:rPr>
        <w:t xml:space="preserve"> </w:t>
      </w:r>
      <w:r w:rsidRPr="00A03F83">
        <w:rPr>
          <w:b/>
          <w:color w:val="C00000"/>
          <w:sz w:val="28"/>
          <w:szCs w:val="28"/>
        </w:rPr>
        <w:t>PROCESS</w:t>
      </w:r>
      <w:r w:rsidRPr="00A03F83">
        <w:rPr>
          <w:b/>
          <w:color w:val="C00000"/>
          <w:spacing w:val="-8"/>
          <w:sz w:val="28"/>
          <w:szCs w:val="28"/>
        </w:rPr>
        <w:t xml:space="preserve"> </w:t>
      </w:r>
      <w:r w:rsidRPr="00A03F83">
        <w:rPr>
          <w:color w:val="C00000"/>
          <w:sz w:val="28"/>
          <w:szCs w:val="28"/>
        </w:rPr>
        <w:t>to</w:t>
      </w:r>
      <w:r w:rsidRPr="00A03F83">
        <w:rPr>
          <w:color w:val="C00000"/>
          <w:spacing w:val="-12"/>
          <w:sz w:val="28"/>
          <w:szCs w:val="28"/>
        </w:rPr>
        <w:t xml:space="preserve"> </w:t>
      </w:r>
      <w:r w:rsidRPr="00A03F83">
        <w:rPr>
          <w:color w:val="C00000"/>
          <w:sz w:val="28"/>
          <w:szCs w:val="28"/>
        </w:rPr>
        <w:t>determine</w:t>
      </w:r>
      <w:r w:rsidRPr="00A03F83">
        <w:rPr>
          <w:color w:val="C00000"/>
          <w:spacing w:val="-14"/>
          <w:sz w:val="28"/>
          <w:szCs w:val="28"/>
        </w:rPr>
        <w:t xml:space="preserve"> </w:t>
      </w:r>
      <w:r w:rsidRPr="00A03F83">
        <w:rPr>
          <w:color w:val="C00000"/>
          <w:sz w:val="28"/>
          <w:szCs w:val="28"/>
        </w:rPr>
        <w:t>the</w:t>
      </w:r>
      <w:r w:rsidRPr="00A03F83">
        <w:rPr>
          <w:color w:val="C00000"/>
          <w:spacing w:val="-15"/>
          <w:sz w:val="28"/>
          <w:szCs w:val="28"/>
        </w:rPr>
        <w:t xml:space="preserve"> </w:t>
      </w:r>
      <w:r w:rsidRPr="00A03F83">
        <w:rPr>
          <w:color w:val="C00000"/>
          <w:sz w:val="28"/>
          <w:szCs w:val="28"/>
        </w:rPr>
        <w:t>current</w:t>
      </w:r>
      <w:r w:rsidRPr="00A03F83">
        <w:rPr>
          <w:color w:val="C00000"/>
          <w:spacing w:val="-11"/>
          <w:sz w:val="28"/>
          <w:szCs w:val="28"/>
        </w:rPr>
        <w:t xml:space="preserve"> </w:t>
      </w:r>
      <w:r w:rsidRPr="00A03F83">
        <w:rPr>
          <w:color w:val="C00000"/>
          <w:sz w:val="28"/>
          <w:szCs w:val="28"/>
        </w:rPr>
        <w:t>reality</w:t>
      </w:r>
      <w:r w:rsidRPr="00A03F83">
        <w:rPr>
          <w:color w:val="C00000"/>
          <w:spacing w:val="-11"/>
          <w:sz w:val="28"/>
          <w:szCs w:val="28"/>
        </w:rPr>
        <w:t xml:space="preserve"> </w:t>
      </w:r>
      <w:r w:rsidRPr="00A03F83">
        <w:rPr>
          <w:color w:val="C00000"/>
          <w:sz w:val="28"/>
          <w:szCs w:val="28"/>
        </w:rPr>
        <w:t xml:space="preserve">that has the </w:t>
      </w:r>
      <w:r w:rsidRPr="00A03F83">
        <w:rPr>
          <w:b/>
          <w:color w:val="C00000"/>
          <w:sz w:val="28"/>
          <w:szCs w:val="28"/>
        </w:rPr>
        <w:t>POWER</w:t>
      </w:r>
      <w:r w:rsidRPr="00A03F83">
        <w:rPr>
          <w:color w:val="C00000"/>
          <w:sz w:val="28"/>
          <w:szCs w:val="28"/>
        </w:rPr>
        <w:t xml:space="preserve">. </w:t>
      </w:r>
      <w:r w:rsidR="004D0413">
        <w:rPr>
          <w:color w:val="C00000"/>
          <w:sz w:val="28"/>
          <w:szCs w:val="28"/>
        </w:rPr>
        <w:t xml:space="preserve">  </w:t>
      </w:r>
      <w:r w:rsidRPr="00A03F83">
        <w:rPr>
          <w:color w:val="C00000"/>
          <w:sz w:val="28"/>
          <w:szCs w:val="28"/>
        </w:rPr>
        <w:t xml:space="preserve">The </w:t>
      </w:r>
      <w:r w:rsidRPr="00A03F83">
        <w:rPr>
          <w:b/>
          <w:color w:val="C00000"/>
          <w:sz w:val="28"/>
          <w:szCs w:val="28"/>
        </w:rPr>
        <w:t xml:space="preserve">DISCUSSION </w:t>
      </w:r>
      <w:r w:rsidRPr="00A03F83">
        <w:rPr>
          <w:color w:val="C00000"/>
          <w:sz w:val="28"/>
          <w:szCs w:val="28"/>
        </w:rPr>
        <w:t>is what is important.</w:t>
      </w:r>
    </w:p>
    <w:p w14:paraId="235C1134" w14:textId="77777777" w:rsidR="00E122FC" w:rsidRPr="00A03F83" w:rsidRDefault="00E122FC" w:rsidP="00E122FC">
      <w:pPr>
        <w:pStyle w:val="BodyText"/>
        <w:spacing w:before="11"/>
        <w:jc w:val="center"/>
        <w:rPr>
          <w:color w:val="C00000"/>
          <w:sz w:val="28"/>
          <w:szCs w:val="28"/>
        </w:rPr>
      </w:pPr>
      <w:r>
        <w:rPr>
          <w:color w:val="C00000"/>
          <w:sz w:val="28"/>
          <w:szCs w:val="28"/>
        </w:rPr>
        <w:t>T</w:t>
      </w:r>
      <w:r w:rsidRPr="00A03F83">
        <w:rPr>
          <w:color w:val="C00000"/>
          <w:sz w:val="28"/>
          <w:szCs w:val="28"/>
        </w:rPr>
        <w:t>he</w:t>
      </w:r>
      <w:r w:rsidRPr="00A03F83">
        <w:rPr>
          <w:color w:val="C00000"/>
          <w:spacing w:val="-18"/>
          <w:sz w:val="28"/>
          <w:szCs w:val="28"/>
        </w:rPr>
        <w:t xml:space="preserve"> </w:t>
      </w:r>
      <w:r w:rsidRPr="00A03F83">
        <w:rPr>
          <w:color w:val="C00000"/>
          <w:sz w:val="28"/>
          <w:szCs w:val="28"/>
        </w:rPr>
        <w:t>scores</w:t>
      </w:r>
      <w:r w:rsidRPr="00A03F83">
        <w:rPr>
          <w:color w:val="C00000"/>
          <w:spacing w:val="-15"/>
          <w:sz w:val="28"/>
          <w:szCs w:val="28"/>
        </w:rPr>
        <w:t xml:space="preserve"> </w:t>
      </w:r>
      <w:r w:rsidRPr="00A03F83">
        <w:rPr>
          <w:color w:val="C00000"/>
          <w:sz w:val="28"/>
          <w:szCs w:val="28"/>
        </w:rPr>
        <w:t>you</w:t>
      </w:r>
      <w:r w:rsidRPr="00A03F83">
        <w:rPr>
          <w:color w:val="C00000"/>
          <w:spacing w:val="-15"/>
          <w:sz w:val="28"/>
          <w:szCs w:val="28"/>
        </w:rPr>
        <w:t xml:space="preserve"> </w:t>
      </w:r>
      <w:r w:rsidRPr="00A03F83">
        <w:rPr>
          <w:color w:val="C00000"/>
          <w:sz w:val="28"/>
          <w:szCs w:val="28"/>
        </w:rPr>
        <w:t>agree</w:t>
      </w:r>
      <w:r w:rsidRPr="00A03F83">
        <w:rPr>
          <w:color w:val="C00000"/>
          <w:spacing w:val="-16"/>
          <w:sz w:val="28"/>
          <w:szCs w:val="28"/>
        </w:rPr>
        <w:t xml:space="preserve"> </w:t>
      </w:r>
      <w:r w:rsidRPr="00A03F83">
        <w:rPr>
          <w:color w:val="C00000"/>
          <w:sz w:val="28"/>
          <w:szCs w:val="28"/>
        </w:rPr>
        <w:t>on</w:t>
      </w:r>
      <w:r w:rsidRPr="00A03F83">
        <w:rPr>
          <w:color w:val="C00000"/>
          <w:spacing w:val="-16"/>
          <w:sz w:val="28"/>
          <w:szCs w:val="28"/>
        </w:rPr>
        <w:t xml:space="preserve"> </w:t>
      </w:r>
      <w:r w:rsidRPr="00A03F83">
        <w:rPr>
          <w:color w:val="C00000"/>
          <w:sz w:val="28"/>
          <w:szCs w:val="28"/>
        </w:rPr>
        <w:t>and</w:t>
      </w:r>
      <w:r w:rsidRPr="00A03F83">
        <w:rPr>
          <w:color w:val="C00000"/>
          <w:spacing w:val="-15"/>
          <w:sz w:val="28"/>
          <w:szCs w:val="28"/>
        </w:rPr>
        <w:t xml:space="preserve"> </w:t>
      </w:r>
      <w:r w:rsidRPr="00A03F83">
        <w:rPr>
          <w:color w:val="C00000"/>
          <w:sz w:val="28"/>
          <w:szCs w:val="28"/>
        </w:rPr>
        <w:t>the</w:t>
      </w:r>
      <w:r w:rsidRPr="00A03F83">
        <w:rPr>
          <w:color w:val="C00000"/>
          <w:spacing w:val="-15"/>
          <w:sz w:val="28"/>
          <w:szCs w:val="28"/>
        </w:rPr>
        <w:t xml:space="preserve"> </w:t>
      </w:r>
      <w:r w:rsidRPr="00A03F83">
        <w:rPr>
          <w:color w:val="C00000"/>
          <w:sz w:val="28"/>
          <w:szCs w:val="28"/>
        </w:rPr>
        <w:t>summaries</w:t>
      </w:r>
      <w:r w:rsidRPr="00A03F83">
        <w:rPr>
          <w:color w:val="C00000"/>
          <w:spacing w:val="-15"/>
          <w:sz w:val="28"/>
          <w:szCs w:val="28"/>
        </w:rPr>
        <w:t xml:space="preserve"> </w:t>
      </w:r>
      <w:r w:rsidRPr="00A03F83">
        <w:rPr>
          <w:color w:val="C00000"/>
          <w:sz w:val="28"/>
          <w:szCs w:val="28"/>
        </w:rPr>
        <w:t>of</w:t>
      </w:r>
      <w:r w:rsidRPr="00A03F83">
        <w:rPr>
          <w:color w:val="C00000"/>
          <w:spacing w:val="-16"/>
          <w:sz w:val="28"/>
          <w:szCs w:val="28"/>
        </w:rPr>
        <w:t xml:space="preserve"> </w:t>
      </w:r>
      <w:r w:rsidRPr="00A03F83">
        <w:rPr>
          <w:color w:val="C00000"/>
          <w:sz w:val="28"/>
          <w:szCs w:val="28"/>
        </w:rPr>
        <w:t>the</w:t>
      </w:r>
      <w:r w:rsidRPr="00A03F83">
        <w:rPr>
          <w:color w:val="C00000"/>
          <w:spacing w:val="-13"/>
          <w:sz w:val="28"/>
          <w:szCs w:val="28"/>
        </w:rPr>
        <w:t xml:space="preserve"> </w:t>
      </w:r>
      <w:r w:rsidRPr="00A03F83">
        <w:rPr>
          <w:color w:val="C00000"/>
          <w:sz w:val="28"/>
          <w:szCs w:val="28"/>
        </w:rPr>
        <w:t>scores</w:t>
      </w:r>
      <w:r w:rsidRPr="00A03F83">
        <w:rPr>
          <w:color w:val="C00000"/>
          <w:spacing w:val="-13"/>
          <w:sz w:val="28"/>
          <w:szCs w:val="28"/>
        </w:rPr>
        <w:t xml:space="preserve"> </w:t>
      </w:r>
      <w:r w:rsidRPr="00A03F83">
        <w:rPr>
          <w:color w:val="C00000"/>
          <w:sz w:val="28"/>
          <w:szCs w:val="28"/>
        </w:rPr>
        <w:t>guide</w:t>
      </w:r>
      <w:r w:rsidRPr="00A03F83">
        <w:rPr>
          <w:color w:val="C00000"/>
          <w:spacing w:val="-15"/>
          <w:sz w:val="28"/>
          <w:szCs w:val="28"/>
        </w:rPr>
        <w:t xml:space="preserve"> </w:t>
      </w:r>
      <w:r w:rsidRPr="00A03F83">
        <w:rPr>
          <w:color w:val="C00000"/>
          <w:sz w:val="28"/>
          <w:szCs w:val="28"/>
        </w:rPr>
        <w:t>identification</w:t>
      </w:r>
      <w:r w:rsidRPr="00A03F83">
        <w:rPr>
          <w:color w:val="C00000"/>
          <w:spacing w:val="-5"/>
          <w:sz w:val="28"/>
          <w:szCs w:val="28"/>
        </w:rPr>
        <w:t xml:space="preserve"> </w:t>
      </w:r>
      <w:r w:rsidRPr="00A03F83">
        <w:rPr>
          <w:color w:val="C00000"/>
          <w:sz w:val="28"/>
          <w:szCs w:val="28"/>
        </w:rPr>
        <w:t>of</w:t>
      </w:r>
      <w:r w:rsidRPr="00A03F83">
        <w:rPr>
          <w:color w:val="C00000"/>
          <w:spacing w:val="-14"/>
          <w:sz w:val="28"/>
          <w:szCs w:val="28"/>
        </w:rPr>
        <w:t xml:space="preserve"> </w:t>
      </w:r>
      <w:r>
        <w:rPr>
          <w:color w:val="C00000"/>
          <w:sz w:val="28"/>
          <w:szCs w:val="28"/>
        </w:rPr>
        <w:t>your</w:t>
      </w:r>
      <w:r w:rsidRPr="00A03F83">
        <w:rPr>
          <w:color w:val="C00000"/>
          <w:spacing w:val="-15"/>
          <w:sz w:val="28"/>
          <w:szCs w:val="28"/>
        </w:rPr>
        <w:t xml:space="preserve"> </w:t>
      </w:r>
      <w:r w:rsidRPr="00A03F83">
        <w:rPr>
          <w:color w:val="C00000"/>
          <w:sz w:val="28"/>
          <w:szCs w:val="28"/>
        </w:rPr>
        <w:t>greatest</w:t>
      </w:r>
      <w:r w:rsidRPr="00A03F83">
        <w:rPr>
          <w:color w:val="C00000"/>
          <w:spacing w:val="-10"/>
          <w:sz w:val="28"/>
          <w:szCs w:val="28"/>
        </w:rPr>
        <w:t xml:space="preserve"> </w:t>
      </w:r>
      <w:r w:rsidRPr="00A03F83">
        <w:rPr>
          <w:color w:val="C00000"/>
          <w:spacing w:val="-2"/>
          <w:sz w:val="28"/>
          <w:szCs w:val="28"/>
        </w:rPr>
        <w:t>needs.</w:t>
      </w:r>
    </w:p>
    <w:p w14:paraId="44B43D51" w14:textId="48B46DB3" w:rsidR="00E122FC" w:rsidRDefault="00E122FC">
      <w:pPr>
        <w:spacing w:line="269" w:lineRule="exact"/>
        <w:sectPr w:rsidR="00E122FC" w:rsidSect="00706BA3">
          <w:headerReference w:type="default" r:id="rId83"/>
          <w:footerReference w:type="default" r:id="rId84"/>
          <w:pgSz w:w="12240" w:h="15840"/>
          <w:pgMar w:top="500" w:right="630" w:bottom="1120" w:left="420" w:header="1008" w:footer="936" w:gutter="0"/>
          <w:cols w:space="720"/>
          <w:docGrid w:linePitch="299"/>
        </w:sectPr>
      </w:pPr>
    </w:p>
    <w:p w14:paraId="44B43D52" w14:textId="77777777" w:rsidR="00693AF6" w:rsidRDefault="00693AF6">
      <w:pPr>
        <w:pStyle w:val="BodyText"/>
        <w:spacing w:before="5"/>
        <w:rPr>
          <w:sz w:val="17"/>
        </w:rPr>
      </w:pPr>
    </w:p>
    <w:p w14:paraId="44B43D73" w14:textId="77777777" w:rsidR="00693AF6" w:rsidRDefault="00693AF6">
      <w:pPr>
        <w:pStyle w:val="BodyText"/>
        <w:rPr>
          <w:sz w:val="17"/>
        </w:rPr>
      </w:pPr>
    </w:p>
    <w:p w14:paraId="44B43D74" w14:textId="77777777" w:rsidR="00693AF6" w:rsidRDefault="0066498B">
      <w:pPr>
        <w:pStyle w:val="Heading1"/>
        <w:spacing w:before="88"/>
        <w:ind w:right="683"/>
        <w:jc w:val="center"/>
      </w:pPr>
      <w:bookmarkStart w:id="169" w:name="_bookmark9"/>
      <w:bookmarkStart w:id="170" w:name="_Toc118881208"/>
      <w:bookmarkEnd w:id="169"/>
      <w:r>
        <w:t>GME</w:t>
      </w:r>
      <w:r>
        <w:rPr>
          <w:spacing w:val="-31"/>
        </w:rPr>
        <w:t xml:space="preserve"> </w:t>
      </w:r>
      <w:r>
        <w:t>Guidance</w:t>
      </w:r>
      <w:r>
        <w:rPr>
          <w:spacing w:val="-19"/>
        </w:rPr>
        <w:t xml:space="preserve"> </w:t>
      </w:r>
      <w:r>
        <w:rPr>
          <w:spacing w:val="-2"/>
        </w:rPr>
        <w:t>Resources</w:t>
      </w:r>
      <w:bookmarkEnd w:id="170"/>
    </w:p>
    <w:p w14:paraId="3328335D" w14:textId="1A987723" w:rsidR="00E37B19" w:rsidRDefault="0066498B">
      <w:pPr>
        <w:pStyle w:val="Heading2"/>
        <w:spacing w:before="88"/>
        <w:rPr>
          <w:spacing w:val="35"/>
        </w:rPr>
      </w:pPr>
      <w:bookmarkStart w:id="171" w:name="_bookmark10"/>
      <w:bookmarkStart w:id="172" w:name="_Toc118881209"/>
      <w:bookmarkStart w:id="173" w:name="_Toc112144936"/>
      <w:bookmarkStart w:id="174" w:name="_Toc117079667"/>
      <w:bookmarkEnd w:id="171"/>
      <w:r>
        <w:rPr>
          <w:w w:val="95"/>
        </w:rPr>
        <w:t>Comprehensive</w:t>
      </w:r>
      <w:r>
        <w:rPr>
          <w:spacing w:val="48"/>
        </w:rPr>
        <w:t xml:space="preserve"> </w:t>
      </w:r>
      <w:r>
        <w:rPr>
          <w:w w:val="95"/>
        </w:rPr>
        <w:t>Needs</w:t>
      </w:r>
      <w:r>
        <w:rPr>
          <w:spacing w:val="45"/>
        </w:rPr>
        <w:t xml:space="preserve"> </w:t>
      </w:r>
      <w:r>
        <w:rPr>
          <w:w w:val="95"/>
        </w:rPr>
        <w:t>Assessment</w:t>
      </w:r>
      <w:r>
        <w:rPr>
          <w:spacing w:val="35"/>
        </w:rPr>
        <w:t xml:space="preserve"> </w:t>
      </w:r>
      <w:r w:rsidR="00E37B19">
        <w:rPr>
          <w:spacing w:val="35"/>
        </w:rPr>
        <w:t>(CNA)</w:t>
      </w:r>
      <w:bookmarkEnd w:id="172"/>
    </w:p>
    <w:p w14:paraId="44B43D75" w14:textId="76675F3E" w:rsidR="00693AF6" w:rsidRDefault="0066498B">
      <w:pPr>
        <w:pStyle w:val="Heading2"/>
        <w:spacing w:before="88"/>
      </w:pPr>
      <w:bookmarkStart w:id="175" w:name="_Toc118881210"/>
      <w:r>
        <w:rPr>
          <w:w w:val="95"/>
        </w:rPr>
        <w:t>Completion</w:t>
      </w:r>
      <w:r w:rsidR="0075116F">
        <w:rPr>
          <w:w w:val="95"/>
        </w:rPr>
        <w:t xml:space="preserve"> in</w:t>
      </w:r>
      <w:r w:rsidR="0075116F">
        <w:rPr>
          <w:spacing w:val="53"/>
        </w:rPr>
        <w:t xml:space="preserve"> </w:t>
      </w:r>
      <w:r>
        <w:rPr>
          <w:spacing w:val="-5"/>
          <w:w w:val="95"/>
        </w:rPr>
        <w:t>GME</w:t>
      </w:r>
      <w:bookmarkEnd w:id="173"/>
      <w:bookmarkEnd w:id="174"/>
      <w:bookmarkEnd w:id="175"/>
    </w:p>
    <w:p w14:paraId="44B43D76" w14:textId="32668FDB" w:rsidR="00693AF6" w:rsidRDefault="009F42AF">
      <w:pPr>
        <w:pStyle w:val="BodyText"/>
        <w:spacing w:before="10"/>
        <w:rPr>
          <w:b/>
          <w:sz w:val="19"/>
        </w:rPr>
      </w:pPr>
      <w:r>
        <w:rPr>
          <w:noProof/>
        </w:rPr>
        <mc:AlternateContent>
          <mc:Choice Requires="wpg">
            <w:drawing>
              <wp:anchor distT="0" distB="0" distL="0" distR="0" simplePos="0" relativeHeight="251666944" behindDoc="1" locked="0" layoutInCell="1" allowOverlap="1" wp14:anchorId="44B45CF8" wp14:editId="1662A007">
                <wp:simplePos x="0" y="0"/>
                <wp:positionH relativeFrom="page">
                  <wp:posOffset>495300</wp:posOffset>
                </wp:positionH>
                <wp:positionV relativeFrom="paragraph">
                  <wp:posOffset>160655</wp:posOffset>
                </wp:positionV>
                <wp:extent cx="7131050" cy="812165"/>
                <wp:effectExtent l="0" t="0" r="0" b="0"/>
                <wp:wrapTopAndBottom/>
                <wp:docPr id="21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812165"/>
                          <a:chOff x="780" y="253"/>
                          <a:chExt cx="11230" cy="1279"/>
                        </a:xfrm>
                      </wpg:grpSpPr>
                      <wps:wsp>
                        <wps:cNvPr id="217" name="docshape20"/>
                        <wps:cNvSpPr>
                          <a:spLocks noChangeArrowheads="1"/>
                        </wps:cNvSpPr>
                        <wps:spPr bwMode="auto">
                          <a:xfrm>
                            <a:off x="780" y="252"/>
                            <a:ext cx="11230" cy="1279"/>
                          </a:xfrm>
                          <a:prstGeom prst="rect">
                            <a:avLst/>
                          </a:prstGeom>
                          <a:solidFill>
                            <a:srgbClr val="ED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8" name="docshape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10" y="506"/>
                            <a:ext cx="21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docshape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10" y="762"/>
                            <a:ext cx="21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docshape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10" y="1019"/>
                            <a:ext cx="21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docshape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10" y="1275"/>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222" name="docshape25"/>
                        <wps:cNvSpPr txBox="1">
                          <a:spLocks noChangeArrowheads="1"/>
                        </wps:cNvSpPr>
                        <wps:spPr bwMode="auto">
                          <a:xfrm>
                            <a:off x="780" y="252"/>
                            <a:ext cx="11230"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60" w14:textId="77777777" w:rsidR="00693AF6" w:rsidRDefault="0066498B">
                              <w:pPr>
                                <w:spacing w:before="1"/>
                                <w:ind w:left="2911"/>
                                <w:rPr>
                                  <w:b/>
                                </w:rPr>
                              </w:pPr>
                              <w:r>
                                <w:rPr>
                                  <w:b/>
                                  <w:spacing w:val="-2"/>
                                </w:rPr>
                                <w:t>Planning</w:t>
                              </w:r>
                              <w:r>
                                <w:rPr>
                                  <w:b/>
                                  <w:spacing w:val="-3"/>
                                </w:rPr>
                                <w:t xml:space="preserve"> </w:t>
                              </w:r>
                              <w:r>
                                <w:rPr>
                                  <w:b/>
                                  <w:spacing w:val="-4"/>
                                </w:rPr>
                                <w:t>Tool</w:t>
                              </w:r>
                            </w:p>
                            <w:p w14:paraId="44B45E61" w14:textId="77777777" w:rsidR="00693AF6" w:rsidRDefault="00302421">
                              <w:pPr>
                                <w:spacing w:before="4"/>
                                <w:ind w:left="751" w:right="5424"/>
                              </w:pPr>
                              <w:hyperlink r:id="rId87">
                                <w:r w:rsidR="0066498B">
                                  <w:rPr>
                                    <w:u w:val="single"/>
                                  </w:rPr>
                                  <w:t>LEA</w:t>
                                </w:r>
                                <w:r w:rsidR="0066498B">
                                  <w:rPr>
                                    <w:spacing w:val="-17"/>
                                    <w:u w:val="single"/>
                                  </w:rPr>
                                  <w:t xml:space="preserve"> </w:t>
                                </w:r>
                                <w:r w:rsidR="0066498B">
                                  <w:rPr>
                                    <w:u w:val="single"/>
                                  </w:rPr>
                                  <w:t>Integrated</w:t>
                                </w:r>
                                <w:r w:rsidR="0066498B">
                                  <w:rPr>
                                    <w:spacing w:val="-16"/>
                                    <w:u w:val="single"/>
                                  </w:rPr>
                                  <w:t xml:space="preserve"> </w:t>
                                </w:r>
                                <w:r w:rsidR="0066498B">
                                  <w:rPr>
                                    <w:u w:val="single"/>
                                  </w:rPr>
                                  <w:t>Action</w:t>
                                </w:r>
                                <w:r w:rsidR="0066498B">
                                  <w:rPr>
                                    <w:spacing w:val="-17"/>
                                    <w:u w:val="single"/>
                                  </w:rPr>
                                  <w:t xml:space="preserve"> </w:t>
                                </w:r>
                                <w:r w:rsidR="0066498B">
                                  <w:rPr>
                                    <w:u w:val="single"/>
                                  </w:rPr>
                                  <w:t>Plan</w:t>
                                </w:r>
                                <w:r w:rsidR="0066498B">
                                  <w:rPr>
                                    <w:spacing w:val="-16"/>
                                    <w:u w:val="single"/>
                                  </w:rPr>
                                  <w:t xml:space="preserve"> </w:t>
                                </w:r>
                                <w:r w:rsidR="0066498B">
                                  <w:rPr>
                                    <w:u w:val="single"/>
                                  </w:rPr>
                                  <w:t>(Quick</w:t>
                                </w:r>
                                <w:r w:rsidR="0066498B">
                                  <w:rPr>
                                    <w:spacing w:val="-15"/>
                                    <w:u w:val="single"/>
                                  </w:rPr>
                                  <w:t xml:space="preserve"> </w:t>
                                </w:r>
                                <w:r w:rsidR="0066498B">
                                  <w:rPr>
                                    <w:u w:val="single"/>
                                  </w:rPr>
                                  <w:t>Reference</w:t>
                                </w:r>
                                <w:r w:rsidR="0066498B">
                                  <w:rPr>
                                    <w:spacing w:val="-19"/>
                                    <w:u w:val="single"/>
                                  </w:rPr>
                                  <w:t xml:space="preserve"> </w:t>
                                </w:r>
                                <w:r w:rsidR="0066498B">
                                  <w:rPr>
                                    <w:u w:val="single"/>
                                  </w:rPr>
                                  <w:t>Guide)</w:t>
                                </w:r>
                              </w:hyperlink>
                              <w:r w:rsidR="0066498B">
                                <w:t xml:space="preserve"> </w:t>
                              </w:r>
                              <w:hyperlink r:id="rId88">
                                <w:r w:rsidR="0066498B">
                                  <w:rPr>
                                    <w:u w:val="single"/>
                                  </w:rPr>
                                  <w:t>Planning Tool Print (Quick Reference Guide)</w:t>
                                </w:r>
                              </w:hyperlink>
                              <w:r w:rsidR="0066498B">
                                <w:rPr>
                                  <w:spacing w:val="40"/>
                                </w:rPr>
                                <w:t xml:space="preserve"> </w:t>
                              </w:r>
                              <w:hyperlink r:id="rId89">
                                <w:r w:rsidR="0066498B">
                                  <w:rPr>
                                    <w:u w:val="single"/>
                                  </w:rPr>
                                  <w:t>School Integrated Action Plan (Mini-Handbook)</w:t>
                                </w:r>
                              </w:hyperlink>
                              <w:r w:rsidR="0066498B">
                                <w:t xml:space="preserve"> </w:t>
                              </w:r>
                              <w:hyperlink r:id="rId90">
                                <w:r w:rsidR="0066498B">
                                  <w:rPr>
                                    <w:u w:val="single"/>
                                  </w:rPr>
                                  <w:t>User</w:t>
                                </w:r>
                                <w:r w:rsidR="0066498B">
                                  <w:rPr>
                                    <w:spacing w:val="-5"/>
                                    <w:u w:val="single"/>
                                  </w:rPr>
                                  <w:t xml:space="preserve"> </w:t>
                                </w:r>
                                <w:r w:rsidR="0066498B">
                                  <w:rPr>
                                    <w:u w:val="single"/>
                                  </w:rPr>
                                  <w:t>Roles</w:t>
                                </w:r>
                                <w:r w:rsidR="0066498B">
                                  <w:rPr>
                                    <w:spacing w:val="-8"/>
                                    <w:u w:val="single"/>
                                  </w:rPr>
                                  <w:t xml:space="preserve"> </w:t>
                                </w:r>
                                <w:r w:rsidR="0066498B">
                                  <w:rPr>
                                    <w:u w:val="single"/>
                                  </w:rPr>
                                  <w:t>Assignment</w:t>
                                </w:r>
                                <w:r w:rsidR="0066498B">
                                  <w:rPr>
                                    <w:spacing w:val="-13"/>
                                    <w:u w:val="single"/>
                                  </w:rPr>
                                  <w:t xml:space="preserve"> </w:t>
                                </w:r>
                                <w:r w:rsidR="0066498B">
                                  <w:rPr>
                                    <w:u w:val="single"/>
                                  </w:rPr>
                                  <w:t>-</w:t>
                                </w:r>
                                <w:r w:rsidR="0066498B">
                                  <w:rPr>
                                    <w:spacing w:val="-12"/>
                                    <w:u w:val="single"/>
                                  </w:rPr>
                                  <w:t xml:space="preserve"> </w:t>
                                </w:r>
                                <w:r w:rsidR="0066498B">
                                  <w:rPr>
                                    <w:u w:val="single"/>
                                  </w:rPr>
                                  <w:t>Planning</w:t>
                                </w:r>
                                <w:r w:rsidR="0066498B">
                                  <w:rPr>
                                    <w:spacing w:val="-8"/>
                                    <w:u w:val="single"/>
                                  </w:rPr>
                                  <w:t xml:space="preserve"> </w:t>
                                </w:r>
                                <w:r w:rsidR="0066498B">
                                  <w:rPr>
                                    <w:u w:val="single"/>
                                  </w:rPr>
                                  <w:t>Tool</w:t>
                                </w:r>
                                <w:r w:rsidR="0066498B">
                                  <w:rPr>
                                    <w:spacing w:val="-12"/>
                                    <w:u w:val="single"/>
                                  </w:rPr>
                                  <w:t xml:space="preserve"> </w:t>
                                </w:r>
                                <w:r w:rsidR="0066498B">
                                  <w:rPr>
                                    <w:u w:val="single"/>
                                  </w:rPr>
                                  <w:t>(Short</w:t>
                                </w:r>
                                <w:r w:rsidR="0066498B">
                                  <w:rPr>
                                    <w:spacing w:val="-6"/>
                                    <w:u w:val="single"/>
                                  </w:rPr>
                                  <w:t xml:space="preserve"> </w:t>
                                </w:r>
                                <w:r w:rsidR="0066498B">
                                  <w:rPr>
                                    <w:u w:val="single"/>
                                  </w:rPr>
                                  <w:t>Snip)</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45CF8" id="docshapegroup19" o:spid="_x0000_s1034" style="position:absolute;margin-left:39pt;margin-top:12.65pt;width:561.5pt;height:63.95pt;z-index:-251649536;mso-wrap-distance-left:0;mso-wrap-distance-right:0;mso-position-horizontal-relative:page" coordorigin="780,253" coordsize="11230,1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">
                <v:rect id="docshape20" o:spid="_x0000_s1035" style="position:absolute;left:780;top:252;width:1123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" fillcolor="#edf7f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36" type="#_x0000_t75" style="position:absolute;left:810;top:506;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">
                  <v:imagedata r:id="rId94" o:title=""/>
                </v:shape>
                <v:shape id="docshape22" o:spid="_x0000_s1037" type="#_x0000_t75" style="position:absolute;left:810;top:762;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">
                  <v:imagedata r:id="rId94" o:title=""/>
                </v:shape>
                <v:shape id="docshape23" o:spid="_x0000_s1038" type="#_x0000_t75" style="position:absolute;left:810;top:1019;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">
                  <v:imagedata r:id="rId94" o:title=""/>
                </v:shape>
                <v:shape id="docshape24" o:spid="_x0000_s1039" type="#_x0000_t75" style="position:absolute;left:810;top:1275;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">
                  <v:imagedata r:id="rId95" o:title=""/>
                </v:shape>
                <v:shape id="docshape25" o:spid="_x0000_s1040" type="#_x0000_t202" style="position:absolute;left:780;top:252;width:1123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4B45E60" w14:textId="77777777" w:rsidR="00693AF6" w:rsidRDefault="0066498B">
                        <w:pPr>
                          <w:spacing w:before="1"/>
                          <w:ind w:left="2911"/>
                          <w:rPr>
                            <w:b/>
                          </w:rPr>
                        </w:pPr>
                        <w:r>
                          <w:rPr>
                            <w:b/>
                            <w:spacing w:val="-2"/>
                          </w:rPr>
                          <w:t>Planning</w:t>
                        </w:r>
                        <w:r>
                          <w:rPr>
                            <w:b/>
                            <w:spacing w:val="-3"/>
                          </w:rPr>
                          <w:t xml:space="preserve"> </w:t>
                        </w:r>
                        <w:r>
                          <w:rPr>
                            <w:b/>
                            <w:spacing w:val="-4"/>
                          </w:rPr>
                          <w:t>Tool</w:t>
                        </w:r>
                      </w:p>
                      <w:p w14:paraId="44B45E61" w14:textId="77777777" w:rsidR="00693AF6" w:rsidRDefault="00CE3904">
                        <w:pPr>
                          <w:spacing w:before="4"/>
                          <w:ind w:left="751" w:right="5424"/>
                        </w:pPr>
                        <w:hyperlink r:id="rId96">
                          <w:r w:rsidR="0066498B">
                            <w:rPr>
                              <w:u w:val="single"/>
                            </w:rPr>
                            <w:t>LEA</w:t>
                          </w:r>
                          <w:r w:rsidR="0066498B">
                            <w:rPr>
                              <w:spacing w:val="-17"/>
                              <w:u w:val="single"/>
                            </w:rPr>
                            <w:t xml:space="preserve"> </w:t>
                          </w:r>
                          <w:r w:rsidR="0066498B">
                            <w:rPr>
                              <w:u w:val="single"/>
                            </w:rPr>
                            <w:t>Integrated</w:t>
                          </w:r>
                          <w:r w:rsidR="0066498B">
                            <w:rPr>
                              <w:spacing w:val="-16"/>
                              <w:u w:val="single"/>
                            </w:rPr>
                            <w:t xml:space="preserve"> </w:t>
                          </w:r>
                          <w:r w:rsidR="0066498B">
                            <w:rPr>
                              <w:u w:val="single"/>
                            </w:rPr>
                            <w:t>Action</w:t>
                          </w:r>
                          <w:r w:rsidR="0066498B">
                            <w:rPr>
                              <w:spacing w:val="-17"/>
                              <w:u w:val="single"/>
                            </w:rPr>
                            <w:t xml:space="preserve"> </w:t>
                          </w:r>
                          <w:r w:rsidR="0066498B">
                            <w:rPr>
                              <w:u w:val="single"/>
                            </w:rPr>
                            <w:t>Plan</w:t>
                          </w:r>
                          <w:r w:rsidR="0066498B">
                            <w:rPr>
                              <w:spacing w:val="-16"/>
                              <w:u w:val="single"/>
                            </w:rPr>
                            <w:t xml:space="preserve"> </w:t>
                          </w:r>
                          <w:r w:rsidR="0066498B">
                            <w:rPr>
                              <w:u w:val="single"/>
                            </w:rPr>
                            <w:t>(Quick</w:t>
                          </w:r>
                          <w:r w:rsidR="0066498B">
                            <w:rPr>
                              <w:spacing w:val="-15"/>
                              <w:u w:val="single"/>
                            </w:rPr>
                            <w:t xml:space="preserve"> </w:t>
                          </w:r>
                          <w:r w:rsidR="0066498B">
                            <w:rPr>
                              <w:u w:val="single"/>
                            </w:rPr>
                            <w:t>Reference</w:t>
                          </w:r>
                          <w:r w:rsidR="0066498B">
                            <w:rPr>
                              <w:spacing w:val="-19"/>
                              <w:u w:val="single"/>
                            </w:rPr>
                            <w:t xml:space="preserve"> </w:t>
                          </w:r>
                          <w:r w:rsidR="0066498B">
                            <w:rPr>
                              <w:u w:val="single"/>
                            </w:rPr>
                            <w:t>Guide)</w:t>
                          </w:r>
                        </w:hyperlink>
                        <w:r w:rsidR="0066498B">
                          <w:t xml:space="preserve"> </w:t>
                        </w:r>
                        <w:hyperlink r:id="rId97">
                          <w:r w:rsidR="0066498B">
                            <w:rPr>
                              <w:u w:val="single"/>
                            </w:rPr>
                            <w:t>Planning Tool Print (Quick Reference Guide)</w:t>
                          </w:r>
                        </w:hyperlink>
                        <w:r w:rsidR="0066498B">
                          <w:rPr>
                            <w:spacing w:val="40"/>
                          </w:rPr>
                          <w:t xml:space="preserve"> </w:t>
                        </w:r>
                        <w:hyperlink r:id="rId98">
                          <w:r w:rsidR="0066498B">
                            <w:rPr>
                              <w:u w:val="single"/>
                            </w:rPr>
                            <w:t>School Integrated Action Plan (Mini-Handbook)</w:t>
                          </w:r>
                        </w:hyperlink>
                        <w:r w:rsidR="0066498B">
                          <w:t xml:space="preserve"> </w:t>
                        </w:r>
                        <w:hyperlink r:id="rId99">
                          <w:r w:rsidR="0066498B">
                            <w:rPr>
                              <w:u w:val="single"/>
                            </w:rPr>
                            <w:t>User</w:t>
                          </w:r>
                          <w:r w:rsidR="0066498B">
                            <w:rPr>
                              <w:spacing w:val="-5"/>
                              <w:u w:val="single"/>
                            </w:rPr>
                            <w:t xml:space="preserve"> </w:t>
                          </w:r>
                          <w:r w:rsidR="0066498B">
                            <w:rPr>
                              <w:u w:val="single"/>
                            </w:rPr>
                            <w:t>Roles</w:t>
                          </w:r>
                          <w:r w:rsidR="0066498B">
                            <w:rPr>
                              <w:spacing w:val="-8"/>
                              <w:u w:val="single"/>
                            </w:rPr>
                            <w:t xml:space="preserve"> </w:t>
                          </w:r>
                          <w:r w:rsidR="0066498B">
                            <w:rPr>
                              <w:u w:val="single"/>
                            </w:rPr>
                            <w:t>Assignment</w:t>
                          </w:r>
                          <w:r w:rsidR="0066498B">
                            <w:rPr>
                              <w:spacing w:val="-13"/>
                              <w:u w:val="single"/>
                            </w:rPr>
                            <w:t xml:space="preserve"> </w:t>
                          </w:r>
                          <w:r w:rsidR="0066498B">
                            <w:rPr>
                              <w:u w:val="single"/>
                            </w:rPr>
                            <w:t>-</w:t>
                          </w:r>
                          <w:r w:rsidR="0066498B">
                            <w:rPr>
                              <w:spacing w:val="-12"/>
                              <w:u w:val="single"/>
                            </w:rPr>
                            <w:t xml:space="preserve"> </w:t>
                          </w:r>
                          <w:r w:rsidR="0066498B">
                            <w:rPr>
                              <w:u w:val="single"/>
                            </w:rPr>
                            <w:t>Planning</w:t>
                          </w:r>
                          <w:r w:rsidR="0066498B">
                            <w:rPr>
                              <w:spacing w:val="-8"/>
                              <w:u w:val="single"/>
                            </w:rPr>
                            <w:t xml:space="preserve"> </w:t>
                          </w:r>
                          <w:r w:rsidR="0066498B">
                            <w:rPr>
                              <w:u w:val="single"/>
                            </w:rPr>
                            <w:t>Tool</w:t>
                          </w:r>
                          <w:r w:rsidR="0066498B">
                            <w:rPr>
                              <w:spacing w:val="-12"/>
                              <w:u w:val="single"/>
                            </w:rPr>
                            <w:t xml:space="preserve"> </w:t>
                          </w:r>
                          <w:r w:rsidR="0066498B">
                            <w:rPr>
                              <w:u w:val="single"/>
                            </w:rPr>
                            <w:t>(Short</w:t>
                          </w:r>
                          <w:r w:rsidR="0066498B">
                            <w:rPr>
                              <w:spacing w:val="-6"/>
                              <w:u w:val="single"/>
                            </w:rPr>
                            <w:t xml:space="preserve"> </w:t>
                          </w:r>
                          <w:r w:rsidR="0066498B">
                            <w:rPr>
                              <w:u w:val="single"/>
                            </w:rPr>
                            <w:t>Snip)</w:t>
                          </w:r>
                        </w:hyperlink>
                      </w:p>
                    </w:txbxContent>
                  </v:textbox>
                </v:shape>
                <w10:wrap type="topAndBottom" anchorx="page"/>
              </v:group>
            </w:pict>
          </mc:Fallback>
        </mc:AlternateContent>
      </w:r>
    </w:p>
    <w:p w14:paraId="069D8C06" w14:textId="3B90C0D9" w:rsidR="00CE58B9" w:rsidRDefault="00302421">
      <w:pPr>
        <w:spacing w:before="79"/>
        <w:ind w:left="1111"/>
        <w:rPr>
          <w:b/>
          <w:color w:val="0000FF"/>
          <w:sz w:val="24"/>
        </w:rPr>
      </w:pPr>
      <w:hyperlink r:id="rId100" w:history="1">
        <w:r w:rsidR="005727F5">
          <w:rPr>
            <w:rStyle w:val="Hyperlink"/>
            <w:b/>
            <w:sz w:val="24"/>
          </w:rPr>
          <w:t xml:space="preserve">SSI Professional Learning Modules </w:t>
        </w:r>
      </w:hyperlink>
      <w:r w:rsidR="005727F5">
        <w:rPr>
          <w:b/>
          <w:color w:val="0000FF"/>
          <w:sz w:val="24"/>
        </w:rPr>
        <w:t xml:space="preserve"> </w:t>
      </w:r>
    </w:p>
    <w:p w14:paraId="44B43D77" w14:textId="5CECE1C1" w:rsidR="00693AF6" w:rsidRPr="00446375" w:rsidRDefault="0066498B">
      <w:pPr>
        <w:spacing w:before="79"/>
        <w:ind w:left="1111"/>
        <w:rPr>
          <w:b/>
          <w:sz w:val="24"/>
        </w:rPr>
      </w:pPr>
      <w:r w:rsidRPr="00446375">
        <w:rPr>
          <w:b/>
          <w:sz w:val="24"/>
        </w:rPr>
        <w:t>CNA</w:t>
      </w:r>
      <w:r w:rsidRPr="00446375">
        <w:rPr>
          <w:b/>
          <w:spacing w:val="-16"/>
          <w:sz w:val="24"/>
        </w:rPr>
        <w:t xml:space="preserve"> </w:t>
      </w:r>
      <w:r w:rsidRPr="00446375">
        <w:rPr>
          <w:b/>
          <w:spacing w:val="-2"/>
          <w:sz w:val="24"/>
        </w:rPr>
        <w:t>Screenshots</w:t>
      </w:r>
    </w:p>
    <w:p w14:paraId="44B43D78" w14:textId="602EBD4E" w:rsidR="00693AF6" w:rsidRDefault="0066498B">
      <w:pPr>
        <w:pStyle w:val="BodyText"/>
        <w:spacing w:before="8"/>
        <w:rPr>
          <w:b/>
          <w:sz w:val="26"/>
        </w:rPr>
      </w:pPr>
      <w:r>
        <w:rPr>
          <w:noProof/>
        </w:rPr>
        <w:drawing>
          <wp:anchor distT="0" distB="0" distL="0" distR="0" simplePos="0" relativeHeight="251637248" behindDoc="0" locked="0" layoutInCell="1" allowOverlap="1" wp14:anchorId="44B45CF9" wp14:editId="3FBBEDDE">
            <wp:simplePos x="0" y="0"/>
            <wp:positionH relativeFrom="page">
              <wp:posOffset>514350</wp:posOffset>
            </wp:positionH>
            <wp:positionV relativeFrom="paragraph">
              <wp:posOffset>210199</wp:posOffset>
            </wp:positionV>
            <wp:extent cx="3949405" cy="2208085"/>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101" cstate="print"/>
                    <a:stretch>
                      <a:fillRect/>
                    </a:stretch>
                  </pic:blipFill>
                  <pic:spPr>
                    <a:xfrm>
                      <a:off x="0" y="0"/>
                      <a:ext cx="3949405" cy="2208085"/>
                    </a:xfrm>
                    <a:prstGeom prst="rect">
                      <a:avLst/>
                    </a:prstGeom>
                  </pic:spPr>
                </pic:pic>
              </a:graphicData>
            </a:graphic>
          </wp:anchor>
        </w:drawing>
      </w:r>
      <w:r w:rsidR="009F42AF">
        <w:rPr>
          <w:noProof/>
        </w:rPr>
        <mc:AlternateContent>
          <mc:Choice Requires="wpg">
            <w:drawing>
              <wp:anchor distT="0" distB="0" distL="0" distR="0" simplePos="0" relativeHeight="251667968" behindDoc="1" locked="0" layoutInCell="1" allowOverlap="1" wp14:anchorId="44B45CFB" wp14:editId="60A1E9AF">
                <wp:simplePos x="0" y="0"/>
                <wp:positionH relativeFrom="page">
                  <wp:posOffset>514350</wp:posOffset>
                </wp:positionH>
                <wp:positionV relativeFrom="paragraph">
                  <wp:posOffset>2626995</wp:posOffset>
                </wp:positionV>
                <wp:extent cx="3848100" cy="4601210"/>
                <wp:effectExtent l="0" t="0" r="0" b="0"/>
                <wp:wrapTopAndBottom/>
                <wp:docPr id="213"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4601210"/>
                          <a:chOff x="810" y="4137"/>
                          <a:chExt cx="6060" cy="7246"/>
                        </a:xfrm>
                      </wpg:grpSpPr>
                      <pic:pic xmlns:pic="http://schemas.openxmlformats.org/drawingml/2006/picture">
                        <pic:nvPicPr>
                          <pic:cNvPr id="214" name="docshape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10" y="4137"/>
                            <a:ext cx="6060" cy="4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docshape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10" y="8117"/>
                            <a:ext cx="5823" cy="32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0F647D" id="docshapegroup26" o:spid="_x0000_s1026" style="position:absolute;margin-left:40.5pt;margin-top:206.85pt;width:303pt;height:362.3pt;z-index:-251648512;mso-wrap-distance-left:0;mso-wrap-distance-right:0;mso-position-horizontal-relative:page" coordorigin="810,4137" coordsize="6060,7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">
                <v:shape id="docshape27" o:spid="_x0000_s1027" type="#_x0000_t75" style="position:absolute;left:810;top:4137;width:6060;height: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">
                  <v:imagedata r:id="rId104" o:title=""/>
                </v:shape>
                <v:shape id="docshape28" o:spid="_x0000_s1028" type="#_x0000_t75" style="position:absolute;left:810;top:8117;width:5823;height: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">
                  <v:imagedata r:id="rId105" o:title=""/>
                </v:shape>
                <w10:wrap type="topAndBottom" anchorx="page"/>
              </v:group>
            </w:pict>
          </mc:Fallback>
        </mc:AlternateContent>
      </w:r>
    </w:p>
    <w:p w14:paraId="44B43D7B" w14:textId="7972208B" w:rsidR="00693AF6" w:rsidRDefault="00F855A3">
      <w:pPr>
        <w:pStyle w:val="BodyText"/>
        <w:spacing w:before="4" w:after="1"/>
        <w:rPr>
          <w:b/>
          <w:sz w:val="25"/>
        </w:rPr>
      </w:pPr>
      <w:r>
        <w:rPr>
          <w:noProof/>
          <w:sz w:val="20"/>
        </w:rPr>
        <w:lastRenderedPageBreak/>
        <mc:AlternateContent>
          <mc:Choice Requires="wps">
            <w:drawing>
              <wp:anchor distT="0" distB="0" distL="114300" distR="114300" simplePos="0" relativeHeight="251702784" behindDoc="0" locked="0" layoutInCell="1" allowOverlap="1" wp14:anchorId="2A577F7D" wp14:editId="79C2B626">
                <wp:simplePos x="0" y="0"/>
                <wp:positionH relativeFrom="column">
                  <wp:posOffset>2457450</wp:posOffset>
                </wp:positionH>
                <wp:positionV relativeFrom="paragraph">
                  <wp:posOffset>2540000</wp:posOffset>
                </wp:positionV>
                <wp:extent cx="266700" cy="209550"/>
                <wp:effectExtent l="0" t="0" r="19050" b="19050"/>
                <wp:wrapNone/>
                <wp:docPr id="199" name="Text Box 199"/>
                <wp:cNvGraphicFramePr/>
                <a:graphic xmlns:a="http://schemas.openxmlformats.org/drawingml/2006/main">
                  <a:graphicData uri="http://schemas.microsoft.com/office/word/2010/wordprocessingShape">
                    <wps:wsp>
                      <wps:cNvSpPr txBox="1"/>
                      <wps:spPr>
                        <a:xfrm>
                          <a:off x="0" y="0"/>
                          <a:ext cx="266700" cy="209550"/>
                        </a:xfrm>
                        <a:prstGeom prst="rect">
                          <a:avLst/>
                        </a:prstGeom>
                        <a:solidFill>
                          <a:schemeClr val="lt1"/>
                        </a:solidFill>
                        <a:ln w="6350">
                          <a:solidFill>
                            <a:prstClr val="black"/>
                          </a:solidFill>
                        </a:ln>
                      </wps:spPr>
                      <wps:txbx>
                        <w:txbxContent>
                          <w:p w14:paraId="1127B931" w14:textId="25ECD4B0" w:rsidR="00F855A3" w:rsidRDefault="00096869" w:rsidP="00F855A3">
                            <w:r>
                              <w:rPr>
                                <w:noProof/>
                                <w:sz w:val="16"/>
                                <w:szCs w:val="16"/>
                              </w:rPr>
                              <w:t>3</w:t>
                            </w:r>
                            <w:r w:rsidR="00F855A3" w:rsidRPr="00F855A3">
                              <w:rPr>
                                <w:noProof/>
                              </w:rPr>
                              <w:drawing>
                                <wp:inline distT="0" distB="0" distL="0" distR="0" wp14:anchorId="3DCC7535" wp14:editId="67B94366">
                                  <wp:extent cx="210820" cy="5207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00F855A3" w:rsidRPr="00F855A3">
                              <w:rPr>
                                <w:noProof/>
                              </w:rPr>
                              <w:drawing>
                                <wp:inline distT="0" distB="0" distL="0" distR="0" wp14:anchorId="495B9564" wp14:editId="597F0866">
                                  <wp:extent cx="210820" cy="5207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00F855A3">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7F7D" id="Text Box 199" o:spid="_x0000_s1041" type="#_x0000_t202" style="position:absolute;margin-left:193.5pt;margin-top:200pt;width:21pt;height:1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" fillcolor="white [3201]" strokeweight=".5pt">
                <v:textbox>
                  <w:txbxContent>
                    <w:p w14:paraId="1127B931" w14:textId="25ECD4B0" w:rsidR="00F855A3" w:rsidRDefault="00096869" w:rsidP="00F855A3">
                      <w:r>
                        <w:rPr>
                          <w:noProof/>
                          <w:sz w:val="16"/>
                          <w:szCs w:val="16"/>
                        </w:rPr>
                        <w:t>3</w:t>
                      </w:r>
                      <w:r w:rsidR="00F855A3" w:rsidRPr="00F855A3">
                        <w:rPr>
                          <w:noProof/>
                        </w:rPr>
                        <w:drawing>
                          <wp:inline distT="0" distB="0" distL="0" distR="0" wp14:anchorId="3DCC7535" wp14:editId="67B94366">
                            <wp:extent cx="210820" cy="5207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00F855A3" w:rsidRPr="00F855A3">
                        <w:rPr>
                          <w:noProof/>
                        </w:rPr>
                        <w:drawing>
                          <wp:inline distT="0" distB="0" distL="0" distR="0" wp14:anchorId="495B9564" wp14:editId="597F0866">
                            <wp:extent cx="210820" cy="5207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00F855A3">
                        <w:t>1</w:t>
                      </w:r>
                    </w:p>
                  </w:txbxContent>
                </v:textbox>
              </v:shape>
            </w:pict>
          </mc:Fallback>
        </mc:AlternateContent>
      </w:r>
      <w:r>
        <w:rPr>
          <w:noProof/>
          <w:sz w:val="20"/>
        </w:rPr>
        <mc:AlternateContent>
          <mc:Choice Requires="wps">
            <w:drawing>
              <wp:anchor distT="0" distB="0" distL="114300" distR="114300" simplePos="0" relativeHeight="251700736" behindDoc="0" locked="0" layoutInCell="1" allowOverlap="1" wp14:anchorId="2E64C2DC" wp14:editId="6A944790">
                <wp:simplePos x="0" y="0"/>
                <wp:positionH relativeFrom="column">
                  <wp:posOffset>2305050</wp:posOffset>
                </wp:positionH>
                <wp:positionV relativeFrom="paragraph">
                  <wp:posOffset>2387600</wp:posOffset>
                </wp:positionV>
                <wp:extent cx="266700" cy="209550"/>
                <wp:effectExtent l="0" t="0" r="19050" b="19050"/>
                <wp:wrapNone/>
                <wp:docPr id="190" name="Text Box 190"/>
                <wp:cNvGraphicFramePr/>
                <a:graphic xmlns:a="http://schemas.openxmlformats.org/drawingml/2006/main">
                  <a:graphicData uri="http://schemas.microsoft.com/office/word/2010/wordprocessingShape">
                    <wps:wsp>
                      <wps:cNvSpPr txBox="1"/>
                      <wps:spPr>
                        <a:xfrm>
                          <a:off x="0" y="0"/>
                          <a:ext cx="266700" cy="209550"/>
                        </a:xfrm>
                        <a:prstGeom prst="rect">
                          <a:avLst/>
                        </a:prstGeom>
                        <a:solidFill>
                          <a:schemeClr val="lt1"/>
                        </a:solidFill>
                        <a:ln w="6350">
                          <a:solidFill>
                            <a:prstClr val="black"/>
                          </a:solidFill>
                        </a:ln>
                      </wps:spPr>
                      <wps:txbx>
                        <w:txbxContent>
                          <w:p w14:paraId="33153CA4" w14:textId="6E444A76" w:rsidR="00F855A3" w:rsidRDefault="00F855A3" w:rsidP="00F855A3">
                            <w:r>
                              <w:rPr>
                                <w:noProof/>
                                <w:sz w:val="16"/>
                                <w:szCs w:val="16"/>
                              </w:rPr>
                              <w:t>2</w:t>
                            </w:r>
                            <w:r w:rsidRPr="00F855A3">
                              <w:rPr>
                                <w:noProof/>
                              </w:rPr>
                              <w:drawing>
                                <wp:inline distT="0" distB="0" distL="0" distR="0" wp14:anchorId="11A23DA5" wp14:editId="18238ACE">
                                  <wp:extent cx="210820" cy="5207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Pr="00F855A3">
                              <w:rPr>
                                <w:noProof/>
                              </w:rPr>
                              <w:drawing>
                                <wp:inline distT="0" distB="0" distL="0" distR="0" wp14:anchorId="2690CC97" wp14:editId="1C0588D6">
                                  <wp:extent cx="210820" cy="52070"/>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4C2DC" id="Text Box 190" o:spid="_x0000_s1042" type="#_x0000_t202" style="position:absolute;margin-left:181.5pt;margin-top:188pt;width:21pt;height:1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" fillcolor="white [3201]" strokeweight=".5pt">
                <v:textbox>
                  <w:txbxContent>
                    <w:p w14:paraId="33153CA4" w14:textId="6E444A76" w:rsidR="00F855A3" w:rsidRDefault="00F855A3" w:rsidP="00F855A3">
                      <w:r>
                        <w:rPr>
                          <w:noProof/>
                          <w:sz w:val="16"/>
                          <w:szCs w:val="16"/>
                        </w:rPr>
                        <w:t>2</w:t>
                      </w:r>
                      <w:r w:rsidRPr="00F855A3">
                        <w:rPr>
                          <w:noProof/>
                        </w:rPr>
                        <w:drawing>
                          <wp:inline distT="0" distB="0" distL="0" distR="0" wp14:anchorId="11A23DA5" wp14:editId="18238ACE">
                            <wp:extent cx="210820" cy="5207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Pr="00F855A3">
                        <w:rPr>
                          <w:noProof/>
                        </w:rPr>
                        <w:drawing>
                          <wp:inline distT="0" distB="0" distL="0" distR="0" wp14:anchorId="2690CC97" wp14:editId="1C0588D6">
                            <wp:extent cx="210820" cy="52070"/>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t>1</w:t>
                      </w:r>
                    </w:p>
                  </w:txbxContent>
                </v:textbox>
              </v:shape>
            </w:pict>
          </mc:Fallback>
        </mc:AlternateContent>
      </w:r>
      <w:r>
        <w:rPr>
          <w:noProof/>
          <w:sz w:val="20"/>
        </w:rPr>
        <mc:AlternateContent>
          <mc:Choice Requires="wps">
            <w:drawing>
              <wp:anchor distT="0" distB="0" distL="114300" distR="114300" simplePos="0" relativeHeight="251698688" behindDoc="0" locked="0" layoutInCell="1" allowOverlap="1" wp14:anchorId="686FEBB5" wp14:editId="2AAAA196">
                <wp:simplePos x="0" y="0"/>
                <wp:positionH relativeFrom="column">
                  <wp:posOffset>2152650</wp:posOffset>
                </wp:positionH>
                <wp:positionV relativeFrom="paragraph">
                  <wp:posOffset>2235200</wp:posOffset>
                </wp:positionV>
                <wp:extent cx="266700" cy="209550"/>
                <wp:effectExtent l="0" t="0" r="19050" b="19050"/>
                <wp:wrapNone/>
                <wp:docPr id="167" name="Text Box 167"/>
                <wp:cNvGraphicFramePr/>
                <a:graphic xmlns:a="http://schemas.openxmlformats.org/drawingml/2006/main">
                  <a:graphicData uri="http://schemas.microsoft.com/office/word/2010/wordprocessingShape">
                    <wps:wsp>
                      <wps:cNvSpPr txBox="1"/>
                      <wps:spPr>
                        <a:xfrm>
                          <a:off x="0" y="0"/>
                          <a:ext cx="266700" cy="209550"/>
                        </a:xfrm>
                        <a:prstGeom prst="rect">
                          <a:avLst/>
                        </a:prstGeom>
                        <a:solidFill>
                          <a:schemeClr val="lt1"/>
                        </a:solidFill>
                        <a:ln w="6350">
                          <a:solidFill>
                            <a:prstClr val="black"/>
                          </a:solidFill>
                        </a:ln>
                      </wps:spPr>
                      <wps:txbx>
                        <w:txbxContent>
                          <w:p w14:paraId="7805D797" w14:textId="40C29B6A" w:rsidR="00F855A3" w:rsidRDefault="00F855A3">
                            <w:r w:rsidRPr="00F855A3">
                              <w:rPr>
                                <w:noProof/>
                                <w:sz w:val="16"/>
                                <w:szCs w:val="16"/>
                              </w:rPr>
                              <w:t>1</w:t>
                            </w:r>
                            <w:r w:rsidRPr="00F855A3">
                              <w:rPr>
                                <w:noProof/>
                              </w:rPr>
                              <w:drawing>
                                <wp:inline distT="0" distB="0" distL="0" distR="0" wp14:anchorId="3A96D447" wp14:editId="4E2CD634">
                                  <wp:extent cx="210820" cy="52070"/>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Pr="00F855A3">
                              <w:rPr>
                                <w:noProof/>
                              </w:rPr>
                              <w:drawing>
                                <wp:inline distT="0" distB="0" distL="0" distR="0" wp14:anchorId="550F5513" wp14:editId="527002B2">
                                  <wp:extent cx="210820" cy="52070"/>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FEBB5" id="Text Box 167" o:spid="_x0000_s1043" type="#_x0000_t202" style="position:absolute;margin-left:169.5pt;margin-top:176pt;width:21pt;height:1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" fillcolor="white [3201]" strokeweight=".5pt">
                <v:textbox>
                  <w:txbxContent>
                    <w:p w14:paraId="7805D797" w14:textId="40C29B6A" w:rsidR="00F855A3" w:rsidRDefault="00F855A3">
                      <w:r w:rsidRPr="00F855A3">
                        <w:rPr>
                          <w:noProof/>
                          <w:sz w:val="16"/>
                          <w:szCs w:val="16"/>
                        </w:rPr>
                        <w:t>1</w:t>
                      </w:r>
                      <w:r w:rsidRPr="00F855A3">
                        <w:rPr>
                          <w:noProof/>
                        </w:rPr>
                        <w:drawing>
                          <wp:inline distT="0" distB="0" distL="0" distR="0" wp14:anchorId="3A96D447" wp14:editId="4E2CD634">
                            <wp:extent cx="210820" cy="52070"/>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rsidRPr="00F855A3">
                        <w:rPr>
                          <w:noProof/>
                        </w:rPr>
                        <w:drawing>
                          <wp:inline distT="0" distB="0" distL="0" distR="0" wp14:anchorId="550F5513" wp14:editId="527002B2">
                            <wp:extent cx="210820" cy="52070"/>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0820" cy="52070"/>
                                    </a:xfrm>
                                    <a:prstGeom prst="rect">
                                      <a:avLst/>
                                    </a:prstGeom>
                                    <a:noFill/>
                                    <a:ln>
                                      <a:noFill/>
                                    </a:ln>
                                  </pic:spPr>
                                </pic:pic>
                              </a:graphicData>
                            </a:graphic>
                          </wp:inline>
                        </w:drawing>
                      </w:r>
                      <w:r>
                        <w:t>1</w:t>
                      </w:r>
                    </w:p>
                  </w:txbxContent>
                </v:textbox>
              </v:shape>
            </w:pict>
          </mc:Fallback>
        </mc:AlternateContent>
      </w:r>
      <w:r w:rsidR="00170934">
        <w:rPr>
          <w:noProof/>
          <w:sz w:val="20"/>
        </w:rPr>
        <mc:AlternateContent>
          <mc:Choice Requires="wps">
            <w:drawing>
              <wp:anchor distT="0" distB="0" distL="114300" distR="114300" simplePos="0" relativeHeight="251697664" behindDoc="0" locked="0" layoutInCell="1" allowOverlap="1" wp14:anchorId="0850C600" wp14:editId="3DCC7465">
                <wp:simplePos x="0" y="0"/>
                <wp:positionH relativeFrom="column">
                  <wp:posOffset>1571625</wp:posOffset>
                </wp:positionH>
                <wp:positionV relativeFrom="paragraph">
                  <wp:posOffset>2625725</wp:posOffset>
                </wp:positionV>
                <wp:extent cx="742950" cy="142875"/>
                <wp:effectExtent l="19050" t="19050" r="19050" b="47625"/>
                <wp:wrapNone/>
                <wp:docPr id="90" name="Arrow: Left 90"/>
                <wp:cNvGraphicFramePr/>
                <a:graphic xmlns:a="http://schemas.openxmlformats.org/drawingml/2006/main">
                  <a:graphicData uri="http://schemas.microsoft.com/office/word/2010/wordprocessingShape">
                    <wps:wsp>
                      <wps:cNvSpPr/>
                      <wps:spPr>
                        <a:xfrm>
                          <a:off x="0" y="0"/>
                          <a:ext cx="742950" cy="142875"/>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81A78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0" o:spid="_x0000_s1026" type="#_x0000_t66" style="position:absolute;margin-left:123.75pt;margin-top:206.75pt;width:58.5pt;height:11.2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" adj="2077" fillcolor="#00b050" strokecolor="#243f60 [1604]" strokeweight="1pt"/>
            </w:pict>
          </mc:Fallback>
        </mc:AlternateContent>
      </w:r>
      <w:r w:rsidR="00170934">
        <w:rPr>
          <w:noProof/>
          <w:sz w:val="20"/>
        </w:rPr>
        <mc:AlternateContent>
          <mc:Choice Requires="wps">
            <w:drawing>
              <wp:anchor distT="0" distB="0" distL="114300" distR="114300" simplePos="0" relativeHeight="251695616" behindDoc="0" locked="0" layoutInCell="1" allowOverlap="1" wp14:anchorId="07CBCF4C" wp14:editId="6F8AD1BA">
                <wp:simplePos x="0" y="0"/>
                <wp:positionH relativeFrom="column">
                  <wp:posOffset>1419225</wp:posOffset>
                </wp:positionH>
                <wp:positionV relativeFrom="paragraph">
                  <wp:posOffset>2473325</wp:posOffset>
                </wp:positionV>
                <wp:extent cx="742950" cy="142875"/>
                <wp:effectExtent l="19050" t="19050" r="19050" b="47625"/>
                <wp:wrapNone/>
                <wp:docPr id="89" name="Arrow: Left 89"/>
                <wp:cNvGraphicFramePr/>
                <a:graphic xmlns:a="http://schemas.openxmlformats.org/drawingml/2006/main">
                  <a:graphicData uri="http://schemas.microsoft.com/office/word/2010/wordprocessingShape">
                    <wps:wsp>
                      <wps:cNvSpPr/>
                      <wps:spPr>
                        <a:xfrm>
                          <a:off x="0" y="0"/>
                          <a:ext cx="742950" cy="1428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5FDB74" id="Arrow: Left 89" o:spid="_x0000_s1026" type="#_x0000_t66" style="position:absolute;margin-left:111.75pt;margin-top:194.75pt;width:58.5pt;height:11.2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" adj="2077" fillcolor="red" strokecolor="#243f60 [1604]" strokeweight="1pt"/>
            </w:pict>
          </mc:Fallback>
        </mc:AlternateContent>
      </w:r>
      <w:r w:rsidR="00170934">
        <w:rPr>
          <w:noProof/>
          <w:sz w:val="20"/>
        </w:rPr>
        <mc:AlternateContent>
          <mc:Choice Requires="wps">
            <w:drawing>
              <wp:anchor distT="0" distB="0" distL="114300" distR="114300" simplePos="0" relativeHeight="251693568" behindDoc="0" locked="0" layoutInCell="1" allowOverlap="1" wp14:anchorId="0F315D68" wp14:editId="3311FB09">
                <wp:simplePos x="0" y="0"/>
                <wp:positionH relativeFrom="column">
                  <wp:posOffset>1266825</wp:posOffset>
                </wp:positionH>
                <wp:positionV relativeFrom="paragraph">
                  <wp:posOffset>2320925</wp:posOffset>
                </wp:positionV>
                <wp:extent cx="742950" cy="142875"/>
                <wp:effectExtent l="19050" t="19050" r="19050" b="47625"/>
                <wp:wrapNone/>
                <wp:docPr id="81" name="Arrow: Left 81"/>
                <wp:cNvGraphicFramePr/>
                <a:graphic xmlns:a="http://schemas.openxmlformats.org/drawingml/2006/main">
                  <a:graphicData uri="http://schemas.microsoft.com/office/word/2010/wordprocessingShape">
                    <wps:wsp>
                      <wps:cNvSpPr/>
                      <wps:spPr>
                        <a:xfrm>
                          <a:off x="0" y="0"/>
                          <a:ext cx="742950" cy="1428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D2203" id="Arrow: Left 81" o:spid="_x0000_s1026" type="#_x0000_t66" style="position:absolute;margin-left:99.75pt;margin-top:182.75pt;width:58.5pt;height:11.2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" adj="2077" fillcolor="#4f81bd [3204]" strokecolor="#243f60 [1604]" strokeweight="1pt"/>
            </w:pict>
          </mc:Fallback>
        </mc:AlternateContent>
      </w:r>
      <w:r w:rsidR="00CA091F" w:rsidRPr="0061166B">
        <w:rPr>
          <w:noProof/>
          <w:sz w:val="20"/>
        </w:rPr>
        <w:drawing>
          <wp:inline distT="0" distB="0" distL="0" distR="0" wp14:anchorId="43F4AABB" wp14:editId="47AE4522">
            <wp:extent cx="7105650" cy="3411319"/>
            <wp:effectExtent l="0" t="0" r="0" b="0"/>
            <wp:docPr id="49" name="Picture 4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application&#10;&#10;Description automatically generated"/>
                    <pic:cNvPicPr/>
                  </pic:nvPicPr>
                  <pic:blipFill>
                    <a:blip r:embed="rId110"/>
                    <a:stretch>
                      <a:fillRect/>
                    </a:stretch>
                  </pic:blipFill>
                  <pic:spPr>
                    <a:xfrm>
                      <a:off x="0" y="0"/>
                      <a:ext cx="7105650" cy="3411319"/>
                    </a:xfrm>
                    <a:prstGeom prst="rect">
                      <a:avLst/>
                    </a:prstGeom>
                  </pic:spPr>
                </pic:pic>
              </a:graphicData>
            </a:graphic>
          </wp:inline>
        </w:drawing>
      </w:r>
    </w:p>
    <w:p w14:paraId="44B43D7E" w14:textId="77777777" w:rsidR="00693AF6" w:rsidRDefault="00693AF6">
      <w:pPr>
        <w:pStyle w:val="BodyText"/>
        <w:rPr>
          <w:b/>
          <w:sz w:val="20"/>
        </w:rPr>
      </w:pPr>
    </w:p>
    <w:p w14:paraId="44B43D7F" w14:textId="77777777" w:rsidR="00693AF6" w:rsidRDefault="00693AF6">
      <w:pPr>
        <w:pStyle w:val="BodyText"/>
        <w:spacing w:before="6"/>
        <w:rPr>
          <w:b/>
          <w:sz w:val="20"/>
        </w:rPr>
      </w:pPr>
    </w:p>
    <w:p w14:paraId="44B43D80" w14:textId="26F05E0B" w:rsidR="00693AF6" w:rsidRDefault="0066498B" w:rsidP="0075116F">
      <w:pPr>
        <w:pStyle w:val="Heading4"/>
        <w:numPr>
          <w:ilvl w:val="0"/>
          <w:numId w:val="57"/>
        </w:numPr>
        <w:ind w:left="540"/>
      </w:pPr>
      <w:r>
        <w:t>Complete</w:t>
      </w:r>
      <w:r>
        <w:rPr>
          <w:spacing w:val="-10"/>
        </w:rPr>
        <w:t xml:space="preserve"> </w:t>
      </w:r>
      <w:r w:rsidR="00135097">
        <w:rPr>
          <w:spacing w:val="-10"/>
        </w:rPr>
        <w:t xml:space="preserve">needs assessment </w:t>
      </w:r>
      <w:r w:rsidR="0062605B">
        <w:rPr>
          <w:spacing w:val="-10"/>
        </w:rPr>
        <w:t xml:space="preserve"> </w:t>
      </w:r>
      <w:r>
        <w:t>for</w:t>
      </w:r>
      <w:r>
        <w:rPr>
          <w:spacing w:val="-12"/>
        </w:rPr>
        <w:t xml:space="preserve"> </w:t>
      </w:r>
      <w:r>
        <w:t>each</w:t>
      </w:r>
      <w:r>
        <w:rPr>
          <w:spacing w:val="-16"/>
        </w:rPr>
        <w:t xml:space="preserve"> </w:t>
      </w:r>
      <w:r>
        <w:t>Principle,</w:t>
      </w:r>
      <w:r>
        <w:rPr>
          <w:spacing w:val="-16"/>
        </w:rPr>
        <w:t xml:space="preserve"> </w:t>
      </w:r>
      <w:r>
        <w:t>1</w:t>
      </w:r>
      <w:r>
        <w:rPr>
          <w:spacing w:val="-11"/>
        </w:rPr>
        <w:t xml:space="preserve"> </w:t>
      </w:r>
      <w:r>
        <w:t>through</w:t>
      </w:r>
      <w:r>
        <w:rPr>
          <w:spacing w:val="-11"/>
        </w:rPr>
        <w:t xml:space="preserve"> </w:t>
      </w:r>
      <w:r>
        <w:rPr>
          <w:spacing w:val="-10"/>
        </w:rPr>
        <w:t>6</w:t>
      </w:r>
    </w:p>
    <w:p w14:paraId="44B43D81" w14:textId="77777777" w:rsidR="00693AF6" w:rsidRDefault="00693AF6">
      <w:pPr>
        <w:pStyle w:val="BodyText"/>
        <w:rPr>
          <w:b/>
          <w:sz w:val="20"/>
        </w:rPr>
      </w:pPr>
    </w:p>
    <w:p w14:paraId="44B43D82" w14:textId="27B43E13" w:rsidR="00693AF6" w:rsidRDefault="0062605B">
      <w:pPr>
        <w:pStyle w:val="BodyText"/>
        <w:spacing w:before="2"/>
        <w:rPr>
          <w:b/>
          <w:sz w:val="25"/>
        </w:rPr>
      </w:pPr>
      <w:r>
        <w:rPr>
          <w:b/>
          <w:noProof/>
          <w:sz w:val="25"/>
        </w:rPr>
        <w:drawing>
          <wp:inline distT="0" distB="0" distL="0" distR="0" wp14:anchorId="35DD4921" wp14:editId="5AA35C68">
            <wp:extent cx="7325995" cy="2543175"/>
            <wp:effectExtent l="0" t="0" r="825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68255" cy="2557845"/>
                    </a:xfrm>
                    <a:prstGeom prst="rect">
                      <a:avLst/>
                    </a:prstGeom>
                    <a:noFill/>
                  </pic:spPr>
                </pic:pic>
              </a:graphicData>
            </a:graphic>
          </wp:inline>
        </w:drawing>
      </w:r>
    </w:p>
    <w:p w14:paraId="279CD8E3" w14:textId="77777777" w:rsidR="00693AF6" w:rsidRDefault="00693AF6">
      <w:pPr>
        <w:rPr>
          <w:sz w:val="25"/>
        </w:rPr>
      </w:pPr>
    </w:p>
    <w:p w14:paraId="7E5A3268" w14:textId="5E4E9128" w:rsidR="00E37B19" w:rsidRPr="00077589" w:rsidRDefault="00E37B19" w:rsidP="00EB0B3B">
      <w:pPr>
        <w:pStyle w:val="ListParagraph"/>
        <w:numPr>
          <w:ilvl w:val="0"/>
          <w:numId w:val="57"/>
        </w:numPr>
        <w:ind w:left="540"/>
        <w:rPr>
          <w:sz w:val="25"/>
        </w:rPr>
      </w:pPr>
      <w:r>
        <w:rPr>
          <w:sz w:val="25"/>
        </w:rPr>
        <w:t>Complete Data Analysis Assurances</w:t>
      </w:r>
      <w:r w:rsidR="00EB0B3B">
        <w:rPr>
          <w:sz w:val="25"/>
        </w:rPr>
        <w:t>.</w:t>
      </w:r>
      <w:r>
        <w:rPr>
          <w:sz w:val="25"/>
        </w:rPr>
        <w:t xml:space="preserve"> </w:t>
      </w:r>
      <w:r w:rsidR="00EB0B3B">
        <w:rPr>
          <w:sz w:val="26"/>
        </w:rPr>
        <w:t>Use</w:t>
      </w:r>
      <w:r w:rsidR="00EB0B3B">
        <w:rPr>
          <w:spacing w:val="-8"/>
          <w:sz w:val="26"/>
        </w:rPr>
        <w:t xml:space="preserve"> all four types of </w:t>
      </w:r>
      <w:r w:rsidR="00EB0B3B">
        <w:rPr>
          <w:sz w:val="26"/>
        </w:rPr>
        <w:t>data</w:t>
      </w:r>
      <w:r w:rsidR="00EB0B3B">
        <w:rPr>
          <w:spacing w:val="-6"/>
          <w:sz w:val="26"/>
        </w:rPr>
        <w:t xml:space="preserve"> </w:t>
      </w:r>
      <w:r w:rsidR="00EB0B3B">
        <w:rPr>
          <w:sz w:val="26"/>
        </w:rPr>
        <w:t>to</w:t>
      </w:r>
      <w:r w:rsidR="00EB0B3B">
        <w:rPr>
          <w:spacing w:val="-9"/>
          <w:sz w:val="26"/>
        </w:rPr>
        <w:t xml:space="preserve"> </w:t>
      </w:r>
      <w:r w:rsidR="00EB0B3B">
        <w:rPr>
          <w:sz w:val="26"/>
        </w:rPr>
        <w:t>analyze</w:t>
      </w:r>
      <w:r w:rsidR="00EB0B3B">
        <w:rPr>
          <w:spacing w:val="-8"/>
          <w:sz w:val="26"/>
        </w:rPr>
        <w:t xml:space="preserve"> </w:t>
      </w:r>
      <w:r w:rsidR="00EB0B3B">
        <w:rPr>
          <w:sz w:val="26"/>
        </w:rPr>
        <w:t>leading</w:t>
      </w:r>
      <w:r w:rsidR="00EB0B3B">
        <w:rPr>
          <w:spacing w:val="-8"/>
          <w:sz w:val="26"/>
        </w:rPr>
        <w:t xml:space="preserve"> </w:t>
      </w:r>
      <w:r w:rsidR="00EB0B3B">
        <w:rPr>
          <w:sz w:val="26"/>
        </w:rPr>
        <w:t>and</w:t>
      </w:r>
      <w:r w:rsidR="00EB0B3B">
        <w:rPr>
          <w:spacing w:val="-11"/>
          <w:sz w:val="26"/>
        </w:rPr>
        <w:t xml:space="preserve"> </w:t>
      </w:r>
      <w:r w:rsidR="00EB0B3B">
        <w:rPr>
          <w:sz w:val="26"/>
        </w:rPr>
        <w:t>lagging data to identify needs</w:t>
      </w:r>
      <w:r w:rsidR="00077589">
        <w:rPr>
          <w:sz w:val="26"/>
        </w:rPr>
        <w:t>.</w:t>
      </w:r>
    </w:p>
    <w:p w14:paraId="0723963C" w14:textId="1D68A21A" w:rsidR="00077589" w:rsidRDefault="00847B41">
      <w:pPr>
        <w:rPr>
          <w:sz w:val="26"/>
        </w:rPr>
      </w:pPr>
      <w:r w:rsidRPr="00847B41">
        <w:rPr>
          <w:noProof/>
          <w:sz w:val="26"/>
        </w:rPr>
        <w:drawing>
          <wp:inline distT="0" distB="0" distL="0" distR="0" wp14:anchorId="521F6EB9" wp14:editId="55F45D9F">
            <wp:extent cx="7210425" cy="2021840"/>
            <wp:effectExtent l="0" t="0" r="9525" b="0"/>
            <wp:docPr id="207" name="Picture 20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Graphical user interface, text, application, email&#10;&#10;Description automatically generated"/>
                    <pic:cNvPicPr/>
                  </pic:nvPicPr>
                  <pic:blipFill>
                    <a:blip r:embed="rId112"/>
                    <a:stretch>
                      <a:fillRect/>
                    </a:stretch>
                  </pic:blipFill>
                  <pic:spPr>
                    <a:xfrm>
                      <a:off x="0" y="0"/>
                      <a:ext cx="7238960" cy="2029841"/>
                    </a:xfrm>
                    <a:prstGeom prst="rect">
                      <a:avLst/>
                    </a:prstGeom>
                  </pic:spPr>
                </pic:pic>
              </a:graphicData>
            </a:graphic>
          </wp:inline>
        </w:drawing>
      </w:r>
      <w:r w:rsidR="00077589">
        <w:rPr>
          <w:sz w:val="26"/>
        </w:rPr>
        <w:br w:type="page"/>
      </w:r>
    </w:p>
    <w:p w14:paraId="44B43D8F" w14:textId="0FD87560" w:rsidR="00693AF6" w:rsidRDefault="00693AF6">
      <w:pPr>
        <w:pStyle w:val="BodyText"/>
        <w:spacing w:before="5"/>
        <w:rPr>
          <w:sz w:val="26"/>
        </w:rPr>
      </w:pPr>
    </w:p>
    <w:p w14:paraId="44B43D90" w14:textId="77777777" w:rsidR="00693AF6" w:rsidRDefault="0066498B">
      <w:pPr>
        <w:pStyle w:val="Heading1"/>
        <w:ind w:right="1112"/>
        <w:jc w:val="center"/>
      </w:pPr>
      <w:bookmarkStart w:id="176" w:name="_bookmark11"/>
      <w:bookmarkStart w:id="177" w:name="_Toc112144937"/>
      <w:bookmarkStart w:id="178" w:name="_Toc118881211"/>
      <w:bookmarkEnd w:id="176"/>
      <w:r>
        <w:t>Identify</w:t>
      </w:r>
      <w:r>
        <w:rPr>
          <w:spacing w:val="-11"/>
        </w:rPr>
        <w:t xml:space="preserve"> </w:t>
      </w:r>
      <w:r>
        <w:t>3</w:t>
      </w:r>
      <w:r>
        <w:rPr>
          <w:spacing w:val="-7"/>
        </w:rPr>
        <w:t xml:space="preserve"> </w:t>
      </w:r>
      <w:r>
        <w:t>or</w:t>
      </w:r>
      <w:r>
        <w:rPr>
          <w:spacing w:val="-14"/>
        </w:rPr>
        <w:t xml:space="preserve"> </w:t>
      </w:r>
      <w:r>
        <w:t>4</w:t>
      </w:r>
      <w:r>
        <w:rPr>
          <w:spacing w:val="-7"/>
        </w:rPr>
        <w:t xml:space="preserve"> </w:t>
      </w:r>
      <w:r>
        <w:t>Primary</w:t>
      </w:r>
      <w:r>
        <w:rPr>
          <w:spacing w:val="-8"/>
        </w:rPr>
        <w:t xml:space="preserve"> </w:t>
      </w:r>
      <w:r>
        <w:rPr>
          <w:spacing w:val="-2"/>
        </w:rPr>
        <w:t>Needs</w:t>
      </w:r>
      <w:bookmarkEnd w:id="177"/>
      <w:bookmarkEnd w:id="178"/>
    </w:p>
    <w:p w14:paraId="44B43D91" w14:textId="77777777" w:rsidR="00693AF6" w:rsidRDefault="0066498B">
      <w:pPr>
        <w:pStyle w:val="BodyText"/>
        <w:spacing w:before="2"/>
        <w:ind w:left="391"/>
      </w:pPr>
      <w:r>
        <w:rPr>
          <w:spacing w:val="-2"/>
        </w:rPr>
        <w:t>Primary</w:t>
      </w:r>
      <w:r>
        <w:rPr>
          <w:spacing w:val="-15"/>
        </w:rPr>
        <w:t xml:space="preserve"> </w:t>
      </w:r>
      <w:r>
        <w:rPr>
          <w:spacing w:val="-2"/>
        </w:rPr>
        <w:t>need</w:t>
      </w:r>
      <w:r>
        <w:rPr>
          <w:spacing w:val="-11"/>
        </w:rPr>
        <w:t xml:space="preserve"> </w:t>
      </w:r>
      <w:r>
        <w:rPr>
          <w:spacing w:val="-2"/>
        </w:rPr>
        <w:t>is</w:t>
      </w:r>
      <w:r>
        <w:rPr>
          <w:spacing w:val="-5"/>
        </w:rPr>
        <w:t xml:space="preserve"> </w:t>
      </w:r>
      <w:r>
        <w:rPr>
          <w:spacing w:val="-2"/>
        </w:rPr>
        <w:t>CNA</w:t>
      </w:r>
      <w:r>
        <w:rPr>
          <w:spacing w:val="-7"/>
        </w:rPr>
        <w:t xml:space="preserve"> </w:t>
      </w:r>
      <w:r>
        <w:rPr>
          <w:spacing w:val="-2"/>
        </w:rPr>
        <w:t>principle,</w:t>
      </w:r>
      <w:r>
        <w:t xml:space="preserve"> </w:t>
      </w:r>
      <w:r>
        <w:rPr>
          <w:spacing w:val="-2"/>
        </w:rPr>
        <w:t>indicator</w:t>
      </w:r>
      <w:r>
        <w:rPr>
          <w:spacing w:val="1"/>
        </w:rPr>
        <w:t xml:space="preserve"> </w:t>
      </w:r>
      <w:r>
        <w:rPr>
          <w:spacing w:val="-2"/>
        </w:rPr>
        <w:t>or</w:t>
      </w:r>
      <w:r>
        <w:rPr>
          <w:spacing w:val="-5"/>
        </w:rPr>
        <w:t xml:space="preserve"> </w:t>
      </w:r>
      <w:r>
        <w:rPr>
          <w:spacing w:val="-2"/>
        </w:rPr>
        <w:t>element</w:t>
      </w:r>
      <w:r>
        <w:rPr>
          <w:spacing w:val="1"/>
        </w:rPr>
        <w:t xml:space="preserve"> </w:t>
      </w:r>
      <w:r w:rsidRPr="007D0D30">
        <w:rPr>
          <w:b/>
          <w:spacing w:val="-2"/>
          <w:u w:val="single"/>
        </w:rPr>
        <w:t>PLUS</w:t>
      </w:r>
      <w:r w:rsidRPr="007D0D30">
        <w:rPr>
          <w:b/>
          <w:spacing w:val="-6"/>
          <w:u w:val="single"/>
        </w:rPr>
        <w:t xml:space="preserve"> </w:t>
      </w:r>
      <w:r w:rsidRPr="007D0D30">
        <w:rPr>
          <w:spacing w:val="-2"/>
          <w:u w:val="single"/>
        </w:rPr>
        <w:t>data</w:t>
      </w:r>
      <w:r w:rsidRPr="007D0D30">
        <w:rPr>
          <w:spacing w:val="-11"/>
          <w:u w:val="single"/>
        </w:rPr>
        <w:t xml:space="preserve"> </w:t>
      </w:r>
      <w:r w:rsidRPr="007D0D30">
        <w:rPr>
          <w:spacing w:val="-2"/>
          <w:u w:val="single"/>
        </w:rPr>
        <w:t>source</w:t>
      </w:r>
      <w:r>
        <w:rPr>
          <w:spacing w:val="-2"/>
        </w:rPr>
        <w:t>.</w:t>
      </w:r>
    </w:p>
    <w:p w14:paraId="44B43D92" w14:textId="77777777" w:rsidR="00693AF6" w:rsidRDefault="0066498B" w:rsidP="00C440E8">
      <w:pPr>
        <w:pStyle w:val="BodyText"/>
        <w:spacing w:before="1"/>
        <w:ind w:left="391" w:right="180"/>
      </w:pPr>
      <w:r>
        <w:t>Reread</w:t>
      </w:r>
      <w:r>
        <w:rPr>
          <w:spacing w:val="-8"/>
        </w:rPr>
        <w:t xml:space="preserve"> </w:t>
      </w:r>
      <w:r>
        <w:t>the</w:t>
      </w:r>
      <w:r>
        <w:rPr>
          <w:spacing w:val="-14"/>
        </w:rPr>
        <w:t xml:space="preserve"> </w:t>
      </w:r>
      <w:r>
        <w:t>trends</w:t>
      </w:r>
      <w:r>
        <w:rPr>
          <w:spacing w:val="-12"/>
        </w:rPr>
        <w:t xml:space="preserve"> </w:t>
      </w:r>
      <w:r>
        <w:t>and</w:t>
      </w:r>
      <w:r>
        <w:rPr>
          <w:spacing w:val="-10"/>
        </w:rPr>
        <w:t xml:space="preserve"> </w:t>
      </w:r>
      <w:r>
        <w:t>patterns</w:t>
      </w:r>
      <w:r>
        <w:rPr>
          <w:spacing w:val="-8"/>
        </w:rPr>
        <w:t xml:space="preserve"> </w:t>
      </w:r>
      <w:r>
        <w:t>summaries</w:t>
      </w:r>
      <w:r>
        <w:rPr>
          <w:spacing w:val="-4"/>
        </w:rPr>
        <w:t xml:space="preserve"> </w:t>
      </w:r>
      <w:r>
        <w:t>and</w:t>
      </w:r>
      <w:r>
        <w:rPr>
          <w:spacing w:val="-8"/>
        </w:rPr>
        <w:t xml:space="preserve"> </w:t>
      </w:r>
      <w:r>
        <w:t>possible</w:t>
      </w:r>
      <w:r>
        <w:rPr>
          <w:spacing w:val="-6"/>
        </w:rPr>
        <w:t xml:space="preserve"> </w:t>
      </w:r>
      <w:r>
        <w:t>primary</w:t>
      </w:r>
      <w:r>
        <w:rPr>
          <w:spacing w:val="-7"/>
        </w:rPr>
        <w:t xml:space="preserve"> </w:t>
      </w:r>
      <w:r>
        <w:t>needs</w:t>
      </w:r>
      <w:r>
        <w:rPr>
          <w:spacing w:val="-10"/>
        </w:rPr>
        <w:t xml:space="preserve"> </w:t>
      </w:r>
      <w:r>
        <w:t>from</w:t>
      </w:r>
      <w:r>
        <w:rPr>
          <w:spacing w:val="-4"/>
        </w:rPr>
        <w:t xml:space="preserve"> </w:t>
      </w:r>
      <w:r>
        <w:t>all</w:t>
      </w:r>
      <w:r>
        <w:rPr>
          <w:spacing w:val="-7"/>
        </w:rPr>
        <w:t xml:space="preserve"> </w:t>
      </w:r>
      <w:r>
        <w:t>6</w:t>
      </w:r>
      <w:r>
        <w:rPr>
          <w:spacing w:val="-12"/>
        </w:rPr>
        <w:t xml:space="preserve"> </w:t>
      </w:r>
      <w:r>
        <w:t>Principles. Analyze the data you have from a variety of resources. Use the information in these summaries to identify three or four primary needs.</w:t>
      </w:r>
    </w:p>
    <w:p w14:paraId="16D2EE86" w14:textId="77777777" w:rsidR="009F6F12" w:rsidRPr="00F5036E" w:rsidRDefault="009F6F12" w:rsidP="009F6F12">
      <w:pPr>
        <w:rPr>
          <w:b/>
          <w:bCs/>
          <w:sz w:val="27"/>
        </w:rPr>
      </w:pPr>
      <w:r w:rsidRPr="00F5036E">
        <w:rPr>
          <w:b/>
          <w:bCs/>
          <w:sz w:val="27"/>
        </w:rPr>
        <w:t>Overview</w:t>
      </w:r>
    </w:p>
    <w:p w14:paraId="44B43D93" w14:textId="32293B67" w:rsidR="00693AF6" w:rsidRDefault="00693AF6">
      <w:pPr>
        <w:pStyle w:val="BodyText"/>
        <w:spacing w:before="9"/>
        <w:rPr>
          <w:sz w:val="27"/>
        </w:rPr>
      </w:pPr>
    </w:p>
    <w:p w14:paraId="6808F916" w14:textId="3ACA3C4D" w:rsidR="00693AF6" w:rsidRDefault="00F362B2">
      <w:pPr>
        <w:rPr>
          <w:sz w:val="27"/>
        </w:rPr>
      </w:pPr>
      <w:r>
        <w:rPr>
          <w:noProof/>
          <w:sz w:val="27"/>
        </w:rPr>
        <mc:AlternateContent>
          <mc:Choice Requires="wps">
            <w:drawing>
              <wp:anchor distT="0" distB="0" distL="114300" distR="114300" simplePos="0" relativeHeight="251683328" behindDoc="0" locked="0" layoutInCell="1" allowOverlap="1" wp14:anchorId="15B6B2E8" wp14:editId="7C79F54E">
                <wp:simplePos x="0" y="0"/>
                <wp:positionH relativeFrom="column">
                  <wp:posOffset>1666875</wp:posOffset>
                </wp:positionH>
                <wp:positionV relativeFrom="paragraph">
                  <wp:posOffset>2308225</wp:posOffset>
                </wp:positionV>
                <wp:extent cx="2124075" cy="2057400"/>
                <wp:effectExtent l="19050" t="19050" r="28575" b="19050"/>
                <wp:wrapNone/>
                <wp:docPr id="250" name="Oval 250"/>
                <wp:cNvGraphicFramePr/>
                <a:graphic xmlns:a="http://schemas.openxmlformats.org/drawingml/2006/main">
                  <a:graphicData uri="http://schemas.microsoft.com/office/word/2010/wordprocessingShape">
                    <wps:wsp>
                      <wps:cNvSpPr/>
                      <wps:spPr>
                        <a:xfrm>
                          <a:off x="0" y="0"/>
                          <a:ext cx="2124075" cy="2057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9AB38" id="Oval 250" o:spid="_x0000_s1026" style="position:absolute;margin-left:131.25pt;margin-top:181.75pt;width:167.25pt;height:16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" filled="f" strokecolor="red" strokeweight="3pt">
                <v:stroke joinstyle="miter"/>
              </v:oval>
            </w:pict>
          </mc:Fallback>
        </mc:AlternateContent>
      </w:r>
      <w:r w:rsidR="001575E8">
        <w:rPr>
          <w:noProof/>
          <w:sz w:val="27"/>
        </w:rPr>
        <mc:AlternateContent>
          <mc:Choice Requires="wps">
            <w:drawing>
              <wp:anchor distT="0" distB="0" distL="114300" distR="114300" simplePos="0" relativeHeight="251630080" behindDoc="0" locked="0" layoutInCell="1" allowOverlap="1" wp14:anchorId="43C721BB" wp14:editId="7F784A8A">
                <wp:simplePos x="0" y="0"/>
                <wp:positionH relativeFrom="column">
                  <wp:posOffset>2028825</wp:posOffset>
                </wp:positionH>
                <wp:positionV relativeFrom="paragraph">
                  <wp:posOffset>3594100</wp:posOffset>
                </wp:positionV>
                <wp:extent cx="1571625" cy="600075"/>
                <wp:effectExtent l="0" t="0" r="9525" b="9525"/>
                <wp:wrapNone/>
                <wp:docPr id="261" name="Text Box 261"/>
                <wp:cNvGraphicFramePr/>
                <a:graphic xmlns:a="http://schemas.openxmlformats.org/drawingml/2006/main">
                  <a:graphicData uri="http://schemas.microsoft.com/office/word/2010/wordprocessingShape">
                    <wps:wsp>
                      <wps:cNvSpPr txBox="1"/>
                      <wps:spPr>
                        <a:xfrm>
                          <a:off x="0" y="0"/>
                          <a:ext cx="1571625" cy="600075"/>
                        </a:xfrm>
                        <a:prstGeom prst="rect">
                          <a:avLst/>
                        </a:prstGeom>
                        <a:solidFill>
                          <a:schemeClr val="lt1"/>
                        </a:solidFill>
                        <a:ln w="6350">
                          <a:noFill/>
                        </a:ln>
                      </wps:spPr>
                      <wps:txbx>
                        <w:txbxContent>
                          <w:p w14:paraId="64B39F83" w14:textId="189DB154" w:rsidR="001575E8" w:rsidRDefault="00C43A71">
                            <w:r>
                              <w:t xml:space="preserve">Once </w:t>
                            </w:r>
                            <w:r w:rsidR="00F362B2">
                              <w:t xml:space="preserve">continuous improvement </w:t>
                            </w:r>
                            <w:r>
                              <w:t>process is in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721BB" id="Text Box 261" o:spid="_x0000_s1044" type="#_x0000_t202" style="position:absolute;margin-left:159.75pt;margin-top:283pt;width:123.75pt;height:47.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" fillcolor="white [3201]" stroked="f" strokeweight=".5pt">
                <v:textbox>
                  <w:txbxContent>
                    <w:p w14:paraId="64B39F83" w14:textId="189DB154" w:rsidR="001575E8" w:rsidRDefault="00C43A71">
                      <w:r>
                        <w:t xml:space="preserve">Once </w:t>
                      </w:r>
                      <w:r w:rsidR="00F362B2">
                        <w:t xml:space="preserve">continuous improvement </w:t>
                      </w:r>
                      <w:r>
                        <w:t>process is in progress</w:t>
                      </w:r>
                    </w:p>
                  </w:txbxContent>
                </v:textbox>
              </v:shape>
            </w:pict>
          </mc:Fallback>
        </mc:AlternateContent>
      </w:r>
      <w:r w:rsidR="009F6F12" w:rsidRPr="00F5036E">
        <w:rPr>
          <w:noProof/>
          <w:sz w:val="27"/>
        </w:rPr>
        <w:drawing>
          <wp:inline distT="0" distB="0" distL="0" distR="0" wp14:anchorId="1CEA97B8" wp14:editId="6ECB4249">
            <wp:extent cx="7399661" cy="3673158"/>
            <wp:effectExtent l="0" t="0" r="0" b="3810"/>
            <wp:docPr id="232" name="Picture 2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Diagram&#10;&#10;Description automatically generated"/>
                    <pic:cNvPicPr/>
                  </pic:nvPicPr>
                  <pic:blipFill>
                    <a:blip r:embed="rId113"/>
                    <a:stretch>
                      <a:fillRect/>
                    </a:stretch>
                  </pic:blipFill>
                  <pic:spPr>
                    <a:xfrm>
                      <a:off x="0" y="0"/>
                      <a:ext cx="7399661" cy="3673158"/>
                    </a:xfrm>
                    <a:prstGeom prst="rect">
                      <a:avLst/>
                    </a:prstGeom>
                  </pic:spPr>
                </pic:pic>
              </a:graphicData>
            </a:graphic>
          </wp:inline>
        </w:drawing>
      </w:r>
    </w:p>
    <w:p w14:paraId="7108D9B8" w14:textId="53DB79E4" w:rsidR="00064D93" w:rsidRDefault="00064D93">
      <w:pPr>
        <w:rPr>
          <w:sz w:val="27"/>
        </w:rPr>
      </w:pPr>
    </w:p>
    <w:p w14:paraId="2D8BE8B2" w14:textId="1D1481EA" w:rsidR="00064D93" w:rsidRDefault="00064D93">
      <w:pPr>
        <w:rPr>
          <w:sz w:val="27"/>
        </w:rPr>
      </w:pPr>
    </w:p>
    <w:p w14:paraId="5A679B3F" w14:textId="581F4902" w:rsidR="00F5036E" w:rsidRDefault="00F5036E">
      <w:pPr>
        <w:rPr>
          <w:sz w:val="27"/>
        </w:rPr>
      </w:pPr>
    </w:p>
    <w:p w14:paraId="6A62F263" w14:textId="34E36041" w:rsidR="00F5036E" w:rsidRDefault="00F5036E">
      <w:pPr>
        <w:rPr>
          <w:sz w:val="27"/>
        </w:rPr>
      </w:pPr>
    </w:p>
    <w:p w14:paraId="37960B92" w14:textId="26AC6974" w:rsidR="00F5036E" w:rsidRDefault="00F5036E">
      <w:pPr>
        <w:rPr>
          <w:sz w:val="27"/>
        </w:rPr>
      </w:pPr>
    </w:p>
    <w:p w14:paraId="75EC1B8C" w14:textId="5EB2B698" w:rsidR="00A544AC" w:rsidRDefault="001F3152">
      <w:pPr>
        <w:rPr>
          <w:sz w:val="27"/>
        </w:rPr>
      </w:pPr>
      <w:r>
        <w:rPr>
          <w:sz w:val="27"/>
        </w:rPr>
        <w:t>Identifying Primary Needs</w:t>
      </w:r>
      <w:r w:rsidR="00DF517A" w:rsidRPr="00DF517A">
        <w:rPr>
          <w:noProof/>
          <w:sz w:val="27"/>
        </w:rPr>
        <w:drawing>
          <wp:inline distT="0" distB="0" distL="0" distR="0" wp14:anchorId="0913C44E" wp14:editId="565EAB11">
            <wp:extent cx="7030431" cy="2991267"/>
            <wp:effectExtent l="0" t="0" r="0" b="0"/>
            <wp:docPr id="205" name="Picture 20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10;&#10;Description automatically generated with low confidence"/>
                    <pic:cNvPicPr/>
                  </pic:nvPicPr>
                  <pic:blipFill>
                    <a:blip r:embed="rId114"/>
                    <a:stretch>
                      <a:fillRect/>
                    </a:stretch>
                  </pic:blipFill>
                  <pic:spPr>
                    <a:xfrm>
                      <a:off x="0" y="0"/>
                      <a:ext cx="7030431" cy="2991267"/>
                    </a:xfrm>
                    <a:prstGeom prst="rect">
                      <a:avLst/>
                    </a:prstGeom>
                  </pic:spPr>
                </pic:pic>
              </a:graphicData>
            </a:graphic>
          </wp:inline>
        </w:drawing>
      </w:r>
    </w:p>
    <w:p w14:paraId="761B80AA" w14:textId="52A0796D" w:rsidR="00F5036E" w:rsidRDefault="00F5036E">
      <w:pPr>
        <w:rPr>
          <w:sz w:val="27"/>
        </w:rPr>
      </w:pPr>
    </w:p>
    <w:p w14:paraId="715F2209" w14:textId="77777777" w:rsidR="005A3409" w:rsidRDefault="005A3409">
      <w:pPr>
        <w:rPr>
          <w:sz w:val="27"/>
        </w:rPr>
      </w:pPr>
    </w:p>
    <w:p w14:paraId="6F55AA3F" w14:textId="5C9E8C6A" w:rsidR="00AE3576" w:rsidRDefault="00B316A9" w:rsidP="0075116F">
      <w:pPr>
        <w:pStyle w:val="Heading1"/>
        <w:spacing w:before="88"/>
        <w:ind w:left="900" w:right="1110"/>
      </w:pPr>
      <w:bookmarkStart w:id="179" w:name="_Toc118881212"/>
      <w:r>
        <w:t xml:space="preserve">Conduct </w:t>
      </w:r>
      <w:r w:rsidR="00AE3576">
        <w:t>Root</w:t>
      </w:r>
      <w:r w:rsidR="00AE3576">
        <w:rPr>
          <w:spacing w:val="-17"/>
        </w:rPr>
        <w:t xml:space="preserve"> </w:t>
      </w:r>
      <w:r w:rsidR="00AE3576">
        <w:t>Cause</w:t>
      </w:r>
      <w:r w:rsidR="00AE3576">
        <w:rPr>
          <w:spacing w:val="-16"/>
        </w:rPr>
        <w:t xml:space="preserve"> </w:t>
      </w:r>
      <w:r w:rsidR="00AE3576">
        <w:rPr>
          <w:spacing w:val="-2"/>
        </w:rPr>
        <w:t>Analyses</w:t>
      </w:r>
      <w:bookmarkEnd w:id="179"/>
    </w:p>
    <w:p w14:paraId="76CA3996" w14:textId="6D82FA97" w:rsidR="00526AA1" w:rsidRDefault="00AE3576" w:rsidP="00B316A9">
      <w:pPr>
        <w:jc w:val="center"/>
        <w:rPr>
          <w:sz w:val="27"/>
        </w:rPr>
      </w:pPr>
      <w:r>
        <w:rPr>
          <w:noProof/>
          <w:sz w:val="20"/>
        </w:rPr>
        <w:drawing>
          <wp:inline distT="0" distB="0" distL="0" distR="0" wp14:anchorId="46EE99BB" wp14:editId="4706F4CA">
            <wp:extent cx="5332103" cy="1724025"/>
            <wp:effectExtent l="0" t="0" r="1905" b="0"/>
            <wp:docPr id="33" name="image2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6.jpeg" descr="Diagram&#10;&#10;Description automatically generated"/>
                    <pic:cNvPicPr/>
                  </pic:nvPicPr>
                  <pic:blipFill>
                    <a:blip r:embed="rId115" cstate="print"/>
                    <a:stretch>
                      <a:fillRect/>
                    </a:stretch>
                  </pic:blipFill>
                  <pic:spPr>
                    <a:xfrm>
                      <a:off x="0" y="0"/>
                      <a:ext cx="5343976" cy="1727864"/>
                    </a:xfrm>
                    <a:prstGeom prst="rect">
                      <a:avLst/>
                    </a:prstGeom>
                  </pic:spPr>
                </pic:pic>
              </a:graphicData>
            </a:graphic>
          </wp:inline>
        </w:drawing>
      </w:r>
    </w:p>
    <w:p w14:paraId="2D8210CF" w14:textId="09F67A6E" w:rsidR="006D006A" w:rsidRDefault="006D006A" w:rsidP="00EC778C">
      <w:pPr>
        <w:rPr>
          <w:sz w:val="27"/>
        </w:rPr>
      </w:pPr>
    </w:p>
    <w:p w14:paraId="2E319C76" w14:textId="56B74EF3" w:rsidR="005A3409" w:rsidRDefault="005A3409" w:rsidP="00EC778C">
      <w:pPr>
        <w:rPr>
          <w:sz w:val="27"/>
        </w:rPr>
      </w:pPr>
    </w:p>
    <w:p w14:paraId="451C061C" w14:textId="6DF72BDC" w:rsidR="005A3409" w:rsidRDefault="005A3409" w:rsidP="00EC778C">
      <w:pPr>
        <w:rPr>
          <w:sz w:val="27"/>
        </w:rPr>
      </w:pPr>
    </w:p>
    <w:p w14:paraId="7AC2DFD1" w14:textId="4FC39165" w:rsidR="006D0A1C" w:rsidRDefault="005A3409" w:rsidP="00EC778C">
      <w:pPr>
        <w:rPr>
          <w:sz w:val="27"/>
        </w:rPr>
      </w:pPr>
      <w:r w:rsidRPr="00916991">
        <w:rPr>
          <w:noProof/>
          <w:sz w:val="27"/>
        </w:rPr>
        <w:drawing>
          <wp:anchor distT="0" distB="0" distL="114300" distR="114300" simplePos="0" relativeHeight="251681280" behindDoc="0" locked="0" layoutInCell="1" allowOverlap="1" wp14:anchorId="0A998AFA" wp14:editId="2B6D84F6">
            <wp:simplePos x="0" y="0"/>
            <wp:positionH relativeFrom="margin">
              <wp:posOffset>2876550</wp:posOffset>
            </wp:positionH>
            <wp:positionV relativeFrom="margin">
              <wp:posOffset>3066415</wp:posOffset>
            </wp:positionV>
            <wp:extent cx="1295400" cy="1051560"/>
            <wp:effectExtent l="0" t="0" r="0" b="0"/>
            <wp:wrapSquare wrapText="bothSides"/>
            <wp:docPr id="238" name="Picture 2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Diagram&#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1295400" cy="1051560"/>
                    </a:xfrm>
                    <a:prstGeom prst="rect">
                      <a:avLst/>
                    </a:prstGeom>
                  </pic:spPr>
                </pic:pic>
              </a:graphicData>
            </a:graphic>
          </wp:anchor>
        </w:drawing>
      </w:r>
      <w:r w:rsidR="00EC778C">
        <w:rPr>
          <w:sz w:val="27"/>
        </w:rPr>
        <w:t xml:space="preserve">Watch the video  </w:t>
      </w:r>
      <w:hyperlink r:id="rId117" w:tgtFrame="_blank" w:tooltip="https://youtu.be/I0c6Gd26Fxw" w:history="1">
        <w:r w:rsidR="00526AA1">
          <w:rPr>
            <w:rStyle w:val="Hyperlink"/>
            <w:rFonts w:ascii="Segoe UI" w:hAnsi="Segoe UI" w:cs="Segoe UI"/>
            <w:color w:val="4F52B2"/>
            <w:sz w:val="21"/>
            <w:szCs w:val="21"/>
            <w:shd w:val="clear" w:color="auto" w:fill="FFFFFF"/>
          </w:rPr>
          <w:t>Fishbone Video</w:t>
        </w:r>
      </w:hyperlink>
      <w:r w:rsidR="00EA662C">
        <w:t xml:space="preserve"> </w:t>
      </w:r>
    </w:p>
    <w:p w14:paraId="204855A2" w14:textId="4D6C0BD1" w:rsidR="004A0E91" w:rsidRDefault="004A0E91" w:rsidP="00AE3576">
      <w:pPr>
        <w:jc w:val="center"/>
        <w:rPr>
          <w:sz w:val="27"/>
        </w:rPr>
      </w:pPr>
    </w:p>
    <w:p w14:paraId="38B22824" w14:textId="60E06EA3" w:rsidR="00526AA1" w:rsidRDefault="00526AA1" w:rsidP="004A0E91">
      <w:pPr>
        <w:pStyle w:val="Heading3"/>
        <w:spacing w:before="44"/>
        <w:ind w:left="1370"/>
        <w:rPr>
          <w:rFonts w:ascii="Calibri"/>
        </w:rPr>
      </w:pPr>
      <w:bookmarkStart w:id="180" w:name="_Toc112144939"/>
    </w:p>
    <w:p w14:paraId="1D014B84" w14:textId="56DFB7AA" w:rsidR="00B316A9" w:rsidRDefault="00B316A9" w:rsidP="004A0E91">
      <w:pPr>
        <w:pStyle w:val="Heading3"/>
        <w:spacing w:before="44"/>
        <w:ind w:left="1370"/>
        <w:rPr>
          <w:rFonts w:ascii="Calibri"/>
        </w:rPr>
      </w:pPr>
    </w:p>
    <w:p w14:paraId="5F95E393" w14:textId="4D14855D" w:rsidR="005A3409" w:rsidRDefault="005A3409" w:rsidP="004A0E91">
      <w:pPr>
        <w:pStyle w:val="Heading3"/>
        <w:spacing w:before="44"/>
        <w:ind w:left="1370"/>
        <w:rPr>
          <w:rFonts w:ascii="Calibri"/>
        </w:rPr>
      </w:pPr>
    </w:p>
    <w:p w14:paraId="274D17EE" w14:textId="7BC4259B" w:rsidR="005A3409" w:rsidRDefault="005A3409" w:rsidP="004A0E91">
      <w:pPr>
        <w:pStyle w:val="Heading3"/>
        <w:spacing w:before="44"/>
        <w:ind w:left="1370"/>
        <w:rPr>
          <w:rFonts w:ascii="Calibri"/>
        </w:rPr>
      </w:pPr>
    </w:p>
    <w:bookmarkStart w:id="181" w:name="_Toc118881213"/>
    <w:p w14:paraId="197FB070" w14:textId="2EE3B0E8" w:rsidR="005A3409" w:rsidRDefault="0075116F" w:rsidP="004A0E91">
      <w:pPr>
        <w:pStyle w:val="Heading3"/>
        <w:spacing w:before="44"/>
        <w:ind w:left="1370"/>
        <w:rPr>
          <w:rFonts w:ascii="Calibri"/>
        </w:rPr>
      </w:pPr>
      <w:r>
        <w:rPr>
          <w:rFonts w:ascii="Calibri"/>
          <w:noProof/>
        </w:rPr>
        <mc:AlternateContent>
          <mc:Choice Requires="wps">
            <w:drawing>
              <wp:anchor distT="0" distB="0" distL="114300" distR="114300" simplePos="0" relativeHeight="251726336" behindDoc="0" locked="0" layoutInCell="1" allowOverlap="1" wp14:anchorId="4649522A" wp14:editId="25EEA336">
                <wp:simplePos x="0" y="0"/>
                <wp:positionH relativeFrom="column">
                  <wp:posOffset>-52944</wp:posOffset>
                </wp:positionH>
                <wp:positionV relativeFrom="paragraph">
                  <wp:posOffset>131593</wp:posOffset>
                </wp:positionV>
                <wp:extent cx="2351314" cy="285008"/>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2351314" cy="285008"/>
                        </a:xfrm>
                        <a:prstGeom prst="rect">
                          <a:avLst/>
                        </a:prstGeom>
                        <a:solidFill>
                          <a:schemeClr val="lt1"/>
                        </a:solidFill>
                        <a:ln w="6350">
                          <a:noFill/>
                        </a:ln>
                      </wps:spPr>
                      <wps:txbx>
                        <w:txbxContent>
                          <w:p w14:paraId="474267E4" w14:textId="7F60F691" w:rsidR="0075116F" w:rsidRDefault="0075116F">
                            <w:r>
                              <w:t xml:space="preserve">3. Root Cause </w:t>
                            </w:r>
                            <w:r w:rsidR="00ED3CFB">
                              <w:t>in Planning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522A" id="Text Box 27" o:spid="_x0000_s1045" type="#_x0000_t202" style="position:absolute;left:0;text-align:left;margin-left:-4.15pt;margin-top:10.35pt;width:185.15pt;height:22.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" fillcolor="white [3201]" stroked="f" strokeweight=".5pt">
                <v:textbox>
                  <w:txbxContent>
                    <w:p w14:paraId="474267E4" w14:textId="7F60F691" w:rsidR="0075116F" w:rsidRDefault="0075116F">
                      <w:r>
                        <w:t xml:space="preserve">3. Root Cause </w:t>
                      </w:r>
                      <w:r w:rsidR="00ED3CFB">
                        <w:t>in Planning Tool</w:t>
                      </w:r>
                    </w:p>
                  </w:txbxContent>
                </v:textbox>
              </v:shape>
            </w:pict>
          </mc:Fallback>
        </mc:AlternateContent>
      </w:r>
      <w:bookmarkEnd w:id="181"/>
    </w:p>
    <w:p w14:paraId="45EA276B" w14:textId="7BFF2FEA" w:rsidR="00B316A9" w:rsidRDefault="00B316A9" w:rsidP="004A0E91">
      <w:pPr>
        <w:pStyle w:val="Heading3"/>
        <w:spacing w:before="44"/>
        <w:ind w:left="1370"/>
        <w:rPr>
          <w:rFonts w:ascii="Calibri"/>
        </w:rPr>
      </w:pPr>
    </w:p>
    <w:p w14:paraId="07DE1095" w14:textId="4F6D3A7E" w:rsidR="00B316A9" w:rsidRDefault="00B316A9" w:rsidP="00B316A9">
      <w:pPr>
        <w:pStyle w:val="Heading3"/>
        <w:spacing w:before="44"/>
        <w:ind w:left="360"/>
        <w:rPr>
          <w:rFonts w:ascii="Calibri"/>
        </w:rPr>
      </w:pPr>
      <w:bookmarkStart w:id="182" w:name="_Toc118881214"/>
      <w:r w:rsidRPr="003F2C5D">
        <w:rPr>
          <w:noProof/>
          <w:sz w:val="25"/>
        </w:rPr>
        <w:drawing>
          <wp:inline distT="0" distB="0" distL="0" distR="0" wp14:anchorId="2C69D93A" wp14:editId="5708E9C0">
            <wp:extent cx="7310755" cy="3562598"/>
            <wp:effectExtent l="0" t="0" r="4445" b="0"/>
            <wp:docPr id="203" name="Picture 2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Graphical user interface, text, application&#10;&#10;Description automatically generated"/>
                    <pic:cNvPicPr/>
                  </pic:nvPicPr>
                  <pic:blipFill>
                    <a:blip r:embed="rId118"/>
                    <a:stretch>
                      <a:fillRect/>
                    </a:stretch>
                  </pic:blipFill>
                  <pic:spPr>
                    <a:xfrm>
                      <a:off x="0" y="0"/>
                      <a:ext cx="7339230" cy="3576474"/>
                    </a:xfrm>
                    <a:prstGeom prst="rect">
                      <a:avLst/>
                    </a:prstGeom>
                  </pic:spPr>
                </pic:pic>
              </a:graphicData>
            </a:graphic>
          </wp:inline>
        </w:drawing>
      </w:r>
      <w:bookmarkEnd w:id="182"/>
    </w:p>
    <w:p w14:paraId="59B17E4F" w14:textId="52EC69EB" w:rsidR="00B316A9" w:rsidRDefault="00B316A9" w:rsidP="004A0E91">
      <w:pPr>
        <w:pStyle w:val="Heading3"/>
        <w:spacing w:before="44"/>
        <w:ind w:left="1370"/>
        <w:rPr>
          <w:rFonts w:ascii="Calibri"/>
        </w:rPr>
      </w:pPr>
    </w:p>
    <w:p w14:paraId="52A838AF" w14:textId="38D5604F" w:rsidR="00B316A9" w:rsidRDefault="00B316A9" w:rsidP="00B316A9">
      <w:pPr>
        <w:pStyle w:val="Heading3"/>
        <w:spacing w:before="44"/>
        <w:ind w:left="90"/>
        <w:rPr>
          <w:rFonts w:ascii="Calibri"/>
        </w:rPr>
      </w:pPr>
    </w:p>
    <w:bookmarkEnd w:id="180"/>
    <w:p w14:paraId="35956790" w14:textId="77777777" w:rsidR="004A0E91" w:rsidRDefault="004A0E91" w:rsidP="00AE3576">
      <w:pPr>
        <w:jc w:val="center"/>
        <w:rPr>
          <w:sz w:val="27"/>
        </w:rPr>
      </w:pPr>
    </w:p>
    <w:p w14:paraId="44B43D94" w14:textId="15740A3D" w:rsidR="00B316A9" w:rsidRDefault="00B316A9" w:rsidP="00AE3576">
      <w:pPr>
        <w:jc w:val="center"/>
        <w:rPr>
          <w:sz w:val="27"/>
        </w:rPr>
        <w:sectPr w:rsidR="00B316A9">
          <w:headerReference w:type="default" r:id="rId119"/>
          <w:footerReference w:type="default" r:id="rId120"/>
          <w:pgSz w:w="12240" w:h="15840"/>
          <w:pgMar w:top="500" w:right="120" w:bottom="680" w:left="420" w:header="55" w:footer="480" w:gutter="0"/>
          <w:cols w:space="720"/>
        </w:sectPr>
      </w:pPr>
    </w:p>
    <w:p w14:paraId="44B43D9C" w14:textId="2E0FA61A" w:rsidR="00693AF6" w:rsidRDefault="0066498B" w:rsidP="00C440E8">
      <w:pPr>
        <w:pStyle w:val="BodyText"/>
        <w:spacing w:before="198"/>
        <w:ind w:left="300" w:right="90"/>
      </w:pPr>
      <w:r w:rsidRPr="005A3409">
        <w:rPr>
          <w:b/>
          <w:bCs/>
          <w:sz w:val="28"/>
          <w:szCs w:val="28"/>
        </w:rPr>
        <w:lastRenderedPageBreak/>
        <w:t>Conduct</w:t>
      </w:r>
      <w:r w:rsidRPr="005A3409">
        <w:rPr>
          <w:b/>
          <w:bCs/>
          <w:spacing w:val="-5"/>
          <w:sz w:val="28"/>
          <w:szCs w:val="28"/>
        </w:rPr>
        <w:t xml:space="preserve"> </w:t>
      </w:r>
      <w:r w:rsidRPr="005A3409">
        <w:rPr>
          <w:b/>
          <w:bCs/>
          <w:sz w:val="28"/>
          <w:szCs w:val="28"/>
        </w:rPr>
        <w:t>a</w:t>
      </w:r>
      <w:r w:rsidRPr="005A3409">
        <w:rPr>
          <w:b/>
          <w:bCs/>
          <w:spacing w:val="-14"/>
          <w:sz w:val="28"/>
          <w:szCs w:val="28"/>
        </w:rPr>
        <w:t xml:space="preserve"> </w:t>
      </w:r>
      <w:r w:rsidR="007201DC" w:rsidRPr="005A3409">
        <w:rPr>
          <w:b/>
          <w:bCs/>
          <w:spacing w:val="-14"/>
          <w:sz w:val="28"/>
          <w:szCs w:val="28"/>
        </w:rPr>
        <w:t xml:space="preserve">careful, </w:t>
      </w:r>
      <w:r w:rsidR="00FB380D" w:rsidRPr="005A3409">
        <w:rPr>
          <w:b/>
          <w:bCs/>
          <w:sz w:val="28"/>
          <w:szCs w:val="28"/>
        </w:rPr>
        <w:t>t</w:t>
      </w:r>
      <w:r w:rsidRPr="005A3409">
        <w:rPr>
          <w:b/>
          <w:bCs/>
          <w:sz w:val="28"/>
          <w:szCs w:val="28"/>
        </w:rPr>
        <w:t>horough</w:t>
      </w:r>
      <w:r w:rsidRPr="005A3409">
        <w:rPr>
          <w:b/>
          <w:bCs/>
          <w:spacing w:val="-14"/>
          <w:sz w:val="28"/>
          <w:szCs w:val="28"/>
        </w:rPr>
        <w:t xml:space="preserve"> </w:t>
      </w:r>
      <w:r w:rsidRPr="005A3409">
        <w:rPr>
          <w:b/>
          <w:bCs/>
          <w:sz w:val="28"/>
          <w:szCs w:val="28"/>
        </w:rPr>
        <w:t>Root</w:t>
      </w:r>
      <w:r w:rsidRPr="005A3409">
        <w:rPr>
          <w:b/>
          <w:bCs/>
          <w:spacing w:val="-4"/>
          <w:sz w:val="28"/>
          <w:szCs w:val="28"/>
        </w:rPr>
        <w:t xml:space="preserve"> </w:t>
      </w:r>
      <w:r w:rsidRPr="005A3409">
        <w:rPr>
          <w:b/>
          <w:bCs/>
          <w:sz w:val="28"/>
          <w:szCs w:val="28"/>
        </w:rPr>
        <w:t>Cause</w:t>
      </w:r>
      <w:r w:rsidRPr="005A3409">
        <w:rPr>
          <w:b/>
          <w:bCs/>
          <w:spacing w:val="-16"/>
          <w:sz w:val="28"/>
          <w:szCs w:val="28"/>
        </w:rPr>
        <w:t xml:space="preserve"> </w:t>
      </w:r>
      <w:r w:rsidRPr="005A3409">
        <w:rPr>
          <w:b/>
          <w:bCs/>
          <w:sz w:val="28"/>
          <w:szCs w:val="28"/>
        </w:rPr>
        <w:t>Analysis</w:t>
      </w:r>
      <w:r>
        <w:rPr>
          <w:b/>
          <w:spacing w:val="-16"/>
        </w:rPr>
        <w:t xml:space="preserve"> </w:t>
      </w:r>
      <w:r>
        <w:t>for</w:t>
      </w:r>
      <w:r>
        <w:rPr>
          <w:spacing w:val="-13"/>
        </w:rPr>
        <w:t xml:space="preserve"> </w:t>
      </w:r>
      <w:r>
        <w:t>your</w:t>
      </w:r>
      <w:r>
        <w:rPr>
          <w:spacing w:val="-6"/>
        </w:rPr>
        <w:t xml:space="preserve"> </w:t>
      </w:r>
      <w:r>
        <w:t>top</w:t>
      </w:r>
      <w:r>
        <w:rPr>
          <w:spacing w:val="-14"/>
        </w:rPr>
        <w:t xml:space="preserve"> </w:t>
      </w:r>
      <w:r>
        <w:t>3</w:t>
      </w:r>
      <w:r>
        <w:rPr>
          <w:spacing w:val="-11"/>
        </w:rPr>
        <w:t xml:space="preserve"> </w:t>
      </w:r>
      <w:r>
        <w:t>or</w:t>
      </w:r>
      <w:r>
        <w:rPr>
          <w:spacing w:val="-10"/>
        </w:rPr>
        <w:t xml:space="preserve"> </w:t>
      </w:r>
      <w:r>
        <w:t>4</w:t>
      </w:r>
      <w:r>
        <w:rPr>
          <w:spacing w:val="-9"/>
        </w:rPr>
        <w:t xml:space="preserve"> </w:t>
      </w:r>
      <w:r>
        <w:t>primary</w:t>
      </w:r>
      <w:r>
        <w:rPr>
          <w:spacing w:val="-7"/>
        </w:rPr>
        <w:t xml:space="preserve"> </w:t>
      </w:r>
      <w:r>
        <w:t>needs,</w:t>
      </w:r>
      <w:r>
        <w:rPr>
          <w:spacing w:val="-12"/>
        </w:rPr>
        <w:t xml:space="preserve"> </w:t>
      </w:r>
      <w:r w:rsidR="00427E15" w:rsidRPr="002901A4">
        <w:rPr>
          <w:spacing w:val="-12"/>
        </w:rPr>
        <w:t xml:space="preserve">identifying </w:t>
      </w:r>
      <w:r w:rsidR="00427E15" w:rsidRPr="002901A4">
        <w:rPr>
          <w:b/>
          <w:bCs/>
          <w:spacing w:val="-12"/>
        </w:rPr>
        <w:t>THE</w:t>
      </w:r>
      <w:r w:rsidR="00427E15">
        <w:rPr>
          <w:spacing w:val="-12"/>
        </w:rPr>
        <w:t xml:space="preserve"> root cause </w:t>
      </w:r>
      <w:r>
        <w:t>resulting</w:t>
      </w:r>
      <w:r>
        <w:rPr>
          <w:spacing w:val="-9"/>
        </w:rPr>
        <w:t xml:space="preserve"> </w:t>
      </w:r>
      <w:r>
        <w:t>in</w:t>
      </w:r>
      <w:r>
        <w:rPr>
          <w:spacing w:val="-8"/>
        </w:rPr>
        <w:t xml:space="preserve"> </w:t>
      </w:r>
      <w:r>
        <w:t>Needs Statements and Desired Outcomes.</w:t>
      </w:r>
    </w:p>
    <w:p w14:paraId="6DDBAC5C" w14:textId="77777777" w:rsidR="006D006A" w:rsidRDefault="006D006A" w:rsidP="00C440E8">
      <w:pPr>
        <w:pStyle w:val="BodyText"/>
        <w:ind w:left="300"/>
        <w:jc w:val="center"/>
        <w:rPr>
          <w:b/>
          <w:bCs/>
          <w:color w:val="FF0000"/>
        </w:rPr>
      </w:pPr>
    </w:p>
    <w:p w14:paraId="4F654C5A" w14:textId="77777777" w:rsidR="006D006A" w:rsidRDefault="00427E15" w:rsidP="00C440E8">
      <w:pPr>
        <w:pStyle w:val="BodyText"/>
        <w:ind w:left="300"/>
        <w:jc w:val="center"/>
        <w:rPr>
          <w:b/>
          <w:bCs/>
          <w:color w:val="FF0000"/>
        </w:rPr>
      </w:pPr>
      <w:r>
        <w:rPr>
          <w:b/>
          <w:bCs/>
          <w:color w:val="FF0000"/>
        </w:rPr>
        <w:t>Thorough r</w:t>
      </w:r>
      <w:r w:rsidR="0066498B" w:rsidRPr="00C440E8">
        <w:rPr>
          <w:b/>
          <w:bCs/>
          <w:color w:val="FF0000"/>
        </w:rPr>
        <w:t>oot</w:t>
      </w:r>
      <w:r w:rsidR="0066498B" w:rsidRPr="00C440E8">
        <w:rPr>
          <w:b/>
          <w:bCs/>
          <w:color w:val="FF0000"/>
          <w:spacing w:val="-14"/>
        </w:rPr>
        <w:t xml:space="preserve"> </w:t>
      </w:r>
      <w:r w:rsidR="0066498B" w:rsidRPr="00C440E8">
        <w:rPr>
          <w:b/>
          <w:bCs/>
          <w:color w:val="FF0000"/>
        </w:rPr>
        <w:t>cause</w:t>
      </w:r>
      <w:r w:rsidR="0066498B" w:rsidRPr="00C440E8">
        <w:rPr>
          <w:b/>
          <w:bCs/>
          <w:color w:val="FF0000"/>
          <w:spacing w:val="-15"/>
        </w:rPr>
        <w:t xml:space="preserve"> </w:t>
      </w:r>
      <w:r w:rsidR="0066498B" w:rsidRPr="00C440E8">
        <w:rPr>
          <w:b/>
          <w:bCs/>
          <w:color w:val="FF0000"/>
        </w:rPr>
        <w:t>analyses</w:t>
      </w:r>
      <w:r w:rsidR="0066498B" w:rsidRPr="00C440E8">
        <w:rPr>
          <w:b/>
          <w:bCs/>
          <w:color w:val="FF0000"/>
          <w:spacing w:val="-17"/>
        </w:rPr>
        <w:t xml:space="preserve"> </w:t>
      </w:r>
      <w:r w:rsidR="0066498B" w:rsidRPr="00C440E8">
        <w:rPr>
          <w:b/>
          <w:bCs/>
          <w:color w:val="FF0000"/>
        </w:rPr>
        <w:t>take</w:t>
      </w:r>
      <w:r w:rsidR="0066498B" w:rsidRPr="00C440E8">
        <w:rPr>
          <w:b/>
          <w:bCs/>
          <w:color w:val="FF0000"/>
          <w:spacing w:val="-9"/>
        </w:rPr>
        <w:t xml:space="preserve"> </w:t>
      </w:r>
      <w:r w:rsidR="0066498B" w:rsidRPr="00C440E8">
        <w:rPr>
          <w:b/>
          <w:bCs/>
          <w:color w:val="FF0000"/>
        </w:rPr>
        <w:t>time</w:t>
      </w:r>
      <w:r w:rsidR="006D006A">
        <w:rPr>
          <w:b/>
          <w:bCs/>
          <w:color w:val="FF0000"/>
        </w:rPr>
        <w:t xml:space="preserve"> </w:t>
      </w:r>
      <w:r>
        <w:rPr>
          <w:b/>
          <w:bCs/>
          <w:color w:val="FF0000"/>
        </w:rPr>
        <w:t xml:space="preserve">and multiple team members with different </w:t>
      </w:r>
      <w:r w:rsidR="006D006A">
        <w:rPr>
          <w:b/>
          <w:bCs/>
          <w:color w:val="FF0000"/>
        </w:rPr>
        <w:t>perspectives</w:t>
      </w:r>
      <w:r w:rsidR="0066498B" w:rsidRPr="00C440E8">
        <w:rPr>
          <w:b/>
          <w:bCs/>
          <w:color w:val="FF0000"/>
        </w:rPr>
        <w:t>!</w:t>
      </w:r>
      <w:r w:rsidR="00434EF8">
        <w:rPr>
          <w:b/>
          <w:bCs/>
          <w:color w:val="FF0000"/>
        </w:rPr>
        <w:t xml:space="preserve"> </w:t>
      </w:r>
    </w:p>
    <w:p w14:paraId="44B43D9D" w14:textId="53A08042" w:rsidR="00693AF6" w:rsidRPr="00C440E8" w:rsidRDefault="00434EF8" w:rsidP="00C440E8">
      <w:pPr>
        <w:pStyle w:val="BodyText"/>
        <w:ind w:left="300"/>
        <w:jc w:val="center"/>
        <w:rPr>
          <w:b/>
          <w:bCs/>
          <w:color w:val="FF0000"/>
        </w:rPr>
      </w:pPr>
      <w:r>
        <w:rPr>
          <w:b/>
          <w:bCs/>
          <w:color w:val="FF0000"/>
        </w:rPr>
        <w:t xml:space="preserve"> </w:t>
      </w:r>
      <w:r w:rsidR="00C440E8">
        <w:rPr>
          <w:b/>
          <w:bCs/>
          <w:color w:val="FF0000"/>
        </w:rPr>
        <w:t>AND</w:t>
      </w:r>
      <w:r w:rsidR="000934B8">
        <w:rPr>
          <w:b/>
          <w:bCs/>
          <w:color w:val="FF0000"/>
        </w:rPr>
        <w:t>…</w:t>
      </w:r>
      <w:r w:rsidR="000934B8">
        <w:rPr>
          <w:b/>
          <w:bCs/>
          <w:color w:val="FF0000"/>
          <w:spacing w:val="-13"/>
        </w:rPr>
        <w:t>i</w:t>
      </w:r>
      <w:r w:rsidR="00874AB7">
        <w:rPr>
          <w:b/>
          <w:bCs/>
          <w:color w:val="FF0000"/>
        </w:rPr>
        <w:t>t</w:t>
      </w:r>
      <w:r w:rsidR="0066498B" w:rsidRPr="00C440E8">
        <w:rPr>
          <w:b/>
          <w:bCs/>
          <w:color w:val="FF0000"/>
          <w:spacing w:val="-7"/>
        </w:rPr>
        <w:t xml:space="preserve"> </w:t>
      </w:r>
      <w:r w:rsidR="0066498B" w:rsidRPr="00C440E8">
        <w:rPr>
          <w:b/>
          <w:bCs/>
          <w:color w:val="FF0000"/>
        </w:rPr>
        <w:t>is</w:t>
      </w:r>
      <w:r w:rsidR="0066498B" w:rsidRPr="00C440E8">
        <w:rPr>
          <w:b/>
          <w:bCs/>
          <w:color w:val="FF0000"/>
          <w:spacing w:val="-12"/>
        </w:rPr>
        <w:t xml:space="preserve"> </w:t>
      </w:r>
      <w:r w:rsidR="0066498B" w:rsidRPr="00C440E8">
        <w:rPr>
          <w:b/>
          <w:bCs/>
          <w:color w:val="FF0000"/>
        </w:rPr>
        <w:t>necessary</w:t>
      </w:r>
      <w:r w:rsidR="0066498B" w:rsidRPr="00C440E8">
        <w:rPr>
          <w:b/>
          <w:bCs/>
          <w:color w:val="FF0000"/>
          <w:spacing w:val="-16"/>
        </w:rPr>
        <w:t xml:space="preserve"> </w:t>
      </w:r>
      <w:r w:rsidR="0066498B" w:rsidRPr="00C440E8">
        <w:rPr>
          <w:b/>
          <w:bCs/>
          <w:color w:val="FF0000"/>
        </w:rPr>
        <w:t>for</w:t>
      </w:r>
      <w:r w:rsidR="0066498B" w:rsidRPr="00C440E8">
        <w:rPr>
          <w:b/>
          <w:bCs/>
          <w:color w:val="FF0000"/>
          <w:spacing w:val="-14"/>
        </w:rPr>
        <w:t xml:space="preserve"> </w:t>
      </w:r>
      <w:r w:rsidR="0066498B" w:rsidRPr="00C440E8">
        <w:rPr>
          <w:b/>
          <w:bCs/>
          <w:color w:val="FF0000"/>
        </w:rPr>
        <w:t>impactful</w:t>
      </w:r>
      <w:r w:rsidR="0066498B" w:rsidRPr="00C440E8">
        <w:rPr>
          <w:b/>
          <w:bCs/>
          <w:color w:val="FF0000"/>
          <w:spacing w:val="-15"/>
        </w:rPr>
        <w:t xml:space="preserve"> </w:t>
      </w:r>
      <w:r w:rsidR="0066498B" w:rsidRPr="00C440E8">
        <w:rPr>
          <w:b/>
          <w:bCs/>
          <w:color w:val="FF0000"/>
          <w:spacing w:val="-2"/>
        </w:rPr>
        <w:t>change.</w:t>
      </w:r>
    </w:p>
    <w:p w14:paraId="44B43D9E" w14:textId="77777777" w:rsidR="00693AF6" w:rsidRDefault="00693AF6">
      <w:pPr>
        <w:pStyle w:val="BodyText"/>
        <w:spacing w:before="9"/>
        <w:rPr>
          <w:sz w:val="21"/>
        </w:rPr>
      </w:pPr>
    </w:p>
    <w:p w14:paraId="1ABBC526" w14:textId="77777777" w:rsidR="00FF1C04" w:rsidRDefault="0066498B" w:rsidP="005D37F0">
      <w:pPr>
        <w:pStyle w:val="BodyText"/>
        <w:spacing w:before="1"/>
        <w:ind w:left="302" w:right="180"/>
      </w:pPr>
      <w:r>
        <w:rPr>
          <w:b/>
        </w:rPr>
        <w:t xml:space="preserve">Root cause analysis </w:t>
      </w:r>
      <w:r>
        <w:t>is a structured team process. It allows the use of a strategic method to dig down into the primary need and determine causes and contributing factors. Often during the discussion</w:t>
      </w:r>
      <w:r>
        <w:rPr>
          <w:spacing w:val="-4"/>
        </w:rPr>
        <w:t xml:space="preserve"> </w:t>
      </w:r>
      <w:r>
        <w:t>of</w:t>
      </w:r>
      <w:r>
        <w:rPr>
          <w:spacing w:val="-5"/>
        </w:rPr>
        <w:t xml:space="preserve"> </w:t>
      </w:r>
      <w:r>
        <w:t>causes,</w:t>
      </w:r>
      <w:r>
        <w:rPr>
          <w:spacing w:val="-4"/>
        </w:rPr>
        <w:t xml:space="preserve"> </w:t>
      </w:r>
      <w:r>
        <w:t>different</w:t>
      </w:r>
      <w:r>
        <w:rPr>
          <w:spacing w:val="-5"/>
        </w:rPr>
        <w:t xml:space="preserve"> </w:t>
      </w:r>
      <w:r>
        <w:t>perspectives</w:t>
      </w:r>
      <w:r>
        <w:rPr>
          <w:spacing w:val="-5"/>
        </w:rPr>
        <w:t xml:space="preserve"> </w:t>
      </w:r>
      <w:r>
        <w:t>of</w:t>
      </w:r>
      <w:r>
        <w:rPr>
          <w:spacing w:val="-5"/>
        </w:rPr>
        <w:t xml:space="preserve"> </w:t>
      </w:r>
      <w:r>
        <w:t>the</w:t>
      </w:r>
      <w:r>
        <w:rPr>
          <w:spacing w:val="-9"/>
        </w:rPr>
        <w:t xml:space="preserve"> </w:t>
      </w:r>
      <w:r>
        <w:t>same</w:t>
      </w:r>
      <w:r>
        <w:rPr>
          <w:spacing w:val="-6"/>
        </w:rPr>
        <w:t xml:space="preserve"> </w:t>
      </w:r>
      <w:r>
        <w:t>situation</w:t>
      </w:r>
      <w:r>
        <w:rPr>
          <w:spacing w:val="-4"/>
        </w:rPr>
        <w:t xml:space="preserve"> </w:t>
      </w:r>
      <w:r>
        <w:t>are</w:t>
      </w:r>
      <w:r>
        <w:rPr>
          <w:spacing w:val="-6"/>
        </w:rPr>
        <w:t xml:space="preserve"> </w:t>
      </w:r>
      <w:r>
        <w:t>uncovered</w:t>
      </w:r>
      <w:r>
        <w:rPr>
          <w:spacing w:val="-6"/>
        </w:rPr>
        <w:t xml:space="preserve"> </w:t>
      </w:r>
      <w:r>
        <w:t>for</w:t>
      </w:r>
      <w:r>
        <w:rPr>
          <w:spacing w:val="-5"/>
        </w:rPr>
        <w:t xml:space="preserve"> </w:t>
      </w:r>
      <w:r>
        <w:t>an</w:t>
      </w:r>
      <w:r>
        <w:rPr>
          <w:spacing w:val="-4"/>
        </w:rPr>
        <w:t xml:space="preserve"> </w:t>
      </w:r>
      <w:r>
        <w:t>enhanced picture of the problem. At the end of the root cause analysis, the major cause is discovered and what needs to happen to remove the</w:t>
      </w:r>
      <w:r w:rsidR="00FF1C04">
        <w:t xml:space="preserve"> cause/</w:t>
      </w:r>
      <w:r>
        <w:t>problem</w:t>
      </w:r>
      <w:r w:rsidR="00FF1C04">
        <w:t>/barrier</w:t>
      </w:r>
      <w:r>
        <w:t xml:space="preserve"> is determined. </w:t>
      </w:r>
    </w:p>
    <w:p w14:paraId="3CAE6798" w14:textId="3086F036" w:rsidR="00CD00C5" w:rsidRDefault="0066498B" w:rsidP="00FF1C04">
      <w:pPr>
        <w:pStyle w:val="BodyText"/>
        <w:spacing w:before="1"/>
        <w:ind w:left="302" w:right="1683"/>
        <w:jc w:val="center"/>
        <w:rPr>
          <w:spacing w:val="-2"/>
        </w:rPr>
      </w:pPr>
      <w:r>
        <w:t xml:space="preserve">This is time to discuss causes, not </w:t>
      </w:r>
      <w:r>
        <w:rPr>
          <w:spacing w:val="-2"/>
        </w:rPr>
        <w:t>solutions.</w:t>
      </w:r>
    </w:p>
    <w:p w14:paraId="7D79744E" w14:textId="77777777" w:rsidR="00CD00C5" w:rsidRDefault="00CD00C5" w:rsidP="00CD00C5">
      <w:pPr>
        <w:pStyle w:val="BodyText"/>
        <w:spacing w:before="1"/>
        <w:ind w:left="302" w:right="1683"/>
        <w:rPr>
          <w:spacing w:val="-2"/>
        </w:rPr>
      </w:pPr>
    </w:p>
    <w:p w14:paraId="69A2CBEE" w14:textId="09C8F55C" w:rsidR="00CD00C5" w:rsidRPr="00CD00C5" w:rsidRDefault="00CD00C5" w:rsidP="005C6B31">
      <w:pPr>
        <w:pStyle w:val="BodyText"/>
        <w:numPr>
          <w:ilvl w:val="0"/>
          <w:numId w:val="52"/>
        </w:numPr>
        <w:spacing w:before="1"/>
        <w:ind w:right="1683"/>
        <w:rPr>
          <w:spacing w:val="-2"/>
        </w:rPr>
      </w:pPr>
      <w:r w:rsidRPr="00CD00C5">
        <w:rPr>
          <w:spacing w:val="-2"/>
        </w:rPr>
        <w:t>A root cause is defined as a factor that caused a nonconformance and should be permanently eliminated through process improvement</w:t>
      </w:r>
    </w:p>
    <w:p w14:paraId="25764F97" w14:textId="77777777" w:rsidR="00CD00C5" w:rsidRPr="00CD00C5" w:rsidRDefault="00CD00C5" w:rsidP="005C6B31">
      <w:pPr>
        <w:pStyle w:val="BodyText"/>
        <w:numPr>
          <w:ilvl w:val="0"/>
          <w:numId w:val="52"/>
        </w:numPr>
        <w:spacing w:before="1"/>
        <w:ind w:right="1683"/>
        <w:rPr>
          <w:spacing w:val="-2"/>
        </w:rPr>
      </w:pPr>
      <w:r w:rsidRPr="00CD00C5">
        <w:rPr>
          <w:spacing w:val="-2"/>
        </w:rPr>
        <w:t>The root cause is the core issue—the highest-level cause—that sets in motion the entire cause-and-effect reaction that ultimately leads to the problem</w:t>
      </w:r>
    </w:p>
    <w:p w14:paraId="46D81D6F" w14:textId="77777777" w:rsidR="00CD00C5" w:rsidRPr="00CD00C5" w:rsidRDefault="00CD00C5" w:rsidP="005C6B31">
      <w:pPr>
        <w:pStyle w:val="BodyText"/>
        <w:numPr>
          <w:ilvl w:val="0"/>
          <w:numId w:val="52"/>
        </w:numPr>
        <w:spacing w:before="1"/>
        <w:ind w:right="1683"/>
        <w:rPr>
          <w:spacing w:val="-2"/>
        </w:rPr>
      </w:pPr>
      <w:r w:rsidRPr="00CD00C5">
        <w:rPr>
          <w:spacing w:val="-2"/>
        </w:rPr>
        <w:t>Removal of the root cause will eliminate the need/problem</w:t>
      </w:r>
    </w:p>
    <w:p w14:paraId="44B43D9F" w14:textId="6BEE1366" w:rsidR="00693AF6" w:rsidRDefault="00693AF6">
      <w:pPr>
        <w:pStyle w:val="BodyText"/>
        <w:spacing w:before="1"/>
        <w:ind w:left="302" w:right="1683"/>
      </w:pPr>
    </w:p>
    <w:p w14:paraId="44B43DA0" w14:textId="77777777" w:rsidR="00693AF6" w:rsidRDefault="0066498B">
      <w:pPr>
        <w:pStyle w:val="BodyText"/>
        <w:spacing w:line="247" w:lineRule="exact"/>
        <w:ind w:left="3742"/>
      </w:pPr>
      <w:r>
        <w:rPr>
          <w:color w:val="FF0000"/>
        </w:rPr>
        <w:t>The</w:t>
      </w:r>
      <w:r>
        <w:rPr>
          <w:color w:val="FF0000"/>
          <w:spacing w:val="-16"/>
        </w:rPr>
        <w:t xml:space="preserve"> </w:t>
      </w:r>
      <w:r>
        <w:rPr>
          <w:color w:val="FF0000"/>
        </w:rPr>
        <w:t>root</w:t>
      </w:r>
      <w:r>
        <w:rPr>
          <w:color w:val="FF0000"/>
          <w:spacing w:val="-15"/>
        </w:rPr>
        <w:t xml:space="preserve"> </w:t>
      </w:r>
      <w:r>
        <w:rPr>
          <w:color w:val="FF0000"/>
        </w:rPr>
        <w:t>cause</w:t>
      </w:r>
      <w:r>
        <w:rPr>
          <w:color w:val="FF0000"/>
          <w:spacing w:val="-14"/>
        </w:rPr>
        <w:t xml:space="preserve"> </w:t>
      </w:r>
      <w:r>
        <w:rPr>
          <w:color w:val="FF0000"/>
        </w:rPr>
        <w:t>is</w:t>
      </w:r>
      <w:r>
        <w:rPr>
          <w:color w:val="FF0000"/>
          <w:spacing w:val="-15"/>
        </w:rPr>
        <w:t xml:space="preserve"> </w:t>
      </w:r>
      <w:r>
        <w:rPr>
          <w:color w:val="FF0000"/>
        </w:rPr>
        <w:t>the</w:t>
      </w:r>
      <w:r>
        <w:rPr>
          <w:color w:val="FF0000"/>
          <w:spacing w:val="-19"/>
        </w:rPr>
        <w:t xml:space="preserve"> </w:t>
      </w:r>
      <w:r>
        <w:rPr>
          <w:b/>
          <w:color w:val="FF0000"/>
          <w:u w:val="thick" w:color="FF0000"/>
        </w:rPr>
        <w:t>ONE</w:t>
      </w:r>
      <w:r>
        <w:rPr>
          <w:b/>
          <w:color w:val="FF0000"/>
          <w:spacing w:val="-11"/>
        </w:rPr>
        <w:t xml:space="preserve"> </w:t>
      </w:r>
      <w:r>
        <w:rPr>
          <w:color w:val="FF0000"/>
        </w:rPr>
        <w:t>major</w:t>
      </w:r>
      <w:r>
        <w:rPr>
          <w:color w:val="FF0000"/>
          <w:spacing w:val="-9"/>
        </w:rPr>
        <w:t xml:space="preserve"> </w:t>
      </w:r>
      <w:r>
        <w:rPr>
          <w:color w:val="FF0000"/>
        </w:rPr>
        <w:t>contributing</w:t>
      </w:r>
      <w:r>
        <w:rPr>
          <w:color w:val="FF0000"/>
          <w:spacing w:val="-15"/>
        </w:rPr>
        <w:t xml:space="preserve"> </w:t>
      </w:r>
      <w:r>
        <w:rPr>
          <w:color w:val="FF0000"/>
          <w:spacing w:val="-2"/>
        </w:rPr>
        <w:t>factor</w:t>
      </w:r>
    </w:p>
    <w:p w14:paraId="44B43DA1" w14:textId="6D04C0F2" w:rsidR="00693AF6" w:rsidRDefault="00693AF6">
      <w:pPr>
        <w:pStyle w:val="BodyText"/>
        <w:spacing w:before="8"/>
        <w:rPr>
          <w:sz w:val="13"/>
        </w:rPr>
      </w:pPr>
    </w:p>
    <w:p w14:paraId="1FDA4F3C" w14:textId="28784EC9" w:rsidR="00EC778C" w:rsidRDefault="00EC778C" w:rsidP="00531638">
      <w:pPr>
        <w:pStyle w:val="Heading2"/>
      </w:pPr>
      <w:bookmarkStart w:id="183" w:name="_Toc118881215"/>
      <w:r w:rsidRPr="005C6B31">
        <w:t>Formats</w:t>
      </w:r>
      <w:r>
        <w:t>-Fishbone Root Cause Analysis</w:t>
      </w:r>
      <w:r w:rsidRPr="005C6B31">
        <w:t xml:space="preserve"> </w:t>
      </w:r>
      <w:r w:rsidR="004723B4">
        <w:t>T</w:t>
      </w:r>
      <w:r w:rsidR="003D7A13">
        <w:t xml:space="preserve">emplate in </w:t>
      </w:r>
      <w:r w:rsidR="008105F8">
        <w:t>Planning T</w:t>
      </w:r>
      <w:r w:rsidR="003D7A13">
        <w:t>o</w:t>
      </w:r>
      <w:r w:rsidR="00872319">
        <w:t>ol</w:t>
      </w:r>
      <w:bookmarkEnd w:id="183"/>
    </w:p>
    <w:p w14:paraId="202880A3" w14:textId="45EF33E4" w:rsidR="00EC778C" w:rsidRPr="005C6B31" w:rsidRDefault="00EC778C" w:rsidP="00EC778C">
      <w:pPr>
        <w:pStyle w:val="BodyText"/>
        <w:spacing w:before="5"/>
        <w:rPr>
          <w:b/>
          <w:bCs/>
          <w:sz w:val="36"/>
          <w:szCs w:val="36"/>
        </w:rPr>
      </w:pPr>
      <w:r w:rsidRPr="002F58EB">
        <w:rPr>
          <w:noProof/>
          <w:w w:val="95"/>
        </w:rPr>
        <w:drawing>
          <wp:inline distT="0" distB="0" distL="0" distR="0" wp14:anchorId="04A68B99" wp14:editId="044610ED">
            <wp:extent cx="6858000" cy="4722642"/>
            <wp:effectExtent l="0" t="0" r="0" b="1905"/>
            <wp:docPr id="233" name="Picture 23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Calendar&#10;&#10;Description automatically generated"/>
                    <pic:cNvPicPr/>
                  </pic:nvPicPr>
                  <pic:blipFill>
                    <a:blip r:embed="rId121"/>
                    <a:stretch>
                      <a:fillRect/>
                    </a:stretch>
                  </pic:blipFill>
                  <pic:spPr>
                    <a:xfrm>
                      <a:off x="0" y="0"/>
                      <a:ext cx="6884869" cy="4741145"/>
                    </a:xfrm>
                    <a:prstGeom prst="rect">
                      <a:avLst/>
                    </a:prstGeom>
                  </pic:spPr>
                </pic:pic>
              </a:graphicData>
            </a:graphic>
          </wp:inline>
        </w:drawing>
      </w:r>
    </w:p>
    <w:p w14:paraId="44B43DA2" w14:textId="77777777" w:rsidR="00693AF6" w:rsidRDefault="00693AF6">
      <w:pPr>
        <w:rPr>
          <w:sz w:val="13"/>
        </w:rPr>
        <w:sectPr w:rsidR="00693AF6">
          <w:headerReference w:type="default" r:id="rId122"/>
          <w:footerReference w:type="default" r:id="rId123"/>
          <w:pgSz w:w="12240" w:h="15840"/>
          <w:pgMar w:top="500" w:right="120" w:bottom="280" w:left="420" w:header="55" w:footer="0" w:gutter="0"/>
          <w:cols w:space="720"/>
        </w:sectPr>
      </w:pPr>
    </w:p>
    <w:p w14:paraId="454727B0" w14:textId="0DD07B65" w:rsidR="008076EB" w:rsidRDefault="008076EB">
      <w:pPr>
        <w:pStyle w:val="Heading2"/>
        <w:rPr>
          <w:w w:val="95"/>
        </w:rPr>
      </w:pPr>
      <w:bookmarkStart w:id="184" w:name="_bookmark13"/>
      <w:bookmarkEnd w:id="184"/>
    </w:p>
    <w:p w14:paraId="246D5CF6" w14:textId="77777777" w:rsidR="004135A6" w:rsidRDefault="004135A6">
      <w:pPr>
        <w:pStyle w:val="Heading2"/>
        <w:rPr>
          <w:w w:val="95"/>
        </w:rPr>
      </w:pPr>
    </w:p>
    <w:p w14:paraId="547143F5" w14:textId="59833AD4" w:rsidR="004135A6" w:rsidRPr="00E11B67" w:rsidRDefault="00E11B67">
      <w:pPr>
        <w:pStyle w:val="Heading2"/>
        <w:rPr>
          <w:w w:val="95"/>
          <w:sz w:val="24"/>
          <w:szCs w:val="24"/>
        </w:rPr>
      </w:pPr>
      <w:bookmarkStart w:id="185" w:name="_Toc117079672"/>
      <w:bookmarkStart w:id="186" w:name="_Toc118881216"/>
      <w:r w:rsidRPr="00E11B67">
        <w:rPr>
          <w:w w:val="95"/>
          <w:sz w:val="24"/>
          <w:szCs w:val="24"/>
        </w:rPr>
        <w:t>Alternative option</w:t>
      </w:r>
      <w:bookmarkEnd w:id="185"/>
      <w:bookmarkEnd w:id="186"/>
    </w:p>
    <w:p w14:paraId="3F6081BD" w14:textId="75A9F481" w:rsidR="004135A6" w:rsidRDefault="004135A6" w:rsidP="004135A6">
      <w:pPr>
        <w:pStyle w:val="Heading2"/>
        <w:jc w:val="center"/>
        <w:rPr>
          <w:w w:val="95"/>
        </w:rPr>
      </w:pPr>
      <w:bookmarkStart w:id="187" w:name="_Toc117079673"/>
      <w:bookmarkStart w:id="188" w:name="_Toc118881217"/>
      <w:r>
        <w:rPr>
          <w:noProof/>
          <w:w w:val="95"/>
        </w:rPr>
        <w:drawing>
          <wp:inline distT="0" distB="0" distL="0" distR="0" wp14:anchorId="21C287CA" wp14:editId="32D78832">
            <wp:extent cx="3674428" cy="409466"/>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30873" cy="415756"/>
                    </a:xfrm>
                    <a:prstGeom prst="rect">
                      <a:avLst/>
                    </a:prstGeom>
                    <a:noFill/>
                  </pic:spPr>
                </pic:pic>
              </a:graphicData>
            </a:graphic>
          </wp:inline>
        </w:drawing>
      </w:r>
      <w:bookmarkEnd w:id="187"/>
      <w:bookmarkEnd w:id="188"/>
    </w:p>
    <w:p w14:paraId="528B80D1" w14:textId="1848E406" w:rsidR="008076EB" w:rsidRDefault="004135A6">
      <w:pPr>
        <w:pStyle w:val="Heading2"/>
        <w:rPr>
          <w:w w:val="95"/>
        </w:rPr>
      </w:pPr>
      <w:bookmarkStart w:id="189" w:name="_Toc117079674"/>
      <w:bookmarkStart w:id="190" w:name="_Toc118881218"/>
      <w:r>
        <w:rPr>
          <w:noProof/>
        </w:rPr>
        <w:drawing>
          <wp:anchor distT="0" distB="0" distL="0" distR="0" simplePos="0" relativeHeight="251680256" behindDoc="0" locked="0" layoutInCell="1" allowOverlap="1" wp14:anchorId="484EB9C9" wp14:editId="622E1BFA">
            <wp:simplePos x="0" y="0"/>
            <wp:positionH relativeFrom="margin">
              <wp:align>left</wp:align>
            </wp:positionH>
            <wp:positionV relativeFrom="paragraph">
              <wp:posOffset>292735</wp:posOffset>
            </wp:positionV>
            <wp:extent cx="7048500" cy="2647950"/>
            <wp:effectExtent l="0" t="0" r="0" b="0"/>
            <wp:wrapTopAndBottom/>
            <wp:docPr id="37" name="image28.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8.jpeg" descr="Diagram&#10;&#10;Description automatically generated"/>
                    <pic:cNvPicPr/>
                  </pic:nvPicPr>
                  <pic:blipFill>
                    <a:blip r:embed="rId125" cstate="print"/>
                    <a:stretch>
                      <a:fillRect/>
                    </a:stretch>
                  </pic:blipFill>
                  <pic:spPr>
                    <a:xfrm>
                      <a:off x="0" y="0"/>
                      <a:ext cx="7048500" cy="2647950"/>
                    </a:xfrm>
                    <a:prstGeom prst="rect">
                      <a:avLst/>
                    </a:prstGeom>
                  </pic:spPr>
                </pic:pic>
              </a:graphicData>
            </a:graphic>
            <wp14:sizeRelH relativeFrom="margin">
              <wp14:pctWidth>0</wp14:pctWidth>
            </wp14:sizeRelH>
            <wp14:sizeRelV relativeFrom="margin">
              <wp14:pctHeight>0</wp14:pctHeight>
            </wp14:sizeRelV>
          </wp:anchor>
        </w:drawing>
      </w:r>
      <w:bookmarkEnd w:id="189"/>
      <w:bookmarkEnd w:id="190"/>
    </w:p>
    <w:p w14:paraId="12978983" w14:textId="77777777" w:rsidR="004135A6" w:rsidRDefault="004135A6">
      <w:pPr>
        <w:pStyle w:val="Heading2"/>
        <w:rPr>
          <w:w w:val="95"/>
        </w:rPr>
      </w:pPr>
    </w:p>
    <w:p w14:paraId="44B43DA4" w14:textId="5EA1BC37" w:rsidR="00693AF6" w:rsidRDefault="0066498B">
      <w:pPr>
        <w:pStyle w:val="Heading2"/>
      </w:pPr>
      <w:bookmarkStart w:id="191" w:name="_Toc118881219"/>
      <w:r>
        <w:rPr>
          <w:w w:val="95"/>
        </w:rPr>
        <w:t>Fishbone</w:t>
      </w:r>
      <w:r>
        <w:rPr>
          <w:spacing w:val="30"/>
        </w:rPr>
        <w:t xml:space="preserve"> </w:t>
      </w:r>
      <w:r>
        <w:rPr>
          <w:w w:val="95"/>
        </w:rPr>
        <w:t>Diagram</w:t>
      </w:r>
      <w:r>
        <w:rPr>
          <w:spacing w:val="28"/>
        </w:rPr>
        <w:t xml:space="preserve"> </w:t>
      </w:r>
      <w:r>
        <w:rPr>
          <w:w w:val="95"/>
        </w:rPr>
        <w:t>Process</w:t>
      </w:r>
      <w:r>
        <w:rPr>
          <w:spacing w:val="39"/>
        </w:rPr>
        <w:t xml:space="preserve"> </w:t>
      </w:r>
      <w:r>
        <w:rPr>
          <w:spacing w:val="-2"/>
          <w:w w:val="95"/>
        </w:rPr>
        <w:t>Directions:</w:t>
      </w:r>
      <w:bookmarkEnd w:id="191"/>
    </w:p>
    <w:p w14:paraId="44B43DA5" w14:textId="0F954CD0" w:rsidR="00693AF6" w:rsidRDefault="0066498B">
      <w:pPr>
        <w:pStyle w:val="BodyText"/>
        <w:spacing w:before="64" w:line="253" w:lineRule="exact"/>
        <w:ind w:left="559"/>
        <w:rPr>
          <w:b/>
        </w:rPr>
      </w:pPr>
      <w:r>
        <w:t>The</w:t>
      </w:r>
      <w:r>
        <w:rPr>
          <w:spacing w:val="-17"/>
        </w:rPr>
        <w:t xml:space="preserve"> </w:t>
      </w:r>
      <w:r>
        <w:t>team</w:t>
      </w:r>
      <w:r>
        <w:rPr>
          <w:spacing w:val="-9"/>
        </w:rPr>
        <w:t xml:space="preserve"> </w:t>
      </w:r>
      <w:r>
        <w:t>identifies</w:t>
      </w:r>
      <w:r>
        <w:rPr>
          <w:spacing w:val="-13"/>
        </w:rPr>
        <w:t xml:space="preserve"> </w:t>
      </w:r>
      <w:r>
        <w:t>clear</w:t>
      </w:r>
      <w:r>
        <w:rPr>
          <w:spacing w:val="-15"/>
        </w:rPr>
        <w:t xml:space="preserve"> </w:t>
      </w:r>
      <w:r>
        <w:t>and</w:t>
      </w:r>
      <w:r>
        <w:rPr>
          <w:spacing w:val="-11"/>
        </w:rPr>
        <w:t xml:space="preserve"> </w:t>
      </w:r>
      <w:r>
        <w:t>specific</w:t>
      </w:r>
      <w:r>
        <w:rPr>
          <w:spacing w:val="-10"/>
        </w:rPr>
        <w:t xml:space="preserve"> </w:t>
      </w:r>
      <w:r>
        <w:t>primary</w:t>
      </w:r>
      <w:r w:rsidR="00293230">
        <w:t xml:space="preserve"> </w:t>
      </w:r>
      <w:r>
        <w:t>needs</w:t>
      </w:r>
      <w:r>
        <w:rPr>
          <w:spacing w:val="-11"/>
        </w:rPr>
        <w:t xml:space="preserve"> </w:t>
      </w:r>
      <w:r>
        <w:t>based</w:t>
      </w:r>
      <w:r>
        <w:rPr>
          <w:spacing w:val="-13"/>
        </w:rPr>
        <w:t xml:space="preserve"> </w:t>
      </w:r>
      <w:r>
        <w:t>on</w:t>
      </w:r>
      <w:r>
        <w:rPr>
          <w:spacing w:val="-16"/>
        </w:rPr>
        <w:t xml:space="preserve"> </w:t>
      </w:r>
      <w:r>
        <w:t>patterns</w:t>
      </w:r>
      <w:r>
        <w:rPr>
          <w:spacing w:val="-10"/>
        </w:rPr>
        <w:t xml:space="preserve"> </w:t>
      </w:r>
      <w:r>
        <w:t>and</w:t>
      </w:r>
      <w:r>
        <w:rPr>
          <w:spacing w:val="-13"/>
        </w:rPr>
        <w:t xml:space="preserve"> </w:t>
      </w:r>
      <w:r>
        <w:t>trends</w:t>
      </w:r>
      <w:r>
        <w:rPr>
          <w:spacing w:val="-14"/>
        </w:rPr>
        <w:t xml:space="preserve"> </w:t>
      </w:r>
      <w:r>
        <w:t>in</w:t>
      </w:r>
      <w:r>
        <w:rPr>
          <w:spacing w:val="-15"/>
        </w:rPr>
        <w:t xml:space="preserve"> </w:t>
      </w:r>
      <w:r>
        <w:t>the</w:t>
      </w:r>
      <w:r>
        <w:rPr>
          <w:spacing w:val="-15"/>
        </w:rPr>
        <w:t xml:space="preserve"> </w:t>
      </w:r>
      <w:r>
        <w:rPr>
          <w:spacing w:val="-4"/>
        </w:rPr>
        <w:t>CNA</w:t>
      </w:r>
      <w:r>
        <w:rPr>
          <w:b/>
          <w:spacing w:val="-4"/>
        </w:rPr>
        <w:t>.</w:t>
      </w:r>
    </w:p>
    <w:p w14:paraId="44B43DA6" w14:textId="77777777" w:rsidR="00693AF6" w:rsidRDefault="0066498B">
      <w:pPr>
        <w:pStyle w:val="BodyText"/>
        <w:spacing w:line="253" w:lineRule="exact"/>
        <w:ind w:left="208"/>
      </w:pPr>
      <w:r>
        <w:t>Choose</w:t>
      </w:r>
      <w:r>
        <w:rPr>
          <w:spacing w:val="-18"/>
        </w:rPr>
        <w:t xml:space="preserve"> </w:t>
      </w:r>
      <w:r>
        <w:t>ONE</w:t>
      </w:r>
      <w:r>
        <w:rPr>
          <w:spacing w:val="-15"/>
        </w:rPr>
        <w:t xml:space="preserve"> </w:t>
      </w:r>
      <w:r>
        <w:t>of</w:t>
      </w:r>
      <w:r>
        <w:rPr>
          <w:spacing w:val="-15"/>
        </w:rPr>
        <w:t xml:space="preserve"> </w:t>
      </w:r>
      <w:r>
        <w:t>the</w:t>
      </w:r>
      <w:r>
        <w:rPr>
          <w:spacing w:val="-16"/>
        </w:rPr>
        <w:t xml:space="preserve"> </w:t>
      </w:r>
      <w:r>
        <w:t>primary</w:t>
      </w:r>
      <w:r>
        <w:rPr>
          <w:spacing w:val="-8"/>
        </w:rPr>
        <w:t xml:space="preserve"> </w:t>
      </w:r>
      <w:r>
        <w:t>needs</w:t>
      </w:r>
      <w:r>
        <w:rPr>
          <w:spacing w:val="-12"/>
        </w:rPr>
        <w:t xml:space="preserve"> </w:t>
      </w:r>
      <w:r>
        <w:t>identified</w:t>
      </w:r>
      <w:r>
        <w:rPr>
          <w:spacing w:val="-10"/>
        </w:rPr>
        <w:t xml:space="preserve"> </w:t>
      </w:r>
      <w:r>
        <w:t>in</w:t>
      </w:r>
      <w:r>
        <w:rPr>
          <w:spacing w:val="-16"/>
        </w:rPr>
        <w:t xml:space="preserve"> </w:t>
      </w:r>
      <w:r>
        <w:t>the</w:t>
      </w:r>
      <w:r>
        <w:rPr>
          <w:spacing w:val="-10"/>
        </w:rPr>
        <w:t xml:space="preserve"> </w:t>
      </w:r>
      <w:r>
        <w:t>CNA</w:t>
      </w:r>
      <w:r>
        <w:rPr>
          <w:spacing w:val="-16"/>
        </w:rPr>
        <w:t xml:space="preserve"> </w:t>
      </w:r>
      <w:r>
        <w:t>to</w:t>
      </w:r>
      <w:r>
        <w:rPr>
          <w:spacing w:val="-10"/>
        </w:rPr>
        <w:t xml:space="preserve"> </w:t>
      </w:r>
      <w:r>
        <w:t>address</w:t>
      </w:r>
      <w:r>
        <w:rPr>
          <w:spacing w:val="-16"/>
        </w:rPr>
        <w:t xml:space="preserve"> </w:t>
      </w:r>
      <w:r>
        <w:t>first</w:t>
      </w:r>
      <w:r>
        <w:rPr>
          <w:spacing w:val="-7"/>
        </w:rPr>
        <w:t xml:space="preserve"> </w:t>
      </w:r>
      <w:r>
        <w:t>and</w:t>
      </w:r>
      <w:r>
        <w:rPr>
          <w:spacing w:val="-8"/>
        </w:rPr>
        <w:t xml:space="preserve"> </w:t>
      </w:r>
      <w:r>
        <w:t>write</w:t>
      </w:r>
      <w:r>
        <w:rPr>
          <w:spacing w:val="-15"/>
        </w:rPr>
        <w:t xml:space="preserve"> </w:t>
      </w:r>
      <w:r>
        <w:t>it</w:t>
      </w:r>
      <w:r>
        <w:rPr>
          <w:spacing w:val="-7"/>
        </w:rPr>
        <w:t xml:space="preserve"> </w:t>
      </w:r>
      <w:r>
        <w:t>in</w:t>
      </w:r>
      <w:r>
        <w:rPr>
          <w:spacing w:val="-15"/>
        </w:rPr>
        <w:t xml:space="preserve"> </w:t>
      </w:r>
      <w:r>
        <w:t>the</w:t>
      </w:r>
      <w:r>
        <w:rPr>
          <w:spacing w:val="-15"/>
        </w:rPr>
        <w:t xml:space="preserve"> </w:t>
      </w:r>
      <w:r>
        <w:t>head</w:t>
      </w:r>
      <w:r>
        <w:rPr>
          <w:spacing w:val="-16"/>
        </w:rPr>
        <w:t xml:space="preserve"> </w:t>
      </w:r>
      <w:r>
        <w:t>of</w:t>
      </w:r>
      <w:r>
        <w:rPr>
          <w:spacing w:val="-13"/>
        </w:rPr>
        <w:t xml:space="preserve"> </w:t>
      </w:r>
      <w:r>
        <w:t>the</w:t>
      </w:r>
      <w:r>
        <w:rPr>
          <w:spacing w:val="-3"/>
        </w:rPr>
        <w:t xml:space="preserve"> </w:t>
      </w:r>
      <w:r>
        <w:rPr>
          <w:spacing w:val="-2"/>
        </w:rPr>
        <w:t>fishbone.</w:t>
      </w:r>
    </w:p>
    <w:p w14:paraId="69624888" w14:textId="1780CDE6" w:rsidR="00556BC2" w:rsidRDefault="0066498B">
      <w:pPr>
        <w:pStyle w:val="ListParagraph"/>
        <w:numPr>
          <w:ilvl w:val="0"/>
          <w:numId w:val="30"/>
        </w:numPr>
        <w:tabs>
          <w:tab w:val="left" w:pos="932"/>
        </w:tabs>
        <w:spacing w:before="16"/>
        <w:ind w:right="1362"/>
      </w:pPr>
      <w:r>
        <w:t>The</w:t>
      </w:r>
      <w:r>
        <w:rPr>
          <w:spacing w:val="-2"/>
        </w:rPr>
        <w:t xml:space="preserve"> </w:t>
      </w:r>
      <w:r>
        <w:t>team</w:t>
      </w:r>
      <w:r>
        <w:rPr>
          <w:spacing w:val="-3"/>
        </w:rPr>
        <w:t xml:space="preserve"> </w:t>
      </w:r>
      <w:r>
        <w:t>facilitator</w:t>
      </w:r>
      <w:r>
        <w:rPr>
          <w:spacing w:val="-2"/>
        </w:rPr>
        <w:t xml:space="preserve"> </w:t>
      </w:r>
      <w:r>
        <w:t>asks</w:t>
      </w:r>
      <w:r>
        <w:rPr>
          <w:spacing w:val="-11"/>
        </w:rPr>
        <w:t xml:space="preserve"> </w:t>
      </w:r>
      <w:r>
        <w:t>the</w:t>
      </w:r>
      <w:r>
        <w:rPr>
          <w:spacing w:val="-4"/>
        </w:rPr>
        <w:t xml:space="preserve"> </w:t>
      </w:r>
      <w:r>
        <w:t>team</w:t>
      </w:r>
      <w:r w:rsidR="00556BC2">
        <w:t>:</w:t>
      </w:r>
      <w:r w:rsidR="00E866F6" w:rsidRPr="00E866F6">
        <w:rPr>
          <w:spacing w:val="-8"/>
        </w:rPr>
        <w:t xml:space="preserve"> </w:t>
      </w:r>
      <w:r w:rsidR="00E866F6">
        <w:rPr>
          <w:spacing w:val="-8"/>
        </w:rPr>
        <w:t>Current state</w:t>
      </w:r>
    </w:p>
    <w:p w14:paraId="700B56B2" w14:textId="23467714" w:rsidR="00556BC2" w:rsidRDefault="0066498B" w:rsidP="00AB32B8">
      <w:pPr>
        <w:pStyle w:val="NoSpacing"/>
        <w:numPr>
          <w:ilvl w:val="0"/>
          <w:numId w:val="54"/>
        </w:numPr>
        <w:rPr>
          <w:spacing w:val="-8"/>
        </w:rPr>
      </w:pPr>
      <w:r>
        <w:t>How</w:t>
      </w:r>
      <w:r>
        <w:rPr>
          <w:spacing w:val="-5"/>
        </w:rPr>
        <w:t xml:space="preserve"> </w:t>
      </w:r>
      <w:r>
        <w:t>do</w:t>
      </w:r>
      <w:r>
        <w:rPr>
          <w:spacing w:val="-4"/>
        </w:rPr>
        <w:t xml:space="preserve"> </w:t>
      </w:r>
      <w:r>
        <w:t>we</w:t>
      </w:r>
      <w:r>
        <w:rPr>
          <w:spacing w:val="-4"/>
        </w:rPr>
        <w:t xml:space="preserve"> </w:t>
      </w:r>
      <w:r>
        <w:t>know</w:t>
      </w:r>
      <w:r>
        <w:rPr>
          <w:spacing w:val="-2"/>
        </w:rPr>
        <w:t xml:space="preserve"> </w:t>
      </w:r>
      <w:r>
        <w:t>that</w:t>
      </w:r>
      <w:r>
        <w:rPr>
          <w:spacing w:val="-2"/>
        </w:rPr>
        <w:t xml:space="preserve"> </w:t>
      </w:r>
      <w:r w:rsidR="00556BC2">
        <w:rPr>
          <w:spacing w:val="-2"/>
        </w:rPr>
        <w:t xml:space="preserve">this </w:t>
      </w:r>
      <w:r>
        <w:t>problem</w:t>
      </w:r>
      <w:r>
        <w:rPr>
          <w:spacing w:val="-1"/>
        </w:rPr>
        <w:t xml:space="preserve"> </w:t>
      </w:r>
      <w:r>
        <w:t>exists?</w:t>
      </w:r>
      <w:r>
        <w:rPr>
          <w:spacing w:val="-8"/>
        </w:rPr>
        <w:t xml:space="preserve"> </w:t>
      </w:r>
    </w:p>
    <w:p w14:paraId="6152F77B" w14:textId="77147901" w:rsidR="004233C0" w:rsidRDefault="004233C0" w:rsidP="00AB32B8">
      <w:pPr>
        <w:pStyle w:val="NoSpacing"/>
        <w:numPr>
          <w:ilvl w:val="0"/>
          <w:numId w:val="54"/>
        </w:numPr>
        <w:rPr>
          <w:spacing w:val="-8"/>
        </w:rPr>
      </w:pPr>
      <w:r>
        <w:rPr>
          <w:spacing w:val="-8"/>
        </w:rPr>
        <w:t>What is happening currently?</w:t>
      </w:r>
    </w:p>
    <w:p w14:paraId="5A5F3C9B" w14:textId="15C43589" w:rsidR="00556BC2" w:rsidRDefault="0066498B" w:rsidP="00AB32B8">
      <w:pPr>
        <w:pStyle w:val="NoSpacing"/>
        <w:numPr>
          <w:ilvl w:val="0"/>
          <w:numId w:val="54"/>
        </w:numPr>
        <w:rPr>
          <w:spacing w:val="-4"/>
        </w:rPr>
      </w:pPr>
      <w:r>
        <w:t>What</w:t>
      </w:r>
      <w:r>
        <w:rPr>
          <w:spacing w:val="-3"/>
        </w:rPr>
        <w:t xml:space="preserve"> </w:t>
      </w:r>
      <w:r>
        <w:t>are</w:t>
      </w:r>
      <w:r>
        <w:rPr>
          <w:spacing w:val="-5"/>
        </w:rPr>
        <w:t xml:space="preserve"> </w:t>
      </w:r>
      <w:r>
        <w:t>the</w:t>
      </w:r>
      <w:r>
        <w:rPr>
          <w:spacing w:val="-4"/>
        </w:rPr>
        <w:t xml:space="preserve"> </w:t>
      </w:r>
      <w:r>
        <w:t>teachers doing?</w:t>
      </w:r>
      <w:r>
        <w:rPr>
          <w:spacing w:val="-4"/>
        </w:rPr>
        <w:t xml:space="preserve"> </w:t>
      </w:r>
      <w:r w:rsidR="004233C0">
        <w:rPr>
          <w:spacing w:val="-4"/>
        </w:rPr>
        <w:t xml:space="preserve"> </w:t>
      </w:r>
    </w:p>
    <w:p w14:paraId="5BA7D2EC" w14:textId="77777777" w:rsidR="00556BC2" w:rsidRDefault="0066498B" w:rsidP="00AB32B8">
      <w:pPr>
        <w:pStyle w:val="NoSpacing"/>
        <w:numPr>
          <w:ilvl w:val="0"/>
          <w:numId w:val="54"/>
        </w:numPr>
      </w:pPr>
      <w:r>
        <w:t>What</w:t>
      </w:r>
      <w:r>
        <w:rPr>
          <w:spacing w:val="-5"/>
        </w:rPr>
        <w:t xml:space="preserve"> </w:t>
      </w:r>
      <w:r>
        <w:t>are</w:t>
      </w:r>
      <w:r>
        <w:rPr>
          <w:spacing w:val="-8"/>
        </w:rPr>
        <w:t xml:space="preserve"> </w:t>
      </w:r>
      <w:r>
        <w:t>the</w:t>
      </w:r>
      <w:r>
        <w:rPr>
          <w:spacing w:val="-9"/>
        </w:rPr>
        <w:t xml:space="preserve"> </w:t>
      </w:r>
      <w:r>
        <w:t>students</w:t>
      </w:r>
      <w:r>
        <w:rPr>
          <w:spacing w:val="-3"/>
        </w:rPr>
        <w:t xml:space="preserve"> </w:t>
      </w:r>
      <w:r>
        <w:t>doing?</w:t>
      </w:r>
      <w:r>
        <w:rPr>
          <w:spacing w:val="-6"/>
        </w:rPr>
        <w:t xml:space="preserve"> </w:t>
      </w:r>
      <w:r>
        <w:t>(see</w:t>
      </w:r>
      <w:r>
        <w:rPr>
          <w:spacing w:val="-9"/>
        </w:rPr>
        <w:t xml:space="preserve"> </w:t>
      </w:r>
      <w:r>
        <w:t>the</w:t>
      </w:r>
      <w:r>
        <w:rPr>
          <w:spacing w:val="-9"/>
        </w:rPr>
        <w:t xml:space="preserve"> </w:t>
      </w:r>
      <w:r>
        <w:t>root</w:t>
      </w:r>
      <w:r>
        <w:rPr>
          <w:spacing w:val="-2"/>
        </w:rPr>
        <w:t xml:space="preserve"> </w:t>
      </w:r>
      <w:r>
        <w:t>cause</w:t>
      </w:r>
      <w:r>
        <w:rPr>
          <w:spacing w:val="-9"/>
        </w:rPr>
        <w:t xml:space="preserve"> </w:t>
      </w:r>
      <w:r>
        <w:t>analysis</w:t>
      </w:r>
      <w:r>
        <w:rPr>
          <w:spacing w:val="-1"/>
        </w:rPr>
        <w:t xml:space="preserve"> </w:t>
      </w:r>
      <w:r>
        <w:t>questions</w:t>
      </w:r>
      <w:r>
        <w:rPr>
          <w:spacing w:val="-3"/>
        </w:rPr>
        <w:t xml:space="preserve"> </w:t>
      </w:r>
      <w:r>
        <w:t>for</w:t>
      </w:r>
      <w:r>
        <w:rPr>
          <w:spacing w:val="-3"/>
        </w:rPr>
        <w:t xml:space="preserve"> </w:t>
      </w:r>
      <w:r>
        <w:t>support</w:t>
      </w:r>
      <w:r>
        <w:rPr>
          <w:spacing w:val="-4"/>
        </w:rPr>
        <w:t xml:space="preserve"> </w:t>
      </w:r>
      <w:r>
        <w:t>with</w:t>
      </w:r>
      <w:r>
        <w:rPr>
          <w:spacing w:val="-9"/>
        </w:rPr>
        <w:t xml:space="preserve"> </w:t>
      </w:r>
      <w:r>
        <w:t xml:space="preserve">this) </w:t>
      </w:r>
    </w:p>
    <w:p w14:paraId="44B43DA8" w14:textId="70D5E596" w:rsidR="00693AF6" w:rsidRPr="00AB2C73" w:rsidRDefault="0066498B" w:rsidP="00AB32B8">
      <w:pPr>
        <w:pStyle w:val="NoSpacing"/>
        <w:numPr>
          <w:ilvl w:val="0"/>
          <w:numId w:val="54"/>
        </w:numPr>
      </w:pPr>
      <w:r>
        <w:t>The team recorder documents comments on the fishbone grouping items in like categories, for example: teachers, students, curriculum, assessment, etc.</w:t>
      </w:r>
    </w:p>
    <w:p w14:paraId="44B43DA9" w14:textId="77777777" w:rsidR="00693AF6" w:rsidRPr="00AB2C73" w:rsidRDefault="0066498B" w:rsidP="004233C0">
      <w:pPr>
        <w:pStyle w:val="BodyText"/>
        <w:spacing w:line="252" w:lineRule="exact"/>
        <w:ind w:left="931" w:right="90"/>
        <w:rPr>
          <w:i/>
          <w:iCs/>
        </w:rPr>
      </w:pPr>
      <w:r w:rsidRPr="00AB2C73">
        <w:rPr>
          <w:i/>
          <w:iCs/>
          <w:spacing w:val="-2"/>
        </w:rPr>
        <w:t>Possible</w:t>
      </w:r>
      <w:r w:rsidRPr="00AB2C73">
        <w:rPr>
          <w:i/>
          <w:iCs/>
          <w:spacing w:val="-16"/>
        </w:rPr>
        <w:t xml:space="preserve"> </w:t>
      </w:r>
      <w:r w:rsidRPr="00AB2C73">
        <w:rPr>
          <w:i/>
          <w:iCs/>
          <w:spacing w:val="-2"/>
        </w:rPr>
        <w:t>fishbone</w:t>
      </w:r>
      <w:r w:rsidRPr="00AB2C73">
        <w:rPr>
          <w:i/>
          <w:iCs/>
          <w:spacing w:val="-11"/>
        </w:rPr>
        <w:t xml:space="preserve"> </w:t>
      </w:r>
      <w:r w:rsidRPr="00AB2C73">
        <w:rPr>
          <w:i/>
          <w:iCs/>
          <w:spacing w:val="-2"/>
        </w:rPr>
        <w:t>categories:</w:t>
      </w:r>
      <w:r w:rsidRPr="00AB2C73">
        <w:rPr>
          <w:i/>
          <w:iCs/>
          <w:spacing w:val="-9"/>
        </w:rPr>
        <w:t xml:space="preserve"> </w:t>
      </w:r>
      <w:r w:rsidRPr="00AB2C73">
        <w:rPr>
          <w:i/>
          <w:iCs/>
          <w:spacing w:val="-2"/>
        </w:rPr>
        <w:t>Instruction•</w:t>
      </w:r>
      <w:r w:rsidRPr="00AB2C73">
        <w:rPr>
          <w:i/>
          <w:iCs/>
          <w:spacing w:val="-10"/>
        </w:rPr>
        <w:t xml:space="preserve"> </w:t>
      </w:r>
      <w:r w:rsidRPr="00AB2C73">
        <w:rPr>
          <w:i/>
          <w:iCs/>
          <w:spacing w:val="-2"/>
        </w:rPr>
        <w:t>Curriculum</w:t>
      </w:r>
      <w:r w:rsidRPr="00AB2C73">
        <w:rPr>
          <w:i/>
          <w:iCs/>
          <w:spacing w:val="-7"/>
        </w:rPr>
        <w:t xml:space="preserve"> </w:t>
      </w:r>
      <w:r w:rsidRPr="00AB2C73">
        <w:rPr>
          <w:i/>
          <w:iCs/>
          <w:spacing w:val="-2"/>
        </w:rPr>
        <w:t>•Community•</w:t>
      </w:r>
      <w:r w:rsidRPr="00AB2C73">
        <w:rPr>
          <w:i/>
          <w:iCs/>
          <w:spacing w:val="-10"/>
        </w:rPr>
        <w:t xml:space="preserve"> </w:t>
      </w:r>
      <w:r w:rsidRPr="00AB2C73">
        <w:rPr>
          <w:i/>
          <w:iCs/>
          <w:spacing w:val="-2"/>
        </w:rPr>
        <w:t>Teachers</w:t>
      </w:r>
      <w:r w:rsidRPr="00AB2C73">
        <w:rPr>
          <w:i/>
          <w:iCs/>
          <w:spacing w:val="-7"/>
        </w:rPr>
        <w:t xml:space="preserve"> </w:t>
      </w:r>
      <w:r w:rsidRPr="00AB2C73">
        <w:rPr>
          <w:i/>
          <w:iCs/>
          <w:spacing w:val="-2"/>
        </w:rPr>
        <w:t>•Students</w:t>
      </w:r>
      <w:r w:rsidRPr="00AB2C73">
        <w:rPr>
          <w:i/>
          <w:iCs/>
          <w:spacing w:val="-7"/>
        </w:rPr>
        <w:t xml:space="preserve"> </w:t>
      </w:r>
      <w:r w:rsidRPr="00AB2C73">
        <w:rPr>
          <w:i/>
          <w:iCs/>
          <w:spacing w:val="-2"/>
        </w:rPr>
        <w:t>•Infrastructure</w:t>
      </w:r>
    </w:p>
    <w:p w14:paraId="44B43DAA" w14:textId="77777777" w:rsidR="00693AF6" w:rsidRPr="00AB2C73" w:rsidRDefault="0066498B" w:rsidP="004233C0">
      <w:pPr>
        <w:pStyle w:val="BodyText"/>
        <w:spacing w:line="252" w:lineRule="exact"/>
        <w:ind w:left="934" w:right="90"/>
        <w:rPr>
          <w:i/>
          <w:iCs/>
        </w:rPr>
      </w:pPr>
      <w:r w:rsidRPr="00AB2C73">
        <w:rPr>
          <w:i/>
          <w:iCs/>
          <w:spacing w:val="-2"/>
        </w:rPr>
        <w:t>•Leadership</w:t>
      </w:r>
      <w:r w:rsidRPr="00AB2C73">
        <w:rPr>
          <w:i/>
          <w:iCs/>
          <w:spacing w:val="-8"/>
        </w:rPr>
        <w:t xml:space="preserve"> </w:t>
      </w:r>
      <w:r w:rsidRPr="00AB2C73">
        <w:rPr>
          <w:i/>
          <w:iCs/>
          <w:spacing w:val="-2"/>
        </w:rPr>
        <w:t>•</w:t>
      </w:r>
      <w:r w:rsidRPr="00AB2C73">
        <w:rPr>
          <w:i/>
          <w:iCs/>
          <w:spacing w:val="-7"/>
        </w:rPr>
        <w:t xml:space="preserve"> </w:t>
      </w:r>
      <w:r w:rsidRPr="00AB2C73">
        <w:rPr>
          <w:i/>
          <w:iCs/>
          <w:spacing w:val="-2"/>
        </w:rPr>
        <w:t>Assessment</w:t>
      </w:r>
      <w:r w:rsidRPr="00AB2C73">
        <w:rPr>
          <w:i/>
          <w:iCs/>
          <w:spacing w:val="2"/>
        </w:rPr>
        <w:t xml:space="preserve"> </w:t>
      </w:r>
      <w:r w:rsidRPr="00AB2C73">
        <w:rPr>
          <w:i/>
          <w:iCs/>
          <w:spacing w:val="-2"/>
        </w:rPr>
        <w:t>•</w:t>
      </w:r>
      <w:r w:rsidRPr="00AB2C73">
        <w:rPr>
          <w:i/>
          <w:iCs/>
          <w:spacing w:val="-5"/>
        </w:rPr>
        <w:t xml:space="preserve"> </w:t>
      </w:r>
      <w:r w:rsidRPr="00AB2C73">
        <w:rPr>
          <w:i/>
          <w:iCs/>
          <w:spacing w:val="-2"/>
        </w:rPr>
        <w:t>Transportation</w:t>
      </w:r>
      <w:r w:rsidRPr="00AB2C73">
        <w:rPr>
          <w:i/>
          <w:iCs/>
          <w:spacing w:val="-4"/>
        </w:rPr>
        <w:t xml:space="preserve"> </w:t>
      </w:r>
      <w:r w:rsidRPr="00AB2C73">
        <w:rPr>
          <w:i/>
          <w:iCs/>
          <w:spacing w:val="-2"/>
        </w:rPr>
        <w:t>•</w:t>
      </w:r>
      <w:r w:rsidRPr="00AB2C73">
        <w:rPr>
          <w:i/>
          <w:iCs/>
          <w:spacing w:val="-7"/>
        </w:rPr>
        <w:t xml:space="preserve"> </w:t>
      </w:r>
      <w:r w:rsidRPr="00AB2C73">
        <w:rPr>
          <w:i/>
          <w:iCs/>
          <w:spacing w:val="-2"/>
        </w:rPr>
        <w:t>Attendance</w:t>
      </w:r>
      <w:r w:rsidRPr="00AB2C73">
        <w:rPr>
          <w:i/>
          <w:iCs/>
          <w:spacing w:val="-4"/>
        </w:rPr>
        <w:t xml:space="preserve"> </w:t>
      </w:r>
      <w:r w:rsidRPr="00AB2C73">
        <w:rPr>
          <w:i/>
          <w:iCs/>
          <w:spacing w:val="-2"/>
        </w:rPr>
        <w:t>•</w:t>
      </w:r>
      <w:r w:rsidRPr="00AB2C73">
        <w:rPr>
          <w:i/>
          <w:iCs/>
          <w:spacing w:val="-6"/>
        </w:rPr>
        <w:t xml:space="preserve"> </w:t>
      </w:r>
      <w:r w:rsidRPr="00AB2C73">
        <w:rPr>
          <w:i/>
          <w:iCs/>
          <w:spacing w:val="-2"/>
        </w:rPr>
        <w:t>Time</w:t>
      </w:r>
      <w:r w:rsidRPr="00AB2C73">
        <w:rPr>
          <w:i/>
          <w:iCs/>
          <w:spacing w:val="-7"/>
        </w:rPr>
        <w:t xml:space="preserve"> </w:t>
      </w:r>
      <w:r w:rsidRPr="00AB2C73">
        <w:rPr>
          <w:i/>
          <w:iCs/>
          <w:spacing w:val="-2"/>
        </w:rPr>
        <w:t>•</w:t>
      </w:r>
      <w:r w:rsidRPr="00AB2C73">
        <w:rPr>
          <w:i/>
          <w:iCs/>
          <w:spacing w:val="-11"/>
        </w:rPr>
        <w:t xml:space="preserve"> </w:t>
      </w:r>
      <w:r w:rsidRPr="00AB2C73">
        <w:rPr>
          <w:i/>
          <w:iCs/>
          <w:spacing w:val="-2"/>
        </w:rPr>
        <w:t>Professional</w:t>
      </w:r>
      <w:r w:rsidRPr="00AB2C73">
        <w:rPr>
          <w:i/>
          <w:iCs/>
          <w:spacing w:val="-8"/>
        </w:rPr>
        <w:t xml:space="preserve"> </w:t>
      </w:r>
      <w:r w:rsidRPr="00AB2C73">
        <w:rPr>
          <w:i/>
          <w:iCs/>
          <w:spacing w:val="-2"/>
        </w:rPr>
        <w:t>development</w:t>
      </w:r>
    </w:p>
    <w:p w14:paraId="44B43DAC" w14:textId="165467C7" w:rsidR="00693AF6" w:rsidRPr="00AB2C73" w:rsidRDefault="0066498B" w:rsidP="00AB2C73">
      <w:pPr>
        <w:pStyle w:val="ListParagraph"/>
        <w:numPr>
          <w:ilvl w:val="1"/>
          <w:numId w:val="30"/>
        </w:numPr>
        <w:tabs>
          <w:tab w:val="left" w:pos="1016"/>
        </w:tabs>
        <w:spacing w:before="16"/>
        <w:ind w:right="90" w:hanging="85"/>
        <w:rPr>
          <w:i/>
          <w:iCs/>
        </w:rPr>
      </w:pPr>
      <w:r w:rsidRPr="00AB2C73">
        <w:rPr>
          <w:i/>
          <w:iCs/>
          <w:spacing w:val="-2"/>
        </w:rPr>
        <w:t>Climate/culture</w:t>
      </w:r>
      <w:r w:rsidRPr="00AB2C73">
        <w:rPr>
          <w:i/>
          <w:iCs/>
          <w:spacing w:val="-4"/>
        </w:rPr>
        <w:t xml:space="preserve"> </w:t>
      </w:r>
      <w:r w:rsidRPr="00AB2C73">
        <w:rPr>
          <w:i/>
          <w:iCs/>
          <w:spacing w:val="-2"/>
        </w:rPr>
        <w:t>•</w:t>
      </w:r>
      <w:r w:rsidRPr="00AB2C73">
        <w:rPr>
          <w:i/>
          <w:iCs/>
          <w:spacing w:val="-6"/>
        </w:rPr>
        <w:t xml:space="preserve"> </w:t>
      </w:r>
      <w:r w:rsidRPr="00AB2C73">
        <w:rPr>
          <w:i/>
          <w:iCs/>
          <w:spacing w:val="-2"/>
        </w:rPr>
        <w:t>Technology</w:t>
      </w:r>
      <w:r w:rsidRPr="00AB2C73">
        <w:rPr>
          <w:i/>
          <w:iCs/>
          <w:spacing w:val="3"/>
        </w:rPr>
        <w:t xml:space="preserve"> </w:t>
      </w:r>
      <w:r w:rsidRPr="00AB2C73">
        <w:rPr>
          <w:i/>
          <w:iCs/>
          <w:spacing w:val="-2"/>
        </w:rPr>
        <w:t>•</w:t>
      </w:r>
      <w:r w:rsidRPr="00AB2C73">
        <w:rPr>
          <w:i/>
          <w:iCs/>
          <w:spacing w:val="-4"/>
        </w:rPr>
        <w:t xml:space="preserve"> </w:t>
      </w:r>
      <w:r w:rsidRPr="00AB2C73">
        <w:rPr>
          <w:i/>
          <w:iCs/>
          <w:spacing w:val="-2"/>
        </w:rPr>
        <w:t>Subgroups</w:t>
      </w:r>
    </w:p>
    <w:p w14:paraId="44B43DAD" w14:textId="77777777" w:rsidR="00693AF6" w:rsidRDefault="0066498B" w:rsidP="004233C0">
      <w:pPr>
        <w:pStyle w:val="ListParagraph"/>
        <w:numPr>
          <w:ilvl w:val="0"/>
          <w:numId w:val="30"/>
        </w:numPr>
        <w:tabs>
          <w:tab w:val="left" w:pos="932"/>
        </w:tabs>
        <w:ind w:right="90"/>
      </w:pPr>
      <w:r>
        <w:t>After,</w:t>
      </w:r>
      <w:r>
        <w:rPr>
          <w:spacing w:val="-16"/>
        </w:rPr>
        <w:t xml:space="preserve"> </w:t>
      </w:r>
      <w:r>
        <w:t>all</w:t>
      </w:r>
      <w:r>
        <w:rPr>
          <w:spacing w:val="-15"/>
        </w:rPr>
        <w:t xml:space="preserve"> </w:t>
      </w:r>
      <w:r>
        <w:t>ideas</w:t>
      </w:r>
      <w:r>
        <w:rPr>
          <w:spacing w:val="-16"/>
        </w:rPr>
        <w:t xml:space="preserve"> </w:t>
      </w:r>
      <w:r>
        <w:t>are</w:t>
      </w:r>
      <w:r>
        <w:rPr>
          <w:spacing w:val="-18"/>
        </w:rPr>
        <w:t xml:space="preserve"> </w:t>
      </w:r>
      <w:r>
        <w:t>documented</w:t>
      </w:r>
      <w:r>
        <w:rPr>
          <w:spacing w:val="-15"/>
        </w:rPr>
        <w:t xml:space="preserve"> </w:t>
      </w:r>
      <w:r>
        <w:t>on</w:t>
      </w:r>
      <w:r>
        <w:rPr>
          <w:spacing w:val="-16"/>
        </w:rPr>
        <w:t xml:space="preserve"> </w:t>
      </w:r>
      <w:r>
        <w:t>the</w:t>
      </w:r>
      <w:r>
        <w:rPr>
          <w:spacing w:val="-21"/>
        </w:rPr>
        <w:t xml:space="preserve"> </w:t>
      </w:r>
      <w:r>
        <w:t>fishbone.</w:t>
      </w:r>
      <w:r>
        <w:rPr>
          <w:spacing w:val="-16"/>
        </w:rPr>
        <w:t xml:space="preserve"> </w:t>
      </w:r>
      <w:r>
        <w:t>Reread</w:t>
      </w:r>
      <w:r>
        <w:rPr>
          <w:spacing w:val="-15"/>
        </w:rPr>
        <w:t xml:space="preserve"> </w:t>
      </w:r>
      <w:r>
        <w:t>the</w:t>
      </w:r>
      <w:r>
        <w:rPr>
          <w:spacing w:val="-15"/>
        </w:rPr>
        <w:t xml:space="preserve"> </w:t>
      </w:r>
      <w:r>
        <w:t>ideas</w:t>
      </w:r>
      <w:r>
        <w:rPr>
          <w:spacing w:val="-15"/>
        </w:rPr>
        <w:t xml:space="preserve"> </w:t>
      </w:r>
      <w:r>
        <w:t>on</w:t>
      </w:r>
      <w:r>
        <w:rPr>
          <w:spacing w:val="-19"/>
        </w:rPr>
        <w:t xml:space="preserve"> </w:t>
      </w:r>
      <w:r>
        <w:t>the</w:t>
      </w:r>
      <w:r>
        <w:rPr>
          <w:spacing w:val="-36"/>
        </w:rPr>
        <w:t xml:space="preserve"> </w:t>
      </w:r>
      <w:r>
        <w:t>fishbone.</w:t>
      </w:r>
      <w:r>
        <w:rPr>
          <w:spacing w:val="-5"/>
        </w:rPr>
        <w:t xml:space="preserve"> </w:t>
      </w:r>
      <w:r>
        <w:t>Highlight</w:t>
      </w:r>
      <w:r>
        <w:rPr>
          <w:spacing w:val="-7"/>
        </w:rPr>
        <w:t xml:space="preserve"> </w:t>
      </w:r>
      <w:r>
        <w:t xml:space="preserve">similar </w:t>
      </w:r>
      <w:r>
        <w:rPr>
          <w:spacing w:val="-2"/>
        </w:rPr>
        <w:t>items.</w:t>
      </w:r>
    </w:p>
    <w:p w14:paraId="44B43DAE" w14:textId="77777777" w:rsidR="00693AF6" w:rsidRDefault="0066498B" w:rsidP="004233C0">
      <w:pPr>
        <w:pStyle w:val="ListParagraph"/>
        <w:numPr>
          <w:ilvl w:val="0"/>
          <w:numId w:val="30"/>
        </w:numPr>
        <w:tabs>
          <w:tab w:val="left" w:pos="932"/>
        </w:tabs>
        <w:spacing w:before="13"/>
        <w:ind w:right="90"/>
      </w:pPr>
      <w:r>
        <w:rPr>
          <w:spacing w:val="-2"/>
        </w:rPr>
        <w:t>Look</w:t>
      </w:r>
      <w:r>
        <w:rPr>
          <w:spacing w:val="-16"/>
        </w:rPr>
        <w:t xml:space="preserve"> </w:t>
      </w:r>
      <w:r>
        <w:rPr>
          <w:spacing w:val="-2"/>
        </w:rPr>
        <w:t>at</w:t>
      </w:r>
      <w:r>
        <w:rPr>
          <w:spacing w:val="-7"/>
        </w:rPr>
        <w:t xml:space="preserve"> </w:t>
      </w:r>
      <w:r>
        <w:rPr>
          <w:spacing w:val="-2"/>
        </w:rPr>
        <w:t>the</w:t>
      </w:r>
      <w:r>
        <w:rPr>
          <w:spacing w:val="-9"/>
        </w:rPr>
        <w:t xml:space="preserve"> </w:t>
      </w:r>
      <w:r>
        <w:rPr>
          <w:spacing w:val="-2"/>
        </w:rPr>
        <w:t>highlighted</w:t>
      </w:r>
      <w:r>
        <w:rPr>
          <w:spacing w:val="-3"/>
        </w:rPr>
        <w:t xml:space="preserve"> </w:t>
      </w:r>
      <w:r>
        <w:rPr>
          <w:spacing w:val="-2"/>
        </w:rPr>
        <w:t>items,</w:t>
      </w:r>
      <w:r>
        <w:rPr>
          <w:spacing w:val="-3"/>
        </w:rPr>
        <w:t xml:space="preserve"> </w:t>
      </w:r>
      <w:r>
        <w:rPr>
          <w:spacing w:val="-2"/>
        </w:rPr>
        <w:t>what</w:t>
      </w:r>
      <w:r>
        <w:rPr>
          <w:spacing w:val="1"/>
        </w:rPr>
        <w:t xml:space="preserve"> </w:t>
      </w:r>
      <w:r>
        <w:rPr>
          <w:spacing w:val="-2"/>
        </w:rPr>
        <w:t>pattern</w:t>
      </w:r>
      <w:r>
        <w:rPr>
          <w:spacing w:val="-5"/>
        </w:rPr>
        <w:t xml:space="preserve"> </w:t>
      </w:r>
      <w:r>
        <w:rPr>
          <w:spacing w:val="-2"/>
        </w:rPr>
        <w:t>or</w:t>
      </w:r>
      <w:r>
        <w:rPr>
          <w:spacing w:val="-10"/>
        </w:rPr>
        <w:t xml:space="preserve"> </w:t>
      </w:r>
      <w:r>
        <w:rPr>
          <w:spacing w:val="-2"/>
        </w:rPr>
        <w:t>trend</w:t>
      </w:r>
      <w:r>
        <w:rPr>
          <w:spacing w:val="-3"/>
        </w:rPr>
        <w:t xml:space="preserve"> </w:t>
      </w:r>
      <w:r>
        <w:rPr>
          <w:spacing w:val="-2"/>
        </w:rPr>
        <w:t>surfaced?</w:t>
      </w:r>
      <w:r>
        <w:rPr>
          <w:spacing w:val="-4"/>
        </w:rPr>
        <w:t xml:space="preserve"> </w:t>
      </w:r>
      <w:r>
        <w:rPr>
          <w:spacing w:val="-2"/>
        </w:rPr>
        <w:t>That</w:t>
      </w:r>
      <w:r>
        <w:rPr>
          <w:spacing w:val="2"/>
        </w:rPr>
        <w:t xml:space="preserve"> </w:t>
      </w:r>
      <w:r>
        <w:rPr>
          <w:spacing w:val="-2"/>
        </w:rPr>
        <w:t>is</w:t>
      </w:r>
      <w:r>
        <w:rPr>
          <w:spacing w:val="-9"/>
        </w:rPr>
        <w:t xml:space="preserve"> </w:t>
      </w:r>
      <w:r>
        <w:rPr>
          <w:spacing w:val="-2"/>
        </w:rPr>
        <w:t>your</w:t>
      </w:r>
      <w:r>
        <w:rPr>
          <w:spacing w:val="-13"/>
        </w:rPr>
        <w:t xml:space="preserve"> </w:t>
      </w:r>
      <w:r>
        <w:rPr>
          <w:spacing w:val="-2"/>
        </w:rPr>
        <w:t>root</w:t>
      </w:r>
      <w:r>
        <w:rPr>
          <w:spacing w:val="-25"/>
        </w:rPr>
        <w:t xml:space="preserve"> </w:t>
      </w:r>
      <w:r>
        <w:rPr>
          <w:spacing w:val="-2"/>
        </w:rPr>
        <w:t>cause.</w:t>
      </w:r>
    </w:p>
    <w:p w14:paraId="44B43DAF" w14:textId="77777777" w:rsidR="00693AF6" w:rsidRDefault="0066498B" w:rsidP="004233C0">
      <w:pPr>
        <w:pStyle w:val="ListParagraph"/>
        <w:numPr>
          <w:ilvl w:val="0"/>
          <w:numId w:val="30"/>
        </w:numPr>
        <w:tabs>
          <w:tab w:val="left" w:pos="932"/>
        </w:tabs>
        <w:spacing w:before="4"/>
        <w:ind w:right="90"/>
      </w:pPr>
      <w:r>
        <w:t>Once</w:t>
      </w:r>
      <w:r>
        <w:rPr>
          <w:spacing w:val="-16"/>
        </w:rPr>
        <w:t xml:space="preserve"> </w:t>
      </w:r>
      <w:r>
        <w:t>the</w:t>
      </w:r>
      <w:r>
        <w:rPr>
          <w:spacing w:val="-15"/>
        </w:rPr>
        <w:t xml:space="preserve"> </w:t>
      </w:r>
      <w:r>
        <w:t>team</w:t>
      </w:r>
      <w:r>
        <w:rPr>
          <w:spacing w:val="-7"/>
        </w:rPr>
        <w:t xml:space="preserve"> </w:t>
      </w:r>
      <w:r>
        <w:t>agrees</w:t>
      </w:r>
      <w:r>
        <w:rPr>
          <w:spacing w:val="-13"/>
        </w:rPr>
        <w:t xml:space="preserve"> </w:t>
      </w:r>
      <w:r>
        <w:t>on</w:t>
      </w:r>
      <w:r>
        <w:rPr>
          <w:spacing w:val="-9"/>
        </w:rPr>
        <w:t xml:space="preserve"> </w:t>
      </w:r>
      <w:r>
        <w:t>the</w:t>
      </w:r>
      <w:r>
        <w:rPr>
          <w:spacing w:val="-11"/>
        </w:rPr>
        <w:t xml:space="preserve"> </w:t>
      </w:r>
      <w:r>
        <w:t>root</w:t>
      </w:r>
      <w:r>
        <w:rPr>
          <w:spacing w:val="-2"/>
        </w:rPr>
        <w:t xml:space="preserve"> </w:t>
      </w:r>
      <w:r>
        <w:t>cause,</w:t>
      </w:r>
      <w:r>
        <w:rPr>
          <w:spacing w:val="-7"/>
        </w:rPr>
        <w:t xml:space="preserve"> </w:t>
      </w:r>
      <w:r>
        <w:t>determine</w:t>
      </w:r>
      <w:r>
        <w:rPr>
          <w:spacing w:val="-1"/>
        </w:rPr>
        <w:t xml:space="preserve"> </w:t>
      </w:r>
      <w:r>
        <w:t>what</w:t>
      </w:r>
      <w:r>
        <w:rPr>
          <w:spacing w:val="-9"/>
        </w:rPr>
        <w:t xml:space="preserve"> </w:t>
      </w:r>
      <w:r>
        <w:t>needs</w:t>
      </w:r>
      <w:r>
        <w:rPr>
          <w:spacing w:val="-11"/>
        </w:rPr>
        <w:t xml:space="preserve"> </w:t>
      </w:r>
      <w:r>
        <w:t>to</w:t>
      </w:r>
      <w:r>
        <w:rPr>
          <w:spacing w:val="-16"/>
        </w:rPr>
        <w:t xml:space="preserve"> </w:t>
      </w:r>
      <w:r>
        <w:t>change</w:t>
      </w:r>
      <w:r>
        <w:rPr>
          <w:spacing w:val="-13"/>
        </w:rPr>
        <w:t xml:space="preserve"> </w:t>
      </w:r>
      <w:r>
        <w:t>to</w:t>
      </w:r>
      <w:r>
        <w:rPr>
          <w:spacing w:val="-11"/>
        </w:rPr>
        <w:t xml:space="preserve"> </w:t>
      </w:r>
      <w:r>
        <w:t>eliminate</w:t>
      </w:r>
      <w:r>
        <w:rPr>
          <w:spacing w:val="-13"/>
        </w:rPr>
        <w:t xml:space="preserve"> </w:t>
      </w:r>
      <w:r>
        <w:t>the root cause---what needs to change is the need statement.</w:t>
      </w:r>
    </w:p>
    <w:p w14:paraId="113CA74C" w14:textId="4D23C826" w:rsidR="00F86896" w:rsidRPr="00F86896" w:rsidRDefault="0066498B" w:rsidP="00F86896">
      <w:pPr>
        <w:pStyle w:val="ListParagraph"/>
        <w:numPr>
          <w:ilvl w:val="0"/>
          <w:numId w:val="30"/>
        </w:numPr>
        <w:tabs>
          <w:tab w:val="left" w:pos="932"/>
        </w:tabs>
        <w:spacing w:line="240" w:lineRule="exact"/>
        <w:ind w:right="90"/>
      </w:pPr>
      <w:r>
        <w:t>To</w:t>
      </w:r>
      <w:r>
        <w:rPr>
          <w:spacing w:val="-18"/>
        </w:rPr>
        <w:t xml:space="preserve"> </w:t>
      </w:r>
      <w:r>
        <w:t>verify</w:t>
      </w:r>
      <w:r>
        <w:rPr>
          <w:spacing w:val="-16"/>
        </w:rPr>
        <w:t xml:space="preserve"> </w:t>
      </w:r>
      <w:r>
        <w:t>you</w:t>
      </w:r>
      <w:r>
        <w:rPr>
          <w:spacing w:val="-15"/>
        </w:rPr>
        <w:t xml:space="preserve"> </w:t>
      </w:r>
      <w:r>
        <w:t>have</w:t>
      </w:r>
      <w:r>
        <w:rPr>
          <w:spacing w:val="-15"/>
        </w:rPr>
        <w:t xml:space="preserve"> </w:t>
      </w:r>
      <w:r>
        <w:t>gotten</w:t>
      </w:r>
      <w:r>
        <w:rPr>
          <w:spacing w:val="-16"/>
        </w:rPr>
        <w:t xml:space="preserve"> </w:t>
      </w:r>
      <w:r>
        <w:t>to</w:t>
      </w:r>
      <w:r>
        <w:rPr>
          <w:spacing w:val="-15"/>
        </w:rPr>
        <w:t xml:space="preserve"> </w:t>
      </w:r>
      <w:r>
        <w:t>the</w:t>
      </w:r>
      <w:r>
        <w:rPr>
          <w:spacing w:val="-12"/>
        </w:rPr>
        <w:t xml:space="preserve"> </w:t>
      </w:r>
      <w:r>
        <w:t>heart</w:t>
      </w:r>
      <w:r>
        <w:rPr>
          <w:spacing w:val="-8"/>
        </w:rPr>
        <w:t xml:space="preserve"> </w:t>
      </w:r>
      <w:r>
        <w:t>of</w:t>
      </w:r>
      <w:r>
        <w:rPr>
          <w:spacing w:val="-12"/>
        </w:rPr>
        <w:t xml:space="preserve"> </w:t>
      </w:r>
      <w:r>
        <w:t>the</w:t>
      </w:r>
      <w:r>
        <w:rPr>
          <w:spacing w:val="-12"/>
        </w:rPr>
        <w:t xml:space="preserve"> </w:t>
      </w:r>
      <w:r>
        <w:t>problem,</w:t>
      </w:r>
      <w:r>
        <w:rPr>
          <w:spacing w:val="-8"/>
        </w:rPr>
        <w:t xml:space="preserve"> </w:t>
      </w:r>
      <w:r>
        <w:t>ask</w:t>
      </w:r>
      <w:r>
        <w:rPr>
          <w:spacing w:val="-13"/>
        </w:rPr>
        <w:t xml:space="preserve"> </w:t>
      </w:r>
      <w:r>
        <w:t>the</w:t>
      </w:r>
      <w:r>
        <w:rPr>
          <w:spacing w:val="-33"/>
        </w:rPr>
        <w:t xml:space="preserve"> </w:t>
      </w:r>
      <w:r>
        <w:rPr>
          <w:spacing w:val="-2"/>
        </w:rPr>
        <w:t>following:</w:t>
      </w:r>
      <w:r w:rsidR="00F86896">
        <w:rPr>
          <w:spacing w:val="-2"/>
        </w:rPr>
        <w:t xml:space="preserve"> </w:t>
      </w:r>
      <w:r>
        <w:t>If</w:t>
      </w:r>
      <w:r w:rsidRPr="00F86896">
        <w:rPr>
          <w:spacing w:val="-17"/>
        </w:rPr>
        <w:t xml:space="preserve"> </w:t>
      </w:r>
      <w:r>
        <w:t>the</w:t>
      </w:r>
      <w:r w:rsidRPr="00F86896">
        <w:rPr>
          <w:spacing w:val="-16"/>
        </w:rPr>
        <w:t xml:space="preserve"> </w:t>
      </w:r>
      <w:r>
        <w:t>need</w:t>
      </w:r>
      <w:r w:rsidRPr="00F86896">
        <w:rPr>
          <w:spacing w:val="-15"/>
        </w:rPr>
        <w:t xml:space="preserve"> </w:t>
      </w:r>
      <w:r>
        <w:t>statement</w:t>
      </w:r>
      <w:r w:rsidRPr="00F86896">
        <w:rPr>
          <w:spacing w:val="-9"/>
        </w:rPr>
        <w:t xml:space="preserve"> </w:t>
      </w:r>
      <w:r>
        <w:t>(tail)</w:t>
      </w:r>
      <w:r w:rsidRPr="00F86896">
        <w:rPr>
          <w:spacing w:val="-8"/>
        </w:rPr>
        <w:t xml:space="preserve"> </w:t>
      </w:r>
      <w:r>
        <w:t>were</w:t>
      </w:r>
      <w:r w:rsidRPr="00F86896">
        <w:rPr>
          <w:spacing w:val="-11"/>
        </w:rPr>
        <w:t xml:space="preserve"> </w:t>
      </w:r>
      <w:r>
        <w:t>corrected,</w:t>
      </w:r>
      <w:r w:rsidRPr="00F86896">
        <w:rPr>
          <w:spacing w:val="-11"/>
        </w:rPr>
        <w:t xml:space="preserve"> </w:t>
      </w:r>
      <w:r>
        <w:t>would</w:t>
      </w:r>
      <w:r w:rsidRPr="00F86896">
        <w:rPr>
          <w:spacing w:val="-16"/>
        </w:rPr>
        <w:t xml:space="preserve"> </w:t>
      </w:r>
      <w:r>
        <w:t>the</w:t>
      </w:r>
      <w:r w:rsidRPr="00F86896">
        <w:rPr>
          <w:spacing w:val="-14"/>
        </w:rPr>
        <w:t xml:space="preserve"> </w:t>
      </w:r>
      <w:r>
        <w:t>problem</w:t>
      </w:r>
      <w:r w:rsidRPr="00F86896">
        <w:rPr>
          <w:spacing w:val="-22"/>
        </w:rPr>
        <w:t xml:space="preserve"> </w:t>
      </w:r>
      <w:r>
        <w:t>continue?</w:t>
      </w:r>
      <w:r w:rsidRPr="00F86896">
        <w:rPr>
          <w:spacing w:val="-14"/>
        </w:rPr>
        <w:t xml:space="preserve"> </w:t>
      </w:r>
    </w:p>
    <w:p w14:paraId="44B43DB1" w14:textId="70C23211" w:rsidR="00693AF6" w:rsidRDefault="0066498B" w:rsidP="004233C0">
      <w:pPr>
        <w:pStyle w:val="BodyText"/>
        <w:spacing w:before="10" w:line="235" w:lineRule="auto"/>
        <w:ind w:left="934" w:right="90" w:hanging="3"/>
      </w:pPr>
      <w:r>
        <w:t>If</w:t>
      </w:r>
      <w:r>
        <w:rPr>
          <w:spacing w:val="-8"/>
        </w:rPr>
        <w:t xml:space="preserve"> </w:t>
      </w:r>
      <w:r>
        <w:t>no,</w:t>
      </w:r>
      <w:r>
        <w:rPr>
          <w:spacing w:val="-4"/>
        </w:rPr>
        <w:t xml:space="preserve"> </w:t>
      </w:r>
      <w:r>
        <w:t>you</w:t>
      </w:r>
      <w:r>
        <w:rPr>
          <w:spacing w:val="-13"/>
        </w:rPr>
        <w:t xml:space="preserve"> </w:t>
      </w:r>
      <w:r>
        <w:t>found</w:t>
      </w:r>
      <w:r>
        <w:rPr>
          <w:spacing w:val="-16"/>
        </w:rPr>
        <w:t xml:space="preserve"> </w:t>
      </w:r>
      <w:r>
        <w:t>the</w:t>
      </w:r>
      <w:r>
        <w:rPr>
          <w:spacing w:val="-15"/>
        </w:rPr>
        <w:t xml:space="preserve"> </w:t>
      </w:r>
      <w:r>
        <w:t>root</w:t>
      </w:r>
      <w:r>
        <w:rPr>
          <w:spacing w:val="-17"/>
        </w:rPr>
        <w:t xml:space="preserve"> </w:t>
      </w:r>
      <w:r>
        <w:t>cause</w:t>
      </w:r>
      <w:r w:rsidR="00F86896">
        <w:t>.</w:t>
      </w:r>
      <w:r>
        <w:t xml:space="preserve"> If yes, you need to dig deeper:</w:t>
      </w:r>
    </w:p>
    <w:p w14:paraId="44B43DB2" w14:textId="77777777" w:rsidR="00693AF6" w:rsidRDefault="0066498B" w:rsidP="004233C0">
      <w:pPr>
        <w:pStyle w:val="ListParagraph"/>
        <w:numPr>
          <w:ilvl w:val="0"/>
          <w:numId w:val="29"/>
        </w:numPr>
        <w:tabs>
          <w:tab w:val="left" w:pos="1291"/>
          <w:tab w:val="left" w:pos="1292"/>
        </w:tabs>
        <w:spacing w:before="42"/>
        <w:ind w:right="90"/>
      </w:pPr>
      <w:r>
        <w:t>Would</w:t>
      </w:r>
      <w:r>
        <w:rPr>
          <w:spacing w:val="-12"/>
        </w:rPr>
        <w:t xml:space="preserve"> </w:t>
      </w:r>
      <w:r>
        <w:t>the</w:t>
      </w:r>
      <w:r>
        <w:rPr>
          <w:spacing w:val="-9"/>
        </w:rPr>
        <w:t xml:space="preserve"> </w:t>
      </w:r>
      <w:r>
        <w:t>problem</w:t>
      </w:r>
      <w:r>
        <w:rPr>
          <w:spacing w:val="-8"/>
        </w:rPr>
        <w:t xml:space="preserve"> </w:t>
      </w:r>
      <w:r>
        <w:t>have</w:t>
      </w:r>
      <w:r>
        <w:rPr>
          <w:spacing w:val="-18"/>
        </w:rPr>
        <w:t xml:space="preserve"> </w:t>
      </w:r>
      <w:r>
        <w:t>occurred</w:t>
      </w:r>
      <w:r>
        <w:rPr>
          <w:spacing w:val="-14"/>
        </w:rPr>
        <w:t xml:space="preserve"> </w:t>
      </w:r>
      <w:r>
        <w:t>if</w:t>
      </w:r>
      <w:r>
        <w:rPr>
          <w:spacing w:val="-10"/>
        </w:rPr>
        <w:t xml:space="preserve"> </w:t>
      </w:r>
      <w:r>
        <w:t>the</w:t>
      </w:r>
      <w:r>
        <w:rPr>
          <w:spacing w:val="-11"/>
        </w:rPr>
        <w:t xml:space="preserve"> </w:t>
      </w:r>
      <w:r>
        <w:t>cause</w:t>
      </w:r>
      <w:r>
        <w:rPr>
          <w:spacing w:val="-11"/>
        </w:rPr>
        <w:t xml:space="preserve"> </w:t>
      </w:r>
      <w:r>
        <w:t>had</w:t>
      </w:r>
      <w:r>
        <w:rPr>
          <w:spacing w:val="-11"/>
        </w:rPr>
        <w:t xml:space="preserve"> </w:t>
      </w:r>
      <w:r>
        <w:t>not been</w:t>
      </w:r>
      <w:r>
        <w:rPr>
          <w:spacing w:val="-6"/>
        </w:rPr>
        <w:t xml:space="preserve"> </w:t>
      </w:r>
      <w:r>
        <w:t>present?</w:t>
      </w:r>
      <w:r>
        <w:rPr>
          <w:spacing w:val="-11"/>
        </w:rPr>
        <w:t xml:space="preserve"> </w:t>
      </w:r>
      <w:r>
        <w:t>If</w:t>
      </w:r>
      <w:r>
        <w:rPr>
          <w:spacing w:val="-5"/>
        </w:rPr>
        <w:t xml:space="preserve"> </w:t>
      </w:r>
      <w:r>
        <w:t>no,</w:t>
      </w:r>
      <w:r>
        <w:rPr>
          <w:spacing w:val="-10"/>
        </w:rPr>
        <w:t xml:space="preserve"> </w:t>
      </w:r>
      <w:r>
        <w:t>then</w:t>
      </w:r>
      <w:r>
        <w:rPr>
          <w:spacing w:val="-8"/>
        </w:rPr>
        <w:t xml:space="preserve"> </w:t>
      </w:r>
      <w:r>
        <w:t>it</w:t>
      </w:r>
      <w:r>
        <w:rPr>
          <w:spacing w:val="-5"/>
        </w:rPr>
        <w:t xml:space="preserve"> </w:t>
      </w:r>
      <w:r>
        <w:t>is</w:t>
      </w:r>
      <w:r>
        <w:rPr>
          <w:spacing w:val="-8"/>
        </w:rPr>
        <w:t xml:space="preserve"> </w:t>
      </w:r>
      <w:r>
        <w:t>a</w:t>
      </w:r>
      <w:r>
        <w:rPr>
          <w:spacing w:val="-16"/>
        </w:rPr>
        <w:t xml:space="preserve"> </w:t>
      </w:r>
      <w:r>
        <w:t>root cause. If yes, then it is a contributing</w:t>
      </w:r>
      <w:r>
        <w:rPr>
          <w:spacing w:val="-12"/>
        </w:rPr>
        <w:t xml:space="preserve"> </w:t>
      </w:r>
      <w:r>
        <w:t>cause.</w:t>
      </w:r>
    </w:p>
    <w:p w14:paraId="44B43DB3" w14:textId="77777777" w:rsidR="00693AF6" w:rsidRDefault="0066498B" w:rsidP="004233C0">
      <w:pPr>
        <w:pStyle w:val="ListParagraph"/>
        <w:numPr>
          <w:ilvl w:val="0"/>
          <w:numId w:val="29"/>
        </w:numPr>
        <w:tabs>
          <w:tab w:val="left" w:pos="1291"/>
          <w:tab w:val="left" w:pos="1292"/>
        </w:tabs>
        <w:spacing w:before="18"/>
        <w:ind w:right="90"/>
      </w:pPr>
      <w:r>
        <w:t>Will</w:t>
      </w:r>
      <w:r>
        <w:rPr>
          <w:spacing w:val="-10"/>
        </w:rPr>
        <w:t xml:space="preserve"> </w:t>
      </w:r>
      <w:r>
        <w:t>the</w:t>
      </w:r>
      <w:r>
        <w:rPr>
          <w:spacing w:val="-7"/>
        </w:rPr>
        <w:t xml:space="preserve"> </w:t>
      </w:r>
      <w:r>
        <w:t>problem</w:t>
      </w:r>
      <w:r>
        <w:rPr>
          <w:spacing w:val="-14"/>
        </w:rPr>
        <w:t xml:space="preserve"> </w:t>
      </w:r>
      <w:r>
        <w:t>reoccur</w:t>
      </w:r>
      <w:r>
        <w:rPr>
          <w:spacing w:val="-13"/>
        </w:rPr>
        <w:t xml:space="preserve"> </w:t>
      </w:r>
      <w:r>
        <w:t>as</w:t>
      </w:r>
      <w:r>
        <w:rPr>
          <w:spacing w:val="-6"/>
        </w:rPr>
        <w:t xml:space="preserve"> </w:t>
      </w:r>
      <w:r>
        <w:t>the</w:t>
      </w:r>
      <w:r>
        <w:rPr>
          <w:spacing w:val="-13"/>
        </w:rPr>
        <w:t xml:space="preserve"> </w:t>
      </w:r>
      <w:r>
        <w:t>result</w:t>
      </w:r>
      <w:r>
        <w:rPr>
          <w:spacing w:val="-2"/>
        </w:rPr>
        <w:t xml:space="preserve"> </w:t>
      </w:r>
      <w:r>
        <w:t>of</w:t>
      </w:r>
      <w:r>
        <w:rPr>
          <w:spacing w:val="-11"/>
        </w:rPr>
        <w:t xml:space="preserve"> </w:t>
      </w:r>
      <w:r>
        <w:t>the</w:t>
      </w:r>
      <w:r>
        <w:rPr>
          <w:spacing w:val="-8"/>
        </w:rPr>
        <w:t xml:space="preserve"> </w:t>
      </w:r>
      <w:r>
        <w:t>same</w:t>
      </w:r>
      <w:r>
        <w:rPr>
          <w:spacing w:val="-16"/>
        </w:rPr>
        <w:t xml:space="preserve"> </w:t>
      </w:r>
      <w:r>
        <w:t>cause</w:t>
      </w:r>
      <w:r>
        <w:rPr>
          <w:spacing w:val="-6"/>
        </w:rPr>
        <w:t xml:space="preserve"> </w:t>
      </w:r>
      <w:r>
        <w:t>if</w:t>
      </w:r>
      <w:r>
        <w:rPr>
          <w:spacing w:val="-9"/>
        </w:rPr>
        <w:t xml:space="preserve"> </w:t>
      </w:r>
      <w:r>
        <w:t>the</w:t>
      </w:r>
      <w:r>
        <w:rPr>
          <w:spacing w:val="-8"/>
        </w:rPr>
        <w:t xml:space="preserve"> </w:t>
      </w:r>
      <w:r>
        <w:t>cause</w:t>
      </w:r>
      <w:r>
        <w:rPr>
          <w:spacing w:val="-8"/>
        </w:rPr>
        <w:t xml:space="preserve"> </w:t>
      </w:r>
      <w:r>
        <w:t>is</w:t>
      </w:r>
      <w:r>
        <w:rPr>
          <w:spacing w:val="-10"/>
        </w:rPr>
        <w:t xml:space="preserve"> </w:t>
      </w:r>
      <w:r>
        <w:t>corrected</w:t>
      </w:r>
      <w:r>
        <w:rPr>
          <w:spacing w:val="-5"/>
        </w:rPr>
        <w:t xml:space="preserve"> </w:t>
      </w:r>
      <w:r>
        <w:t>or</w:t>
      </w:r>
      <w:r>
        <w:rPr>
          <w:spacing w:val="-5"/>
        </w:rPr>
        <w:t xml:space="preserve"> </w:t>
      </w:r>
      <w:r>
        <w:t>dissolved?</w:t>
      </w:r>
      <w:r>
        <w:rPr>
          <w:spacing w:val="-15"/>
        </w:rPr>
        <w:t xml:space="preserve"> </w:t>
      </w:r>
      <w:r>
        <w:t>If no, then it is a root cause. If yes, then it is a contributing</w:t>
      </w:r>
      <w:r>
        <w:rPr>
          <w:spacing w:val="-9"/>
        </w:rPr>
        <w:t xml:space="preserve"> </w:t>
      </w:r>
      <w:r>
        <w:t>cause.</w:t>
      </w:r>
    </w:p>
    <w:p w14:paraId="4EBB8924" w14:textId="362464DF" w:rsidR="00404364" w:rsidRPr="00AB2C73" w:rsidRDefault="0066498B" w:rsidP="00AB2C73">
      <w:pPr>
        <w:pStyle w:val="ListParagraph"/>
        <w:numPr>
          <w:ilvl w:val="0"/>
          <w:numId w:val="29"/>
        </w:numPr>
        <w:tabs>
          <w:tab w:val="left" w:pos="1291"/>
          <w:tab w:val="left" w:pos="1292"/>
        </w:tabs>
        <w:spacing w:before="12"/>
        <w:ind w:right="90" w:hanging="363"/>
      </w:pPr>
      <w:r>
        <w:t>Will</w:t>
      </w:r>
      <w:r>
        <w:rPr>
          <w:spacing w:val="-17"/>
        </w:rPr>
        <w:t xml:space="preserve"> </w:t>
      </w:r>
      <w:r>
        <w:t>correction</w:t>
      </w:r>
      <w:r>
        <w:rPr>
          <w:spacing w:val="-16"/>
        </w:rPr>
        <w:t xml:space="preserve"> </w:t>
      </w:r>
      <w:r>
        <w:t>or</w:t>
      </w:r>
      <w:r>
        <w:rPr>
          <w:spacing w:val="-16"/>
        </w:rPr>
        <w:t xml:space="preserve"> </w:t>
      </w:r>
      <w:r>
        <w:t>dissolution</w:t>
      </w:r>
      <w:r>
        <w:rPr>
          <w:spacing w:val="-11"/>
        </w:rPr>
        <w:t xml:space="preserve"> </w:t>
      </w:r>
      <w:r>
        <w:t>of</w:t>
      </w:r>
      <w:r>
        <w:rPr>
          <w:spacing w:val="-11"/>
        </w:rPr>
        <w:t xml:space="preserve"> </w:t>
      </w:r>
      <w:r>
        <w:t>the</w:t>
      </w:r>
      <w:r>
        <w:rPr>
          <w:spacing w:val="-17"/>
        </w:rPr>
        <w:t xml:space="preserve"> </w:t>
      </w:r>
      <w:r>
        <w:t>cause</w:t>
      </w:r>
      <w:r>
        <w:rPr>
          <w:spacing w:val="-15"/>
        </w:rPr>
        <w:t xml:space="preserve"> </w:t>
      </w:r>
      <w:r>
        <w:t>lead</w:t>
      </w:r>
      <w:r>
        <w:rPr>
          <w:spacing w:val="-19"/>
        </w:rPr>
        <w:t xml:space="preserve"> </w:t>
      </w:r>
      <w:r>
        <w:t>to</w:t>
      </w:r>
      <w:r>
        <w:rPr>
          <w:spacing w:val="-16"/>
        </w:rPr>
        <w:t xml:space="preserve"> </w:t>
      </w:r>
      <w:r>
        <w:t>similar</w:t>
      </w:r>
      <w:r>
        <w:rPr>
          <w:spacing w:val="-2"/>
        </w:rPr>
        <w:t xml:space="preserve"> </w:t>
      </w:r>
      <w:r>
        <w:t>events?</w:t>
      </w:r>
      <w:r>
        <w:rPr>
          <w:spacing w:val="-15"/>
        </w:rPr>
        <w:t xml:space="preserve"> </w:t>
      </w:r>
      <w:r>
        <w:t>If</w:t>
      </w:r>
      <w:r>
        <w:rPr>
          <w:spacing w:val="-7"/>
        </w:rPr>
        <w:t xml:space="preserve"> </w:t>
      </w:r>
      <w:r>
        <w:t>no,</w:t>
      </w:r>
      <w:r>
        <w:rPr>
          <w:spacing w:val="-14"/>
        </w:rPr>
        <w:t xml:space="preserve"> </w:t>
      </w:r>
      <w:r>
        <w:t>then</w:t>
      </w:r>
      <w:r>
        <w:rPr>
          <w:spacing w:val="-36"/>
        </w:rPr>
        <w:t xml:space="preserve"> </w:t>
      </w:r>
      <w:r>
        <w:t>it</w:t>
      </w:r>
      <w:r>
        <w:rPr>
          <w:spacing w:val="-3"/>
        </w:rPr>
        <w:t xml:space="preserve"> </w:t>
      </w:r>
      <w:r>
        <w:t>is</w:t>
      </w:r>
      <w:r>
        <w:rPr>
          <w:spacing w:val="-8"/>
        </w:rPr>
        <w:t xml:space="preserve"> </w:t>
      </w:r>
      <w:r>
        <w:t>a</w:t>
      </w:r>
      <w:r>
        <w:rPr>
          <w:spacing w:val="-15"/>
        </w:rPr>
        <w:t xml:space="preserve"> </w:t>
      </w:r>
      <w:r>
        <w:t>root</w:t>
      </w:r>
      <w:r>
        <w:rPr>
          <w:spacing w:val="-9"/>
        </w:rPr>
        <w:t xml:space="preserve"> </w:t>
      </w:r>
      <w:r>
        <w:t>cause?</w:t>
      </w:r>
      <w:r>
        <w:rPr>
          <w:spacing w:val="-13"/>
        </w:rPr>
        <w:t xml:space="preserve"> </w:t>
      </w:r>
      <w:r>
        <w:t>If yes, then it is a contributing cause.</w:t>
      </w:r>
    </w:p>
    <w:p w14:paraId="4E921416" w14:textId="77777777" w:rsidR="00421DFD" w:rsidRDefault="00421DFD">
      <w:pPr>
        <w:pStyle w:val="Heading2"/>
        <w:spacing w:before="0"/>
        <w:ind w:left="559"/>
        <w:rPr>
          <w:w w:val="95"/>
        </w:rPr>
      </w:pPr>
    </w:p>
    <w:p w14:paraId="44B43DB6" w14:textId="2F864F04" w:rsidR="00693AF6" w:rsidRDefault="0066498B">
      <w:pPr>
        <w:pStyle w:val="Heading2"/>
        <w:spacing w:before="0"/>
        <w:ind w:left="559"/>
      </w:pPr>
      <w:bookmarkStart w:id="192" w:name="_Toc118881220"/>
      <w:r>
        <w:rPr>
          <w:w w:val="95"/>
        </w:rPr>
        <w:lastRenderedPageBreak/>
        <w:t>Root</w:t>
      </w:r>
      <w:r>
        <w:rPr>
          <w:spacing w:val="9"/>
        </w:rPr>
        <w:t xml:space="preserve"> </w:t>
      </w:r>
      <w:r>
        <w:rPr>
          <w:w w:val="95"/>
        </w:rPr>
        <w:t>Cause</w:t>
      </w:r>
      <w:r>
        <w:rPr>
          <w:spacing w:val="24"/>
        </w:rPr>
        <w:t xml:space="preserve"> </w:t>
      </w:r>
      <w:r>
        <w:rPr>
          <w:w w:val="95"/>
        </w:rPr>
        <w:t>Guiding</w:t>
      </w:r>
      <w:r>
        <w:rPr>
          <w:spacing w:val="28"/>
        </w:rPr>
        <w:t xml:space="preserve"> </w:t>
      </w:r>
      <w:r>
        <w:rPr>
          <w:spacing w:val="-2"/>
          <w:w w:val="95"/>
        </w:rPr>
        <w:t>Questions:</w:t>
      </w:r>
      <w:bookmarkEnd w:id="192"/>
    </w:p>
    <w:p w14:paraId="0EF75B4C" w14:textId="77777777" w:rsidR="00D94553" w:rsidRDefault="0066498B" w:rsidP="005C6B31">
      <w:pPr>
        <w:pStyle w:val="NoSpacing"/>
        <w:numPr>
          <w:ilvl w:val="0"/>
          <w:numId w:val="53"/>
        </w:numPr>
        <w:ind w:left="1260"/>
      </w:pPr>
      <w:r>
        <w:t xml:space="preserve">How do you know the problem exists? </w:t>
      </w:r>
    </w:p>
    <w:p w14:paraId="4D04049B" w14:textId="54C4DABD" w:rsidR="00D94553" w:rsidRDefault="0066498B" w:rsidP="005C6B31">
      <w:pPr>
        <w:pStyle w:val="NoSpacing"/>
        <w:numPr>
          <w:ilvl w:val="0"/>
          <w:numId w:val="53"/>
        </w:numPr>
        <w:ind w:left="1260"/>
      </w:pPr>
      <w:r>
        <w:t>What are your teachers or staff doing or not doing to contribute to the problem?</w:t>
      </w:r>
    </w:p>
    <w:p w14:paraId="4065C744" w14:textId="4E6F33AA" w:rsidR="00D94553" w:rsidRDefault="0066498B" w:rsidP="005C6B31">
      <w:pPr>
        <w:pStyle w:val="NoSpacing"/>
        <w:numPr>
          <w:ilvl w:val="0"/>
          <w:numId w:val="53"/>
        </w:numPr>
        <w:ind w:left="1260"/>
      </w:pPr>
      <w:r>
        <w:t>What are students doing or not doing to contribute to the problem?</w:t>
      </w:r>
    </w:p>
    <w:p w14:paraId="0A4C4D1F" w14:textId="7C593C5E" w:rsidR="00D94553" w:rsidRDefault="0066498B" w:rsidP="005C6B31">
      <w:pPr>
        <w:pStyle w:val="NoSpacing"/>
        <w:numPr>
          <w:ilvl w:val="0"/>
          <w:numId w:val="53"/>
        </w:numPr>
        <w:ind w:left="1260"/>
        <w:rPr>
          <w:spacing w:val="-8"/>
        </w:rPr>
      </w:pPr>
      <w:r>
        <w:t>What</w:t>
      </w:r>
      <w:r>
        <w:rPr>
          <w:spacing w:val="-7"/>
        </w:rPr>
        <w:t xml:space="preserve"> </w:t>
      </w:r>
      <w:r>
        <w:t>is</w:t>
      </w:r>
      <w:r>
        <w:rPr>
          <w:spacing w:val="-8"/>
        </w:rPr>
        <w:t xml:space="preserve"> </w:t>
      </w:r>
      <w:r>
        <w:t>the</w:t>
      </w:r>
      <w:r>
        <w:rPr>
          <w:spacing w:val="-9"/>
        </w:rPr>
        <w:t xml:space="preserve"> </w:t>
      </w:r>
      <w:r>
        <w:t>community</w:t>
      </w:r>
      <w:r>
        <w:rPr>
          <w:spacing w:val="-8"/>
        </w:rPr>
        <w:t xml:space="preserve"> </w:t>
      </w:r>
      <w:r>
        <w:t>or</w:t>
      </w:r>
      <w:r>
        <w:rPr>
          <w:spacing w:val="-8"/>
        </w:rPr>
        <w:t xml:space="preserve"> </w:t>
      </w:r>
      <w:r>
        <w:t>family</w:t>
      </w:r>
      <w:r>
        <w:rPr>
          <w:spacing w:val="-6"/>
        </w:rPr>
        <w:t xml:space="preserve"> </w:t>
      </w:r>
      <w:r>
        <w:t>doing</w:t>
      </w:r>
      <w:r>
        <w:rPr>
          <w:spacing w:val="-6"/>
        </w:rPr>
        <w:t xml:space="preserve"> </w:t>
      </w:r>
      <w:r>
        <w:t>or</w:t>
      </w:r>
      <w:r>
        <w:rPr>
          <w:spacing w:val="-5"/>
        </w:rPr>
        <w:t xml:space="preserve"> </w:t>
      </w:r>
      <w:r>
        <w:t>not</w:t>
      </w:r>
      <w:r>
        <w:rPr>
          <w:spacing w:val="-3"/>
        </w:rPr>
        <w:t xml:space="preserve"> </w:t>
      </w:r>
      <w:r>
        <w:t>doing</w:t>
      </w:r>
      <w:r>
        <w:rPr>
          <w:spacing w:val="-6"/>
        </w:rPr>
        <w:t xml:space="preserve"> </w:t>
      </w:r>
      <w:r>
        <w:t>to</w:t>
      </w:r>
      <w:r>
        <w:rPr>
          <w:spacing w:val="-9"/>
        </w:rPr>
        <w:t xml:space="preserve"> </w:t>
      </w:r>
      <w:r>
        <w:t>contribute?</w:t>
      </w:r>
      <w:r>
        <w:rPr>
          <w:spacing w:val="-8"/>
        </w:rPr>
        <w:t xml:space="preserve"> </w:t>
      </w:r>
    </w:p>
    <w:p w14:paraId="60E015FC" w14:textId="428B51AE" w:rsidR="00D94553" w:rsidRDefault="0066498B" w:rsidP="005C6B31">
      <w:pPr>
        <w:pStyle w:val="NoSpacing"/>
        <w:numPr>
          <w:ilvl w:val="0"/>
          <w:numId w:val="53"/>
        </w:numPr>
        <w:ind w:left="1260"/>
      </w:pPr>
      <w:r>
        <w:t>What</w:t>
      </w:r>
      <w:r>
        <w:rPr>
          <w:spacing w:val="-8"/>
        </w:rPr>
        <w:t xml:space="preserve"> </w:t>
      </w:r>
      <w:r>
        <w:t>school</w:t>
      </w:r>
      <w:r>
        <w:rPr>
          <w:spacing w:val="-8"/>
        </w:rPr>
        <w:t xml:space="preserve"> </w:t>
      </w:r>
      <w:r>
        <w:t>systems</w:t>
      </w:r>
      <w:r>
        <w:rPr>
          <w:spacing w:val="-10"/>
        </w:rPr>
        <w:t xml:space="preserve"> </w:t>
      </w:r>
      <w:r>
        <w:t>support</w:t>
      </w:r>
      <w:r>
        <w:rPr>
          <w:spacing w:val="-8"/>
        </w:rPr>
        <w:t xml:space="preserve"> </w:t>
      </w:r>
      <w:r>
        <w:t>the problem?</w:t>
      </w:r>
    </w:p>
    <w:p w14:paraId="2F2934FE" w14:textId="103CB166" w:rsidR="00D94553" w:rsidRDefault="0066498B" w:rsidP="005C6B31">
      <w:pPr>
        <w:pStyle w:val="NoSpacing"/>
        <w:numPr>
          <w:ilvl w:val="0"/>
          <w:numId w:val="53"/>
        </w:numPr>
        <w:ind w:left="1260"/>
        <w:rPr>
          <w:spacing w:val="-1"/>
        </w:rPr>
      </w:pPr>
      <w:r>
        <w:t>What</w:t>
      </w:r>
      <w:r>
        <w:rPr>
          <w:spacing w:val="-2"/>
        </w:rPr>
        <w:t xml:space="preserve"> </w:t>
      </w:r>
      <w:r>
        <w:t>systems</w:t>
      </w:r>
      <w:r>
        <w:rPr>
          <w:spacing w:val="-1"/>
        </w:rPr>
        <w:t xml:space="preserve"> </w:t>
      </w:r>
      <w:r>
        <w:t>do</w:t>
      </w:r>
      <w:r>
        <w:rPr>
          <w:spacing w:val="-2"/>
        </w:rPr>
        <w:t xml:space="preserve"> </w:t>
      </w:r>
      <w:r>
        <w:t>not</w:t>
      </w:r>
      <w:r>
        <w:rPr>
          <w:spacing w:val="-2"/>
        </w:rPr>
        <w:t xml:space="preserve"> </w:t>
      </w:r>
      <w:r>
        <w:t>support</w:t>
      </w:r>
      <w:r>
        <w:rPr>
          <w:spacing w:val="-2"/>
        </w:rPr>
        <w:t xml:space="preserve"> </w:t>
      </w:r>
      <w:r>
        <w:t>the</w:t>
      </w:r>
      <w:r>
        <w:rPr>
          <w:spacing w:val="-3"/>
        </w:rPr>
        <w:t xml:space="preserve"> </w:t>
      </w:r>
      <w:r>
        <w:t>problem?</w:t>
      </w:r>
      <w:r>
        <w:rPr>
          <w:spacing w:val="-1"/>
        </w:rPr>
        <w:t xml:space="preserve"> </w:t>
      </w:r>
    </w:p>
    <w:p w14:paraId="49AE0458" w14:textId="3A2A0B04" w:rsidR="00D94553" w:rsidRDefault="0066498B" w:rsidP="005C6B31">
      <w:pPr>
        <w:pStyle w:val="NoSpacing"/>
        <w:numPr>
          <w:ilvl w:val="0"/>
          <w:numId w:val="53"/>
        </w:numPr>
        <w:ind w:left="1260"/>
      </w:pPr>
      <w:r>
        <w:t>What</w:t>
      </w:r>
      <w:r>
        <w:rPr>
          <w:spacing w:val="-2"/>
        </w:rPr>
        <w:t xml:space="preserve"> </w:t>
      </w:r>
      <w:r>
        <w:t>barriers</w:t>
      </w:r>
      <w:r>
        <w:rPr>
          <w:spacing w:val="-2"/>
        </w:rPr>
        <w:t xml:space="preserve"> </w:t>
      </w:r>
      <w:r>
        <w:t>are</w:t>
      </w:r>
      <w:r>
        <w:rPr>
          <w:spacing w:val="-7"/>
        </w:rPr>
        <w:t xml:space="preserve"> </w:t>
      </w:r>
      <w:r>
        <w:t>in</w:t>
      </w:r>
      <w:r>
        <w:rPr>
          <w:spacing w:val="-2"/>
        </w:rPr>
        <w:t xml:space="preserve"> </w:t>
      </w:r>
      <w:r>
        <w:t>place?</w:t>
      </w:r>
      <w:r>
        <w:rPr>
          <w:spacing w:val="-2"/>
        </w:rPr>
        <w:t xml:space="preserve"> </w:t>
      </w:r>
      <w:r>
        <w:t>•</w:t>
      </w:r>
      <w:r>
        <w:rPr>
          <w:spacing w:val="-1"/>
        </w:rPr>
        <w:t xml:space="preserve"> </w:t>
      </w:r>
      <w:r>
        <w:t>How</w:t>
      </w:r>
      <w:r>
        <w:rPr>
          <w:spacing w:val="-3"/>
        </w:rPr>
        <w:t xml:space="preserve"> </w:t>
      </w:r>
      <w:r>
        <w:t>does</w:t>
      </w:r>
      <w:r>
        <w:rPr>
          <w:spacing w:val="-5"/>
        </w:rPr>
        <w:t xml:space="preserve"> </w:t>
      </w:r>
      <w:r>
        <w:t>the curriculum contribute?</w:t>
      </w:r>
    </w:p>
    <w:p w14:paraId="789FB4D8" w14:textId="1F690713" w:rsidR="00D94553" w:rsidRDefault="0066498B" w:rsidP="005C6B31">
      <w:pPr>
        <w:pStyle w:val="NoSpacing"/>
        <w:numPr>
          <w:ilvl w:val="0"/>
          <w:numId w:val="53"/>
        </w:numPr>
        <w:ind w:left="1260"/>
      </w:pPr>
      <w:r>
        <w:t xml:space="preserve">How does time contribute? </w:t>
      </w:r>
    </w:p>
    <w:p w14:paraId="1DB06B53" w14:textId="3089D107" w:rsidR="00D94553" w:rsidRDefault="0066498B" w:rsidP="005C6B31">
      <w:pPr>
        <w:pStyle w:val="NoSpacing"/>
        <w:numPr>
          <w:ilvl w:val="0"/>
          <w:numId w:val="53"/>
        </w:numPr>
        <w:ind w:left="1260"/>
      </w:pPr>
      <w:r>
        <w:t xml:space="preserve">Does the school schedule play a role in the problem? </w:t>
      </w:r>
    </w:p>
    <w:p w14:paraId="21FEE3AE" w14:textId="4869B84F" w:rsidR="00D94553" w:rsidRDefault="0066498B" w:rsidP="005C6B31">
      <w:pPr>
        <w:pStyle w:val="NoSpacing"/>
        <w:numPr>
          <w:ilvl w:val="0"/>
          <w:numId w:val="53"/>
        </w:numPr>
        <w:ind w:left="1260"/>
      </w:pPr>
      <w:r>
        <w:t xml:space="preserve">What causes the teachers to contribute to the problem? </w:t>
      </w:r>
    </w:p>
    <w:p w14:paraId="44B43DB7" w14:textId="4ED9135F" w:rsidR="00693AF6" w:rsidRDefault="0066498B" w:rsidP="005C6B31">
      <w:pPr>
        <w:pStyle w:val="NoSpacing"/>
        <w:numPr>
          <w:ilvl w:val="0"/>
          <w:numId w:val="53"/>
        </w:numPr>
        <w:ind w:left="1260"/>
      </w:pPr>
      <w:r>
        <w:t>Why do students feel or act a certain way? • How does instruction contribute to the problem?</w:t>
      </w:r>
    </w:p>
    <w:p w14:paraId="0B7B5CD7" w14:textId="77777777" w:rsidR="00693AF6" w:rsidRDefault="00693AF6">
      <w:pPr>
        <w:rPr>
          <w:sz w:val="17"/>
        </w:rPr>
      </w:pPr>
    </w:p>
    <w:p w14:paraId="2B2F6355" w14:textId="77777777" w:rsidR="00AB2C73" w:rsidRPr="00AB2C73" w:rsidRDefault="00AB2C73" w:rsidP="00AB2C73">
      <w:pPr>
        <w:ind w:left="540"/>
        <w:rPr>
          <w:b/>
          <w:bCs/>
        </w:rPr>
      </w:pPr>
      <w:r w:rsidRPr="00AB2C73">
        <w:rPr>
          <w:b/>
          <w:bCs/>
        </w:rPr>
        <w:t>TIPS:</w:t>
      </w:r>
    </w:p>
    <w:p w14:paraId="1204A08F" w14:textId="77777777" w:rsidR="00AB2C73" w:rsidRDefault="00AB2C73" w:rsidP="00F15676">
      <w:pPr>
        <w:pStyle w:val="ListParagraph"/>
        <w:numPr>
          <w:ilvl w:val="0"/>
          <w:numId w:val="50"/>
        </w:numPr>
      </w:pPr>
      <w:r>
        <w:t xml:space="preserve">Use the fishbone diagram tool to keep the team focused on the causes of the problem, rather than the symptoms or solutions. </w:t>
      </w:r>
    </w:p>
    <w:p w14:paraId="22A248A6" w14:textId="22938FE9" w:rsidR="00AB2C73" w:rsidRDefault="00AB2C73" w:rsidP="00F15676">
      <w:pPr>
        <w:pStyle w:val="ListParagraph"/>
        <w:numPr>
          <w:ilvl w:val="0"/>
          <w:numId w:val="50"/>
        </w:numPr>
      </w:pPr>
      <w:r>
        <w:t xml:space="preserve">Consider drawing your fish on a flip chart or large dry erase board. </w:t>
      </w:r>
    </w:p>
    <w:p w14:paraId="1FD30BD4" w14:textId="77777777" w:rsidR="00AB2C73" w:rsidRDefault="00AB2C73" w:rsidP="00F15676">
      <w:pPr>
        <w:pStyle w:val="ListParagraph"/>
        <w:numPr>
          <w:ilvl w:val="0"/>
          <w:numId w:val="50"/>
        </w:numPr>
      </w:pPr>
      <w:r>
        <w:t xml:space="preserve">Make sure to leave enough space between the major categories on the diagram so that you can add minor detailed causes later. </w:t>
      </w:r>
    </w:p>
    <w:p w14:paraId="1D3F902C" w14:textId="34E71310" w:rsidR="00AB2C73" w:rsidRDefault="00AB2C73" w:rsidP="00F15676">
      <w:pPr>
        <w:pStyle w:val="ListParagraph"/>
        <w:numPr>
          <w:ilvl w:val="0"/>
          <w:numId w:val="50"/>
        </w:numPr>
      </w:pPr>
      <w:r>
        <w:t xml:space="preserve">When brainstorming causes, consider having team members write each cause on sticky notes, going around the group asking each person for one cause. Continue going through the rounds, getting more causes, until all ideas are exhausted. </w:t>
      </w:r>
    </w:p>
    <w:p w14:paraId="7D721A36" w14:textId="77777777" w:rsidR="00AB2C73" w:rsidRDefault="00AB2C73" w:rsidP="00F15676">
      <w:pPr>
        <w:pStyle w:val="ListParagraph"/>
        <w:numPr>
          <w:ilvl w:val="0"/>
          <w:numId w:val="50"/>
        </w:numPr>
      </w:pPr>
      <w:r>
        <w:t xml:space="preserve">Encourage each person to participate in the brainstorming activity and to voice their own opinions. </w:t>
      </w:r>
    </w:p>
    <w:p w14:paraId="0D704F9F" w14:textId="5FA058FC" w:rsidR="00AB32B8" w:rsidRPr="002944FC" w:rsidRDefault="00AB32B8" w:rsidP="00AB32B8">
      <w:pPr>
        <w:spacing w:before="93"/>
        <w:jc w:val="center"/>
        <w:rPr>
          <w:b/>
          <w:bCs/>
          <w:i/>
        </w:rPr>
      </w:pPr>
      <w:r w:rsidRPr="002944FC">
        <w:rPr>
          <w:b/>
          <w:bCs/>
          <w:i/>
          <w:color w:val="FF0000"/>
        </w:rPr>
        <w:t>Important</w:t>
      </w:r>
      <w:r w:rsidRPr="002944FC">
        <w:rPr>
          <w:b/>
          <w:bCs/>
          <w:i/>
          <w:color w:val="FF0000"/>
          <w:spacing w:val="-18"/>
        </w:rPr>
        <w:t xml:space="preserve"> </w:t>
      </w:r>
      <w:r w:rsidRPr="002944FC">
        <w:rPr>
          <w:b/>
          <w:bCs/>
          <w:i/>
          <w:color w:val="FF0000"/>
        </w:rPr>
        <w:t>note:</w:t>
      </w:r>
      <w:r w:rsidRPr="002944FC">
        <w:rPr>
          <w:b/>
          <w:bCs/>
          <w:i/>
          <w:color w:val="FF0000"/>
          <w:spacing w:val="-15"/>
        </w:rPr>
        <w:t xml:space="preserve"> </w:t>
      </w:r>
      <w:r w:rsidRPr="002944FC">
        <w:rPr>
          <w:b/>
          <w:bCs/>
          <w:i/>
          <w:color w:val="FF0000"/>
        </w:rPr>
        <w:t>Focus</w:t>
      </w:r>
      <w:r w:rsidRPr="002944FC">
        <w:rPr>
          <w:b/>
          <w:bCs/>
          <w:i/>
          <w:color w:val="FF0000"/>
          <w:spacing w:val="-16"/>
        </w:rPr>
        <w:t xml:space="preserve"> </w:t>
      </w:r>
      <w:r w:rsidRPr="002944FC">
        <w:rPr>
          <w:b/>
          <w:bCs/>
          <w:i/>
          <w:color w:val="FF0000"/>
        </w:rPr>
        <w:t>on</w:t>
      </w:r>
      <w:r w:rsidRPr="002944FC">
        <w:rPr>
          <w:b/>
          <w:bCs/>
          <w:i/>
          <w:color w:val="FF0000"/>
          <w:spacing w:val="-13"/>
        </w:rPr>
        <w:t xml:space="preserve"> </w:t>
      </w:r>
      <w:r w:rsidRPr="002944FC">
        <w:rPr>
          <w:b/>
          <w:bCs/>
          <w:i/>
          <w:color w:val="FF0000"/>
        </w:rPr>
        <w:t>causes</w:t>
      </w:r>
      <w:r w:rsidRPr="002944FC">
        <w:rPr>
          <w:b/>
          <w:bCs/>
          <w:i/>
          <w:color w:val="FF0000"/>
          <w:spacing w:val="-15"/>
        </w:rPr>
        <w:t xml:space="preserve"> </w:t>
      </w:r>
      <w:r w:rsidRPr="002944FC">
        <w:rPr>
          <w:b/>
          <w:bCs/>
          <w:i/>
          <w:color w:val="FF0000"/>
        </w:rPr>
        <w:t>you</w:t>
      </w:r>
      <w:r w:rsidRPr="002944FC">
        <w:rPr>
          <w:b/>
          <w:bCs/>
          <w:i/>
          <w:color w:val="FF0000"/>
          <w:spacing w:val="-16"/>
        </w:rPr>
        <w:t xml:space="preserve"> </w:t>
      </w:r>
      <w:r w:rsidRPr="002944FC">
        <w:rPr>
          <w:b/>
          <w:bCs/>
          <w:i/>
          <w:color w:val="FF0000"/>
        </w:rPr>
        <w:t>can</w:t>
      </w:r>
      <w:r w:rsidRPr="002944FC">
        <w:rPr>
          <w:b/>
          <w:bCs/>
          <w:i/>
          <w:color w:val="FF0000"/>
          <w:spacing w:val="-15"/>
        </w:rPr>
        <w:t xml:space="preserve"> </w:t>
      </w:r>
      <w:r w:rsidRPr="002944FC">
        <w:rPr>
          <w:b/>
          <w:bCs/>
          <w:i/>
          <w:color w:val="FF0000"/>
        </w:rPr>
        <w:t>impact,</w:t>
      </w:r>
      <w:r w:rsidRPr="002944FC">
        <w:rPr>
          <w:b/>
          <w:bCs/>
          <w:i/>
          <w:color w:val="FF0000"/>
          <w:spacing w:val="-6"/>
        </w:rPr>
        <w:t xml:space="preserve"> </w:t>
      </w:r>
      <w:r w:rsidRPr="002944FC">
        <w:rPr>
          <w:b/>
          <w:bCs/>
          <w:i/>
          <w:color w:val="FF0000"/>
        </w:rPr>
        <w:t>not</w:t>
      </w:r>
      <w:r w:rsidRPr="002944FC">
        <w:rPr>
          <w:b/>
          <w:bCs/>
          <w:i/>
          <w:color w:val="FF0000"/>
          <w:spacing w:val="-15"/>
        </w:rPr>
        <w:t xml:space="preserve"> </w:t>
      </w:r>
      <w:r w:rsidRPr="002944FC">
        <w:rPr>
          <w:b/>
          <w:bCs/>
          <w:i/>
          <w:color w:val="FF0000"/>
        </w:rPr>
        <w:t>those</w:t>
      </w:r>
      <w:r w:rsidRPr="002944FC">
        <w:rPr>
          <w:b/>
          <w:bCs/>
          <w:i/>
          <w:color w:val="FF0000"/>
          <w:spacing w:val="-13"/>
        </w:rPr>
        <w:t xml:space="preserve"> </w:t>
      </w:r>
      <w:r w:rsidRPr="002944FC">
        <w:rPr>
          <w:b/>
          <w:bCs/>
          <w:i/>
          <w:color w:val="FF0000"/>
        </w:rPr>
        <w:t>out</w:t>
      </w:r>
      <w:r w:rsidRPr="002944FC">
        <w:rPr>
          <w:b/>
          <w:bCs/>
          <w:i/>
          <w:color w:val="FF0000"/>
          <w:spacing w:val="-12"/>
        </w:rPr>
        <w:t xml:space="preserve"> </w:t>
      </w:r>
      <w:r w:rsidRPr="002944FC">
        <w:rPr>
          <w:b/>
          <w:bCs/>
          <w:i/>
          <w:color w:val="FF0000"/>
        </w:rPr>
        <w:t>of</w:t>
      </w:r>
      <w:r w:rsidRPr="002944FC">
        <w:rPr>
          <w:b/>
          <w:bCs/>
          <w:i/>
          <w:color w:val="FF0000"/>
          <w:spacing w:val="-15"/>
        </w:rPr>
        <w:t xml:space="preserve"> </w:t>
      </w:r>
      <w:r w:rsidRPr="002944FC">
        <w:rPr>
          <w:b/>
          <w:bCs/>
          <w:i/>
          <w:color w:val="FF0000"/>
        </w:rPr>
        <w:t>the</w:t>
      </w:r>
      <w:r w:rsidRPr="002944FC">
        <w:rPr>
          <w:b/>
          <w:bCs/>
          <w:i/>
          <w:color w:val="FF0000"/>
          <w:spacing w:val="-14"/>
        </w:rPr>
        <w:t xml:space="preserve"> </w:t>
      </w:r>
      <w:r w:rsidRPr="002944FC">
        <w:rPr>
          <w:b/>
          <w:bCs/>
          <w:i/>
          <w:color w:val="FF0000"/>
        </w:rPr>
        <w:t>school’s</w:t>
      </w:r>
      <w:r w:rsidRPr="002944FC">
        <w:rPr>
          <w:b/>
          <w:bCs/>
          <w:i/>
          <w:color w:val="FF0000"/>
          <w:spacing w:val="-14"/>
        </w:rPr>
        <w:t xml:space="preserve"> </w:t>
      </w:r>
      <w:r w:rsidRPr="002944FC">
        <w:rPr>
          <w:b/>
          <w:bCs/>
          <w:i/>
          <w:color w:val="FF0000"/>
          <w:spacing w:val="-2"/>
        </w:rPr>
        <w:t>control</w:t>
      </w:r>
      <w:r>
        <w:rPr>
          <w:b/>
          <w:bCs/>
          <w:i/>
          <w:color w:val="FF0000"/>
          <w:spacing w:val="-2"/>
        </w:rPr>
        <w:t>.</w:t>
      </w:r>
    </w:p>
    <w:p w14:paraId="5D7A0740" w14:textId="51B59284" w:rsidR="00AB32B8" w:rsidRDefault="00AB32B8" w:rsidP="00AB32B8">
      <w:pPr>
        <w:pStyle w:val="ListParagraph"/>
        <w:spacing w:before="93"/>
        <w:ind w:left="1260" w:firstLine="0"/>
        <w:rPr>
          <w:b/>
          <w:bCs/>
          <w:i/>
          <w:color w:val="FF0000"/>
        </w:rPr>
      </w:pPr>
      <w:r>
        <w:t>Note that the “5 whys” method, below, is often used in conjunction with the fishbones.</w:t>
      </w:r>
      <w:r w:rsidRPr="00AB32B8">
        <w:rPr>
          <w:b/>
          <w:bCs/>
          <w:i/>
          <w:color w:val="FF0000"/>
        </w:rPr>
        <w:t xml:space="preserve"> </w:t>
      </w:r>
    </w:p>
    <w:p w14:paraId="3DC2B71B" w14:textId="692B213E" w:rsidR="0035148B" w:rsidRPr="00AB32B8" w:rsidRDefault="00596419" w:rsidP="00AB32B8">
      <w:pPr>
        <w:pStyle w:val="ListParagraph"/>
        <w:spacing w:before="93"/>
        <w:ind w:left="1260" w:firstLine="0"/>
        <w:rPr>
          <w:b/>
          <w:bCs/>
          <w:i/>
          <w:color w:val="FF0000"/>
        </w:rPr>
      </w:pPr>
      <w:r w:rsidRPr="00596419">
        <w:rPr>
          <w:b/>
          <w:bCs/>
          <w:i/>
          <w:noProof/>
          <w:color w:val="FF0000"/>
        </w:rPr>
        <w:drawing>
          <wp:inline distT="0" distB="0" distL="0" distR="0" wp14:anchorId="36A72BEE" wp14:editId="5FE6F122">
            <wp:extent cx="6162675" cy="4112137"/>
            <wp:effectExtent l="0" t="0" r="0" b="3175"/>
            <wp:docPr id="256" name="Picture 2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able&#10;&#10;Description automatically generated"/>
                    <pic:cNvPicPr/>
                  </pic:nvPicPr>
                  <pic:blipFill>
                    <a:blip r:embed="rId126"/>
                    <a:stretch>
                      <a:fillRect/>
                    </a:stretch>
                  </pic:blipFill>
                  <pic:spPr>
                    <a:xfrm>
                      <a:off x="0" y="0"/>
                      <a:ext cx="6167779" cy="4115542"/>
                    </a:xfrm>
                    <a:prstGeom prst="rect">
                      <a:avLst/>
                    </a:prstGeom>
                  </pic:spPr>
                </pic:pic>
              </a:graphicData>
            </a:graphic>
          </wp:inline>
        </w:drawing>
      </w:r>
    </w:p>
    <w:p w14:paraId="44B43DB9" w14:textId="28AB4C5F" w:rsidR="00AB2C73" w:rsidRPr="00AB2C73" w:rsidRDefault="00AB2C73" w:rsidP="00F15676">
      <w:pPr>
        <w:pStyle w:val="ListParagraph"/>
        <w:numPr>
          <w:ilvl w:val="0"/>
          <w:numId w:val="50"/>
        </w:numPr>
        <w:rPr>
          <w:sz w:val="17"/>
        </w:rPr>
        <w:sectPr w:rsidR="00AB2C73" w:rsidRPr="00AB2C73" w:rsidSect="001F0434">
          <w:headerReference w:type="default" r:id="rId127"/>
          <w:footerReference w:type="default" r:id="rId128"/>
          <w:pgSz w:w="12240" w:h="15840"/>
          <w:pgMar w:top="500" w:right="540" w:bottom="680" w:left="420" w:header="55" w:footer="480" w:gutter="0"/>
          <w:cols w:space="720"/>
        </w:sectPr>
      </w:pPr>
    </w:p>
    <w:p w14:paraId="44B43DBD" w14:textId="3A93C0FD" w:rsidR="00693AF6" w:rsidRDefault="006C5870">
      <w:pPr>
        <w:pStyle w:val="BodyText"/>
        <w:spacing w:before="5"/>
        <w:rPr>
          <w:b/>
          <w:i/>
          <w:sz w:val="24"/>
        </w:rPr>
      </w:pPr>
      <w:r>
        <w:rPr>
          <w:noProof/>
        </w:rPr>
        <w:lastRenderedPageBreak/>
        <w:drawing>
          <wp:inline distT="0" distB="0" distL="0" distR="0" wp14:anchorId="515F8672" wp14:editId="12887EDC">
            <wp:extent cx="7429500" cy="3963629"/>
            <wp:effectExtent l="0" t="0" r="0" b="37465"/>
            <wp:docPr id="257" name="Diagram 2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44B43DC5" w14:textId="77777777" w:rsidR="00693AF6" w:rsidRDefault="00693AF6">
      <w:pPr>
        <w:pStyle w:val="BodyText"/>
        <w:spacing w:before="5" w:after="1"/>
        <w:rPr>
          <w:sz w:val="18"/>
        </w:rPr>
      </w:pPr>
    </w:p>
    <w:p w14:paraId="44B43DC8" w14:textId="55F41C98" w:rsidR="00693AF6" w:rsidRDefault="0066498B" w:rsidP="00AE53C5">
      <w:pPr>
        <w:pStyle w:val="BodyText"/>
        <w:ind w:left="300"/>
        <w:rPr>
          <w:sz w:val="20"/>
        </w:rPr>
      </w:pPr>
      <w:r>
        <w:rPr>
          <w:noProof/>
          <w:sz w:val="20"/>
        </w:rPr>
        <w:drawing>
          <wp:inline distT="0" distB="0" distL="0" distR="0" wp14:anchorId="44B45D0C" wp14:editId="25095138">
            <wp:extent cx="6708599" cy="669512"/>
            <wp:effectExtent l="0" t="0" r="0" b="0"/>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png"/>
                    <pic:cNvPicPr/>
                  </pic:nvPicPr>
                  <pic:blipFill>
                    <a:blip r:embed="rId134" cstate="print"/>
                    <a:stretch>
                      <a:fillRect/>
                    </a:stretch>
                  </pic:blipFill>
                  <pic:spPr>
                    <a:xfrm>
                      <a:off x="0" y="0"/>
                      <a:ext cx="6708599" cy="669512"/>
                    </a:xfrm>
                    <a:prstGeom prst="rect">
                      <a:avLst/>
                    </a:prstGeom>
                  </pic:spPr>
                </pic:pic>
              </a:graphicData>
            </a:graphic>
          </wp:inline>
        </w:drawing>
      </w:r>
    </w:p>
    <w:p w14:paraId="44B43DC9" w14:textId="77777777" w:rsidR="00693AF6" w:rsidRDefault="00693AF6">
      <w:pPr>
        <w:pStyle w:val="BodyText"/>
        <w:spacing w:before="2"/>
        <w:rPr>
          <w:sz w:val="16"/>
        </w:rPr>
      </w:pPr>
    </w:p>
    <w:p w14:paraId="44B43DCA" w14:textId="77777777" w:rsidR="00693AF6" w:rsidRDefault="0066498B">
      <w:pPr>
        <w:pStyle w:val="Heading2"/>
        <w:jc w:val="both"/>
      </w:pPr>
      <w:bookmarkStart w:id="193" w:name="_bookmark14"/>
      <w:bookmarkStart w:id="194" w:name="_Toc118881221"/>
      <w:bookmarkEnd w:id="193"/>
      <w:r>
        <w:t>The</w:t>
      </w:r>
      <w:r>
        <w:rPr>
          <w:spacing w:val="-20"/>
        </w:rPr>
        <w:t xml:space="preserve"> </w:t>
      </w:r>
      <w:r>
        <w:t>5</w:t>
      </w:r>
      <w:r>
        <w:rPr>
          <w:spacing w:val="-17"/>
        </w:rPr>
        <w:t xml:space="preserve"> </w:t>
      </w:r>
      <w:r>
        <w:t>Why</w:t>
      </w:r>
      <w:r>
        <w:rPr>
          <w:spacing w:val="-17"/>
        </w:rPr>
        <w:t xml:space="preserve"> </w:t>
      </w:r>
      <w:r>
        <w:rPr>
          <w:spacing w:val="-2"/>
        </w:rPr>
        <w:t>Method</w:t>
      </w:r>
      <w:bookmarkEnd w:id="194"/>
    </w:p>
    <w:p w14:paraId="44B43DCB" w14:textId="77777777" w:rsidR="00693AF6" w:rsidRDefault="0066498B" w:rsidP="00C93D78">
      <w:pPr>
        <w:pStyle w:val="BodyText"/>
        <w:tabs>
          <w:tab w:val="left" w:pos="9605"/>
        </w:tabs>
        <w:spacing w:before="5"/>
        <w:ind w:left="300" w:right="1495"/>
        <w:jc w:val="both"/>
      </w:pPr>
      <w:r>
        <w:t>The</w:t>
      </w:r>
      <w:r>
        <w:rPr>
          <w:spacing w:val="-2"/>
        </w:rPr>
        <w:t xml:space="preserve"> </w:t>
      </w:r>
      <w:r>
        <w:t>5-Whys is</w:t>
      </w:r>
      <w:r>
        <w:rPr>
          <w:spacing w:val="-1"/>
        </w:rPr>
        <w:t xml:space="preserve"> </w:t>
      </w:r>
      <w:r>
        <w:t>a</w:t>
      </w:r>
      <w:r>
        <w:rPr>
          <w:spacing w:val="-4"/>
        </w:rPr>
        <w:t xml:space="preserve"> </w:t>
      </w:r>
      <w:r>
        <w:t>simple</w:t>
      </w:r>
      <w:r>
        <w:rPr>
          <w:spacing w:val="-6"/>
        </w:rPr>
        <w:t xml:space="preserve"> </w:t>
      </w:r>
      <w:r>
        <w:t>brainstorming</w:t>
      </w:r>
      <w:r>
        <w:rPr>
          <w:spacing w:val="-3"/>
        </w:rPr>
        <w:t xml:space="preserve"> </w:t>
      </w:r>
      <w:r>
        <w:t>tool</w:t>
      </w:r>
      <w:r>
        <w:rPr>
          <w:spacing w:val="-5"/>
        </w:rPr>
        <w:t xml:space="preserve"> </w:t>
      </w:r>
      <w:r>
        <w:t>that can</w:t>
      </w:r>
      <w:r>
        <w:rPr>
          <w:spacing w:val="-2"/>
        </w:rPr>
        <w:t xml:space="preserve"> </w:t>
      </w:r>
      <w:r>
        <w:t>help</w:t>
      </w:r>
      <w:r>
        <w:rPr>
          <w:spacing w:val="-2"/>
        </w:rPr>
        <w:t xml:space="preserve"> </w:t>
      </w:r>
      <w:r>
        <w:t>teams</w:t>
      </w:r>
      <w:r>
        <w:rPr>
          <w:spacing w:val="-1"/>
        </w:rPr>
        <w:t xml:space="preserve"> </w:t>
      </w:r>
      <w:r>
        <w:t>identify</w:t>
      </w:r>
      <w:r>
        <w:rPr>
          <w:spacing w:val="-3"/>
        </w:rPr>
        <w:t xml:space="preserve"> </w:t>
      </w:r>
      <w:r>
        <w:t>the</w:t>
      </w:r>
      <w:r>
        <w:rPr>
          <w:spacing w:val="-1"/>
        </w:rPr>
        <w:t xml:space="preserve"> </w:t>
      </w:r>
      <w:r>
        <w:t>root</w:t>
      </w:r>
      <w:r>
        <w:rPr>
          <w:spacing w:val="-2"/>
        </w:rPr>
        <w:t xml:space="preserve"> </w:t>
      </w:r>
      <w:r>
        <w:t>cause(s)</w:t>
      </w:r>
      <w:r>
        <w:rPr>
          <w:spacing w:val="-2"/>
        </w:rPr>
        <w:t xml:space="preserve"> </w:t>
      </w:r>
      <w:r>
        <w:t>of a</w:t>
      </w:r>
      <w:r>
        <w:rPr>
          <w:spacing w:val="-2"/>
        </w:rPr>
        <w:t xml:space="preserve"> </w:t>
      </w:r>
      <w:r>
        <w:t>problem. Once a general problem has been recognized, ask “why” questions to drill down to the root causes. Asking the “5- Whys” allows teams to move beyond obvious answers and reflect on less obvious explanations or causes.</w:t>
      </w:r>
    </w:p>
    <w:p w14:paraId="44B43DCC" w14:textId="77777777" w:rsidR="00693AF6" w:rsidRDefault="00693AF6">
      <w:pPr>
        <w:pStyle w:val="BodyText"/>
        <w:spacing w:before="8"/>
        <w:rPr>
          <w:sz w:val="21"/>
        </w:rPr>
      </w:pPr>
    </w:p>
    <w:p w14:paraId="44B43DCD" w14:textId="77777777" w:rsidR="00693AF6" w:rsidRDefault="0066498B">
      <w:pPr>
        <w:pStyle w:val="BodyText"/>
        <w:spacing w:before="1"/>
        <w:ind w:left="300"/>
      </w:pPr>
      <w:r>
        <w:rPr>
          <w:spacing w:val="-2"/>
        </w:rPr>
        <w:t>Instructions:</w:t>
      </w:r>
    </w:p>
    <w:p w14:paraId="44B43DCE" w14:textId="77777777" w:rsidR="00693AF6" w:rsidRDefault="00693AF6">
      <w:pPr>
        <w:pStyle w:val="BodyText"/>
        <w:spacing w:before="7"/>
        <w:rPr>
          <w:sz w:val="21"/>
        </w:rPr>
      </w:pPr>
    </w:p>
    <w:p w14:paraId="44B43DCF" w14:textId="77777777" w:rsidR="00693AF6" w:rsidRDefault="0066498B" w:rsidP="00F62DBD">
      <w:pPr>
        <w:pStyle w:val="ListParagraph"/>
        <w:numPr>
          <w:ilvl w:val="0"/>
          <w:numId w:val="27"/>
        </w:numPr>
        <w:tabs>
          <w:tab w:val="left" w:pos="660"/>
        </w:tabs>
        <w:jc w:val="both"/>
      </w:pPr>
      <w:r>
        <w:t>State</w:t>
      </w:r>
      <w:r>
        <w:rPr>
          <w:spacing w:val="-18"/>
        </w:rPr>
        <w:t xml:space="preserve"> </w:t>
      </w:r>
      <w:r>
        <w:t>the</w:t>
      </w:r>
      <w:r>
        <w:rPr>
          <w:spacing w:val="-15"/>
        </w:rPr>
        <w:t xml:space="preserve"> </w:t>
      </w:r>
      <w:r>
        <w:t>problem</w:t>
      </w:r>
      <w:r>
        <w:rPr>
          <w:spacing w:val="-15"/>
        </w:rPr>
        <w:t xml:space="preserve"> </w:t>
      </w:r>
      <w:r>
        <w:t>you</w:t>
      </w:r>
      <w:r>
        <w:rPr>
          <w:spacing w:val="-16"/>
        </w:rPr>
        <w:t xml:space="preserve"> </w:t>
      </w:r>
      <w:r>
        <w:t>have</w:t>
      </w:r>
      <w:r>
        <w:rPr>
          <w:spacing w:val="-15"/>
        </w:rPr>
        <w:t xml:space="preserve"> </w:t>
      </w:r>
      <w:r>
        <w:t>identified</w:t>
      </w:r>
      <w:r>
        <w:rPr>
          <w:spacing w:val="-15"/>
        </w:rPr>
        <w:t xml:space="preserve"> </w:t>
      </w:r>
      <w:r>
        <w:t>as</w:t>
      </w:r>
      <w:r>
        <w:rPr>
          <w:spacing w:val="-15"/>
        </w:rPr>
        <w:t xml:space="preserve"> </w:t>
      </w:r>
      <w:r>
        <w:t>a</w:t>
      </w:r>
      <w:r>
        <w:rPr>
          <w:spacing w:val="-16"/>
        </w:rPr>
        <w:t xml:space="preserve"> </w:t>
      </w:r>
      <w:r>
        <w:t>strategic</w:t>
      </w:r>
      <w:r>
        <w:rPr>
          <w:spacing w:val="-8"/>
        </w:rPr>
        <w:t xml:space="preserve"> </w:t>
      </w:r>
      <w:r>
        <w:t>problem</w:t>
      </w:r>
      <w:r>
        <w:rPr>
          <w:spacing w:val="-15"/>
        </w:rPr>
        <w:t xml:space="preserve"> </w:t>
      </w:r>
      <w:r>
        <w:t>to</w:t>
      </w:r>
      <w:r>
        <w:rPr>
          <w:spacing w:val="-15"/>
        </w:rPr>
        <w:t xml:space="preserve"> </w:t>
      </w:r>
      <w:r>
        <w:t>work</w:t>
      </w:r>
      <w:r>
        <w:rPr>
          <w:spacing w:val="-15"/>
        </w:rPr>
        <w:t xml:space="preserve"> </w:t>
      </w:r>
      <w:r>
        <w:rPr>
          <w:spacing w:val="-5"/>
        </w:rPr>
        <w:t>on.</w:t>
      </w:r>
    </w:p>
    <w:p w14:paraId="44B43DD0" w14:textId="77777777" w:rsidR="00693AF6" w:rsidRDefault="0066498B" w:rsidP="00F62DBD">
      <w:pPr>
        <w:pStyle w:val="ListParagraph"/>
        <w:numPr>
          <w:ilvl w:val="0"/>
          <w:numId w:val="27"/>
        </w:numPr>
        <w:tabs>
          <w:tab w:val="left" w:pos="660"/>
        </w:tabs>
        <w:spacing w:before="4"/>
        <w:jc w:val="both"/>
      </w:pPr>
      <w:r>
        <w:t>Start</w:t>
      </w:r>
      <w:r>
        <w:rPr>
          <w:spacing w:val="-4"/>
        </w:rPr>
        <w:t xml:space="preserve"> </w:t>
      </w:r>
      <w:r>
        <w:t>asking</w:t>
      </w:r>
      <w:r>
        <w:rPr>
          <w:spacing w:val="-9"/>
        </w:rPr>
        <w:t xml:space="preserve"> </w:t>
      </w:r>
      <w:r>
        <w:t>“why”</w:t>
      </w:r>
      <w:r>
        <w:rPr>
          <w:spacing w:val="-5"/>
        </w:rPr>
        <w:t xml:space="preserve"> </w:t>
      </w:r>
      <w:r>
        <w:t>related</w:t>
      </w:r>
      <w:r>
        <w:rPr>
          <w:spacing w:val="-4"/>
        </w:rPr>
        <w:t xml:space="preserve"> </w:t>
      </w:r>
      <w:r>
        <w:t>to</w:t>
      </w:r>
      <w:r>
        <w:rPr>
          <w:spacing w:val="-6"/>
        </w:rPr>
        <w:t xml:space="preserve"> </w:t>
      </w:r>
      <w:r>
        <w:t>the</w:t>
      </w:r>
      <w:r>
        <w:rPr>
          <w:spacing w:val="-8"/>
        </w:rPr>
        <w:t xml:space="preserve"> </w:t>
      </w:r>
      <w:r>
        <w:t>problem. Like</w:t>
      </w:r>
      <w:r>
        <w:rPr>
          <w:spacing w:val="-4"/>
        </w:rPr>
        <w:t xml:space="preserve"> </w:t>
      </w:r>
      <w:r>
        <w:t>an</w:t>
      </w:r>
      <w:r>
        <w:rPr>
          <w:spacing w:val="-11"/>
        </w:rPr>
        <w:t xml:space="preserve"> </w:t>
      </w:r>
      <w:r>
        <w:t>inquisitive</w:t>
      </w:r>
      <w:r>
        <w:rPr>
          <w:spacing w:val="-3"/>
        </w:rPr>
        <w:t xml:space="preserve"> </w:t>
      </w:r>
      <w:r>
        <w:t>toddler,</w:t>
      </w:r>
      <w:r>
        <w:rPr>
          <w:spacing w:val="40"/>
        </w:rPr>
        <w:t xml:space="preserve"> </w:t>
      </w:r>
      <w:r>
        <w:t>keep</w:t>
      </w:r>
      <w:r>
        <w:rPr>
          <w:spacing w:val="-11"/>
        </w:rPr>
        <w:t xml:space="preserve"> </w:t>
      </w:r>
      <w:r>
        <w:t>asking</w:t>
      </w:r>
      <w:r>
        <w:rPr>
          <w:spacing w:val="-9"/>
        </w:rPr>
        <w:t xml:space="preserve"> </w:t>
      </w:r>
      <w:r>
        <w:t>why in response to each suggested cause.</w:t>
      </w:r>
    </w:p>
    <w:p w14:paraId="44B43DD1" w14:textId="77777777" w:rsidR="00693AF6" w:rsidRDefault="0066498B" w:rsidP="00F62DBD">
      <w:pPr>
        <w:pStyle w:val="ListParagraph"/>
        <w:numPr>
          <w:ilvl w:val="0"/>
          <w:numId w:val="27"/>
        </w:numPr>
        <w:tabs>
          <w:tab w:val="left" w:pos="660"/>
        </w:tabs>
        <w:spacing w:before="1"/>
        <w:jc w:val="both"/>
      </w:pPr>
      <w:r>
        <w:t>Ask</w:t>
      </w:r>
      <w:r>
        <w:rPr>
          <w:spacing w:val="-6"/>
        </w:rPr>
        <w:t xml:space="preserve"> </w:t>
      </w:r>
      <w:r>
        <w:t>as</w:t>
      </w:r>
      <w:r>
        <w:rPr>
          <w:spacing w:val="-11"/>
        </w:rPr>
        <w:t xml:space="preserve"> </w:t>
      </w:r>
      <w:r>
        <w:t>many</w:t>
      </w:r>
      <w:r>
        <w:rPr>
          <w:spacing w:val="-13"/>
        </w:rPr>
        <w:t xml:space="preserve"> </w:t>
      </w:r>
      <w:r>
        <w:t>“whys”</w:t>
      </w:r>
      <w:r>
        <w:rPr>
          <w:spacing w:val="-8"/>
        </w:rPr>
        <w:t xml:space="preserve"> </w:t>
      </w:r>
      <w:r>
        <w:t>as</w:t>
      </w:r>
      <w:r>
        <w:rPr>
          <w:spacing w:val="-8"/>
        </w:rPr>
        <w:t xml:space="preserve"> </w:t>
      </w:r>
      <w:r>
        <w:t>you</w:t>
      </w:r>
      <w:r>
        <w:rPr>
          <w:spacing w:val="-9"/>
        </w:rPr>
        <w:t xml:space="preserve"> </w:t>
      </w:r>
      <w:r>
        <w:t>need</w:t>
      </w:r>
      <w:r>
        <w:rPr>
          <w:spacing w:val="-6"/>
        </w:rPr>
        <w:t xml:space="preserve"> </w:t>
      </w:r>
      <w:r>
        <w:t>in</w:t>
      </w:r>
      <w:r>
        <w:rPr>
          <w:spacing w:val="-6"/>
        </w:rPr>
        <w:t xml:space="preserve"> </w:t>
      </w:r>
      <w:r>
        <w:t>order</w:t>
      </w:r>
      <w:r>
        <w:rPr>
          <w:spacing w:val="-5"/>
        </w:rPr>
        <w:t xml:space="preserve"> </w:t>
      </w:r>
      <w:r>
        <w:t>to</w:t>
      </w:r>
      <w:r>
        <w:rPr>
          <w:spacing w:val="-14"/>
        </w:rPr>
        <w:t xml:space="preserve"> </w:t>
      </w:r>
      <w:r>
        <w:t>get</w:t>
      </w:r>
      <w:r>
        <w:rPr>
          <w:spacing w:val="-10"/>
        </w:rPr>
        <w:t xml:space="preserve"> </w:t>
      </w:r>
      <w:r>
        <w:t>insight</w:t>
      </w:r>
      <w:r>
        <w:rPr>
          <w:spacing w:val="-3"/>
        </w:rPr>
        <w:t xml:space="preserve"> </w:t>
      </w:r>
      <w:r>
        <w:t>at</w:t>
      </w:r>
      <w:r>
        <w:rPr>
          <w:spacing w:val="-7"/>
        </w:rPr>
        <w:t xml:space="preserve"> </w:t>
      </w:r>
      <w:r>
        <w:t>a</w:t>
      </w:r>
      <w:r>
        <w:rPr>
          <w:spacing w:val="-9"/>
        </w:rPr>
        <w:t xml:space="preserve"> </w:t>
      </w:r>
      <w:r>
        <w:t>level</w:t>
      </w:r>
      <w:r>
        <w:rPr>
          <w:spacing w:val="-9"/>
        </w:rPr>
        <w:t xml:space="preserve"> </w:t>
      </w:r>
      <w:r>
        <w:t>that</w:t>
      </w:r>
      <w:r>
        <w:rPr>
          <w:spacing w:val="-5"/>
        </w:rPr>
        <w:t xml:space="preserve"> </w:t>
      </w:r>
      <w:r>
        <w:t>can</w:t>
      </w:r>
      <w:r>
        <w:rPr>
          <w:spacing w:val="-9"/>
        </w:rPr>
        <w:t xml:space="preserve"> </w:t>
      </w:r>
      <w:r>
        <w:t>be</w:t>
      </w:r>
      <w:r>
        <w:rPr>
          <w:spacing w:val="-6"/>
        </w:rPr>
        <w:t xml:space="preserve"> </w:t>
      </w:r>
      <w:r>
        <w:t>addressed</w:t>
      </w:r>
      <w:r>
        <w:rPr>
          <w:spacing w:val="-11"/>
        </w:rPr>
        <w:t xml:space="preserve"> </w:t>
      </w:r>
      <w:r>
        <w:t>(asking</w:t>
      </w:r>
      <w:r>
        <w:rPr>
          <w:spacing w:val="-9"/>
        </w:rPr>
        <w:t xml:space="preserve"> </w:t>
      </w:r>
      <w:r>
        <w:t>five times</w:t>
      </w:r>
      <w:r>
        <w:rPr>
          <w:spacing w:val="-1"/>
        </w:rPr>
        <w:t xml:space="preserve"> </w:t>
      </w:r>
      <w:r>
        <w:t>is</w:t>
      </w:r>
      <w:r>
        <w:rPr>
          <w:spacing w:val="-4"/>
        </w:rPr>
        <w:t xml:space="preserve"> </w:t>
      </w:r>
      <w:r>
        <w:t>typical). You</w:t>
      </w:r>
      <w:r>
        <w:rPr>
          <w:spacing w:val="-4"/>
        </w:rPr>
        <w:t xml:space="preserve"> </w:t>
      </w:r>
      <w:r>
        <w:t>will know</w:t>
      </w:r>
      <w:r>
        <w:rPr>
          <w:spacing w:val="-2"/>
        </w:rPr>
        <w:t xml:space="preserve"> </w:t>
      </w:r>
      <w:r>
        <w:t>you</w:t>
      </w:r>
      <w:r>
        <w:rPr>
          <w:spacing w:val="-2"/>
        </w:rPr>
        <w:t xml:space="preserve"> </w:t>
      </w:r>
      <w:r>
        <w:t>have</w:t>
      </w:r>
      <w:r>
        <w:rPr>
          <w:spacing w:val="-4"/>
        </w:rPr>
        <w:t xml:space="preserve"> </w:t>
      </w:r>
      <w:r>
        <w:t>reached</w:t>
      </w:r>
      <w:r>
        <w:rPr>
          <w:spacing w:val="-5"/>
        </w:rPr>
        <w:t xml:space="preserve"> </w:t>
      </w:r>
      <w:r>
        <w:t>your</w:t>
      </w:r>
      <w:r>
        <w:rPr>
          <w:spacing w:val="-3"/>
        </w:rPr>
        <w:t xml:space="preserve"> </w:t>
      </w:r>
      <w:r>
        <w:t>final</w:t>
      </w:r>
      <w:r>
        <w:rPr>
          <w:spacing w:val="-2"/>
        </w:rPr>
        <w:t xml:space="preserve"> </w:t>
      </w:r>
      <w:r>
        <w:t>“why” because</w:t>
      </w:r>
      <w:r>
        <w:rPr>
          <w:spacing w:val="-6"/>
        </w:rPr>
        <w:t xml:space="preserve"> </w:t>
      </w:r>
      <w:r>
        <w:t>it does</w:t>
      </w:r>
      <w:r>
        <w:rPr>
          <w:spacing w:val="-1"/>
        </w:rPr>
        <w:t xml:space="preserve"> </w:t>
      </w:r>
      <w:r>
        <w:t>not</w:t>
      </w:r>
      <w:r>
        <w:rPr>
          <w:spacing w:val="-2"/>
        </w:rPr>
        <w:t xml:space="preserve"> </w:t>
      </w:r>
      <w:r>
        <w:t>make</w:t>
      </w:r>
      <w:r>
        <w:rPr>
          <w:spacing w:val="-4"/>
        </w:rPr>
        <w:t xml:space="preserve"> </w:t>
      </w:r>
      <w:r>
        <w:t>logical sense to ask why again.</w:t>
      </w:r>
    </w:p>
    <w:p w14:paraId="44B43DD2" w14:textId="77777777" w:rsidR="00693AF6" w:rsidRDefault="00693AF6" w:rsidP="00F62DBD">
      <w:pPr>
        <w:pStyle w:val="BodyText"/>
        <w:spacing w:before="3"/>
      </w:pPr>
    </w:p>
    <w:p w14:paraId="44B43DD3" w14:textId="10F9CF4F" w:rsidR="00693AF6" w:rsidRDefault="0066498B" w:rsidP="00F62DBD">
      <w:pPr>
        <w:pStyle w:val="BodyText"/>
        <w:ind w:left="300" w:hanging="3"/>
        <w:jc w:val="both"/>
      </w:pPr>
      <w:r>
        <w:t>The “5-Whys” is</w:t>
      </w:r>
      <w:r>
        <w:rPr>
          <w:spacing w:val="-1"/>
        </w:rPr>
        <w:t xml:space="preserve"> </w:t>
      </w:r>
      <w:r>
        <w:t>a strategy</w:t>
      </w:r>
      <w:r>
        <w:rPr>
          <w:spacing w:val="-1"/>
        </w:rPr>
        <w:t xml:space="preserve"> </w:t>
      </w:r>
      <w:r>
        <w:t>that is often used after an issue</w:t>
      </w:r>
      <w:r>
        <w:rPr>
          <w:spacing w:val="-2"/>
        </w:rPr>
        <w:t xml:space="preserve"> </w:t>
      </w:r>
      <w:r>
        <w:t>has</w:t>
      </w:r>
      <w:r>
        <w:rPr>
          <w:spacing w:val="-1"/>
        </w:rPr>
        <w:t xml:space="preserve"> </w:t>
      </w:r>
      <w:r>
        <w:t>been</w:t>
      </w:r>
      <w:r>
        <w:rPr>
          <w:spacing w:val="-2"/>
        </w:rPr>
        <w:t xml:space="preserve"> </w:t>
      </w:r>
      <w:r>
        <w:t>identified using</w:t>
      </w:r>
      <w:r>
        <w:rPr>
          <w:spacing w:val="-1"/>
        </w:rPr>
        <w:t xml:space="preserve"> </w:t>
      </w:r>
      <w:r>
        <w:t>another tool, such</w:t>
      </w:r>
      <w:r>
        <w:rPr>
          <w:spacing w:val="-2"/>
        </w:rPr>
        <w:t xml:space="preserve"> </w:t>
      </w:r>
      <w:r>
        <w:t>as</w:t>
      </w:r>
      <w:r>
        <w:rPr>
          <w:spacing w:val="-6"/>
        </w:rPr>
        <w:t xml:space="preserve"> </w:t>
      </w:r>
      <w:r>
        <w:t>a</w:t>
      </w:r>
      <w:r>
        <w:rPr>
          <w:spacing w:val="-6"/>
        </w:rPr>
        <w:t xml:space="preserve"> </w:t>
      </w:r>
      <w:r>
        <w:t>Fishbone</w:t>
      </w:r>
      <w:r>
        <w:rPr>
          <w:spacing w:val="-4"/>
        </w:rPr>
        <w:t xml:space="preserve"> </w:t>
      </w:r>
      <w:r>
        <w:t>Diagram. Using</w:t>
      </w:r>
      <w:r>
        <w:rPr>
          <w:spacing w:val="-5"/>
        </w:rPr>
        <w:t xml:space="preserve"> </w:t>
      </w:r>
      <w:r>
        <w:t>the</w:t>
      </w:r>
      <w:r>
        <w:rPr>
          <w:spacing w:val="-11"/>
        </w:rPr>
        <w:t xml:space="preserve"> </w:t>
      </w:r>
      <w:r>
        <w:t>“5-Why”</w:t>
      </w:r>
      <w:r>
        <w:rPr>
          <w:spacing w:val="-3"/>
        </w:rPr>
        <w:t xml:space="preserve"> </w:t>
      </w:r>
      <w:r>
        <w:t>questions</w:t>
      </w:r>
      <w:r>
        <w:rPr>
          <w:spacing w:val="-1"/>
        </w:rPr>
        <w:t xml:space="preserve"> </w:t>
      </w:r>
      <w:r>
        <w:t>on</w:t>
      </w:r>
      <w:r>
        <w:rPr>
          <w:spacing w:val="-11"/>
        </w:rPr>
        <w:t xml:space="preserve"> </w:t>
      </w:r>
      <w:r>
        <w:t>their own</w:t>
      </w:r>
      <w:r>
        <w:rPr>
          <w:spacing w:val="-4"/>
        </w:rPr>
        <w:t xml:space="preserve"> </w:t>
      </w:r>
      <w:r>
        <w:t>can</w:t>
      </w:r>
      <w:r>
        <w:rPr>
          <w:spacing w:val="-4"/>
        </w:rPr>
        <w:t xml:space="preserve"> </w:t>
      </w:r>
      <w:r>
        <w:t>lead</w:t>
      </w:r>
      <w:r>
        <w:rPr>
          <w:spacing w:val="-4"/>
        </w:rPr>
        <w:t xml:space="preserve"> </w:t>
      </w:r>
      <w:r>
        <w:t>to</w:t>
      </w:r>
      <w:r>
        <w:rPr>
          <w:spacing w:val="-6"/>
        </w:rPr>
        <w:t xml:space="preserve"> </w:t>
      </w:r>
      <w:r>
        <w:t>a</w:t>
      </w:r>
      <w:r>
        <w:rPr>
          <w:spacing w:val="-4"/>
        </w:rPr>
        <w:t xml:space="preserve"> </w:t>
      </w:r>
      <w:r>
        <w:t>narrow</w:t>
      </w:r>
      <w:r w:rsidR="00AE53C5">
        <w:t xml:space="preserve"> </w:t>
      </w:r>
      <w:r>
        <w:t>focus or bias.</w:t>
      </w:r>
    </w:p>
    <w:p w14:paraId="44B43DD4" w14:textId="77777777" w:rsidR="00693AF6" w:rsidRDefault="00693AF6" w:rsidP="00F62DBD">
      <w:pPr>
        <w:pStyle w:val="BodyText"/>
        <w:spacing w:before="10"/>
        <w:rPr>
          <w:sz w:val="21"/>
        </w:rPr>
      </w:pPr>
    </w:p>
    <w:p w14:paraId="44B43DD5" w14:textId="77777777" w:rsidR="00693AF6" w:rsidRDefault="0066498B" w:rsidP="00F62DBD">
      <w:pPr>
        <w:pStyle w:val="BodyText"/>
        <w:ind w:left="300"/>
      </w:pPr>
      <w:r>
        <w:t>This</w:t>
      </w:r>
      <w:r>
        <w:rPr>
          <w:spacing w:val="-4"/>
        </w:rPr>
        <w:t xml:space="preserve"> </w:t>
      </w:r>
      <w:r>
        <w:t>methodology</w:t>
      </w:r>
      <w:r>
        <w:rPr>
          <w:spacing w:val="-6"/>
        </w:rPr>
        <w:t xml:space="preserve"> </w:t>
      </w:r>
      <w:r>
        <w:t>is</w:t>
      </w:r>
      <w:r>
        <w:rPr>
          <w:spacing w:val="-4"/>
        </w:rPr>
        <w:t xml:space="preserve"> </w:t>
      </w:r>
      <w:r>
        <w:t>closely</w:t>
      </w:r>
      <w:r>
        <w:rPr>
          <w:spacing w:val="-3"/>
        </w:rPr>
        <w:t xml:space="preserve"> </w:t>
      </w:r>
      <w:r>
        <w:t>related</w:t>
      </w:r>
      <w:r>
        <w:rPr>
          <w:spacing w:val="-8"/>
        </w:rPr>
        <w:t xml:space="preserve"> </w:t>
      </w:r>
      <w:r>
        <w:t>to</w:t>
      </w:r>
      <w:r>
        <w:rPr>
          <w:spacing w:val="-6"/>
        </w:rPr>
        <w:t xml:space="preserve"> </w:t>
      </w:r>
      <w:r>
        <w:t>the</w:t>
      </w:r>
      <w:r>
        <w:rPr>
          <w:spacing w:val="-9"/>
        </w:rPr>
        <w:t xml:space="preserve"> </w:t>
      </w:r>
      <w:r>
        <w:t>Cause</w:t>
      </w:r>
      <w:r>
        <w:rPr>
          <w:spacing w:val="-9"/>
        </w:rPr>
        <w:t xml:space="preserve"> </w:t>
      </w:r>
      <w:r>
        <w:t>&amp;</w:t>
      </w:r>
      <w:r>
        <w:rPr>
          <w:spacing w:val="-4"/>
        </w:rPr>
        <w:t xml:space="preserve"> </w:t>
      </w:r>
      <w:r>
        <w:t>Effect</w:t>
      </w:r>
      <w:r>
        <w:rPr>
          <w:spacing w:val="-5"/>
        </w:rPr>
        <w:t xml:space="preserve"> </w:t>
      </w:r>
      <w:r>
        <w:t>Fishbone</w:t>
      </w:r>
      <w:r>
        <w:rPr>
          <w:spacing w:val="-6"/>
        </w:rPr>
        <w:t xml:space="preserve"> </w:t>
      </w:r>
      <w:r>
        <w:t>diagram</w:t>
      </w:r>
      <w:r>
        <w:rPr>
          <w:spacing w:val="-3"/>
        </w:rPr>
        <w:t xml:space="preserve"> </w:t>
      </w:r>
      <w:r>
        <w:t>and</w:t>
      </w:r>
      <w:r>
        <w:rPr>
          <w:spacing w:val="-6"/>
        </w:rPr>
        <w:t xml:space="preserve"> </w:t>
      </w:r>
      <w:r>
        <w:t>can</w:t>
      </w:r>
      <w:r>
        <w:rPr>
          <w:spacing w:val="-7"/>
        </w:rPr>
        <w:t xml:space="preserve"> </w:t>
      </w:r>
      <w:r>
        <w:t>be used to complement the analysis necessary to complete a Cause &amp; Effect diagram.</w:t>
      </w:r>
    </w:p>
    <w:p w14:paraId="44B43DD6" w14:textId="77777777" w:rsidR="00693AF6" w:rsidRDefault="00693AF6">
      <w:pPr>
        <w:pStyle w:val="BodyText"/>
        <w:rPr>
          <w:sz w:val="20"/>
        </w:rPr>
      </w:pPr>
    </w:p>
    <w:p w14:paraId="44B43DD7" w14:textId="506A6AE8" w:rsidR="00693AF6" w:rsidRDefault="00270517">
      <w:pPr>
        <w:pStyle w:val="BodyText"/>
        <w:spacing w:before="3"/>
        <w:rPr>
          <w:sz w:val="24"/>
        </w:rPr>
      </w:pPr>
      <w:r>
        <w:rPr>
          <w:noProof/>
          <w:sz w:val="20"/>
        </w:rPr>
        <w:lastRenderedPageBreak/>
        <w:drawing>
          <wp:anchor distT="0" distB="0" distL="114300" distR="114300" simplePos="0" relativeHeight="251684352" behindDoc="0" locked="0" layoutInCell="1" allowOverlap="1" wp14:anchorId="4951A5F0" wp14:editId="39D53EBF">
            <wp:simplePos x="0" y="0"/>
            <wp:positionH relativeFrom="column">
              <wp:posOffset>171450</wp:posOffset>
            </wp:positionH>
            <wp:positionV relativeFrom="paragraph">
              <wp:posOffset>2418715</wp:posOffset>
            </wp:positionV>
            <wp:extent cx="6124575" cy="3000375"/>
            <wp:effectExtent l="0" t="0" r="9525" b="9525"/>
            <wp:wrapNone/>
            <wp:docPr id="204" name="docshape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ocshape40" descr="Diagram&#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24575" cy="3000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66498B">
        <w:rPr>
          <w:noProof/>
        </w:rPr>
        <w:drawing>
          <wp:anchor distT="0" distB="0" distL="0" distR="0" simplePos="0" relativeHeight="251633152" behindDoc="0" locked="0" layoutInCell="1" allowOverlap="1" wp14:anchorId="44B45D0E" wp14:editId="2188A834">
            <wp:simplePos x="0" y="0"/>
            <wp:positionH relativeFrom="page">
              <wp:posOffset>393700</wp:posOffset>
            </wp:positionH>
            <wp:positionV relativeFrom="paragraph">
              <wp:posOffset>192539</wp:posOffset>
            </wp:positionV>
            <wp:extent cx="6260076" cy="2304288"/>
            <wp:effectExtent l="0" t="0" r="0" b="0"/>
            <wp:wrapTopAndBottom/>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136" cstate="print"/>
                    <a:stretch>
                      <a:fillRect/>
                    </a:stretch>
                  </pic:blipFill>
                  <pic:spPr>
                    <a:xfrm>
                      <a:off x="0" y="0"/>
                      <a:ext cx="6260076" cy="2304288"/>
                    </a:xfrm>
                    <a:prstGeom prst="rect">
                      <a:avLst/>
                    </a:prstGeom>
                  </pic:spPr>
                </pic:pic>
              </a:graphicData>
            </a:graphic>
          </wp:anchor>
        </w:drawing>
      </w:r>
    </w:p>
    <w:p w14:paraId="49AC09BA" w14:textId="77777777" w:rsidR="00270517" w:rsidRDefault="00270517">
      <w:pPr>
        <w:rPr>
          <w:noProof/>
          <w:sz w:val="20"/>
        </w:rPr>
      </w:pPr>
    </w:p>
    <w:p w14:paraId="18D61422" w14:textId="50E33C36" w:rsidR="00270517" w:rsidRDefault="00270517">
      <w:pPr>
        <w:rPr>
          <w:noProof/>
          <w:sz w:val="20"/>
        </w:rPr>
      </w:pPr>
    </w:p>
    <w:p w14:paraId="1178FD55" w14:textId="77777777" w:rsidR="00270517" w:rsidRDefault="00270517">
      <w:pPr>
        <w:rPr>
          <w:noProof/>
          <w:sz w:val="20"/>
        </w:rPr>
      </w:pPr>
    </w:p>
    <w:p w14:paraId="0891A04B" w14:textId="77777777" w:rsidR="00270517" w:rsidRDefault="00270517">
      <w:pPr>
        <w:rPr>
          <w:noProof/>
          <w:sz w:val="20"/>
        </w:rPr>
      </w:pPr>
    </w:p>
    <w:p w14:paraId="1EC8F12F" w14:textId="77777777" w:rsidR="00270517" w:rsidRDefault="00270517">
      <w:pPr>
        <w:rPr>
          <w:noProof/>
          <w:sz w:val="20"/>
        </w:rPr>
      </w:pPr>
    </w:p>
    <w:p w14:paraId="33CF966C" w14:textId="08895581" w:rsidR="00270517" w:rsidRDefault="00270517">
      <w:pPr>
        <w:rPr>
          <w:noProof/>
          <w:sz w:val="20"/>
        </w:rPr>
      </w:pPr>
    </w:p>
    <w:p w14:paraId="46265122" w14:textId="3C9F902A" w:rsidR="00693AF6" w:rsidRDefault="00693AF6">
      <w:pPr>
        <w:rPr>
          <w:sz w:val="24"/>
        </w:rPr>
      </w:pPr>
    </w:p>
    <w:p w14:paraId="2BF7845D" w14:textId="3CBAFBE0" w:rsidR="00726F3D" w:rsidRDefault="00726F3D">
      <w:pPr>
        <w:rPr>
          <w:sz w:val="24"/>
        </w:rPr>
      </w:pPr>
    </w:p>
    <w:p w14:paraId="6C5DA11B" w14:textId="43D78273" w:rsidR="00270517" w:rsidRDefault="00270517">
      <w:pPr>
        <w:rPr>
          <w:sz w:val="24"/>
        </w:rPr>
      </w:pPr>
    </w:p>
    <w:p w14:paraId="40FEC9CC" w14:textId="09906470" w:rsidR="00270517" w:rsidRDefault="00270517">
      <w:pPr>
        <w:rPr>
          <w:sz w:val="24"/>
        </w:rPr>
      </w:pPr>
    </w:p>
    <w:p w14:paraId="0369E18D" w14:textId="4DBAEE1D" w:rsidR="00270517" w:rsidRDefault="00270517">
      <w:pPr>
        <w:rPr>
          <w:sz w:val="24"/>
        </w:rPr>
      </w:pPr>
    </w:p>
    <w:p w14:paraId="33BDF67C" w14:textId="1881819E" w:rsidR="00270517" w:rsidRDefault="00270517">
      <w:pPr>
        <w:rPr>
          <w:sz w:val="24"/>
        </w:rPr>
      </w:pPr>
    </w:p>
    <w:p w14:paraId="087B5499" w14:textId="3BE9262D" w:rsidR="00270517" w:rsidRDefault="00270517">
      <w:pPr>
        <w:rPr>
          <w:sz w:val="24"/>
        </w:rPr>
      </w:pPr>
    </w:p>
    <w:p w14:paraId="22EAA02F" w14:textId="1E0FED17" w:rsidR="00270517" w:rsidRDefault="00270517">
      <w:pPr>
        <w:rPr>
          <w:sz w:val="24"/>
        </w:rPr>
      </w:pPr>
    </w:p>
    <w:p w14:paraId="64073FCE" w14:textId="48B1DDCE" w:rsidR="00270517" w:rsidRDefault="00270517">
      <w:pPr>
        <w:rPr>
          <w:sz w:val="24"/>
        </w:rPr>
      </w:pPr>
    </w:p>
    <w:p w14:paraId="5C6683B0" w14:textId="63D6F065" w:rsidR="00270517" w:rsidRDefault="00270517">
      <w:pPr>
        <w:rPr>
          <w:sz w:val="24"/>
        </w:rPr>
      </w:pPr>
    </w:p>
    <w:p w14:paraId="47D13D64" w14:textId="7C5FBC36" w:rsidR="00270517" w:rsidRDefault="00270517">
      <w:pPr>
        <w:rPr>
          <w:sz w:val="24"/>
        </w:rPr>
      </w:pPr>
    </w:p>
    <w:p w14:paraId="284D39A8" w14:textId="12A130B5" w:rsidR="00726F3D" w:rsidRDefault="00726F3D">
      <w:pPr>
        <w:rPr>
          <w:sz w:val="24"/>
        </w:rPr>
      </w:pPr>
    </w:p>
    <w:p w14:paraId="44B43DD8" w14:textId="1D01CF75" w:rsidR="00726F3D" w:rsidRDefault="00270517">
      <w:pPr>
        <w:rPr>
          <w:sz w:val="24"/>
        </w:rPr>
        <w:sectPr w:rsidR="00726F3D" w:rsidSect="00F62DBD">
          <w:pgSz w:w="12240" w:h="15840"/>
          <w:pgMar w:top="500" w:right="720" w:bottom="680" w:left="420" w:header="55" w:footer="480" w:gutter="0"/>
          <w:cols w:space="720"/>
        </w:sectPr>
      </w:pPr>
      <w:r w:rsidRPr="00270517">
        <w:rPr>
          <w:noProof/>
          <w:sz w:val="24"/>
        </w:rPr>
        <w:drawing>
          <wp:inline distT="0" distB="0" distL="0" distR="0" wp14:anchorId="6BED21DF" wp14:editId="140645E1">
            <wp:extent cx="6353175" cy="3567152"/>
            <wp:effectExtent l="0" t="0" r="0" b="0"/>
            <wp:docPr id="258" name="Picture 2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Text&#10;&#10;Description automatically generated"/>
                    <pic:cNvPicPr/>
                  </pic:nvPicPr>
                  <pic:blipFill>
                    <a:blip r:embed="rId137"/>
                    <a:stretch>
                      <a:fillRect/>
                    </a:stretch>
                  </pic:blipFill>
                  <pic:spPr>
                    <a:xfrm>
                      <a:off x="0" y="0"/>
                      <a:ext cx="6363593" cy="3573002"/>
                    </a:xfrm>
                    <a:prstGeom prst="rect">
                      <a:avLst/>
                    </a:prstGeom>
                  </pic:spPr>
                </pic:pic>
              </a:graphicData>
            </a:graphic>
          </wp:inline>
        </w:drawing>
      </w:r>
    </w:p>
    <w:p w14:paraId="44B43DEE" w14:textId="77777777" w:rsidR="00693AF6" w:rsidRDefault="00693AF6">
      <w:pPr>
        <w:pStyle w:val="BodyText"/>
        <w:spacing w:before="10"/>
        <w:rPr>
          <w:sz w:val="26"/>
        </w:rPr>
      </w:pPr>
    </w:p>
    <w:p w14:paraId="44B43DF1" w14:textId="58CF04CA" w:rsidR="00693AF6" w:rsidRPr="00123BF3" w:rsidRDefault="006B1509">
      <w:pPr>
        <w:pStyle w:val="BodyText"/>
        <w:spacing w:before="54"/>
        <w:ind w:left="300"/>
        <w:rPr>
          <w:b/>
          <w:bCs/>
          <w:sz w:val="24"/>
          <w:szCs w:val="24"/>
        </w:rPr>
      </w:pPr>
      <w:r>
        <w:rPr>
          <w:b/>
          <w:bCs/>
          <w:spacing w:val="-4"/>
          <w:sz w:val="24"/>
          <w:szCs w:val="24"/>
        </w:rPr>
        <w:t>5 Why</w:t>
      </w:r>
      <w:r w:rsidR="00471AA7">
        <w:rPr>
          <w:b/>
          <w:bCs/>
          <w:spacing w:val="-4"/>
          <w:sz w:val="24"/>
          <w:szCs w:val="24"/>
        </w:rPr>
        <w:t xml:space="preserve"> </w:t>
      </w:r>
      <w:r w:rsidR="0066498B" w:rsidRPr="00123BF3">
        <w:rPr>
          <w:b/>
          <w:bCs/>
          <w:spacing w:val="-4"/>
          <w:sz w:val="24"/>
          <w:szCs w:val="24"/>
        </w:rPr>
        <w:t>Tips</w:t>
      </w:r>
    </w:p>
    <w:p w14:paraId="44B43DF2" w14:textId="77777777" w:rsidR="00693AF6" w:rsidRDefault="0066498B">
      <w:pPr>
        <w:pStyle w:val="ListParagraph"/>
        <w:numPr>
          <w:ilvl w:val="1"/>
          <w:numId w:val="27"/>
        </w:numPr>
        <w:tabs>
          <w:tab w:val="left" w:pos="1020"/>
          <w:tab w:val="left" w:pos="1021"/>
        </w:tabs>
        <w:spacing w:before="45" w:line="228" w:lineRule="auto"/>
        <w:ind w:right="2432"/>
      </w:pPr>
      <w:r>
        <w:t>Try</w:t>
      </w:r>
      <w:r>
        <w:rPr>
          <w:spacing w:val="-5"/>
        </w:rPr>
        <w:t xml:space="preserve"> </w:t>
      </w:r>
      <w:r>
        <w:t>to</w:t>
      </w:r>
      <w:r>
        <w:rPr>
          <w:spacing w:val="-5"/>
        </w:rPr>
        <w:t xml:space="preserve"> </w:t>
      </w:r>
      <w:r>
        <w:t>move</w:t>
      </w:r>
      <w:r>
        <w:rPr>
          <w:spacing w:val="-6"/>
        </w:rPr>
        <w:t xml:space="preserve"> </w:t>
      </w:r>
      <w:r>
        <w:t>on</w:t>
      </w:r>
      <w:r>
        <w:rPr>
          <w:spacing w:val="-3"/>
        </w:rPr>
        <w:t xml:space="preserve"> </w:t>
      </w:r>
      <w:r>
        <w:t>quickly</w:t>
      </w:r>
      <w:r>
        <w:rPr>
          <w:spacing w:val="-5"/>
        </w:rPr>
        <w:t xml:space="preserve"> </w:t>
      </w:r>
      <w:r>
        <w:t>from</w:t>
      </w:r>
      <w:r>
        <w:rPr>
          <w:spacing w:val="-2"/>
        </w:rPr>
        <w:t xml:space="preserve"> </w:t>
      </w:r>
      <w:r>
        <w:t>one</w:t>
      </w:r>
      <w:r>
        <w:rPr>
          <w:spacing w:val="-3"/>
        </w:rPr>
        <w:t xml:space="preserve"> </w:t>
      </w:r>
      <w:r>
        <w:t>question</w:t>
      </w:r>
      <w:r>
        <w:rPr>
          <w:spacing w:val="-5"/>
        </w:rPr>
        <w:t xml:space="preserve"> </w:t>
      </w:r>
      <w:r>
        <w:t>to</w:t>
      </w:r>
      <w:r>
        <w:rPr>
          <w:spacing w:val="-5"/>
        </w:rPr>
        <w:t xml:space="preserve"> </w:t>
      </w:r>
      <w:r>
        <w:t>the</w:t>
      </w:r>
      <w:r>
        <w:rPr>
          <w:spacing w:val="-6"/>
        </w:rPr>
        <w:t xml:space="preserve"> </w:t>
      </w:r>
      <w:r>
        <w:t>next,</w:t>
      </w:r>
      <w:r>
        <w:rPr>
          <w:spacing w:val="-3"/>
        </w:rPr>
        <w:t xml:space="preserve"> </w:t>
      </w:r>
      <w:r>
        <w:t>so</w:t>
      </w:r>
      <w:r>
        <w:rPr>
          <w:spacing w:val="-5"/>
        </w:rPr>
        <w:t xml:space="preserve"> </w:t>
      </w:r>
      <w:r>
        <w:t>that you</w:t>
      </w:r>
      <w:r>
        <w:rPr>
          <w:spacing w:val="-5"/>
        </w:rPr>
        <w:t xml:space="preserve"> </w:t>
      </w:r>
      <w:r>
        <w:t>have</w:t>
      </w:r>
      <w:r>
        <w:rPr>
          <w:spacing w:val="-8"/>
        </w:rPr>
        <w:t xml:space="preserve"> </w:t>
      </w:r>
      <w:r>
        <w:t>the</w:t>
      </w:r>
      <w:r>
        <w:rPr>
          <w:spacing w:val="-3"/>
        </w:rPr>
        <w:t xml:space="preserve"> </w:t>
      </w:r>
      <w:r>
        <w:t>full</w:t>
      </w:r>
      <w:r>
        <w:rPr>
          <w:spacing w:val="-4"/>
        </w:rPr>
        <w:t xml:space="preserve"> </w:t>
      </w:r>
      <w:r>
        <w:t>picture before you jump to any conclusions.</w:t>
      </w:r>
    </w:p>
    <w:p w14:paraId="44B43DF3" w14:textId="1A57ED99" w:rsidR="00693AF6" w:rsidRDefault="0066498B">
      <w:pPr>
        <w:pStyle w:val="ListParagraph"/>
        <w:numPr>
          <w:ilvl w:val="1"/>
          <w:numId w:val="27"/>
        </w:numPr>
        <w:tabs>
          <w:tab w:val="left" w:pos="1020"/>
          <w:tab w:val="left" w:pos="1021"/>
        </w:tabs>
        <w:spacing w:before="25" w:line="235" w:lineRule="auto"/>
        <w:ind w:right="1570" w:hanging="363"/>
      </w:pPr>
      <w:r>
        <w:t>The</w:t>
      </w:r>
      <w:r>
        <w:rPr>
          <w:spacing w:val="-2"/>
        </w:rPr>
        <w:t xml:space="preserve"> </w:t>
      </w:r>
      <w:r>
        <w:t>"5"</w:t>
      </w:r>
      <w:r>
        <w:rPr>
          <w:spacing w:val="-3"/>
        </w:rPr>
        <w:t xml:space="preserve"> </w:t>
      </w:r>
      <w:r>
        <w:t>in</w:t>
      </w:r>
      <w:r>
        <w:rPr>
          <w:spacing w:val="-4"/>
        </w:rPr>
        <w:t xml:space="preserve"> </w:t>
      </w:r>
      <w:r>
        <w:t>5</w:t>
      </w:r>
      <w:r>
        <w:rPr>
          <w:spacing w:val="-6"/>
        </w:rPr>
        <w:t xml:space="preserve"> </w:t>
      </w:r>
      <w:r>
        <w:t>Whys</w:t>
      </w:r>
      <w:r>
        <w:rPr>
          <w:spacing w:val="-4"/>
        </w:rPr>
        <w:t xml:space="preserve"> </w:t>
      </w:r>
      <w:r>
        <w:t>is</w:t>
      </w:r>
      <w:r>
        <w:rPr>
          <w:spacing w:val="-8"/>
        </w:rPr>
        <w:t xml:space="preserve"> </w:t>
      </w:r>
      <w:r>
        <w:t>just</w:t>
      </w:r>
      <w:r>
        <w:rPr>
          <w:spacing w:val="-7"/>
        </w:rPr>
        <w:t xml:space="preserve"> </w:t>
      </w:r>
      <w:r>
        <w:t>a</w:t>
      </w:r>
      <w:r>
        <w:rPr>
          <w:spacing w:val="-1"/>
        </w:rPr>
        <w:t xml:space="preserve"> </w:t>
      </w:r>
      <w:hyperlink r:id="rId138">
        <w:r>
          <w:t>"rule</w:t>
        </w:r>
        <w:r>
          <w:rPr>
            <w:spacing w:val="-6"/>
          </w:rPr>
          <w:t xml:space="preserve"> </w:t>
        </w:r>
        <w:r>
          <w:t>of</w:t>
        </w:r>
        <w:r>
          <w:rPr>
            <w:spacing w:val="-5"/>
          </w:rPr>
          <w:t xml:space="preserve"> </w:t>
        </w:r>
        <w:r>
          <w:t>thumb</w:t>
        </w:r>
      </w:hyperlink>
      <w:r>
        <w:t>."</w:t>
      </w:r>
      <w:r>
        <w:rPr>
          <w:spacing w:val="-5"/>
        </w:rPr>
        <w:t xml:space="preserve"> </w:t>
      </w:r>
      <w:r>
        <w:t>In</w:t>
      </w:r>
      <w:r>
        <w:rPr>
          <w:spacing w:val="-6"/>
        </w:rPr>
        <w:t xml:space="preserve"> </w:t>
      </w:r>
      <w:r>
        <w:t>some</w:t>
      </w:r>
      <w:r>
        <w:rPr>
          <w:spacing w:val="-2"/>
        </w:rPr>
        <w:t xml:space="preserve"> </w:t>
      </w:r>
      <w:r>
        <w:t>instances,</w:t>
      </w:r>
      <w:r>
        <w:rPr>
          <w:spacing w:val="-3"/>
        </w:rPr>
        <w:t xml:space="preserve"> </w:t>
      </w:r>
      <w:r>
        <w:t>you</w:t>
      </w:r>
      <w:r>
        <w:rPr>
          <w:spacing w:val="-6"/>
        </w:rPr>
        <w:t xml:space="preserve"> </w:t>
      </w:r>
      <w:r>
        <w:t>may</w:t>
      </w:r>
      <w:r>
        <w:rPr>
          <w:spacing w:val="-1"/>
        </w:rPr>
        <w:t xml:space="preserve"> </w:t>
      </w:r>
      <w:r>
        <w:t>need</w:t>
      </w:r>
      <w:r>
        <w:rPr>
          <w:spacing w:val="-4"/>
        </w:rPr>
        <w:t xml:space="preserve"> </w:t>
      </w:r>
      <w:r>
        <w:t>to</w:t>
      </w:r>
      <w:r>
        <w:rPr>
          <w:spacing w:val="-4"/>
        </w:rPr>
        <w:t xml:space="preserve"> </w:t>
      </w:r>
      <w:r>
        <w:t>go</w:t>
      </w:r>
      <w:r>
        <w:rPr>
          <w:spacing w:val="-3"/>
        </w:rPr>
        <w:t xml:space="preserve"> </w:t>
      </w:r>
      <w:r>
        <w:t>on</w:t>
      </w:r>
      <w:r>
        <w:rPr>
          <w:spacing w:val="-6"/>
        </w:rPr>
        <w:t xml:space="preserve"> </w:t>
      </w:r>
      <w:r>
        <w:t>and</w:t>
      </w:r>
      <w:r>
        <w:rPr>
          <w:spacing w:val="-4"/>
        </w:rPr>
        <w:t xml:space="preserve"> </w:t>
      </w:r>
      <w:r>
        <w:t>ask "why?" a few more times before you get to the root of the problem. In others, you may reach this point before you ask your fifth "why?" If you do, be careful that you've not stopped too soon.</w:t>
      </w:r>
      <w:r w:rsidR="00123BF3">
        <w:t xml:space="preserve"> </w:t>
      </w:r>
      <w:r>
        <w:t>The important point is to stop asking "why?" when</w:t>
      </w:r>
      <w:r>
        <w:rPr>
          <w:spacing w:val="-28"/>
        </w:rPr>
        <w:t xml:space="preserve"> </w:t>
      </w:r>
      <w:r>
        <w:t>the useful responses stop coming.</w:t>
      </w:r>
    </w:p>
    <w:p w14:paraId="44B43DF4" w14:textId="3A42C453" w:rsidR="00693AF6" w:rsidRDefault="0066498B">
      <w:pPr>
        <w:pStyle w:val="ListParagraph"/>
        <w:numPr>
          <w:ilvl w:val="1"/>
          <w:numId w:val="27"/>
        </w:numPr>
        <w:tabs>
          <w:tab w:val="left" w:pos="1022"/>
          <w:tab w:val="left" w:pos="1023"/>
        </w:tabs>
        <w:spacing w:before="3" w:line="232" w:lineRule="auto"/>
        <w:ind w:left="1022" w:right="1493" w:hanging="363"/>
      </w:pPr>
      <w:r>
        <w:t>As</w:t>
      </w:r>
      <w:r>
        <w:rPr>
          <w:spacing w:val="-1"/>
        </w:rPr>
        <w:t xml:space="preserve"> </w:t>
      </w:r>
      <w:r>
        <w:t>you</w:t>
      </w:r>
      <w:r>
        <w:rPr>
          <w:spacing w:val="-7"/>
        </w:rPr>
        <w:t xml:space="preserve"> </w:t>
      </w:r>
      <w:r>
        <w:t>work</w:t>
      </w:r>
      <w:r>
        <w:rPr>
          <w:spacing w:val="-8"/>
        </w:rPr>
        <w:t xml:space="preserve"> </w:t>
      </w:r>
      <w:r>
        <w:t>through</w:t>
      </w:r>
      <w:r>
        <w:rPr>
          <w:spacing w:val="-9"/>
        </w:rPr>
        <w:t xml:space="preserve"> </w:t>
      </w:r>
      <w:r>
        <w:t>your</w:t>
      </w:r>
      <w:r>
        <w:rPr>
          <w:spacing w:val="-2"/>
        </w:rPr>
        <w:t xml:space="preserve"> </w:t>
      </w:r>
      <w:r>
        <w:t>chain</w:t>
      </w:r>
      <w:r>
        <w:rPr>
          <w:spacing w:val="-4"/>
        </w:rPr>
        <w:t xml:space="preserve"> </w:t>
      </w:r>
      <w:r>
        <w:t>of</w:t>
      </w:r>
      <w:r>
        <w:rPr>
          <w:spacing w:val="-3"/>
        </w:rPr>
        <w:t xml:space="preserve"> </w:t>
      </w:r>
      <w:r>
        <w:t>questioning,</w:t>
      </w:r>
      <w:r>
        <w:rPr>
          <w:spacing w:val="-5"/>
        </w:rPr>
        <w:t xml:space="preserve"> </w:t>
      </w:r>
      <w:r>
        <w:t>you'll</w:t>
      </w:r>
      <w:r>
        <w:rPr>
          <w:spacing w:val="-4"/>
        </w:rPr>
        <w:t xml:space="preserve"> </w:t>
      </w:r>
      <w:r>
        <w:t>often</w:t>
      </w:r>
      <w:r>
        <w:rPr>
          <w:spacing w:val="-9"/>
        </w:rPr>
        <w:t xml:space="preserve"> </w:t>
      </w:r>
      <w:r>
        <w:t>find</w:t>
      </w:r>
      <w:r>
        <w:rPr>
          <w:spacing w:val="-7"/>
        </w:rPr>
        <w:t xml:space="preserve"> </w:t>
      </w:r>
      <w:r>
        <w:t>that</w:t>
      </w:r>
      <w:r>
        <w:rPr>
          <w:spacing w:val="-2"/>
        </w:rPr>
        <w:t xml:space="preserve"> </w:t>
      </w:r>
      <w:r>
        <w:t>someone</w:t>
      </w:r>
      <w:r>
        <w:rPr>
          <w:spacing w:val="-4"/>
        </w:rPr>
        <w:t xml:space="preserve"> </w:t>
      </w:r>
      <w:r>
        <w:t>has</w:t>
      </w:r>
      <w:r>
        <w:rPr>
          <w:spacing w:val="-5"/>
        </w:rPr>
        <w:t xml:space="preserve"> </w:t>
      </w:r>
      <w:r>
        <w:t>failed</w:t>
      </w:r>
      <w:r>
        <w:rPr>
          <w:spacing w:val="-7"/>
        </w:rPr>
        <w:t xml:space="preserve"> </w:t>
      </w:r>
      <w:r>
        <w:t>to</w:t>
      </w:r>
      <w:r>
        <w:rPr>
          <w:spacing w:val="-6"/>
        </w:rPr>
        <w:t xml:space="preserve"> </w:t>
      </w:r>
      <w:r>
        <w:t>take a necessary action. The great thing about 5 Whys is that it prompts you to go further than just assigning blame, and</w:t>
      </w:r>
      <w:r w:rsidR="00123BF3">
        <w:t xml:space="preserve"> </w:t>
      </w:r>
      <w:r>
        <w:t>to ask why that happened. This often points to organizational issues or areas where processes need to be improved.</w:t>
      </w:r>
    </w:p>
    <w:p w14:paraId="44B43DF5" w14:textId="77777777" w:rsidR="00693AF6" w:rsidRDefault="00693AF6">
      <w:pPr>
        <w:spacing w:line="232" w:lineRule="auto"/>
        <w:sectPr w:rsidR="00693AF6">
          <w:pgSz w:w="12240" w:h="15840"/>
          <w:pgMar w:top="500" w:right="120" w:bottom="680" w:left="420" w:header="55" w:footer="480" w:gutter="0"/>
          <w:cols w:space="720"/>
        </w:sectPr>
      </w:pPr>
    </w:p>
    <w:p w14:paraId="44B43DF6" w14:textId="77777777" w:rsidR="00693AF6" w:rsidRDefault="00693AF6">
      <w:pPr>
        <w:pStyle w:val="BodyText"/>
        <w:spacing w:before="7"/>
        <w:rPr>
          <w:sz w:val="16"/>
        </w:rPr>
      </w:pPr>
    </w:p>
    <w:p w14:paraId="44B43DF7" w14:textId="39C075A9" w:rsidR="00693AF6" w:rsidRDefault="0066498B">
      <w:pPr>
        <w:pStyle w:val="Heading1"/>
        <w:spacing w:before="88"/>
        <w:ind w:right="1448"/>
        <w:jc w:val="center"/>
      </w:pPr>
      <w:bookmarkStart w:id="195" w:name="_bookmark15"/>
      <w:bookmarkStart w:id="196" w:name="_Toc118881222"/>
      <w:bookmarkEnd w:id="195"/>
      <w:r>
        <w:t>Integrated</w:t>
      </w:r>
      <w:r>
        <w:rPr>
          <w:spacing w:val="-23"/>
        </w:rPr>
        <w:t xml:space="preserve"> </w:t>
      </w:r>
      <w:r>
        <w:t>Action</w:t>
      </w:r>
      <w:r>
        <w:rPr>
          <w:spacing w:val="-16"/>
        </w:rPr>
        <w:t xml:space="preserve"> </w:t>
      </w:r>
      <w:r>
        <w:rPr>
          <w:spacing w:val="-4"/>
        </w:rPr>
        <w:t>Plan</w:t>
      </w:r>
      <w:bookmarkEnd w:id="196"/>
    </w:p>
    <w:p w14:paraId="44B43DF8" w14:textId="1C7F65E1" w:rsidR="00693AF6" w:rsidRDefault="009F42AF">
      <w:pPr>
        <w:pStyle w:val="BodyText"/>
        <w:ind w:left="1015"/>
        <w:rPr>
          <w:sz w:val="20"/>
        </w:rPr>
      </w:pPr>
      <w:r>
        <w:rPr>
          <w:noProof/>
          <w:sz w:val="20"/>
        </w:rPr>
        <mc:AlternateContent>
          <mc:Choice Requires="wpg">
            <w:drawing>
              <wp:inline distT="0" distB="0" distL="0" distR="0" wp14:anchorId="44B45D15" wp14:editId="2EE82FD2">
                <wp:extent cx="6718935" cy="613410"/>
                <wp:effectExtent l="0" t="0" r="0" b="0"/>
                <wp:docPr id="194"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935" cy="613410"/>
                          <a:chOff x="0" y="0"/>
                          <a:chExt cx="10581" cy="966"/>
                        </a:xfrm>
                      </wpg:grpSpPr>
                      <wps:wsp>
                        <wps:cNvPr id="195" name="docshape49"/>
                        <wps:cNvSpPr>
                          <a:spLocks noChangeArrowheads="1"/>
                        </wps:cNvSpPr>
                        <wps:spPr bwMode="auto">
                          <a:xfrm>
                            <a:off x="0" y="0"/>
                            <a:ext cx="10581" cy="966"/>
                          </a:xfrm>
                          <a:prstGeom prst="rect">
                            <a:avLst/>
                          </a:prstGeom>
                          <a:solidFill>
                            <a:srgbClr val="ED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50"/>
                        <wps:cNvSpPr txBox="1">
                          <a:spLocks noChangeArrowheads="1"/>
                        </wps:cNvSpPr>
                        <wps:spPr bwMode="auto">
                          <a:xfrm>
                            <a:off x="0" y="0"/>
                            <a:ext cx="10581"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64" w14:textId="77777777" w:rsidR="00693AF6" w:rsidRDefault="0066498B">
                              <w:pPr>
                                <w:ind w:left="31"/>
                                <w:rPr>
                                  <w:sz w:val="24"/>
                                </w:rPr>
                              </w:pPr>
                              <w:r>
                                <w:rPr>
                                  <w:sz w:val="24"/>
                                </w:rPr>
                                <w:t>GME</w:t>
                              </w:r>
                              <w:r>
                                <w:rPr>
                                  <w:spacing w:val="-10"/>
                                  <w:sz w:val="24"/>
                                </w:rPr>
                                <w:t xml:space="preserve"> </w:t>
                              </w:r>
                              <w:r>
                                <w:rPr>
                                  <w:spacing w:val="-2"/>
                                  <w:sz w:val="24"/>
                                </w:rPr>
                                <w:t>Directions</w:t>
                              </w:r>
                            </w:p>
                            <w:p w14:paraId="7F6571D2" w14:textId="6CDF742E" w:rsidR="00B733AB" w:rsidRDefault="00302421">
                              <w:pPr>
                                <w:spacing w:before="2"/>
                                <w:ind w:left="31"/>
                                <w:rPr>
                                  <w:sz w:val="24"/>
                                </w:rPr>
                              </w:pPr>
                              <w:hyperlink r:id="rId139" w:history="1">
                                <w:r w:rsidR="00B733AB" w:rsidRPr="00B733AB">
                                  <w:rPr>
                                    <w:rStyle w:val="Hyperlink"/>
                                    <w:sz w:val="24"/>
                                  </w:rPr>
                                  <w:t>SSI IAP Module</w:t>
                                </w:r>
                              </w:hyperlink>
                              <w:r w:rsidR="00B733AB">
                                <w:rPr>
                                  <w:sz w:val="24"/>
                                </w:rPr>
                                <w:t xml:space="preserve"> </w:t>
                              </w:r>
                              <w:r w:rsidR="006E642B">
                                <w:rPr>
                                  <w:sz w:val="24"/>
                                </w:rPr>
                                <w:t xml:space="preserve">under </w:t>
                              </w:r>
                              <w:r w:rsidR="004A7DE3">
                                <w:rPr>
                                  <w:sz w:val="24"/>
                                </w:rPr>
                                <w:t>Learning Modules</w:t>
                              </w:r>
                            </w:p>
                          </w:txbxContent>
                        </wps:txbx>
                        <wps:bodyPr rot="0" vert="horz" wrap="square" lIns="0" tIns="0" rIns="0" bIns="0" anchor="t" anchorCtr="0" upright="1">
                          <a:noAutofit/>
                        </wps:bodyPr>
                      </wps:wsp>
                    </wpg:wgp>
                  </a:graphicData>
                </a:graphic>
              </wp:inline>
            </w:drawing>
          </mc:Choice>
          <mc:Fallback>
            <w:pict>
              <v:group w14:anchorId="44B45D15" id="docshapegroup48" o:spid="_x0000_s1046" style="width:529.05pt;height:48.3pt;mso-position-horizontal-relative:char;mso-position-vertical-relative:line" coordsize="1058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">
                <v:rect id="docshape49" o:spid="_x0000_s1047" style="position:absolute;width:10581;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" fillcolor="#edf7f8" stroked="f"/>
                <v:shape id="docshape50" o:spid="_x0000_s1048" type="#_x0000_t202" style="position:absolute;width:10581;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4B45E64" w14:textId="77777777" w:rsidR="00693AF6" w:rsidRDefault="0066498B">
                        <w:pPr>
                          <w:ind w:left="31"/>
                          <w:rPr>
                            <w:sz w:val="24"/>
                          </w:rPr>
                        </w:pPr>
                        <w:r>
                          <w:rPr>
                            <w:sz w:val="24"/>
                          </w:rPr>
                          <w:t>GME</w:t>
                        </w:r>
                        <w:r>
                          <w:rPr>
                            <w:spacing w:val="-10"/>
                            <w:sz w:val="24"/>
                          </w:rPr>
                          <w:t xml:space="preserve"> </w:t>
                        </w:r>
                        <w:r>
                          <w:rPr>
                            <w:spacing w:val="-2"/>
                            <w:sz w:val="24"/>
                          </w:rPr>
                          <w:t>Directions</w:t>
                        </w:r>
                      </w:p>
                      <w:p w14:paraId="7F6571D2" w14:textId="6CDF742E" w:rsidR="00B733AB" w:rsidRDefault="004A7DE3">
                        <w:pPr>
                          <w:spacing w:before="2"/>
                          <w:ind w:left="31"/>
                          <w:rPr>
                            <w:sz w:val="24"/>
                          </w:rPr>
                        </w:pPr>
                        <w:hyperlink r:id="rId140" w:history="1">
                          <w:r w:rsidR="00B733AB" w:rsidRPr="00B733AB">
                            <w:rPr>
                              <w:rStyle w:val="Hyperlink"/>
                              <w:sz w:val="24"/>
                            </w:rPr>
                            <w:t>SSI IAP Module</w:t>
                          </w:r>
                        </w:hyperlink>
                        <w:r w:rsidR="00B733AB">
                          <w:rPr>
                            <w:sz w:val="24"/>
                          </w:rPr>
                          <w:t xml:space="preserve"> </w:t>
                        </w:r>
                        <w:r w:rsidR="006E642B">
                          <w:rPr>
                            <w:sz w:val="24"/>
                          </w:rPr>
                          <w:t xml:space="preserve">under </w:t>
                        </w:r>
                        <w:r>
                          <w:rPr>
                            <w:sz w:val="24"/>
                          </w:rPr>
                          <w:t>Learning Modules</w:t>
                        </w:r>
                      </w:p>
                    </w:txbxContent>
                  </v:textbox>
                </v:shape>
                <w10:anchorlock/>
              </v:group>
            </w:pict>
          </mc:Fallback>
        </mc:AlternateContent>
      </w:r>
    </w:p>
    <w:p w14:paraId="44B43DF9" w14:textId="77777777" w:rsidR="00693AF6" w:rsidRDefault="0066498B" w:rsidP="00C93D78">
      <w:pPr>
        <w:pStyle w:val="BodyText"/>
        <w:tabs>
          <w:tab w:val="left" w:pos="11340"/>
        </w:tabs>
        <w:spacing w:before="99"/>
        <w:ind w:left="300" w:right="360"/>
      </w:pPr>
      <w:r>
        <w:t xml:space="preserve">The </w:t>
      </w:r>
      <w:r>
        <w:rPr>
          <w:b/>
        </w:rPr>
        <w:t xml:space="preserve">Integrated Action Plan (IAP) </w:t>
      </w:r>
      <w:r>
        <w:t>is developed based on the School level Comprehensive Needs Assessment (CNA) and root cause analyses. It should be developed in concert with all applicable</w:t>
      </w:r>
      <w:r>
        <w:rPr>
          <w:spacing w:val="-5"/>
        </w:rPr>
        <w:t xml:space="preserve"> </w:t>
      </w:r>
      <w:r>
        <w:t>stakeholders,</w:t>
      </w:r>
      <w:r>
        <w:rPr>
          <w:spacing w:val="-11"/>
        </w:rPr>
        <w:t xml:space="preserve"> </w:t>
      </w:r>
      <w:r>
        <w:t>with</w:t>
      </w:r>
      <w:r>
        <w:rPr>
          <w:spacing w:val="-5"/>
        </w:rPr>
        <w:t xml:space="preserve"> </w:t>
      </w:r>
      <w:r>
        <w:t>opportunities</w:t>
      </w:r>
      <w:r>
        <w:rPr>
          <w:spacing w:val="-9"/>
        </w:rPr>
        <w:t xml:space="preserve"> </w:t>
      </w:r>
      <w:r>
        <w:t>for</w:t>
      </w:r>
      <w:r>
        <w:rPr>
          <w:spacing w:val="-9"/>
        </w:rPr>
        <w:t xml:space="preserve"> </w:t>
      </w:r>
      <w:r>
        <w:t>meaningful</w:t>
      </w:r>
      <w:r>
        <w:rPr>
          <w:spacing w:val="-8"/>
        </w:rPr>
        <w:t xml:space="preserve"> </w:t>
      </w:r>
      <w:r>
        <w:t>input</w:t>
      </w:r>
      <w:r>
        <w:rPr>
          <w:spacing w:val="-4"/>
        </w:rPr>
        <w:t xml:space="preserve"> </w:t>
      </w:r>
      <w:r>
        <w:t>and</w:t>
      </w:r>
      <w:r>
        <w:rPr>
          <w:spacing w:val="-10"/>
        </w:rPr>
        <w:t xml:space="preserve"> </w:t>
      </w:r>
      <w:r>
        <w:t>feedback</w:t>
      </w:r>
      <w:r>
        <w:rPr>
          <w:spacing w:val="-7"/>
        </w:rPr>
        <w:t xml:space="preserve"> </w:t>
      </w:r>
      <w:r>
        <w:t>from</w:t>
      </w:r>
      <w:r>
        <w:rPr>
          <w:spacing w:val="-3"/>
        </w:rPr>
        <w:t xml:space="preserve"> </w:t>
      </w:r>
      <w:r>
        <w:t>parents</w:t>
      </w:r>
      <w:r>
        <w:rPr>
          <w:spacing w:val="-9"/>
        </w:rPr>
        <w:t xml:space="preserve"> </w:t>
      </w:r>
      <w:r>
        <w:t>and community members, to ensure the plan is reflective of local context and needs.</w:t>
      </w:r>
    </w:p>
    <w:p w14:paraId="44B43DFA" w14:textId="77777777" w:rsidR="00693AF6" w:rsidRDefault="00693AF6" w:rsidP="00C93D78">
      <w:pPr>
        <w:pStyle w:val="BodyText"/>
        <w:tabs>
          <w:tab w:val="left" w:pos="11340"/>
        </w:tabs>
        <w:spacing w:before="9"/>
        <w:rPr>
          <w:sz w:val="21"/>
        </w:rPr>
      </w:pPr>
    </w:p>
    <w:p w14:paraId="44B43DFB" w14:textId="77777777" w:rsidR="00693AF6" w:rsidRDefault="0066498B" w:rsidP="00C93D78">
      <w:pPr>
        <w:pStyle w:val="BodyText"/>
        <w:tabs>
          <w:tab w:val="left" w:pos="11340"/>
        </w:tabs>
        <w:ind w:left="300" w:right="450"/>
      </w:pPr>
      <w:r>
        <w:t>The</w:t>
      </w:r>
      <w:r>
        <w:rPr>
          <w:spacing w:val="-16"/>
        </w:rPr>
        <w:t xml:space="preserve"> </w:t>
      </w:r>
      <w:r>
        <w:rPr>
          <w:b/>
        </w:rPr>
        <w:t>School-level</w:t>
      </w:r>
      <w:r>
        <w:rPr>
          <w:b/>
          <w:spacing w:val="-13"/>
        </w:rPr>
        <w:t xml:space="preserve"> </w:t>
      </w:r>
      <w:r>
        <w:rPr>
          <w:b/>
        </w:rPr>
        <w:t>IAP</w:t>
      </w:r>
      <w:r>
        <w:rPr>
          <w:b/>
          <w:spacing w:val="-16"/>
        </w:rPr>
        <w:t xml:space="preserve"> </w:t>
      </w:r>
      <w:r>
        <w:rPr>
          <w:b/>
        </w:rPr>
        <w:t>(SIAP)</w:t>
      </w:r>
      <w:r>
        <w:rPr>
          <w:b/>
          <w:spacing w:val="-3"/>
        </w:rPr>
        <w:t xml:space="preserve"> </w:t>
      </w:r>
      <w:r>
        <w:t>addresses</w:t>
      </w:r>
      <w:r>
        <w:rPr>
          <w:spacing w:val="-16"/>
        </w:rPr>
        <w:t xml:space="preserve"> </w:t>
      </w:r>
      <w:r>
        <w:t>three</w:t>
      </w:r>
      <w:r>
        <w:rPr>
          <w:spacing w:val="-13"/>
        </w:rPr>
        <w:t xml:space="preserve"> </w:t>
      </w:r>
      <w:r>
        <w:t>or</w:t>
      </w:r>
      <w:r>
        <w:rPr>
          <w:spacing w:val="-13"/>
        </w:rPr>
        <w:t xml:space="preserve"> </w:t>
      </w:r>
      <w:r>
        <w:t>four</w:t>
      </w:r>
      <w:r>
        <w:rPr>
          <w:spacing w:val="-2"/>
        </w:rPr>
        <w:t xml:space="preserve"> </w:t>
      </w:r>
      <w:r>
        <w:t>areas</w:t>
      </w:r>
      <w:r>
        <w:rPr>
          <w:spacing w:val="-16"/>
        </w:rPr>
        <w:t xml:space="preserve"> </w:t>
      </w:r>
      <w:r>
        <w:t>of</w:t>
      </w:r>
      <w:r>
        <w:rPr>
          <w:spacing w:val="-10"/>
        </w:rPr>
        <w:t xml:space="preserve"> </w:t>
      </w:r>
      <w:r>
        <w:t>need</w:t>
      </w:r>
      <w:r>
        <w:rPr>
          <w:spacing w:val="-16"/>
        </w:rPr>
        <w:t xml:space="preserve"> </w:t>
      </w:r>
      <w:r>
        <w:t>identified</w:t>
      </w:r>
      <w:r>
        <w:rPr>
          <w:spacing w:val="-11"/>
        </w:rPr>
        <w:t xml:space="preserve"> </w:t>
      </w:r>
      <w:r>
        <w:t>by</w:t>
      </w:r>
      <w:r>
        <w:rPr>
          <w:spacing w:val="-14"/>
        </w:rPr>
        <w:t xml:space="preserve"> </w:t>
      </w:r>
      <w:r>
        <w:t>the</w:t>
      </w:r>
      <w:r>
        <w:rPr>
          <w:spacing w:val="-15"/>
        </w:rPr>
        <w:t xml:space="preserve"> </w:t>
      </w:r>
      <w:r>
        <w:t>school’s CNA and Root Cause Analyses.</w:t>
      </w:r>
    </w:p>
    <w:p w14:paraId="44B43DFC" w14:textId="77777777" w:rsidR="00693AF6" w:rsidRDefault="00693AF6" w:rsidP="00C93D78">
      <w:pPr>
        <w:pStyle w:val="BodyText"/>
        <w:tabs>
          <w:tab w:val="left" w:pos="11340"/>
        </w:tabs>
        <w:spacing w:before="3"/>
        <w:rPr>
          <w:sz w:val="21"/>
        </w:rPr>
      </w:pPr>
    </w:p>
    <w:p w14:paraId="44B43DFD" w14:textId="77777777" w:rsidR="00693AF6" w:rsidRDefault="0066498B" w:rsidP="00C93D78">
      <w:pPr>
        <w:pStyle w:val="BodyText"/>
        <w:tabs>
          <w:tab w:val="left" w:pos="11340"/>
        </w:tabs>
        <w:spacing w:before="1"/>
        <w:ind w:left="300" w:right="450"/>
      </w:pPr>
      <w:r>
        <w:t>The</w:t>
      </w:r>
      <w:r>
        <w:rPr>
          <w:spacing w:val="-15"/>
        </w:rPr>
        <w:t xml:space="preserve"> </w:t>
      </w:r>
      <w:r>
        <w:rPr>
          <w:b/>
        </w:rPr>
        <w:t>LEA-level</w:t>
      </w:r>
      <w:r>
        <w:rPr>
          <w:b/>
          <w:spacing w:val="-14"/>
        </w:rPr>
        <w:t xml:space="preserve"> </w:t>
      </w:r>
      <w:r>
        <w:rPr>
          <w:b/>
        </w:rPr>
        <w:t>IAP</w:t>
      </w:r>
      <w:r>
        <w:rPr>
          <w:b/>
          <w:spacing w:val="-17"/>
        </w:rPr>
        <w:t xml:space="preserve"> </w:t>
      </w:r>
      <w:r>
        <w:rPr>
          <w:b/>
        </w:rPr>
        <w:t>(LIAP)</w:t>
      </w:r>
      <w:r>
        <w:rPr>
          <w:b/>
          <w:spacing w:val="-1"/>
        </w:rPr>
        <w:t xml:space="preserve"> </w:t>
      </w:r>
      <w:r>
        <w:t>supports</w:t>
      </w:r>
      <w:r>
        <w:rPr>
          <w:spacing w:val="-16"/>
        </w:rPr>
        <w:t xml:space="preserve"> </w:t>
      </w:r>
      <w:r>
        <w:t>the</w:t>
      </w:r>
      <w:r>
        <w:rPr>
          <w:spacing w:val="-14"/>
        </w:rPr>
        <w:t xml:space="preserve"> </w:t>
      </w:r>
      <w:r>
        <w:t>system’s</w:t>
      </w:r>
      <w:r>
        <w:rPr>
          <w:spacing w:val="-13"/>
        </w:rPr>
        <w:t xml:space="preserve"> </w:t>
      </w:r>
      <w:r>
        <w:t>areas</w:t>
      </w:r>
      <w:r>
        <w:rPr>
          <w:spacing w:val="-7"/>
        </w:rPr>
        <w:t xml:space="preserve"> </w:t>
      </w:r>
      <w:r>
        <w:t>of</w:t>
      </w:r>
      <w:r>
        <w:rPr>
          <w:spacing w:val="-15"/>
        </w:rPr>
        <w:t xml:space="preserve"> </w:t>
      </w:r>
      <w:r>
        <w:t>focus</w:t>
      </w:r>
      <w:r>
        <w:rPr>
          <w:spacing w:val="-11"/>
        </w:rPr>
        <w:t xml:space="preserve"> </w:t>
      </w:r>
      <w:r>
        <w:t>as</w:t>
      </w:r>
      <w:r>
        <w:rPr>
          <w:spacing w:val="-11"/>
        </w:rPr>
        <w:t xml:space="preserve"> </w:t>
      </w:r>
      <w:r>
        <w:t>identified</w:t>
      </w:r>
      <w:r>
        <w:rPr>
          <w:spacing w:val="-11"/>
        </w:rPr>
        <w:t xml:space="preserve"> </w:t>
      </w:r>
      <w:r>
        <w:t>and</w:t>
      </w:r>
      <w:r>
        <w:rPr>
          <w:spacing w:val="-12"/>
        </w:rPr>
        <w:t xml:space="preserve"> </w:t>
      </w:r>
      <w:r>
        <w:t>informed by an LEA’s analysis of school CNAs and school IAPs.</w:t>
      </w:r>
    </w:p>
    <w:p w14:paraId="44B43DFE" w14:textId="77777777" w:rsidR="00693AF6" w:rsidRDefault="00693AF6" w:rsidP="00C93D78">
      <w:pPr>
        <w:pStyle w:val="BodyText"/>
        <w:tabs>
          <w:tab w:val="left" w:pos="11340"/>
        </w:tabs>
        <w:spacing w:before="2"/>
      </w:pPr>
    </w:p>
    <w:p w14:paraId="44B43DFF" w14:textId="77777777" w:rsidR="00693AF6" w:rsidRDefault="0066498B" w:rsidP="00C93D78">
      <w:pPr>
        <w:pStyle w:val="BodyText"/>
        <w:tabs>
          <w:tab w:val="left" w:pos="11340"/>
        </w:tabs>
        <w:ind w:left="300" w:right="180"/>
      </w:pPr>
      <w:r>
        <w:rPr>
          <w:spacing w:val="-2"/>
        </w:rPr>
        <w:t>School</w:t>
      </w:r>
      <w:r>
        <w:rPr>
          <w:spacing w:val="-14"/>
        </w:rPr>
        <w:t xml:space="preserve"> </w:t>
      </w:r>
      <w:r>
        <w:rPr>
          <w:spacing w:val="-2"/>
        </w:rPr>
        <w:t>integrated</w:t>
      </w:r>
      <w:r>
        <w:rPr>
          <w:spacing w:val="-3"/>
        </w:rPr>
        <w:t xml:space="preserve"> </w:t>
      </w:r>
      <w:r>
        <w:rPr>
          <w:spacing w:val="-2"/>
        </w:rPr>
        <w:t>Action</w:t>
      </w:r>
      <w:r>
        <w:rPr>
          <w:spacing w:val="-13"/>
        </w:rPr>
        <w:t xml:space="preserve"> </w:t>
      </w:r>
      <w:r>
        <w:rPr>
          <w:spacing w:val="-2"/>
        </w:rPr>
        <w:t>Plan</w:t>
      </w:r>
      <w:r>
        <w:rPr>
          <w:spacing w:val="-6"/>
        </w:rPr>
        <w:t xml:space="preserve"> </w:t>
      </w:r>
      <w:r>
        <w:rPr>
          <w:spacing w:val="-2"/>
        </w:rPr>
        <w:t>(SIAP)</w:t>
      </w:r>
      <w:r>
        <w:rPr>
          <w:spacing w:val="2"/>
        </w:rPr>
        <w:t xml:space="preserve"> </w:t>
      </w:r>
      <w:r>
        <w:rPr>
          <w:spacing w:val="-2"/>
        </w:rPr>
        <w:t>and</w:t>
      </w:r>
      <w:r>
        <w:rPr>
          <w:spacing w:val="-14"/>
        </w:rPr>
        <w:t xml:space="preserve"> </w:t>
      </w:r>
      <w:r>
        <w:rPr>
          <w:spacing w:val="-2"/>
        </w:rPr>
        <w:t>the</w:t>
      </w:r>
      <w:r>
        <w:rPr>
          <w:spacing w:val="-8"/>
        </w:rPr>
        <w:t xml:space="preserve"> </w:t>
      </w:r>
      <w:r>
        <w:rPr>
          <w:spacing w:val="-2"/>
        </w:rPr>
        <w:t>LEA</w:t>
      </w:r>
      <w:r>
        <w:rPr>
          <w:spacing w:val="-12"/>
        </w:rPr>
        <w:t xml:space="preserve"> </w:t>
      </w:r>
      <w:r>
        <w:rPr>
          <w:spacing w:val="-2"/>
        </w:rPr>
        <w:t>integrated</w:t>
      </w:r>
      <w:r>
        <w:rPr>
          <w:spacing w:val="-4"/>
        </w:rPr>
        <w:t xml:space="preserve"> </w:t>
      </w:r>
      <w:r>
        <w:rPr>
          <w:spacing w:val="-2"/>
        </w:rPr>
        <w:t>Action</w:t>
      </w:r>
      <w:r>
        <w:rPr>
          <w:spacing w:val="-6"/>
        </w:rPr>
        <w:t xml:space="preserve"> </w:t>
      </w:r>
      <w:r>
        <w:rPr>
          <w:spacing w:val="-2"/>
        </w:rPr>
        <w:t>Plan</w:t>
      </w:r>
      <w:r>
        <w:rPr>
          <w:spacing w:val="-6"/>
        </w:rPr>
        <w:t xml:space="preserve"> </w:t>
      </w:r>
      <w:r>
        <w:rPr>
          <w:spacing w:val="-2"/>
        </w:rPr>
        <w:t>(LIAP)</w:t>
      </w:r>
      <w:r>
        <w:rPr>
          <w:spacing w:val="2"/>
        </w:rPr>
        <w:t xml:space="preserve"> </w:t>
      </w:r>
      <w:r>
        <w:rPr>
          <w:spacing w:val="-2"/>
        </w:rPr>
        <w:t>are</w:t>
      </w:r>
      <w:r>
        <w:rPr>
          <w:spacing w:val="-5"/>
        </w:rPr>
        <w:t xml:space="preserve"> </w:t>
      </w:r>
      <w:r>
        <w:rPr>
          <w:spacing w:val="-2"/>
        </w:rPr>
        <w:t>written annually.</w:t>
      </w:r>
    </w:p>
    <w:p w14:paraId="44B43E00" w14:textId="77777777" w:rsidR="00693AF6" w:rsidRDefault="00693AF6" w:rsidP="00C93D78">
      <w:pPr>
        <w:pStyle w:val="BodyText"/>
        <w:tabs>
          <w:tab w:val="left" w:pos="11340"/>
        </w:tabs>
        <w:rPr>
          <w:sz w:val="24"/>
        </w:rPr>
      </w:pPr>
    </w:p>
    <w:p w14:paraId="44B43E01" w14:textId="77777777" w:rsidR="00693AF6" w:rsidRDefault="0066498B" w:rsidP="00C93D78">
      <w:pPr>
        <w:pStyle w:val="Heading2"/>
        <w:tabs>
          <w:tab w:val="left" w:pos="11340"/>
        </w:tabs>
        <w:spacing w:before="167"/>
      </w:pPr>
      <w:bookmarkStart w:id="197" w:name="_bookmark16"/>
      <w:bookmarkStart w:id="198" w:name="_Toc118881223"/>
      <w:bookmarkEnd w:id="197"/>
      <w:r>
        <w:rPr>
          <w:w w:val="95"/>
        </w:rPr>
        <w:t>IAP</w:t>
      </w:r>
      <w:r>
        <w:rPr>
          <w:spacing w:val="-2"/>
          <w:w w:val="95"/>
        </w:rPr>
        <w:t xml:space="preserve"> </w:t>
      </w:r>
      <w:r>
        <w:rPr>
          <w:spacing w:val="-2"/>
        </w:rPr>
        <w:t>Requirements:</w:t>
      </w:r>
      <w:bookmarkEnd w:id="198"/>
    </w:p>
    <w:p w14:paraId="44B43E02" w14:textId="0F176E60" w:rsidR="00693AF6" w:rsidRDefault="0066498B">
      <w:pPr>
        <w:pStyle w:val="BodyText"/>
        <w:spacing w:before="16"/>
        <w:ind w:left="300"/>
      </w:pPr>
      <w:r>
        <w:rPr>
          <w:spacing w:val="-2"/>
        </w:rPr>
        <w:t>Three</w:t>
      </w:r>
      <w:r>
        <w:rPr>
          <w:spacing w:val="-10"/>
        </w:rPr>
        <w:t xml:space="preserve"> </w:t>
      </w:r>
      <w:r>
        <w:rPr>
          <w:spacing w:val="-2"/>
        </w:rPr>
        <w:t>or</w:t>
      </w:r>
      <w:r>
        <w:rPr>
          <w:spacing w:val="-7"/>
        </w:rPr>
        <w:t xml:space="preserve"> </w:t>
      </w:r>
      <w:r>
        <w:rPr>
          <w:spacing w:val="-2"/>
        </w:rPr>
        <w:t>four</w:t>
      </w:r>
      <w:r>
        <w:rPr>
          <w:spacing w:val="-3"/>
        </w:rPr>
        <w:t xml:space="preserve"> </w:t>
      </w:r>
      <w:r>
        <w:rPr>
          <w:spacing w:val="-2"/>
        </w:rPr>
        <w:t>Need</w:t>
      </w:r>
      <w:r>
        <w:rPr>
          <w:spacing w:val="-8"/>
        </w:rPr>
        <w:t xml:space="preserve"> </w:t>
      </w:r>
      <w:r>
        <w:rPr>
          <w:spacing w:val="-2"/>
        </w:rPr>
        <w:t>Statements</w:t>
      </w:r>
      <w:r>
        <w:rPr>
          <w:spacing w:val="-7"/>
        </w:rPr>
        <w:t xml:space="preserve"> </w:t>
      </w:r>
      <w:r>
        <w:rPr>
          <w:spacing w:val="-2"/>
        </w:rPr>
        <w:t>with</w:t>
      </w:r>
      <w:r>
        <w:rPr>
          <w:spacing w:val="-6"/>
        </w:rPr>
        <w:t xml:space="preserve"> </w:t>
      </w:r>
      <w:r>
        <w:rPr>
          <w:spacing w:val="-2"/>
        </w:rPr>
        <w:t>correlated</w:t>
      </w:r>
      <w:r>
        <w:rPr>
          <w:spacing w:val="-5"/>
        </w:rPr>
        <w:t xml:space="preserve"> </w:t>
      </w:r>
      <w:r>
        <w:rPr>
          <w:spacing w:val="-2"/>
        </w:rPr>
        <w:t>Desired</w:t>
      </w:r>
      <w:r>
        <w:rPr>
          <w:spacing w:val="-8"/>
        </w:rPr>
        <w:t xml:space="preserve"> </w:t>
      </w:r>
      <w:r>
        <w:rPr>
          <w:spacing w:val="-2"/>
        </w:rPr>
        <w:t>Outcomes;</w:t>
      </w:r>
      <w:r>
        <w:rPr>
          <w:spacing w:val="-5"/>
        </w:rPr>
        <w:t xml:space="preserve"> </w:t>
      </w:r>
      <w:r w:rsidR="00B976AB">
        <w:rPr>
          <w:spacing w:val="-10"/>
        </w:rPr>
        <w:t>Impact</w:t>
      </w:r>
      <w:r w:rsidR="004D78B5">
        <w:rPr>
          <w:spacing w:val="-10"/>
        </w:rPr>
        <w:t xml:space="preserve"> </w:t>
      </w:r>
      <w:r w:rsidR="004D78B5">
        <w:rPr>
          <w:spacing w:val="-2"/>
        </w:rPr>
        <w:t>SMART</w:t>
      </w:r>
      <w:r w:rsidR="00B976AB">
        <w:rPr>
          <w:spacing w:val="-10"/>
        </w:rPr>
        <w:t xml:space="preserve"> </w:t>
      </w:r>
      <w:r>
        <w:rPr>
          <w:spacing w:val="-2"/>
        </w:rPr>
        <w:t>Goals</w:t>
      </w:r>
      <w:r w:rsidR="004D78B5">
        <w:rPr>
          <w:spacing w:val="-2"/>
        </w:rPr>
        <w:t>,</w:t>
      </w:r>
      <w:r w:rsidR="00047EE5">
        <w:rPr>
          <w:spacing w:val="-2"/>
        </w:rPr>
        <w:t xml:space="preserve"> Pr</w:t>
      </w:r>
      <w:r w:rsidR="004D78B5">
        <w:rPr>
          <w:spacing w:val="-2"/>
        </w:rPr>
        <w:t>ocess SMART</w:t>
      </w:r>
      <w:r w:rsidR="004D78B5">
        <w:rPr>
          <w:spacing w:val="-10"/>
        </w:rPr>
        <w:t xml:space="preserve"> </w:t>
      </w:r>
      <w:r w:rsidR="004D78B5">
        <w:rPr>
          <w:spacing w:val="-2"/>
        </w:rPr>
        <w:t>Goals.</w:t>
      </w:r>
    </w:p>
    <w:p w14:paraId="44B43E03" w14:textId="750A1990" w:rsidR="00693AF6" w:rsidRDefault="00BC2807">
      <w:pPr>
        <w:pStyle w:val="ListParagraph"/>
        <w:numPr>
          <w:ilvl w:val="1"/>
          <w:numId w:val="28"/>
        </w:numPr>
        <w:tabs>
          <w:tab w:val="left" w:pos="1020"/>
          <w:tab w:val="left" w:pos="1021"/>
        </w:tabs>
        <w:spacing w:before="9"/>
      </w:pPr>
      <w:r>
        <w:rPr>
          <w:spacing w:val="-4"/>
        </w:rPr>
        <w:t xml:space="preserve">Research and select </w:t>
      </w:r>
      <w:r w:rsidR="0066498B">
        <w:rPr>
          <w:spacing w:val="-4"/>
        </w:rPr>
        <w:t>Evidence</w:t>
      </w:r>
      <w:r w:rsidR="0066498B">
        <w:rPr>
          <w:spacing w:val="1"/>
        </w:rPr>
        <w:t xml:space="preserve"> </w:t>
      </w:r>
      <w:r w:rsidR="0066498B">
        <w:rPr>
          <w:spacing w:val="-4"/>
        </w:rPr>
        <w:t>based</w:t>
      </w:r>
      <w:r w:rsidR="0066498B">
        <w:rPr>
          <w:spacing w:val="-16"/>
        </w:rPr>
        <w:t xml:space="preserve"> </w:t>
      </w:r>
      <w:r w:rsidR="0066498B" w:rsidRPr="001F432F">
        <w:rPr>
          <w:b/>
          <w:bCs/>
          <w:spacing w:val="-4"/>
        </w:rPr>
        <w:t>Strategies</w:t>
      </w:r>
      <w:r w:rsidRPr="001F432F">
        <w:rPr>
          <w:b/>
          <w:bCs/>
          <w:spacing w:val="-4"/>
        </w:rPr>
        <w:t>/</w:t>
      </w:r>
      <w:r>
        <w:rPr>
          <w:spacing w:val="-4"/>
        </w:rPr>
        <w:t>practices/programs/interventions</w:t>
      </w:r>
    </w:p>
    <w:p w14:paraId="44B43E04" w14:textId="77777777" w:rsidR="00693AF6" w:rsidRDefault="0066498B">
      <w:pPr>
        <w:pStyle w:val="ListParagraph"/>
        <w:numPr>
          <w:ilvl w:val="2"/>
          <w:numId w:val="28"/>
        </w:numPr>
        <w:tabs>
          <w:tab w:val="left" w:pos="1381"/>
        </w:tabs>
        <w:spacing w:before="5" w:line="255" w:lineRule="exact"/>
        <w:ind w:hanging="361"/>
      </w:pPr>
      <w:r>
        <w:rPr>
          <w:spacing w:val="-2"/>
        </w:rPr>
        <w:t>Evidence</w:t>
      </w:r>
      <w:r>
        <w:rPr>
          <w:spacing w:val="-16"/>
        </w:rPr>
        <w:t xml:space="preserve"> </w:t>
      </w:r>
      <w:r>
        <w:rPr>
          <w:spacing w:val="-2"/>
        </w:rPr>
        <w:t>based</w:t>
      </w:r>
      <w:r>
        <w:rPr>
          <w:spacing w:val="-10"/>
        </w:rPr>
        <w:t xml:space="preserve"> </w:t>
      </w:r>
      <w:r>
        <w:rPr>
          <w:spacing w:val="-2"/>
        </w:rPr>
        <w:t>Action</w:t>
      </w:r>
      <w:r>
        <w:rPr>
          <w:spacing w:val="-3"/>
        </w:rPr>
        <w:t xml:space="preserve"> </w:t>
      </w:r>
      <w:r>
        <w:rPr>
          <w:spacing w:val="-2"/>
        </w:rPr>
        <w:t>Steps</w:t>
      </w:r>
      <w:r>
        <w:rPr>
          <w:spacing w:val="-14"/>
        </w:rPr>
        <w:t xml:space="preserve"> </w:t>
      </w:r>
      <w:r>
        <w:rPr>
          <w:spacing w:val="-2"/>
        </w:rPr>
        <w:t>(use</w:t>
      </w:r>
      <w:r>
        <w:rPr>
          <w:spacing w:val="-9"/>
        </w:rPr>
        <w:t xml:space="preserve"> </w:t>
      </w:r>
      <w:r>
        <w:rPr>
          <w:spacing w:val="-2"/>
        </w:rPr>
        <w:t>appropriate</w:t>
      </w:r>
      <w:r>
        <w:rPr>
          <w:spacing w:val="-11"/>
        </w:rPr>
        <w:t xml:space="preserve"> </w:t>
      </w:r>
      <w:r>
        <w:rPr>
          <w:spacing w:val="-2"/>
        </w:rPr>
        <w:t>tags</w:t>
      </w:r>
      <w:r>
        <w:rPr>
          <w:spacing w:val="-6"/>
        </w:rPr>
        <w:t xml:space="preserve"> </w:t>
      </w:r>
      <w:r>
        <w:rPr>
          <w:spacing w:val="-2"/>
        </w:rPr>
        <w:t>are</w:t>
      </w:r>
      <w:r>
        <w:rPr>
          <w:spacing w:val="-13"/>
        </w:rPr>
        <w:t xml:space="preserve"> </w:t>
      </w:r>
      <w:r>
        <w:rPr>
          <w:spacing w:val="-2"/>
        </w:rPr>
        <w:t>required,</w:t>
      </w:r>
      <w:r>
        <w:rPr>
          <w:spacing w:val="-24"/>
        </w:rPr>
        <w:t xml:space="preserve"> </w:t>
      </w:r>
      <w:r>
        <w:rPr>
          <w:spacing w:val="-2"/>
        </w:rPr>
        <w:t>funding</w:t>
      </w:r>
      <w:r>
        <w:rPr>
          <w:spacing w:val="-9"/>
        </w:rPr>
        <w:t xml:space="preserve"> </w:t>
      </w:r>
      <w:r>
        <w:rPr>
          <w:spacing w:val="-2"/>
        </w:rPr>
        <w:t>and</w:t>
      </w:r>
      <w:r>
        <w:rPr>
          <w:spacing w:val="-3"/>
        </w:rPr>
        <w:t xml:space="preserve"> </w:t>
      </w:r>
      <w:r>
        <w:rPr>
          <w:spacing w:val="-2"/>
        </w:rPr>
        <w:t>program</w:t>
      </w:r>
      <w:r>
        <w:rPr>
          <w:spacing w:val="-4"/>
        </w:rPr>
        <w:t xml:space="preserve"> </w:t>
      </w:r>
      <w:r>
        <w:rPr>
          <w:spacing w:val="-2"/>
        </w:rPr>
        <w:t>tags)</w:t>
      </w:r>
    </w:p>
    <w:p w14:paraId="44B43E05" w14:textId="77777777" w:rsidR="00693AF6" w:rsidRDefault="0066498B">
      <w:pPr>
        <w:pStyle w:val="ListParagraph"/>
        <w:numPr>
          <w:ilvl w:val="3"/>
          <w:numId w:val="28"/>
        </w:numPr>
        <w:tabs>
          <w:tab w:val="left" w:pos="3199"/>
          <w:tab w:val="left" w:pos="3200"/>
        </w:tabs>
        <w:spacing w:line="233" w:lineRule="exact"/>
      </w:pPr>
      <w:r>
        <w:rPr>
          <w:spacing w:val="-4"/>
        </w:rPr>
        <w:t>Implementation</w:t>
      </w:r>
      <w:r>
        <w:rPr>
          <w:spacing w:val="6"/>
        </w:rPr>
        <w:t xml:space="preserve"> </w:t>
      </w:r>
      <w:r w:rsidRPr="001F432F">
        <w:rPr>
          <w:b/>
          <w:bCs/>
          <w:spacing w:val="-4"/>
        </w:rPr>
        <w:t>Action</w:t>
      </w:r>
      <w:r w:rsidRPr="001F432F">
        <w:rPr>
          <w:b/>
          <w:bCs/>
          <w:spacing w:val="-12"/>
        </w:rPr>
        <w:t xml:space="preserve"> </w:t>
      </w:r>
      <w:r w:rsidRPr="001F432F">
        <w:rPr>
          <w:b/>
          <w:bCs/>
          <w:spacing w:val="-4"/>
        </w:rPr>
        <w:t>Steps</w:t>
      </w:r>
    </w:p>
    <w:p w14:paraId="44B43E06" w14:textId="77777777" w:rsidR="00693AF6" w:rsidRDefault="0066498B">
      <w:pPr>
        <w:pStyle w:val="ListParagraph"/>
        <w:numPr>
          <w:ilvl w:val="3"/>
          <w:numId w:val="28"/>
        </w:numPr>
        <w:tabs>
          <w:tab w:val="left" w:pos="3199"/>
          <w:tab w:val="left" w:pos="3200"/>
        </w:tabs>
        <w:spacing w:line="247" w:lineRule="exact"/>
      </w:pPr>
      <w:r>
        <w:rPr>
          <w:spacing w:val="-4"/>
        </w:rPr>
        <w:t>Monitoring</w:t>
      </w:r>
      <w:r>
        <w:rPr>
          <w:spacing w:val="4"/>
        </w:rPr>
        <w:t xml:space="preserve"> </w:t>
      </w:r>
      <w:r>
        <w:rPr>
          <w:spacing w:val="-4"/>
        </w:rPr>
        <w:t>Action</w:t>
      </w:r>
      <w:r>
        <w:rPr>
          <w:spacing w:val="-6"/>
        </w:rPr>
        <w:t xml:space="preserve"> </w:t>
      </w:r>
      <w:r>
        <w:rPr>
          <w:spacing w:val="-4"/>
        </w:rPr>
        <w:t>Steps</w:t>
      </w:r>
    </w:p>
    <w:p w14:paraId="44B43E07" w14:textId="77777777" w:rsidR="00693AF6" w:rsidRDefault="0066498B">
      <w:pPr>
        <w:pStyle w:val="ListParagraph"/>
        <w:numPr>
          <w:ilvl w:val="4"/>
          <w:numId w:val="28"/>
        </w:numPr>
        <w:tabs>
          <w:tab w:val="left" w:pos="4757"/>
          <w:tab w:val="left" w:pos="4758"/>
        </w:tabs>
        <w:spacing w:line="250" w:lineRule="exact"/>
        <w:ind w:hanging="361"/>
      </w:pPr>
      <w:r>
        <w:rPr>
          <w:spacing w:val="-2"/>
        </w:rPr>
        <w:t>Measures</w:t>
      </w:r>
    </w:p>
    <w:p w14:paraId="44B43E08" w14:textId="77777777" w:rsidR="00693AF6" w:rsidRDefault="0066498B">
      <w:pPr>
        <w:pStyle w:val="ListParagraph"/>
        <w:numPr>
          <w:ilvl w:val="4"/>
          <w:numId w:val="28"/>
        </w:numPr>
        <w:tabs>
          <w:tab w:val="left" w:pos="4757"/>
          <w:tab w:val="left" w:pos="4758"/>
        </w:tabs>
        <w:spacing w:before="6" w:line="251" w:lineRule="exact"/>
        <w:ind w:hanging="361"/>
      </w:pPr>
      <w:r>
        <w:rPr>
          <w:spacing w:val="-2"/>
        </w:rPr>
        <w:t>Success</w:t>
      </w:r>
      <w:r>
        <w:rPr>
          <w:spacing w:val="-10"/>
        </w:rPr>
        <w:t xml:space="preserve"> </w:t>
      </w:r>
      <w:r>
        <w:rPr>
          <w:spacing w:val="-2"/>
        </w:rPr>
        <w:t>Criteria and</w:t>
      </w:r>
      <w:r>
        <w:rPr>
          <w:spacing w:val="-22"/>
        </w:rPr>
        <w:t xml:space="preserve"> </w:t>
      </w:r>
      <w:r>
        <w:rPr>
          <w:spacing w:val="-2"/>
        </w:rPr>
        <w:t>Evidence</w:t>
      </w:r>
    </w:p>
    <w:p w14:paraId="44B43E09" w14:textId="77777777" w:rsidR="00693AF6" w:rsidRDefault="0066498B">
      <w:pPr>
        <w:pStyle w:val="ListParagraph"/>
        <w:numPr>
          <w:ilvl w:val="3"/>
          <w:numId w:val="28"/>
        </w:numPr>
        <w:tabs>
          <w:tab w:val="left" w:pos="3199"/>
          <w:tab w:val="left" w:pos="3200"/>
        </w:tabs>
        <w:spacing w:line="250" w:lineRule="exact"/>
      </w:pPr>
      <w:r>
        <w:rPr>
          <w:spacing w:val="-4"/>
        </w:rPr>
        <w:t>Evaluation</w:t>
      </w:r>
      <w:r>
        <w:rPr>
          <w:spacing w:val="6"/>
        </w:rPr>
        <w:t xml:space="preserve"> </w:t>
      </w:r>
      <w:r>
        <w:rPr>
          <w:spacing w:val="-4"/>
        </w:rPr>
        <w:t>Action Steps</w:t>
      </w:r>
    </w:p>
    <w:p w14:paraId="44B43E0A" w14:textId="77777777" w:rsidR="00693AF6" w:rsidRDefault="0066498B">
      <w:pPr>
        <w:pStyle w:val="ListParagraph"/>
        <w:numPr>
          <w:ilvl w:val="4"/>
          <w:numId w:val="28"/>
        </w:numPr>
        <w:tabs>
          <w:tab w:val="left" w:pos="4757"/>
          <w:tab w:val="left" w:pos="4758"/>
        </w:tabs>
        <w:spacing w:line="251" w:lineRule="exact"/>
        <w:ind w:hanging="361"/>
      </w:pPr>
      <w:r>
        <w:rPr>
          <w:spacing w:val="-2"/>
        </w:rPr>
        <w:t>Measures</w:t>
      </w:r>
    </w:p>
    <w:p w14:paraId="44B43E0B" w14:textId="77777777" w:rsidR="00693AF6" w:rsidRDefault="0066498B">
      <w:pPr>
        <w:pStyle w:val="ListParagraph"/>
        <w:numPr>
          <w:ilvl w:val="4"/>
          <w:numId w:val="28"/>
        </w:numPr>
        <w:tabs>
          <w:tab w:val="left" w:pos="4757"/>
          <w:tab w:val="left" w:pos="4758"/>
        </w:tabs>
        <w:spacing w:before="18"/>
        <w:ind w:hanging="361"/>
      </w:pPr>
      <w:r>
        <w:rPr>
          <w:spacing w:val="-2"/>
        </w:rPr>
        <w:t>Success</w:t>
      </w:r>
      <w:r>
        <w:rPr>
          <w:spacing w:val="-13"/>
        </w:rPr>
        <w:t xml:space="preserve"> </w:t>
      </w:r>
      <w:r>
        <w:rPr>
          <w:spacing w:val="-2"/>
        </w:rPr>
        <w:t>Criteria</w:t>
      </w:r>
      <w:r>
        <w:rPr>
          <w:spacing w:val="-7"/>
        </w:rPr>
        <w:t xml:space="preserve"> </w:t>
      </w:r>
      <w:r>
        <w:rPr>
          <w:spacing w:val="-2"/>
        </w:rPr>
        <w:t>and</w:t>
      </w:r>
      <w:r>
        <w:rPr>
          <w:spacing w:val="-21"/>
        </w:rPr>
        <w:t xml:space="preserve"> </w:t>
      </w:r>
      <w:r>
        <w:rPr>
          <w:spacing w:val="-2"/>
        </w:rPr>
        <w:t>Evidence</w:t>
      </w:r>
    </w:p>
    <w:p w14:paraId="44B43E0C" w14:textId="77777777" w:rsidR="00693AF6" w:rsidRDefault="00693AF6">
      <w:pPr>
        <w:pStyle w:val="BodyText"/>
        <w:rPr>
          <w:sz w:val="24"/>
        </w:rPr>
      </w:pPr>
    </w:p>
    <w:p w14:paraId="44B43E0D" w14:textId="77777777" w:rsidR="00693AF6" w:rsidRDefault="00693AF6">
      <w:pPr>
        <w:pStyle w:val="BodyText"/>
        <w:spacing w:before="6"/>
        <w:rPr>
          <w:sz w:val="19"/>
        </w:rPr>
      </w:pPr>
    </w:p>
    <w:p w14:paraId="44B43E0E" w14:textId="77777777" w:rsidR="00693AF6" w:rsidRDefault="0066498B">
      <w:pPr>
        <w:pStyle w:val="BodyText"/>
        <w:spacing w:before="1"/>
        <w:ind w:left="300" w:right="622"/>
      </w:pPr>
      <w:r>
        <w:t xml:space="preserve">Address only the applicable Principles on CNA, root cause analyses, identified three or four Need Statements and Desired Outcomes. All 6 Principles are </w:t>
      </w:r>
      <w:r>
        <w:rPr>
          <w:b/>
          <w:u w:val="thick"/>
        </w:rPr>
        <w:t xml:space="preserve">not </w:t>
      </w:r>
      <w:r>
        <w:t>required based targeted, intentional, focused actions result in real</w:t>
      </w:r>
      <w:r>
        <w:rPr>
          <w:spacing w:val="-5"/>
        </w:rPr>
        <w:t xml:space="preserve"> </w:t>
      </w:r>
      <w:r>
        <w:t>change.</w:t>
      </w:r>
      <w:r>
        <w:rPr>
          <w:spacing w:val="-5"/>
        </w:rPr>
        <w:t xml:space="preserve"> </w:t>
      </w:r>
      <w:r>
        <w:t>A</w:t>
      </w:r>
      <w:r>
        <w:rPr>
          <w:spacing w:val="-9"/>
        </w:rPr>
        <w:t xml:space="preserve"> </w:t>
      </w:r>
      <w:r>
        <w:t>“laundry</w:t>
      </w:r>
      <w:r>
        <w:rPr>
          <w:spacing w:val="-6"/>
        </w:rPr>
        <w:t xml:space="preserve"> </w:t>
      </w:r>
      <w:r>
        <w:t>list”</w:t>
      </w:r>
      <w:r>
        <w:rPr>
          <w:spacing w:val="-5"/>
        </w:rPr>
        <w:t xml:space="preserve"> </w:t>
      </w:r>
      <w:r>
        <w:t>of</w:t>
      </w:r>
      <w:r>
        <w:rPr>
          <w:spacing w:val="-5"/>
        </w:rPr>
        <w:t xml:space="preserve"> </w:t>
      </w:r>
      <w:r>
        <w:t>needs</w:t>
      </w:r>
      <w:r>
        <w:rPr>
          <w:spacing w:val="-8"/>
        </w:rPr>
        <w:t xml:space="preserve"> </w:t>
      </w:r>
      <w:r>
        <w:t>and</w:t>
      </w:r>
      <w:r>
        <w:rPr>
          <w:spacing w:val="-4"/>
        </w:rPr>
        <w:t xml:space="preserve"> </w:t>
      </w:r>
      <w:r>
        <w:t>desired</w:t>
      </w:r>
      <w:r>
        <w:rPr>
          <w:spacing w:val="-14"/>
        </w:rPr>
        <w:t xml:space="preserve"> </w:t>
      </w:r>
      <w:r>
        <w:t>outcomes</w:t>
      </w:r>
      <w:r>
        <w:rPr>
          <w:spacing w:val="-1"/>
        </w:rPr>
        <w:t xml:space="preserve"> </w:t>
      </w:r>
      <w:r>
        <w:t>will</w:t>
      </w:r>
      <w:r>
        <w:rPr>
          <w:spacing w:val="-5"/>
        </w:rPr>
        <w:t xml:space="preserve"> </w:t>
      </w:r>
      <w:r>
        <w:t>dilute</w:t>
      </w:r>
      <w:r>
        <w:rPr>
          <w:spacing w:val="-3"/>
        </w:rPr>
        <w:t xml:space="preserve"> </w:t>
      </w:r>
      <w:r>
        <w:t>focus, scatter</w:t>
      </w:r>
      <w:r>
        <w:rPr>
          <w:spacing w:val="-5"/>
        </w:rPr>
        <w:t xml:space="preserve"> </w:t>
      </w:r>
      <w:r>
        <w:t>efforts</w:t>
      </w:r>
      <w:r>
        <w:rPr>
          <w:spacing w:val="-3"/>
        </w:rPr>
        <w:t xml:space="preserve"> </w:t>
      </w:r>
      <w:r>
        <w:t>and</w:t>
      </w:r>
      <w:r>
        <w:rPr>
          <w:spacing w:val="-6"/>
        </w:rPr>
        <w:t xml:space="preserve"> </w:t>
      </w:r>
      <w:r>
        <w:t>will</w:t>
      </w:r>
      <w:r>
        <w:rPr>
          <w:spacing w:val="-5"/>
        </w:rPr>
        <w:t xml:space="preserve"> </w:t>
      </w:r>
      <w:r>
        <w:t>not</w:t>
      </w:r>
      <w:r>
        <w:rPr>
          <w:spacing w:val="-5"/>
        </w:rPr>
        <w:t xml:space="preserve"> </w:t>
      </w:r>
      <w:r>
        <w:t>result</w:t>
      </w:r>
      <w:r>
        <w:rPr>
          <w:spacing w:val="-3"/>
        </w:rPr>
        <w:t xml:space="preserve"> </w:t>
      </w:r>
      <w:r>
        <w:t>in real change.</w:t>
      </w:r>
    </w:p>
    <w:p w14:paraId="49B77575" w14:textId="77777777" w:rsidR="00693AF6" w:rsidRDefault="00693AF6"/>
    <w:p w14:paraId="1310502E" w14:textId="77777777" w:rsidR="002B544A" w:rsidRDefault="002B544A"/>
    <w:p w14:paraId="44B43E0F" w14:textId="358644FD" w:rsidR="002B544A" w:rsidRDefault="002B544A">
      <w:pPr>
        <w:sectPr w:rsidR="002B544A">
          <w:pgSz w:w="12240" w:h="15840"/>
          <w:pgMar w:top="500" w:right="120" w:bottom="680" w:left="420" w:header="55" w:footer="480" w:gutter="0"/>
          <w:cols w:space="720"/>
        </w:sectPr>
      </w:pPr>
    </w:p>
    <w:p w14:paraId="44B43E10" w14:textId="4C018E6E" w:rsidR="00693AF6" w:rsidRDefault="009F42AF">
      <w:pPr>
        <w:pStyle w:val="BodyText"/>
        <w:ind w:left="2790"/>
        <w:rPr>
          <w:sz w:val="20"/>
        </w:rPr>
      </w:pPr>
      <w:r>
        <w:rPr>
          <w:noProof/>
          <w:sz w:val="20"/>
        </w:rPr>
        <w:lastRenderedPageBreak/>
        <mc:AlternateContent>
          <mc:Choice Requires="wpg">
            <w:drawing>
              <wp:inline distT="0" distB="0" distL="0" distR="0" wp14:anchorId="44B45D17" wp14:editId="7E4F872C">
                <wp:extent cx="5205095" cy="960120"/>
                <wp:effectExtent l="9525" t="0" r="5080" b="1905"/>
                <wp:docPr id="191"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095" cy="960120"/>
                          <a:chOff x="0" y="0"/>
                          <a:chExt cx="8197" cy="1512"/>
                        </a:xfrm>
                      </wpg:grpSpPr>
                      <wps:wsp>
                        <wps:cNvPr id="192" name="docshape52"/>
                        <wps:cNvSpPr>
                          <a:spLocks/>
                        </wps:cNvSpPr>
                        <wps:spPr bwMode="auto">
                          <a:xfrm>
                            <a:off x="0" y="0"/>
                            <a:ext cx="8197" cy="1512"/>
                          </a:xfrm>
                          <a:custGeom>
                            <a:avLst/>
                            <a:gdLst>
                              <a:gd name="T0" fmla="*/ 8197 w 8197"/>
                              <a:gd name="T1" fmla="*/ 0 h 1512"/>
                              <a:gd name="T2" fmla="*/ 0 w 8197"/>
                              <a:gd name="T3" fmla="*/ 0 h 1512"/>
                              <a:gd name="T4" fmla="*/ 0 w 8197"/>
                              <a:gd name="T5" fmla="*/ 1512 h 1512"/>
                              <a:gd name="T6" fmla="*/ 8197 w 8197"/>
                              <a:gd name="T7" fmla="*/ 1512 h 1512"/>
                              <a:gd name="T8" fmla="*/ 8197 w 8197"/>
                              <a:gd name="T9" fmla="*/ 1452 h 1512"/>
                              <a:gd name="T10" fmla="*/ 60 w 8197"/>
                              <a:gd name="T11" fmla="*/ 1452 h 1512"/>
                              <a:gd name="T12" fmla="*/ 60 w 8197"/>
                              <a:gd name="T13" fmla="*/ 60 h 1512"/>
                              <a:gd name="T14" fmla="*/ 8137 w 8197"/>
                              <a:gd name="T15" fmla="*/ 60 h 1512"/>
                              <a:gd name="T16" fmla="*/ 8197 w 8197"/>
                              <a:gd name="T17" fmla="*/ 50 h 1512"/>
                              <a:gd name="T18" fmla="*/ 8197 w 8197"/>
                              <a:gd name="T19" fmla="*/ 0 h 1512"/>
                              <a:gd name="T20" fmla="*/ 8197 w 8197"/>
                              <a:gd name="T21" fmla="*/ 50 h 1512"/>
                              <a:gd name="T22" fmla="*/ 8137 w 8197"/>
                              <a:gd name="T23" fmla="*/ 60 h 1512"/>
                              <a:gd name="T24" fmla="*/ 8137 w 8197"/>
                              <a:gd name="T25" fmla="*/ 1452 h 1512"/>
                              <a:gd name="T26" fmla="*/ 8197 w 8197"/>
                              <a:gd name="T27" fmla="*/ 1452 h 1512"/>
                              <a:gd name="T28" fmla="*/ 8197 w 8197"/>
                              <a:gd name="T29" fmla="*/ 50 h 1512"/>
                              <a:gd name="T30" fmla="*/ 8117 w 8197"/>
                              <a:gd name="T31" fmla="*/ 80 h 1512"/>
                              <a:gd name="T32" fmla="*/ 80 w 8197"/>
                              <a:gd name="T33" fmla="*/ 80 h 1512"/>
                              <a:gd name="T34" fmla="*/ 80 w 8197"/>
                              <a:gd name="T35" fmla="*/ 1432 h 1512"/>
                              <a:gd name="T36" fmla="*/ 8117 w 8197"/>
                              <a:gd name="T37" fmla="*/ 1432 h 1512"/>
                              <a:gd name="T38" fmla="*/ 8117 w 8197"/>
                              <a:gd name="T39" fmla="*/ 1412 h 1512"/>
                              <a:gd name="T40" fmla="*/ 100 w 8197"/>
                              <a:gd name="T41" fmla="*/ 1412 h 1512"/>
                              <a:gd name="T42" fmla="*/ 100 w 8197"/>
                              <a:gd name="T43" fmla="*/ 100 h 1512"/>
                              <a:gd name="T44" fmla="*/ 8097 w 8197"/>
                              <a:gd name="T45" fmla="*/ 100 h 1512"/>
                              <a:gd name="T46" fmla="*/ 8117 w 8197"/>
                              <a:gd name="T47" fmla="*/ 80 h 1512"/>
                              <a:gd name="T48" fmla="*/ 8117 w 8197"/>
                              <a:gd name="T49" fmla="*/ 80 h 1512"/>
                              <a:gd name="T50" fmla="*/ 8097 w 8197"/>
                              <a:gd name="T51" fmla="*/ 100 h 1512"/>
                              <a:gd name="T52" fmla="*/ 8097 w 8197"/>
                              <a:gd name="T53" fmla="*/ 1412 h 1512"/>
                              <a:gd name="T54" fmla="*/ 8117 w 8197"/>
                              <a:gd name="T55" fmla="*/ 1412 h 1512"/>
                              <a:gd name="T56" fmla="*/ 8117 w 8197"/>
                              <a:gd name="T57" fmla="*/ 80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97" h="1512">
                                <a:moveTo>
                                  <a:pt x="8197" y="0"/>
                                </a:moveTo>
                                <a:lnTo>
                                  <a:pt x="0" y="0"/>
                                </a:lnTo>
                                <a:lnTo>
                                  <a:pt x="0" y="1512"/>
                                </a:lnTo>
                                <a:lnTo>
                                  <a:pt x="8197" y="1512"/>
                                </a:lnTo>
                                <a:lnTo>
                                  <a:pt x="8197" y="1452"/>
                                </a:lnTo>
                                <a:lnTo>
                                  <a:pt x="60" y="1452"/>
                                </a:lnTo>
                                <a:lnTo>
                                  <a:pt x="60" y="60"/>
                                </a:lnTo>
                                <a:lnTo>
                                  <a:pt x="8137" y="60"/>
                                </a:lnTo>
                                <a:lnTo>
                                  <a:pt x="8197" y="50"/>
                                </a:lnTo>
                                <a:lnTo>
                                  <a:pt x="8197" y="0"/>
                                </a:lnTo>
                                <a:close/>
                                <a:moveTo>
                                  <a:pt x="8197" y="50"/>
                                </a:moveTo>
                                <a:lnTo>
                                  <a:pt x="8137" y="60"/>
                                </a:lnTo>
                                <a:lnTo>
                                  <a:pt x="8137" y="1452"/>
                                </a:lnTo>
                                <a:lnTo>
                                  <a:pt x="8197" y="1452"/>
                                </a:lnTo>
                                <a:lnTo>
                                  <a:pt x="8197" y="50"/>
                                </a:lnTo>
                                <a:close/>
                                <a:moveTo>
                                  <a:pt x="8117" y="80"/>
                                </a:moveTo>
                                <a:lnTo>
                                  <a:pt x="80" y="80"/>
                                </a:lnTo>
                                <a:lnTo>
                                  <a:pt x="80" y="1432"/>
                                </a:lnTo>
                                <a:lnTo>
                                  <a:pt x="8117" y="1432"/>
                                </a:lnTo>
                                <a:lnTo>
                                  <a:pt x="8117" y="1412"/>
                                </a:lnTo>
                                <a:lnTo>
                                  <a:pt x="100" y="1412"/>
                                </a:lnTo>
                                <a:lnTo>
                                  <a:pt x="100" y="100"/>
                                </a:lnTo>
                                <a:lnTo>
                                  <a:pt x="8097" y="100"/>
                                </a:lnTo>
                                <a:lnTo>
                                  <a:pt x="8117" y="80"/>
                                </a:lnTo>
                                <a:close/>
                                <a:moveTo>
                                  <a:pt x="8117" y="80"/>
                                </a:moveTo>
                                <a:lnTo>
                                  <a:pt x="8097" y="100"/>
                                </a:lnTo>
                                <a:lnTo>
                                  <a:pt x="8097" y="1412"/>
                                </a:lnTo>
                                <a:lnTo>
                                  <a:pt x="8117" y="1412"/>
                                </a:lnTo>
                                <a:lnTo>
                                  <a:pt x="8117" y="80"/>
                                </a:lnTo>
                                <a:close/>
                              </a:path>
                            </a:pathLst>
                          </a:custGeom>
                          <a:solidFill>
                            <a:srgbClr val="805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docshape53"/>
                        <wps:cNvSpPr txBox="1">
                          <a:spLocks noChangeArrowheads="1"/>
                        </wps:cNvSpPr>
                        <wps:spPr bwMode="auto">
                          <a:xfrm>
                            <a:off x="0" y="0"/>
                            <a:ext cx="8197"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66" w14:textId="77777777" w:rsidR="00693AF6" w:rsidRDefault="00693AF6">
                              <w:pPr>
                                <w:spacing w:before="4"/>
                                <w:rPr>
                                  <w:sz w:val="51"/>
                                </w:rPr>
                              </w:pPr>
                            </w:p>
                            <w:p w14:paraId="44B45E67" w14:textId="77777777" w:rsidR="00693AF6" w:rsidRDefault="0066498B" w:rsidP="002944FC">
                              <w:pPr>
                                <w:pStyle w:val="Heading1"/>
                              </w:pPr>
                              <w:bookmarkStart w:id="199" w:name="_Toc118881224"/>
                              <w:r>
                                <w:t>Integrated</w:t>
                              </w:r>
                              <w:r>
                                <w:rPr>
                                  <w:spacing w:val="-25"/>
                                </w:rPr>
                                <w:t xml:space="preserve"> </w:t>
                              </w:r>
                              <w:r>
                                <w:t>Action</w:t>
                              </w:r>
                              <w:r>
                                <w:rPr>
                                  <w:spacing w:val="-17"/>
                                </w:rPr>
                                <w:t xml:space="preserve"> </w:t>
                              </w:r>
                              <w:r>
                                <w:t>Plan</w:t>
                              </w:r>
                              <w:r>
                                <w:rPr>
                                  <w:spacing w:val="-15"/>
                                </w:rPr>
                                <w:t xml:space="preserve"> </w:t>
                              </w:r>
                              <w:r>
                                <w:rPr>
                                  <w:spacing w:val="-2"/>
                                </w:rPr>
                                <w:t>Diagram</w:t>
                              </w:r>
                              <w:bookmarkEnd w:id="199"/>
                            </w:p>
                          </w:txbxContent>
                        </wps:txbx>
                        <wps:bodyPr rot="0" vert="horz" wrap="square" lIns="0" tIns="0" rIns="0" bIns="0" anchor="t" anchorCtr="0" upright="1">
                          <a:noAutofit/>
                        </wps:bodyPr>
                      </wps:wsp>
                    </wpg:wgp>
                  </a:graphicData>
                </a:graphic>
              </wp:inline>
            </w:drawing>
          </mc:Choice>
          <mc:Fallback>
            <w:pict>
              <v:group w14:anchorId="44B45D17" id="docshapegroup51" o:spid="_x0000_s1049" style="width:409.85pt;height:75.6pt;mso-position-horizontal-relative:char;mso-position-vertical-relative:line" coordsize="819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">
                <v:shape id="docshape52" o:spid="_x0000_s1050" style="position:absolute;width:8197;height:1512;visibility:visible;mso-wrap-style:square;v-text-anchor:top" coordsize="8197,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" path="m8197,l,,,1512r8197,l8197,1452r-8137,l60,60r8077,l8197,50r,-50xm8197,50r-60,10l8137,1452r60,l8197,50xm8117,80l80,80r,1352l8117,1432r,-20l100,1412r,-1312l8097,100r20,-20xm8117,80r-20,20l8097,1412r20,l8117,80xe" fillcolor="#805f9f" stroked="f">
                  <v:path arrowok="t" o:connecttype="custom" o:connectlocs="8197,0;0,0;0,1512;8197,1512;8197,1452;60,1452;60,60;8137,60;8197,50;8197,0;8197,50;8137,60;8137,1452;8197,1452;8197,50;8117,80;80,80;80,1432;8117,1432;8117,1412;100,1412;100,100;8097,100;8117,80;8117,80;8097,100;8097,1412;8117,1412;8117,80" o:connectangles="0,0,0,0,0,0,0,0,0,0,0,0,0,0,0,0,0,0,0,0,0,0,0,0,0,0,0,0,0"/>
                </v:shape>
                <v:shape id="docshape53" o:spid="_x0000_s1051" type="#_x0000_t202" style="position:absolute;width:8197;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4B45E66" w14:textId="77777777" w:rsidR="00693AF6" w:rsidRDefault="00693AF6">
                        <w:pPr>
                          <w:spacing w:before="4"/>
                          <w:rPr>
                            <w:sz w:val="51"/>
                          </w:rPr>
                        </w:pPr>
                      </w:p>
                      <w:p w14:paraId="44B45E67" w14:textId="77777777" w:rsidR="00693AF6" w:rsidRDefault="0066498B" w:rsidP="002944FC">
                        <w:pPr>
                          <w:pStyle w:val="Heading1"/>
                        </w:pPr>
                        <w:bookmarkStart w:id="212" w:name="_Toc118881224"/>
                        <w:r>
                          <w:t>Integrated</w:t>
                        </w:r>
                        <w:r>
                          <w:rPr>
                            <w:spacing w:val="-25"/>
                          </w:rPr>
                          <w:t xml:space="preserve"> </w:t>
                        </w:r>
                        <w:r>
                          <w:t>Action</w:t>
                        </w:r>
                        <w:r>
                          <w:rPr>
                            <w:spacing w:val="-17"/>
                          </w:rPr>
                          <w:t xml:space="preserve"> </w:t>
                        </w:r>
                        <w:r>
                          <w:t>Plan</w:t>
                        </w:r>
                        <w:r>
                          <w:rPr>
                            <w:spacing w:val="-15"/>
                          </w:rPr>
                          <w:t xml:space="preserve"> </w:t>
                        </w:r>
                        <w:r>
                          <w:rPr>
                            <w:spacing w:val="-2"/>
                          </w:rPr>
                          <w:t>Diagram</w:t>
                        </w:r>
                        <w:bookmarkEnd w:id="212"/>
                      </w:p>
                    </w:txbxContent>
                  </v:textbox>
                </v:shape>
                <w10:anchorlock/>
              </v:group>
            </w:pict>
          </mc:Fallback>
        </mc:AlternateContent>
      </w:r>
    </w:p>
    <w:p w14:paraId="44B43E11" w14:textId="77777777" w:rsidR="00693AF6" w:rsidRDefault="00693AF6">
      <w:pPr>
        <w:pStyle w:val="BodyText"/>
        <w:rPr>
          <w:sz w:val="20"/>
        </w:rPr>
      </w:pPr>
    </w:p>
    <w:p w14:paraId="48777D6D" w14:textId="271288D7" w:rsidR="00855B8D" w:rsidRDefault="004568E7" w:rsidP="00855B8D">
      <w:pPr>
        <w:pStyle w:val="BodyText"/>
        <w:spacing w:before="2"/>
        <w:rPr>
          <w:sz w:val="17"/>
        </w:rPr>
      </w:pPr>
      <w:r>
        <w:rPr>
          <w:noProof/>
        </w:rPr>
        <mc:AlternateContent>
          <mc:Choice Requires="wps">
            <w:drawing>
              <wp:anchor distT="0" distB="0" distL="114300" distR="114300" simplePos="0" relativeHeight="251737600" behindDoc="0" locked="0" layoutInCell="1" allowOverlap="1" wp14:anchorId="22B60D00" wp14:editId="1AE7F724">
                <wp:simplePos x="0" y="0"/>
                <wp:positionH relativeFrom="column">
                  <wp:posOffset>6619875</wp:posOffset>
                </wp:positionH>
                <wp:positionV relativeFrom="paragraph">
                  <wp:posOffset>1076325</wp:posOffset>
                </wp:positionV>
                <wp:extent cx="0" cy="647700"/>
                <wp:effectExtent l="114300" t="0" r="76200" b="57150"/>
                <wp:wrapNone/>
                <wp:docPr id="372" name="Straight Arrow Connector 372"/>
                <wp:cNvGraphicFramePr/>
                <a:graphic xmlns:a="http://schemas.openxmlformats.org/drawingml/2006/main">
                  <a:graphicData uri="http://schemas.microsoft.com/office/word/2010/wordprocessingShape">
                    <wps:wsp>
                      <wps:cNvCnPr/>
                      <wps:spPr>
                        <a:xfrm>
                          <a:off x="0" y="0"/>
                          <a:ext cx="0" cy="64770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2AFC66" id="_x0000_t32" coordsize="21600,21600" o:spt="32" o:oned="t" path="m,l21600,21600e" filled="f">
                <v:path arrowok="t" fillok="f" o:connecttype="none"/>
                <o:lock v:ext="edit" shapetype="t"/>
              </v:shapetype>
              <v:shape id="Straight Arrow Connector 372" o:spid="_x0000_s1026" type="#_x0000_t32" style="position:absolute;margin-left:521.25pt;margin-top:84.75pt;width:0;height:51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" strokecolor="#c00000" strokeweight="4.5pt">
                <v:stroke endarrow="block" joinstyle="miter"/>
              </v:shape>
            </w:pict>
          </mc:Fallback>
        </mc:AlternateContent>
      </w:r>
      <w:r>
        <w:rPr>
          <w:noProof/>
        </w:rPr>
        <mc:AlternateContent>
          <mc:Choice Requires="wps">
            <w:drawing>
              <wp:anchor distT="0" distB="0" distL="114300" distR="114300" simplePos="0" relativeHeight="251739648" behindDoc="0" locked="0" layoutInCell="1" allowOverlap="1" wp14:anchorId="423BD01F" wp14:editId="012E3A6C">
                <wp:simplePos x="0" y="0"/>
                <wp:positionH relativeFrom="column">
                  <wp:posOffset>5743575</wp:posOffset>
                </wp:positionH>
                <wp:positionV relativeFrom="paragraph">
                  <wp:posOffset>1057275</wp:posOffset>
                </wp:positionV>
                <wp:extent cx="0" cy="647700"/>
                <wp:effectExtent l="114300" t="0" r="76200" b="57150"/>
                <wp:wrapNone/>
                <wp:docPr id="373" name="Straight Arrow Connector 373"/>
                <wp:cNvGraphicFramePr/>
                <a:graphic xmlns:a="http://schemas.openxmlformats.org/drawingml/2006/main">
                  <a:graphicData uri="http://schemas.microsoft.com/office/word/2010/wordprocessingShape">
                    <wps:wsp>
                      <wps:cNvCnPr/>
                      <wps:spPr>
                        <a:xfrm>
                          <a:off x="0" y="0"/>
                          <a:ext cx="0" cy="64770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2870C4" id="Straight Arrow Connector 373" o:spid="_x0000_s1026" type="#_x0000_t32" style="position:absolute;margin-left:452.25pt;margin-top:83.25pt;width:0;height:51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" strokecolor="#002060" strokeweight="4.5pt">
                <v:stroke endarrow="block" joinstyle="miter"/>
              </v:shape>
            </w:pict>
          </mc:Fallback>
        </mc:AlternateContent>
      </w:r>
      <w:r>
        <w:rPr>
          <w:noProof/>
        </w:rPr>
        <mc:AlternateContent>
          <mc:Choice Requires="wps">
            <w:drawing>
              <wp:anchor distT="0" distB="0" distL="114300" distR="114300" simplePos="0" relativeHeight="251741696" behindDoc="0" locked="0" layoutInCell="1" allowOverlap="1" wp14:anchorId="4615FF21" wp14:editId="239AB21A">
                <wp:simplePos x="0" y="0"/>
                <wp:positionH relativeFrom="column">
                  <wp:posOffset>4029075</wp:posOffset>
                </wp:positionH>
                <wp:positionV relativeFrom="paragraph">
                  <wp:posOffset>1057275</wp:posOffset>
                </wp:positionV>
                <wp:extent cx="0" cy="647700"/>
                <wp:effectExtent l="114300" t="0" r="76200" b="57150"/>
                <wp:wrapNone/>
                <wp:docPr id="374" name="Straight Arrow Connector 374"/>
                <wp:cNvGraphicFramePr/>
                <a:graphic xmlns:a="http://schemas.openxmlformats.org/drawingml/2006/main">
                  <a:graphicData uri="http://schemas.microsoft.com/office/word/2010/wordprocessingShape">
                    <wps:wsp>
                      <wps:cNvCnPr/>
                      <wps:spPr>
                        <a:xfrm>
                          <a:off x="0" y="0"/>
                          <a:ext cx="0" cy="64770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6E6D7B" id="Straight Arrow Connector 374" o:spid="_x0000_s1026" type="#_x0000_t32" style="position:absolute;margin-left:317.25pt;margin-top:83.25pt;width:0;height:51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" strokecolor="#c00000" strokeweight="4.5pt">
                <v:stroke endarrow="block" joinstyle="miter"/>
              </v:shape>
            </w:pict>
          </mc:Fallback>
        </mc:AlternateContent>
      </w:r>
      <w:r w:rsidR="00C9568D">
        <w:rPr>
          <w:noProof/>
        </w:rPr>
        <mc:AlternateContent>
          <mc:Choice Requires="wps">
            <w:drawing>
              <wp:anchor distT="0" distB="0" distL="114300" distR="114300" simplePos="0" relativeHeight="251735552" behindDoc="0" locked="0" layoutInCell="1" allowOverlap="1" wp14:anchorId="40C17EC9" wp14:editId="1E8CBE48">
                <wp:simplePos x="0" y="0"/>
                <wp:positionH relativeFrom="column">
                  <wp:posOffset>4905375</wp:posOffset>
                </wp:positionH>
                <wp:positionV relativeFrom="paragraph">
                  <wp:posOffset>1047750</wp:posOffset>
                </wp:positionV>
                <wp:extent cx="0" cy="647700"/>
                <wp:effectExtent l="114300" t="0" r="76200" b="57150"/>
                <wp:wrapNone/>
                <wp:docPr id="371" name="Straight Arrow Connector 371"/>
                <wp:cNvGraphicFramePr/>
                <a:graphic xmlns:a="http://schemas.openxmlformats.org/drawingml/2006/main">
                  <a:graphicData uri="http://schemas.microsoft.com/office/word/2010/wordprocessingShape">
                    <wps:wsp>
                      <wps:cNvCnPr/>
                      <wps:spPr>
                        <a:xfrm>
                          <a:off x="0" y="0"/>
                          <a:ext cx="0" cy="64770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34C66" id="Straight Arrow Connector 371" o:spid="_x0000_s1026" type="#_x0000_t32" style="position:absolute;margin-left:386.25pt;margin-top:82.5pt;width:0;height:51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" strokecolor="#002060" strokeweight="4.5pt">
                <v:stroke endarrow="block" joinstyle="miter"/>
              </v:shape>
            </w:pict>
          </mc:Fallback>
        </mc:AlternateContent>
      </w:r>
      <w:r w:rsidR="00C76056" w:rsidRPr="0021301D">
        <w:rPr>
          <w:noProof/>
        </w:rPr>
        <w:drawing>
          <wp:inline distT="0" distB="0" distL="0" distR="0" wp14:anchorId="0D3B67E6" wp14:editId="6FA648EB">
            <wp:extent cx="8661400" cy="5690870"/>
            <wp:effectExtent l="0" t="0" r="6350" b="508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41"/>
                    <a:stretch>
                      <a:fillRect/>
                    </a:stretch>
                  </pic:blipFill>
                  <pic:spPr>
                    <a:xfrm>
                      <a:off x="0" y="0"/>
                      <a:ext cx="8661400" cy="5690870"/>
                    </a:xfrm>
                    <a:prstGeom prst="rect">
                      <a:avLst/>
                    </a:prstGeom>
                  </pic:spPr>
                </pic:pic>
              </a:graphicData>
            </a:graphic>
          </wp:inline>
        </w:drawing>
      </w:r>
    </w:p>
    <w:p w14:paraId="489A0EEA" w14:textId="77777777" w:rsidR="00855B8D" w:rsidRDefault="00855B8D" w:rsidP="00855B8D">
      <w:pPr>
        <w:pStyle w:val="BodyText"/>
        <w:spacing w:before="2"/>
        <w:rPr>
          <w:sz w:val="17"/>
        </w:rPr>
      </w:pPr>
    </w:p>
    <w:p w14:paraId="593AEF8A" w14:textId="40964C32" w:rsidR="00855B8D" w:rsidRDefault="00004F1D" w:rsidP="00855B8D">
      <w:pPr>
        <w:rPr>
          <w:sz w:val="17"/>
        </w:rPr>
        <w:sectPr w:rsidR="00855B8D">
          <w:headerReference w:type="default" r:id="rId142"/>
          <w:footerReference w:type="default" r:id="rId143"/>
          <w:pgSz w:w="15840" w:h="12240" w:orient="landscape"/>
          <w:pgMar w:top="460" w:right="1360" w:bottom="280" w:left="840" w:header="0" w:footer="0" w:gutter="0"/>
          <w:cols w:space="720"/>
        </w:sectPr>
      </w:pPr>
      <w:r>
        <w:rPr>
          <w:noProof/>
        </w:rPr>
        <mc:AlternateContent>
          <mc:Choice Requires="wps">
            <w:drawing>
              <wp:anchor distT="0" distB="0" distL="114300" distR="114300" simplePos="0" relativeHeight="251656704" behindDoc="0" locked="0" layoutInCell="1" allowOverlap="1" wp14:anchorId="30ED3364" wp14:editId="2FD41D35">
                <wp:simplePos x="0" y="0"/>
                <wp:positionH relativeFrom="column">
                  <wp:posOffset>4046220</wp:posOffset>
                </wp:positionH>
                <wp:positionV relativeFrom="paragraph">
                  <wp:posOffset>772160</wp:posOffset>
                </wp:positionV>
                <wp:extent cx="0" cy="1021080"/>
                <wp:effectExtent l="95250" t="0" r="76200" b="45720"/>
                <wp:wrapNone/>
                <wp:docPr id="10" name="Straight Arrow Connector 10"/>
                <wp:cNvGraphicFramePr/>
                <a:graphic xmlns:a="http://schemas.openxmlformats.org/drawingml/2006/main">
                  <a:graphicData uri="http://schemas.microsoft.com/office/word/2010/wordprocessingShape">
                    <wps:wsp>
                      <wps:cNvCnPr/>
                      <wps:spPr>
                        <a:xfrm>
                          <a:off x="0" y="0"/>
                          <a:ext cx="0" cy="10210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423282" id="Straight Arrow Connector 10" o:spid="_x0000_s1026" type="#_x0000_t32" style="position:absolute;margin-left:318.6pt;margin-top:60.8pt;width:0;height:80.4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" strokecolor="#4f81bd [3204]" strokeweight="3pt">
                <v:stroke endarrow="block" joinstyle="miter"/>
              </v:shape>
            </w:pict>
          </mc:Fallback>
        </mc:AlternateContent>
      </w:r>
      <w:r>
        <w:rPr>
          <w:noProof/>
        </w:rPr>
        <mc:AlternateContent>
          <mc:Choice Requires="wps">
            <w:drawing>
              <wp:anchor distT="0" distB="0" distL="114300" distR="114300" simplePos="0" relativeHeight="251671040" behindDoc="0" locked="0" layoutInCell="1" allowOverlap="1" wp14:anchorId="7FDE4CD4" wp14:editId="55BCDAF1">
                <wp:simplePos x="0" y="0"/>
                <wp:positionH relativeFrom="column">
                  <wp:posOffset>4911090</wp:posOffset>
                </wp:positionH>
                <wp:positionV relativeFrom="paragraph">
                  <wp:posOffset>2532380</wp:posOffset>
                </wp:positionV>
                <wp:extent cx="845820" cy="312420"/>
                <wp:effectExtent l="0" t="0" r="0" b="0"/>
                <wp:wrapNone/>
                <wp:docPr id="18" name="Rectangle: Rounded Corners 18"/>
                <wp:cNvGraphicFramePr/>
                <a:graphic xmlns:a="http://schemas.openxmlformats.org/drawingml/2006/main">
                  <a:graphicData uri="http://schemas.microsoft.com/office/word/2010/wordprocessingShape">
                    <wps:wsp>
                      <wps:cNvSpPr/>
                      <wps:spPr>
                        <a:xfrm>
                          <a:off x="0" y="0"/>
                          <a:ext cx="845820" cy="312420"/>
                        </a:xfrm>
                        <a:prstGeom prst="roundRect">
                          <a:avLst/>
                        </a:prstGeom>
                        <a:solidFill>
                          <a:srgbClr val="31C9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C31EC8" w14:textId="5A7C9C68" w:rsidR="00004F1D" w:rsidRDefault="00004F1D" w:rsidP="00004F1D">
                            <w:pPr>
                              <w:jc w:val="center"/>
                            </w:pPr>
                            <w:r>
                              <w:t>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E4CD4" id="Rectangle: Rounded Corners 18" o:spid="_x0000_s1052" style="position:absolute;margin-left:386.7pt;margin-top:199.4pt;width:66.6pt;height:24.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" fillcolor="#31c988" stroked="f" strokeweight="1pt">
                <v:stroke joinstyle="miter"/>
                <v:textbox>
                  <w:txbxContent>
                    <w:p w14:paraId="50C31EC8" w14:textId="5A7C9C68" w:rsidR="00004F1D" w:rsidRDefault="00004F1D" w:rsidP="00004F1D">
                      <w:pPr>
                        <w:jc w:val="center"/>
                      </w:pPr>
                      <w:r>
                        <w:t>strategy</w:t>
                      </w:r>
                    </w:p>
                  </w:txbxContent>
                </v:textbox>
              </v:roundrect>
            </w:pict>
          </mc:Fallback>
        </mc:AlternateContent>
      </w:r>
      <w:r w:rsidR="0035482C">
        <w:rPr>
          <w:noProof/>
        </w:rPr>
        <mc:AlternateContent>
          <mc:Choice Requires="wps">
            <w:drawing>
              <wp:anchor distT="0" distB="0" distL="114300" distR="114300" simplePos="0" relativeHeight="251661824" behindDoc="0" locked="0" layoutInCell="1" allowOverlap="1" wp14:anchorId="5D6E44E7" wp14:editId="7771524B">
                <wp:simplePos x="0" y="0"/>
                <wp:positionH relativeFrom="column">
                  <wp:posOffset>4911090</wp:posOffset>
                </wp:positionH>
                <wp:positionV relativeFrom="paragraph">
                  <wp:posOffset>756920</wp:posOffset>
                </wp:positionV>
                <wp:extent cx="0" cy="1021080"/>
                <wp:effectExtent l="95250" t="0" r="76200" b="45720"/>
                <wp:wrapNone/>
                <wp:docPr id="12" name="Straight Arrow Connector 12"/>
                <wp:cNvGraphicFramePr/>
                <a:graphic xmlns:a="http://schemas.openxmlformats.org/drawingml/2006/main">
                  <a:graphicData uri="http://schemas.microsoft.com/office/word/2010/wordprocessingShape">
                    <wps:wsp>
                      <wps:cNvCnPr/>
                      <wps:spPr>
                        <a:xfrm>
                          <a:off x="0" y="0"/>
                          <a:ext cx="0" cy="10210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68318" id="Straight Arrow Connector 12" o:spid="_x0000_s1026" type="#_x0000_t32" style="position:absolute;margin-left:386.7pt;margin-top:59.6pt;width:0;height:80.4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" strokecolor="#4f81bd [3204]" strokeweight="3pt">
                <v:stroke endarrow="block" joinstyle="miter"/>
              </v:shape>
            </w:pict>
          </mc:Fallback>
        </mc:AlternateContent>
      </w:r>
      <w:r w:rsidR="0035482C">
        <w:rPr>
          <w:noProof/>
        </w:rPr>
        <mc:AlternateContent>
          <mc:Choice Requires="wps">
            <w:drawing>
              <wp:anchor distT="0" distB="0" distL="114300" distR="114300" simplePos="0" relativeHeight="251668992" behindDoc="0" locked="0" layoutInCell="1" allowOverlap="1" wp14:anchorId="49C997D0" wp14:editId="516EF17E">
                <wp:simplePos x="0" y="0"/>
                <wp:positionH relativeFrom="column">
                  <wp:posOffset>5795010</wp:posOffset>
                </wp:positionH>
                <wp:positionV relativeFrom="paragraph">
                  <wp:posOffset>749300</wp:posOffset>
                </wp:positionV>
                <wp:extent cx="0" cy="1021080"/>
                <wp:effectExtent l="95250" t="0" r="76200" b="45720"/>
                <wp:wrapNone/>
                <wp:docPr id="13" name="Straight Arrow Connector 13"/>
                <wp:cNvGraphicFramePr/>
                <a:graphic xmlns:a="http://schemas.openxmlformats.org/drawingml/2006/main">
                  <a:graphicData uri="http://schemas.microsoft.com/office/word/2010/wordprocessingShape">
                    <wps:wsp>
                      <wps:cNvCnPr/>
                      <wps:spPr>
                        <a:xfrm>
                          <a:off x="0" y="0"/>
                          <a:ext cx="0" cy="10210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5688DF" id="Straight Arrow Connector 13" o:spid="_x0000_s1026" type="#_x0000_t32" style="position:absolute;margin-left:456.3pt;margin-top:59pt;width:0;height:80.4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" strokecolor="#4f81bd [3204]" strokeweight="3pt">
                <v:stroke endarrow="block" joinstyle="miter"/>
              </v:shape>
            </w:pict>
          </mc:Fallback>
        </mc:AlternateContent>
      </w:r>
      <w:r w:rsidR="0035482C">
        <w:rPr>
          <w:noProof/>
        </w:rPr>
        <mc:AlternateContent>
          <mc:Choice Requires="wps">
            <w:drawing>
              <wp:anchor distT="0" distB="0" distL="114300" distR="114300" simplePos="0" relativeHeight="251670016" behindDoc="0" locked="0" layoutInCell="1" allowOverlap="1" wp14:anchorId="34E9AA77" wp14:editId="28335E7E">
                <wp:simplePos x="0" y="0"/>
                <wp:positionH relativeFrom="column">
                  <wp:posOffset>6610350</wp:posOffset>
                </wp:positionH>
                <wp:positionV relativeFrom="paragraph">
                  <wp:posOffset>756920</wp:posOffset>
                </wp:positionV>
                <wp:extent cx="0" cy="1021080"/>
                <wp:effectExtent l="95250" t="0" r="76200" b="45720"/>
                <wp:wrapNone/>
                <wp:docPr id="17" name="Straight Arrow Connector 17"/>
                <wp:cNvGraphicFramePr/>
                <a:graphic xmlns:a="http://schemas.openxmlformats.org/drawingml/2006/main">
                  <a:graphicData uri="http://schemas.microsoft.com/office/word/2010/wordprocessingShape">
                    <wps:wsp>
                      <wps:cNvCnPr/>
                      <wps:spPr>
                        <a:xfrm>
                          <a:off x="0" y="0"/>
                          <a:ext cx="0" cy="10210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CCDC4E" id="Straight Arrow Connector 17" o:spid="_x0000_s1026" type="#_x0000_t32" style="position:absolute;margin-left:520.5pt;margin-top:59.6pt;width:0;height:80.4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" strokecolor="#4f81bd [3204]" strokeweight="3pt">
                <v:stroke endarrow="block" joinstyle="miter"/>
              </v:shape>
            </w:pict>
          </mc:Fallback>
        </mc:AlternateContent>
      </w:r>
    </w:p>
    <w:p w14:paraId="44B43E14" w14:textId="041DAF35" w:rsidR="00693AF6" w:rsidRDefault="0066498B">
      <w:pPr>
        <w:pStyle w:val="Heading1"/>
        <w:spacing w:before="65"/>
        <w:ind w:left="2067" w:right="2062"/>
        <w:jc w:val="center"/>
      </w:pPr>
      <w:bookmarkStart w:id="200" w:name="_bookmark17"/>
      <w:bookmarkStart w:id="201" w:name="_Toc118881225"/>
      <w:bookmarkEnd w:id="200"/>
      <w:r>
        <w:lastRenderedPageBreak/>
        <w:t>School</w:t>
      </w:r>
      <w:r>
        <w:rPr>
          <w:spacing w:val="-26"/>
        </w:rPr>
        <w:t xml:space="preserve"> </w:t>
      </w:r>
      <w:r>
        <w:t>Integrated</w:t>
      </w:r>
      <w:r>
        <w:rPr>
          <w:spacing w:val="-16"/>
        </w:rPr>
        <w:t xml:space="preserve"> </w:t>
      </w:r>
      <w:r>
        <w:t>Action</w:t>
      </w:r>
      <w:r>
        <w:rPr>
          <w:spacing w:val="-21"/>
        </w:rPr>
        <w:t xml:space="preserve"> </w:t>
      </w:r>
      <w:r>
        <w:t>Plan</w:t>
      </w:r>
      <w:r>
        <w:rPr>
          <w:spacing w:val="-15"/>
        </w:rPr>
        <w:t xml:space="preserve"> </w:t>
      </w:r>
      <w:r>
        <w:rPr>
          <w:spacing w:val="-2"/>
        </w:rPr>
        <w:t>(SIAP)</w:t>
      </w:r>
      <w:bookmarkEnd w:id="201"/>
    </w:p>
    <w:p w14:paraId="44B43E15" w14:textId="54F6D2A0" w:rsidR="00693AF6" w:rsidRDefault="00693AF6">
      <w:pPr>
        <w:pStyle w:val="BodyText"/>
        <w:spacing w:before="1"/>
        <w:rPr>
          <w:b/>
          <w:sz w:val="27"/>
        </w:rPr>
      </w:pPr>
    </w:p>
    <w:p w14:paraId="739098E9" w14:textId="668E383C" w:rsidR="00693AF6" w:rsidRDefault="005960DC">
      <w:pPr>
        <w:rPr>
          <w:sz w:val="27"/>
        </w:rPr>
      </w:pPr>
      <w:r>
        <w:rPr>
          <w:noProof/>
        </w:rPr>
        <w:drawing>
          <wp:inline distT="0" distB="0" distL="0" distR="0" wp14:anchorId="3492F3BC" wp14:editId="3F78BB3D">
            <wp:extent cx="7035800" cy="3753028"/>
            <wp:effectExtent l="0" t="0" r="12700" b="0"/>
            <wp:docPr id="88" name="Di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14:paraId="7BA3A0ED" w14:textId="77777777" w:rsidR="00047EE5" w:rsidRDefault="00047EE5">
      <w:pPr>
        <w:rPr>
          <w:sz w:val="27"/>
        </w:rPr>
      </w:pPr>
    </w:p>
    <w:p w14:paraId="6DC9A83C" w14:textId="77777777" w:rsidR="00047EE5" w:rsidRDefault="00047EE5">
      <w:pPr>
        <w:rPr>
          <w:sz w:val="27"/>
        </w:rPr>
      </w:pPr>
    </w:p>
    <w:p w14:paraId="6C47F8BC" w14:textId="77777777" w:rsidR="00047EE5" w:rsidRDefault="00047EE5" w:rsidP="00047EE5">
      <w:pPr>
        <w:pStyle w:val="Heading1"/>
        <w:spacing w:before="69"/>
        <w:ind w:left="1484"/>
      </w:pPr>
      <w:bookmarkStart w:id="202" w:name="_Toc118881226"/>
      <w:r>
        <w:t>SMART</w:t>
      </w:r>
      <w:r>
        <w:rPr>
          <w:spacing w:val="-15"/>
        </w:rPr>
        <w:t xml:space="preserve"> </w:t>
      </w:r>
      <w:r>
        <w:rPr>
          <w:spacing w:val="-4"/>
        </w:rPr>
        <w:t>GOALS</w:t>
      </w:r>
      <w:bookmarkEnd w:id="202"/>
    </w:p>
    <w:p w14:paraId="201E36B7" w14:textId="77777777" w:rsidR="00047EE5" w:rsidRDefault="00047EE5" w:rsidP="00047EE5">
      <w:pPr>
        <w:pStyle w:val="BodyText"/>
        <w:spacing w:before="1"/>
        <w:rPr>
          <w:b/>
          <w:sz w:val="11"/>
        </w:rPr>
      </w:pPr>
      <w:r>
        <w:rPr>
          <w:noProof/>
        </w:rPr>
        <mc:AlternateContent>
          <mc:Choice Requires="wps">
            <w:drawing>
              <wp:anchor distT="0" distB="0" distL="0" distR="0" simplePos="0" relativeHeight="251677184" behindDoc="1" locked="0" layoutInCell="1" allowOverlap="1" wp14:anchorId="43AA5B0C" wp14:editId="7973B57F">
                <wp:simplePos x="0" y="0"/>
                <wp:positionH relativeFrom="page">
                  <wp:posOffset>438785</wp:posOffset>
                </wp:positionH>
                <wp:positionV relativeFrom="paragraph">
                  <wp:posOffset>96520</wp:posOffset>
                </wp:positionV>
                <wp:extent cx="6301740" cy="1270"/>
                <wp:effectExtent l="0" t="0" r="0" b="0"/>
                <wp:wrapTopAndBottom/>
                <wp:docPr id="18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1740" cy="1270"/>
                        </a:xfrm>
                        <a:custGeom>
                          <a:avLst/>
                          <a:gdLst>
                            <a:gd name="T0" fmla="+- 0 691 691"/>
                            <a:gd name="T1" fmla="*/ T0 w 9924"/>
                            <a:gd name="T2" fmla="+- 0 10615 691"/>
                            <a:gd name="T3" fmla="*/ T2 w 9924"/>
                          </a:gdLst>
                          <a:ahLst/>
                          <a:cxnLst>
                            <a:cxn ang="0">
                              <a:pos x="T1" y="0"/>
                            </a:cxn>
                            <a:cxn ang="0">
                              <a:pos x="T3" y="0"/>
                            </a:cxn>
                          </a:cxnLst>
                          <a:rect l="0" t="0" r="r" b="b"/>
                          <a:pathLst>
                            <a:path w="9924">
                              <a:moveTo>
                                <a:pt x="0" y="0"/>
                              </a:moveTo>
                              <a:lnTo>
                                <a:pt x="9924" y="0"/>
                              </a:lnTo>
                            </a:path>
                          </a:pathLst>
                        </a:custGeom>
                        <a:noFill/>
                        <a:ln w="6096">
                          <a:solidFill>
                            <a:srgbClr val="4F8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A662" id="docshape61" o:spid="_x0000_s1026" style="position:absolute;margin-left:34.55pt;margin-top:7.6pt;width:496.2pt;height:.1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" path="m,l9924,e" filled="f" strokecolor="#4f81b8" strokeweight=".48pt">
                <v:path arrowok="t" o:connecttype="custom" o:connectlocs="0,0;6301740,0" o:connectangles="0,0"/>
                <w10:wrap type="topAndBottom" anchorx="page"/>
              </v:shape>
            </w:pict>
          </mc:Fallback>
        </mc:AlternateContent>
      </w:r>
    </w:p>
    <w:p w14:paraId="4225CC0B" w14:textId="77777777" w:rsidR="00047EE5" w:rsidRDefault="00047EE5" w:rsidP="00047EE5">
      <w:pPr>
        <w:pStyle w:val="BodyText"/>
        <w:rPr>
          <w:b/>
          <w:sz w:val="20"/>
        </w:rPr>
      </w:pPr>
    </w:p>
    <w:p w14:paraId="3F11995D" w14:textId="77777777" w:rsidR="00047EE5" w:rsidRDefault="00047EE5" w:rsidP="00047EE5">
      <w:pPr>
        <w:pStyle w:val="BodyText"/>
        <w:spacing w:before="8"/>
        <w:rPr>
          <w:b/>
          <w:sz w:val="16"/>
        </w:rPr>
      </w:pPr>
      <w:r>
        <w:rPr>
          <w:noProof/>
        </w:rPr>
        <w:drawing>
          <wp:anchor distT="0" distB="0" distL="0" distR="0" simplePos="0" relativeHeight="251676160" behindDoc="0" locked="0" layoutInCell="1" allowOverlap="1" wp14:anchorId="6706B6AE" wp14:editId="079B20A2">
            <wp:simplePos x="0" y="0"/>
            <wp:positionH relativeFrom="page">
              <wp:posOffset>1308735</wp:posOffset>
            </wp:positionH>
            <wp:positionV relativeFrom="paragraph">
              <wp:posOffset>137299</wp:posOffset>
            </wp:positionV>
            <wp:extent cx="5296059" cy="1627631"/>
            <wp:effectExtent l="0" t="0" r="0" b="0"/>
            <wp:wrapTopAndBottom/>
            <wp:docPr id="45" name="image40.png"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0.png" descr="A picture containing application&#10;&#10;Description automatically generated"/>
                    <pic:cNvPicPr/>
                  </pic:nvPicPr>
                  <pic:blipFill>
                    <a:blip r:embed="rId149" cstate="print"/>
                    <a:stretch>
                      <a:fillRect/>
                    </a:stretch>
                  </pic:blipFill>
                  <pic:spPr>
                    <a:xfrm>
                      <a:off x="0" y="0"/>
                      <a:ext cx="5296059" cy="1627631"/>
                    </a:xfrm>
                    <a:prstGeom prst="rect">
                      <a:avLst/>
                    </a:prstGeom>
                  </pic:spPr>
                </pic:pic>
              </a:graphicData>
            </a:graphic>
          </wp:anchor>
        </w:drawing>
      </w:r>
    </w:p>
    <w:p w14:paraId="213556AF" w14:textId="77777777" w:rsidR="00047EE5" w:rsidRDefault="00047EE5" w:rsidP="00047EE5">
      <w:pPr>
        <w:pStyle w:val="BodyText"/>
        <w:spacing w:before="297"/>
        <w:ind w:left="1614" w:right="1932"/>
      </w:pPr>
      <w:r>
        <w:rPr>
          <w:b/>
        </w:rPr>
        <w:t>Specific</w:t>
      </w:r>
      <w:r>
        <w:rPr>
          <w:b/>
          <w:spacing w:val="-12"/>
        </w:rPr>
        <w:t xml:space="preserve"> </w:t>
      </w:r>
      <w:r>
        <w:rPr>
          <w:b/>
        </w:rPr>
        <w:t>+</w:t>
      </w:r>
      <w:r>
        <w:rPr>
          <w:b/>
          <w:spacing w:val="-6"/>
        </w:rPr>
        <w:t xml:space="preserve"> </w:t>
      </w:r>
      <w:r>
        <w:rPr>
          <w:b/>
        </w:rPr>
        <w:t>Strategic</w:t>
      </w:r>
      <w:r>
        <w:t>:</w:t>
      </w:r>
      <w:r>
        <w:rPr>
          <w:spacing w:val="-6"/>
        </w:rPr>
        <w:t xml:space="preserve"> </w:t>
      </w:r>
      <w:r>
        <w:t>A</w:t>
      </w:r>
      <w:r>
        <w:rPr>
          <w:spacing w:val="-13"/>
        </w:rPr>
        <w:t xml:space="preserve"> </w:t>
      </w:r>
      <w:r>
        <w:t>well-written</w:t>
      </w:r>
      <w:r>
        <w:rPr>
          <w:spacing w:val="-5"/>
        </w:rPr>
        <w:t xml:space="preserve"> </w:t>
      </w:r>
      <w:r>
        <w:t>goal</w:t>
      </w:r>
      <w:r>
        <w:rPr>
          <w:spacing w:val="-8"/>
        </w:rPr>
        <w:t xml:space="preserve"> </w:t>
      </w:r>
      <w:r>
        <w:t>addresses</w:t>
      </w:r>
      <w:r>
        <w:rPr>
          <w:spacing w:val="-4"/>
        </w:rPr>
        <w:t xml:space="preserve"> </w:t>
      </w:r>
      <w:r>
        <w:t>who</w:t>
      </w:r>
      <w:r>
        <w:rPr>
          <w:spacing w:val="-8"/>
        </w:rPr>
        <w:t xml:space="preserve"> </w:t>
      </w:r>
      <w:r>
        <w:t>will</w:t>
      </w:r>
      <w:r>
        <w:rPr>
          <w:spacing w:val="-6"/>
        </w:rPr>
        <w:t xml:space="preserve"> </w:t>
      </w:r>
      <w:r>
        <w:t>do</w:t>
      </w:r>
      <w:r>
        <w:rPr>
          <w:spacing w:val="-5"/>
        </w:rPr>
        <w:t xml:space="preserve"> </w:t>
      </w:r>
      <w:r>
        <w:t>what</w:t>
      </w:r>
      <w:r>
        <w:rPr>
          <w:spacing w:val="-6"/>
        </w:rPr>
        <w:t xml:space="preserve"> </w:t>
      </w:r>
      <w:r>
        <w:t>by</w:t>
      </w:r>
      <w:r>
        <w:rPr>
          <w:spacing w:val="-5"/>
        </w:rPr>
        <w:t xml:space="preserve"> </w:t>
      </w:r>
      <w:r>
        <w:t>when and how the results will be measured.</w:t>
      </w:r>
    </w:p>
    <w:p w14:paraId="164B3F82" w14:textId="0B42F9F9" w:rsidR="00047EE5" w:rsidRDefault="00047EE5" w:rsidP="00047EE5">
      <w:pPr>
        <w:pStyle w:val="BodyText"/>
        <w:spacing w:before="3"/>
        <w:ind w:left="1614" w:right="1932"/>
      </w:pPr>
      <w:r>
        <w:rPr>
          <w:b/>
        </w:rPr>
        <w:t>Measurable:</w:t>
      </w:r>
      <w:r>
        <w:rPr>
          <w:b/>
          <w:spacing w:val="-15"/>
        </w:rPr>
        <w:t xml:space="preserve"> </w:t>
      </w:r>
      <w:r>
        <w:t>The</w:t>
      </w:r>
      <w:r>
        <w:rPr>
          <w:spacing w:val="-16"/>
        </w:rPr>
        <w:t xml:space="preserve"> </w:t>
      </w:r>
      <w:r>
        <w:t>key</w:t>
      </w:r>
      <w:r>
        <w:rPr>
          <w:spacing w:val="-12"/>
        </w:rPr>
        <w:t xml:space="preserve"> </w:t>
      </w:r>
      <w:r>
        <w:t>concept</w:t>
      </w:r>
      <w:r>
        <w:rPr>
          <w:spacing w:val="-10"/>
        </w:rPr>
        <w:t xml:space="preserve"> </w:t>
      </w:r>
      <w:r>
        <w:t>here</w:t>
      </w:r>
      <w:r>
        <w:rPr>
          <w:spacing w:val="-15"/>
        </w:rPr>
        <w:t xml:space="preserve"> </w:t>
      </w:r>
      <w:r>
        <w:t>is:</w:t>
      </w:r>
      <w:r>
        <w:rPr>
          <w:spacing w:val="-9"/>
        </w:rPr>
        <w:t xml:space="preserve"> </w:t>
      </w:r>
      <w:r>
        <w:t>what</w:t>
      </w:r>
      <w:r>
        <w:rPr>
          <w:spacing w:val="-12"/>
        </w:rPr>
        <w:t xml:space="preserve"> </w:t>
      </w:r>
      <w:r>
        <w:t>gets</w:t>
      </w:r>
      <w:r>
        <w:rPr>
          <w:spacing w:val="-16"/>
        </w:rPr>
        <w:t xml:space="preserve"> </w:t>
      </w:r>
      <w:r>
        <w:t>measured,</w:t>
      </w:r>
      <w:r>
        <w:rPr>
          <w:spacing w:val="-9"/>
        </w:rPr>
        <w:t xml:space="preserve"> </w:t>
      </w:r>
      <w:r>
        <w:t>gets</w:t>
      </w:r>
      <w:r>
        <w:rPr>
          <w:spacing w:val="-15"/>
        </w:rPr>
        <w:t xml:space="preserve"> </w:t>
      </w:r>
      <w:r>
        <w:t>done.</w:t>
      </w:r>
      <w:r>
        <w:rPr>
          <w:spacing w:val="-10"/>
        </w:rPr>
        <w:t xml:space="preserve"> </w:t>
      </w:r>
      <w:r>
        <w:t xml:space="preserve">How </w:t>
      </w:r>
      <w:r w:rsidR="000329B3">
        <w:t>will you</w:t>
      </w:r>
      <w:r>
        <w:t xml:space="preserve"> measure its accomplishment?</w:t>
      </w:r>
    </w:p>
    <w:p w14:paraId="5FD02016" w14:textId="77777777" w:rsidR="00047EE5" w:rsidRDefault="00047EE5" w:rsidP="00047EE5">
      <w:pPr>
        <w:pStyle w:val="BodyText"/>
        <w:spacing w:before="3"/>
        <w:ind w:left="1614" w:right="1932"/>
      </w:pPr>
      <w:r>
        <w:rPr>
          <w:b/>
        </w:rPr>
        <w:t>Attainable</w:t>
      </w:r>
      <w:r>
        <w:t>, but Challenging: Goals</w:t>
      </w:r>
      <w:r>
        <w:rPr>
          <w:spacing w:val="-1"/>
        </w:rPr>
        <w:t xml:space="preserve"> </w:t>
      </w:r>
      <w:r>
        <w:t>that are unrealistic will only serve as</w:t>
      </w:r>
      <w:r>
        <w:rPr>
          <w:spacing w:val="-1"/>
        </w:rPr>
        <w:t xml:space="preserve"> </w:t>
      </w:r>
      <w:r>
        <w:t>a source</w:t>
      </w:r>
      <w:r>
        <w:rPr>
          <w:spacing w:val="-8"/>
        </w:rPr>
        <w:t xml:space="preserve"> </w:t>
      </w:r>
      <w:r>
        <w:t>of</w:t>
      </w:r>
      <w:r>
        <w:rPr>
          <w:spacing w:val="-9"/>
        </w:rPr>
        <w:t xml:space="preserve"> </w:t>
      </w:r>
      <w:r>
        <w:t>frustration</w:t>
      </w:r>
      <w:r>
        <w:rPr>
          <w:spacing w:val="-9"/>
        </w:rPr>
        <w:t xml:space="preserve"> </w:t>
      </w:r>
      <w:r>
        <w:t>for</w:t>
      </w:r>
      <w:r>
        <w:rPr>
          <w:spacing w:val="-9"/>
        </w:rPr>
        <w:t xml:space="preserve"> </w:t>
      </w:r>
      <w:r>
        <w:t>teachers,</w:t>
      </w:r>
      <w:r>
        <w:rPr>
          <w:spacing w:val="-9"/>
        </w:rPr>
        <w:t xml:space="preserve"> </w:t>
      </w:r>
      <w:r>
        <w:t>students,</w:t>
      </w:r>
      <w:r>
        <w:rPr>
          <w:spacing w:val="-4"/>
        </w:rPr>
        <w:t xml:space="preserve"> </w:t>
      </w:r>
      <w:r>
        <w:t>and</w:t>
      </w:r>
      <w:r>
        <w:rPr>
          <w:spacing w:val="-10"/>
        </w:rPr>
        <w:t xml:space="preserve"> </w:t>
      </w:r>
      <w:r>
        <w:t>administrators</w:t>
      </w:r>
      <w:r>
        <w:rPr>
          <w:spacing w:val="-9"/>
        </w:rPr>
        <w:t xml:space="preserve"> </w:t>
      </w:r>
      <w:r>
        <w:t>alike.</w:t>
      </w:r>
      <w:r>
        <w:rPr>
          <w:spacing w:val="-10"/>
        </w:rPr>
        <w:t xml:space="preserve"> </w:t>
      </w:r>
      <w:r>
        <w:t>Goals that</w:t>
      </w:r>
      <w:r>
        <w:rPr>
          <w:spacing w:val="-6"/>
        </w:rPr>
        <w:t xml:space="preserve"> </w:t>
      </w:r>
      <w:r>
        <w:t>are</w:t>
      </w:r>
      <w:r>
        <w:rPr>
          <w:spacing w:val="-8"/>
        </w:rPr>
        <w:t xml:space="preserve"> </w:t>
      </w:r>
      <w:r>
        <w:t>too</w:t>
      </w:r>
      <w:r>
        <w:rPr>
          <w:spacing w:val="-7"/>
        </w:rPr>
        <w:t xml:space="preserve"> </w:t>
      </w:r>
      <w:r>
        <w:t>easy</w:t>
      </w:r>
      <w:r>
        <w:rPr>
          <w:spacing w:val="-6"/>
        </w:rPr>
        <w:t xml:space="preserve"> </w:t>
      </w:r>
      <w:r>
        <w:t>generally</w:t>
      </w:r>
      <w:r>
        <w:rPr>
          <w:spacing w:val="-1"/>
        </w:rPr>
        <w:t xml:space="preserve"> </w:t>
      </w:r>
      <w:r>
        <w:t>won’t</w:t>
      </w:r>
      <w:r>
        <w:rPr>
          <w:spacing w:val="-1"/>
        </w:rPr>
        <w:t xml:space="preserve"> </w:t>
      </w:r>
      <w:r>
        <w:t>affect</w:t>
      </w:r>
      <w:r>
        <w:rPr>
          <w:spacing w:val="-5"/>
        </w:rPr>
        <w:t xml:space="preserve"> </w:t>
      </w:r>
      <w:r>
        <w:t>the</w:t>
      </w:r>
      <w:r>
        <w:rPr>
          <w:spacing w:val="-7"/>
        </w:rPr>
        <w:t xml:space="preserve"> </w:t>
      </w:r>
      <w:r>
        <w:t>kind</w:t>
      </w:r>
      <w:r>
        <w:rPr>
          <w:spacing w:val="-6"/>
        </w:rPr>
        <w:t xml:space="preserve"> </w:t>
      </w:r>
      <w:r>
        <w:t>of</w:t>
      </w:r>
      <w:r>
        <w:rPr>
          <w:spacing w:val="-6"/>
        </w:rPr>
        <w:t xml:space="preserve"> </w:t>
      </w:r>
      <w:r>
        <w:t>change</w:t>
      </w:r>
      <w:r>
        <w:rPr>
          <w:spacing w:val="-5"/>
        </w:rPr>
        <w:t xml:space="preserve"> </w:t>
      </w:r>
      <w:r>
        <w:t>needed</w:t>
      </w:r>
      <w:r>
        <w:rPr>
          <w:spacing w:val="-9"/>
        </w:rPr>
        <w:t xml:space="preserve"> </w:t>
      </w:r>
      <w:r>
        <w:t>to</w:t>
      </w:r>
      <w:r>
        <w:rPr>
          <w:spacing w:val="-11"/>
        </w:rPr>
        <w:t xml:space="preserve"> </w:t>
      </w:r>
      <w:r>
        <w:t xml:space="preserve">make significant and sustainable improvement. Goals must be attainable yet </w:t>
      </w:r>
      <w:r>
        <w:rPr>
          <w:spacing w:val="-2"/>
        </w:rPr>
        <w:t>challenging.</w:t>
      </w:r>
    </w:p>
    <w:p w14:paraId="4E6BDF3B" w14:textId="77777777" w:rsidR="00047EE5" w:rsidRDefault="00047EE5" w:rsidP="00047EE5">
      <w:pPr>
        <w:pStyle w:val="BodyText"/>
        <w:ind w:left="1614" w:right="1844"/>
      </w:pPr>
      <w:r>
        <w:rPr>
          <w:b/>
        </w:rPr>
        <w:t xml:space="preserve">Relevant: </w:t>
      </w:r>
      <w:r>
        <w:t>In the big picture, goals should link back to the stated educational aims,</w:t>
      </w:r>
      <w:r>
        <w:rPr>
          <w:spacing w:val="-6"/>
        </w:rPr>
        <w:t xml:space="preserve"> </w:t>
      </w:r>
      <w:r>
        <w:t>vision</w:t>
      </w:r>
      <w:r>
        <w:rPr>
          <w:spacing w:val="-3"/>
        </w:rPr>
        <w:t xml:space="preserve"> </w:t>
      </w:r>
      <w:r>
        <w:t>and</w:t>
      </w:r>
      <w:r>
        <w:rPr>
          <w:spacing w:val="-6"/>
        </w:rPr>
        <w:t xml:space="preserve"> </w:t>
      </w:r>
      <w:r>
        <w:t>mission</w:t>
      </w:r>
      <w:r>
        <w:rPr>
          <w:spacing w:val="-8"/>
        </w:rPr>
        <w:t xml:space="preserve"> </w:t>
      </w:r>
      <w:r>
        <w:t>of</w:t>
      </w:r>
      <w:r>
        <w:rPr>
          <w:spacing w:val="-4"/>
        </w:rPr>
        <w:t xml:space="preserve"> </w:t>
      </w:r>
      <w:r>
        <w:t>the</w:t>
      </w:r>
      <w:r>
        <w:rPr>
          <w:spacing w:val="-7"/>
        </w:rPr>
        <w:t xml:space="preserve"> </w:t>
      </w:r>
      <w:r>
        <w:t>school,</w:t>
      </w:r>
      <w:r>
        <w:rPr>
          <w:spacing w:val="-1"/>
        </w:rPr>
        <w:t xml:space="preserve"> </w:t>
      </w:r>
      <w:r>
        <w:t>derived</w:t>
      </w:r>
      <w:r>
        <w:rPr>
          <w:spacing w:val="-6"/>
        </w:rPr>
        <w:t xml:space="preserve"> </w:t>
      </w:r>
      <w:r>
        <w:t>from</w:t>
      </w:r>
      <w:r>
        <w:rPr>
          <w:spacing w:val="-2"/>
        </w:rPr>
        <w:t xml:space="preserve"> </w:t>
      </w:r>
      <w:r>
        <w:t>a</w:t>
      </w:r>
      <w:r>
        <w:rPr>
          <w:spacing w:val="-6"/>
        </w:rPr>
        <w:t xml:space="preserve"> </w:t>
      </w:r>
      <w:r>
        <w:t>careful</w:t>
      </w:r>
      <w:r>
        <w:rPr>
          <w:spacing w:val="-5"/>
        </w:rPr>
        <w:t xml:space="preserve"> </w:t>
      </w:r>
      <w:r>
        <w:t>analysis</w:t>
      </w:r>
      <w:r>
        <w:rPr>
          <w:spacing w:val="-5"/>
        </w:rPr>
        <w:t xml:space="preserve"> </w:t>
      </w:r>
      <w:r>
        <w:t>of</w:t>
      </w:r>
      <w:r>
        <w:rPr>
          <w:spacing w:val="-3"/>
        </w:rPr>
        <w:t xml:space="preserve"> </w:t>
      </w:r>
      <w:r>
        <w:t xml:space="preserve">data. Specifically, the goals address the primary and needs identified in the CNA. </w:t>
      </w:r>
      <w:r>
        <w:rPr>
          <w:b/>
        </w:rPr>
        <w:lastRenderedPageBreak/>
        <w:t>Time</w:t>
      </w:r>
      <w:r>
        <w:rPr>
          <w:b/>
          <w:spacing w:val="-9"/>
        </w:rPr>
        <w:t xml:space="preserve"> </w:t>
      </w:r>
      <w:r>
        <w:rPr>
          <w:b/>
        </w:rPr>
        <w:t>Based</w:t>
      </w:r>
      <w:r>
        <w:t>:</w:t>
      </w:r>
      <w:r>
        <w:rPr>
          <w:spacing w:val="-3"/>
        </w:rPr>
        <w:t xml:space="preserve"> </w:t>
      </w:r>
      <w:r>
        <w:t>Setting</w:t>
      </w:r>
      <w:r>
        <w:rPr>
          <w:spacing w:val="-6"/>
        </w:rPr>
        <w:t xml:space="preserve"> </w:t>
      </w:r>
      <w:r>
        <w:t>a</w:t>
      </w:r>
      <w:r>
        <w:rPr>
          <w:spacing w:val="-11"/>
        </w:rPr>
        <w:t xml:space="preserve"> </w:t>
      </w:r>
      <w:r>
        <w:t>timeframe</w:t>
      </w:r>
      <w:r>
        <w:rPr>
          <w:spacing w:val="-12"/>
        </w:rPr>
        <w:t xml:space="preserve"> </w:t>
      </w:r>
      <w:r>
        <w:t>for</w:t>
      </w:r>
      <w:r>
        <w:rPr>
          <w:spacing w:val="-8"/>
        </w:rPr>
        <w:t xml:space="preserve"> </w:t>
      </w:r>
      <w:r>
        <w:t>the</w:t>
      </w:r>
      <w:r>
        <w:rPr>
          <w:spacing w:val="-9"/>
        </w:rPr>
        <w:t xml:space="preserve"> </w:t>
      </w:r>
      <w:r>
        <w:t>goal</w:t>
      </w:r>
      <w:r>
        <w:rPr>
          <w:spacing w:val="-7"/>
        </w:rPr>
        <w:t xml:space="preserve"> </w:t>
      </w:r>
      <w:r>
        <w:t>gives</w:t>
      </w:r>
      <w:r>
        <w:rPr>
          <w:spacing w:val="-4"/>
        </w:rPr>
        <w:t xml:space="preserve"> </w:t>
      </w:r>
      <w:r>
        <w:t>it</w:t>
      </w:r>
      <w:r>
        <w:rPr>
          <w:spacing w:val="-3"/>
        </w:rPr>
        <w:t xml:space="preserve"> </w:t>
      </w:r>
      <w:r>
        <w:t>urgency</w:t>
      </w:r>
      <w:r>
        <w:rPr>
          <w:spacing w:val="-8"/>
        </w:rPr>
        <w:t xml:space="preserve"> </w:t>
      </w:r>
      <w:r>
        <w:t>and</w:t>
      </w:r>
      <w:r>
        <w:rPr>
          <w:spacing w:val="-6"/>
        </w:rPr>
        <w:t xml:space="preserve"> </w:t>
      </w:r>
      <w:r>
        <w:t>helps</w:t>
      </w:r>
      <w:r>
        <w:rPr>
          <w:spacing w:val="-13"/>
        </w:rPr>
        <w:t xml:space="preserve"> </w:t>
      </w:r>
      <w:r>
        <w:t>move it to the top of the priority list of everyday activities.</w:t>
      </w:r>
    </w:p>
    <w:p w14:paraId="1B5FC236" w14:textId="77777777" w:rsidR="00047EE5" w:rsidRDefault="00047EE5" w:rsidP="00047EE5">
      <w:pPr>
        <w:pStyle w:val="BodyText"/>
        <w:rPr>
          <w:sz w:val="24"/>
        </w:rPr>
      </w:pPr>
    </w:p>
    <w:p w14:paraId="68A0DB86" w14:textId="77777777" w:rsidR="00047EE5" w:rsidRDefault="00047EE5" w:rsidP="00047EE5">
      <w:pPr>
        <w:pStyle w:val="Heading2"/>
      </w:pPr>
      <w:bookmarkStart w:id="203" w:name="_Toc112144948"/>
      <w:bookmarkStart w:id="204" w:name="_Toc117079683"/>
      <w:bookmarkStart w:id="205" w:name="_Toc118881227"/>
      <w:r>
        <w:rPr>
          <w:w w:val="95"/>
        </w:rPr>
        <w:t>SMART</w:t>
      </w:r>
      <w:r>
        <w:rPr>
          <w:spacing w:val="45"/>
        </w:rPr>
        <w:t xml:space="preserve"> </w:t>
      </w:r>
      <w:r>
        <w:rPr>
          <w:w w:val="95"/>
        </w:rPr>
        <w:t>GOALS</w:t>
      </w:r>
      <w:r>
        <w:rPr>
          <w:spacing w:val="36"/>
        </w:rPr>
        <w:t xml:space="preserve"> </w:t>
      </w:r>
      <w:r>
        <w:rPr>
          <w:w w:val="95"/>
        </w:rPr>
        <w:t>(School</w:t>
      </w:r>
      <w:r>
        <w:rPr>
          <w:spacing w:val="27"/>
        </w:rPr>
        <w:t xml:space="preserve"> </w:t>
      </w:r>
      <w:r>
        <w:rPr>
          <w:spacing w:val="-2"/>
          <w:w w:val="95"/>
        </w:rPr>
        <w:t>Improvement)</w:t>
      </w:r>
      <w:bookmarkEnd w:id="203"/>
      <w:bookmarkEnd w:id="204"/>
      <w:bookmarkEnd w:id="205"/>
    </w:p>
    <w:p w14:paraId="7E12A288" w14:textId="6AE573B7" w:rsidR="00047EE5" w:rsidRDefault="00302421" w:rsidP="00047EE5">
      <w:pPr>
        <w:spacing w:before="6"/>
        <w:ind w:left="2067" w:right="2053"/>
        <w:jc w:val="center"/>
        <w:rPr>
          <w:sz w:val="24"/>
        </w:rPr>
      </w:pPr>
      <w:hyperlink r:id="rId150">
        <w:r w:rsidR="00047EE5">
          <w:rPr>
            <w:color w:val="0000FF"/>
            <w:sz w:val="24"/>
            <w:u w:val="single" w:color="0000FF"/>
          </w:rPr>
          <w:t>SMART</w:t>
        </w:r>
        <w:r w:rsidR="00047EE5">
          <w:rPr>
            <w:color w:val="0000FF"/>
            <w:spacing w:val="-9"/>
            <w:sz w:val="24"/>
            <w:u w:val="single" w:color="0000FF"/>
          </w:rPr>
          <w:t xml:space="preserve"> </w:t>
        </w:r>
        <w:r w:rsidR="00047EE5">
          <w:rPr>
            <w:color w:val="0000FF"/>
            <w:sz w:val="24"/>
            <w:u w:val="single" w:color="0000FF"/>
          </w:rPr>
          <w:t>Goal</w:t>
        </w:r>
        <w:r w:rsidR="00047EE5">
          <w:rPr>
            <w:color w:val="0000FF"/>
            <w:spacing w:val="-3"/>
            <w:sz w:val="24"/>
            <w:u w:val="single" w:color="0000FF"/>
          </w:rPr>
          <w:t xml:space="preserve"> </w:t>
        </w:r>
        <w:r w:rsidR="00047EE5">
          <w:rPr>
            <w:color w:val="0000FF"/>
            <w:sz w:val="24"/>
            <w:u w:val="single" w:color="0000FF"/>
          </w:rPr>
          <w:t>Module</w:t>
        </w:r>
      </w:hyperlink>
      <w:r w:rsidR="00047EE5">
        <w:rPr>
          <w:color w:val="0000FF"/>
          <w:spacing w:val="-8"/>
          <w:sz w:val="24"/>
        </w:rPr>
        <w:t xml:space="preserve"> </w:t>
      </w:r>
      <w:r w:rsidR="00047EE5">
        <w:rPr>
          <w:sz w:val="24"/>
        </w:rPr>
        <w:t>(Video)</w:t>
      </w:r>
      <w:r w:rsidR="00047EE5">
        <w:rPr>
          <w:spacing w:val="-6"/>
          <w:sz w:val="24"/>
        </w:rPr>
        <w:t xml:space="preserve"> </w:t>
      </w:r>
      <w:r w:rsidR="00047EE5">
        <w:rPr>
          <w:sz w:val="24"/>
        </w:rPr>
        <w:t>|</w:t>
      </w:r>
      <w:r w:rsidR="00047EE5">
        <w:rPr>
          <w:spacing w:val="-13"/>
          <w:sz w:val="24"/>
        </w:rPr>
        <w:t xml:space="preserve"> </w:t>
      </w:r>
      <w:hyperlink r:id="rId151">
        <w:r w:rsidR="00047EE5">
          <w:rPr>
            <w:color w:val="0000FF"/>
            <w:sz w:val="24"/>
            <w:u w:val="single" w:color="0000FF"/>
          </w:rPr>
          <w:t>SMART</w:t>
        </w:r>
        <w:r w:rsidR="00047EE5">
          <w:rPr>
            <w:color w:val="0000FF"/>
            <w:spacing w:val="-8"/>
            <w:sz w:val="24"/>
            <w:u w:val="single" w:color="0000FF"/>
          </w:rPr>
          <w:t xml:space="preserve"> </w:t>
        </w:r>
        <w:r w:rsidR="00047EE5">
          <w:rPr>
            <w:color w:val="0000FF"/>
            <w:sz w:val="24"/>
            <w:u w:val="single" w:color="0000FF"/>
          </w:rPr>
          <w:t>Goal</w:t>
        </w:r>
        <w:r w:rsidR="00047EE5">
          <w:rPr>
            <w:color w:val="0000FF"/>
            <w:spacing w:val="-17"/>
            <w:sz w:val="24"/>
            <w:u w:val="single" w:color="0000FF"/>
          </w:rPr>
          <w:t xml:space="preserve"> </w:t>
        </w:r>
        <w:r w:rsidR="00047EE5">
          <w:rPr>
            <w:color w:val="0000FF"/>
            <w:sz w:val="24"/>
            <w:u w:val="single" w:color="0000FF"/>
          </w:rPr>
          <w:t>Module</w:t>
        </w:r>
      </w:hyperlink>
      <w:r w:rsidR="00047EE5">
        <w:rPr>
          <w:color w:val="0000FF"/>
          <w:spacing w:val="-2"/>
          <w:sz w:val="24"/>
        </w:rPr>
        <w:t xml:space="preserve"> </w:t>
      </w:r>
      <w:r w:rsidR="00047EE5">
        <w:rPr>
          <w:spacing w:val="-2"/>
          <w:sz w:val="24"/>
        </w:rPr>
        <w:t>(PDF)</w:t>
      </w:r>
    </w:p>
    <w:p w14:paraId="2BF2291A" w14:textId="77777777" w:rsidR="00047EE5" w:rsidRDefault="00047EE5" w:rsidP="00047EE5">
      <w:pPr>
        <w:pStyle w:val="BodyText"/>
        <w:rPr>
          <w:sz w:val="18"/>
        </w:rPr>
      </w:pPr>
    </w:p>
    <w:p w14:paraId="041FA14B" w14:textId="77777777" w:rsidR="00047EE5" w:rsidRPr="007D1D33" w:rsidRDefault="00047EE5" w:rsidP="00047EE5">
      <w:pPr>
        <w:ind w:left="2880" w:firstLine="720"/>
        <w:rPr>
          <w:b/>
          <w:bCs/>
          <w:sz w:val="28"/>
          <w:szCs w:val="28"/>
        </w:rPr>
      </w:pPr>
      <w:r w:rsidRPr="007D1D33">
        <w:rPr>
          <w:b/>
          <w:bCs/>
          <w:sz w:val="28"/>
          <w:szCs w:val="28"/>
        </w:rPr>
        <w:t>Required SMART Goals by Classification</w:t>
      </w:r>
    </w:p>
    <w:tbl>
      <w:tblPr>
        <w:tblStyle w:val="TableGrid"/>
        <w:tblW w:w="9895" w:type="dxa"/>
        <w:jc w:val="center"/>
        <w:tblLayout w:type="fixed"/>
        <w:tblLook w:val="04A0" w:firstRow="1" w:lastRow="0" w:firstColumn="1" w:lastColumn="0" w:noHBand="0" w:noVBand="1"/>
      </w:tblPr>
      <w:tblGrid>
        <w:gridCol w:w="1705"/>
        <w:gridCol w:w="1321"/>
        <w:gridCol w:w="1321"/>
        <w:gridCol w:w="1321"/>
        <w:gridCol w:w="1437"/>
        <w:gridCol w:w="1205"/>
        <w:gridCol w:w="1585"/>
      </w:tblGrid>
      <w:tr w:rsidR="00047EE5" w:rsidRPr="007D1D33" w14:paraId="35C12689" w14:textId="77777777" w:rsidTr="00CA032E">
        <w:trPr>
          <w:trHeight w:val="107"/>
          <w:jc w:val="center"/>
        </w:trPr>
        <w:tc>
          <w:tcPr>
            <w:tcW w:w="1705" w:type="dxa"/>
            <w:vMerge w:val="restart"/>
            <w:shd w:val="clear" w:color="auto" w:fill="EEECE1" w:themeFill="background2"/>
          </w:tcPr>
          <w:p w14:paraId="4C7B5B5D" w14:textId="77777777" w:rsidR="00047EE5" w:rsidRPr="007D1D33" w:rsidRDefault="00047EE5" w:rsidP="00CA032E">
            <w:pPr>
              <w:jc w:val="center"/>
              <w:rPr>
                <w:b/>
                <w:bCs/>
              </w:rPr>
            </w:pPr>
            <w:r w:rsidRPr="007D1D33">
              <w:rPr>
                <w:b/>
                <w:bCs/>
              </w:rPr>
              <w:t>Classification &amp; Type of School</w:t>
            </w:r>
          </w:p>
        </w:tc>
        <w:tc>
          <w:tcPr>
            <w:tcW w:w="1321" w:type="dxa"/>
            <w:vMerge w:val="restart"/>
            <w:shd w:val="clear" w:color="auto" w:fill="8090B4"/>
          </w:tcPr>
          <w:p w14:paraId="336CE391" w14:textId="77777777" w:rsidR="00047EE5" w:rsidRPr="007D1D33" w:rsidRDefault="00047EE5" w:rsidP="00CA032E">
            <w:pPr>
              <w:jc w:val="center"/>
              <w:rPr>
                <w:b/>
                <w:bCs/>
              </w:rPr>
            </w:pPr>
            <w:r w:rsidRPr="007D1D33">
              <w:rPr>
                <w:b/>
                <w:bCs/>
              </w:rPr>
              <w:t>Process Goals</w:t>
            </w:r>
          </w:p>
        </w:tc>
        <w:tc>
          <w:tcPr>
            <w:tcW w:w="6869" w:type="dxa"/>
            <w:gridSpan w:val="5"/>
            <w:shd w:val="clear" w:color="auto" w:fill="DF869F"/>
          </w:tcPr>
          <w:p w14:paraId="7362F0EA" w14:textId="77777777" w:rsidR="00047EE5" w:rsidRPr="007D1D33" w:rsidRDefault="00047EE5" w:rsidP="00CA032E">
            <w:pPr>
              <w:jc w:val="center"/>
              <w:rPr>
                <w:b/>
                <w:bCs/>
              </w:rPr>
            </w:pPr>
            <w:r w:rsidRPr="007D1D33">
              <w:rPr>
                <w:b/>
                <w:bCs/>
              </w:rPr>
              <w:t>Student Impact SMART Goals</w:t>
            </w:r>
          </w:p>
        </w:tc>
      </w:tr>
      <w:tr w:rsidR="00047EE5" w:rsidRPr="007D1D33" w14:paraId="6B463418" w14:textId="77777777" w:rsidTr="00CA032E">
        <w:trPr>
          <w:trHeight w:val="71"/>
          <w:jc w:val="center"/>
        </w:trPr>
        <w:tc>
          <w:tcPr>
            <w:tcW w:w="1705" w:type="dxa"/>
            <w:vMerge/>
            <w:shd w:val="clear" w:color="auto" w:fill="EEECE1" w:themeFill="background2"/>
          </w:tcPr>
          <w:p w14:paraId="4DF03467" w14:textId="77777777" w:rsidR="00047EE5" w:rsidRPr="007D1D33" w:rsidRDefault="00047EE5" w:rsidP="00CA032E">
            <w:pPr>
              <w:jc w:val="center"/>
              <w:rPr>
                <w:b/>
                <w:bCs/>
              </w:rPr>
            </w:pPr>
          </w:p>
        </w:tc>
        <w:tc>
          <w:tcPr>
            <w:tcW w:w="1321" w:type="dxa"/>
            <w:vMerge/>
            <w:shd w:val="clear" w:color="auto" w:fill="8090B4"/>
          </w:tcPr>
          <w:p w14:paraId="13173D12" w14:textId="77777777" w:rsidR="00047EE5" w:rsidRPr="007D1D33" w:rsidRDefault="00047EE5" w:rsidP="00CA032E">
            <w:pPr>
              <w:jc w:val="center"/>
              <w:rPr>
                <w:b/>
                <w:bCs/>
              </w:rPr>
            </w:pPr>
          </w:p>
        </w:tc>
        <w:tc>
          <w:tcPr>
            <w:tcW w:w="1321" w:type="dxa"/>
            <w:shd w:val="clear" w:color="auto" w:fill="DF869F"/>
          </w:tcPr>
          <w:p w14:paraId="7D8E935B" w14:textId="77777777" w:rsidR="00047EE5" w:rsidRPr="007D1D33" w:rsidRDefault="00047EE5" w:rsidP="00CA032E">
            <w:pPr>
              <w:jc w:val="center"/>
              <w:rPr>
                <w:b/>
                <w:bCs/>
              </w:rPr>
            </w:pPr>
            <w:r w:rsidRPr="007D1D33">
              <w:rPr>
                <w:b/>
                <w:bCs/>
              </w:rPr>
              <w:t>ELA</w:t>
            </w:r>
          </w:p>
        </w:tc>
        <w:tc>
          <w:tcPr>
            <w:tcW w:w="1321" w:type="dxa"/>
            <w:shd w:val="clear" w:color="auto" w:fill="DF869F"/>
          </w:tcPr>
          <w:p w14:paraId="61B8169F" w14:textId="77777777" w:rsidR="00047EE5" w:rsidRPr="007D1D33" w:rsidRDefault="00047EE5" w:rsidP="00CA032E">
            <w:pPr>
              <w:jc w:val="center"/>
              <w:rPr>
                <w:b/>
                <w:bCs/>
              </w:rPr>
            </w:pPr>
            <w:r w:rsidRPr="007D1D33">
              <w:rPr>
                <w:b/>
                <w:bCs/>
              </w:rPr>
              <w:t>Math</w:t>
            </w:r>
          </w:p>
        </w:tc>
        <w:tc>
          <w:tcPr>
            <w:tcW w:w="1437" w:type="dxa"/>
            <w:shd w:val="clear" w:color="auto" w:fill="DF869F"/>
          </w:tcPr>
          <w:p w14:paraId="6E48C8AC" w14:textId="77777777" w:rsidR="00047EE5" w:rsidRPr="007D1D33" w:rsidRDefault="00047EE5" w:rsidP="00CA032E">
            <w:pPr>
              <w:jc w:val="center"/>
              <w:rPr>
                <w:b/>
                <w:bCs/>
              </w:rPr>
            </w:pPr>
            <w:r w:rsidRPr="007D1D33">
              <w:rPr>
                <w:b/>
                <w:bCs/>
              </w:rPr>
              <w:t>A</w:t>
            </w:r>
            <w:r>
              <w:rPr>
                <w:b/>
                <w:bCs/>
              </w:rPr>
              <w:t>C</w:t>
            </w:r>
            <w:r w:rsidRPr="007D1D33">
              <w:rPr>
                <w:b/>
                <w:bCs/>
              </w:rPr>
              <w:t>T/Aspire</w:t>
            </w:r>
          </w:p>
        </w:tc>
        <w:tc>
          <w:tcPr>
            <w:tcW w:w="1205" w:type="dxa"/>
            <w:shd w:val="clear" w:color="auto" w:fill="DF869F"/>
          </w:tcPr>
          <w:p w14:paraId="79475270" w14:textId="77777777" w:rsidR="00047EE5" w:rsidRPr="007D1D33" w:rsidRDefault="00047EE5" w:rsidP="00CA032E">
            <w:pPr>
              <w:jc w:val="center"/>
              <w:rPr>
                <w:b/>
                <w:bCs/>
              </w:rPr>
            </w:pPr>
            <w:r w:rsidRPr="007D1D33">
              <w:rPr>
                <w:b/>
                <w:bCs/>
              </w:rPr>
              <w:t>Grad Rate</w:t>
            </w:r>
          </w:p>
        </w:tc>
        <w:tc>
          <w:tcPr>
            <w:tcW w:w="1585" w:type="dxa"/>
            <w:shd w:val="clear" w:color="auto" w:fill="CCC0D9" w:themeFill="accent4" w:themeFillTint="66"/>
          </w:tcPr>
          <w:p w14:paraId="40327884" w14:textId="77777777" w:rsidR="00047EE5" w:rsidRPr="007D1D33" w:rsidRDefault="00047EE5" w:rsidP="00CA032E">
            <w:pPr>
              <w:rPr>
                <w:b/>
                <w:bCs/>
              </w:rPr>
            </w:pPr>
            <w:r w:rsidRPr="007D1D33">
              <w:rPr>
                <w:b/>
                <w:bCs/>
              </w:rPr>
              <w:t>Subgroup(s)</w:t>
            </w:r>
          </w:p>
        </w:tc>
      </w:tr>
      <w:tr w:rsidR="00047EE5" w:rsidRPr="007D1D33" w14:paraId="5DD8CC3A" w14:textId="77777777" w:rsidTr="00CA032E">
        <w:trPr>
          <w:trHeight w:val="477"/>
          <w:jc w:val="center"/>
        </w:trPr>
        <w:tc>
          <w:tcPr>
            <w:tcW w:w="1705" w:type="dxa"/>
            <w:shd w:val="clear" w:color="auto" w:fill="auto"/>
          </w:tcPr>
          <w:p w14:paraId="7F497C3E" w14:textId="77777777" w:rsidR="00047EE5" w:rsidRPr="007D1D33" w:rsidRDefault="00047EE5" w:rsidP="00CA032E">
            <w:pPr>
              <w:pStyle w:val="NoSpacing"/>
            </w:pPr>
            <w:r w:rsidRPr="007D1D33">
              <w:rPr>
                <w:b/>
                <w:bCs/>
              </w:rPr>
              <w:t>CSI- Low Achievement</w:t>
            </w:r>
            <w:r w:rsidRPr="007D1D33">
              <w:t xml:space="preserve"> (Elem/MS)</w:t>
            </w:r>
          </w:p>
        </w:tc>
        <w:tc>
          <w:tcPr>
            <w:tcW w:w="1321" w:type="dxa"/>
            <w:shd w:val="clear" w:color="auto" w:fill="auto"/>
            <w:vAlign w:val="center"/>
          </w:tcPr>
          <w:p w14:paraId="41305CB8"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auto"/>
            <w:vAlign w:val="center"/>
          </w:tcPr>
          <w:p w14:paraId="7761E4F8"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auto"/>
            <w:vAlign w:val="center"/>
          </w:tcPr>
          <w:p w14:paraId="0199EE0A" w14:textId="77777777" w:rsidR="00047EE5" w:rsidRPr="007D1D33" w:rsidRDefault="00047EE5" w:rsidP="00CA032E">
            <w:pPr>
              <w:pStyle w:val="NoSpacing"/>
              <w:jc w:val="center"/>
              <w:rPr>
                <w:b/>
                <w:bCs/>
                <w:sz w:val="32"/>
                <w:szCs w:val="32"/>
              </w:rPr>
            </w:pPr>
            <w:r w:rsidRPr="007D1D33">
              <w:rPr>
                <w:b/>
                <w:bCs/>
                <w:sz w:val="32"/>
                <w:szCs w:val="32"/>
              </w:rPr>
              <w:t>X</w:t>
            </w:r>
          </w:p>
        </w:tc>
        <w:tc>
          <w:tcPr>
            <w:tcW w:w="1437" w:type="dxa"/>
            <w:shd w:val="clear" w:color="auto" w:fill="auto"/>
            <w:vAlign w:val="center"/>
          </w:tcPr>
          <w:p w14:paraId="094DB780" w14:textId="77777777" w:rsidR="00047EE5" w:rsidRPr="007D1D33" w:rsidRDefault="00047EE5" w:rsidP="00CA032E">
            <w:pPr>
              <w:pStyle w:val="NoSpacing"/>
              <w:jc w:val="center"/>
              <w:rPr>
                <w:b/>
                <w:bCs/>
                <w:sz w:val="32"/>
                <w:szCs w:val="32"/>
              </w:rPr>
            </w:pPr>
          </w:p>
        </w:tc>
        <w:tc>
          <w:tcPr>
            <w:tcW w:w="1205" w:type="dxa"/>
            <w:shd w:val="clear" w:color="auto" w:fill="auto"/>
            <w:vAlign w:val="center"/>
          </w:tcPr>
          <w:p w14:paraId="05855005" w14:textId="77777777" w:rsidR="00047EE5" w:rsidRPr="007D1D33" w:rsidRDefault="00047EE5" w:rsidP="00CA032E">
            <w:pPr>
              <w:pStyle w:val="NoSpacing"/>
              <w:jc w:val="center"/>
              <w:rPr>
                <w:b/>
                <w:bCs/>
                <w:sz w:val="32"/>
                <w:szCs w:val="32"/>
              </w:rPr>
            </w:pPr>
          </w:p>
        </w:tc>
        <w:tc>
          <w:tcPr>
            <w:tcW w:w="1585" w:type="dxa"/>
            <w:shd w:val="clear" w:color="auto" w:fill="auto"/>
            <w:vAlign w:val="center"/>
          </w:tcPr>
          <w:p w14:paraId="665B765D" w14:textId="77777777" w:rsidR="00047EE5" w:rsidRPr="007D1D33" w:rsidRDefault="00047EE5" w:rsidP="00CA032E">
            <w:pPr>
              <w:pStyle w:val="NoSpacing"/>
              <w:jc w:val="center"/>
              <w:rPr>
                <w:b/>
                <w:bCs/>
                <w:sz w:val="32"/>
                <w:szCs w:val="32"/>
              </w:rPr>
            </w:pPr>
          </w:p>
        </w:tc>
      </w:tr>
      <w:tr w:rsidR="00047EE5" w:rsidRPr="007D1D33" w14:paraId="02642A09" w14:textId="77777777" w:rsidTr="00CA032E">
        <w:trPr>
          <w:trHeight w:val="491"/>
          <w:jc w:val="center"/>
        </w:trPr>
        <w:tc>
          <w:tcPr>
            <w:tcW w:w="1705" w:type="dxa"/>
            <w:shd w:val="clear" w:color="auto" w:fill="F2F2F2" w:themeFill="background1" w:themeFillShade="F2"/>
          </w:tcPr>
          <w:p w14:paraId="611FA795" w14:textId="77777777" w:rsidR="00047EE5" w:rsidRPr="007D1D33" w:rsidRDefault="00047EE5" w:rsidP="00CA032E">
            <w:pPr>
              <w:pStyle w:val="NoSpacing"/>
            </w:pPr>
            <w:r w:rsidRPr="007D1D33">
              <w:rPr>
                <w:b/>
                <w:bCs/>
              </w:rPr>
              <w:t>CSI- Low Achievement</w:t>
            </w:r>
            <w:r w:rsidRPr="007D1D33">
              <w:t xml:space="preserve"> (HS)</w:t>
            </w:r>
          </w:p>
        </w:tc>
        <w:tc>
          <w:tcPr>
            <w:tcW w:w="1321" w:type="dxa"/>
            <w:shd w:val="clear" w:color="auto" w:fill="F2F2F2" w:themeFill="background1" w:themeFillShade="F2"/>
            <w:vAlign w:val="center"/>
          </w:tcPr>
          <w:p w14:paraId="166CE928"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F2F2F2" w:themeFill="background1" w:themeFillShade="F2"/>
            <w:vAlign w:val="center"/>
          </w:tcPr>
          <w:p w14:paraId="6B3957D4"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F2F2F2" w:themeFill="background1" w:themeFillShade="F2"/>
            <w:vAlign w:val="center"/>
          </w:tcPr>
          <w:p w14:paraId="11EB57FB" w14:textId="77777777" w:rsidR="00047EE5" w:rsidRPr="007D1D33" w:rsidRDefault="00047EE5" w:rsidP="00CA032E">
            <w:pPr>
              <w:pStyle w:val="NoSpacing"/>
              <w:jc w:val="center"/>
              <w:rPr>
                <w:b/>
                <w:bCs/>
                <w:sz w:val="32"/>
                <w:szCs w:val="32"/>
              </w:rPr>
            </w:pPr>
            <w:r w:rsidRPr="007D1D33">
              <w:rPr>
                <w:b/>
                <w:bCs/>
                <w:sz w:val="32"/>
                <w:szCs w:val="32"/>
              </w:rPr>
              <w:t>X</w:t>
            </w:r>
          </w:p>
        </w:tc>
        <w:tc>
          <w:tcPr>
            <w:tcW w:w="1437" w:type="dxa"/>
            <w:shd w:val="clear" w:color="auto" w:fill="F2F2F2" w:themeFill="background1" w:themeFillShade="F2"/>
            <w:vAlign w:val="center"/>
          </w:tcPr>
          <w:p w14:paraId="0C9AE452" w14:textId="77777777" w:rsidR="00047EE5" w:rsidRPr="007D1D33" w:rsidRDefault="00047EE5" w:rsidP="00CA032E">
            <w:pPr>
              <w:pStyle w:val="NoSpacing"/>
              <w:jc w:val="center"/>
              <w:rPr>
                <w:b/>
                <w:bCs/>
                <w:sz w:val="32"/>
                <w:szCs w:val="32"/>
              </w:rPr>
            </w:pPr>
            <w:r w:rsidRPr="007D1D33">
              <w:rPr>
                <w:b/>
                <w:bCs/>
                <w:sz w:val="32"/>
                <w:szCs w:val="32"/>
              </w:rPr>
              <w:t>X*</w:t>
            </w:r>
          </w:p>
        </w:tc>
        <w:tc>
          <w:tcPr>
            <w:tcW w:w="1205" w:type="dxa"/>
            <w:shd w:val="clear" w:color="auto" w:fill="F2F2F2" w:themeFill="background1" w:themeFillShade="F2"/>
            <w:vAlign w:val="center"/>
          </w:tcPr>
          <w:p w14:paraId="2D35D0BE" w14:textId="77777777" w:rsidR="00047EE5" w:rsidRPr="007D1D33" w:rsidRDefault="00047EE5" w:rsidP="00CA032E">
            <w:pPr>
              <w:pStyle w:val="NoSpacing"/>
              <w:jc w:val="center"/>
              <w:rPr>
                <w:b/>
                <w:bCs/>
                <w:sz w:val="32"/>
                <w:szCs w:val="32"/>
              </w:rPr>
            </w:pPr>
          </w:p>
        </w:tc>
        <w:tc>
          <w:tcPr>
            <w:tcW w:w="1585" w:type="dxa"/>
            <w:shd w:val="clear" w:color="auto" w:fill="F2F2F2" w:themeFill="background1" w:themeFillShade="F2"/>
            <w:vAlign w:val="center"/>
          </w:tcPr>
          <w:p w14:paraId="0495D049" w14:textId="77777777" w:rsidR="00047EE5" w:rsidRPr="007D1D33" w:rsidRDefault="00047EE5" w:rsidP="00CA032E">
            <w:pPr>
              <w:pStyle w:val="NoSpacing"/>
              <w:jc w:val="center"/>
              <w:rPr>
                <w:b/>
                <w:bCs/>
                <w:sz w:val="32"/>
                <w:szCs w:val="32"/>
              </w:rPr>
            </w:pPr>
          </w:p>
        </w:tc>
      </w:tr>
      <w:tr w:rsidR="00047EE5" w:rsidRPr="007D1D33" w14:paraId="19F478F7" w14:textId="77777777" w:rsidTr="00CA032E">
        <w:trPr>
          <w:trHeight w:val="354"/>
          <w:jc w:val="center"/>
        </w:trPr>
        <w:tc>
          <w:tcPr>
            <w:tcW w:w="1705" w:type="dxa"/>
            <w:shd w:val="clear" w:color="auto" w:fill="auto"/>
          </w:tcPr>
          <w:p w14:paraId="57AD4082" w14:textId="77777777" w:rsidR="00047EE5" w:rsidRPr="007D1D33" w:rsidRDefault="00047EE5" w:rsidP="00CA032E">
            <w:pPr>
              <w:pStyle w:val="NoSpacing"/>
            </w:pPr>
            <w:r w:rsidRPr="007D1D33">
              <w:rPr>
                <w:b/>
                <w:bCs/>
              </w:rPr>
              <w:t>CSI- Grad Rate</w:t>
            </w:r>
            <w:r w:rsidRPr="007D1D33">
              <w:t xml:space="preserve"> (HS)</w:t>
            </w:r>
          </w:p>
        </w:tc>
        <w:tc>
          <w:tcPr>
            <w:tcW w:w="1321" w:type="dxa"/>
            <w:shd w:val="clear" w:color="auto" w:fill="auto"/>
            <w:vAlign w:val="center"/>
          </w:tcPr>
          <w:p w14:paraId="2C909FA2"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auto"/>
            <w:vAlign w:val="center"/>
          </w:tcPr>
          <w:p w14:paraId="4348E39E" w14:textId="77777777" w:rsidR="00047EE5" w:rsidRPr="007D1D33" w:rsidRDefault="00047EE5" w:rsidP="00CA032E">
            <w:pPr>
              <w:pStyle w:val="NoSpacing"/>
              <w:jc w:val="center"/>
              <w:rPr>
                <w:b/>
                <w:bCs/>
                <w:sz w:val="32"/>
                <w:szCs w:val="32"/>
              </w:rPr>
            </w:pPr>
          </w:p>
        </w:tc>
        <w:tc>
          <w:tcPr>
            <w:tcW w:w="1321" w:type="dxa"/>
            <w:shd w:val="clear" w:color="auto" w:fill="auto"/>
            <w:vAlign w:val="center"/>
          </w:tcPr>
          <w:p w14:paraId="5E50EF1A" w14:textId="77777777" w:rsidR="00047EE5" w:rsidRPr="007D1D33" w:rsidRDefault="00047EE5" w:rsidP="00CA032E">
            <w:pPr>
              <w:pStyle w:val="NoSpacing"/>
              <w:jc w:val="center"/>
              <w:rPr>
                <w:b/>
                <w:bCs/>
                <w:sz w:val="32"/>
                <w:szCs w:val="32"/>
              </w:rPr>
            </w:pPr>
          </w:p>
        </w:tc>
        <w:tc>
          <w:tcPr>
            <w:tcW w:w="1437" w:type="dxa"/>
            <w:shd w:val="clear" w:color="auto" w:fill="auto"/>
            <w:vAlign w:val="center"/>
          </w:tcPr>
          <w:p w14:paraId="61F195F4" w14:textId="77777777" w:rsidR="00047EE5" w:rsidRPr="007D1D33" w:rsidRDefault="00047EE5" w:rsidP="00CA032E">
            <w:pPr>
              <w:pStyle w:val="NoSpacing"/>
              <w:jc w:val="center"/>
              <w:rPr>
                <w:b/>
                <w:bCs/>
                <w:sz w:val="32"/>
                <w:szCs w:val="32"/>
              </w:rPr>
            </w:pPr>
            <w:r w:rsidRPr="007D1D33">
              <w:rPr>
                <w:b/>
                <w:bCs/>
                <w:sz w:val="32"/>
                <w:szCs w:val="32"/>
              </w:rPr>
              <w:t>X*</w:t>
            </w:r>
          </w:p>
        </w:tc>
        <w:tc>
          <w:tcPr>
            <w:tcW w:w="1205" w:type="dxa"/>
            <w:shd w:val="clear" w:color="auto" w:fill="auto"/>
            <w:vAlign w:val="center"/>
          </w:tcPr>
          <w:p w14:paraId="0C12A5DC" w14:textId="77777777" w:rsidR="00047EE5" w:rsidRPr="007D1D33" w:rsidRDefault="00047EE5" w:rsidP="00CA032E">
            <w:pPr>
              <w:pStyle w:val="NoSpacing"/>
              <w:jc w:val="center"/>
              <w:rPr>
                <w:b/>
                <w:bCs/>
                <w:sz w:val="32"/>
                <w:szCs w:val="32"/>
              </w:rPr>
            </w:pPr>
            <w:r w:rsidRPr="007D1D33">
              <w:rPr>
                <w:b/>
                <w:bCs/>
                <w:sz w:val="32"/>
                <w:szCs w:val="32"/>
              </w:rPr>
              <w:t>X</w:t>
            </w:r>
          </w:p>
        </w:tc>
        <w:tc>
          <w:tcPr>
            <w:tcW w:w="1585" w:type="dxa"/>
            <w:shd w:val="clear" w:color="auto" w:fill="auto"/>
            <w:vAlign w:val="center"/>
          </w:tcPr>
          <w:p w14:paraId="427191D5" w14:textId="77777777" w:rsidR="00047EE5" w:rsidRPr="007D1D33" w:rsidRDefault="00047EE5" w:rsidP="00CA032E">
            <w:pPr>
              <w:pStyle w:val="NoSpacing"/>
              <w:jc w:val="center"/>
              <w:rPr>
                <w:b/>
                <w:bCs/>
                <w:sz w:val="32"/>
                <w:szCs w:val="32"/>
              </w:rPr>
            </w:pPr>
          </w:p>
        </w:tc>
      </w:tr>
      <w:tr w:rsidR="00047EE5" w:rsidRPr="007D1D33" w14:paraId="0F46A373" w14:textId="77777777" w:rsidTr="00CA032E">
        <w:trPr>
          <w:trHeight w:val="341"/>
          <w:jc w:val="center"/>
        </w:trPr>
        <w:tc>
          <w:tcPr>
            <w:tcW w:w="1705" w:type="dxa"/>
            <w:shd w:val="clear" w:color="auto" w:fill="F2F2F2" w:themeFill="background1" w:themeFillShade="F2"/>
          </w:tcPr>
          <w:p w14:paraId="52D15460" w14:textId="77777777" w:rsidR="00047EE5" w:rsidRPr="007D1D33" w:rsidRDefault="00047EE5" w:rsidP="00CA032E">
            <w:pPr>
              <w:pStyle w:val="NoSpacing"/>
            </w:pPr>
            <w:proofErr w:type="spellStart"/>
            <w:r w:rsidRPr="007D1D33">
              <w:rPr>
                <w:b/>
                <w:bCs/>
              </w:rPr>
              <w:t>aTSI</w:t>
            </w:r>
            <w:proofErr w:type="spellEnd"/>
            <w:r w:rsidRPr="007D1D33">
              <w:t xml:space="preserve"> (Elem/MS)</w:t>
            </w:r>
          </w:p>
        </w:tc>
        <w:tc>
          <w:tcPr>
            <w:tcW w:w="1321" w:type="dxa"/>
            <w:shd w:val="clear" w:color="auto" w:fill="F2F2F2" w:themeFill="background1" w:themeFillShade="F2"/>
            <w:vAlign w:val="center"/>
          </w:tcPr>
          <w:p w14:paraId="439ECD01"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F2F2F2" w:themeFill="background1" w:themeFillShade="F2"/>
            <w:vAlign w:val="center"/>
          </w:tcPr>
          <w:p w14:paraId="3E2B68F1" w14:textId="77777777" w:rsidR="00047EE5" w:rsidRPr="007D1D33" w:rsidRDefault="00047EE5" w:rsidP="00CA032E">
            <w:pPr>
              <w:pStyle w:val="NoSpacing"/>
              <w:jc w:val="center"/>
              <w:rPr>
                <w:b/>
                <w:bCs/>
                <w:sz w:val="32"/>
                <w:szCs w:val="32"/>
              </w:rPr>
            </w:pPr>
          </w:p>
        </w:tc>
        <w:tc>
          <w:tcPr>
            <w:tcW w:w="1321" w:type="dxa"/>
            <w:shd w:val="clear" w:color="auto" w:fill="F2F2F2" w:themeFill="background1" w:themeFillShade="F2"/>
            <w:vAlign w:val="center"/>
          </w:tcPr>
          <w:p w14:paraId="2265CDA1" w14:textId="77777777" w:rsidR="00047EE5" w:rsidRPr="007D1D33" w:rsidRDefault="00047EE5" w:rsidP="00CA032E">
            <w:pPr>
              <w:pStyle w:val="NoSpacing"/>
              <w:jc w:val="center"/>
              <w:rPr>
                <w:b/>
                <w:bCs/>
                <w:sz w:val="32"/>
                <w:szCs w:val="32"/>
              </w:rPr>
            </w:pPr>
          </w:p>
        </w:tc>
        <w:tc>
          <w:tcPr>
            <w:tcW w:w="1437" w:type="dxa"/>
            <w:shd w:val="clear" w:color="auto" w:fill="F2F2F2" w:themeFill="background1" w:themeFillShade="F2"/>
            <w:vAlign w:val="center"/>
          </w:tcPr>
          <w:p w14:paraId="368E586E" w14:textId="77777777" w:rsidR="00047EE5" w:rsidRPr="007D1D33" w:rsidRDefault="00047EE5" w:rsidP="00CA032E">
            <w:pPr>
              <w:pStyle w:val="NoSpacing"/>
              <w:jc w:val="center"/>
              <w:rPr>
                <w:b/>
                <w:bCs/>
                <w:sz w:val="32"/>
                <w:szCs w:val="32"/>
              </w:rPr>
            </w:pPr>
          </w:p>
        </w:tc>
        <w:tc>
          <w:tcPr>
            <w:tcW w:w="1205" w:type="dxa"/>
            <w:shd w:val="clear" w:color="auto" w:fill="F2F2F2" w:themeFill="background1" w:themeFillShade="F2"/>
            <w:vAlign w:val="center"/>
          </w:tcPr>
          <w:p w14:paraId="0DE33D9E" w14:textId="77777777" w:rsidR="00047EE5" w:rsidRPr="007D1D33" w:rsidRDefault="00047EE5" w:rsidP="00CA032E">
            <w:pPr>
              <w:pStyle w:val="NoSpacing"/>
              <w:jc w:val="center"/>
              <w:rPr>
                <w:b/>
                <w:bCs/>
                <w:sz w:val="32"/>
                <w:szCs w:val="32"/>
              </w:rPr>
            </w:pPr>
          </w:p>
        </w:tc>
        <w:tc>
          <w:tcPr>
            <w:tcW w:w="1585" w:type="dxa"/>
            <w:shd w:val="clear" w:color="auto" w:fill="F2F2F2" w:themeFill="background1" w:themeFillShade="F2"/>
            <w:vAlign w:val="center"/>
          </w:tcPr>
          <w:p w14:paraId="61BF9F14" w14:textId="77777777" w:rsidR="00047EE5" w:rsidRPr="007D1D33" w:rsidRDefault="00047EE5" w:rsidP="00CA032E">
            <w:pPr>
              <w:pStyle w:val="NoSpacing"/>
              <w:jc w:val="center"/>
              <w:rPr>
                <w:b/>
                <w:bCs/>
                <w:sz w:val="32"/>
                <w:szCs w:val="32"/>
              </w:rPr>
            </w:pPr>
            <w:r w:rsidRPr="007D1D33">
              <w:rPr>
                <w:b/>
                <w:bCs/>
                <w:sz w:val="32"/>
                <w:szCs w:val="32"/>
              </w:rPr>
              <w:t>X</w:t>
            </w:r>
          </w:p>
        </w:tc>
      </w:tr>
      <w:tr w:rsidR="00047EE5" w:rsidRPr="007D1D33" w14:paraId="7E6901CB" w14:textId="77777777" w:rsidTr="00CA032E">
        <w:trPr>
          <w:trHeight w:val="354"/>
          <w:jc w:val="center"/>
        </w:trPr>
        <w:tc>
          <w:tcPr>
            <w:tcW w:w="1705" w:type="dxa"/>
            <w:shd w:val="clear" w:color="auto" w:fill="auto"/>
          </w:tcPr>
          <w:p w14:paraId="23F93CCF" w14:textId="77777777" w:rsidR="00047EE5" w:rsidRPr="007D1D33" w:rsidRDefault="00047EE5" w:rsidP="00CA032E">
            <w:pPr>
              <w:pStyle w:val="NoSpacing"/>
            </w:pPr>
            <w:proofErr w:type="spellStart"/>
            <w:r w:rsidRPr="007D1D33">
              <w:rPr>
                <w:b/>
                <w:bCs/>
              </w:rPr>
              <w:t>aTSI</w:t>
            </w:r>
            <w:proofErr w:type="spellEnd"/>
            <w:r w:rsidRPr="007D1D33">
              <w:t xml:space="preserve"> (HS)</w:t>
            </w:r>
          </w:p>
        </w:tc>
        <w:tc>
          <w:tcPr>
            <w:tcW w:w="1321" w:type="dxa"/>
            <w:shd w:val="clear" w:color="auto" w:fill="auto"/>
            <w:vAlign w:val="center"/>
          </w:tcPr>
          <w:p w14:paraId="2B9E965C" w14:textId="77777777" w:rsidR="00047EE5" w:rsidRPr="007D1D33" w:rsidRDefault="00047EE5" w:rsidP="00CA032E">
            <w:pPr>
              <w:pStyle w:val="NoSpacing"/>
              <w:jc w:val="center"/>
              <w:rPr>
                <w:b/>
                <w:bCs/>
                <w:sz w:val="32"/>
                <w:szCs w:val="32"/>
              </w:rPr>
            </w:pPr>
            <w:r w:rsidRPr="007D1D33">
              <w:rPr>
                <w:b/>
                <w:bCs/>
                <w:sz w:val="32"/>
                <w:szCs w:val="32"/>
              </w:rPr>
              <w:t>X</w:t>
            </w:r>
          </w:p>
        </w:tc>
        <w:tc>
          <w:tcPr>
            <w:tcW w:w="1321" w:type="dxa"/>
            <w:shd w:val="clear" w:color="auto" w:fill="auto"/>
            <w:vAlign w:val="center"/>
          </w:tcPr>
          <w:p w14:paraId="7DFB13FF" w14:textId="77777777" w:rsidR="00047EE5" w:rsidRPr="007D1D33" w:rsidRDefault="00047EE5" w:rsidP="00CA032E">
            <w:pPr>
              <w:pStyle w:val="NoSpacing"/>
              <w:jc w:val="center"/>
              <w:rPr>
                <w:b/>
                <w:bCs/>
                <w:sz w:val="32"/>
                <w:szCs w:val="32"/>
              </w:rPr>
            </w:pPr>
          </w:p>
        </w:tc>
        <w:tc>
          <w:tcPr>
            <w:tcW w:w="1321" w:type="dxa"/>
            <w:shd w:val="clear" w:color="auto" w:fill="auto"/>
            <w:vAlign w:val="center"/>
          </w:tcPr>
          <w:p w14:paraId="243B0FE8" w14:textId="77777777" w:rsidR="00047EE5" w:rsidRPr="007D1D33" w:rsidRDefault="00047EE5" w:rsidP="00CA032E">
            <w:pPr>
              <w:pStyle w:val="NoSpacing"/>
              <w:jc w:val="center"/>
              <w:rPr>
                <w:b/>
                <w:bCs/>
                <w:sz w:val="32"/>
                <w:szCs w:val="32"/>
              </w:rPr>
            </w:pPr>
          </w:p>
        </w:tc>
        <w:tc>
          <w:tcPr>
            <w:tcW w:w="1437" w:type="dxa"/>
            <w:shd w:val="clear" w:color="auto" w:fill="auto"/>
            <w:vAlign w:val="center"/>
          </w:tcPr>
          <w:p w14:paraId="08DDEAE9" w14:textId="77777777" w:rsidR="00047EE5" w:rsidRPr="007D1D33" w:rsidRDefault="00047EE5" w:rsidP="00CA032E">
            <w:pPr>
              <w:pStyle w:val="NoSpacing"/>
              <w:jc w:val="center"/>
              <w:rPr>
                <w:b/>
                <w:bCs/>
                <w:sz w:val="32"/>
                <w:szCs w:val="32"/>
              </w:rPr>
            </w:pPr>
          </w:p>
        </w:tc>
        <w:tc>
          <w:tcPr>
            <w:tcW w:w="1205" w:type="dxa"/>
            <w:shd w:val="clear" w:color="auto" w:fill="auto"/>
            <w:vAlign w:val="center"/>
          </w:tcPr>
          <w:p w14:paraId="4489A5E4" w14:textId="77777777" w:rsidR="00047EE5" w:rsidRPr="007D1D33" w:rsidRDefault="00047EE5" w:rsidP="00CA032E">
            <w:pPr>
              <w:pStyle w:val="NoSpacing"/>
              <w:jc w:val="center"/>
              <w:rPr>
                <w:b/>
                <w:bCs/>
                <w:sz w:val="32"/>
                <w:szCs w:val="32"/>
              </w:rPr>
            </w:pPr>
          </w:p>
        </w:tc>
        <w:tc>
          <w:tcPr>
            <w:tcW w:w="1585" w:type="dxa"/>
            <w:shd w:val="clear" w:color="auto" w:fill="auto"/>
            <w:vAlign w:val="center"/>
          </w:tcPr>
          <w:p w14:paraId="6FADECF9" w14:textId="77777777" w:rsidR="00047EE5" w:rsidRPr="007D1D33" w:rsidRDefault="00047EE5" w:rsidP="00CA032E">
            <w:pPr>
              <w:pStyle w:val="NoSpacing"/>
              <w:jc w:val="center"/>
              <w:rPr>
                <w:b/>
                <w:bCs/>
                <w:sz w:val="32"/>
                <w:szCs w:val="32"/>
              </w:rPr>
            </w:pPr>
            <w:r w:rsidRPr="007D1D33">
              <w:rPr>
                <w:b/>
                <w:bCs/>
                <w:sz w:val="32"/>
                <w:szCs w:val="32"/>
              </w:rPr>
              <w:t>X</w:t>
            </w:r>
          </w:p>
        </w:tc>
      </w:tr>
    </w:tbl>
    <w:p w14:paraId="1D76B3F9" w14:textId="4C66CB56" w:rsidR="00047EE5" w:rsidRDefault="00047EE5" w:rsidP="00047EE5">
      <w:pPr>
        <w:shd w:val="clear" w:color="auto" w:fill="FFFFFF" w:themeFill="background1"/>
        <w:jc w:val="center"/>
        <w:rPr>
          <w:b/>
          <w:bCs/>
          <w:sz w:val="20"/>
          <w:szCs w:val="20"/>
        </w:rPr>
      </w:pPr>
      <w:r w:rsidRPr="007D1D33">
        <w:rPr>
          <w:b/>
          <w:bCs/>
          <w:sz w:val="20"/>
          <w:szCs w:val="20"/>
        </w:rPr>
        <w:t>*ACT/Aspire could fulfill ELA/Math goals because it measures English, mathematics, reading, and writing.</w:t>
      </w:r>
    </w:p>
    <w:p w14:paraId="1E938DB1" w14:textId="1DAF84E9" w:rsidR="00047EE5" w:rsidRDefault="00047EE5" w:rsidP="00047EE5">
      <w:pPr>
        <w:shd w:val="clear" w:color="auto" w:fill="FFFFFF" w:themeFill="background1"/>
        <w:jc w:val="center"/>
        <w:rPr>
          <w:b/>
          <w:bCs/>
          <w:sz w:val="20"/>
          <w:szCs w:val="20"/>
        </w:rPr>
      </w:pPr>
    </w:p>
    <w:p w14:paraId="1C2D8B68" w14:textId="77777777" w:rsidR="00047EE5" w:rsidRPr="007D1D33" w:rsidRDefault="00047EE5" w:rsidP="00047EE5">
      <w:pPr>
        <w:shd w:val="clear" w:color="auto" w:fill="8090B4"/>
        <w:rPr>
          <w:sz w:val="28"/>
          <w:szCs w:val="28"/>
        </w:rPr>
      </w:pPr>
      <w:r w:rsidRPr="007D1D33">
        <w:rPr>
          <w:b/>
          <w:bCs/>
          <w:sz w:val="28"/>
          <w:szCs w:val="28"/>
          <w:u w:val="single"/>
        </w:rPr>
        <w:t>Process SMART Goals</w:t>
      </w:r>
      <w:r w:rsidRPr="007D1D33">
        <w:rPr>
          <w:sz w:val="28"/>
          <w:szCs w:val="28"/>
        </w:rPr>
        <w:t>: Goals that pertain to the implementation of systems, structures, and processes. These goals are written to define successful markers of the integrated action plan.</w:t>
      </w:r>
      <w:r w:rsidRPr="007D1D33">
        <w:rPr>
          <w:color w:val="FF0000"/>
          <w:sz w:val="20"/>
          <w:szCs w:val="20"/>
        </w:rPr>
        <w:t xml:space="preserve"> </w:t>
      </w:r>
      <w:r w:rsidRPr="007D1D33">
        <w:rPr>
          <w:sz w:val="28"/>
          <w:szCs w:val="28"/>
        </w:rPr>
        <w:t>There should be multiple Process goals for each Primary Need. What structures, systems need to be put in to place to help school/LEA reach Impact goals?</w:t>
      </w:r>
    </w:p>
    <w:p w14:paraId="1A49E45C" w14:textId="77777777" w:rsidR="00047EE5" w:rsidRDefault="00047EE5" w:rsidP="00047EE5">
      <w:pPr>
        <w:pStyle w:val="Default"/>
        <w:rPr>
          <w:sz w:val="22"/>
          <w:szCs w:val="22"/>
        </w:rPr>
      </w:pPr>
    </w:p>
    <w:p w14:paraId="1FCA4D27" w14:textId="77777777" w:rsidR="00047EE5" w:rsidRPr="007D1D33" w:rsidRDefault="00047EE5" w:rsidP="00047EE5">
      <w:pPr>
        <w:pStyle w:val="Default"/>
        <w:rPr>
          <w:sz w:val="22"/>
          <w:szCs w:val="22"/>
        </w:rPr>
      </w:pPr>
      <w:r w:rsidRPr="007D1D33">
        <w:rPr>
          <w:sz w:val="22"/>
          <w:szCs w:val="22"/>
        </w:rPr>
        <w:t xml:space="preserve">By August 31, 2022, all staff will receive training on implementing PLCs. </w:t>
      </w:r>
    </w:p>
    <w:p w14:paraId="2EFE9FB2" w14:textId="77777777" w:rsidR="00047EE5" w:rsidRPr="007D1D33" w:rsidRDefault="00047EE5" w:rsidP="00047EE5">
      <w:pPr>
        <w:pStyle w:val="Default"/>
        <w:rPr>
          <w:sz w:val="22"/>
          <w:szCs w:val="22"/>
        </w:rPr>
      </w:pPr>
    </w:p>
    <w:p w14:paraId="794130EC" w14:textId="77777777" w:rsidR="00047EE5" w:rsidRPr="007D1D33" w:rsidRDefault="00047EE5" w:rsidP="00047EE5">
      <w:pPr>
        <w:pStyle w:val="Default"/>
        <w:rPr>
          <w:sz w:val="22"/>
          <w:szCs w:val="22"/>
        </w:rPr>
      </w:pPr>
      <w:r w:rsidRPr="007D1D33">
        <w:rPr>
          <w:sz w:val="22"/>
          <w:szCs w:val="22"/>
        </w:rPr>
        <w:t xml:space="preserve">By September 18, 2022, all collaborative teams will adopt norms, agenda template and determine meeting dates as evidence by written documents. </w:t>
      </w:r>
    </w:p>
    <w:p w14:paraId="54FED5F4" w14:textId="77777777" w:rsidR="00047EE5" w:rsidRPr="007D1D33" w:rsidRDefault="00047EE5" w:rsidP="00047EE5"/>
    <w:p w14:paraId="4F62D42C" w14:textId="77777777" w:rsidR="00047EE5" w:rsidRPr="007D1D33" w:rsidRDefault="00047EE5" w:rsidP="00047EE5">
      <w:r w:rsidRPr="007D1D33">
        <w:t>By December 14, 2022, all collaborative teams will have met a minimum of 4 times as evidence by meeting agendas submitted to principal.</w:t>
      </w:r>
    </w:p>
    <w:p w14:paraId="1D72705B" w14:textId="77777777" w:rsidR="00047EE5" w:rsidRPr="007D1D33" w:rsidRDefault="00047EE5" w:rsidP="00047EE5">
      <w:pPr>
        <w:pStyle w:val="Default"/>
        <w:rPr>
          <w:sz w:val="22"/>
          <w:szCs w:val="22"/>
        </w:rPr>
      </w:pPr>
    </w:p>
    <w:p w14:paraId="4A4D1AC4" w14:textId="77777777" w:rsidR="00047EE5" w:rsidRPr="007D1D33" w:rsidRDefault="00047EE5" w:rsidP="00047EE5">
      <w:pPr>
        <w:pStyle w:val="Default"/>
        <w:rPr>
          <w:sz w:val="22"/>
          <w:szCs w:val="22"/>
        </w:rPr>
      </w:pPr>
      <w:r w:rsidRPr="007D1D33">
        <w:rPr>
          <w:sz w:val="22"/>
          <w:szCs w:val="22"/>
        </w:rPr>
        <w:t xml:space="preserve">By (date) evidence-based reading intervention curriculum will be adopted as evidenced by written documents. </w:t>
      </w:r>
    </w:p>
    <w:p w14:paraId="0B08A487" w14:textId="77777777" w:rsidR="00047EE5" w:rsidRPr="007D1D33" w:rsidRDefault="00047EE5" w:rsidP="00047EE5"/>
    <w:p w14:paraId="659C81EB" w14:textId="77777777" w:rsidR="00047EE5" w:rsidRPr="007D1D33" w:rsidRDefault="00047EE5" w:rsidP="00047EE5">
      <w:r w:rsidRPr="007D1D33">
        <w:t>Implementation of reading intervention curriculum will begin (date).</w:t>
      </w:r>
    </w:p>
    <w:p w14:paraId="4030FB06" w14:textId="77777777" w:rsidR="00047EE5" w:rsidRPr="007D1D33" w:rsidRDefault="00047EE5" w:rsidP="00047EE5"/>
    <w:p w14:paraId="321AE92D" w14:textId="77777777" w:rsidR="00047EE5" w:rsidRPr="007D1D33" w:rsidRDefault="00047EE5" w:rsidP="00047EE5">
      <w:r w:rsidRPr="007D1D33">
        <w:t>A system of support for teachers will be planned and put into place by (date).</w:t>
      </w:r>
    </w:p>
    <w:p w14:paraId="4D702E93" w14:textId="77777777" w:rsidR="00047EE5" w:rsidRPr="007D1D33" w:rsidRDefault="00047EE5" w:rsidP="00047EE5"/>
    <w:p w14:paraId="63B7A553" w14:textId="77777777" w:rsidR="00047EE5" w:rsidRPr="007D1D33" w:rsidRDefault="00047EE5" w:rsidP="00047EE5">
      <w:r w:rsidRPr="007D1D33">
        <w:t>As a result of participating in professional development opportunities and ongoing coaching cycles, all staff will implement prioritized trauma-informed practices by December 2022 as measured by focused monthly walkthroughs by site leadership</w:t>
      </w:r>
    </w:p>
    <w:p w14:paraId="6DE3083C" w14:textId="77777777" w:rsidR="00047EE5" w:rsidRDefault="00047EE5" w:rsidP="00047EE5">
      <w:pPr>
        <w:shd w:val="clear" w:color="auto" w:fill="FFFFFF" w:themeFill="background1"/>
        <w:jc w:val="center"/>
        <w:rPr>
          <w:b/>
          <w:bCs/>
          <w:sz w:val="20"/>
          <w:szCs w:val="20"/>
        </w:rPr>
      </w:pPr>
    </w:p>
    <w:p w14:paraId="44B43E16" w14:textId="4F619623" w:rsidR="00047EE5" w:rsidRDefault="00047EE5">
      <w:pPr>
        <w:rPr>
          <w:sz w:val="27"/>
        </w:rPr>
        <w:sectPr w:rsidR="00047EE5">
          <w:headerReference w:type="default" r:id="rId152"/>
          <w:footerReference w:type="default" r:id="rId153"/>
          <w:pgSz w:w="12240" w:h="15840"/>
          <w:pgMar w:top="1100" w:right="580" w:bottom="280" w:left="580" w:header="0" w:footer="0" w:gutter="0"/>
          <w:cols w:space="720"/>
        </w:sectPr>
      </w:pPr>
    </w:p>
    <w:p w14:paraId="26003C1E" w14:textId="77777777" w:rsidR="00753397" w:rsidRPr="007D1D33" w:rsidRDefault="00753397" w:rsidP="00753397">
      <w:pPr>
        <w:shd w:val="clear" w:color="auto" w:fill="FFFFFF" w:themeFill="background1"/>
        <w:jc w:val="center"/>
        <w:rPr>
          <w:b/>
          <w:bCs/>
          <w:sz w:val="20"/>
          <w:szCs w:val="20"/>
        </w:rPr>
      </w:pPr>
      <w:bookmarkStart w:id="206" w:name="_bookmark18"/>
      <w:bookmarkEnd w:id="206"/>
    </w:p>
    <w:p w14:paraId="7A1E431C" w14:textId="77777777" w:rsidR="00753397" w:rsidRPr="007D1D33" w:rsidRDefault="00753397" w:rsidP="00753397"/>
    <w:p w14:paraId="76017D62" w14:textId="77777777" w:rsidR="00753397" w:rsidRPr="007D1D33" w:rsidRDefault="00753397" w:rsidP="00753397">
      <w:pPr>
        <w:shd w:val="clear" w:color="auto" w:fill="DF869F"/>
        <w:rPr>
          <w:b/>
          <w:bCs/>
          <w:sz w:val="28"/>
          <w:szCs w:val="28"/>
        </w:rPr>
      </w:pPr>
      <w:r w:rsidRPr="007D1D33">
        <w:rPr>
          <w:b/>
          <w:bCs/>
          <w:sz w:val="28"/>
          <w:szCs w:val="28"/>
          <w:u w:val="single"/>
        </w:rPr>
        <w:t>Student Impact SMART Goals</w:t>
      </w:r>
      <w:r w:rsidRPr="007D1D33">
        <w:rPr>
          <w:b/>
          <w:bCs/>
          <w:sz w:val="28"/>
          <w:szCs w:val="28"/>
        </w:rPr>
        <w:t xml:space="preserve">: </w:t>
      </w:r>
      <w:r w:rsidRPr="007D1D33">
        <w:rPr>
          <w:sz w:val="28"/>
          <w:szCs w:val="28"/>
        </w:rPr>
        <w:t xml:space="preserve">Goals that pertain to student achievement or growth </w:t>
      </w:r>
      <w:r w:rsidRPr="007D1D33">
        <w:rPr>
          <w:i/>
          <w:iCs/>
          <w:sz w:val="28"/>
          <w:szCs w:val="28"/>
        </w:rPr>
        <w:t>(i.e., state assessment, ACT/Aspire, AZELLA)</w:t>
      </w:r>
      <w:r w:rsidRPr="007D1D33">
        <w:rPr>
          <w:sz w:val="28"/>
          <w:szCs w:val="28"/>
        </w:rPr>
        <w:t xml:space="preserve">. </w:t>
      </w:r>
    </w:p>
    <w:p w14:paraId="32340E51" w14:textId="77777777" w:rsidR="00753397" w:rsidRPr="007D1D33" w:rsidRDefault="00753397" w:rsidP="00753397">
      <w:pPr>
        <w:pStyle w:val="NoSpacing"/>
        <w:shd w:val="clear" w:color="auto" w:fill="DF869F"/>
        <w:rPr>
          <w:sz w:val="8"/>
          <w:szCs w:val="8"/>
        </w:rPr>
      </w:pPr>
    </w:p>
    <w:p w14:paraId="1215FAB1" w14:textId="77777777" w:rsidR="00753397" w:rsidRPr="007D1D33" w:rsidRDefault="00753397" w:rsidP="00753397">
      <w:pPr>
        <w:shd w:val="clear" w:color="auto" w:fill="DF869F"/>
        <w:rPr>
          <w:b/>
          <w:bCs/>
        </w:rPr>
      </w:pPr>
      <w:r w:rsidRPr="007D1D33">
        <w:rPr>
          <w:b/>
          <w:bCs/>
        </w:rPr>
        <w:t>I. Content Area Achievement/Proficiency or Growth Goals (</w:t>
      </w:r>
      <w:r w:rsidRPr="007D1D33">
        <w:rPr>
          <w:b/>
          <w:bCs/>
          <w:u w:val="single"/>
        </w:rPr>
        <w:t>ELA, Math</w:t>
      </w:r>
      <w:r w:rsidRPr="007D1D33">
        <w:rPr>
          <w:b/>
          <w:bCs/>
        </w:rPr>
        <w:t>)</w:t>
      </w:r>
    </w:p>
    <w:p w14:paraId="703F13CB" w14:textId="77777777" w:rsidR="00753397" w:rsidRPr="007D1D33" w:rsidRDefault="00753397" w:rsidP="00753397">
      <w:pPr>
        <w:rPr>
          <w:rFonts w:eastAsia="Calibri"/>
        </w:rPr>
      </w:pPr>
      <w:r w:rsidRPr="007D1D33">
        <w:rPr>
          <w:b/>
          <w:bCs/>
        </w:rPr>
        <w:t>(Growth)</w:t>
      </w:r>
      <w:r w:rsidRPr="007D1D33">
        <w:rPr>
          <w:rFonts w:eastAsia="Calibri"/>
        </w:rPr>
        <w:t xml:space="preserve">: ELA achievement for all students will increase by </w:t>
      </w:r>
      <w:r w:rsidRPr="007D1D33">
        <w:rPr>
          <w:rFonts w:eastAsia="Calibri"/>
          <w:u w:val="single"/>
        </w:rPr>
        <w:t>____</w:t>
      </w:r>
      <w:r w:rsidRPr="007D1D33">
        <w:rPr>
          <w:rFonts w:eastAsia="Calibri"/>
        </w:rPr>
        <w:t xml:space="preserve">% moving from </w:t>
      </w:r>
      <w:r w:rsidRPr="007D1D33">
        <w:rPr>
          <w:rFonts w:eastAsia="Calibri"/>
          <w:u w:val="single"/>
        </w:rPr>
        <w:t>____</w:t>
      </w:r>
      <w:r w:rsidRPr="007D1D33">
        <w:rPr>
          <w:rFonts w:eastAsia="Calibri"/>
        </w:rPr>
        <w:t xml:space="preserve">% proficient or highly proficient on 2022 state assessment to </w:t>
      </w:r>
      <w:r w:rsidRPr="007D1D33">
        <w:rPr>
          <w:rFonts w:eastAsia="Calibri"/>
          <w:u w:val="single"/>
        </w:rPr>
        <w:t>___</w:t>
      </w:r>
      <w:r w:rsidRPr="007D1D33">
        <w:rPr>
          <w:rFonts w:eastAsia="Calibri"/>
        </w:rPr>
        <w:t>% proficient or highly proficient on 2023 state assessment.</w:t>
      </w:r>
    </w:p>
    <w:p w14:paraId="3EE73521" w14:textId="77777777" w:rsidR="00753397" w:rsidRPr="007D1D33" w:rsidRDefault="00753397" w:rsidP="00753397">
      <w:r w:rsidRPr="007D1D33">
        <w:rPr>
          <w:b/>
          <w:bCs/>
        </w:rPr>
        <w:t>(Achievement/Proficiency)</w:t>
      </w:r>
      <w:r w:rsidRPr="007D1D33">
        <w:t xml:space="preserve"> __% of students will score proficient or higher on the Math 2023 AZ State Assessment.</w:t>
      </w:r>
    </w:p>
    <w:p w14:paraId="46EDF97F" w14:textId="77777777" w:rsidR="00753397" w:rsidRPr="007D1D33" w:rsidRDefault="00753397" w:rsidP="00753397">
      <w:pPr>
        <w:pStyle w:val="NoSpacing"/>
      </w:pPr>
    </w:p>
    <w:p w14:paraId="3289540E" w14:textId="77777777" w:rsidR="00753397" w:rsidRPr="007D1D33" w:rsidRDefault="00753397" w:rsidP="00753397">
      <w:pPr>
        <w:shd w:val="clear" w:color="auto" w:fill="DF869F"/>
        <w:rPr>
          <w:b/>
          <w:bCs/>
        </w:rPr>
      </w:pPr>
      <w:r w:rsidRPr="007D1D33">
        <w:rPr>
          <w:b/>
          <w:bCs/>
        </w:rPr>
        <w:t>II. ACT/Aspire Goals</w:t>
      </w:r>
    </w:p>
    <w:p w14:paraId="596A6B89" w14:textId="77777777" w:rsidR="00753397" w:rsidRPr="007D1D33" w:rsidRDefault="00753397" w:rsidP="00753397">
      <w:pPr>
        <w:ind w:left="360"/>
      </w:pPr>
      <w:r w:rsidRPr="007D1D33">
        <w:rPr>
          <w:b/>
          <w:bCs/>
        </w:rPr>
        <w:t xml:space="preserve">(Achievement/Proficiency) </w:t>
      </w:r>
      <w:r w:rsidRPr="007D1D33">
        <w:t>The percentage of students that meet the college readiness benchmark score in all four content areas will improve from ___% in 2022 to ___% in 2023 as measured by the ACT.</w:t>
      </w:r>
    </w:p>
    <w:p w14:paraId="62AC476D" w14:textId="77777777" w:rsidR="00753397" w:rsidRPr="007D1D33" w:rsidRDefault="00753397" w:rsidP="00753397">
      <w:pPr>
        <w:ind w:left="360"/>
      </w:pPr>
      <w:r w:rsidRPr="007D1D33">
        <w:rPr>
          <w:b/>
          <w:bCs/>
        </w:rPr>
        <w:t xml:space="preserve">(Achievement/Proficiency) </w:t>
      </w:r>
      <w:r w:rsidRPr="007D1D33">
        <w:t>The percentage of students that meet the ACT readiness benchmark score in all four content areas will improve from ___% in 2022 to ___% in 2023 as measured by the ACT Aspire.</w:t>
      </w:r>
    </w:p>
    <w:p w14:paraId="063D0694" w14:textId="77777777" w:rsidR="00753397" w:rsidRPr="007D1D33" w:rsidRDefault="00753397" w:rsidP="00753397">
      <w:pPr>
        <w:ind w:left="360"/>
      </w:pPr>
    </w:p>
    <w:p w14:paraId="6E321768" w14:textId="77777777" w:rsidR="00753397" w:rsidRPr="007D1D33" w:rsidRDefault="00753397" w:rsidP="00753397">
      <w:pPr>
        <w:ind w:left="360"/>
      </w:pPr>
      <w:r w:rsidRPr="007D1D33">
        <w:rPr>
          <w:b/>
          <w:bCs/>
        </w:rPr>
        <w:t xml:space="preserve">(Growth) </w:t>
      </w:r>
      <w:r w:rsidRPr="007D1D33">
        <w:t>The average ACT (Aspire) composite score will increase from ___ in 2022 to ___ in 2023.</w:t>
      </w:r>
    </w:p>
    <w:p w14:paraId="12B8E11A" w14:textId="77777777" w:rsidR="00753397" w:rsidRPr="007D1D33" w:rsidRDefault="00753397" w:rsidP="00753397">
      <w:pPr>
        <w:pStyle w:val="NoSpacing"/>
      </w:pPr>
    </w:p>
    <w:p w14:paraId="59A060B6" w14:textId="77777777" w:rsidR="00753397" w:rsidRPr="007D1D33" w:rsidRDefault="00753397" w:rsidP="00753397">
      <w:pPr>
        <w:shd w:val="clear" w:color="auto" w:fill="DF869F"/>
        <w:rPr>
          <w:b/>
          <w:bCs/>
        </w:rPr>
      </w:pPr>
      <w:r w:rsidRPr="007D1D33">
        <w:rPr>
          <w:b/>
          <w:bCs/>
        </w:rPr>
        <w:t>III. Graduation Rate</w:t>
      </w:r>
    </w:p>
    <w:p w14:paraId="78AAFDC8" w14:textId="77777777" w:rsidR="00753397" w:rsidRPr="007D1D33" w:rsidRDefault="00753397" w:rsidP="00753397">
      <w:pPr>
        <w:ind w:left="360"/>
      </w:pPr>
      <w:r w:rsidRPr="007D1D33">
        <w:t xml:space="preserve">Graduation Rate will increase from </w:t>
      </w:r>
      <w:r w:rsidRPr="007D1D33">
        <w:rPr>
          <w:u w:val="single"/>
        </w:rPr>
        <w:t>____</w:t>
      </w:r>
      <w:r w:rsidRPr="007D1D33">
        <w:t xml:space="preserve">% in 2021-2022 to </w:t>
      </w:r>
      <w:r w:rsidRPr="007D1D33">
        <w:rPr>
          <w:u w:val="single"/>
        </w:rPr>
        <w:t>___</w:t>
      </w:r>
      <w:r w:rsidRPr="007D1D33">
        <w:t>% in 2022-23. (4-year cohort or 5-year cohort)</w:t>
      </w:r>
    </w:p>
    <w:p w14:paraId="52D6CF6D" w14:textId="77777777" w:rsidR="00753397" w:rsidRPr="007D1D33" w:rsidRDefault="00753397" w:rsidP="00753397">
      <w:pPr>
        <w:pStyle w:val="ListParagraph"/>
      </w:pPr>
    </w:p>
    <w:p w14:paraId="15E0667C" w14:textId="77777777" w:rsidR="00753397" w:rsidRPr="007D1D33" w:rsidRDefault="00753397" w:rsidP="00753397">
      <w:pPr>
        <w:rPr>
          <w:b/>
          <w:bCs/>
        </w:rPr>
      </w:pPr>
      <w:r w:rsidRPr="007D1D33">
        <w:rPr>
          <w:b/>
          <w:bCs/>
        </w:rPr>
        <w:t>IV. Other indicators:</w:t>
      </w:r>
    </w:p>
    <w:p w14:paraId="5CC86D60" w14:textId="77777777" w:rsidR="00753397" w:rsidRPr="007D1D33" w:rsidRDefault="00753397" w:rsidP="00753397">
      <w:pPr>
        <w:ind w:left="405"/>
      </w:pPr>
      <w:r w:rsidRPr="007D1D33">
        <w:t xml:space="preserve">Overall attendance will increase from </w:t>
      </w:r>
      <w:r w:rsidRPr="007D1D33">
        <w:rPr>
          <w:u w:val="single"/>
        </w:rPr>
        <w:t>____</w:t>
      </w:r>
      <w:r w:rsidRPr="007D1D33">
        <w:t xml:space="preserve">% (in 21-22) to </w:t>
      </w:r>
      <w:r w:rsidRPr="007D1D33">
        <w:rPr>
          <w:u w:val="single"/>
        </w:rPr>
        <w:t>___</w:t>
      </w:r>
      <w:r w:rsidRPr="007D1D33">
        <w:t xml:space="preserve">% (in 22-23); Senior attendance will increase from     </w:t>
      </w:r>
      <w:r w:rsidRPr="007D1D33">
        <w:rPr>
          <w:u w:val="single"/>
        </w:rPr>
        <w:t>____</w:t>
      </w:r>
      <w:r w:rsidRPr="007D1D33">
        <w:t xml:space="preserve">% (in 21-22) to </w:t>
      </w:r>
      <w:r w:rsidRPr="007D1D33">
        <w:rPr>
          <w:u w:val="single"/>
        </w:rPr>
        <w:t>___</w:t>
      </w:r>
      <w:r w:rsidRPr="007D1D33">
        <w:t>% (in 22-23).</w:t>
      </w:r>
    </w:p>
    <w:p w14:paraId="1018DCE9" w14:textId="77777777" w:rsidR="00753397" w:rsidRPr="007D1D33" w:rsidRDefault="00753397" w:rsidP="00753397">
      <w:pPr>
        <w:ind w:left="405"/>
      </w:pPr>
    </w:p>
    <w:p w14:paraId="24DF92BD" w14:textId="77777777" w:rsidR="00753397" w:rsidRPr="007D1D33" w:rsidRDefault="00753397" w:rsidP="00753397">
      <w:pPr>
        <w:ind w:firstLine="405"/>
      </w:pPr>
      <w:r w:rsidRPr="007D1D33">
        <w:t xml:space="preserve">The number of referrals will be reduced by </w:t>
      </w:r>
      <w:r w:rsidRPr="007D1D33">
        <w:rPr>
          <w:u w:val="single"/>
        </w:rPr>
        <w:t>____</w:t>
      </w:r>
      <w:r w:rsidRPr="007D1D33">
        <w:t xml:space="preserve">% from </w:t>
      </w:r>
      <w:r w:rsidRPr="007D1D33">
        <w:rPr>
          <w:u w:val="single"/>
        </w:rPr>
        <w:t>____</w:t>
      </w:r>
      <w:r w:rsidRPr="007D1D33">
        <w:t xml:space="preserve"> (in 21-22) to</w:t>
      </w:r>
      <w:r w:rsidRPr="007D1D33">
        <w:rPr>
          <w:u w:val="single"/>
        </w:rPr>
        <w:t xml:space="preserve"> ___</w:t>
      </w:r>
      <w:r w:rsidRPr="007D1D33">
        <w:t xml:space="preserve"> (in 22-23).</w:t>
      </w:r>
    </w:p>
    <w:p w14:paraId="300D2A10" w14:textId="77777777" w:rsidR="00753397" w:rsidRPr="007D1D33" w:rsidRDefault="00753397" w:rsidP="00753397"/>
    <w:p w14:paraId="041373A5" w14:textId="77777777" w:rsidR="00753397" w:rsidRPr="007D1D33" w:rsidRDefault="00753397" w:rsidP="00753397">
      <w:pPr>
        <w:shd w:val="clear" w:color="auto" w:fill="FED78B"/>
        <w:rPr>
          <w:sz w:val="28"/>
          <w:szCs w:val="28"/>
        </w:rPr>
      </w:pPr>
      <w:proofErr w:type="spellStart"/>
      <w:r w:rsidRPr="007D1D33">
        <w:rPr>
          <w:b/>
          <w:bCs/>
          <w:sz w:val="28"/>
          <w:szCs w:val="28"/>
          <w:u w:val="single"/>
        </w:rPr>
        <w:t>aTSI</w:t>
      </w:r>
      <w:proofErr w:type="spellEnd"/>
      <w:r w:rsidRPr="007D1D33">
        <w:rPr>
          <w:b/>
          <w:bCs/>
          <w:sz w:val="28"/>
          <w:szCs w:val="28"/>
          <w:u w:val="single"/>
        </w:rPr>
        <w:t xml:space="preserve"> Subgroup Goals</w:t>
      </w:r>
      <w:r w:rsidRPr="007D1D33">
        <w:rPr>
          <w:b/>
          <w:bCs/>
          <w:sz w:val="28"/>
          <w:szCs w:val="28"/>
        </w:rPr>
        <w:t>:</w:t>
      </w:r>
      <w:r w:rsidRPr="007D1D33">
        <w:rPr>
          <w:sz w:val="28"/>
          <w:szCs w:val="28"/>
        </w:rPr>
        <w:t xml:space="preserve"> There must be a SMART goal for each identified </w:t>
      </w:r>
      <w:proofErr w:type="spellStart"/>
      <w:r w:rsidRPr="007D1D33">
        <w:rPr>
          <w:sz w:val="28"/>
          <w:szCs w:val="28"/>
        </w:rPr>
        <w:t>aTSI</w:t>
      </w:r>
      <w:proofErr w:type="spellEnd"/>
      <w:r w:rsidRPr="007D1D33">
        <w:rPr>
          <w:sz w:val="28"/>
          <w:szCs w:val="28"/>
        </w:rPr>
        <w:t xml:space="preserve"> subgroup in your IAP. </w:t>
      </w:r>
    </w:p>
    <w:p w14:paraId="79482D85" w14:textId="77777777" w:rsidR="00753397" w:rsidRPr="007D1D33" w:rsidRDefault="00753397" w:rsidP="00753397">
      <w:pPr>
        <w:pStyle w:val="NoSpacing"/>
        <w:rPr>
          <w:sz w:val="4"/>
          <w:szCs w:val="4"/>
        </w:rPr>
      </w:pPr>
    </w:p>
    <w:p w14:paraId="61074A70" w14:textId="77777777" w:rsidR="00753397" w:rsidRPr="007D1D33" w:rsidRDefault="00753397" w:rsidP="00753397">
      <w:pPr>
        <w:ind w:left="300"/>
      </w:pPr>
      <w:r w:rsidRPr="007D1D33">
        <w:t>Percent of (subgroup) scoring proficient will increase by</w:t>
      </w:r>
      <w:r w:rsidRPr="007D1D33">
        <w:rPr>
          <w:u w:val="thick"/>
        </w:rPr>
        <w:t xml:space="preserve"> __</w:t>
      </w:r>
      <w:r w:rsidRPr="007D1D33">
        <w:t>% from</w:t>
      </w:r>
      <w:r w:rsidRPr="007D1D33">
        <w:rPr>
          <w:u w:val="thick"/>
        </w:rPr>
        <w:t xml:space="preserve"> __</w:t>
      </w:r>
      <w:r w:rsidRPr="007D1D33">
        <w:t>% in 2022 to__</w:t>
      </w:r>
      <w:r w:rsidRPr="007D1D33">
        <w:rPr>
          <w:u w:val="thick"/>
        </w:rPr>
        <w:t xml:space="preserve"> </w:t>
      </w:r>
      <w:r w:rsidRPr="007D1D33">
        <w:tab/>
        <w:t>% in 2023 on the state assessment.</w:t>
      </w:r>
    </w:p>
    <w:p w14:paraId="6FBFA618" w14:textId="77777777" w:rsidR="00753397" w:rsidRPr="007D1D33" w:rsidRDefault="00753397" w:rsidP="00753397">
      <w:r w:rsidRPr="007D1D33">
        <w:tab/>
      </w:r>
    </w:p>
    <w:p w14:paraId="2653C6C7" w14:textId="77777777" w:rsidR="00753397" w:rsidRPr="007D1D33" w:rsidRDefault="00753397" w:rsidP="00753397">
      <w:pPr>
        <w:ind w:left="300"/>
      </w:pPr>
      <w:r w:rsidRPr="007D1D33">
        <w:t xml:space="preserve">The achievement gap between % of all students scoring proficient and the % of </w:t>
      </w:r>
      <w:r w:rsidRPr="007D1D33">
        <w:rPr>
          <w:u w:val="single"/>
        </w:rPr>
        <w:t>_____</w:t>
      </w:r>
      <w:r w:rsidRPr="007D1D33">
        <w:t xml:space="preserve"> (subgroup) students scoring proficient will be reduced by </w:t>
      </w:r>
      <w:r w:rsidRPr="007D1D33">
        <w:rPr>
          <w:u w:val="single"/>
        </w:rPr>
        <w:t>___</w:t>
      </w:r>
      <w:r w:rsidRPr="007D1D33">
        <w:t xml:space="preserve">% from </w:t>
      </w:r>
      <w:r w:rsidRPr="007D1D33">
        <w:rPr>
          <w:u w:val="single"/>
        </w:rPr>
        <w:t>___</w:t>
      </w:r>
      <w:r w:rsidRPr="007D1D33">
        <w:t xml:space="preserve">% in 2022 to </w:t>
      </w:r>
      <w:r w:rsidRPr="007D1D33">
        <w:rPr>
          <w:u w:val="single"/>
        </w:rPr>
        <w:t>____%</w:t>
      </w:r>
      <w:r w:rsidRPr="007D1D33">
        <w:t xml:space="preserve"> in 2023 on the state assessment.</w:t>
      </w:r>
    </w:p>
    <w:p w14:paraId="44B43E57" w14:textId="7570DAA8" w:rsidR="00693AF6" w:rsidRDefault="00693AF6">
      <w:pPr>
        <w:pStyle w:val="BodyText"/>
        <w:ind w:left="230"/>
        <w:rPr>
          <w:sz w:val="20"/>
        </w:rPr>
      </w:pPr>
    </w:p>
    <w:p w14:paraId="44B43E58" w14:textId="77777777" w:rsidR="00693AF6" w:rsidRDefault="00693AF6">
      <w:pPr>
        <w:pStyle w:val="BodyText"/>
        <w:spacing w:before="10"/>
        <w:rPr>
          <w:sz w:val="12"/>
        </w:rPr>
      </w:pPr>
    </w:p>
    <w:p w14:paraId="23AE964F" w14:textId="77777777" w:rsidR="00CA56E7" w:rsidRDefault="00CA56E7">
      <w:pPr>
        <w:pStyle w:val="Heading2"/>
        <w:spacing w:line="367" w:lineRule="exact"/>
        <w:ind w:left="140"/>
        <w:rPr>
          <w:w w:val="95"/>
        </w:rPr>
      </w:pPr>
      <w:bookmarkStart w:id="207" w:name="_bookmark20"/>
      <w:bookmarkStart w:id="208" w:name="_Toc112144950"/>
      <w:bookmarkEnd w:id="207"/>
    </w:p>
    <w:p w14:paraId="6F533E14" w14:textId="77777777" w:rsidR="00CA56E7" w:rsidRDefault="00CA56E7">
      <w:pPr>
        <w:pStyle w:val="Heading2"/>
        <w:spacing w:line="367" w:lineRule="exact"/>
        <w:ind w:left="140"/>
        <w:rPr>
          <w:w w:val="95"/>
        </w:rPr>
      </w:pPr>
    </w:p>
    <w:p w14:paraId="6E26A722" w14:textId="77777777" w:rsidR="00CA56E7" w:rsidRDefault="00CA56E7">
      <w:pPr>
        <w:pStyle w:val="Heading2"/>
        <w:spacing w:line="367" w:lineRule="exact"/>
        <w:ind w:left="140"/>
        <w:rPr>
          <w:w w:val="95"/>
        </w:rPr>
      </w:pPr>
    </w:p>
    <w:p w14:paraId="3BE3B332" w14:textId="77777777" w:rsidR="00CA56E7" w:rsidRDefault="00CA56E7">
      <w:pPr>
        <w:pStyle w:val="Heading2"/>
        <w:spacing w:line="367" w:lineRule="exact"/>
        <w:ind w:left="140"/>
        <w:rPr>
          <w:w w:val="95"/>
        </w:rPr>
      </w:pPr>
    </w:p>
    <w:p w14:paraId="25DC8A9D" w14:textId="77777777" w:rsidR="00CA56E7" w:rsidRDefault="00CA56E7">
      <w:pPr>
        <w:pStyle w:val="Heading2"/>
        <w:spacing w:line="367" w:lineRule="exact"/>
        <w:ind w:left="140"/>
        <w:rPr>
          <w:w w:val="95"/>
        </w:rPr>
      </w:pPr>
    </w:p>
    <w:p w14:paraId="5BECA85F" w14:textId="77777777" w:rsidR="00CA56E7" w:rsidRDefault="00CA56E7">
      <w:pPr>
        <w:pStyle w:val="Heading2"/>
        <w:spacing w:line="367" w:lineRule="exact"/>
        <w:ind w:left="140"/>
        <w:rPr>
          <w:w w:val="95"/>
        </w:rPr>
      </w:pPr>
    </w:p>
    <w:p w14:paraId="35E7D60D" w14:textId="77777777" w:rsidR="00CA56E7" w:rsidRDefault="00CA56E7">
      <w:pPr>
        <w:pStyle w:val="Heading2"/>
        <w:spacing w:line="367" w:lineRule="exact"/>
        <w:ind w:left="140"/>
        <w:rPr>
          <w:w w:val="95"/>
        </w:rPr>
      </w:pPr>
    </w:p>
    <w:p w14:paraId="444610B9" w14:textId="77777777" w:rsidR="00CA56E7" w:rsidRDefault="00CA56E7">
      <w:pPr>
        <w:pStyle w:val="Heading2"/>
        <w:spacing w:line="367" w:lineRule="exact"/>
        <w:ind w:left="140"/>
        <w:rPr>
          <w:w w:val="95"/>
        </w:rPr>
      </w:pPr>
    </w:p>
    <w:p w14:paraId="4270C08B" w14:textId="77777777" w:rsidR="00CA56E7" w:rsidRDefault="00CA56E7">
      <w:pPr>
        <w:pStyle w:val="Heading2"/>
        <w:spacing w:line="367" w:lineRule="exact"/>
        <w:ind w:left="140"/>
        <w:rPr>
          <w:w w:val="95"/>
        </w:rPr>
      </w:pPr>
    </w:p>
    <w:p w14:paraId="1BD8A8CA" w14:textId="77777777" w:rsidR="00CA56E7" w:rsidRDefault="00CA56E7">
      <w:pPr>
        <w:pStyle w:val="Heading2"/>
        <w:spacing w:line="367" w:lineRule="exact"/>
        <w:ind w:left="140"/>
        <w:rPr>
          <w:w w:val="95"/>
        </w:rPr>
      </w:pPr>
    </w:p>
    <w:p w14:paraId="085E1451" w14:textId="77777777" w:rsidR="00CA56E7" w:rsidRDefault="00CA56E7">
      <w:pPr>
        <w:pStyle w:val="Heading2"/>
        <w:spacing w:line="367" w:lineRule="exact"/>
        <w:ind w:left="140"/>
        <w:rPr>
          <w:w w:val="95"/>
        </w:rPr>
      </w:pPr>
    </w:p>
    <w:p w14:paraId="140E3371" w14:textId="77777777" w:rsidR="00CA56E7" w:rsidRDefault="00CA56E7">
      <w:pPr>
        <w:pStyle w:val="Heading2"/>
        <w:spacing w:line="367" w:lineRule="exact"/>
        <w:ind w:left="140"/>
        <w:rPr>
          <w:w w:val="95"/>
        </w:rPr>
      </w:pPr>
    </w:p>
    <w:p w14:paraId="44B43E59" w14:textId="1C3E1090" w:rsidR="00693AF6" w:rsidRDefault="0066498B">
      <w:pPr>
        <w:pStyle w:val="Heading2"/>
        <w:spacing w:line="367" w:lineRule="exact"/>
        <w:ind w:left="140"/>
      </w:pPr>
      <w:bookmarkStart w:id="209" w:name="_Toc117079684"/>
      <w:bookmarkStart w:id="210" w:name="_Toc118881228"/>
      <w:r>
        <w:rPr>
          <w:w w:val="95"/>
        </w:rPr>
        <w:t>IAP</w:t>
      </w:r>
      <w:r>
        <w:rPr>
          <w:spacing w:val="-1"/>
        </w:rPr>
        <w:t xml:space="preserve"> </w:t>
      </w:r>
      <w:r>
        <w:rPr>
          <w:spacing w:val="-2"/>
        </w:rPr>
        <w:t>Process:</w:t>
      </w:r>
      <w:bookmarkEnd w:id="208"/>
      <w:bookmarkEnd w:id="209"/>
      <w:bookmarkEnd w:id="210"/>
    </w:p>
    <w:p w14:paraId="44B43E5A" w14:textId="77777777" w:rsidR="00693AF6" w:rsidRDefault="0066498B" w:rsidP="00AC2E26">
      <w:pPr>
        <w:pStyle w:val="ListParagraph"/>
        <w:numPr>
          <w:ilvl w:val="0"/>
          <w:numId w:val="25"/>
        </w:numPr>
        <w:tabs>
          <w:tab w:val="left" w:pos="1741"/>
          <w:tab w:val="left" w:pos="1742"/>
        </w:tabs>
        <w:spacing w:line="268" w:lineRule="exact"/>
        <w:ind w:hanging="364"/>
      </w:pPr>
      <w:r>
        <w:rPr>
          <w:spacing w:val="-2"/>
        </w:rPr>
        <w:t>Identify</w:t>
      </w:r>
      <w:r>
        <w:rPr>
          <w:spacing w:val="-14"/>
        </w:rPr>
        <w:t xml:space="preserve"> </w:t>
      </w:r>
      <w:r>
        <w:rPr>
          <w:spacing w:val="-2"/>
        </w:rPr>
        <w:t>writing</w:t>
      </w:r>
      <w:r>
        <w:rPr>
          <w:spacing w:val="-12"/>
        </w:rPr>
        <w:t xml:space="preserve"> </w:t>
      </w:r>
      <w:r>
        <w:rPr>
          <w:spacing w:val="-2"/>
        </w:rPr>
        <w:t>team</w:t>
      </w:r>
      <w:r>
        <w:rPr>
          <w:spacing w:val="-5"/>
        </w:rPr>
        <w:t xml:space="preserve"> </w:t>
      </w:r>
      <w:r>
        <w:rPr>
          <w:spacing w:val="-2"/>
        </w:rPr>
        <w:t>to</w:t>
      </w:r>
      <w:r>
        <w:rPr>
          <w:spacing w:val="-9"/>
        </w:rPr>
        <w:t xml:space="preserve"> </w:t>
      </w:r>
      <w:r>
        <w:rPr>
          <w:spacing w:val="-2"/>
        </w:rPr>
        <w:t>include</w:t>
      </w:r>
      <w:r>
        <w:rPr>
          <w:spacing w:val="-4"/>
        </w:rPr>
        <w:t xml:space="preserve"> </w:t>
      </w:r>
      <w:r>
        <w:rPr>
          <w:spacing w:val="-2"/>
        </w:rPr>
        <w:t>all</w:t>
      </w:r>
      <w:r>
        <w:rPr>
          <w:spacing w:val="1"/>
        </w:rPr>
        <w:t xml:space="preserve"> </w:t>
      </w:r>
      <w:r>
        <w:rPr>
          <w:spacing w:val="-2"/>
        </w:rPr>
        <w:t>stakeholders</w:t>
      </w:r>
    </w:p>
    <w:p w14:paraId="44B43E5B" w14:textId="77777777" w:rsidR="00693AF6" w:rsidRDefault="0066498B" w:rsidP="00AC2E26">
      <w:pPr>
        <w:pStyle w:val="ListParagraph"/>
        <w:numPr>
          <w:ilvl w:val="1"/>
          <w:numId w:val="25"/>
        </w:numPr>
        <w:tabs>
          <w:tab w:val="left" w:pos="2461"/>
          <w:tab w:val="left" w:pos="2462"/>
        </w:tabs>
        <w:spacing w:line="251" w:lineRule="exact"/>
        <w:ind w:hanging="364"/>
        <w:rPr>
          <w:rFonts w:ascii="Wingdings" w:hAnsi="Wingdings"/>
        </w:rPr>
      </w:pPr>
      <w:r>
        <w:rPr>
          <w:spacing w:val="-2"/>
        </w:rPr>
        <w:t>Establish</w:t>
      </w:r>
      <w:r>
        <w:rPr>
          <w:spacing w:val="-10"/>
        </w:rPr>
        <w:t xml:space="preserve"> </w:t>
      </w:r>
      <w:r>
        <w:rPr>
          <w:spacing w:val="-2"/>
        </w:rPr>
        <w:t>group</w:t>
      </w:r>
      <w:r>
        <w:rPr>
          <w:spacing w:val="-10"/>
        </w:rPr>
        <w:t xml:space="preserve"> </w:t>
      </w:r>
      <w:r>
        <w:rPr>
          <w:spacing w:val="-2"/>
        </w:rPr>
        <w:t>norms</w:t>
      </w:r>
      <w:r>
        <w:rPr>
          <w:spacing w:val="-6"/>
        </w:rPr>
        <w:t xml:space="preserve"> </w:t>
      </w:r>
      <w:r>
        <w:rPr>
          <w:spacing w:val="-2"/>
        </w:rPr>
        <w:t>or</w:t>
      </w:r>
      <w:r>
        <w:rPr>
          <w:spacing w:val="-19"/>
        </w:rPr>
        <w:t xml:space="preserve"> </w:t>
      </w:r>
      <w:r>
        <w:rPr>
          <w:spacing w:val="-2"/>
        </w:rPr>
        <w:t>agreements</w:t>
      </w:r>
    </w:p>
    <w:p w14:paraId="44B43E5C" w14:textId="11F575F0" w:rsidR="00693AF6" w:rsidRDefault="0066498B" w:rsidP="00AC2E26">
      <w:pPr>
        <w:pStyle w:val="ListParagraph"/>
        <w:numPr>
          <w:ilvl w:val="0"/>
          <w:numId w:val="25"/>
        </w:numPr>
        <w:tabs>
          <w:tab w:val="left" w:pos="1741"/>
          <w:tab w:val="left" w:pos="1742"/>
        </w:tabs>
        <w:spacing w:line="269" w:lineRule="exact"/>
        <w:ind w:hanging="364"/>
      </w:pPr>
      <w:r>
        <w:rPr>
          <w:spacing w:val="-2"/>
        </w:rPr>
        <w:t>Establish</w:t>
      </w:r>
      <w:r w:rsidR="00336ECF">
        <w:rPr>
          <w:spacing w:val="-2"/>
        </w:rPr>
        <w:t xml:space="preserve"> tasks and</w:t>
      </w:r>
      <w:r>
        <w:rPr>
          <w:spacing w:val="-13"/>
        </w:rPr>
        <w:t xml:space="preserve"> </w:t>
      </w:r>
      <w:r>
        <w:rPr>
          <w:spacing w:val="-2"/>
        </w:rPr>
        <w:t>timeline</w:t>
      </w:r>
      <w:r>
        <w:rPr>
          <w:spacing w:val="-9"/>
        </w:rPr>
        <w:t xml:space="preserve"> </w:t>
      </w:r>
      <w:r>
        <w:rPr>
          <w:spacing w:val="-2"/>
        </w:rPr>
        <w:t>for writing</w:t>
      </w:r>
      <w:r>
        <w:rPr>
          <w:spacing w:val="-10"/>
        </w:rPr>
        <w:t xml:space="preserve"> </w:t>
      </w:r>
      <w:r>
        <w:rPr>
          <w:spacing w:val="-2"/>
        </w:rPr>
        <w:t>the</w:t>
      </w:r>
      <w:r w:rsidR="00192EF2">
        <w:rPr>
          <w:spacing w:val="-2"/>
        </w:rPr>
        <w:t xml:space="preserve"> </w:t>
      </w:r>
      <w:r>
        <w:rPr>
          <w:spacing w:val="-2"/>
        </w:rPr>
        <w:t>plan</w:t>
      </w:r>
    </w:p>
    <w:p w14:paraId="44B43E5D" w14:textId="5CE3C140" w:rsidR="00693AF6" w:rsidRDefault="0066498B" w:rsidP="00AC2E26">
      <w:pPr>
        <w:pStyle w:val="ListParagraph"/>
        <w:numPr>
          <w:ilvl w:val="0"/>
          <w:numId w:val="25"/>
        </w:numPr>
        <w:tabs>
          <w:tab w:val="left" w:pos="1741"/>
          <w:tab w:val="left" w:pos="1742"/>
        </w:tabs>
        <w:spacing w:before="46" w:line="230" w:lineRule="auto"/>
        <w:ind w:hanging="360"/>
      </w:pPr>
      <w:r>
        <w:t>For</w:t>
      </w:r>
      <w:r>
        <w:rPr>
          <w:spacing w:val="-16"/>
        </w:rPr>
        <w:t xml:space="preserve"> </w:t>
      </w:r>
      <w:r>
        <w:t>each</w:t>
      </w:r>
      <w:r>
        <w:rPr>
          <w:spacing w:val="-16"/>
        </w:rPr>
        <w:t xml:space="preserve"> </w:t>
      </w:r>
      <w:r>
        <w:t>identified</w:t>
      </w:r>
      <w:r>
        <w:rPr>
          <w:spacing w:val="-16"/>
        </w:rPr>
        <w:t xml:space="preserve"> </w:t>
      </w:r>
      <w:r>
        <w:t>primary</w:t>
      </w:r>
      <w:r>
        <w:rPr>
          <w:spacing w:val="-16"/>
        </w:rPr>
        <w:t xml:space="preserve"> </w:t>
      </w:r>
      <w:r>
        <w:t>need,</w:t>
      </w:r>
      <w:r>
        <w:rPr>
          <w:spacing w:val="-15"/>
        </w:rPr>
        <w:t xml:space="preserve"> </w:t>
      </w:r>
      <w:r>
        <w:t>enter</w:t>
      </w:r>
      <w:r>
        <w:rPr>
          <w:spacing w:val="-15"/>
        </w:rPr>
        <w:t xml:space="preserve"> </w:t>
      </w:r>
      <w:r>
        <w:t>the</w:t>
      </w:r>
      <w:r>
        <w:rPr>
          <w:spacing w:val="-17"/>
        </w:rPr>
        <w:t xml:space="preserve"> </w:t>
      </w:r>
      <w:r>
        <w:t>need</w:t>
      </w:r>
      <w:r>
        <w:rPr>
          <w:spacing w:val="-16"/>
        </w:rPr>
        <w:t xml:space="preserve"> </w:t>
      </w:r>
      <w:r>
        <w:t>statement</w:t>
      </w:r>
      <w:r>
        <w:rPr>
          <w:spacing w:val="-16"/>
        </w:rPr>
        <w:t xml:space="preserve"> </w:t>
      </w:r>
      <w:r>
        <w:t>and</w:t>
      </w:r>
      <w:r>
        <w:rPr>
          <w:spacing w:val="-16"/>
        </w:rPr>
        <w:t xml:space="preserve"> </w:t>
      </w:r>
      <w:r>
        <w:t>desired</w:t>
      </w:r>
      <w:r>
        <w:rPr>
          <w:spacing w:val="-29"/>
        </w:rPr>
        <w:t xml:space="preserve"> </w:t>
      </w:r>
      <w:r>
        <w:t>outcome</w:t>
      </w:r>
      <w:r>
        <w:rPr>
          <w:spacing w:val="-15"/>
        </w:rPr>
        <w:t xml:space="preserve"> </w:t>
      </w:r>
      <w:r>
        <w:t xml:space="preserve">under the identified </w:t>
      </w:r>
      <w:r w:rsidR="004B442E">
        <w:t>p</w:t>
      </w:r>
      <w:r>
        <w:t>rinciple</w:t>
      </w:r>
    </w:p>
    <w:p w14:paraId="44B43E5E" w14:textId="3F0E1CCA" w:rsidR="00693AF6" w:rsidRDefault="0066498B" w:rsidP="00AC2E26">
      <w:pPr>
        <w:pStyle w:val="ListParagraph"/>
        <w:numPr>
          <w:ilvl w:val="0"/>
          <w:numId w:val="25"/>
        </w:numPr>
        <w:tabs>
          <w:tab w:val="left" w:pos="2461"/>
          <w:tab w:val="left" w:pos="2462"/>
        </w:tabs>
        <w:spacing w:before="6" w:line="252" w:lineRule="exact"/>
        <w:rPr>
          <w:rFonts w:ascii="Wingdings" w:hAnsi="Wingdings"/>
        </w:rPr>
      </w:pPr>
      <w:r>
        <w:t>Add</w:t>
      </w:r>
      <w:r>
        <w:rPr>
          <w:spacing w:val="-17"/>
        </w:rPr>
        <w:t xml:space="preserve"> </w:t>
      </w:r>
      <w:r>
        <w:t>SMART</w:t>
      </w:r>
      <w:r>
        <w:rPr>
          <w:spacing w:val="-16"/>
        </w:rPr>
        <w:t xml:space="preserve"> </w:t>
      </w:r>
      <w:r>
        <w:t>goals</w:t>
      </w:r>
      <w:r w:rsidR="00336ECF">
        <w:rPr>
          <w:spacing w:val="-11"/>
        </w:rPr>
        <w:t>, both process and impact</w:t>
      </w:r>
    </w:p>
    <w:p w14:paraId="44B43E5F" w14:textId="77777777" w:rsidR="00693AF6" w:rsidRDefault="0066498B" w:rsidP="00AC2E26">
      <w:pPr>
        <w:pStyle w:val="ListParagraph"/>
        <w:numPr>
          <w:ilvl w:val="0"/>
          <w:numId w:val="25"/>
        </w:numPr>
        <w:tabs>
          <w:tab w:val="left" w:pos="1741"/>
          <w:tab w:val="left" w:pos="1742"/>
        </w:tabs>
        <w:spacing w:before="10" w:line="228" w:lineRule="auto"/>
        <w:ind w:hanging="360"/>
      </w:pPr>
      <w:r>
        <w:t>Starting</w:t>
      </w:r>
      <w:r>
        <w:rPr>
          <w:spacing w:val="-16"/>
        </w:rPr>
        <w:t xml:space="preserve"> </w:t>
      </w:r>
      <w:r>
        <w:t>with</w:t>
      </w:r>
      <w:r>
        <w:rPr>
          <w:spacing w:val="-19"/>
        </w:rPr>
        <w:t xml:space="preserve"> </w:t>
      </w:r>
      <w:r>
        <w:t>the</w:t>
      </w:r>
      <w:r>
        <w:rPr>
          <w:spacing w:val="-16"/>
        </w:rPr>
        <w:t xml:space="preserve"> </w:t>
      </w:r>
      <w:r>
        <w:t>identified</w:t>
      </w:r>
      <w:r>
        <w:rPr>
          <w:spacing w:val="-16"/>
        </w:rPr>
        <w:t xml:space="preserve"> </w:t>
      </w:r>
      <w:r>
        <w:t>specific</w:t>
      </w:r>
      <w:r>
        <w:rPr>
          <w:spacing w:val="-15"/>
        </w:rPr>
        <w:t xml:space="preserve"> </w:t>
      </w:r>
      <w:r>
        <w:t>desired</w:t>
      </w:r>
      <w:r>
        <w:rPr>
          <w:spacing w:val="-15"/>
        </w:rPr>
        <w:t xml:space="preserve"> </w:t>
      </w:r>
      <w:r>
        <w:t>outcomes,</w:t>
      </w:r>
      <w:r>
        <w:rPr>
          <w:spacing w:val="-16"/>
        </w:rPr>
        <w:t xml:space="preserve"> </w:t>
      </w:r>
      <w:r>
        <w:t>backward</w:t>
      </w:r>
      <w:r>
        <w:rPr>
          <w:spacing w:val="-16"/>
        </w:rPr>
        <w:t xml:space="preserve"> </w:t>
      </w:r>
      <w:r>
        <w:t>design</w:t>
      </w:r>
      <w:r>
        <w:rPr>
          <w:spacing w:val="-19"/>
        </w:rPr>
        <w:t xml:space="preserve"> </w:t>
      </w:r>
      <w:r>
        <w:t>the evidence-based improvement strategies and action</w:t>
      </w:r>
      <w:r>
        <w:rPr>
          <w:spacing w:val="-1"/>
        </w:rPr>
        <w:t xml:space="preserve"> </w:t>
      </w:r>
      <w:r>
        <w:t>steps</w:t>
      </w:r>
    </w:p>
    <w:p w14:paraId="44B43E60" w14:textId="12C33D25" w:rsidR="00693AF6" w:rsidRDefault="009A13DF" w:rsidP="00AC2E26">
      <w:pPr>
        <w:pStyle w:val="ListParagraph"/>
        <w:numPr>
          <w:ilvl w:val="0"/>
          <w:numId w:val="25"/>
        </w:numPr>
        <w:tabs>
          <w:tab w:val="left" w:pos="1741"/>
          <w:tab w:val="left" w:pos="1742"/>
        </w:tabs>
        <w:spacing w:before="13" w:line="230" w:lineRule="auto"/>
        <w:ind w:hanging="360"/>
      </w:pPr>
      <w:r>
        <w:rPr>
          <w:spacing w:val="-2"/>
        </w:rPr>
        <w:t>Research/</w:t>
      </w:r>
      <w:r w:rsidR="00554448">
        <w:rPr>
          <w:spacing w:val="-2"/>
        </w:rPr>
        <w:t>i</w:t>
      </w:r>
      <w:r w:rsidR="0066498B">
        <w:rPr>
          <w:spacing w:val="-2"/>
        </w:rPr>
        <w:t>nvestigate</w:t>
      </w:r>
      <w:r w:rsidR="00936019">
        <w:rPr>
          <w:spacing w:val="-2"/>
        </w:rPr>
        <w:t>/</w:t>
      </w:r>
      <w:r w:rsidR="00554448">
        <w:rPr>
          <w:spacing w:val="-2"/>
        </w:rPr>
        <w:t>analyze</w:t>
      </w:r>
      <w:r w:rsidR="0066498B">
        <w:rPr>
          <w:spacing w:val="-2"/>
        </w:rPr>
        <w:t xml:space="preserve"> evidence-based programs, strategies,</w:t>
      </w:r>
      <w:r w:rsidR="0066498B">
        <w:rPr>
          <w:spacing w:val="-4"/>
        </w:rPr>
        <w:t xml:space="preserve"> </w:t>
      </w:r>
      <w:r w:rsidR="0066498B">
        <w:rPr>
          <w:spacing w:val="-2"/>
        </w:rPr>
        <w:t xml:space="preserve">or interventions to address </w:t>
      </w:r>
      <w:r w:rsidR="0066498B">
        <w:t>each desired outcome</w:t>
      </w:r>
    </w:p>
    <w:p w14:paraId="44B43E61" w14:textId="77777777" w:rsidR="00693AF6" w:rsidRDefault="0066498B" w:rsidP="00AC2E26">
      <w:pPr>
        <w:pStyle w:val="ListParagraph"/>
        <w:numPr>
          <w:ilvl w:val="1"/>
          <w:numId w:val="25"/>
        </w:numPr>
        <w:tabs>
          <w:tab w:val="left" w:pos="2461"/>
          <w:tab w:val="left" w:pos="2462"/>
        </w:tabs>
        <w:spacing w:before="2" w:line="250" w:lineRule="exact"/>
        <w:ind w:hanging="364"/>
        <w:rPr>
          <w:rFonts w:ascii="Wingdings" w:hAnsi="Wingdings"/>
        </w:rPr>
      </w:pPr>
      <w:r>
        <w:rPr>
          <w:spacing w:val="-2"/>
        </w:rPr>
        <w:t>Generate</w:t>
      </w:r>
      <w:r>
        <w:rPr>
          <w:spacing w:val="-11"/>
        </w:rPr>
        <w:t xml:space="preserve"> </w:t>
      </w:r>
      <w:r>
        <w:rPr>
          <w:spacing w:val="-2"/>
        </w:rPr>
        <w:t>list</w:t>
      </w:r>
      <w:r>
        <w:rPr>
          <w:spacing w:val="1"/>
        </w:rPr>
        <w:t xml:space="preserve"> </w:t>
      </w:r>
      <w:r>
        <w:rPr>
          <w:spacing w:val="-2"/>
        </w:rPr>
        <w:t>of</w:t>
      </w:r>
      <w:r>
        <w:rPr>
          <w:spacing w:val="-22"/>
        </w:rPr>
        <w:t xml:space="preserve"> </w:t>
      </w:r>
      <w:r>
        <w:rPr>
          <w:spacing w:val="-2"/>
        </w:rPr>
        <w:t>possibilities</w:t>
      </w:r>
    </w:p>
    <w:p w14:paraId="44B43E62" w14:textId="77777777" w:rsidR="00693AF6" w:rsidRDefault="0066498B" w:rsidP="00AC2E26">
      <w:pPr>
        <w:pStyle w:val="ListParagraph"/>
        <w:numPr>
          <w:ilvl w:val="1"/>
          <w:numId w:val="25"/>
        </w:numPr>
        <w:tabs>
          <w:tab w:val="left" w:pos="2458"/>
          <w:tab w:val="left" w:pos="2459"/>
        </w:tabs>
        <w:spacing w:line="245" w:lineRule="exact"/>
        <w:ind w:left="2458" w:hanging="361"/>
        <w:rPr>
          <w:rFonts w:ascii="Wingdings" w:hAnsi="Wingdings"/>
        </w:rPr>
      </w:pPr>
      <w:r>
        <w:rPr>
          <w:spacing w:val="-6"/>
        </w:rPr>
        <w:t>Investigate</w:t>
      </w:r>
      <w:r>
        <w:rPr>
          <w:spacing w:val="5"/>
        </w:rPr>
        <w:t xml:space="preserve"> </w:t>
      </w:r>
      <w:r>
        <w:rPr>
          <w:spacing w:val="-2"/>
        </w:rPr>
        <w:t>possibilities</w:t>
      </w:r>
    </w:p>
    <w:p w14:paraId="44B43E63" w14:textId="15E1103C" w:rsidR="00693AF6" w:rsidRDefault="0066498B" w:rsidP="00AC2E26">
      <w:pPr>
        <w:pStyle w:val="ListParagraph"/>
        <w:numPr>
          <w:ilvl w:val="1"/>
          <w:numId w:val="25"/>
        </w:numPr>
        <w:tabs>
          <w:tab w:val="left" w:pos="2458"/>
          <w:tab w:val="left" w:pos="2459"/>
        </w:tabs>
        <w:spacing w:line="245" w:lineRule="exact"/>
        <w:ind w:left="2458" w:hanging="361"/>
        <w:rPr>
          <w:rFonts w:ascii="Wingdings" w:hAnsi="Wingdings"/>
        </w:rPr>
      </w:pPr>
      <w:r>
        <w:rPr>
          <w:spacing w:val="-4"/>
        </w:rPr>
        <w:t>Select</w:t>
      </w:r>
      <w:r>
        <w:rPr>
          <w:spacing w:val="7"/>
        </w:rPr>
        <w:t xml:space="preserve"> </w:t>
      </w:r>
      <w:r>
        <w:rPr>
          <w:spacing w:val="-4"/>
        </w:rPr>
        <w:t>evidence-based</w:t>
      </w:r>
      <w:r>
        <w:rPr>
          <w:spacing w:val="-7"/>
        </w:rPr>
        <w:t xml:space="preserve"> </w:t>
      </w:r>
      <w:r>
        <w:rPr>
          <w:spacing w:val="-4"/>
        </w:rPr>
        <w:t>strategies</w:t>
      </w:r>
      <w:r w:rsidR="00F039DC">
        <w:rPr>
          <w:spacing w:val="-4"/>
        </w:rPr>
        <w:t xml:space="preserve"> based on need and context</w:t>
      </w:r>
    </w:p>
    <w:p w14:paraId="44B43E64" w14:textId="77777777" w:rsidR="00693AF6" w:rsidRDefault="0066498B" w:rsidP="00AC2E26">
      <w:pPr>
        <w:pStyle w:val="ListParagraph"/>
        <w:numPr>
          <w:ilvl w:val="0"/>
          <w:numId w:val="25"/>
        </w:numPr>
        <w:tabs>
          <w:tab w:val="left" w:pos="1738"/>
          <w:tab w:val="left" w:pos="1739"/>
        </w:tabs>
        <w:spacing w:line="266" w:lineRule="exact"/>
        <w:ind w:left="1738" w:hanging="361"/>
      </w:pPr>
      <w:r>
        <w:rPr>
          <w:spacing w:val="-2"/>
        </w:rPr>
        <w:t>Add</w:t>
      </w:r>
      <w:r>
        <w:rPr>
          <w:spacing w:val="-11"/>
        </w:rPr>
        <w:t xml:space="preserve"> </w:t>
      </w:r>
      <w:r>
        <w:rPr>
          <w:spacing w:val="-2"/>
        </w:rPr>
        <w:t>selected</w:t>
      </w:r>
      <w:r>
        <w:rPr>
          <w:spacing w:val="-4"/>
        </w:rPr>
        <w:t xml:space="preserve"> </w:t>
      </w:r>
      <w:r>
        <w:rPr>
          <w:spacing w:val="-2"/>
        </w:rPr>
        <w:t>strategy</w:t>
      </w:r>
      <w:r>
        <w:rPr>
          <w:spacing w:val="-3"/>
        </w:rPr>
        <w:t xml:space="preserve"> </w:t>
      </w:r>
      <w:r>
        <w:rPr>
          <w:spacing w:val="-2"/>
        </w:rPr>
        <w:t>under</w:t>
      </w:r>
      <w:r>
        <w:t xml:space="preserve"> </w:t>
      </w:r>
      <w:r>
        <w:rPr>
          <w:spacing w:val="-2"/>
        </w:rPr>
        <w:t>appropriate</w:t>
      </w:r>
      <w:r>
        <w:rPr>
          <w:spacing w:val="-6"/>
        </w:rPr>
        <w:t xml:space="preserve"> </w:t>
      </w:r>
      <w:r>
        <w:rPr>
          <w:spacing w:val="-2"/>
        </w:rPr>
        <w:t>principle</w:t>
      </w:r>
    </w:p>
    <w:p w14:paraId="44B43E65" w14:textId="77777777" w:rsidR="00693AF6" w:rsidRDefault="0066498B" w:rsidP="00AC2E26">
      <w:pPr>
        <w:pStyle w:val="ListParagraph"/>
        <w:numPr>
          <w:ilvl w:val="0"/>
          <w:numId w:val="25"/>
        </w:numPr>
        <w:tabs>
          <w:tab w:val="left" w:pos="1738"/>
          <w:tab w:val="left" w:pos="1739"/>
        </w:tabs>
        <w:spacing w:before="37" w:line="266" w:lineRule="exact"/>
        <w:ind w:left="1738" w:hanging="361"/>
      </w:pPr>
      <w:r>
        <w:rPr>
          <w:spacing w:val="-2"/>
        </w:rPr>
        <w:t>Develop</w:t>
      </w:r>
      <w:r>
        <w:rPr>
          <w:spacing w:val="-3"/>
        </w:rPr>
        <w:t xml:space="preserve"> </w:t>
      </w:r>
      <w:r>
        <w:rPr>
          <w:spacing w:val="-2"/>
        </w:rPr>
        <w:t>action steps</w:t>
      </w:r>
      <w:r>
        <w:rPr>
          <w:spacing w:val="-7"/>
        </w:rPr>
        <w:t xml:space="preserve"> </w:t>
      </w:r>
      <w:r>
        <w:rPr>
          <w:spacing w:val="-2"/>
        </w:rPr>
        <w:t>(using actionable</w:t>
      </w:r>
      <w:r>
        <w:t xml:space="preserve"> </w:t>
      </w:r>
      <w:r>
        <w:rPr>
          <w:spacing w:val="-2"/>
        </w:rPr>
        <w:t>verbs)</w:t>
      </w:r>
    </w:p>
    <w:p w14:paraId="44B43E66" w14:textId="77777777" w:rsidR="00693AF6" w:rsidRDefault="0066498B" w:rsidP="008F2324">
      <w:pPr>
        <w:pStyle w:val="ListParagraph"/>
        <w:numPr>
          <w:ilvl w:val="1"/>
          <w:numId w:val="25"/>
        </w:numPr>
        <w:tabs>
          <w:tab w:val="left" w:pos="2458"/>
          <w:tab w:val="left" w:pos="2459"/>
        </w:tabs>
        <w:ind w:left="2458" w:hanging="361"/>
        <w:rPr>
          <w:rFonts w:ascii="Wingdings" w:hAnsi="Wingdings"/>
        </w:rPr>
      </w:pPr>
      <w:r>
        <w:rPr>
          <w:spacing w:val="-4"/>
        </w:rPr>
        <w:t>Implementation</w:t>
      </w:r>
      <w:r>
        <w:rPr>
          <w:spacing w:val="12"/>
        </w:rPr>
        <w:t xml:space="preserve"> </w:t>
      </w:r>
      <w:r>
        <w:rPr>
          <w:spacing w:val="-4"/>
        </w:rPr>
        <w:t>action</w:t>
      </w:r>
      <w:r>
        <w:rPr>
          <w:spacing w:val="-20"/>
        </w:rPr>
        <w:t xml:space="preserve"> </w:t>
      </w:r>
      <w:r>
        <w:rPr>
          <w:spacing w:val="-4"/>
        </w:rPr>
        <w:t>steps</w:t>
      </w:r>
    </w:p>
    <w:p w14:paraId="44B43E67" w14:textId="77777777" w:rsidR="00693AF6" w:rsidRDefault="0066498B" w:rsidP="008F2324">
      <w:pPr>
        <w:pStyle w:val="ListParagraph"/>
        <w:numPr>
          <w:ilvl w:val="2"/>
          <w:numId w:val="25"/>
        </w:numPr>
        <w:tabs>
          <w:tab w:val="left" w:pos="2680"/>
        </w:tabs>
        <w:spacing w:before="55"/>
      </w:pPr>
      <w:r>
        <w:t>Develop</w:t>
      </w:r>
      <w:r>
        <w:rPr>
          <w:spacing w:val="-16"/>
        </w:rPr>
        <w:t xml:space="preserve"> </w:t>
      </w:r>
      <w:r>
        <w:t>clear</w:t>
      </w:r>
      <w:r>
        <w:rPr>
          <w:spacing w:val="-15"/>
        </w:rPr>
        <w:t xml:space="preserve"> </w:t>
      </w:r>
      <w:r>
        <w:t>and</w:t>
      </w:r>
      <w:r>
        <w:rPr>
          <w:spacing w:val="-16"/>
        </w:rPr>
        <w:t xml:space="preserve"> </w:t>
      </w:r>
      <w:r>
        <w:t>comprehensive</w:t>
      </w:r>
      <w:r>
        <w:rPr>
          <w:spacing w:val="-15"/>
        </w:rPr>
        <w:t xml:space="preserve"> </w:t>
      </w:r>
      <w:r>
        <w:t>actionable</w:t>
      </w:r>
      <w:r>
        <w:rPr>
          <w:spacing w:val="-16"/>
        </w:rPr>
        <w:t xml:space="preserve"> </w:t>
      </w:r>
      <w:r>
        <w:t>action</w:t>
      </w:r>
      <w:r>
        <w:rPr>
          <w:spacing w:val="-15"/>
        </w:rPr>
        <w:t xml:space="preserve"> </w:t>
      </w:r>
      <w:r>
        <w:t>steps</w:t>
      </w:r>
      <w:r>
        <w:rPr>
          <w:spacing w:val="-16"/>
        </w:rPr>
        <w:t xml:space="preserve"> </w:t>
      </w:r>
      <w:r>
        <w:t>including who is responsible and the timeline</w:t>
      </w:r>
    </w:p>
    <w:p w14:paraId="44B43E68" w14:textId="77777777" w:rsidR="00693AF6" w:rsidRDefault="0066498B" w:rsidP="008F2324">
      <w:pPr>
        <w:pStyle w:val="ListParagraph"/>
        <w:numPr>
          <w:ilvl w:val="2"/>
          <w:numId w:val="25"/>
        </w:numPr>
        <w:tabs>
          <w:tab w:val="left" w:pos="2680"/>
        </w:tabs>
        <w:spacing w:before="48"/>
        <w:ind w:hanging="361"/>
      </w:pPr>
      <w:r>
        <w:t>Align</w:t>
      </w:r>
      <w:r>
        <w:rPr>
          <w:spacing w:val="-16"/>
        </w:rPr>
        <w:t xml:space="preserve"> </w:t>
      </w:r>
      <w:r>
        <w:t>resources,</w:t>
      </w:r>
      <w:r>
        <w:rPr>
          <w:spacing w:val="-15"/>
        </w:rPr>
        <w:t xml:space="preserve"> </w:t>
      </w:r>
      <w:r>
        <w:t>funding</w:t>
      </w:r>
      <w:r>
        <w:rPr>
          <w:spacing w:val="-17"/>
        </w:rPr>
        <w:t xml:space="preserve"> </w:t>
      </w:r>
      <w:r>
        <w:t>sources,</w:t>
      </w:r>
      <w:r>
        <w:rPr>
          <w:spacing w:val="-15"/>
        </w:rPr>
        <w:t xml:space="preserve"> </w:t>
      </w:r>
      <w:r>
        <w:t>people,</w:t>
      </w:r>
      <w:r>
        <w:rPr>
          <w:spacing w:val="-16"/>
        </w:rPr>
        <w:t xml:space="preserve"> </w:t>
      </w:r>
      <w:r>
        <w:t>and</w:t>
      </w:r>
      <w:r>
        <w:rPr>
          <w:spacing w:val="-15"/>
        </w:rPr>
        <w:t xml:space="preserve"> </w:t>
      </w:r>
      <w:r>
        <w:t>time</w:t>
      </w:r>
      <w:r>
        <w:rPr>
          <w:spacing w:val="-15"/>
        </w:rPr>
        <w:t xml:space="preserve"> </w:t>
      </w:r>
      <w:r>
        <w:t>to</w:t>
      </w:r>
      <w:r>
        <w:rPr>
          <w:spacing w:val="-15"/>
        </w:rPr>
        <w:t xml:space="preserve"> </w:t>
      </w:r>
      <w:r>
        <w:t>action</w:t>
      </w:r>
      <w:r>
        <w:rPr>
          <w:spacing w:val="-13"/>
        </w:rPr>
        <w:t xml:space="preserve"> </w:t>
      </w:r>
      <w:r>
        <w:rPr>
          <w:spacing w:val="-4"/>
        </w:rPr>
        <w:t>plan</w:t>
      </w:r>
    </w:p>
    <w:p w14:paraId="44B43E69" w14:textId="77777777" w:rsidR="00693AF6" w:rsidRDefault="0066498B" w:rsidP="008F2324">
      <w:pPr>
        <w:pStyle w:val="ListParagraph"/>
        <w:numPr>
          <w:ilvl w:val="1"/>
          <w:numId w:val="25"/>
        </w:numPr>
        <w:tabs>
          <w:tab w:val="left" w:pos="2461"/>
          <w:tab w:val="left" w:pos="2462"/>
        </w:tabs>
        <w:ind w:hanging="364"/>
        <w:rPr>
          <w:rFonts w:ascii="Wingdings" w:hAnsi="Wingdings"/>
          <w:color w:val="6C2C9F"/>
          <w:sz w:val="24"/>
        </w:rPr>
      </w:pPr>
      <w:r>
        <w:rPr>
          <w:spacing w:val="-2"/>
        </w:rPr>
        <w:t>Monitoring</w:t>
      </w:r>
      <w:r>
        <w:rPr>
          <w:spacing w:val="-15"/>
        </w:rPr>
        <w:t xml:space="preserve"> </w:t>
      </w:r>
      <w:r>
        <w:rPr>
          <w:spacing w:val="-2"/>
        </w:rPr>
        <w:t>action</w:t>
      </w:r>
      <w:r>
        <w:rPr>
          <w:spacing w:val="-15"/>
        </w:rPr>
        <w:t xml:space="preserve"> </w:t>
      </w:r>
      <w:r>
        <w:rPr>
          <w:spacing w:val="-4"/>
        </w:rPr>
        <w:t>steps</w:t>
      </w:r>
    </w:p>
    <w:p w14:paraId="44B43E6A" w14:textId="77777777" w:rsidR="00693AF6" w:rsidRDefault="0066498B" w:rsidP="008F2324">
      <w:pPr>
        <w:pStyle w:val="ListParagraph"/>
        <w:numPr>
          <w:ilvl w:val="2"/>
          <w:numId w:val="25"/>
        </w:numPr>
        <w:tabs>
          <w:tab w:val="left" w:pos="2680"/>
        </w:tabs>
        <w:spacing w:before="5"/>
        <w:ind w:hanging="361"/>
      </w:pPr>
      <w:r>
        <w:rPr>
          <w:spacing w:val="-2"/>
        </w:rPr>
        <w:t>Determine</w:t>
      </w:r>
      <w:r>
        <w:rPr>
          <w:spacing w:val="-7"/>
        </w:rPr>
        <w:t xml:space="preserve"> </w:t>
      </w:r>
      <w:r>
        <w:rPr>
          <w:spacing w:val="-2"/>
        </w:rPr>
        <w:t>measures</w:t>
      </w:r>
      <w:r>
        <w:rPr>
          <w:spacing w:val="-6"/>
        </w:rPr>
        <w:t xml:space="preserve"> </w:t>
      </w:r>
      <w:r>
        <w:rPr>
          <w:spacing w:val="-2"/>
        </w:rPr>
        <w:t>to</w:t>
      </w:r>
      <w:r>
        <w:rPr>
          <w:spacing w:val="-8"/>
        </w:rPr>
        <w:t xml:space="preserve"> </w:t>
      </w:r>
      <w:r>
        <w:rPr>
          <w:spacing w:val="-2"/>
        </w:rPr>
        <w:t>monitor</w:t>
      </w:r>
      <w:r>
        <w:t xml:space="preserve"> </w:t>
      </w:r>
      <w:r>
        <w:rPr>
          <w:spacing w:val="-2"/>
        </w:rPr>
        <w:t>implementation</w:t>
      </w:r>
    </w:p>
    <w:p w14:paraId="44B43E6B" w14:textId="77777777" w:rsidR="00693AF6" w:rsidRDefault="0066498B" w:rsidP="008F2324">
      <w:pPr>
        <w:pStyle w:val="ListParagraph"/>
        <w:numPr>
          <w:ilvl w:val="3"/>
          <w:numId w:val="25"/>
        </w:numPr>
        <w:tabs>
          <w:tab w:val="left" w:pos="3404"/>
          <w:tab w:val="left" w:pos="3405"/>
        </w:tabs>
      </w:pPr>
      <w:r>
        <w:rPr>
          <w:spacing w:val="-2"/>
        </w:rPr>
        <w:t>Collect</w:t>
      </w:r>
      <w:r>
        <w:rPr>
          <w:spacing w:val="-15"/>
        </w:rPr>
        <w:t xml:space="preserve"> </w:t>
      </w:r>
      <w:r>
        <w:rPr>
          <w:spacing w:val="-2"/>
        </w:rPr>
        <w:t>information</w:t>
      </w:r>
      <w:r>
        <w:rPr>
          <w:spacing w:val="-9"/>
        </w:rPr>
        <w:t xml:space="preserve"> </w:t>
      </w:r>
      <w:r>
        <w:rPr>
          <w:spacing w:val="-2"/>
        </w:rPr>
        <w:t>to</w:t>
      </w:r>
      <w:r>
        <w:rPr>
          <w:spacing w:val="-10"/>
        </w:rPr>
        <w:t xml:space="preserve"> </w:t>
      </w:r>
      <w:r>
        <w:rPr>
          <w:spacing w:val="-2"/>
        </w:rPr>
        <w:t>monitor</w:t>
      </w:r>
      <w:r>
        <w:rPr>
          <w:spacing w:val="-9"/>
        </w:rPr>
        <w:t xml:space="preserve"> </w:t>
      </w:r>
      <w:r>
        <w:rPr>
          <w:spacing w:val="-2"/>
        </w:rPr>
        <w:t>the</w:t>
      </w:r>
      <w:r>
        <w:rPr>
          <w:spacing w:val="-11"/>
        </w:rPr>
        <w:t xml:space="preserve"> </w:t>
      </w:r>
      <w:r>
        <w:rPr>
          <w:spacing w:val="-2"/>
        </w:rPr>
        <w:t>quality</w:t>
      </w:r>
      <w:r>
        <w:rPr>
          <w:spacing w:val="-8"/>
        </w:rPr>
        <w:t xml:space="preserve"> </w:t>
      </w:r>
      <w:r>
        <w:rPr>
          <w:spacing w:val="-2"/>
        </w:rPr>
        <w:t>of</w:t>
      </w:r>
      <w:r>
        <w:t xml:space="preserve"> </w:t>
      </w:r>
      <w:r>
        <w:rPr>
          <w:spacing w:val="-2"/>
        </w:rPr>
        <w:t>supports</w:t>
      </w:r>
      <w:r>
        <w:rPr>
          <w:spacing w:val="-8"/>
        </w:rPr>
        <w:t xml:space="preserve"> </w:t>
      </w:r>
      <w:r>
        <w:rPr>
          <w:spacing w:val="-2"/>
        </w:rPr>
        <w:t>being</w:t>
      </w:r>
      <w:r>
        <w:rPr>
          <w:spacing w:val="-31"/>
        </w:rPr>
        <w:t xml:space="preserve"> </w:t>
      </w:r>
      <w:r>
        <w:rPr>
          <w:spacing w:val="-2"/>
        </w:rPr>
        <w:t>provided</w:t>
      </w:r>
    </w:p>
    <w:p w14:paraId="44B43E6C" w14:textId="77777777" w:rsidR="00693AF6" w:rsidRDefault="0066498B" w:rsidP="008F2324">
      <w:pPr>
        <w:pStyle w:val="ListParagraph"/>
        <w:numPr>
          <w:ilvl w:val="2"/>
          <w:numId w:val="25"/>
        </w:numPr>
        <w:tabs>
          <w:tab w:val="left" w:pos="2680"/>
        </w:tabs>
        <w:spacing w:before="28"/>
        <w:ind w:hanging="361"/>
      </w:pPr>
      <w:r>
        <w:rPr>
          <w:spacing w:val="-2"/>
        </w:rPr>
        <w:t>Identify</w:t>
      </w:r>
      <w:r>
        <w:rPr>
          <w:spacing w:val="-11"/>
        </w:rPr>
        <w:t xml:space="preserve"> </w:t>
      </w:r>
      <w:r>
        <w:rPr>
          <w:spacing w:val="-2"/>
        </w:rPr>
        <w:t>and</w:t>
      </w:r>
      <w:r>
        <w:rPr>
          <w:spacing w:val="-10"/>
        </w:rPr>
        <w:t xml:space="preserve"> </w:t>
      </w:r>
      <w:r>
        <w:rPr>
          <w:spacing w:val="-2"/>
        </w:rPr>
        <w:t>track</w:t>
      </w:r>
      <w:r>
        <w:rPr>
          <w:spacing w:val="-4"/>
        </w:rPr>
        <w:t xml:space="preserve"> </w:t>
      </w:r>
      <w:r>
        <w:rPr>
          <w:spacing w:val="-2"/>
        </w:rPr>
        <w:t>progress</w:t>
      </w:r>
      <w:r>
        <w:t xml:space="preserve"> </w:t>
      </w:r>
      <w:r>
        <w:rPr>
          <w:spacing w:val="-2"/>
        </w:rPr>
        <w:t>and</w:t>
      </w:r>
      <w:r>
        <w:rPr>
          <w:spacing w:val="-21"/>
        </w:rPr>
        <w:t xml:space="preserve"> </w:t>
      </w:r>
      <w:r>
        <w:rPr>
          <w:spacing w:val="-2"/>
        </w:rPr>
        <w:t>performance</w:t>
      </w:r>
    </w:p>
    <w:p w14:paraId="44B43E6D" w14:textId="77777777" w:rsidR="00693AF6" w:rsidRDefault="0066498B" w:rsidP="008F2324">
      <w:pPr>
        <w:pStyle w:val="ListParagraph"/>
        <w:numPr>
          <w:ilvl w:val="3"/>
          <w:numId w:val="25"/>
        </w:numPr>
        <w:tabs>
          <w:tab w:val="left" w:pos="3404"/>
          <w:tab w:val="left" w:pos="3405"/>
        </w:tabs>
      </w:pPr>
      <w:r>
        <w:t>Consider</w:t>
      </w:r>
      <w:r>
        <w:rPr>
          <w:spacing w:val="-16"/>
        </w:rPr>
        <w:t xml:space="preserve"> </w:t>
      </w:r>
      <w:r>
        <w:t>what</w:t>
      </w:r>
      <w:r>
        <w:rPr>
          <w:spacing w:val="-15"/>
        </w:rPr>
        <w:t xml:space="preserve"> </w:t>
      </w:r>
      <w:r>
        <w:t>additional</w:t>
      </w:r>
      <w:r>
        <w:rPr>
          <w:spacing w:val="-17"/>
        </w:rPr>
        <w:t xml:space="preserve"> </w:t>
      </w:r>
      <w:r>
        <w:t>information</w:t>
      </w:r>
      <w:r>
        <w:rPr>
          <w:spacing w:val="-15"/>
        </w:rPr>
        <w:t xml:space="preserve"> </w:t>
      </w:r>
      <w:r>
        <w:t>is</w:t>
      </w:r>
      <w:r>
        <w:rPr>
          <w:spacing w:val="-16"/>
        </w:rPr>
        <w:t xml:space="preserve"> </w:t>
      </w:r>
      <w:r>
        <w:t>needed</w:t>
      </w:r>
      <w:r>
        <w:rPr>
          <w:spacing w:val="-16"/>
        </w:rPr>
        <w:t xml:space="preserve"> </w:t>
      </w:r>
      <w:r>
        <w:t>to</w:t>
      </w:r>
      <w:r>
        <w:rPr>
          <w:spacing w:val="-19"/>
        </w:rPr>
        <w:t xml:space="preserve"> </w:t>
      </w:r>
      <w:r>
        <w:t>determine</w:t>
      </w:r>
      <w:r>
        <w:rPr>
          <w:spacing w:val="-14"/>
        </w:rPr>
        <w:t xml:space="preserve"> </w:t>
      </w:r>
      <w:r>
        <w:t>if</w:t>
      </w:r>
      <w:r>
        <w:rPr>
          <w:spacing w:val="-9"/>
        </w:rPr>
        <w:t xml:space="preserve"> </w:t>
      </w:r>
      <w:r>
        <w:t>action steps are working</w:t>
      </w:r>
    </w:p>
    <w:p w14:paraId="44B43E6E" w14:textId="77777777" w:rsidR="00693AF6" w:rsidRDefault="0066498B" w:rsidP="008F2324">
      <w:pPr>
        <w:pStyle w:val="ListParagraph"/>
        <w:numPr>
          <w:ilvl w:val="2"/>
          <w:numId w:val="25"/>
        </w:numPr>
        <w:tabs>
          <w:tab w:val="left" w:pos="2680"/>
        </w:tabs>
        <w:spacing w:before="11"/>
      </w:pPr>
      <w:r>
        <w:t>Assess</w:t>
      </w:r>
      <w:r>
        <w:rPr>
          <w:spacing w:val="-16"/>
        </w:rPr>
        <w:t xml:space="preserve"> </w:t>
      </w:r>
      <w:r>
        <w:t>the</w:t>
      </w:r>
      <w:r>
        <w:rPr>
          <w:spacing w:val="-17"/>
        </w:rPr>
        <w:t xml:space="preserve"> </w:t>
      </w:r>
      <w:r>
        <w:t>degree</w:t>
      </w:r>
      <w:r>
        <w:rPr>
          <w:spacing w:val="-17"/>
        </w:rPr>
        <w:t xml:space="preserve"> </w:t>
      </w:r>
      <w:r>
        <w:t>to</w:t>
      </w:r>
      <w:r>
        <w:rPr>
          <w:spacing w:val="-16"/>
        </w:rPr>
        <w:t xml:space="preserve"> </w:t>
      </w:r>
      <w:r>
        <w:t>which</w:t>
      </w:r>
      <w:r>
        <w:rPr>
          <w:spacing w:val="-16"/>
        </w:rPr>
        <w:t xml:space="preserve"> </w:t>
      </w:r>
      <w:r>
        <w:t>the</w:t>
      </w:r>
      <w:r>
        <w:rPr>
          <w:spacing w:val="-15"/>
        </w:rPr>
        <w:t xml:space="preserve"> </w:t>
      </w:r>
      <w:r>
        <w:t>implementation</w:t>
      </w:r>
      <w:r>
        <w:rPr>
          <w:spacing w:val="-15"/>
        </w:rPr>
        <w:t xml:space="preserve"> </w:t>
      </w:r>
      <w:r>
        <w:t>plan</w:t>
      </w:r>
      <w:r>
        <w:rPr>
          <w:spacing w:val="-17"/>
        </w:rPr>
        <w:t xml:space="preserve"> </w:t>
      </w:r>
      <w:r>
        <w:t>is</w:t>
      </w:r>
      <w:r>
        <w:rPr>
          <w:spacing w:val="-18"/>
        </w:rPr>
        <w:t xml:space="preserve"> </w:t>
      </w:r>
      <w:r>
        <w:t>being</w:t>
      </w:r>
      <w:r>
        <w:rPr>
          <w:spacing w:val="-16"/>
        </w:rPr>
        <w:t xml:space="preserve"> </w:t>
      </w:r>
      <w:r>
        <w:t>followed with fidelity</w:t>
      </w:r>
    </w:p>
    <w:p w14:paraId="44B43E6F" w14:textId="2D812FF1" w:rsidR="00693AF6" w:rsidRDefault="0066498B" w:rsidP="008F2324">
      <w:pPr>
        <w:pStyle w:val="ListParagraph"/>
        <w:numPr>
          <w:ilvl w:val="2"/>
          <w:numId w:val="25"/>
        </w:numPr>
        <w:tabs>
          <w:tab w:val="left" w:pos="2680"/>
        </w:tabs>
        <w:spacing w:before="61"/>
      </w:pPr>
      <w:r>
        <w:t>Is</w:t>
      </w:r>
      <w:r>
        <w:rPr>
          <w:spacing w:val="-16"/>
        </w:rPr>
        <w:t xml:space="preserve"> </w:t>
      </w:r>
      <w:r>
        <w:t>the</w:t>
      </w:r>
      <w:r>
        <w:rPr>
          <w:spacing w:val="-17"/>
        </w:rPr>
        <w:t xml:space="preserve"> </w:t>
      </w:r>
      <w:r>
        <w:t>intervention,</w:t>
      </w:r>
      <w:r>
        <w:rPr>
          <w:spacing w:val="-16"/>
        </w:rPr>
        <w:t xml:space="preserve"> </w:t>
      </w:r>
      <w:r>
        <w:t>strategy,</w:t>
      </w:r>
      <w:r>
        <w:rPr>
          <w:spacing w:val="-15"/>
        </w:rPr>
        <w:t xml:space="preserve"> </w:t>
      </w:r>
      <w:r>
        <w:t>system,</w:t>
      </w:r>
      <w:r>
        <w:rPr>
          <w:spacing w:val="-15"/>
        </w:rPr>
        <w:t xml:space="preserve"> </w:t>
      </w:r>
      <w:r>
        <w:t>or</w:t>
      </w:r>
      <w:r>
        <w:rPr>
          <w:spacing w:val="-16"/>
        </w:rPr>
        <w:t xml:space="preserve"> </w:t>
      </w:r>
      <w:r>
        <w:t>process</w:t>
      </w:r>
      <w:r>
        <w:rPr>
          <w:spacing w:val="-15"/>
        </w:rPr>
        <w:t xml:space="preserve"> </w:t>
      </w:r>
      <w:r>
        <w:t>accomplishing</w:t>
      </w:r>
      <w:r>
        <w:rPr>
          <w:spacing w:val="-15"/>
        </w:rPr>
        <w:t xml:space="preserve"> </w:t>
      </w:r>
      <w:r>
        <w:t xml:space="preserve">the intended </w:t>
      </w:r>
      <w:r w:rsidR="00C05E88">
        <w:t>outcomes/</w:t>
      </w:r>
      <w:r>
        <w:t>goal/s?</w:t>
      </w:r>
    </w:p>
    <w:p w14:paraId="44B43E70" w14:textId="77777777" w:rsidR="00693AF6" w:rsidRDefault="0066498B" w:rsidP="008F2324">
      <w:pPr>
        <w:pStyle w:val="ListParagraph"/>
        <w:numPr>
          <w:ilvl w:val="2"/>
          <w:numId w:val="25"/>
        </w:numPr>
        <w:tabs>
          <w:tab w:val="left" w:pos="2680"/>
        </w:tabs>
        <w:spacing w:before="21"/>
        <w:ind w:hanging="361"/>
      </w:pPr>
      <w:r>
        <w:rPr>
          <w:spacing w:val="-2"/>
        </w:rPr>
        <w:t>Should</w:t>
      </w:r>
      <w:r>
        <w:rPr>
          <w:spacing w:val="-10"/>
        </w:rPr>
        <w:t xml:space="preserve"> </w:t>
      </w:r>
      <w:r>
        <w:rPr>
          <w:spacing w:val="-2"/>
        </w:rPr>
        <w:t>it</w:t>
      </w:r>
      <w:r>
        <w:rPr>
          <w:spacing w:val="-4"/>
        </w:rPr>
        <w:t xml:space="preserve"> </w:t>
      </w:r>
      <w:r>
        <w:rPr>
          <w:spacing w:val="-2"/>
        </w:rPr>
        <w:t>be</w:t>
      </w:r>
      <w:r>
        <w:rPr>
          <w:spacing w:val="-7"/>
        </w:rPr>
        <w:t xml:space="preserve"> </w:t>
      </w:r>
      <w:r>
        <w:rPr>
          <w:spacing w:val="-2"/>
        </w:rPr>
        <w:t>continued,</w:t>
      </w:r>
      <w:r>
        <w:rPr>
          <w:spacing w:val="-4"/>
        </w:rPr>
        <w:t xml:space="preserve"> </w:t>
      </w:r>
      <w:r>
        <w:rPr>
          <w:spacing w:val="-2"/>
        </w:rPr>
        <w:t>or</w:t>
      </w:r>
      <w:r>
        <w:rPr>
          <w:spacing w:val="-3"/>
        </w:rPr>
        <w:t xml:space="preserve"> </w:t>
      </w:r>
      <w:r>
        <w:rPr>
          <w:spacing w:val="-2"/>
        </w:rPr>
        <w:t>adjustments</w:t>
      </w:r>
      <w:r>
        <w:rPr>
          <w:spacing w:val="-32"/>
        </w:rPr>
        <w:t xml:space="preserve"> </w:t>
      </w:r>
      <w:r>
        <w:rPr>
          <w:spacing w:val="-4"/>
        </w:rPr>
        <w:t>made?</w:t>
      </w:r>
    </w:p>
    <w:p w14:paraId="34119C79" w14:textId="77777777" w:rsidR="00CA56E7" w:rsidRDefault="00CA56E7" w:rsidP="00CA56E7">
      <w:pPr>
        <w:pStyle w:val="ListParagraph"/>
        <w:numPr>
          <w:ilvl w:val="1"/>
          <w:numId w:val="25"/>
        </w:numPr>
        <w:tabs>
          <w:tab w:val="left" w:pos="2559"/>
          <w:tab w:val="left" w:pos="2560"/>
        </w:tabs>
        <w:spacing w:before="75"/>
        <w:ind w:left="2559" w:hanging="358"/>
        <w:rPr>
          <w:rFonts w:ascii="Wingdings" w:hAnsi="Wingdings"/>
          <w:color w:val="6C2C9F"/>
          <w:sz w:val="24"/>
        </w:rPr>
      </w:pPr>
      <w:r>
        <w:rPr>
          <w:spacing w:val="-2"/>
        </w:rPr>
        <w:t>Evaluation</w:t>
      </w:r>
      <w:r>
        <w:rPr>
          <w:spacing w:val="-13"/>
        </w:rPr>
        <w:t xml:space="preserve"> </w:t>
      </w:r>
      <w:r>
        <w:rPr>
          <w:spacing w:val="-2"/>
        </w:rPr>
        <w:t>action</w:t>
      </w:r>
      <w:r>
        <w:rPr>
          <w:spacing w:val="-16"/>
        </w:rPr>
        <w:t xml:space="preserve"> </w:t>
      </w:r>
      <w:r>
        <w:rPr>
          <w:spacing w:val="-4"/>
        </w:rPr>
        <w:t>steps</w:t>
      </w:r>
    </w:p>
    <w:p w14:paraId="22AC98F6" w14:textId="77777777" w:rsidR="00CA56E7" w:rsidRDefault="00CA56E7" w:rsidP="00CA56E7">
      <w:pPr>
        <w:pStyle w:val="ListParagraph"/>
        <w:numPr>
          <w:ilvl w:val="2"/>
          <w:numId w:val="25"/>
        </w:numPr>
        <w:tabs>
          <w:tab w:val="left" w:pos="2918"/>
        </w:tabs>
        <w:spacing w:before="2"/>
        <w:ind w:left="2917" w:hanging="361"/>
      </w:pPr>
      <w:r>
        <w:rPr>
          <w:spacing w:val="-2"/>
        </w:rPr>
        <w:t>Determine</w:t>
      </w:r>
      <w:r>
        <w:rPr>
          <w:spacing w:val="-7"/>
        </w:rPr>
        <w:t xml:space="preserve"> </w:t>
      </w:r>
      <w:r>
        <w:rPr>
          <w:spacing w:val="-2"/>
        </w:rPr>
        <w:t>measure/s</w:t>
      </w:r>
      <w:r>
        <w:rPr>
          <w:spacing w:val="-7"/>
        </w:rPr>
        <w:t xml:space="preserve"> </w:t>
      </w:r>
      <w:r>
        <w:rPr>
          <w:spacing w:val="-2"/>
        </w:rPr>
        <w:t>to</w:t>
      </w:r>
      <w:r>
        <w:rPr>
          <w:spacing w:val="-11"/>
        </w:rPr>
        <w:t xml:space="preserve"> </w:t>
      </w:r>
      <w:r>
        <w:rPr>
          <w:spacing w:val="-2"/>
        </w:rPr>
        <w:t>evaluate</w:t>
      </w:r>
      <w:r>
        <w:rPr>
          <w:spacing w:val="-25"/>
        </w:rPr>
        <w:t xml:space="preserve"> </w:t>
      </w:r>
      <w:r>
        <w:rPr>
          <w:spacing w:val="-2"/>
        </w:rPr>
        <w:t>success</w:t>
      </w:r>
    </w:p>
    <w:p w14:paraId="5274E863" w14:textId="77777777" w:rsidR="00CA56E7" w:rsidRDefault="00CA56E7" w:rsidP="00CA56E7">
      <w:pPr>
        <w:pStyle w:val="ListParagraph"/>
        <w:numPr>
          <w:ilvl w:val="2"/>
          <w:numId w:val="25"/>
        </w:numPr>
        <w:tabs>
          <w:tab w:val="left" w:pos="2918"/>
        </w:tabs>
        <w:ind w:left="2917" w:hanging="361"/>
      </w:pPr>
      <w:r>
        <w:rPr>
          <w:spacing w:val="-2"/>
        </w:rPr>
        <w:t>Determine</w:t>
      </w:r>
      <w:r>
        <w:rPr>
          <w:spacing w:val="-9"/>
        </w:rPr>
        <w:t xml:space="preserve"> </w:t>
      </w:r>
      <w:r>
        <w:rPr>
          <w:spacing w:val="-2"/>
        </w:rPr>
        <w:t>criteria</w:t>
      </w:r>
      <w:r>
        <w:rPr>
          <w:spacing w:val="-7"/>
        </w:rPr>
        <w:t xml:space="preserve"> </w:t>
      </w:r>
      <w:r>
        <w:rPr>
          <w:spacing w:val="-2"/>
        </w:rPr>
        <w:t>and</w:t>
      </w:r>
      <w:r>
        <w:rPr>
          <w:spacing w:val="-10"/>
        </w:rPr>
        <w:t xml:space="preserve"> </w:t>
      </w:r>
      <w:r>
        <w:rPr>
          <w:spacing w:val="-2"/>
        </w:rPr>
        <w:t>evidence</w:t>
      </w:r>
      <w:r>
        <w:rPr>
          <w:spacing w:val="-8"/>
        </w:rPr>
        <w:t xml:space="preserve"> </w:t>
      </w:r>
      <w:r>
        <w:rPr>
          <w:spacing w:val="-2"/>
        </w:rPr>
        <w:t>of</w:t>
      </w:r>
      <w:r>
        <w:rPr>
          <w:spacing w:val="-22"/>
        </w:rPr>
        <w:t xml:space="preserve"> </w:t>
      </w:r>
      <w:r>
        <w:rPr>
          <w:spacing w:val="-2"/>
        </w:rPr>
        <w:t>success</w:t>
      </w:r>
    </w:p>
    <w:p w14:paraId="6A0401B1" w14:textId="77777777" w:rsidR="00CA56E7" w:rsidRDefault="00CA56E7" w:rsidP="00C93D78">
      <w:pPr>
        <w:pStyle w:val="ListParagraph"/>
        <w:numPr>
          <w:ilvl w:val="2"/>
          <w:numId w:val="25"/>
        </w:numPr>
        <w:tabs>
          <w:tab w:val="left" w:pos="2918"/>
        </w:tabs>
        <w:spacing w:before="36"/>
        <w:ind w:left="2917" w:right="190" w:hanging="358"/>
      </w:pPr>
      <w:r>
        <w:t>Use</w:t>
      </w:r>
      <w:r>
        <w:rPr>
          <w:spacing w:val="-16"/>
        </w:rPr>
        <w:t xml:space="preserve"> </w:t>
      </w:r>
      <w:r>
        <w:t>the</w:t>
      </w:r>
      <w:r>
        <w:rPr>
          <w:spacing w:val="-15"/>
        </w:rPr>
        <w:t xml:space="preserve"> </w:t>
      </w:r>
      <w:r>
        <w:t>evidence</w:t>
      </w:r>
      <w:r>
        <w:rPr>
          <w:spacing w:val="-19"/>
        </w:rPr>
        <w:t xml:space="preserve"> </w:t>
      </w:r>
      <w:r>
        <w:t>to</w:t>
      </w:r>
      <w:r>
        <w:rPr>
          <w:spacing w:val="-15"/>
        </w:rPr>
        <w:t xml:space="preserve"> </w:t>
      </w:r>
      <w:r>
        <w:t>determine</w:t>
      </w:r>
      <w:r>
        <w:rPr>
          <w:spacing w:val="-16"/>
        </w:rPr>
        <w:t xml:space="preserve"> </w:t>
      </w:r>
      <w:r>
        <w:t>whether</w:t>
      </w:r>
      <w:r>
        <w:rPr>
          <w:spacing w:val="-15"/>
        </w:rPr>
        <w:t xml:space="preserve"> </w:t>
      </w:r>
      <w:r>
        <w:t>the</w:t>
      </w:r>
      <w:r>
        <w:rPr>
          <w:spacing w:val="-15"/>
        </w:rPr>
        <w:t xml:space="preserve"> </w:t>
      </w:r>
      <w:r>
        <w:t>intervention</w:t>
      </w:r>
      <w:r>
        <w:rPr>
          <w:spacing w:val="-15"/>
        </w:rPr>
        <w:t xml:space="preserve"> </w:t>
      </w:r>
      <w:r>
        <w:t>should continue as is, be modified, or be</w:t>
      </w:r>
      <w:r>
        <w:rPr>
          <w:spacing w:val="-12"/>
        </w:rPr>
        <w:t xml:space="preserve"> </w:t>
      </w:r>
      <w:r>
        <w:t>discontinued</w:t>
      </w:r>
    </w:p>
    <w:p w14:paraId="36C1DA70" w14:textId="77777777" w:rsidR="00CA56E7" w:rsidRDefault="00CA56E7" w:rsidP="00CA56E7">
      <w:pPr>
        <w:pStyle w:val="ListParagraph"/>
        <w:numPr>
          <w:ilvl w:val="2"/>
          <w:numId w:val="25"/>
        </w:numPr>
        <w:tabs>
          <w:tab w:val="left" w:pos="2918"/>
        </w:tabs>
        <w:spacing w:before="33"/>
        <w:ind w:left="2917" w:hanging="361"/>
      </w:pPr>
      <w:r>
        <w:rPr>
          <w:spacing w:val="-2"/>
        </w:rPr>
        <w:t>Were</w:t>
      </w:r>
      <w:r>
        <w:rPr>
          <w:spacing w:val="-3"/>
        </w:rPr>
        <w:t xml:space="preserve"> </w:t>
      </w:r>
      <w:r>
        <w:rPr>
          <w:spacing w:val="-2"/>
        </w:rPr>
        <w:t>desired</w:t>
      </w:r>
      <w:r>
        <w:rPr>
          <w:spacing w:val="-9"/>
        </w:rPr>
        <w:t xml:space="preserve"> </w:t>
      </w:r>
      <w:r>
        <w:rPr>
          <w:spacing w:val="-2"/>
        </w:rPr>
        <w:t>outcomes</w:t>
      </w:r>
      <w:r>
        <w:rPr>
          <w:spacing w:val="-25"/>
        </w:rPr>
        <w:t xml:space="preserve"> </w:t>
      </w:r>
      <w:r>
        <w:rPr>
          <w:spacing w:val="-2"/>
        </w:rPr>
        <w:t>reached?</w:t>
      </w:r>
    </w:p>
    <w:p w14:paraId="45E5CD2F" w14:textId="17037643" w:rsidR="00CA56E7" w:rsidRPr="00CA56E7" w:rsidRDefault="00CA56E7" w:rsidP="00CA56E7">
      <w:pPr>
        <w:pStyle w:val="ListParagraph"/>
        <w:numPr>
          <w:ilvl w:val="2"/>
          <w:numId w:val="25"/>
        </w:numPr>
        <w:tabs>
          <w:tab w:val="left" w:pos="2918"/>
        </w:tabs>
        <w:ind w:left="2917" w:hanging="361"/>
      </w:pPr>
      <w:r>
        <w:rPr>
          <w:spacing w:val="-2"/>
        </w:rPr>
        <w:t>Were</w:t>
      </w:r>
      <w:r>
        <w:rPr>
          <w:spacing w:val="-12"/>
        </w:rPr>
        <w:t xml:space="preserve"> </w:t>
      </w:r>
      <w:r>
        <w:rPr>
          <w:spacing w:val="-2"/>
        </w:rPr>
        <w:t>SMART</w:t>
      </w:r>
      <w:r>
        <w:rPr>
          <w:spacing w:val="-10"/>
        </w:rPr>
        <w:t xml:space="preserve"> </w:t>
      </w:r>
      <w:r>
        <w:rPr>
          <w:spacing w:val="-2"/>
        </w:rPr>
        <w:t>goals</w:t>
      </w:r>
      <w:r>
        <w:rPr>
          <w:spacing w:val="-12"/>
        </w:rPr>
        <w:t xml:space="preserve"> </w:t>
      </w:r>
      <w:r>
        <w:rPr>
          <w:spacing w:val="-4"/>
        </w:rPr>
        <w:t>met?</w:t>
      </w:r>
    </w:p>
    <w:p w14:paraId="7ADC9418" w14:textId="77777777" w:rsidR="00CA56E7" w:rsidRDefault="00CA56E7" w:rsidP="00CA56E7">
      <w:pPr>
        <w:pStyle w:val="ListParagraph"/>
        <w:tabs>
          <w:tab w:val="left" w:pos="2918"/>
        </w:tabs>
        <w:ind w:left="2917" w:firstLine="0"/>
      </w:pPr>
    </w:p>
    <w:p w14:paraId="1BFD5D64" w14:textId="77777777" w:rsidR="00CA56E7" w:rsidRPr="00966E9B" w:rsidRDefault="00CA56E7" w:rsidP="00CA56E7">
      <w:pPr>
        <w:pStyle w:val="BodyText"/>
        <w:spacing w:line="244" w:lineRule="auto"/>
        <w:ind w:left="140"/>
        <w:jc w:val="center"/>
        <w:rPr>
          <w:b/>
          <w:bCs/>
        </w:rPr>
      </w:pPr>
      <w:r w:rsidRPr="00966E9B">
        <w:rPr>
          <w:b/>
          <w:bCs/>
        </w:rPr>
        <w:t>Ensure</w:t>
      </w:r>
      <w:r w:rsidRPr="00966E9B">
        <w:rPr>
          <w:b/>
          <w:bCs/>
          <w:spacing w:val="-16"/>
        </w:rPr>
        <w:t xml:space="preserve"> </w:t>
      </w:r>
      <w:r w:rsidRPr="00966E9B">
        <w:rPr>
          <w:b/>
          <w:bCs/>
        </w:rPr>
        <w:t>coherence, alignment</w:t>
      </w:r>
      <w:r w:rsidRPr="00966E9B">
        <w:rPr>
          <w:b/>
          <w:bCs/>
          <w:spacing w:val="-19"/>
        </w:rPr>
        <w:t xml:space="preserve"> </w:t>
      </w:r>
      <w:r w:rsidRPr="00966E9B">
        <w:rPr>
          <w:b/>
          <w:bCs/>
        </w:rPr>
        <w:t>and</w:t>
      </w:r>
      <w:r w:rsidRPr="00966E9B">
        <w:rPr>
          <w:b/>
          <w:bCs/>
          <w:spacing w:val="-15"/>
        </w:rPr>
        <w:t xml:space="preserve"> </w:t>
      </w:r>
      <w:r w:rsidRPr="00966E9B">
        <w:rPr>
          <w:b/>
          <w:bCs/>
        </w:rPr>
        <w:t>relationships</w:t>
      </w:r>
      <w:r w:rsidRPr="00966E9B">
        <w:rPr>
          <w:b/>
          <w:bCs/>
          <w:spacing w:val="-15"/>
        </w:rPr>
        <w:t xml:space="preserve"> </w:t>
      </w:r>
      <w:r w:rsidRPr="00966E9B">
        <w:rPr>
          <w:b/>
          <w:bCs/>
        </w:rPr>
        <w:t>between</w:t>
      </w:r>
      <w:r w:rsidRPr="00966E9B">
        <w:rPr>
          <w:b/>
          <w:bCs/>
          <w:spacing w:val="-15"/>
        </w:rPr>
        <w:t xml:space="preserve"> </w:t>
      </w:r>
      <w:r w:rsidRPr="00966E9B">
        <w:rPr>
          <w:b/>
          <w:bCs/>
        </w:rPr>
        <w:t>need</w:t>
      </w:r>
      <w:r w:rsidRPr="00966E9B">
        <w:rPr>
          <w:b/>
          <w:bCs/>
          <w:spacing w:val="-12"/>
        </w:rPr>
        <w:t xml:space="preserve"> </w:t>
      </w:r>
      <w:r w:rsidRPr="00966E9B">
        <w:rPr>
          <w:b/>
          <w:bCs/>
        </w:rPr>
        <w:t>statements,</w:t>
      </w:r>
      <w:r w:rsidRPr="00966E9B">
        <w:rPr>
          <w:b/>
          <w:bCs/>
          <w:spacing w:val="-17"/>
        </w:rPr>
        <w:t xml:space="preserve"> </w:t>
      </w:r>
      <w:r w:rsidRPr="00966E9B">
        <w:rPr>
          <w:b/>
          <w:bCs/>
        </w:rPr>
        <w:t>desired</w:t>
      </w:r>
      <w:r w:rsidRPr="00966E9B">
        <w:rPr>
          <w:b/>
          <w:bCs/>
          <w:spacing w:val="-15"/>
        </w:rPr>
        <w:t xml:space="preserve"> </w:t>
      </w:r>
      <w:r w:rsidRPr="00966E9B">
        <w:rPr>
          <w:b/>
          <w:bCs/>
        </w:rPr>
        <w:t>outcomes,</w:t>
      </w:r>
      <w:r w:rsidRPr="00966E9B">
        <w:rPr>
          <w:b/>
          <w:bCs/>
          <w:spacing w:val="-9"/>
        </w:rPr>
        <w:t xml:space="preserve"> </w:t>
      </w:r>
      <w:r w:rsidRPr="00966E9B">
        <w:rPr>
          <w:b/>
          <w:bCs/>
        </w:rPr>
        <w:t>SMART</w:t>
      </w:r>
      <w:r w:rsidRPr="00966E9B">
        <w:rPr>
          <w:b/>
          <w:bCs/>
          <w:spacing w:val="-14"/>
        </w:rPr>
        <w:t xml:space="preserve"> </w:t>
      </w:r>
      <w:r w:rsidRPr="00966E9B">
        <w:rPr>
          <w:b/>
          <w:bCs/>
        </w:rPr>
        <w:t>goals, strategies, and action steps.</w:t>
      </w:r>
    </w:p>
    <w:p w14:paraId="0210D846" w14:textId="77777777" w:rsidR="00693AF6" w:rsidRDefault="009F13C3">
      <w:r>
        <w:rPr>
          <w:noProof/>
        </w:rPr>
        <w:lastRenderedPageBreak/>
        <mc:AlternateContent>
          <mc:Choice Requires="wps">
            <w:drawing>
              <wp:anchor distT="0" distB="0" distL="114300" distR="114300" simplePos="0" relativeHeight="251709952" behindDoc="0" locked="0" layoutInCell="1" allowOverlap="1" wp14:anchorId="562F6F03" wp14:editId="73DCE545">
                <wp:simplePos x="0" y="0"/>
                <wp:positionH relativeFrom="column">
                  <wp:posOffset>174625</wp:posOffset>
                </wp:positionH>
                <wp:positionV relativeFrom="paragraph">
                  <wp:posOffset>-358776</wp:posOffset>
                </wp:positionV>
                <wp:extent cx="5619750" cy="904875"/>
                <wp:effectExtent l="0" t="0" r="0" b="9525"/>
                <wp:wrapNone/>
                <wp:docPr id="234" name="Text Box 234"/>
                <wp:cNvGraphicFramePr/>
                <a:graphic xmlns:a="http://schemas.openxmlformats.org/drawingml/2006/main">
                  <a:graphicData uri="http://schemas.microsoft.com/office/word/2010/wordprocessingShape">
                    <wps:wsp>
                      <wps:cNvSpPr txBox="1"/>
                      <wps:spPr>
                        <a:xfrm>
                          <a:off x="0" y="0"/>
                          <a:ext cx="5619750" cy="904875"/>
                        </a:xfrm>
                        <a:prstGeom prst="rect">
                          <a:avLst/>
                        </a:prstGeom>
                        <a:solidFill>
                          <a:schemeClr val="lt1"/>
                        </a:solidFill>
                        <a:ln w="6350">
                          <a:noFill/>
                        </a:ln>
                      </wps:spPr>
                      <wps:txbx>
                        <w:txbxContent>
                          <w:p w14:paraId="3879F428" w14:textId="7C5B87B4" w:rsidR="009F13C3" w:rsidRDefault="008D0A88" w:rsidP="009D20F8">
                            <w:pPr>
                              <w:pStyle w:val="Heading1"/>
                            </w:pPr>
                            <w:bookmarkStart w:id="211" w:name="_Toc118881229"/>
                            <w:r>
                              <w:t>GME Screen Shot</w:t>
                            </w:r>
                            <w:bookmarkEnd w:id="211"/>
                          </w:p>
                          <w:p w14:paraId="5E71F48F" w14:textId="1DFA2F4F" w:rsidR="008D0A88" w:rsidRDefault="009D20F8" w:rsidP="009D20F8">
                            <w:pPr>
                              <w:pStyle w:val="Heading1"/>
                            </w:pPr>
                            <w:bookmarkStart w:id="212" w:name="_Toc118881230"/>
                            <w:r>
                              <w:t>Final Summary Bridge to IAP</w:t>
                            </w:r>
                            <w:bookmarkEnd w:id="2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6F03" id="Text Box 234" o:spid="_x0000_s1053" type="#_x0000_t202" style="position:absolute;margin-left:13.75pt;margin-top:-28.25pt;width:442.5pt;height:71.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" fillcolor="white [3201]" stroked="f" strokeweight=".5pt">
                <v:textbox>
                  <w:txbxContent>
                    <w:p w14:paraId="3879F428" w14:textId="7C5B87B4" w:rsidR="009F13C3" w:rsidRDefault="008D0A88" w:rsidP="009D20F8">
                      <w:pPr>
                        <w:pStyle w:val="Heading1"/>
                      </w:pPr>
                      <w:bookmarkStart w:id="226" w:name="_Toc118881229"/>
                      <w:r>
                        <w:t>GME Screen Shot</w:t>
                      </w:r>
                      <w:bookmarkEnd w:id="226"/>
                    </w:p>
                    <w:p w14:paraId="5E71F48F" w14:textId="1DFA2F4F" w:rsidR="008D0A88" w:rsidRDefault="009D20F8" w:rsidP="009D20F8">
                      <w:pPr>
                        <w:pStyle w:val="Heading1"/>
                      </w:pPr>
                      <w:bookmarkStart w:id="227" w:name="_Toc118881230"/>
                      <w:r>
                        <w:t>Final Summary Bridge to IAP</w:t>
                      </w:r>
                      <w:bookmarkEnd w:id="227"/>
                    </w:p>
                  </w:txbxContent>
                </v:textbox>
              </v:shape>
            </w:pict>
          </mc:Fallback>
        </mc:AlternateContent>
      </w:r>
      <w:r w:rsidR="00AC4EA8" w:rsidRPr="00AC4EA8">
        <w:rPr>
          <w:noProof/>
        </w:rPr>
        <w:drawing>
          <wp:inline distT="0" distB="0" distL="0" distR="0" wp14:anchorId="47919D8D" wp14:editId="3167115F">
            <wp:extent cx="7496175" cy="3457575"/>
            <wp:effectExtent l="0" t="0" r="9525" b="9525"/>
            <wp:docPr id="231" name="Picture 23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Graphical user interface, application&#10;&#10;Description automatically generated with medium confidence"/>
                    <pic:cNvPicPr/>
                  </pic:nvPicPr>
                  <pic:blipFill>
                    <a:blip r:embed="rId154"/>
                    <a:stretch>
                      <a:fillRect/>
                    </a:stretch>
                  </pic:blipFill>
                  <pic:spPr>
                    <a:xfrm>
                      <a:off x="0" y="0"/>
                      <a:ext cx="7496175" cy="3457575"/>
                    </a:xfrm>
                    <a:prstGeom prst="rect">
                      <a:avLst/>
                    </a:prstGeom>
                  </pic:spPr>
                </pic:pic>
              </a:graphicData>
            </a:graphic>
          </wp:inline>
        </w:drawing>
      </w:r>
    </w:p>
    <w:p w14:paraId="1AC0FA35" w14:textId="6D01750A" w:rsidR="007B30D0" w:rsidRPr="007F0E8C" w:rsidRDefault="00511E11">
      <w:pPr>
        <w:rPr>
          <w:b/>
          <w:bCs/>
          <w:sz w:val="32"/>
          <w:szCs w:val="32"/>
        </w:rPr>
      </w:pPr>
      <w:r w:rsidRPr="007F0E8C">
        <w:rPr>
          <w:b/>
          <w:bCs/>
          <w:sz w:val="32"/>
          <w:szCs w:val="32"/>
        </w:rPr>
        <w:t>1.</w:t>
      </w:r>
    </w:p>
    <w:p w14:paraId="03FC5F28" w14:textId="77777777" w:rsidR="007B30D0" w:rsidRDefault="007B30D0">
      <w:r w:rsidRPr="007B30D0">
        <w:rPr>
          <w:noProof/>
        </w:rPr>
        <w:drawing>
          <wp:inline distT="0" distB="0" distL="0" distR="0" wp14:anchorId="42C421D8" wp14:editId="1DDEC20A">
            <wp:extent cx="7232015" cy="3467100"/>
            <wp:effectExtent l="0" t="0" r="6985" b="0"/>
            <wp:docPr id="236" name="Picture 23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Calendar&#10;&#10;Description automatically generated"/>
                    <pic:cNvPicPr/>
                  </pic:nvPicPr>
                  <pic:blipFill>
                    <a:blip r:embed="rId155">
                      <a:extLst>
                        <a:ext uri="{BEBA8EAE-BF5A-486C-A8C5-ECC9F3942E4B}">
                          <a14:imgProps xmlns:a14="http://schemas.microsoft.com/office/drawing/2010/main">
                            <a14:imgLayer r:embed="rId156">
                              <a14:imgEffect>
                                <a14:sharpenSoften amount="50000"/>
                              </a14:imgEffect>
                            </a14:imgLayer>
                          </a14:imgProps>
                        </a:ext>
                      </a:extLst>
                    </a:blip>
                    <a:stretch>
                      <a:fillRect/>
                    </a:stretch>
                  </pic:blipFill>
                  <pic:spPr>
                    <a:xfrm>
                      <a:off x="0" y="0"/>
                      <a:ext cx="7239470" cy="3470674"/>
                    </a:xfrm>
                    <a:prstGeom prst="rect">
                      <a:avLst/>
                    </a:prstGeom>
                  </pic:spPr>
                </pic:pic>
              </a:graphicData>
            </a:graphic>
          </wp:inline>
        </w:drawing>
      </w:r>
    </w:p>
    <w:p w14:paraId="25FB114C" w14:textId="77777777" w:rsidR="0058697C" w:rsidRDefault="0058697C"/>
    <w:p w14:paraId="65A5321B" w14:textId="77777777" w:rsidR="0058697C" w:rsidRDefault="0058697C"/>
    <w:p w14:paraId="44B43E71" w14:textId="09FF6BA0" w:rsidR="0058697C" w:rsidRDefault="0058697C">
      <w:pPr>
        <w:sectPr w:rsidR="0058697C">
          <w:headerReference w:type="default" r:id="rId157"/>
          <w:footerReference w:type="default" r:id="rId158"/>
          <w:pgSz w:w="12240" w:h="15840"/>
          <w:pgMar w:top="700" w:right="580" w:bottom="520" w:left="580" w:header="0" w:footer="336" w:gutter="0"/>
          <w:cols w:space="720"/>
        </w:sectPr>
      </w:pPr>
      <w:r>
        <w:t>Th</w:t>
      </w:r>
      <w:r w:rsidR="00F23BCF">
        <w:t xml:space="preserve">e final summary has moved to the IAP section to be the bridge to  the IAP this final summary </w:t>
      </w:r>
      <w:r w:rsidR="00F63B86">
        <w:t xml:space="preserve">shows each primary need -the </w:t>
      </w:r>
      <w:r w:rsidR="009747FA">
        <w:t>root cause-need statement-desired outcome-impact goal (</w:t>
      </w:r>
      <w:r w:rsidR="00025834">
        <w:t>student outcome improvement)</w:t>
      </w:r>
      <w:r w:rsidR="009747FA">
        <w:t>-process goal</w:t>
      </w:r>
      <w:r w:rsidR="00025834">
        <w:t xml:space="preserve">  (implementation </w:t>
      </w:r>
      <w:r w:rsidR="00EA3521">
        <w:t>outputs with</w:t>
      </w:r>
      <w:r w:rsidR="00025834">
        <w:t xml:space="preserve"> dates)</w:t>
      </w:r>
    </w:p>
    <w:p w14:paraId="44B43E79" w14:textId="7EDF02D5" w:rsidR="00693AF6" w:rsidRPr="00966E9B" w:rsidRDefault="00875459" w:rsidP="00875459">
      <w:pPr>
        <w:pStyle w:val="Heading1"/>
      </w:pPr>
      <w:bookmarkStart w:id="213" w:name="_Toc118881231"/>
      <w:r>
        <w:lastRenderedPageBreak/>
        <w:t>C</w:t>
      </w:r>
      <w:r w:rsidR="00831076">
        <w:t>NA</w:t>
      </w:r>
      <w:r>
        <w:t>-RCA-IAP-Budget Alignment Flow Chart</w:t>
      </w:r>
      <w:bookmarkEnd w:id="213"/>
    </w:p>
    <w:p w14:paraId="44B43E7A" w14:textId="27E705AF" w:rsidR="00693AF6" w:rsidRDefault="00E23148">
      <w:pPr>
        <w:pStyle w:val="BodyText"/>
        <w:spacing w:before="9"/>
        <w:rPr>
          <w:sz w:val="24"/>
        </w:rPr>
      </w:pPr>
      <w:r>
        <w:rPr>
          <w:noProof/>
          <w:sz w:val="24"/>
        </w:rPr>
        <mc:AlternateContent>
          <mc:Choice Requires="wps">
            <w:drawing>
              <wp:anchor distT="0" distB="0" distL="114300" distR="114300" simplePos="0" relativeHeight="251692544" behindDoc="0" locked="0" layoutInCell="1" allowOverlap="1" wp14:anchorId="64D1DF04" wp14:editId="3799DCAC">
                <wp:simplePos x="0" y="0"/>
                <wp:positionH relativeFrom="column">
                  <wp:posOffset>5165725</wp:posOffset>
                </wp:positionH>
                <wp:positionV relativeFrom="paragraph">
                  <wp:posOffset>3168650</wp:posOffset>
                </wp:positionV>
                <wp:extent cx="0" cy="209550"/>
                <wp:effectExtent l="0" t="0" r="38100" b="19050"/>
                <wp:wrapNone/>
                <wp:docPr id="189" name="Straight Connector 189"/>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390A0" id="Straight Connector 189"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406.75pt,249.5pt" to="406.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" strokecolor="#4f81bd [3204]" strokeweight=".5pt">
                <v:stroke joinstyle="miter"/>
              </v:line>
            </w:pict>
          </mc:Fallback>
        </mc:AlternateContent>
      </w:r>
      <w:r>
        <w:rPr>
          <w:noProof/>
          <w:sz w:val="24"/>
        </w:rPr>
        <mc:AlternateContent>
          <mc:Choice Requires="wps">
            <w:drawing>
              <wp:anchor distT="0" distB="0" distL="114300" distR="114300" simplePos="0" relativeHeight="251691520" behindDoc="0" locked="0" layoutInCell="1" allowOverlap="1" wp14:anchorId="5CD93F6A" wp14:editId="6866CB2C">
                <wp:simplePos x="0" y="0"/>
                <wp:positionH relativeFrom="column">
                  <wp:posOffset>717550</wp:posOffset>
                </wp:positionH>
                <wp:positionV relativeFrom="paragraph">
                  <wp:posOffset>3387725</wp:posOffset>
                </wp:positionV>
                <wp:extent cx="0" cy="438150"/>
                <wp:effectExtent l="76200" t="0" r="57150" b="57150"/>
                <wp:wrapNone/>
                <wp:docPr id="187" name="Straight Arrow Connector 187"/>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DE185" id="Straight Arrow Connector 187" o:spid="_x0000_s1026" type="#_x0000_t32" style="position:absolute;margin-left:56.5pt;margin-top:266.75pt;width:0;height:34.5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" strokecolor="#4f81bd [3204]" strokeweight=".5pt">
                <v:stroke endarrow="block" joinstyle="miter"/>
              </v:shape>
            </w:pict>
          </mc:Fallback>
        </mc:AlternateContent>
      </w:r>
      <w:r>
        <w:rPr>
          <w:noProof/>
          <w:sz w:val="24"/>
        </w:rPr>
        <mc:AlternateContent>
          <mc:Choice Requires="wps">
            <w:drawing>
              <wp:anchor distT="0" distB="0" distL="114300" distR="114300" simplePos="0" relativeHeight="251690496" behindDoc="0" locked="0" layoutInCell="1" allowOverlap="1" wp14:anchorId="47BF63AB" wp14:editId="0C1B3A53">
                <wp:simplePos x="0" y="0"/>
                <wp:positionH relativeFrom="column">
                  <wp:posOffset>669925</wp:posOffset>
                </wp:positionH>
                <wp:positionV relativeFrom="paragraph">
                  <wp:posOffset>3349625</wp:posOffset>
                </wp:positionV>
                <wp:extent cx="4505325" cy="38100"/>
                <wp:effectExtent l="38100" t="76200" r="28575" b="57150"/>
                <wp:wrapNone/>
                <wp:docPr id="186" name="Straight Arrow Connector 186"/>
                <wp:cNvGraphicFramePr/>
                <a:graphic xmlns:a="http://schemas.openxmlformats.org/drawingml/2006/main">
                  <a:graphicData uri="http://schemas.microsoft.com/office/word/2010/wordprocessingShape">
                    <wps:wsp>
                      <wps:cNvCnPr/>
                      <wps:spPr>
                        <a:xfrm flipH="1" flipV="1">
                          <a:off x="0" y="0"/>
                          <a:ext cx="4505325"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F6338A" id="Straight Arrow Connector 186" o:spid="_x0000_s1026" type="#_x0000_t32" style="position:absolute;margin-left:52.75pt;margin-top:263.75pt;width:354.75pt;height:3pt;flip:x y;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" strokecolor="#4f81bd [3204]" strokeweight=".5pt">
                <v:stroke endarrow="block" joinstyle="miter"/>
              </v:shape>
            </w:pict>
          </mc:Fallback>
        </mc:AlternateContent>
      </w:r>
      <w:r w:rsidR="00831076">
        <w:rPr>
          <w:noProof/>
          <w:sz w:val="24"/>
        </w:rPr>
        <mc:AlternateContent>
          <mc:Choice Requires="wps">
            <w:drawing>
              <wp:anchor distT="0" distB="0" distL="114300" distR="114300" simplePos="0" relativeHeight="251674112" behindDoc="0" locked="0" layoutInCell="1" allowOverlap="1" wp14:anchorId="5FCCED0C" wp14:editId="556F5141">
                <wp:simplePos x="0" y="0"/>
                <wp:positionH relativeFrom="column">
                  <wp:posOffset>3832225</wp:posOffset>
                </wp:positionH>
                <wp:positionV relativeFrom="paragraph">
                  <wp:posOffset>3183890</wp:posOffset>
                </wp:positionV>
                <wp:extent cx="0" cy="857250"/>
                <wp:effectExtent l="114300" t="0" r="76200" b="57150"/>
                <wp:wrapNone/>
                <wp:docPr id="253" name="Straight Arrow Connector 253"/>
                <wp:cNvGraphicFramePr/>
                <a:graphic xmlns:a="http://schemas.openxmlformats.org/drawingml/2006/main">
                  <a:graphicData uri="http://schemas.microsoft.com/office/word/2010/wordprocessingShape">
                    <wps:wsp>
                      <wps:cNvCnPr/>
                      <wps:spPr>
                        <a:xfrm>
                          <a:off x="0" y="0"/>
                          <a:ext cx="0" cy="8572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11B9B" id="Straight Arrow Connector 253" o:spid="_x0000_s1026" type="#_x0000_t32" style="position:absolute;margin-left:301.75pt;margin-top:250.7pt;width:0;height:67.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" strokecolor="red" strokeweight="4.5pt">
                <v:stroke endarrow="block" joinstyle="miter"/>
              </v:shape>
            </w:pict>
          </mc:Fallback>
        </mc:AlternateContent>
      </w:r>
      <w:r w:rsidR="00831076">
        <w:rPr>
          <w:noProof/>
          <w:sz w:val="24"/>
        </w:rPr>
        <mc:AlternateContent>
          <mc:Choice Requires="wps">
            <w:drawing>
              <wp:anchor distT="0" distB="0" distL="114300" distR="114300" simplePos="0" relativeHeight="251673088" behindDoc="0" locked="0" layoutInCell="1" allowOverlap="1" wp14:anchorId="6FDE1D74" wp14:editId="2DE4E3A6">
                <wp:simplePos x="0" y="0"/>
                <wp:positionH relativeFrom="column">
                  <wp:posOffset>3851275</wp:posOffset>
                </wp:positionH>
                <wp:positionV relativeFrom="paragraph">
                  <wp:posOffset>1212215</wp:posOffset>
                </wp:positionV>
                <wp:extent cx="0" cy="495300"/>
                <wp:effectExtent l="114300" t="0" r="76200" b="57150"/>
                <wp:wrapNone/>
                <wp:docPr id="252" name="Straight Arrow Connector 252"/>
                <wp:cNvGraphicFramePr/>
                <a:graphic xmlns:a="http://schemas.openxmlformats.org/drawingml/2006/main">
                  <a:graphicData uri="http://schemas.microsoft.com/office/word/2010/wordprocessingShape">
                    <wps:wsp>
                      <wps:cNvCnPr/>
                      <wps:spPr>
                        <a:xfrm>
                          <a:off x="0" y="0"/>
                          <a:ext cx="0" cy="4953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00A05C" id="Straight Arrow Connector 252" o:spid="_x0000_s1026" type="#_x0000_t32" style="position:absolute;margin-left:303.25pt;margin-top:95.45pt;width:0;height:39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" strokecolor="red" strokeweight="4.5pt">
                <v:stroke endarrow="block" joinstyle="miter"/>
              </v:shape>
            </w:pict>
          </mc:Fallback>
        </mc:AlternateContent>
      </w:r>
      <w:r w:rsidR="00831076" w:rsidRPr="00831076">
        <w:rPr>
          <w:noProof/>
          <w:sz w:val="24"/>
        </w:rPr>
        <w:drawing>
          <wp:inline distT="0" distB="0" distL="0" distR="0" wp14:anchorId="1A848F09" wp14:editId="6A6FFEC5">
            <wp:extent cx="5875529" cy="3406435"/>
            <wp:effectExtent l="0" t="0" r="0" b="3810"/>
            <wp:docPr id="91" name="Picture 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iagram&#10;&#10;Description automatically generated"/>
                    <pic:cNvPicPr/>
                  </pic:nvPicPr>
                  <pic:blipFill>
                    <a:blip r:embed="rId159"/>
                    <a:stretch>
                      <a:fillRect/>
                    </a:stretch>
                  </pic:blipFill>
                  <pic:spPr>
                    <a:xfrm>
                      <a:off x="0" y="0"/>
                      <a:ext cx="5875529" cy="3406435"/>
                    </a:xfrm>
                    <a:prstGeom prst="rect">
                      <a:avLst/>
                    </a:prstGeom>
                  </pic:spPr>
                </pic:pic>
              </a:graphicData>
            </a:graphic>
          </wp:inline>
        </w:drawing>
      </w:r>
    </w:p>
    <w:p w14:paraId="44B43E7B" w14:textId="77777777" w:rsidR="00693AF6" w:rsidRDefault="00693AF6">
      <w:pPr>
        <w:pStyle w:val="BodyText"/>
        <w:rPr>
          <w:sz w:val="20"/>
        </w:rPr>
      </w:pPr>
    </w:p>
    <w:p w14:paraId="44B43E7C" w14:textId="4CD31214" w:rsidR="00693AF6" w:rsidRDefault="00FF1EB8">
      <w:pPr>
        <w:pStyle w:val="BodyText"/>
        <w:spacing w:before="5"/>
        <w:rPr>
          <w:sz w:val="17"/>
        </w:rPr>
      </w:pPr>
      <w:r>
        <w:rPr>
          <w:noProof/>
          <w:sz w:val="17"/>
        </w:rPr>
        <mc:AlternateContent>
          <mc:Choice Requires="wps">
            <w:drawing>
              <wp:anchor distT="0" distB="0" distL="114300" distR="114300" simplePos="0" relativeHeight="251689472" behindDoc="0" locked="0" layoutInCell="1" allowOverlap="1" wp14:anchorId="58697948" wp14:editId="22157C66">
                <wp:simplePos x="0" y="0"/>
                <wp:positionH relativeFrom="column">
                  <wp:posOffset>3060700</wp:posOffset>
                </wp:positionH>
                <wp:positionV relativeFrom="paragraph">
                  <wp:posOffset>64135</wp:posOffset>
                </wp:positionV>
                <wp:extent cx="466725" cy="419100"/>
                <wp:effectExtent l="0" t="0" r="28575" b="19050"/>
                <wp:wrapNone/>
                <wp:docPr id="161" name="Oval 161"/>
                <wp:cNvGraphicFramePr/>
                <a:graphic xmlns:a="http://schemas.openxmlformats.org/drawingml/2006/main">
                  <a:graphicData uri="http://schemas.microsoft.com/office/word/2010/wordprocessingShape">
                    <wps:wsp>
                      <wps:cNvSpPr/>
                      <wps:spPr>
                        <a:xfrm>
                          <a:off x="0" y="0"/>
                          <a:ext cx="466725" cy="4191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CC454D" id="Oval 161" o:spid="_x0000_s1026" style="position:absolute;margin-left:241pt;margin-top:5.05pt;width:36.75pt;height:33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" fillcolor="white [3212]" strokecolor="white [3212]" strokeweight="1pt">
                <v:stroke joinstyle="miter"/>
              </v:oval>
            </w:pict>
          </mc:Fallback>
        </mc:AlternateContent>
      </w:r>
    </w:p>
    <w:p w14:paraId="44B43E7D" w14:textId="28ABB458" w:rsidR="00693AF6" w:rsidRDefault="00FF1EB8">
      <w:pPr>
        <w:rPr>
          <w:sz w:val="17"/>
        </w:rPr>
        <w:sectPr w:rsidR="00693AF6">
          <w:headerReference w:type="default" r:id="rId160"/>
          <w:footerReference w:type="default" r:id="rId161"/>
          <w:pgSz w:w="12240" w:h="15840"/>
          <w:pgMar w:top="700" w:right="580" w:bottom="520" w:left="580" w:header="0" w:footer="336" w:gutter="0"/>
          <w:cols w:space="720"/>
        </w:sectPr>
      </w:pPr>
      <w:r w:rsidRPr="00FF1EB8">
        <w:rPr>
          <w:noProof/>
          <w:sz w:val="17"/>
        </w:rPr>
        <w:drawing>
          <wp:inline distT="0" distB="0" distL="0" distR="0" wp14:anchorId="5E3253BB" wp14:editId="5331DF04">
            <wp:extent cx="5083126" cy="2581275"/>
            <wp:effectExtent l="0" t="0" r="3810" b="0"/>
            <wp:docPr id="160" name="Picture 1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Diagram&#10;&#10;Description automatically generated"/>
                    <pic:cNvPicPr/>
                  </pic:nvPicPr>
                  <pic:blipFill>
                    <a:blip r:embed="rId162"/>
                    <a:stretch>
                      <a:fillRect/>
                    </a:stretch>
                  </pic:blipFill>
                  <pic:spPr>
                    <a:xfrm>
                      <a:off x="0" y="0"/>
                      <a:ext cx="5086179" cy="2582826"/>
                    </a:xfrm>
                    <a:prstGeom prst="rect">
                      <a:avLst/>
                    </a:prstGeom>
                  </pic:spPr>
                </pic:pic>
              </a:graphicData>
            </a:graphic>
          </wp:inline>
        </w:drawing>
      </w:r>
    </w:p>
    <w:p w14:paraId="44B43ED3" w14:textId="77777777" w:rsidR="00693AF6" w:rsidRDefault="00693AF6">
      <w:pPr>
        <w:pStyle w:val="BodyText"/>
        <w:spacing w:before="7"/>
        <w:rPr>
          <w:sz w:val="25"/>
        </w:rPr>
      </w:pPr>
    </w:p>
    <w:bookmarkStart w:id="214" w:name="_bookmark22"/>
    <w:bookmarkEnd w:id="214"/>
    <w:p w14:paraId="44B43ED4" w14:textId="5DEA0141" w:rsidR="00693AF6" w:rsidRDefault="008A5F5D">
      <w:pPr>
        <w:ind w:left="273"/>
        <w:rPr>
          <w:sz w:val="20"/>
        </w:rPr>
      </w:pPr>
      <w:r>
        <w:rPr>
          <w:noProof/>
          <w:position w:val="4"/>
          <w:sz w:val="20"/>
        </w:rPr>
        <mc:AlternateContent>
          <mc:Choice Requires="wps">
            <w:drawing>
              <wp:anchor distT="0" distB="0" distL="114300" distR="114300" simplePos="0" relativeHeight="251710976" behindDoc="0" locked="0" layoutInCell="1" allowOverlap="1" wp14:anchorId="753F0CF3" wp14:editId="2E769B87">
                <wp:simplePos x="0" y="0"/>
                <wp:positionH relativeFrom="column">
                  <wp:posOffset>-120650</wp:posOffset>
                </wp:positionH>
                <wp:positionV relativeFrom="paragraph">
                  <wp:posOffset>124460</wp:posOffset>
                </wp:positionV>
                <wp:extent cx="266700" cy="342900"/>
                <wp:effectExtent l="0" t="0" r="19050" b="19050"/>
                <wp:wrapNone/>
                <wp:docPr id="237" name="Text Box 237"/>
                <wp:cNvGraphicFramePr/>
                <a:graphic xmlns:a="http://schemas.openxmlformats.org/drawingml/2006/main">
                  <a:graphicData uri="http://schemas.microsoft.com/office/word/2010/wordprocessingShape">
                    <wps:wsp>
                      <wps:cNvSpPr txBox="1"/>
                      <wps:spPr>
                        <a:xfrm>
                          <a:off x="0" y="0"/>
                          <a:ext cx="266700" cy="342900"/>
                        </a:xfrm>
                        <a:prstGeom prst="rect">
                          <a:avLst/>
                        </a:prstGeom>
                        <a:solidFill>
                          <a:schemeClr val="lt1"/>
                        </a:solidFill>
                        <a:ln w="6350">
                          <a:solidFill>
                            <a:prstClr val="black"/>
                          </a:solidFill>
                        </a:ln>
                      </wps:spPr>
                      <wps:txbx>
                        <w:txbxContent>
                          <w:p w14:paraId="717BF40A" w14:textId="17394AEF" w:rsidR="008A5F5D" w:rsidRPr="008A5F5D" w:rsidRDefault="008A5F5D">
                            <w:pPr>
                              <w:rPr>
                                <w:b/>
                                <w:bCs/>
                                <w:sz w:val="28"/>
                                <w:szCs w:val="28"/>
                              </w:rPr>
                            </w:pPr>
                            <w:r w:rsidRPr="008A5F5D">
                              <w:rPr>
                                <w:b/>
                                <w:bCs/>
                                <w:sz w:val="28"/>
                                <w:szCs w:val="28"/>
                              </w:rPr>
                              <w:t>2</w:t>
                            </w:r>
                            <w:r>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F0CF3" id="Text Box 237" o:spid="_x0000_s1054" type="#_x0000_t202" style="position:absolute;left:0;text-align:left;margin-left:-9.5pt;margin-top:9.8pt;width:21pt;height:27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" fillcolor="white [3201]" strokeweight=".5pt">
                <v:textbox>
                  <w:txbxContent>
                    <w:p w14:paraId="717BF40A" w14:textId="17394AEF" w:rsidR="008A5F5D" w:rsidRPr="008A5F5D" w:rsidRDefault="008A5F5D">
                      <w:pPr>
                        <w:rPr>
                          <w:b/>
                          <w:bCs/>
                          <w:sz w:val="28"/>
                          <w:szCs w:val="28"/>
                        </w:rPr>
                      </w:pPr>
                      <w:r w:rsidRPr="008A5F5D">
                        <w:rPr>
                          <w:b/>
                          <w:bCs/>
                          <w:sz w:val="28"/>
                          <w:szCs w:val="28"/>
                        </w:rPr>
                        <w:t>2</w:t>
                      </w:r>
                      <w:r>
                        <w:rPr>
                          <w:b/>
                          <w:bCs/>
                          <w:sz w:val="28"/>
                          <w:szCs w:val="28"/>
                        </w:rPr>
                        <w:t>.</w:t>
                      </w:r>
                    </w:p>
                  </w:txbxContent>
                </v:textbox>
              </v:shape>
            </w:pict>
          </mc:Fallback>
        </mc:AlternateContent>
      </w:r>
      <w:r w:rsidR="0066498B">
        <w:rPr>
          <w:noProof/>
          <w:position w:val="4"/>
          <w:sz w:val="20"/>
        </w:rPr>
        <w:drawing>
          <wp:inline distT="0" distB="0" distL="0" distR="0" wp14:anchorId="44B45D2F" wp14:editId="406B4ED0">
            <wp:extent cx="2903732" cy="1875567"/>
            <wp:effectExtent l="0" t="0" r="0" b="0"/>
            <wp:docPr id="5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5.png"/>
                    <pic:cNvPicPr/>
                  </pic:nvPicPr>
                  <pic:blipFill>
                    <a:blip r:embed="rId163" cstate="print"/>
                    <a:stretch>
                      <a:fillRect/>
                    </a:stretch>
                  </pic:blipFill>
                  <pic:spPr>
                    <a:xfrm>
                      <a:off x="0" y="0"/>
                      <a:ext cx="2903732" cy="1875567"/>
                    </a:xfrm>
                    <a:prstGeom prst="rect">
                      <a:avLst/>
                    </a:prstGeom>
                  </pic:spPr>
                </pic:pic>
              </a:graphicData>
            </a:graphic>
          </wp:inline>
        </w:drawing>
      </w:r>
      <w:r w:rsidR="0066498B">
        <w:rPr>
          <w:rFonts w:ascii="Times New Roman"/>
          <w:spacing w:val="56"/>
          <w:position w:val="4"/>
          <w:sz w:val="20"/>
        </w:rPr>
        <w:t xml:space="preserve"> </w:t>
      </w:r>
      <w:r w:rsidR="0066498B">
        <w:rPr>
          <w:noProof/>
          <w:spacing w:val="56"/>
          <w:sz w:val="20"/>
        </w:rPr>
        <w:drawing>
          <wp:inline distT="0" distB="0" distL="0" distR="0" wp14:anchorId="44B45D31" wp14:editId="6FBB678A">
            <wp:extent cx="2376974" cy="2139696"/>
            <wp:effectExtent l="0" t="0" r="0" b="0"/>
            <wp:docPr id="5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6.jpeg"/>
                    <pic:cNvPicPr/>
                  </pic:nvPicPr>
                  <pic:blipFill>
                    <a:blip r:embed="rId164" cstate="print"/>
                    <a:stretch>
                      <a:fillRect/>
                    </a:stretch>
                  </pic:blipFill>
                  <pic:spPr>
                    <a:xfrm>
                      <a:off x="0" y="0"/>
                      <a:ext cx="2376974" cy="2139696"/>
                    </a:xfrm>
                    <a:prstGeom prst="rect">
                      <a:avLst/>
                    </a:prstGeom>
                  </pic:spPr>
                </pic:pic>
              </a:graphicData>
            </a:graphic>
          </wp:inline>
        </w:drawing>
      </w:r>
    </w:p>
    <w:p w14:paraId="44B43ED5" w14:textId="77777777" w:rsidR="00693AF6" w:rsidRDefault="00693AF6">
      <w:pPr>
        <w:pStyle w:val="BodyText"/>
        <w:rPr>
          <w:sz w:val="20"/>
        </w:rPr>
      </w:pPr>
    </w:p>
    <w:p w14:paraId="44B43ED6" w14:textId="77777777" w:rsidR="00693AF6" w:rsidRDefault="0066498B">
      <w:pPr>
        <w:pStyle w:val="BodyText"/>
      </w:pPr>
      <w:r>
        <w:rPr>
          <w:noProof/>
        </w:rPr>
        <w:drawing>
          <wp:anchor distT="0" distB="0" distL="0" distR="0" simplePos="0" relativeHeight="251641344" behindDoc="0" locked="0" layoutInCell="1" allowOverlap="1" wp14:anchorId="44B45D33" wp14:editId="12A9A816">
            <wp:simplePos x="0" y="0"/>
            <wp:positionH relativeFrom="page">
              <wp:posOffset>523875</wp:posOffset>
            </wp:positionH>
            <wp:positionV relativeFrom="paragraph">
              <wp:posOffset>175907</wp:posOffset>
            </wp:positionV>
            <wp:extent cx="4924424" cy="3552825"/>
            <wp:effectExtent l="0" t="0" r="0" b="0"/>
            <wp:wrapTopAndBottom/>
            <wp:docPr id="5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jpeg"/>
                    <pic:cNvPicPr/>
                  </pic:nvPicPr>
                  <pic:blipFill>
                    <a:blip r:embed="rId165" cstate="print"/>
                    <a:stretch>
                      <a:fillRect/>
                    </a:stretch>
                  </pic:blipFill>
                  <pic:spPr>
                    <a:xfrm>
                      <a:off x="0" y="0"/>
                      <a:ext cx="4924424" cy="3552825"/>
                    </a:xfrm>
                    <a:prstGeom prst="rect">
                      <a:avLst/>
                    </a:prstGeom>
                  </pic:spPr>
                </pic:pic>
              </a:graphicData>
            </a:graphic>
          </wp:anchor>
        </w:drawing>
      </w:r>
      <w:r>
        <w:rPr>
          <w:noProof/>
        </w:rPr>
        <w:drawing>
          <wp:anchor distT="0" distB="0" distL="0" distR="0" simplePos="0" relativeHeight="251642368" behindDoc="0" locked="0" layoutInCell="1" allowOverlap="1" wp14:anchorId="44B45D35" wp14:editId="11A21BA0">
            <wp:simplePos x="0" y="0"/>
            <wp:positionH relativeFrom="page">
              <wp:posOffset>561975</wp:posOffset>
            </wp:positionH>
            <wp:positionV relativeFrom="paragraph">
              <wp:posOffset>3836682</wp:posOffset>
            </wp:positionV>
            <wp:extent cx="5201243" cy="1509331"/>
            <wp:effectExtent l="0" t="0" r="0" b="0"/>
            <wp:wrapTopAndBottom/>
            <wp:docPr id="6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jpeg"/>
                    <pic:cNvPicPr/>
                  </pic:nvPicPr>
                  <pic:blipFill>
                    <a:blip r:embed="rId166" cstate="print"/>
                    <a:stretch>
                      <a:fillRect/>
                    </a:stretch>
                  </pic:blipFill>
                  <pic:spPr>
                    <a:xfrm>
                      <a:off x="0" y="0"/>
                      <a:ext cx="5201243" cy="1509331"/>
                    </a:xfrm>
                    <a:prstGeom prst="rect">
                      <a:avLst/>
                    </a:prstGeom>
                  </pic:spPr>
                </pic:pic>
              </a:graphicData>
            </a:graphic>
          </wp:anchor>
        </w:drawing>
      </w:r>
    </w:p>
    <w:p w14:paraId="44B43ED7" w14:textId="77777777" w:rsidR="00693AF6" w:rsidRDefault="00693AF6">
      <w:pPr>
        <w:pStyle w:val="BodyText"/>
        <w:spacing w:before="8"/>
        <w:rPr>
          <w:sz w:val="12"/>
        </w:rPr>
      </w:pPr>
    </w:p>
    <w:p w14:paraId="44B43ED8" w14:textId="77777777" w:rsidR="00693AF6" w:rsidRDefault="00693AF6">
      <w:pPr>
        <w:rPr>
          <w:sz w:val="12"/>
        </w:rPr>
        <w:sectPr w:rsidR="00693AF6">
          <w:headerReference w:type="default" r:id="rId167"/>
          <w:footerReference w:type="default" r:id="rId168"/>
          <w:pgSz w:w="12240" w:h="15840"/>
          <w:pgMar w:top="1160" w:right="580" w:bottom="1440" w:left="580" w:header="808" w:footer="1246" w:gutter="0"/>
          <w:cols w:space="720"/>
        </w:sectPr>
      </w:pPr>
    </w:p>
    <w:p w14:paraId="44B43ED9" w14:textId="4A26B82D" w:rsidR="00693AF6" w:rsidRDefault="00C37934">
      <w:pPr>
        <w:pStyle w:val="BodyText"/>
        <w:ind w:left="140"/>
        <w:rPr>
          <w:sz w:val="20"/>
        </w:rPr>
      </w:pPr>
      <w:r>
        <w:rPr>
          <w:sz w:val="20"/>
        </w:rPr>
        <w:lastRenderedPageBreak/>
        <w:t xml:space="preserve">Next screen you will see </w:t>
      </w:r>
    </w:p>
    <w:p w14:paraId="2C095C91" w14:textId="77777777" w:rsidR="00693AF6" w:rsidRDefault="00693AF6">
      <w:pPr>
        <w:rPr>
          <w:sz w:val="20"/>
        </w:rPr>
      </w:pPr>
    </w:p>
    <w:p w14:paraId="6C735120" w14:textId="34B48BB2" w:rsidR="00DC52E7" w:rsidRDefault="009321B1">
      <w:pPr>
        <w:rPr>
          <w:sz w:val="20"/>
        </w:rPr>
      </w:pPr>
      <w:r>
        <w:rPr>
          <w:noProof/>
          <w:sz w:val="20"/>
        </w:rPr>
        <mc:AlternateContent>
          <mc:Choice Requires="wps">
            <w:drawing>
              <wp:anchor distT="0" distB="0" distL="114300" distR="114300" simplePos="0" relativeHeight="251721216" behindDoc="0" locked="0" layoutInCell="1" allowOverlap="1" wp14:anchorId="48E47AC9" wp14:editId="3361D2B1">
                <wp:simplePos x="0" y="0"/>
                <wp:positionH relativeFrom="column">
                  <wp:posOffset>2851150</wp:posOffset>
                </wp:positionH>
                <wp:positionV relativeFrom="paragraph">
                  <wp:posOffset>593725</wp:posOffset>
                </wp:positionV>
                <wp:extent cx="304800" cy="200025"/>
                <wp:effectExtent l="0" t="0" r="19050" b="28575"/>
                <wp:wrapNone/>
                <wp:docPr id="263" name="Text Box 263"/>
                <wp:cNvGraphicFramePr/>
                <a:graphic xmlns:a="http://schemas.openxmlformats.org/drawingml/2006/main">
                  <a:graphicData uri="http://schemas.microsoft.com/office/word/2010/wordprocessingShape">
                    <wps:wsp>
                      <wps:cNvSpPr txBox="1"/>
                      <wps:spPr>
                        <a:xfrm>
                          <a:off x="0" y="0"/>
                          <a:ext cx="304800" cy="200025"/>
                        </a:xfrm>
                        <a:prstGeom prst="rect">
                          <a:avLst/>
                        </a:prstGeom>
                        <a:solidFill>
                          <a:schemeClr val="lt1"/>
                        </a:solidFill>
                        <a:ln w="6350">
                          <a:solidFill>
                            <a:prstClr val="black"/>
                          </a:solidFill>
                        </a:ln>
                      </wps:spPr>
                      <wps:txbx>
                        <w:txbxContent>
                          <w:p w14:paraId="5B3EAEF8" w14:textId="35C8EE2B" w:rsidR="009321B1" w:rsidRPr="000C0419" w:rsidRDefault="009321B1" w:rsidP="009321B1">
                            <w:pPr>
                              <w:rPr>
                                <w:b/>
                                <w:bCs/>
                                <w:sz w:val="16"/>
                                <w:szCs w:val="16"/>
                              </w:rPr>
                            </w:pPr>
                            <w:r>
                              <w:rPr>
                                <w:b/>
                                <w:bCs/>
                                <w:sz w:val="16"/>
                                <w:szCs w:val="16"/>
                              </w:rPr>
                              <w:t>6</w:t>
                            </w:r>
                            <w:r w:rsidRPr="00D673CE">
                              <w:rPr>
                                <w:b/>
                                <w:bCs/>
                                <w:noProof/>
                                <w:sz w:val="16"/>
                                <w:szCs w:val="16"/>
                              </w:rPr>
                              <w:drawing>
                                <wp:inline distT="0" distB="0" distL="0" distR="0" wp14:anchorId="25C7F402" wp14:editId="02E8A794">
                                  <wp:extent cx="115570" cy="158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E47AC9" id="Text Box 263" o:spid="_x0000_s1055" type="#_x0000_t202" style="position:absolute;margin-left:224.5pt;margin-top:46.75pt;width:24pt;height:15.7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" fillcolor="white [3201]" strokeweight=".5pt">
                <v:textbox>
                  <w:txbxContent>
                    <w:p w14:paraId="5B3EAEF8" w14:textId="35C8EE2B" w:rsidR="009321B1" w:rsidRPr="000C0419" w:rsidRDefault="009321B1" w:rsidP="009321B1">
                      <w:pPr>
                        <w:rPr>
                          <w:b/>
                          <w:bCs/>
                          <w:sz w:val="16"/>
                          <w:szCs w:val="16"/>
                        </w:rPr>
                      </w:pPr>
                      <w:r>
                        <w:rPr>
                          <w:b/>
                          <w:bCs/>
                          <w:sz w:val="16"/>
                          <w:szCs w:val="16"/>
                        </w:rPr>
                        <w:t>6</w:t>
                      </w:r>
                      <w:r w:rsidRPr="00D673CE">
                        <w:rPr>
                          <w:b/>
                          <w:bCs/>
                          <w:noProof/>
                          <w:sz w:val="16"/>
                          <w:szCs w:val="16"/>
                        </w:rPr>
                        <w:drawing>
                          <wp:inline distT="0" distB="0" distL="0" distR="0" wp14:anchorId="25C7F402" wp14:editId="02E8A794">
                            <wp:extent cx="115570" cy="158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251719168" behindDoc="0" locked="0" layoutInCell="1" allowOverlap="1" wp14:anchorId="60979195" wp14:editId="54502EAD">
                <wp:simplePos x="0" y="0"/>
                <wp:positionH relativeFrom="column">
                  <wp:posOffset>1184275</wp:posOffset>
                </wp:positionH>
                <wp:positionV relativeFrom="paragraph">
                  <wp:posOffset>635000</wp:posOffset>
                </wp:positionV>
                <wp:extent cx="1419225" cy="152400"/>
                <wp:effectExtent l="19050" t="19050" r="28575" b="38100"/>
                <wp:wrapNone/>
                <wp:docPr id="260" name="Arrow: Left 260"/>
                <wp:cNvGraphicFramePr/>
                <a:graphic xmlns:a="http://schemas.openxmlformats.org/drawingml/2006/main">
                  <a:graphicData uri="http://schemas.microsoft.com/office/word/2010/wordprocessingShape">
                    <wps:wsp>
                      <wps:cNvSpPr/>
                      <wps:spPr>
                        <a:xfrm>
                          <a:off x="0" y="0"/>
                          <a:ext cx="1419225" cy="152400"/>
                        </a:xfrm>
                        <a:prstGeom prst="lef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AB239" id="Arrow: Left 260" o:spid="_x0000_s1026" type="#_x0000_t66" style="position:absolute;margin-left:93.25pt;margin-top:50pt;width:111.75pt;height:12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" adj="1160" fillcolor="#002060" strokecolor="#243f60 [1604]" strokeweight="1pt"/>
            </w:pict>
          </mc:Fallback>
        </mc:AlternateContent>
      </w:r>
      <w:r w:rsidR="00DC52E7" w:rsidRPr="00DC52E7">
        <w:rPr>
          <w:noProof/>
          <w:sz w:val="20"/>
        </w:rPr>
        <w:drawing>
          <wp:inline distT="0" distB="0" distL="0" distR="0" wp14:anchorId="6E8A5D5D" wp14:editId="54E2D06F">
            <wp:extent cx="7035800" cy="1543050"/>
            <wp:effectExtent l="0" t="0" r="0" b="0"/>
            <wp:docPr id="242" name="Picture 24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pplication&#10;&#10;Description automatically generated with medium confidence"/>
                    <pic:cNvPicPr/>
                  </pic:nvPicPr>
                  <pic:blipFill>
                    <a:blip r:embed="rId171"/>
                    <a:stretch>
                      <a:fillRect/>
                    </a:stretch>
                  </pic:blipFill>
                  <pic:spPr>
                    <a:xfrm>
                      <a:off x="0" y="0"/>
                      <a:ext cx="7035800" cy="1543050"/>
                    </a:xfrm>
                    <a:prstGeom prst="rect">
                      <a:avLst/>
                    </a:prstGeom>
                  </pic:spPr>
                </pic:pic>
              </a:graphicData>
            </a:graphic>
          </wp:inline>
        </w:drawing>
      </w:r>
    </w:p>
    <w:p w14:paraId="742182AE" w14:textId="49E88E83" w:rsidR="000C0419" w:rsidRDefault="00DC52E7" w:rsidP="00B80CAF">
      <w:pPr>
        <w:pStyle w:val="ListParagraph"/>
        <w:numPr>
          <w:ilvl w:val="0"/>
          <w:numId w:val="30"/>
        </w:numPr>
        <w:rPr>
          <w:sz w:val="20"/>
        </w:rPr>
      </w:pPr>
      <w:r w:rsidRPr="00B80CAF">
        <w:rPr>
          <w:sz w:val="20"/>
        </w:rPr>
        <w:t xml:space="preserve">Click plus sign next to the principle </w:t>
      </w:r>
      <w:r w:rsidR="00023936" w:rsidRPr="00B80CAF">
        <w:rPr>
          <w:sz w:val="20"/>
        </w:rPr>
        <w:t>for your first prima</w:t>
      </w:r>
      <w:r w:rsidR="00B47749" w:rsidRPr="00B80CAF">
        <w:rPr>
          <w:sz w:val="20"/>
        </w:rPr>
        <w:t>r</w:t>
      </w:r>
      <w:r w:rsidR="00023936" w:rsidRPr="00B80CAF">
        <w:rPr>
          <w:sz w:val="20"/>
        </w:rPr>
        <w:t>y need</w:t>
      </w:r>
      <w:r w:rsidR="00B47749" w:rsidRPr="00B80CAF">
        <w:rPr>
          <w:sz w:val="20"/>
        </w:rPr>
        <w:t xml:space="preserve">. </w:t>
      </w:r>
    </w:p>
    <w:p w14:paraId="33392882" w14:textId="71F881DF" w:rsidR="000558A0" w:rsidRDefault="00B47749" w:rsidP="000558A0">
      <w:pPr>
        <w:pStyle w:val="ListParagraph"/>
        <w:numPr>
          <w:ilvl w:val="0"/>
          <w:numId w:val="30"/>
        </w:numPr>
        <w:rPr>
          <w:sz w:val="20"/>
        </w:rPr>
      </w:pPr>
      <w:r w:rsidRPr="00B80CAF">
        <w:rPr>
          <w:sz w:val="20"/>
        </w:rPr>
        <w:t xml:space="preserve">Click the plus sign next to </w:t>
      </w:r>
      <w:r w:rsidR="00045A16">
        <w:rPr>
          <w:sz w:val="20"/>
        </w:rPr>
        <w:t>D</w:t>
      </w:r>
      <w:r w:rsidRPr="00B80CAF">
        <w:rPr>
          <w:sz w:val="20"/>
        </w:rPr>
        <w:t>etails.</w:t>
      </w:r>
      <w:r w:rsidR="00E9329B" w:rsidRPr="00B80CAF">
        <w:rPr>
          <w:sz w:val="20"/>
        </w:rPr>
        <w:t xml:space="preserve">  You only need to fill in Primary Need </w:t>
      </w:r>
      <w:r w:rsidR="0060779A" w:rsidRPr="00B80CAF">
        <w:rPr>
          <w:sz w:val="20"/>
        </w:rPr>
        <w:t>because the rest is in the Final Summary Chart.</w:t>
      </w:r>
      <w:r w:rsidR="000558A0" w:rsidRPr="000558A0">
        <w:rPr>
          <w:sz w:val="20"/>
        </w:rPr>
        <w:t xml:space="preserve"> </w:t>
      </w:r>
    </w:p>
    <w:p w14:paraId="66F7A36F" w14:textId="3863C039" w:rsidR="00DC52E7" w:rsidRDefault="005A182C" w:rsidP="00B80CAF">
      <w:pPr>
        <w:pStyle w:val="ListParagraph"/>
        <w:numPr>
          <w:ilvl w:val="0"/>
          <w:numId w:val="30"/>
        </w:numPr>
        <w:rPr>
          <w:sz w:val="20"/>
        </w:rPr>
      </w:pPr>
      <w:r w:rsidRPr="000C0419">
        <w:rPr>
          <w:sz w:val="20"/>
        </w:rPr>
        <w:t xml:space="preserve">Click the plus sign next to </w:t>
      </w:r>
      <w:r w:rsidR="00F23838">
        <w:rPr>
          <w:sz w:val="20"/>
        </w:rPr>
        <w:t>S</w:t>
      </w:r>
      <w:r w:rsidRPr="000C0419">
        <w:rPr>
          <w:sz w:val="20"/>
        </w:rPr>
        <w:t xml:space="preserve">trategy </w:t>
      </w:r>
      <w:r w:rsidR="007A7773">
        <w:rPr>
          <w:sz w:val="20"/>
        </w:rPr>
        <w:t>and Details -</w:t>
      </w:r>
      <w:r w:rsidRPr="000C0419">
        <w:rPr>
          <w:sz w:val="20"/>
        </w:rPr>
        <w:t xml:space="preserve"> add your </w:t>
      </w:r>
      <w:r w:rsidR="007A7773">
        <w:rPr>
          <w:sz w:val="20"/>
        </w:rPr>
        <w:t>S</w:t>
      </w:r>
      <w:r w:rsidRPr="000C0419">
        <w:rPr>
          <w:sz w:val="20"/>
        </w:rPr>
        <w:t>trategy</w:t>
      </w:r>
      <w:r w:rsidR="00977EBF">
        <w:rPr>
          <w:sz w:val="20"/>
        </w:rPr>
        <w:t xml:space="preserve"> Description</w:t>
      </w:r>
    </w:p>
    <w:p w14:paraId="03EF6666" w14:textId="5E96482D" w:rsidR="005A182C" w:rsidRPr="00B80CAF" w:rsidRDefault="005A182C" w:rsidP="00B80CAF">
      <w:pPr>
        <w:pStyle w:val="ListParagraph"/>
        <w:numPr>
          <w:ilvl w:val="0"/>
          <w:numId w:val="30"/>
        </w:numPr>
        <w:rPr>
          <w:sz w:val="20"/>
        </w:rPr>
      </w:pPr>
      <w:r>
        <w:rPr>
          <w:sz w:val="20"/>
        </w:rPr>
        <w:t xml:space="preserve">Click the plus sign next to </w:t>
      </w:r>
      <w:r w:rsidR="00D17488">
        <w:rPr>
          <w:sz w:val="20"/>
        </w:rPr>
        <w:t>AS</w:t>
      </w:r>
      <w:r w:rsidR="00E7134E">
        <w:rPr>
          <w:sz w:val="20"/>
        </w:rPr>
        <w:t xml:space="preserve"> and </w:t>
      </w:r>
      <w:r w:rsidR="007A7773">
        <w:rPr>
          <w:sz w:val="20"/>
        </w:rPr>
        <w:t xml:space="preserve">Details - </w:t>
      </w:r>
      <w:r w:rsidR="00E7134E">
        <w:rPr>
          <w:sz w:val="20"/>
        </w:rPr>
        <w:t xml:space="preserve">add the </w:t>
      </w:r>
      <w:r w:rsidR="009321B1">
        <w:rPr>
          <w:sz w:val="20"/>
        </w:rPr>
        <w:t>A</w:t>
      </w:r>
      <w:r w:rsidR="00E7134E">
        <w:rPr>
          <w:sz w:val="20"/>
        </w:rPr>
        <w:t xml:space="preserve">ction </w:t>
      </w:r>
      <w:r w:rsidR="007005B2">
        <w:rPr>
          <w:sz w:val="20"/>
        </w:rPr>
        <w:t>S</w:t>
      </w:r>
      <w:r w:rsidR="00E7134E">
        <w:rPr>
          <w:sz w:val="20"/>
        </w:rPr>
        <w:t>tep</w:t>
      </w:r>
      <w:r w:rsidR="00977EBF">
        <w:rPr>
          <w:sz w:val="20"/>
        </w:rPr>
        <w:t xml:space="preserve"> Description</w:t>
      </w:r>
      <w:r w:rsidR="008D5B1A">
        <w:rPr>
          <w:sz w:val="20"/>
        </w:rPr>
        <w:t xml:space="preserve"> and required details</w:t>
      </w:r>
    </w:p>
    <w:p w14:paraId="045E4992" w14:textId="77777777" w:rsidR="00C95610" w:rsidRDefault="00C95610">
      <w:pPr>
        <w:rPr>
          <w:sz w:val="20"/>
        </w:rPr>
      </w:pPr>
    </w:p>
    <w:p w14:paraId="5745AA05" w14:textId="0B48E8A1" w:rsidR="00FD1ACA" w:rsidRDefault="00E474A8">
      <w:pPr>
        <w:rPr>
          <w:sz w:val="20"/>
        </w:rPr>
      </w:pPr>
      <w:r>
        <w:rPr>
          <w:noProof/>
          <w:sz w:val="20"/>
        </w:rPr>
        <mc:AlternateContent>
          <mc:Choice Requires="wps">
            <w:drawing>
              <wp:anchor distT="0" distB="0" distL="114300" distR="114300" simplePos="0" relativeHeight="251725312" behindDoc="0" locked="0" layoutInCell="1" allowOverlap="1" wp14:anchorId="195F0D18" wp14:editId="6DC8B8E7">
                <wp:simplePos x="0" y="0"/>
                <wp:positionH relativeFrom="column">
                  <wp:posOffset>2603500</wp:posOffset>
                </wp:positionH>
                <wp:positionV relativeFrom="paragraph">
                  <wp:posOffset>2413000</wp:posOffset>
                </wp:positionV>
                <wp:extent cx="323850" cy="190500"/>
                <wp:effectExtent l="0" t="0" r="19050" b="19050"/>
                <wp:wrapNone/>
                <wp:docPr id="267" name="Text Box 267"/>
                <wp:cNvGraphicFramePr/>
                <a:graphic xmlns:a="http://schemas.openxmlformats.org/drawingml/2006/main">
                  <a:graphicData uri="http://schemas.microsoft.com/office/word/2010/wordprocessingShape">
                    <wps:wsp>
                      <wps:cNvSpPr txBox="1"/>
                      <wps:spPr>
                        <a:xfrm>
                          <a:off x="0" y="0"/>
                          <a:ext cx="323850" cy="190500"/>
                        </a:xfrm>
                        <a:prstGeom prst="rect">
                          <a:avLst/>
                        </a:prstGeom>
                        <a:solidFill>
                          <a:schemeClr val="lt1"/>
                        </a:solidFill>
                        <a:ln w="6350">
                          <a:solidFill>
                            <a:prstClr val="black"/>
                          </a:solidFill>
                        </a:ln>
                      </wps:spPr>
                      <wps:txbx>
                        <w:txbxContent>
                          <w:p w14:paraId="609B5559" w14:textId="4259B057" w:rsidR="009321B1" w:rsidRPr="000C0419" w:rsidRDefault="009321B1" w:rsidP="009321B1">
                            <w:pPr>
                              <w:rPr>
                                <w:b/>
                                <w:bCs/>
                                <w:sz w:val="16"/>
                                <w:szCs w:val="16"/>
                              </w:rPr>
                            </w:pPr>
                            <w:r>
                              <w:rPr>
                                <w:b/>
                                <w:bCs/>
                                <w:sz w:val="16"/>
                                <w:szCs w:val="16"/>
                              </w:rPr>
                              <w:t>9</w:t>
                            </w:r>
                            <w:r w:rsidRPr="00D673CE">
                              <w:rPr>
                                <w:b/>
                                <w:bCs/>
                                <w:noProof/>
                                <w:sz w:val="16"/>
                                <w:szCs w:val="16"/>
                              </w:rPr>
                              <w:drawing>
                                <wp:inline distT="0" distB="0" distL="0" distR="0" wp14:anchorId="4D75883A" wp14:editId="30F8032C">
                                  <wp:extent cx="115570" cy="158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F0D18" id="Text Box 267" o:spid="_x0000_s1056" type="#_x0000_t202" style="position:absolute;margin-left:205pt;margin-top:190pt;width:25.5pt;height: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" fillcolor="white [3201]" strokeweight=".5pt">
                <v:textbox>
                  <w:txbxContent>
                    <w:p w14:paraId="609B5559" w14:textId="4259B057" w:rsidR="009321B1" w:rsidRPr="000C0419" w:rsidRDefault="009321B1" w:rsidP="009321B1">
                      <w:pPr>
                        <w:rPr>
                          <w:b/>
                          <w:bCs/>
                          <w:sz w:val="16"/>
                          <w:szCs w:val="16"/>
                        </w:rPr>
                      </w:pPr>
                      <w:r>
                        <w:rPr>
                          <w:b/>
                          <w:bCs/>
                          <w:sz w:val="16"/>
                          <w:szCs w:val="16"/>
                        </w:rPr>
                        <w:t>9</w:t>
                      </w:r>
                      <w:r w:rsidRPr="00D673CE">
                        <w:rPr>
                          <w:b/>
                          <w:bCs/>
                          <w:noProof/>
                          <w:sz w:val="16"/>
                          <w:szCs w:val="16"/>
                        </w:rPr>
                        <w:drawing>
                          <wp:inline distT="0" distB="0" distL="0" distR="0" wp14:anchorId="4D75883A" wp14:editId="30F8032C">
                            <wp:extent cx="115570" cy="158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251723264" behindDoc="0" locked="0" layoutInCell="1" allowOverlap="1" wp14:anchorId="74028AC6" wp14:editId="427ABFC7">
                <wp:simplePos x="0" y="0"/>
                <wp:positionH relativeFrom="column">
                  <wp:posOffset>1147445</wp:posOffset>
                </wp:positionH>
                <wp:positionV relativeFrom="paragraph">
                  <wp:posOffset>2422525</wp:posOffset>
                </wp:positionV>
                <wp:extent cx="1419225" cy="152400"/>
                <wp:effectExtent l="19050" t="19050" r="28575" b="38100"/>
                <wp:wrapNone/>
                <wp:docPr id="265" name="Arrow: Left 265"/>
                <wp:cNvGraphicFramePr/>
                <a:graphic xmlns:a="http://schemas.openxmlformats.org/drawingml/2006/main">
                  <a:graphicData uri="http://schemas.microsoft.com/office/word/2010/wordprocessingShape">
                    <wps:wsp>
                      <wps:cNvSpPr/>
                      <wps:spPr>
                        <a:xfrm>
                          <a:off x="0" y="0"/>
                          <a:ext cx="1419225" cy="152400"/>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3BB3E2" id="Arrow: Left 265" o:spid="_x0000_s1026" type="#_x0000_t66" style="position:absolute;margin-left:90.35pt;margin-top:190.75pt;width:111.75pt;height:12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" adj="1160" fillcolor="#00b050" strokecolor="#243f60 [1604]" strokeweight="1pt"/>
            </w:pict>
          </mc:Fallback>
        </mc:AlternateContent>
      </w:r>
      <w:r w:rsidR="0029003E">
        <w:rPr>
          <w:noProof/>
          <w:sz w:val="20"/>
        </w:rPr>
        <mc:AlternateContent>
          <mc:Choice Requires="wps">
            <w:drawing>
              <wp:anchor distT="0" distB="0" distL="114300" distR="114300" simplePos="0" relativeHeight="251713024" behindDoc="0" locked="0" layoutInCell="1" allowOverlap="1" wp14:anchorId="34EF770F" wp14:editId="35685C78">
                <wp:simplePos x="0" y="0"/>
                <wp:positionH relativeFrom="column">
                  <wp:posOffset>2641600</wp:posOffset>
                </wp:positionH>
                <wp:positionV relativeFrom="paragraph">
                  <wp:posOffset>2003425</wp:posOffset>
                </wp:positionV>
                <wp:extent cx="323850" cy="190500"/>
                <wp:effectExtent l="0" t="0" r="19050" b="19050"/>
                <wp:wrapNone/>
                <wp:docPr id="246" name="Text Box 246"/>
                <wp:cNvGraphicFramePr/>
                <a:graphic xmlns:a="http://schemas.openxmlformats.org/drawingml/2006/main">
                  <a:graphicData uri="http://schemas.microsoft.com/office/word/2010/wordprocessingShape">
                    <wps:wsp>
                      <wps:cNvSpPr txBox="1"/>
                      <wps:spPr>
                        <a:xfrm>
                          <a:off x="0" y="0"/>
                          <a:ext cx="323850" cy="190500"/>
                        </a:xfrm>
                        <a:prstGeom prst="rect">
                          <a:avLst/>
                        </a:prstGeom>
                        <a:solidFill>
                          <a:schemeClr val="lt1"/>
                        </a:solidFill>
                        <a:ln w="6350">
                          <a:solidFill>
                            <a:prstClr val="black"/>
                          </a:solidFill>
                        </a:ln>
                      </wps:spPr>
                      <wps:txbx>
                        <w:txbxContent>
                          <w:p w14:paraId="1FD53445" w14:textId="4772D157" w:rsidR="000C0419" w:rsidRPr="000C0419" w:rsidRDefault="000C0419">
                            <w:pPr>
                              <w:rPr>
                                <w:b/>
                                <w:bCs/>
                                <w:sz w:val="16"/>
                                <w:szCs w:val="16"/>
                              </w:rPr>
                            </w:pPr>
                            <w:r w:rsidRPr="000C0419">
                              <w:rPr>
                                <w:b/>
                                <w:bCs/>
                                <w:sz w:val="16"/>
                                <w:szCs w:val="16"/>
                              </w:rPr>
                              <w:t>8</w:t>
                            </w:r>
                            <w:r w:rsidR="00D673CE" w:rsidRPr="00D673CE">
                              <w:rPr>
                                <w:b/>
                                <w:bCs/>
                                <w:noProof/>
                                <w:sz w:val="16"/>
                                <w:szCs w:val="16"/>
                              </w:rPr>
                              <w:drawing>
                                <wp:inline distT="0" distB="0" distL="0" distR="0" wp14:anchorId="75A2527C" wp14:editId="7418E9B8">
                                  <wp:extent cx="115570" cy="158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770F" id="Text Box 246" o:spid="_x0000_s1057" type="#_x0000_t202" style="position:absolute;margin-left:208pt;margin-top:157.75pt;width:25.5pt;height: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" fillcolor="white [3201]" strokeweight=".5pt">
                <v:textbox>
                  <w:txbxContent>
                    <w:p w14:paraId="1FD53445" w14:textId="4772D157" w:rsidR="000C0419" w:rsidRPr="000C0419" w:rsidRDefault="000C0419">
                      <w:pPr>
                        <w:rPr>
                          <w:b/>
                          <w:bCs/>
                          <w:sz w:val="16"/>
                          <w:szCs w:val="16"/>
                        </w:rPr>
                      </w:pPr>
                      <w:r w:rsidRPr="000C0419">
                        <w:rPr>
                          <w:b/>
                          <w:bCs/>
                          <w:sz w:val="16"/>
                          <w:szCs w:val="16"/>
                        </w:rPr>
                        <w:t>8</w:t>
                      </w:r>
                      <w:r w:rsidR="00D673CE" w:rsidRPr="00D673CE">
                        <w:rPr>
                          <w:b/>
                          <w:bCs/>
                          <w:noProof/>
                          <w:sz w:val="16"/>
                          <w:szCs w:val="16"/>
                        </w:rPr>
                        <w:drawing>
                          <wp:inline distT="0" distB="0" distL="0" distR="0" wp14:anchorId="75A2527C" wp14:editId="7418E9B8">
                            <wp:extent cx="115570" cy="158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v:textbox>
              </v:shape>
            </w:pict>
          </mc:Fallback>
        </mc:AlternateContent>
      </w:r>
      <w:r w:rsidR="0029003E">
        <w:rPr>
          <w:noProof/>
          <w:sz w:val="20"/>
        </w:rPr>
        <mc:AlternateContent>
          <mc:Choice Requires="wps">
            <w:drawing>
              <wp:anchor distT="0" distB="0" distL="114300" distR="114300" simplePos="0" relativeHeight="251715072" behindDoc="0" locked="0" layoutInCell="1" allowOverlap="1" wp14:anchorId="67662366" wp14:editId="1273C169">
                <wp:simplePos x="0" y="0"/>
                <wp:positionH relativeFrom="column">
                  <wp:posOffset>1212850</wp:posOffset>
                </wp:positionH>
                <wp:positionV relativeFrom="paragraph">
                  <wp:posOffset>2081530</wp:posOffset>
                </wp:positionV>
                <wp:extent cx="1419225" cy="152400"/>
                <wp:effectExtent l="19050" t="19050" r="28575" b="38100"/>
                <wp:wrapNone/>
                <wp:docPr id="247" name="Arrow: Left 247"/>
                <wp:cNvGraphicFramePr/>
                <a:graphic xmlns:a="http://schemas.openxmlformats.org/drawingml/2006/main">
                  <a:graphicData uri="http://schemas.microsoft.com/office/word/2010/wordprocessingShape">
                    <wps:wsp>
                      <wps:cNvSpPr/>
                      <wps:spPr>
                        <a:xfrm>
                          <a:off x="0" y="0"/>
                          <a:ext cx="1419225" cy="1524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1515C5" id="Arrow: Left 247" o:spid="_x0000_s1026" type="#_x0000_t66" style="position:absolute;margin-left:95.5pt;margin-top:163.9pt;width:111.75pt;height:12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" adj="1160" fillcolor="red" strokecolor="#243f60 [1604]" strokeweight="1pt"/>
            </w:pict>
          </mc:Fallback>
        </mc:AlternateContent>
      </w:r>
      <w:r w:rsidR="0029003E">
        <w:rPr>
          <w:noProof/>
          <w:sz w:val="20"/>
        </w:rPr>
        <mc:AlternateContent>
          <mc:Choice Requires="wps">
            <w:drawing>
              <wp:anchor distT="0" distB="0" distL="114300" distR="114300" simplePos="0" relativeHeight="251717120" behindDoc="0" locked="0" layoutInCell="1" allowOverlap="1" wp14:anchorId="5D169A5B" wp14:editId="48AA2C3D">
                <wp:simplePos x="0" y="0"/>
                <wp:positionH relativeFrom="column">
                  <wp:posOffset>2166620</wp:posOffset>
                </wp:positionH>
                <wp:positionV relativeFrom="paragraph">
                  <wp:posOffset>1186180</wp:posOffset>
                </wp:positionV>
                <wp:extent cx="304800" cy="200025"/>
                <wp:effectExtent l="0" t="0" r="19050" b="28575"/>
                <wp:wrapNone/>
                <wp:docPr id="249" name="Text Box 249"/>
                <wp:cNvGraphicFramePr/>
                <a:graphic xmlns:a="http://schemas.openxmlformats.org/drawingml/2006/main">
                  <a:graphicData uri="http://schemas.microsoft.com/office/word/2010/wordprocessingShape">
                    <wps:wsp>
                      <wps:cNvSpPr txBox="1"/>
                      <wps:spPr>
                        <a:xfrm>
                          <a:off x="0" y="0"/>
                          <a:ext cx="304800" cy="200025"/>
                        </a:xfrm>
                        <a:prstGeom prst="rect">
                          <a:avLst/>
                        </a:prstGeom>
                        <a:solidFill>
                          <a:schemeClr val="lt1"/>
                        </a:solidFill>
                        <a:ln w="6350">
                          <a:solidFill>
                            <a:prstClr val="black"/>
                          </a:solidFill>
                        </a:ln>
                      </wps:spPr>
                      <wps:txbx>
                        <w:txbxContent>
                          <w:p w14:paraId="227163DC" w14:textId="3A197FF9" w:rsidR="00D673CE" w:rsidRPr="000C0419" w:rsidRDefault="00D673CE" w:rsidP="00D673CE">
                            <w:pPr>
                              <w:rPr>
                                <w:b/>
                                <w:bCs/>
                                <w:sz w:val="16"/>
                                <w:szCs w:val="16"/>
                              </w:rPr>
                            </w:pPr>
                            <w:r>
                              <w:rPr>
                                <w:b/>
                                <w:bCs/>
                                <w:sz w:val="16"/>
                                <w:szCs w:val="16"/>
                              </w:rPr>
                              <w:t>7</w:t>
                            </w:r>
                            <w:r w:rsidRPr="00D673CE">
                              <w:rPr>
                                <w:b/>
                                <w:bCs/>
                                <w:noProof/>
                                <w:sz w:val="16"/>
                                <w:szCs w:val="16"/>
                              </w:rPr>
                              <w:drawing>
                                <wp:inline distT="0" distB="0" distL="0" distR="0" wp14:anchorId="63BF4BDC" wp14:editId="3CCE128F">
                                  <wp:extent cx="115570" cy="158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169A5B" id="Text Box 249" o:spid="_x0000_s1058" type="#_x0000_t202" style="position:absolute;margin-left:170.6pt;margin-top:93.4pt;width:24pt;height:15.7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" fillcolor="white [3201]" strokeweight=".5pt">
                <v:textbox>
                  <w:txbxContent>
                    <w:p w14:paraId="227163DC" w14:textId="3A197FF9" w:rsidR="00D673CE" w:rsidRPr="000C0419" w:rsidRDefault="00D673CE" w:rsidP="00D673CE">
                      <w:pPr>
                        <w:rPr>
                          <w:b/>
                          <w:bCs/>
                          <w:sz w:val="16"/>
                          <w:szCs w:val="16"/>
                        </w:rPr>
                      </w:pPr>
                      <w:r>
                        <w:rPr>
                          <w:b/>
                          <w:bCs/>
                          <w:sz w:val="16"/>
                          <w:szCs w:val="16"/>
                        </w:rPr>
                        <w:t>7</w:t>
                      </w:r>
                      <w:r w:rsidRPr="00D673CE">
                        <w:rPr>
                          <w:b/>
                          <w:bCs/>
                          <w:noProof/>
                          <w:sz w:val="16"/>
                          <w:szCs w:val="16"/>
                        </w:rPr>
                        <w:drawing>
                          <wp:inline distT="0" distB="0" distL="0" distR="0" wp14:anchorId="63BF4BDC" wp14:editId="3CCE128F">
                            <wp:extent cx="115570" cy="158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5570" cy="15875"/>
                                    </a:xfrm>
                                    <a:prstGeom prst="rect">
                                      <a:avLst/>
                                    </a:prstGeom>
                                    <a:noFill/>
                                    <a:ln>
                                      <a:noFill/>
                                    </a:ln>
                                  </pic:spPr>
                                </pic:pic>
                              </a:graphicData>
                            </a:graphic>
                          </wp:inline>
                        </w:drawing>
                      </w:r>
                    </w:p>
                  </w:txbxContent>
                </v:textbox>
              </v:shape>
            </w:pict>
          </mc:Fallback>
        </mc:AlternateContent>
      </w:r>
      <w:r w:rsidR="0029003E">
        <w:rPr>
          <w:noProof/>
          <w:sz w:val="20"/>
        </w:rPr>
        <mc:AlternateContent>
          <mc:Choice Requires="wps">
            <w:drawing>
              <wp:anchor distT="0" distB="0" distL="114300" distR="114300" simplePos="0" relativeHeight="251712000" behindDoc="0" locked="0" layoutInCell="1" allowOverlap="1" wp14:anchorId="7588CDC1" wp14:editId="10C00C0C">
                <wp:simplePos x="0" y="0"/>
                <wp:positionH relativeFrom="column">
                  <wp:posOffset>746125</wp:posOffset>
                </wp:positionH>
                <wp:positionV relativeFrom="paragraph">
                  <wp:posOffset>1252855</wp:posOffset>
                </wp:positionV>
                <wp:extent cx="1419225" cy="152400"/>
                <wp:effectExtent l="19050" t="19050" r="28575" b="38100"/>
                <wp:wrapNone/>
                <wp:docPr id="245" name="Arrow: Left 245"/>
                <wp:cNvGraphicFramePr/>
                <a:graphic xmlns:a="http://schemas.openxmlformats.org/drawingml/2006/main">
                  <a:graphicData uri="http://schemas.microsoft.com/office/word/2010/wordprocessingShape">
                    <wps:wsp>
                      <wps:cNvSpPr/>
                      <wps:spPr>
                        <a:xfrm>
                          <a:off x="0" y="0"/>
                          <a:ext cx="1419225" cy="152400"/>
                        </a:xfrm>
                        <a:prstGeom prst="lef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E8C11E" id="Arrow: Left 245" o:spid="_x0000_s1026" type="#_x0000_t66" style="position:absolute;margin-left:58.75pt;margin-top:98.65pt;width:111.75pt;height:12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" adj="1160" fillcolor="#002060" strokecolor="#243f60 [1604]" strokeweight="1pt"/>
            </w:pict>
          </mc:Fallback>
        </mc:AlternateContent>
      </w:r>
      <w:r w:rsidR="007005B2" w:rsidRPr="007005B2">
        <w:rPr>
          <w:noProof/>
          <w:sz w:val="20"/>
        </w:rPr>
        <w:drawing>
          <wp:inline distT="0" distB="0" distL="0" distR="0" wp14:anchorId="5F257A2C" wp14:editId="3675FD6F">
            <wp:extent cx="7035800" cy="4429760"/>
            <wp:effectExtent l="0" t="0" r="0" b="8890"/>
            <wp:docPr id="271" name="Picture 27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Graphical user interface, text, application, email&#10;&#10;Description automatically generated"/>
                    <pic:cNvPicPr/>
                  </pic:nvPicPr>
                  <pic:blipFill>
                    <a:blip r:embed="rId172"/>
                    <a:stretch>
                      <a:fillRect/>
                    </a:stretch>
                  </pic:blipFill>
                  <pic:spPr>
                    <a:xfrm>
                      <a:off x="0" y="0"/>
                      <a:ext cx="7035800" cy="4429760"/>
                    </a:xfrm>
                    <a:prstGeom prst="rect">
                      <a:avLst/>
                    </a:prstGeom>
                  </pic:spPr>
                </pic:pic>
              </a:graphicData>
            </a:graphic>
          </wp:inline>
        </w:drawing>
      </w:r>
    </w:p>
    <w:p w14:paraId="061D543A" w14:textId="77777777" w:rsidR="00CD4E03" w:rsidRDefault="00CD4E03" w:rsidP="00CD4E03">
      <w:pPr>
        <w:rPr>
          <w:sz w:val="20"/>
        </w:rPr>
      </w:pPr>
    </w:p>
    <w:p w14:paraId="1E246EBA" w14:textId="4CEE8F0F" w:rsidR="00F23838" w:rsidRDefault="00F23838" w:rsidP="00CD4E03">
      <w:pPr>
        <w:rPr>
          <w:sz w:val="20"/>
        </w:rPr>
      </w:pPr>
      <w:r w:rsidRPr="00CB6D9B">
        <w:rPr>
          <w:b/>
          <w:bCs/>
          <w:sz w:val="20"/>
        </w:rPr>
        <w:t>Repeat</w:t>
      </w:r>
      <w:r>
        <w:rPr>
          <w:sz w:val="20"/>
        </w:rPr>
        <w:t xml:space="preserve"> </w:t>
      </w:r>
      <w:r w:rsidR="00E90926">
        <w:rPr>
          <w:sz w:val="20"/>
        </w:rPr>
        <w:t xml:space="preserve">8 and 9 </w:t>
      </w:r>
      <w:r>
        <w:rPr>
          <w:sz w:val="20"/>
        </w:rPr>
        <w:t xml:space="preserve">for additional </w:t>
      </w:r>
      <w:r w:rsidR="00E90926">
        <w:rPr>
          <w:sz w:val="20"/>
        </w:rPr>
        <w:t>S</w:t>
      </w:r>
      <w:r>
        <w:rPr>
          <w:sz w:val="20"/>
        </w:rPr>
        <w:t xml:space="preserve">trategies and </w:t>
      </w:r>
      <w:r w:rsidR="00E90926">
        <w:rPr>
          <w:sz w:val="20"/>
        </w:rPr>
        <w:t>A</w:t>
      </w:r>
      <w:r>
        <w:rPr>
          <w:sz w:val="20"/>
        </w:rPr>
        <w:t xml:space="preserve">ction </w:t>
      </w:r>
      <w:r w:rsidR="00E90926">
        <w:rPr>
          <w:sz w:val="20"/>
        </w:rPr>
        <w:t>S</w:t>
      </w:r>
      <w:r>
        <w:rPr>
          <w:sz w:val="20"/>
        </w:rPr>
        <w:t>teps</w:t>
      </w:r>
      <w:r w:rsidR="00CB6D9B">
        <w:rPr>
          <w:sz w:val="20"/>
        </w:rPr>
        <w:t>.</w:t>
      </w:r>
    </w:p>
    <w:p w14:paraId="5D9630A9" w14:textId="77777777" w:rsidR="00CB6D9B" w:rsidRDefault="00CB6D9B" w:rsidP="00CD4E03">
      <w:pPr>
        <w:rPr>
          <w:sz w:val="20"/>
        </w:rPr>
      </w:pPr>
    </w:p>
    <w:p w14:paraId="44B43EDA" w14:textId="47F3ACF6" w:rsidR="00CB6D9B" w:rsidRPr="00CD4E03" w:rsidRDefault="00CB6D9B" w:rsidP="00CD4E03">
      <w:pPr>
        <w:rPr>
          <w:sz w:val="20"/>
        </w:rPr>
        <w:sectPr w:rsidR="00CB6D9B" w:rsidRPr="00CD4E03" w:rsidSect="00CD4E03">
          <w:headerReference w:type="default" r:id="rId173"/>
          <w:footerReference w:type="default" r:id="rId174"/>
          <w:pgSz w:w="12240" w:h="15840"/>
          <w:pgMar w:top="700" w:right="580" w:bottom="1440" w:left="580" w:header="0" w:footer="0" w:gutter="0"/>
          <w:cols w:space="720"/>
          <w:docGrid w:linePitch="299"/>
        </w:sectPr>
      </w:pPr>
      <w:r>
        <w:rPr>
          <w:sz w:val="20"/>
        </w:rPr>
        <w:t xml:space="preserve">Repeat </w:t>
      </w:r>
      <w:r w:rsidR="00E90926">
        <w:rPr>
          <w:sz w:val="20"/>
        </w:rPr>
        <w:t xml:space="preserve">6-9 </w:t>
      </w:r>
      <w:r>
        <w:rPr>
          <w:sz w:val="20"/>
        </w:rPr>
        <w:t xml:space="preserve"> for each Primary Need.</w:t>
      </w:r>
    </w:p>
    <w:p w14:paraId="44B43EDB" w14:textId="65D22EBD" w:rsidR="00693AF6" w:rsidRDefault="00693AF6">
      <w:pPr>
        <w:pStyle w:val="BodyText"/>
        <w:ind w:left="582"/>
        <w:rPr>
          <w:sz w:val="20"/>
        </w:rPr>
      </w:pPr>
    </w:p>
    <w:p w14:paraId="44B43EDC" w14:textId="77777777" w:rsidR="00693AF6" w:rsidRDefault="00693AF6">
      <w:pPr>
        <w:pStyle w:val="BodyText"/>
        <w:rPr>
          <w:sz w:val="20"/>
        </w:rPr>
      </w:pPr>
    </w:p>
    <w:p w14:paraId="44B43EDD" w14:textId="77777777" w:rsidR="00693AF6" w:rsidRDefault="00693AF6">
      <w:pPr>
        <w:pStyle w:val="BodyText"/>
        <w:spacing w:before="3"/>
        <w:rPr>
          <w:sz w:val="23"/>
        </w:rPr>
      </w:pPr>
    </w:p>
    <w:p w14:paraId="44B43EDE" w14:textId="77777777" w:rsidR="00693AF6" w:rsidRDefault="0066498B">
      <w:pPr>
        <w:pStyle w:val="Heading2"/>
        <w:ind w:left="140"/>
      </w:pPr>
      <w:bookmarkStart w:id="215" w:name="_bookmark23"/>
      <w:bookmarkStart w:id="216" w:name="_Toc112144951"/>
      <w:bookmarkStart w:id="217" w:name="_Toc118881232"/>
      <w:bookmarkEnd w:id="215"/>
      <w:r>
        <w:rPr>
          <w:w w:val="95"/>
        </w:rPr>
        <w:t>LEA</w:t>
      </w:r>
      <w:r>
        <w:rPr>
          <w:spacing w:val="14"/>
        </w:rPr>
        <w:t xml:space="preserve"> </w:t>
      </w:r>
      <w:r>
        <w:rPr>
          <w:w w:val="95"/>
        </w:rPr>
        <w:t>Integrated</w:t>
      </w:r>
      <w:r>
        <w:rPr>
          <w:spacing w:val="27"/>
        </w:rPr>
        <w:t xml:space="preserve"> </w:t>
      </w:r>
      <w:r>
        <w:rPr>
          <w:w w:val="95"/>
        </w:rPr>
        <w:t>Action</w:t>
      </w:r>
      <w:r>
        <w:rPr>
          <w:spacing w:val="14"/>
        </w:rPr>
        <w:t xml:space="preserve"> </w:t>
      </w:r>
      <w:r>
        <w:rPr>
          <w:w w:val="95"/>
        </w:rPr>
        <w:t>Plan</w:t>
      </w:r>
      <w:r>
        <w:rPr>
          <w:spacing w:val="26"/>
        </w:rPr>
        <w:t xml:space="preserve"> </w:t>
      </w:r>
      <w:r>
        <w:rPr>
          <w:spacing w:val="-2"/>
          <w:w w:val="95"/>
        </w:rPr>
        <w:t>(LIAP)</w:t>
      </w:r>
      <w:bookmarkEnd w:id="216"/>
      <w:bookmarkEnd w:id="217"/>
    </w:p>
    <w:p w14:paraId="44B43EDF" w14:textId="77777777" w:rsidR="00693AF6" w:rsidRDefault="00302421">
      <w:pPr>
        <w:spacing w:before="75"/>
        <w:ind w:left="408"/>
        <w:rPr>
          <w:b/>
          <w:sz w:val="18"/>
        </w:rPr>
      </w:pPr>
      <w:hyperlink r:id="rId175">
        <w:r w:rsidR="0066498B">
          <w:rPr>
            <w:b/>
            <w:sz w:val="18"/>
            <w:u w:val="single"/>
          </w:rPr>
          <w:t>LEA</w:t>
        </w:r>
        <w:r w:rsidR="0066498B">
          <w:rPr>
            <w:b/>
            <w:spacing w:val="-13"/>
            <w:sz w:val="18"/>
            <w:u w:val="single"/>
          </w:rPr>
          <w:t xml:space="preserve"> </w:t>
        </w:r>
        <w:r w:rsidR="0066498B">
          <w:rPr>
            <w:b/>
            <w:sz w:val="18"/>
            <w:u w:val="single"/>
          </w:rPr>
          <w:t>Integrated</w:t>
        </w:r>
        <w:r w:rsidR="0066498B">
          <w:rPr>
            <w:b/>
            <w:spacing w:val="-12"/>
            <w:sz w:val="18"/>
            <w:u w:val="single"/>
          </w:rPr>
          <w:t xml:space="preserve"> </w:t>
        </w:r>
        <w:r w:rsidR="0066498B">
          <w:rPr>
            <w:b/>
            <w:sz w:val="18"/>
            <w:u w:val="single"/>
          </w:rPr>
          <w:t>Action</w:t>
        </w:r>
        <w:r w:rsidR="0066498B">
          <w:rPr>
            <w:b/>
            <w:spacing w:val="-9"/>
            <w:sz w:val="18"/>
            <w:u w:val="single"/>
          </w:rPr>
          <w:t xml:space="preserve"> </w:t>
        </w:r>
        <w:r w:rsidR="0066498B">
          <w:rPr>
            <w:b/>
            <w:sz w:val="18"/>
            <w:u w:val="single"/>
          </w:rPr>
          <w:t>Plan</w:t>
        </w:r>
        <w:r w:rsidR="0066498B">
          <w:rPr>
            <w:b/>
            <w:spacing w:val="-12"/>
            <w:sz w:val="18"/>
            <w:u w:val="single"/>
          </w:rPr>
          <w:t xml:space="preserve"> </w:t>
        </w:r>
        <w:r w:rsidR="0066498B">
          <w:rPr>
            <w:b/>
            <w:sz w:val="18"/>
            <w:u w:val="single"/>
          </w:rPr>
          <w:t>(Quick</w:t>
        </w:r>
        <w:r w:rsidR="0066498B">
          <w:rPr>
            <w:b/>
            <w:spacing w:val="-8"/>
            <w:sz w:val="18"/>
            <w:u w:val="single"/>
          </w:rPr>
          <w:t xml:space="preserve"> </w:t>
        </w:r>
        <w:r w:rsidR="0066498B">
          <w:rPr>
            <w:b/>
            <w:sz w:val="18"/>
            <w:u w:val="single"/>
          </w:rPr>
          <w:t>Reference</w:t>
        </w:r>
        <w:r w:rsidR="0066498B">
          <w:rPr>
            <w:b/>
            <w:spacing w:val="-10"/>
            <w:sz w:val="18"/>
            <w:u w:val="single"/>
          </w:rPr>
          <w:t xml:space="preserve"> </w:t>
        </w:r>
        <w:r w:rsidR="0066498B">
          <w:rPr>
            <w:b/>
            <w:spacing w:val="-2"/>
            <w:sz w:val="18"/>
            <w:u w:val="single"/>
          </w:rPr>
          <w:t>Guide)</w:t>
        </w:r>
      </w:hyperlink>
    </w:p>
    <w:p w14:paraId="44B43EE0" w14:textId="77777777" w:rsidR="00693AF6" w:rsidRDefault="00693AF6">
      <w:pPr>
        <w:pStyle w:val="BodyText"/>
        <w:rPr>
          <w:b/>
          <w:sz w:val="20"/>
        </w:rPr>
      </w:pPr>
    </w:p>
    <w:p w14:paraId="44B43EE1" w14:textId="77777777" w:rsidR="00693AF6" w:rsidRDefault="00693AF6">
      <w:pPr>
        <w:pStyle w:val="BodyText"/>
        <w:spacing w:before="1"/>
        <w:rPr>
          <w:b/>
          <w:sz w:val="19"/>
        </w:rPr>
      </w:pPr>
    </w:p>
    <w:p w14:paraId="542634E9" w14:textId="77777777" w:rsidR="008234F2" w:rsidRDefault="0066498B" w:rsidP="00FC25DD">
      <w:pPr>
        <w:pStyle w:val="BodyText"/>
        <w:ind w:left="140"/>
        <w:rPr>
          <w:spacing w:val="-2"/>
        </w:rPr>
      </w:pPr>
      <w:r>
        <w:rPr>
          <w:b/>
        </w:rPr>
        <w:t>LEA</w:t>
      </w:r>
      <w:r>
        <w:rPr>
          <w:b/>
          <w:spacing w:val="-11"/>
        </w:rPr>
        <w:t xml:space="preserve"> </w:t>
      </w:r>
      <w:r>
        <w:rPr>
          <w:b/>
        </w:rPr>
        <w:t>IAP</w:t>
      </w:r>
      <w:r>
        <w:rPr>
          <w:b/>
          <w:spacing w:val="-8"/>
        </w:rPr>
        <w:t xml:space="preserve"> </w:t>
      </w:r>
      <w:r>
        <w:t>supports</w:t>
      </w:r>
      <w:r>
        <w:rPr>
          <w:spacing w:val="-12"/>
        </w:rPr>
        <w:t xml:space="preserve"> </w:t>
      </w:r>
      <w:r>
        <w:t>the</w:t>
      </w:r>
      <w:r>
        <w:rPr>
          <w:spacing w:val="-13"/>
        </w:rPr>
        <w:t xml:space="preserve"> </w:t>
      </w:r>
      <w:r>
        <w:t>implementation</w:t>
      </w:r>
      <w:r>
        <w:rPr>
          <w:spacing w:val="-12"/>
        </w:rPr>
        <w:t xml:space="preserve"> </w:t>
      </w:r>
      <w:r>
        <w:t>of</w:t>
      </w:r>
      <w:r>
        <w:rPr>
          <w:spacing w:val="-12"/>
        </w:rPr>
        <w:t xml:space="preserve"> </w:t>
      </w:r>
      <w:r>
        <w:t>the</w:t>
      </w:r>
      <w:r>
        <w:rPr>
          <w:spacing w:val="-10"/>
        </w:rPr>
        <w:t xml:space="preserve"> </w:t>
      </w:r>
      <w:r w:rsidR="008234F2">
        <w:rPr>
          <w:spacing w:val="-10"/>
        </w:rPr>
        <w:t xml:space="preserve">schools’ </w:t>
      </w:r>
      <w:r>
        <w:t>SIAP</w:t>
      </w:r>
      <w:r w:rsidR="008234F2">
        <w:t>/s</w:t>
      </w:r>
      <w:r>
        <w:t>.</w:t>
      </w:r>
      <w:r>
        <w:rPr>
          <w:spacing w:val="-2"/>
        </w:rPr>
        <w:t xml:space="preserve"> </w:t>
      </w:r>
    </w:p>
    <w:p w14:paraId="44B43EE2" w14:textId="5F94379C" w:rsidR="00693AF6" w:rsidRDefault="0066498B" w:rsidP="00FC25DD">
      <w:pPr>
        <w:pStyle w:val="BodyText"/>
        <w:ind w:left="140"/>
      </w:pPr>
      <w:r>
        <w:t>The</w:t>
      </w:r>
      <w:r>
        <w:rPr>
          <w:spacing w:val="-13"/>
        </w:rPr>
        <w:t xml:space="preserve"> </w:t>
      </w:r>
      <w:r>
        <w:t>LEA</w:t>
      </w:r>
      <w:r>
        <w:rPr>
          <w:spacing w:val="-10"/>
        </w:rPr>
        <w:t xml:space="preserve"> </w:t>
      </w:r>
      <w:r>
        <w:t>IAP</w:t>
      </w:r>
      <w:r w:rsidR="00966E9B">
        <w:t xml:space="preserve"> </w:t>
      </w:r>
      <w:r>
        <w:t>is</w:t>
      </w:r>
      <w:r>
        <w:rPr>
          <w:spacing w:val="-8"/>
        </w:rPr>
        <w:t xml:space="preserve"> </w:t>
      </w:r>
      <w:r>
        <w:t>based</w:t>
      </w:r>
      <w:r>
        <w:rPr>
          <w:spacing w:val="-10"/>
        </w:rPr>
        <w:t xml:space="preserve"> </w:t>
      </w:r>
      <w:r>
        <w:rPr>
          <w:spacing w:val="-5"/>
        </w:rPr>
        <w:t>on:</w:t>
      </w:r>
    </w:p>
    <w:p w14:paraId="44B43EE3" w14:textId="68C13E43" w:rsidR="00693AF6" w:rsidRDefault="0066498B" w:rsidP="00FC25DD">
      <w:pPr>
        <w:pStyle w:val="ListParagraph"/>
        <w:numPr>
          <w:ilvl w:val="0"/>
          <w:numId w:val="20"/>
        </w:numPr>
        <w:tabs>
          <w:tab w:val="left" w:pos="771"/>
          <w:tab w:val="left" w:pos="772"/>
        </w:tabs>
        <w:spacing w:before="6"/>
        <w:rPr>
          <w:rFonts w:ascii="Symbol" w:hAnsi="Symbol"/>
        </w:rPr>
      </w:pPr>
      <w:r>
        <w:rPr>
          <w:w w:val="95"/>
        </w:rPr>
        <w:t>A</w:t>
      </w:r>
      <w:r>
        <w:rPr>
          <w:spacing w:val="-1"/>
          <w:w w:val="95"/>
        </w:rPr>
        <w:t xml:space="preserve"> </w:t>
      </w:r>
      <w:r>
        <w:rPr>
          <w:w w:val="95"/>
        </w:rPr>
        <w:t>review</w:t>
      </w:r>
      <w:r>
        <w:rPr>
          <w:spacing w:val="12"/>
        </w:rPr>
        <w:t xml:space="preserve"> </w:t>
      </w:r>
      <w:r w:rsidR="008234F2">
        <w:rPr>
          <w:spacing w:val="12"/>
        </w:rPr>
        <w:t xml:space="preserve">and synthesis </w:t>
      </w:r>
      <w:r>
        <w:rPr>
          <w:w w:val="95"/>
        </w:rPr>
        <w:t>of</w:t>
      </w:r>
      <w:r>
        <w:rPr>
          <w:spacing w:val="10"/>
        </w:rPr>
        <w:t xml:space="preserve"> </w:t>
      </w:r>
      <w:r>
        <w:rPr>
          <w:w w:val="95"/>
        </w:rPr>
        <w:t>all</w:t>
      </w:r>
      <w:r>
        <w:rPr>
          <w:spacing w:val="8"/>
        </w:rPr>
        <w:t xml:space="preserve"> </w:t>
      </w:r>
      <w:r>
        <w:rPr>
          <w:w w:val="95"/>
        </w:rPr>
        <w:t>School</w:t>
      </w:r>
      <w:r w:rsidR="009F20F8">
        <w:rPr>
          <w:w w:val="95"/>
        </w:rPr>
        <w:t>s’</w:t>
      </w:r>
      <w:r w:rsidR="00E42B8E">
        <w:rPr>
          <w:spacing w:val="16"/>
        </w:rPr>
        <w:t xml:space="preserve"> </w:t>
      </w:r>
      <w:r>
        <w:rPr>
          <w:w w:val="95"/>
        </w:rPr>
        <w:t>CNA</w:t>
      </w:r>
      <w:r>
        <w:rPr>
          <w:spacing w:val="-11"/>
          <w:w w:val="95"/>
        </w:rPr>
        <w:t xml:space="preserve"> </w:t>
      </w:r>
      <w:r>
        <w:rPr>
          <w:spacing w:val="-2"/>
          <w:w w:val="95"/>
        </w:rPr>
        <w:t>results</w:t>
      </w:r>
    </w:p>
    <w:p w14:paraId="44B43EE4" w14:textId="77777777" w:rsidR="00693AF6" w:rsidRDefault="0066498B" w:rsidP="00FC25DD">
      <w:pPr>
        <w:pStyle w:val="ListParagraph"/>
        <w:numPr>
          <w:ilvl w:val="0"/>
          <w:numId w:val="20"/>
        </w:numPr>
        <w:tabs>
          <w:tab w:val="left" w:pos="771"/>
          <w:tab w:val="left" w:pos="772"/>
        </w:tabs>
        <w:rPr>
          <w:rFonts w:ascii="Symbol" w:hAnsi="Symbol"/>
        </w:rPr>
      </w:pPr>
      <w:r>
        <w:rPr>
          <w:spacing w:val="-2"/>
        </w:rPr>
        <w:t>Reflective</w:t>
      </w:r>
      <w:r>
        <w:rPr>
          <w:spacing w:val="-12"/>
        </w:rPr>
        <w:t xml:space="preserve"> </w:t>
      </w:r>
      <w:r>
        <w:rPr>
          <w:spacing w:val="-2"/>
        </w:rPr>
        <w:t>questioning</w:t>
      </w:r>
      <w:r>
        <w:rPr>
          <w:spacing w:val="-9"/>
        </w:rPr>
        <w:t xml:space="preserve"> </w:t>
      </w:r>
      <w:r>
        <w:rPr>
          <w:spacing w:val="-2"/>
        </w:rPr>
        <w:t>process and</w:t>
      </w:r>
      <w:r>
        <w:rPr>
          <w:spacing w:val="-33"/>
        </w:rPr>
        <w:t xml:space="preserve"> </w:t>
      </w:r>
      <w:r>
        <w:rPr>
          <w:spacing w:val="-2"/>
        </w:rPr>
        <w:t>discussion</w:t>
      </w:r>
    </w:p>
    <w:p w14:paraId="44B43EE5" w14:textId="77777777" w:rsidR="00693AF6" w:rsidRDefault="0066498B" w:rsidP="00FC25DD">
      <w:pPr>
        <w:pStyle w:val="ListParagraph"/>
        <w:numPr>
          <w:ilvl w:val="0"/>
          <w:numId w:val="20"/>
        </w:numPr>
        <w:tabs>
          <w:tab w:val="left" w:pos="771"/>
          <w:tab w:val="left" w:pos="772"/>
        </w:tabs>
        <w:spacing w:before="13"/>
        <w:rPr>
          <w:rFonts w:ascii="Symbol" w:hAnsi="Symbol"/>
        </w:rPr>
      </w:pPr>
      <w:r>
        <w:t>Identification</w:t>
      </w:r>
      <w:r>
        <w:rPr>
          <w:spacing w:val="-16"/>
        </w:rPr>
        <w:t xml:space="preserve"> </w:t>
      </w:r>
      <w:r>
        <w:t>of</w:t>
      </w:r>
      <w:r>
        <w:rPr>
          <w:spacing w:val="-16"/>
        </w:rPr>
        <w:t xml:space="preserve"> </w:t>
      </w:r>
      <w:r>
        <w:t>evidence-based</w:t>
      </w:r>
      <w:r>
        <w:rPr>
          <w:spacing w:val="-16"/>
        </w:rPr>
        <w:t xml:space="preserve"> </w:t>
      </w:r>
      <w:r>
        <w:t>strategies</w:t>
      </w:r>
      <w:r>
        <w:rPr>
          <w:spacing w:val="-16"/>
        </w:rPr>
        <w:t xml:space="preserve"> </w:t>
      </w:r>
      <w:r>
        <w:t>and</w:t>
      </w:r>
      <w:r>
        <w:rPr>
          <w:spacing w:val="-16"/>
        </w:rPr>
        <w:t xml:space="preserve"> </w:t>
      </w:r>
      <w:r>
        <w:t>action</w:t>
      </w:r>
      <w:r>
        <w:rPr>
          <w:spacing w:val="-15"/>
        </w:rPr>
        <w:t xml:space="preserve"> </w:t>
      </w:r>
      <w:r>
        <w:t>steps</w:t>
      </w:r>
      <w:r>
        <w:rPr>
          <w:spacing w:val="-18"/>
        </w:rPr>
        <w:t xml:space="preserve"> </w:t>
      </w:r>
      <w:r>
        <w:t>to</w:t>
      </w:r>
      <w:r>
        <w:rPr>
          <w:spacing w:val="-16"/>
        </w:rPr>
        <w:t xml:space="preserve"> </w:t>
      </w:r>
      <w:r>
        <w:t>support</w:t>
      </w:r>
      <w:r>
        <w:rPr>
          <w:spacing w:val="-15"/>
        </w:rPr>
        <w:t xml:space="preserve"> </w:t>
      </w:r>
      <w:r>
        <w:t>all</w:t>
      </w:r>
      <w:r>
        <w:rPr>
          <w:spacing w:val="-32"/>
        </w:rPr>
        <w:t xml:space="preserve"> </w:t>
      </w:r>
      <w:r>
        <w:t>school/s</w:t>
      </w:r>
      <w:r>
        <w:rPr>
          <w:spacing w:val="-16"/>
        </w:rPr>
        <w:t xml:space="preserve"> </w:t>
      </w:r>
      <w:r>
        <w:t>successful SIAP</w:t>
      </w:r>
      <w:r>
        <w:rPr>
          <w:spacing w:val="-24"/>
        </w:rPr>
        <w:t xml:space="preserve"> </w:t>
      </w:r>
      <w:r>
        <w:t>implementation.</w:t>
      </w:r>
    </w:p>
    <w:p w14:paraId="44B43EE6" w14:textId="77777777" w:rsidR="00693AF6" w:rsidRDefault="0066498B" w:rsidP="00FC25DD">
      <w:pPr>
        <w:pStyle w:val="ListParagraph"/>
        <w:numPr>
          <w:ilvl w:val="0"/>
          <w:numId w:val="20"/>
        </w:numPr>
        <w:tabs>
          <w:tab w:val="left" w:pos="771"/>
          <w:tab w:val="left" w:pos="772"/>
        </w:tabs>
        <w:spacing w:before="14"/>
        <w:ind w:left="774" w:hanging="363"/>
        <w:rPr>
          <w:rFonts w:ascii="Symbol" w:hAnsi="Symbol"/>
        </w:rPr>
      </w:pPr>
      <w:r>
        <w:t>Analyze</w:t>
      </w:r>
      <w:r>
        <w:rPr>
          <w:spacing w:val="-16"/>
        </w:rPr>
        <w:t xml:space="preserve"> </w:t>
      </w:r>
      <w:r>
        <w:t>Schools’</w:t>
      </w:r>
      <w:r>
        <w:rPr>
          <w:spacing w:val="-15"/>
        </w:rPr>
        <w:t xml:space="preserve"> </w:t>
      </w:r>
      <w:r>
        <w:t>Comprehensive</w:t>
      </w:r>
      <w:r>
        <w:rPr>
          <w:spacing w:val="-15"/>
        </w:rPr>
        <w:t xml:space="preserve"> </w:t>
      </w:r>
      <w:r>
        <w:t>Needs</w:t>
      </w:r>
      <w:r>
        <w:rPr>
          <w:spacing w:val="-15"/>
        </w:rPr>
        <w:t xml:space="preserve"> </w:t>
      </w:r>
      <w:r>
        <w:t>Assessment</w:t>
      </w:r>
      <w:r>
        <w:rPr>
          <w:spacing w:val="-16"/>
        </w:rPr>
        <w:t xml:space="preserve"> </w:t>
      </w:r>
      <w:r>
        <w:t>(CNA)</w:t>
      </w:r>
      <w:r>
        <w:rPr>
          <w:spacing w:val="-12"/>
        </w:rPr>
        <w:t xml:space="preserve"> </w:t>
      </w:r>
      <w:r>
        <w:t>data</w:t>
      </w:r>
      <w:r>
        <w:rPr>
          <w:spacing w:val="-19"/>
        </w:rPr>
        <w:t xml:space="preserve"> </w:t>
      </w:r>
      <w:r>
        <w:t>for</w:t>
      </w:r>
      <w:r>
        <w:rPr>
          <w:spacing w:val="-16"/>
        </w:rPr>
        <w:t xml:space="preserve"> </w:t>
      </w:r>
      <w:r>
        <w:t>trends</w:t>
      </w:r>
      <w:r>
        <w:rPr>
          <w:spacing w:val="-10"/>
        </w:rPr>
        <w:t xml:space="preserve"> </w:t>
      </w:r>
      <w:r>
        <w:t>and</w:t>
      </w:r>
      <w:r>
        <w:rPr>
          <w:spacing w:val="-16"/>
        </w:rPr>
        <w:t xml:space="preserve"> </w:t>
      </w:r>
      <w:r>
        <w:t>patterns across</w:t>
      </w:r>
      <w:r>
        <w:rPr>
          <w:spacing w:val="-21"/>
        </w:rPr>
        <w:t xml:space="preserve"> </w:t>
      </w:r>
      <w:r>
        <w:t>schools.</w:t>
      </w:r>
    </w:p>
    <w:p w14:paraId="44B43EE7" w14:textId="77777777" w:rsidR="00693AF6" w:rsidRDefault="0066498B" w:rsidP="00FC25DD">
      <w:pPr>
        <w:ind w:left="233"/>
        <w:rPr>
          <w:b/>
        </w:rPr>
      </w:pPr>
      <w:r>
        <w:rPr>
          <w:b/>
        </w:rPr>
        <w:t>LEA</w:t>
      </w:r>
      <w:r>
        <w:rPr>
          <w:b/>
          <w:spacing w:val="-14"/>
        </w:rPr>
        <w:t xml:space="preserve"> </w:t>
      </w:r>
      <w:r>
        <w:rPr>
          <w:b/>
        </w:rPr>
        <w:t>Guiding</w:t>
      </w:r>
      <w:r>
        <w:rPr>
          <w:b/>
          <w:spacing w:val="-19"/>
        </w:rPr>
        <w:t xml:space="preserve"> </w:t>
      </w:r>
      <w:r>
        <w:rPr>
          <w:b/>
          <w:spacing w:val="-2"/>
        </w:rPr>
        <w:t>Questions</w:t>
      </w:r>
    </w:p>
    <w:p w14:paraId="44B43EE8" w14:textId="77777777" w:rsidR="00693AF6" w:rsidRDefault="0066498B" w:rsidP="00FC25DD">
      <w:pPr>
        <w:pStyle w:val="ListParagraph"/>
        <w:numPr>
          <w:ilvl w:val="0"/>
          <w:numId w:val="20"/>
        </w:numPr>
        <w:tabs>
          <w:tab w:val="left" w:pos="771"/>
          <w:tab w:val="left" w:pos="772"/>
        </w:tabs>
        <w:spacing w:before="53"/>
        <w:rPr>
          <w:rFonts w:ascii="Symbol" w:hAnsi="Symbol"/>
          <w:color w:val="6C2C9F"/>
          <w:sz w:val="24"/>
        </w:rPr>
      </w:pPr>
      <w:r>
        <w:t>What</w:t>
      </w:r>
      <w:r>
        <w:rPr>
          <w:spacing w:val="-13"/>
        </w:rPr>
        <w:t xml:space="preserve"> </w:t>
      </w:r>
      <w:r>
        <w:t>patterns</w:t>
      </w:r>
      <w:r>
        <w:rPr>
          <w:spacing w:val="-14"/>
        </w:rPr>
        <w:t xml:space="preserve"> </w:t>
      </w:r>
      <w:r>
        <w:t>or</w:t>
      </w:r>
      <w:r>
        <w:rPr>
          <w:spacing w:val="-13"/>
        </w:rPr>
        <w:t xml:space="preserve"> </w:t>
      </w:r>
      <w:r>
        <w:t>trends</w:t>
      </w:r>
      <w:r>
        <w:rPr>
          <w:spacing w:val="-18"/>
        </w:rPr>
        <w:t xml:space="preserve"> </w:t>
      </w:r>
      <w:r>
        <w:t>are</w:t>
      </w:r>
      <w:r>
        <w:rPr>
          <w:spacing w:val="-5"/>
        </w:rPr>
        <w:t xml:space="preserve"> </w:t>
      </w:r>
      <w:r>
        <w:t>evident</w:t>
      </w:r>
      <w:r>
        <w:rPr>
          <w:spacing w:val="-9"/>
        </w:rPr>
        <w:t xml:space="preserve"> </w:t>
      </w:r>
      <w:r>
        <w:t>in</w:t>
      </w:r>
      <w:r>
        <w:rPr>
          <w:spacing w:val="-12"/>
        </w:rPr>
        <w:t xml:space="preserve"> </w:t>
      </w:r>
      <w:r>
        <w:t>student</w:t>
      </w:r>
      <w:r>
        <w:rPr>
          <w:spacing w:val="-9"/>
        </w:rPr>
        <w:t xml:space="preserve"> </w:t>
      </w:r>
      <w:r>
        <w:t>achievement</w:t>
      </w:r>
      <w:r>
        <w:rPr>
          <w:spacing w:val="-9"/>
        </w:rPr>
        <w:t xml:space="preserve"> </w:t>
      </w:r>
      <w:r>
        <w:t>data</w:t>
      </w:r>
      <w:r>
        <w:rPr>
          <w:spacing w:val="-15"/>
        </w:rPr>
        <w:t xml:space="preserve"> </w:t>
      </w:r>
      <w:r>
        <w:t>among</w:t>
      </w:r>
      <w:r>
        <w:rPr>
          <w:spacing w:val="-16"/>
        </w:rPr>
        <w:t xml:space="preserve"> </w:t>
      </w:r>
      <w:r>
        <w:t xml:space="preserve">the </w:t>
      </w:r>
      <w:r>
        <w:rPr>
          <w:spacing w:val="-2"/>
        </w:rPr>
        <w:t>schools?</w:t>
      </w:r>
    </w:p>
    <w:p w14:paraId="44B43EE9" w14:textId="77777777" w:rsidR="00693AF6" w:rsidRDefault="0066498B" w:rsidP="00FC25DD">
      <w:pPr>
        <w:pStyle w:val="ListParagraph"/>
        <w:numPr>
          <w:ilvl w:val="0"/>
          <w:numId w:val="20"/>
        </w:numPr>
        <w:tabs>
          <w:tab w:val="left" w:pos="771"/>
          <w:tab w:val="left" w:pos="772"/>
        </w:tabs>
        <w:spacing w:before="2"/>
        <w:rPr>
          <w:rFonts w:ascii="Symbol" w:hAnsi="Symbol"/>
          <w:color w:val="6C2C9F"/>
          <w:sz w:val="24"/>
        </w:rPr>
      </w:pPr>
      <w:r>
        <w:rPr>
          <w:w w:val="95"/>
        </w:rPr>
        <w:t>What</w:t>
      </w:r>
      <w:r>
        <w:rPr>
          <w:spacing w:val="7"/>
        </w:rPr>
        <w:t xml:space="preserve"> </w:t>
      </w:r>
      <w:r>
        <w:rPr>
          <w:w w:val="95"/>
        </w:rPr>
        <w:t>patterns</w:t>
      </w:r>
      <w:r>
        <w:rPr>
          <w:spacing w:val="15"/>
        </w:rPr>
        <w:t xml:space="preserve"> </w:t>
      </w:r>
      <w:r>
        <w:rPr>
          <w:w w:val="95"/>
        </w:rPr>
        <w:t>or</w:t>
      </w:r>
      <w:r>
        <w:rPr>
          <w:spacing w:val="3"/>
        </w:rPr>
        <w:t xml:space="preserve"> </w:t>
      </w:r>
      <w:r>
        <w:rPr>
          <w:w w:val="95"/>
        </w:rPr>
        <w:t>trends</w:t>
      </w:r>
      <w:r>
        <w:rPr>
          <w:spacing w:val="8"/>
        </w:rPr>
        <w:t xml:space="preserve"> </w:t>
      </w:r>
      <w:r>
        <w:rPr>
          <w:w w:val="95"/>
        </w:rPr>
        <w:t>are</w:t>
      </w:r>
      <w:r>
        <w:rPr>
          <w:spacing w:val="8"/>
        </w:rPr>
        <w:t xml:space="preserve"> </w:t>
      </w:r>
      <w:r>
        <w:rPr>
          <w:w w:val="95"/>
        </w:rPr>
        <w:t>evident</w:t>
      </w:r>
      <w:r>
        <w:rPr>
          <w:spacing w:val="13"/>
        </w:rPr>
        <w:t xml:space="preserve"> </w:t>
      </w:r>
      <w:r>
        <w:rPr>
          <w:w w:val="95"/>
        </w:rPr>
        <w:t>in</w:t>
      </w:r>
      <w:r>
        <w:rPr>
          <w:spacing w:val="1"/>
        </w:rPr>
        <w:t xml:space="preserve"> </w:t>
      </w:r>
      <w:r>
        <w:rPr>
          <w:w w:val="95"/>
        </w:rPr>
        <w:t>student</w:t>
      </w:r>
      <w:r>
        <w:rPr>
          <w:spacing w:val="14"/>
        </w:rPr>
        <w:t xml:space="preserve"> </w:t>
      </w:r>
      <w:r>
        <w:rPr>
          <w:w w:val="95"/>
        </w:rPr>
        <w:t>and</w:t>
      </w:r>
      <w:r>
        <w:rPr>
          <w:spacing w:val="11"/>
        </w:rPr>
        <w:t xml:space="preserve"> </w:t>
      </w:r>
      <w:r>
        <w:rPr>
          <w:w w:val="95"/>
        </w:rPr>
        <w:t>teacher</w:t>
      </w:r>
      <w:r>
        <w:rPr>
          <w:spacing w:val="17"/>
        </w:rPr>
        <w:t xml:space="preserve"> </w:t>
      </w:r>
      <w:r>
        <w:rPr>
          <w:w w:val="95"/>
        </w:rPr>
        <w:t>demographic</w:t>
      </w:r>
      <w:r>
        <w:t xml:space="preserve"> </w:t>
      </w:r>
      <w:r>
        <w:rPr>
          <w:spacing w:val="-2"/>
          <w:w w:val="95"/>
        </w:rPr>
        <w:t>data?</w:t>
      </w:r>
    </w:p>
    <w:p w14:paraId="44B43EEA" w14:textId="022A6551" w:rsidR="00693AF6" w:rsidRDefault="0066498B" w:rsidP="00FC25DD">
      <w:pPr>
        <w:pStyle w:val="ListParagraph"/>
        <w:numPr>
          <w:ilvl w:val="0"/>
          <w:numId w:val="20"/>
        </w:numPr>
        <w:tabs>
          <w:tab w:val="left" w:pos="771"/>
          <w:tab w:val="left" w:pos="772"/>
        </w:tabs>
        <w:rPr>
          <w:rFonts w:ascii="Symbol" w:hAnsi="Symbol"/>
          <w:color w:val="6C2C9F"/>
          <w:sz w:val="24"/>
        </w:rPr>
      </w:pPr>
      <w:r>
        <w:t>What</w:t>
      </w:r>
      <w:r>
        <w:rPr>
          <w:spacing w:val="-18"/>
        </w:rPr>
        <w:t xml:space="preserve"> </w:t>
      </w:r>
      <w:r>
        <w:t>patterns</w:t>
      </w:r>
      <w:r>
        <w:rPr>
          <w:spacing w:val="-14"/>
        </w:rPr>
        <w:t xml:space="preserve"> </w:t>
      </w:r>
      <w:r>
        <w:t>or</w:t>
      </w:r>
      <w:r>
        <w:rPr>
          <w:spacing w:val="-15"/>
        </w:rPr>
        <w:t xml:space="preserve"> </w:t>
      </w:r>
      <w:r>
        <w:t>trends</w:t>
      </w:r>
      <w:r>
        <w:rPr>
          <w:spacing w:val="-15"/>
        </w:rPr>
        <w:t xml:space="preserve"> </w:t>
      </w:r>
      <w:r>
        <w:t>are</w:t>
      </w:r>
      <w:r>
        <w:rPr>
          <w:spacing w:val="-8"/>
        </w:rPr>
        <w:t xml:space="preserve"> </w:t>
      </w:r>
      <w:r>
        <w:t>evident</w:t>
      </w:r>
      <w:r>
        <w:rPr>
          <w:spacing w:val="-12"/>
        </w:rPr>
        <w:t xml:space="preserve"> </w:t>
      </w:r>
      <w:r>
        <w:t>in</w:t>
      </w:r>
      <w:r>
        <w:rPr>
          <w:spacing w:val="-12"/>
        </w:rPr>
        <w:t xml:space="preserve"> </w:t>
      </w:r>
      <w:r>
        <w:t>the</w:t>
      </w:r>
      <w:r>
        <w:rPr>
          <w:spacing w:val="-16"/>
        </w:rPr>
        <w:t xml:space="preserve"> </w:t>
      </w:r>
      <w:r w:rsidR="00235FAB">
        <w:t>l</w:t>
      </w:r>
      <w:r>
        <w:t>eading</w:t>
      </w:r>
      <w:r>
        <w:rPr>
          <w:spacing w:val="-13"/>
        </w:rPr>
        <w:t xml:space="preserve"> </w:t>
      </w:r>
      <w:r w:rsidR="00235FAB">
        <w:t>i</w:t>
      </w:r>
      <w:r>
        <w:t>ndicator</w:t>
      </w:r>
      <w:r>
        <w:rPr>
          <w:spacing w:val="-9"/>
        </w:rPr>
        <w:t xml:space="preserve"> </w:t>
      </w:r>
      <w:r>
        <w:rPr>
          <w:spacing w:val="-2"/>
        </w:rPr>
        <w:t>data?</w:t>
      </w:r>
    </w:p>
    <w:p w14:paraId="44B43EEB" w14:textId="0542E633" w:rsidR="00693AF6" w:rsidRDefault="0066498B" w:rsidP="00FC25DD">
      <w:pPr>
        <w:pStyle w:val="ListParagraph"/>
        <w:numPr>
          <w:ilvl w:val="0"/>
          <w:numId w:val="20"/>
        </w:numPr>
        <w:tabs>
          <w:tab w:val="left" w:pos="771"/>
          <w:tab w:val="left" w:pos="772"/>
        </w:tabs>
        <w:spacing w:before="4"/>
        <w:rPr>
          <w:rFonts w:ascii="Symbol" w:hAnsi="Symbol"/>
          <w:color w:val="6C2C9F"/>
          <w:sz w:val="24"/>
        </w:rPr>
      </w:pPr>
      <w:r>
        <w:rPr>
          <w:w w:val="95"/>
        </w:rPr>
        <w:t>What</w:t>
      </w:r>
      <w:r>
        <w:rPr>
          <w:spacing w:val="10"/>
        </w:rPr>
        <w:t xml:space="preserve"> </w:t>
      </w:r>
      <w:r>
        <w:rPr>
          <w:w w:val="95"/>
        </w:rPr>
        <w:t>patterns</w:t>
      </w:r>
      <w:r>
        <w:rPr>
          <w:spacing w:val="14"/>
        </w:rPr>
        <w:t xml:space="preserve"> </w:t>
      </w:r>
      <w:r>
        <w:rPr>
          <w:w w:val="95"/>
        </w:rPr>
        <w:t>or</w:t>
      </w:r>
      <w:r>
        <w:rPr>
          <w:spacing w:val="3"/>
        </w:rPr>
        <w:t xml:space="preserve"> </w:t>
      </w:r>
      <w:r>
        <w:rPr>
          <w:w w:val="95"/>
        </w:rPr>
        <w:t>trends</w:t>
      </w:r>
      <w:r>
        <w:rPr>
          <w:spacing w:val="14"/>
        </w:rPr>
        <w:t xml:space="preserve"> </w:t>
      </w:r>
      <w:r>
        <w:rPr>
          <w:w w:val="95"/>
        </w:rPr>
        <w:t>are</w:t>
      </w:r>
      <w:r>
        <w:rPr>
          <w:spacing w:val="7"/>
        </w:rPr>
        <w:t xml:space="preserve"> </w:t>
      </w:r>
      <w:r>
        <w:rPr>
          <w:w w:val="95"/>
        </w:rPr>
        <w:t>evident</w:t>
      </w:r>
      <w:r>
        <w:rPr>
          <w:spacing w:val="9"/>
        </w:rPr>
        <w:t xml:space="preserve"> </w:t>
      </w:r>
      <w:r>
        <w:rPr>
          <w:w w:val="95"/>
        </w:rPr>
        <w:t>in</w:t>
      </w:r>
      <w:r>
        <w:t xml:space="preserve"> </w:t>
      </w:r>
      <w:r>
        <w:rPr>
          <w:w w:val="95"/>
        </w:rPr>
        <w:t>the</w:t>
      </w:r>
      <w:r>
        <w:rPr>
          <w:spacing w:val="11"/>
        </w:rPr>
        <w:t xml:space="preserve"> </w:t>
      </w:r>
      <w:r>
        <w:rPr>
          <w:w w:val="95"/>
        </w:rPr>
        <w:t>data</w:t>
      </w:r>
      <w:r>
        <w:t xml:space="preserve"> </w:t>
      </w:r>
      <w:r>
        <w:rPr>
          <w:w w:val="95"/>
        </w:rPr>
        <w:t>regarding</w:t>
      </w:r>
      <w:r>
        <w:rPr>
          <w:spacing w:val="10"/>
        </w:rPr>
        <w:t xml:space="preserve"> </w:t>
      </w:r>
      <w:r>
        <w:rPr>
          <w:w w:val="95"/>
        </w:rPr>
        <w:t>the</w:t>
      </w:r>
      <w:r>
        <w:rPr>
          <w:spacing w:val="9"/>
        </w:rPr>
        <w:t xml:space="preserve"> </w:t>
      </w:r>
      <w:r>
        <w:rPr>
          <w:w w:val="95"/>
        </w:rPr>
        <w:t>6</w:t>
      </w:r>
      <w:r>
        <w:rPr>
          <w:spacing w:val="-8"/>
          <w:w w:val="95"/>
        </w:rPr>
        <w:t xml:space="preserve"> </w:t>
      </w:r>
      <w:r w:rsidR="00235FAB">
        <w:rPr>
          <w:spacing w:val="-2"/>
          <w:w w:val="95"/>
        </w:rPr>
        <w:t>p</w:t>
      </w:r>
      <w:r>
        <w:rPr>
          <w:spacing w:val="-2"/>
          <w:w w:val="95"/>
        </w:rPr>
        <w:t>rinciples?</w:t>
      </w:r>
    </w:p>
    <w:p w14:paraId="44B43EEC" w14:textId="77777777" w:rsidR="00693AF6" w:rsidRDefault="0066498B" w:rsidP="00FC25DD">
      <w:pPr>
        <w:pStyle w:val="ListParagraph"/>
        <w:numPr>
          <w:ilvl w:val="0"/>
          <w:numId w:val="20"/>
        </w:numPr>
        <w:tabs>
          <w:tab w:val="left" w:pos="771"/>
          <w:tab w:val="left" w:pos="772"/>
        </w:tabs>
        <w:spacing w:before="30"/>
        <w:rPr>
          <w:rFonts w:ascii="Symbol" w:hAnsi="Symbol"/>
          <w:color w:val="6C2C9F"/>
          <w:sz w:val="24"/>
        </w:rPr>
      </w:pPr>
      <w:r>
        <w:t>What</w:t>
      </w:r>
      <w:r>
        <w:rPr>
          <w:spacing w:val="-13"/>
        </w:rPr>
        <w:t xml:space="preserve"> </w:t>
      </w:r>
      <w:r>
        <w:t>patterns</w:t>
      </w:r>
      <w:r>
        <w:rPr>
          <w:spacing w:val="-9"/>
        </w:rPr>
        <w:t xml:space="preserve"> </w:t>
      </w:r>
      <w:r>
        <w:t>or</w:t>
      </w:r>
      <w:r>
        <w:rPr>
          <w:spacing w:val="-11"/>
        </w:rPr>
        <w:t xml:space="preserve"> </w:t>
      </w:r>
      <w:r>
        <w:t>trends</w:t>
      </w:r>
      <w:r>
        <w:rPr>
          <w:spacing w:val="-16"/>
        </w:rPr>
        <w:t xml:space="preserve"> </w:t>
      </w:r>
      <w:r>
        <w:t>are</w:t>
      </w:r>
      <w:r>
        <w:rPr>
          <w:spacing w:val="-4"/>
        </w:rPr>
        <w:t xml:space="preserve"> </w:t>
      </w:r>
      <w:r>
        <w:t>evident</w:t>
      </w:r>
      <w:r>
        <w:rPr>
          <w:spacing w:val="-6"/>
        </w:rPr>
        <w:t xml:space="preserve"> </w:t>
      </w:r>
      <w:r>
        <w:t>in</w:t>
      </w:r>
      <w:r>
        <w:rPr>
          <w:spacing w:val="-15"/>
        </w:rPr>
        <w:t xml:space="preserve"> </w:t>
      </w:r>
      <w:r>
        <w:t>the</w:t>
      </w:r>
      <w:r>
        <w:rPr>
          <w:spacing w:val="-15"/>
        </w:rPr>
        <w:t xml:space="preserve"> </w:t>
      </w:r>
      <w:r>
        <w:t>primary</w:t>
      </w:r>
      <w:r>
        <w:rPr>
          <w:spacing w:val="-9"/>
        </w:rPr>
        <w:t xml:space="preserve"> </w:t>
      </w:r>
      <w:r>
        <w:t>needs</w:t>
      </w:r>
      <w:r>
        <w:rPr>
          <w:spacing w:val="-9"/>
        </w:rPr>
        <w:t xml:space="preserve"> </w:t>
      </w:r>
      <w:r>
        <w:t>selected</w:t>
      </w:r>
      <w:r>
        <w:rPr>
          <w:spacing w:val="-12"/>
        </w:rPr>
        <w:t xml:space="preserve"> </w:t>
      </w:r>
      <w:r>
        <w:t>by</w:t>
      </w:r>
      <w:r>
        <w:rPr>
          <w:spacing w:val="-14"/>
        </w:rPr>
        <w:t xml:space="preserve"> </w:t>
      </w:r>
      <w:r>
        <w:t>schools</w:t>
      </w:r>
      <w:r>
        <w:rPr>
          <w:spacing w:val="-12"/>
        </w:rPr>
        <w:t xml:space="preserve"> </w:t>
      </w:r>
      <w:r>
        <w:t>to</w:t>
      </w:r>
      <w:r>
        <w:rPr>
          <w:spacing w:val="-10"/>
        </w:rPr>
        <w:t xml:space="preserve"> </w:t>
      </w:r>
      <w:r>
        <w:t>be addressed in school IAPs?</w:t>
      </w:r>
    </w:p>
    <w:p w14:paraId="44B43EED" w14:textId="06676E6C" w:rsidR="00693AF6" w:rsidRDefault="0066498B" w:rsidP="00FC25DD">
      <w:pPr>
        <w:pStyle w:val="ListParagraph"/>
        <w:numPr>
          <w:ilvl w:val="0"/>
          <w:numId w:val="20"/>
        </w:numPr>
        <w:tabs>
          <w:tab w:val="left" w:pos="771"/>
          <w:tab w:val="left" w:pos="772"/>
        </w:tabs>
        <w:spacing w:before="31"/>
        <w:rPr>
          <w:rFonts w:ascii="Symbol" w:hAnsi="Symbol"/>
          <w:color w:val="6C2C9F"/>
          <w:sz w:val="24"/>
        </w:rPr>
      </w:pPr>
      <w:r>
        <w:t>What</w:t>
      </w:r>
      <w:r>
        <w:rPr>
          <w:spacing w:val="-16"/>
        </w:rPr>
        <w:t xml:space="preserve"> </w:t>
      </w:r>
      <w:r>
        <w:t>specific</w:t>
      </w:r>
      <w:r>
        <w:rPr>
          <w:spacing w:val="-15"/>
        </w:rPr>
        <w:t xml:space="preserve"> </w:t>
      </w:r>
      <w:r>
        <w:t>evidence-based</w:t>
      </w:r>
      <w:r>
        <w:rPr>
          <w:spacing w:val="-15"/>
        </w:rPr>
        <w:t xml:space="preserve"> </w:t>
      </w:r>
      <w:r>
        <w:t>strategies,</w:t>
      </w:r>
      <w:r>
        <w:rPr>
          <w:spacing w:val="-16"/>
        </w:rPr>
        <w:t xml:space="preserve"> </w:t>
      </w:r>
      <w:r>
        <w:t>actions</w:t>
      </w:r>
      <w:r>
        <w:rPr>
          <w:spacing w:val="-18"/>
        </w:rPr>
        <w:t xml:space="preserve"> </w:t>
      </w:r>
      <w:r>
        <w:t>and</w:t>
      </w:r>
      <w:r>
        <w:rPr>
          <w:spacing w:val="-15"/>
        </w:rPr>
        <w:t xml:space="preserve"> </w:t>
      </w:r>
      <w:r>
        <w:t>interventions</w:t>
      </w:r>
      <w:r>
        <w:rPr>
          <w:spacing w:val="-15"/>
        </w:rPr>
        <w:t xml:space="preserve"> </w:t>
      </w:r>
      <w:r>
        <w:t>can</w:t>
      </w:r>
      <w:r>
        <w:rPr>
          <w:spacing w:val="-19"/>
        </w:rPr>
        <w:t xml:space="preserve"> </w:t>
      </w:r>
      <w:r>
        <w:t>the</w:t>
      </w:r>
      <w:r>
        <w:rPr>
          <w:spacing w:val="-19"/>
        </w:rPr>
        <w:t xml:space="preserve"> </w:t>
      </w:r>
      <w:r>
        <w:t>LEA</w:t>
      </w:r>
      <w:r>
        <w:rPr>
          <w:spacing w:val="-14"/>
        </w:rPr>
        <w:t xml:space="preserve"> </w:t>
      </w:r>
      <w:r>
        <w:t>implement to</w:t>
      </w:r>
      <w:r w:rsidR="00966E9B">
        <w:t xml:space="preserve"> </w:t>
      </w:r>
      <w:r>
        <w:t>support</w:t>
      </w:r>
      <w:r>
        <w:rPr>
          <w:spacing w:val="-11"/>
        </w:rPr>
        <w:t xml:space="preserve"> </w:t>
      </w:r>
      <w:r>
        <w:t>schools</w:t>
      </w:r>
      <w:r>
        <w:rPr>
          <w:spacing w:val="-12"/>
        </w:rPr>
        <w:t xml:space="preserve"> </w:t>
      </w:r>
      <w:r>
        <w:t>to</w:t>
      </w:r>
      <w:r>
        <w:rPr>
          <w:spacing w:val="-16"/>
        </w:rPr>
        <w:t xml:space="preserve"> </w:t>
      </w:r>
      <w:r>
        <w:t>successfully</w:t>
      </w:r>
      <w:r>
        <w:rPr>
          <w:spacing w:val="-6"/>
        </w:rPr>
        <w:t xml:space="preserve"> </w:t>
      </w:r>
      <w:r>
        <w:t>address</w:t>
      </w:r>
      <w:r>
        <w:rPr>
          <w:spacing w:val="-12"/>
        </w:rPr>
        <w:t xml:space="preserve"> </w:t>
      </w:r>
      <w:r>
        <w:t>identified</w:t>
      </w:r>
      <w:r>
        <w:rPr>
          <w:spacing w:val="-9"/>
        </w:rPr>
        <w:t xml:space="preserve"> </w:t>
      </w:r>
      <w:r>
        <w:t>primary</w:t>
      </w:r>
      <w:r>
        <w:rPr>
          <w:spacing w:val="-10"/>
        </w:rPr>
        <w:t xml:space="preserve"> </w:t>
      </w:r>
      <w:r>
        <w:t>needs</w:t>
      </w:r>
      <w:r>
        <w:rPr>
          <w:spacing w:val="-38"/>
        </w:rPr>
        <w:t xml:space="preserve"> </w:t>
      </w:r>
      <w:r>
        <w:t>and</w:t>
      </w:r>
      <w:r>
        <w:rPr>
          <w:spacing w:val="-11"/>
        </w:rPr>
        <w:t xml:space="preserve"> </w:t>
      </w:r>
      <w:r>
        <w:t>desired</w:t>
      </w:r>
      <w:r>
        <w:rPr>
          <w:spacing w:val="-15"/>
        </w:rPr>
        <w:t xml:space="preserve"> </w:t>
      </w:r>
      <w:r>
        <w:t>outcomes?</w:t>
      </w:r>
    </w:p>
    <w:p w14:paraId="44B43EEE" w14:textId="77777777" w:rsidR="00693AF6" w:rsidRDefault="0066498B" w:rsidP="00FC25DD">
      <w:pPr>
        <w:pStyle w:val="ListParagraph"/>
        <w:numPr>
          <w:ilvl w:val="0"/>
          <w:numId w:val="20"/>
        </w:numPr>
        <w:tabs>
          <w:tab w:val="left" w:pos="771"/>
          <w:tab w:val="left" w:pos="772"/>
        </w:tabs>
        <w:spacing w:before="45"/>
        <w:rPr>
          <w:rFonts w:ascii="Symbol" w:hAnsi="Symbol"/>
          <w:color w:val="6C2C9F"/>
          <w:sz w:val="24"/>
        </w:rPr>
      </w:pPr>
      <w:r>
        <w:t>What</w:t>
      </w:r>
      <w:r>
        <w:rPr>
          <w:spacing w:val="-16"/>
        </w:rPr>
        <w:t xml:space="preserve"> </w:t>
      </w:r>
      <w:r>
        <w:t>systems,</w:t>
      </w:r>
      <w:r>
        <w:rPr>
          <w:spacing w:val="-15"/>
        </w:rPr>
        <w:t xml:space="preserve"> </w:t>
      </w:r>
      <w:r>
        <w:t>processes,</w:t>
      </w:r>
      <w:r>
        <w:rPr>
          <w:spacing w:val="-15"/>
        </w:rPr>
        <w:t xml:space="preserve"> </w:t>
      </w:r>
      <w:r>
        <w:t>procedures,</w:t>
      </w:r>
      <w:r>
        <w:rPr>
          <w:spacing w:val="-16"/>
        </w:rPr>
        <w:t xml:space="preserve"> </w:t>
      </w:r>
      <w:r>
        <w:t>operational</w:t>
      </w:r>
      <w:r>
        <w:rPr>
          <w:spacing w:val="-15"/>
        </w:rPr>
        <w:t xml:space="preserve"> </w:t>
      </w:r>
      <w:r>
        <w:t>flexibility</w:t>
      </w:r>
      <w:r>
        <w:rPr>
          <w:spacing w:val="-15"/>
        </w:rPr>
        <w:t xml:space="preserve"> </w:t>
      </w:r>
      <w:r>
        <w:t>can</w:t>
      </w:r>
      <w:r>
        <w:rPr>
          <w:spacing w:val="-15"/>
        </w:rPr>
        <w:t xml:space="preserve"> </w:t>
      </w:r>
      <w:r>
        <w:t>be</w:t>
      </w:r>
      <w:r>
        <w:rPr>
          <w:spacing w:val="-16"/>
        </w:rPr>
        <w:t xml:space="preserve"> </w:t>
      </w:r>
      <w:r>
        <w:t>put</w:t>
      </w:r>
      <w:r>
        <w:rPr>
          <w:spacing w:val="-15"/>
        </w:rPr>
        <w:t xml:space="preserve"> </w:t>
      </w:r>
      <w:r>
        <w:t>in</w:t>
      </w:r>
      <w:r>
        <w:rPr>
          <w:spacing w:val="-19"/>
        </w:rPr>
        <w:t xml:space="preserve"> </w:t>
      </w:r>
      <w:r>
        <w:t>place</w:t>
      </w:r>
      <w:r>
        <w:rPr>
          <w:spacing w:val="-15"/>
        </w:rPr>
        <w:t xml:space="preserve"> </w:t>
      </w:r>
      <w:r>
        <w:t>to</w:t>
      </w:r>
      <w:r>
        <w:rPr>
          <w:spacing w:val="-15"/>
        </w:rPr>
        <w:t xml:space="preserve"> </w:t>
      </w:r>
      <w:r>
        <w:t>support schools in implementation of School Integrated Action Plans?</w:t>
      </w:r>
    </w:p>
    <w:p w14:paraId="44B43EEF" w14:textId="77777777" w:rsidR="00693AF6" w:rsidRDefault="0066498B" w:rsidP="00FC25DD">
      <w:pPr>
        <w:pStyle w:val="ListParagraph"/>
        <w:numPr>
          <w:ilvl w:val="0"/>
          <w:numId w:val="20"/>
        </w:numPr>
        <w:tabs>
          <w:tab w:val="left" w:pos="771"/>
          <w:tab w:val="left" w:pos="772"/>
        </w:tabs>
        <w:spacing w:before="39"/>
        <w:rPr>
          <w:rFonts w:ascii="Symbol" w:hAnsi="Symbol"/>
          <w:color w:val="6C2C9F"/>
          <w:sz w:val="24"/>
        </w:rPr>
      </w:pPr>
      <w:r>
        <w:t>How</w:t>
      </w:r>
      <w:r>
        <w:rPr>
          <w:spacing w:val="-17"/>
        </w:rPr>
        <w:t xml:space="preserve"> </w:t>
      </w:r>
      <w:r>
        <w:t>will</w:t>
      </w:r>
      <w:r>
        <w:rPr>
          <w:spacing w:val="-17"/>
        </w:rPr>
        <w:t xml:space="preserve"> </w:t>
      </w:r>
      <w:r>
        <w:t>these</w:t>
      </w:r>
      <w:r>
        <w:rPr>
          <w:spacing w:val="-16"/>
        </w:rPr>
        <w:t xml:space="preserve"> </w:t>
      </w:r>
      <w:r>
        <w:t>actions</w:t>
      </w:r>
      <w:r>
        <w:rPr>
          <w:spacing w:val="-16"/>
        </w:rPr>
        <w:t xml:space="preserve"> </w:t>
      </w:r>
      <w:r>
        <w:t>be</w:t>
      </w:r>
      <w:r>
        <w:rPr>
          <w:spacing w:val="-24"/>
        </w:rPr>
        <w:t xml:space="preserve"> </w:t>
      </w:r>
      <w:r>
        <w:t>monitored</w:t>
      </w:r>
      <w:r>
        <w:rPr>
          <w:spacing w:val="-18"/>
        </w:rPr>
        <w:t xml:space="preserve"> </w:t>
      </w:r>
      <w:r>
        <w:t>and</w:t>
      </w:r>
      <w:r>
        <w:rPr>
          <w:spacing w:val="-16"/>
        </w:rPr>
        <w:t xml:space="preserve"> </w:t>
      </w:r>
      <w:r>
        <w:t>evaluated?</w:t>
      </w:r>
      <w:r>
        <w:rPr>
          <w:spacing w:val="-15"/>
        </w:rPr>
        <w:t xml:space="preserve"> </w:t>
      </w:r>
      <w:r>
        <w:t>Are</w:t>
      </w:r>
      <w:r>
        <w:rPr>
          <w:spacing w:val="-16"/>
        </w:rPr>
        <w:t xml:space="preserve"> </w:t>
      </w:r>
      <w:r>
        <w:t>we</w:t>
      </w:r>
      <w:r>
        <w:rPr>
          <w:spacing w:val="-16"/>
        </w:rPr>
        <w:t xml:space="preserve"> </w:t>
      </w:r>
      <w:r>
        <w:t>doing</w:t>
      </w:r>
      <w:r>
        <w:rPr>
          <w:spacing w:val="-17"/>
        </w:rPr>
        <w:t xml:space="preserve"> </w:t>
      </w:r>
      <w:r>
        <w:t>what</w:t>
      </w:r>
      <w:r>
        <w:rPr>
          <w:spacing w:val="-15"/>
        </w:rPr>
        <w:t xml:space="preserve"> </w:t>
      </w:r>
      <w:r>
        <w:t>we</w:t>
      </w:r>
      <w:r>
        <w:rPr>
          <w:spacing w:val="-16"/>
        </w:rPr>
        <w:t xml:space="preserve"> </w:t>
      </w:r>
      <w:r>
        <w:t>said</w:t>
      </w:r>
      <w:r>
        <w:rPr>
          <w:spacing w:val="-16"/>
        </w:rPr>
        <w:t xml:space="preserve"> </w:t>
      </w:r>
      <w:r>
        <w:t>we</w:t>
      </w:r>
      <w:r>
        <w:rPr>
          <w:spacing w:val="-15"/>
        </w:rPr>
        <w:t xml:space="preserve"> </w:t>
      </w:r>
      <w:r>
        <w:t>would</w:t>
      </w:r>
      <w:r>
        <w:rPr>
          <w:spacing w:val="-16"/>
        </w:rPr>
        <w:t xml:space="preserve"> </w:t>
      </w:r>
      <w:r>
        <w:t>do? Are we doing it well?</w:t>
      </w:r>
      <w:r>
        <w:rPr>
          <w:spacing w:val="-3"/>
        </w:rPr>
        <w:t xml:space="preserve"> </w:t>
      </w:r>
      <w:r>
        <w:t>Is it impacting students</w:t>
      </w:r>
      <w:r>
        <w:rPr>
          <w:spacing w:val="-1"/>
        </w:rPr>
        <w:t xml:space="preserve"> </w:t>
      </w:r>
      <w:r>
        <w:t>learning and achievement?</w:t>
      </w:r>
      <w:r>
        <w:rPr>
          <w:spacing w:val="-1"/>
        </w:rPr>
        <w:t xml:space="preserve"> </w:t>
      </w:r>
      <w:r>
        <w:t>How do we</w:t>
      </w:r>
      <w:r>
        <w:rPr>
          <w:spacing w:val="-8"/>
        </w:rPr>
        <w:t xml:space="preserve"> </w:t>
      </w:r>
      <w:r>
        <w:t>know?</w:t>
      </w:r>
    </w:p>
    <w:p w14:paraId="44B43EF0" w14:textId="77777777" w:rsidR="00693AF6" w:rsidRDefault="00693AF6">
      <w:pPr>
        <w:spacing w:line="213" w:lineRule="auto"/>
        <w:rPr>
          <w:rFonts w:ascii="Symbol" w:hAnsi="Symbol"/>
          <w:sz w:val="24"/>
        </w:rPr>
        <w:sectPr w:rsidR="00693AF6">
          <w:headerReference w:type="default" r:id="rId176"/>
          <w:footerReference w:type="default" r:id="rId177"/>
          <w:pgSz w:w="12240" w:h="15840"/>
          <w:pgMar w:top="700" w:right="580" w:bottom="1440" w:left="580" w:header="0" w:footer="1246" w:gutter="0"/>
          <w:cols w:space="720"/>
        </w:sectPr>
      </w:pPr>
    </w:p>
    <w:p w14:paraId="44B43EF1" w14:textId="77777777" w:rsidR="00693AF6" w:rsidRDefault="0066498B">
      <w:pPr>
        <w:spacing w:before="69"/>
        <w:ind w:left="140" w:right="1844"/>
      </w:pPr>
      <w:r>
        <w:rPr>
          <w:b/>
        </w:rPr>
        <w:lastRenderedPageBreak/>
        <w:t>Create</w:t>
      </w:r>
      <w:r>
        <w:rPr>
          <w:b/>
          <w:spacing w:val="-4"/>
        </w:rPr>
        <w:t xml:space="preserve"> </w:t>
      </w:r>
      <w:r>
        <w:rPr>
          <w:b/>
        </w:rPr>
        <w:t>an</w:t>
      </w:r>
      <w:r>
        <w:rPr>
          <w:b/>
          <w:spacing w:val="-9"/>
        </w:rPr>
        <w:t xml:space="preserve"> </w:t>
      </w:r>
      <w:r>
        <w:rPr>
          <w:b/>
        </w:rPr>
        <w:t>LEA</w:t>
      </w:r>
      <w:r>
        <w:rPr>
          <w:b/>
          <w:spacing w:val="-6"/>
        </w:rPr>
        <w:t xml:space="preserve"> </w:t>
      </w:r>
      <w:r>
        <w:rPr>
          <w:b/>
        </w:rPr>
        <w:t>integrated</w:t>
      </w:r>
      <w:r>
        <w:rPr>
          <w:b/>
          <w:spacing w:val="-5"/>
        </w:rPr>
        <w:t xml:space="preserve"> </w:t>
      </w:r>
      <w:r>
        <w:rPr>
          <w:b/>
        </w:rPr>
        <w:t>action</w:t>
      </w:r>
      <w:r>
        <w:rPr>
          <w:b/>
          <w:spacing w:val="-7"/>
        </w:rPr>
        <w:t xml:space="preserve"> </w:t>
      </w:r>
      <w:r>
        <w:rPr>
          <w:b/>
        </w:rPr>
        <w:t>plan</w:t>
      </w:r>
      <w:r>
        <w:rPr>
          <w:b/>
          <w:spacing w:val="-9"/>
        </w:rPr>
        <w:t xml:space="preserve"> </w:t>
      </w:r>
      <w:r>
        <w:rPr>
          <w:b/>
        </w:rPr>
        <w:t>with</w:t>
      </w:r>
      <w:r>
        <w:rPr>
          <w:b/>
          <w:spacing w:val="-7"/>
        </w:rPr>
        <w:t xml:space="preserve"> </w:t>
      </w:r>
      <w:r>
        <w:rPr>
          <w:b/>
        </w:rPr>
        <w:t>strategies</w:t>
      </w:r>
      <w:r>
        <w:rPr>
          <w:b/>
          <w:spacing w:val="-8"/>
        </w:rPr>
        <w:t xml:space="preserve"> </w:t>
      </w:r>
      <w:r>
        <w:rPr>
          <w:b/>
        </w:rPr>
        <w:t>and</w:t>
      </w:r>
      <w:r>
        <w:rPr>
          <w:b/>
          <w:spacing w:val="-5"/>
        </w:rPr>
        <w:t xml:space="preserve"> </w:t>
      </w:r>
      <w:r>
        <w:rPr>
          <w:b/>
        </w:rPr>
        <w:t>action</w:t>
      </w:r>
      <w:r>
        <w:rPr>
          <w:b/>
          <w:spacing w:val="-11"/>
        </w:rPr>
        <w:t xml:space="preserve"> </w:t>
      </w:r>
      <w:r>
        <w:rPr>
          <w:b/>
        </w:rPr>
        <w:t>steps</w:t>
      </w:r>
      <w:r>
        <w:rPr>
          <w:b/>
          <w:spacing w:val="-5"/>
        </w:rPr>
        <w:t xml:space="preserve"> </w:t>
      </w:r>
      <w:r>
        <w:t>that</w:t>
      </w:r>
      <w:r>
        <w:rPr>
          <w:spacing w:val="-4"/>
        </w:rPr>
        <w:t xml:space="preserve"> </w:t>
      </w:r>
      <w:r>
        <w:t>align</w:t>
      </w:r>
      <w:r>
        <w:rPr>
          <w:spacing w:val="-5"/>
        </w:rPr>
        <w:t xml:space="preserve"> </w:t>
      </w:r>
      <w:r>
        <w:t>systems across the LEA to ensure successful school IAP implementation.</w:t>
      </w:r>
    </w:p>
    <w:p w14:paraId="44B43EF2" w14:textId="5ECE23E2" w:rsidR="00693AF6" w:rsidRDefault="0066498B">
      <w:pPr>
        <w:pStyle w:val="ListParagraph"/>
        <w:numPr>
          <w:ilvl w:val="0"/>
          <w:numId w:val="19"/>
        </w:numPr>
        <w:tabs>
          <w:tab w:val="left" w:pos="499"/>
          <w:tab w:val="left" w:pos="500"/>
        </w:tabs>
        <w:spacing w:before="28" w:line="225" w:lineRule="auto"/>
        <w:ind w:right="2391"/>
      </w:pPr>
      <w:r>
        <w:t>Three</w:t>
      </w:r>
      <w:r>
        <w:rPr>
          <w:spacing w:val="-16"/>
        </w:rPr>
        <w:t xml:space="preserve"> </w:t>
      </w:r>
      <w:r>
        <w:t>or</w:t>
      </w:r>
      <w:r>
        <w:rPr>
          <w:spacing w:val="-18"/>
        </w:rPr>
        <w:t xml:space="preserve"> </w:t>
      </w:r>
      <w:r>
        <w:t>four</w:t>
      </w:r>
      <w:r>
        <w:rPr>
          <w:spacing w:val="-16"/>
        </w:rPr>
        <w:t xml:space="preserve"> </w:t>
      </w:r>
      <w:r w:rsidR="00D561D5">
        <w:t>n</w:t>
      </w:r>
      <w:r>
        <w:t>eed</w:t>
      </w:r>
      <w:r>
        <w:rPr>
          <w:spacing w:val="-16"/>
        </w:rPr>
        <w:t xml:space="preserve"> </w:t>
      </w:r>
      <w:r w:rsidR="00D561D5">
        <w:t>s</w:t>
      </w:r>
      <w:r>
        <w:t>tatements</w:t>
      </w:r>
      <w:r>
        <w:rPr>
          <w:spacing w:val="-15"/>
        </w:rPr>
        <w:t xml:space="preserve"> </w:t>
      </w:r>
      <w:r>
        <w:t>with</w:t>
      </w:r>
      <w:r>
        <w:rPr>
          <w:spacing w:val="-16"/>
        </w:rPr>
        <w:t xml:space="preserve"> </w:t>
      </w:r>
      <w:r>
        <w:t>correlated</w:t>
      </w:r>
      <w:r>
        <w:rPr>
          <w:spacing w:val="-16"/>
        </w:rPr>
        <w:t xml:space="preserve"> </w:t>
      </w:r>
      <w:r w:rsidR="00D561D5">
        <w:t>d</w:t>
      </w:r>
      <w:r>
        <w:t>esired</w:t>
      </w:r>
      <w:r>
        <w:rPr>
          <w:spacing w:val="-16"/>
        </w:rPr>
        <w:t xml:space="preserve"> </w:t>
      </w:r>
      <w:r w:rsidR="00D561D5">
        <w:t>o</w:t>
      </w:r>
      <w:r>
        <w:t>utcomes</w:t>
      </w:r>
      <w:r>
        <w:rPr>
          <w:spacing w:val="-15"/>
        </w:rPr>
        <w:t xml:space="preserve"> </w:t>
      </w:r>
      <w:r>
        <w:t>and</w:t>
      </w:r>
      <w:r>
        <w:rPr>
          <w:spacing w:val="-28"/>
        </w:rPr>
        <w:t xml:space="preserve"> </w:t>
      </w:r>
      <w:r>
        <w:t>SMART</w:t>
      </w:r>
      <w:r>
        <w:rPr>
          <w:spacing w:val="-16"/>
        </w:rPr>
        <w:t xml:space="preserve"> </w:t>
      </w:r>
      <w:r>
        <w:t>Goals, if required based on school IAPs trends and necessary support</w:t>
      </w:r>
    </w:p>
    <w:p w14:paraId="44B43EF3" w14:textId="7E60357E" w:rsidR="00693AF6" w:rsidRDefault="0066498B">
      <w:pPr>
        <w:pStyle w:val="ListParagraph"/>
        <w:numPr>
          <w:ilvl w:val="0"/>
          <w:numId w:val="19"/>
        </w:numPr>
        <w:tabs>
          <w:tab w:val="left" w:pos="499"/>
          <w:tab w:val="left" w:pos="500"/>
        </w:tabs>
        <w:spacing w:before="14"/>
      </w:pPr>
      <w:r>
        <w:rPr>
          <w:spacing w:val="-4"/>
        </w:rPr>
        <w:t>Evidence</w:t>
      </w:r>
      <w:r>
        <w:rPr>
          <w:spacing w:val="2"/>
        </w:rPr>
        <w:t xml:space="preserve"> </w:t>
      </w:r>
      <w:r>
        <w:rPr>
          <w:spacing w:val="-4"/>
        </w:rPr>
        <w:t>based</w:t>
      </w:r>
      <w:r>
        <w:rPr>
          <w:spacing w:val="-16"/>
        </w:rPr>
        <w:t xml:space="preserve"> </w:t>
      </w:r>
      <w:r w:rsidR="00D561D5">
        <w:rPr>
          <w:spacing w:val="-4"/>
        </w:rPr>
        <w:t>s</w:t>
      </w:r>
      <w:r>
        <w:rPr>
          <w:spacing w:val="-4"/>
        </w:rPr>
        <w:t>trategies</w:t>
      </w:r>
    </w:p>
    <w:p w14:paraId="44B43EF4" w14:textId="0F1387A8" w:rsidR="00693AF6" w:rsidRDefault="0066498B">
      <w:pPr>
        <w:pStyle w:val="ListParagraph"/>
        <w:numPr>
          <w:ilvl w:val="0"/>
          <w:numId w:val="19"/>
        </w:numPr>
        <w:tabs>
          <w:tab w:val="left" w:pos="499"/>
          <w:tab w:val="left" w:pos="500"/>
        </w:tabs>
        <w:spacing w:before="4"/>
      </w:pPr>
      <w:r>
        <w:rPr>
          <w:spacing w:val="-2"/>
        </w:rPr>
        <w:t>Evidence</w:t>
      </w:r>
      <w:r>
        <w:rPr>
          <w:spacing w:val="-14"/>
        </w:rPr>
        <w:t xml:space="preserve"> </w:t>
      </w:r>
      <w:r>
        <w:rPr>
          <w:spacing w:val="-2"/>
        </w:rPr>
        <w:t>based</w:t>
      </w:r>
      <w:r>
        <w:rPr>
          <w:spacing w:val="-10"/>
        </w:rPr>
        <w:t xml:space="preserve"> </w:t>
      </w:r>
      <w:r w:rsidR="00D561D5">
        <w:rPr>
          <w:spacing w:val="-2"/>
        </w:rPr>
        <w:t>a</w:t>
      </w:r>
      <w:r>
        <w:rPr>
          <w:spacing w:val="-2"/>
        </w:rPr>
        <w:t>ction</w:t>
      </w:r>
      <w:r>
        <w:rPr>
          <w:spacing w:val="-10"/>
        </w:rPr>
        <w:t xml:space="preserve"> </w:t>
      </w:r>
      <w:r w:rsidR="00D561D5">
        <w:rPr>
          <w:spacing w:val="-2"/>
        </w:rPr>
        <w:t>s</w:t>
      </w:r>
      <w:r>
        <w:rPr>
          <w:spacing w:val="-2"/>
        </w:rPr>
        <w:t>teps</w:t>
      </w:r>
      <w:r>
        <w:rPr>
          <w:spacing w:val="-13"/>
        </w:rPr>
        <w:t xml:space="preserve"> </w:t>
      </w:r>
      <w:r>
        <w:rPr>
          <w:spacing w:val="-2"/>
        </w:rPr>
        <w:t>(use</w:t>
      </w:r>
      <w:r>
        <w:rPr>
          <w:spacing w:val="-7"/>
        </w:rPr>
        <w:t xml:space="preserve"> </w:t>
      </w:r>
      <w:r>
        <w:rPr>
          <w:spacing w:val="-2"/>
        </w:rPr>
        <w:t>appropriate</w:t>
      </w:r>
      <w:r>
        <w:rPr>
          <w:spacing w:val="-8"/>
        </w:rPr>
        <w:t xml:space="preserve"> </w:t>
      </w:r>
      <w:r>
        <w:rPr>
          <w:spacing w:val="-2"/>
        </w:rPr>
        <w:t>tags</w:t>
      </w:r>
      <w:r>
        <w:rPr>
          <w:spacing w:val="-12"/>
        </w:rPr>
        <w:t xml:space="preserve"> </w:t>
      </w:r>
      <w:r>
        <w:rPr>
          <w:spacing w:val="-2"/>
        </w:rPr>
        <w:t>for</w:t>
      </w:r>
      <w:r>
        <w:rPr>
          <w:spacing w:val="-10"/>
        </w:rPr>
        <w:t xml:space="preserve"> </w:t>
      </w:r>
      <w:r>
        <w:rPr>
          <w:spacing w:val="-2"/>
        </w:rPr>
        <w:t>required,</w:t>
      </w:r>
      <w:r>
        <w:rPr>
          <w:spacing w:val="-6"/>
        </w:rPr>
        <w:t xml:space="preserve"> </w:t>
      </w:r>
      <w:r>
        <w:rPr>
          <w:spacing w:val="-2"/>
        </w:rPr>
        <w:t>funded</w:t>
      </w:r>
      <w:r>
        <w:rPr>
          <w:spacing w:val="-8"/>
        </w:rPr>
        <w:t xml:space="preserve"> </w:t>
      </w:r>
      <w:r>
        <w:rPr>
          <w:spacing w:val="-2"/>
        </w:rPr>
        <w:t>and</w:t>
      </w:r>
      <w:r>
        <w:rPr>
          <w:spacing w:val="-24"/>
        </w:rPr>
        <w:t xml:space="preserve"> </w:t>
      </w:r>
      <w:r>
        <w:rPr>
          <w:spacing w:val="-2"/>
        </w:rPr>
        <w:t>non-funded</w:t>
      </w:r>
      <w:r>
        <w:rPr>
          <w:spacing w:val="-13"/>
        </w:rPr>
        <w:t xml:space="preserve"> </w:t>
      </w:r>
      <w:r>
        <w:rPr>
          <w:spacing w:val="-2"/>
        </w:rPr>
        <w:t>activities)</w:t>
      </w:r>
    </w:p>
    <w:p w14:paraId="44B43EF5" w14:textId="5E3717DE" w:rsidR="00693AF6" w:rsidRDefault="0066498B">
      <w:pPr>
        <w:pStyle w:val="ListParagraph"/>
        <w:numPr>
          <w:ilvl w:val="1"/>
          <w:numId w:val="19"/>
        </w:numPr>
        <w:tabs>
          <w:tab w:val="left" w:pos="2678"/>
        </w:tabs>
        <w:spacing w:before="3" w:line="259" w:lineRule="exact"/>
        <w:ind w:hanging="361"/>
      </w:pPr>
      <w:r>
        <w:rPr>
          <w:spacing w:val="-4"/>
        </w:rPr>
        <w:t>Implementation</w:t>
      </w:r>
      <w:r>
        <w:rPr>
          <w:spacing w:val="6"/>
        </w:rPr>
        <w:t xml:space="preserve"> </w:t>
      </w:r>
      <w:r w:rsidR="00D561D5">
        <w:rPr>
          <w:spacing w:val="-4"/>
        </w:rPr>
        <w:t>a</w:t>
      </w:r>
      <w:r>
        <w:rPr>
          <w:spacing w:val="-4"/>
        </w:rPr>
        <w:t>ction</w:t>
      </w:r>
      <w:r>
        <w:rPr>
          <w:spacing w:val="-12"/>
        </w:rPr>
        <w:t xml:space="preserve"> </w:t>
      </w:r>
      <w:r w:rsidR="00D561D5">
        <w:rPr>
          <w:spacing w:val="-4"/>
        </w:rPr>
        <w:t>s</w:t>
      </w:r>
      <w:r>
        <w:rPr>
          <w:spacing w:val="-4"/>
        </w:rPr>
        <w:t>teps</w:t>
      </w:r>
    </w:p>
    <w:p w14:paraId="44B43EF6" w14:textId="32043EAA" w:rsidR="00693AF6" w:rsidRDefault="0066498B">
      <w:pPr>
        <w:pStyle w:val="ListParagraph"/>
        <w:numPr>
          <w:ilvl w:val="1"/>
          <w:numId w:val="19"/>
        </w:numPr>
        <w:tabs>
          <w:tab w:val="left" w:pos="2678"/>
        </w:tabs>
        <w:spacing w:line="238" w:lineRule="exact"/>
        <w:ind w:hanging="361"/>
      </w:pPr>
      <w:r>
        <w:rPr>
          <w:spacing w:val="-4"/>
        </w:rPr>
        <w:t>Monitoring</w:t>
      </w:r>
      <w:r>
        <w:rPr>
          <w:spacing w:val="4"/>
        </w:rPr>
        <w:t xml:space="preserve"> </w:t>
      </w:r>
      <w:r w:rsidR="00D561D5">
        <w:rPr>
          <w:spacing w:val="-4"/>
        </w:rPr>
        <w:t>a</w:t>
      </w:r>
      <w:r>
        <w:rPr>
          <w:spacing w:val="-4"/>
        </w:rPr>
        <w:t>ction</w:t>
      </w:r>
      <w:r>
        <w:rPr>
          <w:spacing w:val="-6"/>
        </w:rPr>
        <w:t xml:space="preserve"> </w:t>
      </w:r>
      <w:r w:rsidR="00D561D5">
        <w:rPr>
          <w:spacing w:val="-4"/>
        </w:rPr>
        <w:t>s</w:t>
      </w:r>
      <w:r>
        <w:rPr>
          <w:spacing w:val="-4"/>
        </w:rPr>
        <w:t>teps</w:t>
      </w:r>
    </w:p>
    <w:p w14:paraId="44B43EF7" w14:textId="77777777" w:rsidR="00693AF6" w:rsidRDefault="0066498B">
      <w:pPr>
        <w:pStyle w:val="ListParagraph"/>
        <w:numPr>
          <w:ilvl w:val="2"/>
          <w:numId w:val="19"/>
        </w:numPr>
        <w:tabs>
          <w:tab w:val="left" w:pos="3397"/>
          <w:tab w:val="left" w:pos="3398"/>
        </w:tabs>
        <w:spacing w:line="228" w:lineRule="exact"/>
      </w:pPr>
      <w:r>
        <w:t>Measures</w:t>
      </w:r>
      <w:r>
        <w:rPr>
          <w:spacing w:val="-16"/>
        </w:rPr>
        <w:t xml:space="preserve"> </w:t>
      </w:r>
      <w:r>
        <w:t>to</w:t>
      </w:r>
      <w:r>
        <w:rPr>
          <w:spacing w:val="-5"/>
        </w:rPr>
        <w:t xml:space="preserve"> </w:t>
      </w:r>
      <w:r>
        <w:t>be</w:t>
      </w:r>
      <w:r>
        <w:rPr>
          <w:spacing w:val="-14"/>
        </w:rPr>
        <w:t xml:space="preserve"> </w:t>
      </w:r>
      <w:r>
        <w:rPr>
          <w:spacing w:val="-4"/>
        </w:rPr>
        <w:t>used</w:t>
      </w:r>
    </w:p>
    <w:p w14:paraId="44B43EF8" w14:textId="5189F31D" w:rsidR="00693AF6" w:rsidRDefault="0066498B">
      <w:pPr>
        <w:pStyle w:val="ListParagraph"/>
        <w:numPr>
          <w:ilvl w:val="2"/>
          <w:numId w:val="19"/>
        </w:numPr>
        <w:tabs>
          <w:tab w:val="left" w:pos="3397"/>
          <w:tab w:val="left" w:pos="3398"/>
        </w:tabs>
        <w:spacing w:line="249" w:lineRule="exact"/>
      </w:pPr>
      <w:r>
        <w:rPr>
          <w:spacing w:val="-2"/>
        </w:rPr>
        <w:t>Success</w:t>
      </w:r>
      <w:r>
        <w:rPr>
          <w:spacing w:val="-13"/>
        </w:rPr>
        <w:t xml:space="preserve"> </w:t>
      </w:r>
      <w:r w:rsidR="00D561D5">
        <w:rPr>
          <w:spacing w:val="-2"/>
        </w:rPr>
        <w:t>c</w:t>
      </w:r>
      <w:r>
        <w:rPr>
          <w:spacing w:val="-2"/>
        </w:rPr>
        <w:t>riteria</w:t>
      </w:r>
      <w:r>
        <w:rPr>
          <w:spacing w:val="-10"/>
        </w:rPr>
        <w:t xml:space="preserve"> </w:t>
      </w:r>
      <w:r>
        <w:rPr>
          <w:spacing w:val="-2"/>
        </w:rPr>
        <w:t>and</w:t>
      </w:r>
      <w:r>
        <w:rPr>
          <w:spacing w:val="-21"/>
        </w:rPr>
        <w:t xml:space="preserve"> </w:t>
      </w:r>
      <w:r w:rsidR="00D561D5">
        <w:rPr>
          <w:spacing w:val="-2"/>
        </w:rPr>
        <w:t>e</w:t>
      </w:r>
      <w:r>
        <w:rPr>
          <w:spacing w:val="-2"/>
        </w:rPr>
        <w:t>vidence</w:t>
      </w:r>
    </w:p>
    <w:p w14:paraId="44B43EF9" w14:textId="36349828" w:rsidR="00693AF6" w:rsidRDefault="0066498B">
      <w:pPr>
        <w:pStyle w:val="ListParagraph"/>
        <w:numPr>
          <w:ilvl w:val="1"/>
          <w:numId w:val="19"/>
        </w:numPr>
        <w:tabs>
          <w:tab w:val="left" w:pos="2678"/>
        </w:tabs>
        <w:spacing w:before="37" w:line="255" w:lineRule="exact"/>
        <w:ind w:hanging="361"/>
      </w:pPr>
      <w:r>
        <w:rPr>
          <w:spacing w:val="-4"/>
        </w:rPr>
        <w:t>Evaluation</w:t>
      </w:r>
      <w:r>
        <w:rPr>
          <w:spacing w:val="6"/>
        </w:rPr>
        <w:t xml:space="preserve"> </w:t>
      </w:r>
      <w:r w:rsidR="00D561D5">
        <w:rPr>
          <w:spacing w:val="-4"/>
        </w:rPr>
        <w:t>a</w:t>
      </w:r>
      <w:r>
        <w:rPr>
          <w:spacing w:val="-4"/>
        </w:rPr>
        <w:t xml:space="preserve">ction </w:t>
      </w:r>
      <w:r w:rsidR="00D561D5">
        <w:rPr>
          <w:spacing w:val="-4"/>
        </w:rPr>
        <w:t>s</w:t>
      </w:r>
      <w:r>
        <w:rPr>
          <w:spacing w:val="-4"/>
        </w:rPr>
        <w:t>teps</w:t>
      </w:r>
    </w:p>
    <w:p w14:paraId="44B43EFA" w14:textId="77777777" w:rsidR="00693AF6" w:rsidRDefault="0066498B">
      <w:pPr>
        <w:pStyle w:val="ListParagraph"/>
        <w:numPr>
          <w:ilvl w:val="2"/>
          <w:numId w:val="19"/>
        </w:numPr>
        <w:tabs>
          <w:tab w:val="left" w:pos="3378"/>
          <w:tab w:val="left" w:pos="3379"/>
        </w:tabs>
        <w:spacing w:line="231" w:lineRule="exact"/>
        <w:ind w:left="3378"/>
      </w:pPr>
      <w:r>
        <w:t>Measures</w:t>
      </w:r>
      <w:r>
        <w:rPr>
          <w:spacing w:val="-16"/>
        </w:rPr>
        <w:t xml:space="preserve"> </w:t>
      </w:r>
      <w:r>
        <w:t>to</w:t>
      </w:r>
      <w:r>
        <w:rPr>
          <w:spacing w:val="-5"/>
        </w:rPr>
        <w:t xml:space="preserve"> </w:t>
      </w:r>
      <w:r>
        <w:t>be</w:t>
      </w:r>
      <w:r>
        <w:rPr>
          <w:spacing w:val="-14"/>
        </w:rPr>
        <w:t xml:space="preserve"> </w:t>
      </w:r>
      <w:r>
        <w:rPr>
          <w:spacing w:val="-4"/>
        </w:rPr>
        <w:t>used</w:t>
      </w:r>
    </w:p>
    <w:p w14:paraId="44B43EFB" w14:textId="147AB70F" w:rsidR="00693AF6" w:rsidRDefault="0066498B">
      <w:pPr>
        <w:pStyle w:val="ListParagraph"/>
        <w:numPr>
          <w:ilvl w:val="2"/>
          <w:numId w:val="19"/>
        </w:numPr>
        <w:tabs>
          <w:tab w:val="left" w:pos="3378"/>
          <w:tab w:val="left" w:pos="3379"/>
        </w:tabs>
        <w:spacing w:line="249" w:lineRule="exact"/>
        <w:ind w:left="3378" w:hanging="361"/>
      </w:pPr>
      <w:r>
        <w:rPr>
          <w:spacing w:val="-2"/>
        </w:rPr>
        <w:t>Success</w:t>
      </w:r>
      <w:r>
        <w:rPr>
          <w:spacing w:val="-13"/>
        </w:rPr>
        <w:t xml:space="preserve"> </w:t>
      </w:r>
      <w:r w:rsidR="00D561D5">
        <w:rPr>
          <w:spacing w:val="-2"/>
        </w:rPr>
        <w:t>c</w:t>
      </w:r>
      <w:r>
        <w:rPr>
          <w:spacing w:val="-2"/>
        </w:rPr>
        <w:t>riteria</w:t>
      </w:r>
      <w:r>
        <w:rPr>
          <w:spacing w:val="-10"/>
        </w:rPr>
        <w:t xml:space="preserve"> </w:t>
      </w:r>
      <w:r>
        <w:rPr>
          <w:spacing w:val="-2"/>
        </w:rPr>
        <w:t>and</w:t>
      </w:r>
      <w:r>
        <w:rPr>
          <w:spacing w:val="-21"/>
        </w:rPr>
        <w:t xml:space="preserve"> </w:t>
      </w:r>
      <w:r w:rsidR="00D561D5">
        <w:rPr>
          <w:spacing w:val="-2"/>
        </w:rPr>
        <w:t>e</w:t>
      </w:r>
      <w:r>
        <w:rPr>
          <w:spacing w:val="-2"/>
        </w:rPr>
        <w:t>vidence</w:t>
      </w:r>
    </w:p>
    <w:p w14:paraId="44B43EFC" w14:textId="77777777" w:rsidR="00693AF6" w:rsidRDefault="00693AF6">
      <w:pPr>
        <w:pStyle w:val="BodyText"/>
        <w:spacing w:before="4"/>
        <w:rPr>
          <w:sz w:val="30"/>
        </w:rPr>
      </w:pPr>
    </w:p>
    <w:p w14:paraId="44B43EFD" w14:textId="77777777" w:rsidR="00693AF6" w:rsidRDefault="0066498B">
      <w:pPr>
        <w:pStyle w:val="Heading2"/>
        <w:spacing w:before="0"/>
        <w:ind w:left="140"/>
      </w:pPr>
      <w:bookmarkStart w:id="218" w:name="_bookmark24"/>
      <w:bookmarkStart w:id="219" w:name="_Toc112144952"/>
      <w:bookmarkStart w:id="220" w:name="_Toc117079687"/>
      <w:bookmarkStart w:id="221" w:name="_Toc118881233"/>
      <w:bookmarkEnd w:id="218"/>
      <w:r>
        <w:rPr>
          <w:w w:val="95"/>
        </w:rPr>
        <w:t>GME</w:t>
      </w:r>
      <w:r>
        <w:rPr>
          <w:spacing w:val="9"/>
        </w:rPr>
        <w:t xml:space="preserve"> </w:t>
      </w:r>
      <w:r>
        <w:rPr>
          <w:spacing w:val="-4"/>
        </w:rPr>
        <w:t>LIAP</w:t>
      </w:r>
      <w:bookmarkEnd w:id="219"/>
      <w:bookmarkEnd w:id="220"/>
      <w:bookmarkEnd w:id="221"/>
    </w:p>
    <w:p w14:paraId="44B43EFE" w14:textId="77777777" w:rsidR="00693AF6" w:rsidRDefault="0066498B">
      <w:pPr>
        <w:pStyle w:val="BodyText"/>
        <w:spacing w:before="8"/>
        <w:rPr>
          <w:b/>
          <w:sz w:val="18"/>
        </w:rPr>
      </w:pPr>
      <w:r>
        <w:rPr>
          <w:noProof/>
        </w:rPr>
        <w:drawing>
          <wp:anchor distT="0" distB="0" distL="0" distR="0" simplePos="0" relativeHeight="251643392" behindDoc="0" locked="0" layoutInCell="1" allowOverlap="1" wp14:anchorId="44B45D3B" wp14:editId="130A957B">
            <wp:simplePos x="0" y="0"/>
            <wp:positionH relativeFrom="page">
              <wp:posOffset>466725</wp:posOffset>
            </wp:positionH>
            <wp:positionV relativeFrom="paragraph">
              <wp:posOffset>152116</wp:posOffset>
            </wp:positionV>
            <wp:extent cx="4994153" cy="1863471"/>
            <wp:effectExtent l="0" t="0" r="0" b="0"/>
            <wp:wrapTopAndBottom/>
            <wp:docPr id="6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3.jpeg"/>
                    <pic:cNvPicPr/>
                  </pic:nvPicPr>
                  <pic:blipFill>
                    <a:blip r:embed="rId178" cstate="print"/>
                    <a:stretch>
                      <a:fillRect/>
                    </a:stretch>
                  </pic:blipFill>
                  <pic:spPr>
                    <a:xfrm>
                      <a:off x="0" y="0"/>
                      <a:ext cx="4994153" cy="1863471"/>
                    </a:xfrm>
                    <a:prstGeom prst="rect">
                      <a:avLst/>
                    </a:prstGeom>
                  </pic:spPr>
                </pic:pic>
              </a:graphicData>
            </a:graphic>
          </wp:anchor>
        </w:drawing>
      </w:r>
      <w:r>
        <w:rPr>
          <w:noProof/>
        </w:rPr>
        <w:drawing>
          <wp:anchor distT="0" distB="0" distL="0" distR="0" simplePos="0" relativeHeight="251644416" behindDoc="0" locked="0" layoutInCell="1" allowOverlap="1" wp14:anchorId="44B45D3D" wp14:editId="181546AF">
            <wp:simplePos x="0" y="0"/>
            <wp:positionH relativeFrom="page">
              <wp:posOffset>447040</wp:posOffset>
            </wp:positionH>
            <wp:positionV relativeFrom="paragraph">
              <wp:posOffset>2076166</wp:posOffset>
            </wp:positionV>
            <wp:extent cx="5136558" cy="1828800"/>
            <wp:effectExtent l="0" t="0" r="0" b="0"/>
            <wp:wrapTopAndBottom/>
            <wp:docPr id="6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4.jpeg"/>
                    <pic:cNvPicPr/>
                  </pic:nvPicPr>
                  <pic:blipFill>
                    <a:blip r:embed="rId179" cstate="print"/>
                    <a:stretch>
                      <a:fillRect/>
                    </a:stretch>
                  </pic:blipFill>
                  <pic:spPr>
                    <a:xfrm>
                      <a:off x="0" y="0"/>
                      <a:ext cx="5136558" cy="1828800"/>
                    </a:xfrm>
                    <a:prstGeom prst="rect">
                      <a:avLst/>
                    </a:prstGeom>
                  </pic:spPr>
                </pic:pic>
              </a:graphicData>
            </a:graphic>
          </wp:anchor>
        </w:drawing>
      </w:r>
    </w:p>
    <w:p w14:paraId="44B43EFF" w14:textId="77777777" w:rsidR="00693AF6" w:rsidRDefault="00693AF6">
      <w:pPr>
        <w:pStyle w:val="BodyText"/>
        <w:spacing w:before="2"/>
        <w:rPr>
          <w:b/>
          <w:sz w:val="6"/>
        </w:rPr>
      </w:pPr>
    </w:p>
    <w:p w14:paraId="44B43F00" w14:textId="77777777" w:rsidR="00693AF6" w:rsidRDefault="00693AF6">
      <w:pPr>
        <w:rPr>
          <w:sz w:val="6"/>
        </w:rPr>
        <w:sectPr w:rsidR="00693AF6">
          <w:headerReference w:type="default" r:id="rId180"/>
          <w:footerReference w:type="default" r:id="rId181"/>
          <w:pgSz w:w="12240" w:h="15840"/>
          <w:pgMar w:top="720" w:right="580" w:bottom="1440" w:left="580" w:header="0" w:footer="1246" w:gutter="0"/>
          <w:cols w:space="720"/>
        </w:sectPr>
      </w:pPr>
    </w:p>
    <w:p w14:paraId="44B43F01" w14:textId="77777777" w:rsidR="00693AF6" w:rsidRDefault="0066498B">
      <w:pPr>
        <w:pStyle w:val="BodyText"/>
        <w:ind w:left="621"/>
        <w:rPr>
          <w:sz w:val="20"/>
        </w:rPr>
      </w:pPr>
      <w:r>
        <w:rPr>
          <w:noProof/>
          <w:sz w:val="20"/>
        </w:rPr>
        <w:lastRenderedPageBreak/>
        <w:drawing>
          <wp:inline distT="0" distB="0" distL="0" distR="0" wp14:anchorId="44B45D3F" wp14:editId="43073E54">
            <wp:extent cx="5065523" cy="4987290"/>
            <wp:effectExtent l="0" t="0" r="0" b="0"/>
            <wp:docPr id="6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5.jpeg"/>
                    <pic:cNvPicPr/>
                  </pic:nvPicPr>
                  <pic:blipFill>
                    <a:blip r:embed="rId182" cstate="print"/>
                    <a:stretch>
                      <a:fillRect/>
                    </a:stretch>
                  </pic:blipFill>
                  <pic:spPr>
                    <a:xfrm>
                      <a:off x="0" y="0"/>
                      <a:ext cx="5065523" cy="4987290"/>
                    </a:xfrm>
                    <a:prstGeom prst="rect">
                      <a:avLst/>
                    </a:prstGeom>
                  </pic:spPr>
                </pic:pic>
              </a:graphicData>
            </a:graphic>
          </wp:inline>
        </w:drawing>
      </w:r>
    </w:p>
    <w:p w14:paraId="44B43F02" w14:textId="77777777" w:rsidR="00693AF6" w:rsidRDefault="0066498B">
      <w:pPr>
        <w:pStyle w:val="BodyText"/>
        <w:spacing w:before="7"/>
        <w:rPr>
          <w:b/>
          <w:sz w:val="16"/>
        </w:rPr>
      </w:pPr>
      <w:r>
        <w:rPr>
          <w:noProof/>
        </w:rPr>
        <w:drawing>
          <wp:anchor distT="0" distB="0" distL="0" distR="0" simplePos="0" relativeHeight="251645440" behindDoc="0" locked="0" layoutInCell="1" allowOverlap="1" wp14:anchorId="44B45D41" wp14:editId="0345677E">
            <wp:simplePos x="0" y="0"/>
            <wp:positionH relativeFrom="page">
              <wp:posOffset>609600</wp:posOffset>
            </wp:positionH>
            <wp:positionV relativeFrom="paragraph">
              <wp:posOffset>136779</wp:posOffset>
            </wp:positionV>
            <wp:extent cx="5093679" cy="1943100"/>
            <wp:effectExtent l="0" t="0" r="0" b="0"/>
            <wp:wrapTopAndBottom/>
            <wp:docPr id="7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6.jpeg"/>
                    <pic:cNvPicPr/>
                  </pic:nvPicPr>
                  <pic:blipFill>
                    <a:blip r:embed="rId183" cstate="print"/>
                    <a:stretch>
                      <a:fillRect/>
                    </a:stretch>
                  </pic:blipFill>
                  <pic:spPr>
                    <a:xfrm>
                      <a:off x="0" y="0"/>
                      <a:ext cx="5093679" cy="1943100"/>
                    </a:xfrm>
                    <a:prstGeom prst="rect">
                      <a:avLst/>
                    </a:prstGeom>
                  </pic:spPr>
                </pic:pic>
              </a:graphicData>
            </a:graphic>
          </wp:anchor>
        </w:drawing>
      </w:r>
    </w:p>
    <w:p w14:paraId="44B43F03" w14:textId="77777777" w:rsidR="00693AF6" w:rsidRDefault="00693AF6">
      <w:pPr>
        <w:rPr>
          <w:sz w:val="16"/>
        </w:rPr>
        <w:sectPr w:rsidR="00693AF6">
          <w:headerReference w:type="default" r:id="rId184"/>
          <w:footerReference w:type="default" r:id="rId185"/>
          <w:pgSz w:w="12240" w:h="15840"/>
          <w:pgMar w:top="700" w:right="580" w:bottom="1440" w:left="580" w:header="0" w:footer="1246" w:gutter="0"/>
          <w:cols w:space="720"/>
        </w:sectPr>
      </w:pPr>
    </w:p>
    <w:p w14:paraId="44B43F04" w14:textId="77777777" w:rsidR="00693AF6" w:rsidRDefault="0066498B">
      <w:pPr>
        <w:pStyle w:val="BodyText"/>
        <w:ind w:left="582"/>
        <w:rPr>
          <w:sz w:val="20"/>
        </w:rPr>
      </w:pPr>
      <w:r>
        <w:rPr>
          <w:noProof/>
          <w:sz w:val="20"/>
        </w:rPr>
        <w:lastRenderedPageBreak/>
        <w:drawing>
          <wp:inline distT="0" distB="0" distL="0" distR="0" wp14:anchorId="44B45D43" wp14:editId="72997351">
            <wp:extent cx="4593344" cy="5245798"/>
            <wp:effectExtent l="0" t="0" r="0" b="0"/>
            <wp:docPr id="7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7.jpeg"/>
                    <pic:cNvPicPr/>
                  </pic:nvPicPr>
                  <pic:blipFill>
                    <a:blip r:embed="rId186" cstate="print"/>
                    <a:stretch>
                      <a:fillRect/>
                    </a:stretch>
                  </pic:blipFill>
                  <pic:spPr>
                    <a:xfrm>
                      <a:off x="0" y="0"/>
                      <a:ext cx="4593344" cy="5245798"/>
                    </a:xfrm>
                    <a:prstGeom prst="rect">
                      <a:avLst/>
                    </a:prstGeom>
                  </pic:spPr>
                </pic:pic>
              </a:graphicData>
            </a:graphic>
          </wp:inline>
        </w:drawing>
      </w:r>
    </w:p>
    <w:p w14:paraId="44B43F05" w14:textId="77777777" w:rsidR="00693AF6" w:rsidRDefault="0066498B">
      <w:pPr>
        <w:pStyle w:val="BodyText"/>
        <w:spacing w:before="11"/>
        <w:rPr>
          <w:b/>
          <w:sz w:val="8"/>
        </w:rPr>
      </w:pPr>
      <w:r>
        <w:rPr>
          <w:noProof/>
        </w:rPr>
        <w:drawing>
          <wp:anchor distT="0" distB="0" distL="0" distR="0" simplePos="0" relativeHeight="251647488" behindDoc="0" locked="0" layoutInCell="1" allowOverlap="1" wp14:anchorId="44B45D45" wp14:editId="189FFDEE">
            <wp:simplePos x="0" y="0"/>
            <wp:positionH relativeFrom="page">
              <wp:posOffset>647065</wp:posOffset>
            </wp:positionH>
            <wp:positionV relativeFrom="paragraph">
              <wp:posOffset>80898</wp:posOffset>
            </wp:positionV>
            <wp:extent cx="4775623" cy="1707642"/>
            <wp:effectExtent l="0" t="0" r="0" b="0"/>
            <wp:wrapTopAndBottom/>
            <wp:docPr id="7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8.jpeg"/>
                    <pic:cNvPicPr/>
                  </pic:nvPicPr>
                  <pic:blipFill>
                    <a:blip r:embed="rId187" cstate="print"/>
                    <a:stretch>
                      <a:fillRect/>
                    </a:stretch>
                  </pic:blipFill>
                  <pic:spPr>
                    <a:xfrm>
                      <a:off x="0" y="0"/>
                      <a:ext cx="4775623" cy="1707642"/>
                    </a:xfrm>
                    <a:prstGeom prst="rect">
                      <a:avLst/>
                    </a:prstGeom>
                  </pic:spPr>
                </pic:pic>
              </a:graphicData>
            </a:graphic>
          </wp:anchor>
        </w:drawing>
      </w:r>
    </w:p>
    <w:p w14:paraId="44B43F06" w14:textId="77777777" w:rsidR="00693AF6" w:rsidRDefault="00693AF6">
      <w:pPr>
        <w:rPr>
          <w:sz w:val="8"/>
        </w:rPr>
        <w:sectPr w:rsidR="00693AF6">
          <w:headerReference w:type="default" r:id="rId188"/>
          <w:footerReference w:type="default" r:id="rId189"/>
          <w:pgSz w:w="12240" w:h="15840"/>
          <w:pgMar w:top="700" w:right="580" w:bottom="1440" w:left="580" w:header="0" w:footer="1246" w:gutter="0"/>
          <w:cols w:space="720"/>
        </w:sectPr>
      </w:pPr>
    </w:p>
    <w:p w14:paraId="44B43F07" w14:textId="77777777" w:rsidR="00693AF6" w:rsidRDefault="0066498B">
      <w:pPr>
        <w:pStyle w:val="BodyText"/>
        <w:ind w:left="665"/>
        <w:rPr>
          <w:sz w:val="20"/>
        </w:rPr>
      </w:pPr>
      <w:r>
        <w:rPr>
          <w:noProof/>
          <w:sz w:val="20"/>
        </w:rPr>
        <w:lastRenderedPageBreak/>
        <w:drawing>
          <wp:inline distT="0" distB="0" distL="0" distR="0" wp14:anchorId="44B45D47" wp14:editId="4031305B">
            <wp:extent cx="4996796" cy="2861881"/>
            <wp:effectExtent l="0" t="0" r="0" b="0"/>
            <wp:docPr id="7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9.jpeg"/>
                    <pic:cNvPicPr/>
                  </pic:nvPicPr>
                  <pic:blipFill>
                    <a:blip r:embed="rId190" cstate="print"/>
                    <a:stretch>
                      <a:fillRect/>
                    </a:stretch>
                  </pic:blipFill>
                  <pic:spPr>
                    <a:xfrm>
                      <a:off x="0" y="0"/>
                      <a:ext cx="4996796" cy="2861881"/>
                    </a:xfrm>
                    <a:prstGeom prst="rect">
                      <a:avLst/>
                    </a:prstGeom>
                  </pic:spPr>
                </pic:pic>
              </a:graphicData>
            </a:graphic>
          </wp:inline>
        </w:drawing>
      </w:r>
    </w:p>
    <w:p w14:paraId="44B43F08" w14:textId="77777777" w:rsidR="00693AF6" w:rsidRDefault="00693AF6">
      <w:pPr>
        <w:pStyle w:val="BodyText"/>
        <w:rPr>
          <w:b/>
          <w:sz w:val="20"/>
        </w:rPr>
      </w:pPr>
    </w:p>
    <w:p w14:paraId="44B43F09" w14:textId="77777777" w:rsidR="00693AF6" w:rsidRDefault="0066498B">
      <w:pPr>
        <w:pStyle w:val="BodyText"/>
        <w:spacing w:before="4"/>
        <w:rPr>
          <w:b/>
          <w:sz w:val="14"/>
        </w:rPr>
      </w:pPr>
      <w:r>
        <w:rPr>
          <w:noProof/>
        </w:rPr>
        <w:drawing>
          <wp:anchor distT="0" distB="0" distL="0" distR="0" simplePos="0" relativeHeight="251648512" behindDoc="0" locked="0" layoutInCell="1" allowOverlap="1" wp14:anchorId="44B45D49" wp14:editId="4CDD4CEF">
            <wp:simplePos x="0" y="0"/>
            <wp:positionH relativeFrom="page">
              <wp:posOffset>581025</wp:posOffset>
            </wp:positionH>
            <wp:positionV relativeFrom="paragraph">
              <wp:posOffset>120006</wp:posOffset>
            </wp:positionV>
            <wp:extent cx="5034280" cy="5006340"/>
            <wp:effectExtent l="0" t="0" r="0" b="0"/>
            <wp:wrapTopAndBottom/>
            <wp:docPr id="7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0.jpeg"/>
                    <pic:cNvPicPr/>
                  </pic:nvPicPr>
                  <pic:blipFill>
                    <a:blip r:embed="rId191" cstate="print"/>
                    <a:stretch>
                      <a:fillRect/>
                    </a:stretch>
                  </pic:blipFill>
                  <pic:spPr>
                    <a:xfrm>
                      <a:off x="0" y="0"/>
                      <a:ext cx="5034280" cy="5006340"/>
                    </a:xfrm>
                    <a:prstGeom prst="rect">
                      <a:avLst/>
                    </a:prstGeom>
                  </pic:spPr>
                </pic:pic>
              </a:graphicData>
            </a:graphic>
          </wp:anchor>
        </w:drawing>
      </w:r>
    </w:p>
    <w:p w14:paraId="44B43F0A" w14:textId="77777777" w:rsidR="00693AF6" w:rsidRDefault="00693AF6">
      <w:pPr>
        <w:rPr>
          <w:sz w:val="14"/>
        </w:rPr>
        <w:sectPr w:rsidR="00693AF6">
          <w:headerReference w:type="default" r:id="rId192"/>
          <w:footerReference w:type="default" r:id="rId193"/>
          <w:pgSz w:w="12240" w:h="15840"/>
          <w:pgMar w:top="700" w:right="580" w:bottom="1440" w:left="580" w:header="0" w:footer="1246" w:gutter="0"/>
          <w:cols w:space="720"/>
        </w:sectPr>
      </w:pPr>
    </w:p>
    <w:p w14:paraId="429761D6" w14:textId="77777777" w:rsidR="00136D28" w:rsidRDefault="00136D28">
      <w:pPr>
        <w:pStyle w:val="Heading2"/>
        <w:spacing w:before="76"/>
        <w:ind w:left="140"/>
        <w:rPr>
          <w:w w:val="95"/>
        </w:rPr>
      </w:pPr>
      <w:bookmarkStart w:id="222" w:name="_bookmark25"/>
      <w:bookmarkStart w:id="223" w:name="_Toc112144953"/>
      <w:bookmarkEnd w:id="222"/>
    </w:p>
    <w:p w14:paraId="10E86121" w14:textId="65C3EB2E" w:rsidR="00136D28" w:rsidRDefault="00303D3E" w:rsidP="00136D28">
      <w:pPr>
        <w:pStyle w:val="Heading1"/>
        <w:rPr>
          <w:w w:val="95"/>
          <w:sz w:val="32"/>
          <w:szCs w:val="32"/>
        </w:rPr>
      </w:pPr>
      <w:bookmarkStart w:id="224" w:name="_Toc117079688"/>
      <w:bookmarkStart w:id="225" w:name="_Toc118881234"/>
      <w:r>
        <w:rPr>
          <w:noProof/>
        </w:rPr>
        <w:drawing>
          <wp:anchor distT="0" distB="0" distL="114300" distR="114300" simplePos="0" relativeHeight="251678208" behindDoc="0" locked="0" layoutInCell="1" allowOverlap="1" wp14:anchorId="43DBED6A" wp14:editId="5D000B72">
            <wp:simplePos x="0" y="0"/>
            <wp:positionH relativeFrom="margin">
              <wp:posOffset>1207770</wp:posOffset>
            </wp:positionH>
            <wp:positionV relativeFrom="margin">
              <wp:posOffset>2169795</wp:posOffset>
            </wp:positionV>
            <wp:extent cx="4750435" cy="5300980"/>
            <wp:effectExtent l="0" t="0" r="0" b="0"/>
            <wp:wrapSquare wrapText="bothSides"/>
            <wp:docPr id="268" name="Picture 268" descr="Image result for APPENDI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ENDICES ICON"/>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50435" cy="5300980"/>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136D28">
        <w:rPr>
          <w:noProof/>
        </w:rPr>
        <mc:AlternateContent>
          <mc:Choice Requires="wps">
            <w:drawing>
              <wp:anchor distT="0" distB="0" distL="114300" distR="114300" simplePos="0" relativeHeight="251686400" behindDoc="0" locked="0" layoutInCell="1" allowOverlap="1" wp14:anchorId="23872442" wp14:editId="024580D8">
                <wp:simplePos x="0" y="0"/>
                <wp:positionH relativeFrom="column">
                  <wp:posOffset>871921</wp:posOffset>
                </wp:positionH>
                <wp:positionV relativeFrom="paragraph">
                  <wp:posOffset>774350</wp:posOffset>
                </wp:positionV>
                <wp:extent cx="5191672" cy="1355834"/>
                <wp:effectExtent l="0" t="0" r="9525" b="0"/>
                <wp:wrapNone/>
                <wp:docPr id="266" name="Text Box 266"/>
                <wp:cNvGraphicFramePr/>
                <a:graphic xmlns:a="http://schemas.openxmlformats.org/drawingml/2006/main">
                  <a:graphicData uri="http://schemas.microsoft.com/office/word/2010/wordprocessingShape">
                    <wps:wsp>
                      <wps:cNvSpPr txBox="1"/>
                      <wps:spPr>
                        <a:xfrm>
                          <a:off x="0" y="0"/>
                          <a:ext cx="5191672" cy="1355834"/>
                        </a:xfrm>
                        <a:prstGeom prst="rect">
                          <a:avLst/>
                        </a:prstGeom>
                        <a:solidFill>
                          <a:schemeClr val="lt1"/>
                        </a:solidFill>
                        <a:ln w="6350">
                          <a:noFill/>
                        </a:ln>
                      </wps:spPr>
                      <wps:txbx>
                        <w:txbxContent>
                          <w:p w14:paraId="573DA6D7" w14:textId="05085A08" w:rsidR="00136D28" w:rsidRPr="00136D28" w:rsidRDefault="00136D28" w:rsidP="00136D28">
                            <w:pPr>
                              <w:pStyle w:val="Heading1"/>
                              <w:rPr>
                                <w:sz w:val="96"/>
                                <w:szCs w:val="96"/>
                              </w:rPr>
                            </w:pPr>
                            <w:bookmarkStart w:id="226" w:name="_Toc118881235"/>
                            <w:r w:rsidRPr="00136D28">
                              <w:rPr>
                                <w:sz w:val="96"/>
                                <w:szCs w:val="96"/>
                              </w:rPr>
                              <w:t>APPENDICES</w:t>
                            </w:r>
                            <w:bookmarkEnd w:id="2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872442" id="Text Box 266" o:spid="_x0000_s1059" type="#_x0000_t202" style="position:absolute;left:0;text-align:left;margin-left:68.65pt;margin-top:60.95pt;width:408.8pt;height:106.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" fillcolor="white [3201]" stroked="f" strokeweight=".5pt">
                <v:textbox>
                  <w:txbxContent>
                    <w:p w14:paraId="573DA6D7" w14:textId="05085A08" w:rsidR="00136D28" w:rsidRPr="00136D28" w:rsidRDefault="00136D28" w:rsidP="00136D28">
                      <w:pPr>
                        <w:pStyle w:val="Heading1"/>
                        <w:rPr>
                          <w:sz w:val="96"/>
                          <w:szCs w:val="96"/>
                        </w:rPr>
                      </w:pPr>
                      <w:bookmarkStart w:id="242" w:name="_Toc118881235"/>
                      <w:r w:rsidRPr="00136D28">
                        <w:rPr>
                          <w:sz w:val="96"/>
                          <w:szCs w:val="96"/>
                        </w:rPr>
                        <w:t>APPENDICES</w:t>
                      </w:r>
                      <w:bookmarkEnd w:id="242"/>
                    </w:p>
                  </w:txbxContent>
                </v:textbox>
              </v:shape>
            </w:pict>
          </mc:Fallback>
        </mc:AlternateContent>
      </w:r>
      <w:bookmarkEnd w:id="224"/>
      <w:bookmarkEnd w:id="225"/>
      <w:r w:rsidR="00136D28">
        <w:rPr>
          <w:w w:val="95"/>
        </w:rPr>
        <w:br w:type="page"/>
      </w:r>
    </w:p>
    <w:p w14:paraId="44B43F0B" w14:textId="44912FED" w:rsidR="00693AF6" w:rsidRDefault="0066498B">
      <w:pPr>
        <w:pStyle w:val="Heading2"/>
        <w:spacing w:before="76"/>
        <w:ind w:left="140"/>
      </w:pPr>
      <w:bookmarkStart w:id="227" w:name="_Toc118881236"/>
      <w:r>
        <w:rPr>
          <w:w w:val="95"/>
        </w:rPr>
        <w:lastRenderedPageBreak/>
        <w:t>Sample</w:t>
      </w:r>
      <w:r>
        <w:rPr>
          <w:spacing w:val="15"/>
        </w:rPr>
        <w:t xml:space="preserve"> </w:t>
      </w:r>
      <w:r>
        <w:rPr>
          <w:w w:val="95"/>
        </w:rPr>
        <w:t>LEA</w:t>
      </w:r>
      <w:r>
        <w:rPr>
          <w:spacing w:val="16"/>
        </w:rPr>
        <w:t xml:space="preserve"> </w:t>
      </w:r>
      <w:r>
        <w:rPr>
          <w:w w:val="95"/>
        </w:rPr>
        <w:t>Integrated</w:t>
      </w:r>
      <w:r>
        <w:rPr>
          <w:spacing w:val="25"/>
        </w:rPr>
        <w:t xml:space="preserve"> </w:t>
      </w:r>
      <w:r>
        <w:rPr>
          <w:w w:val="95"/>
        </w:rPr>
        <w:t>Action</w:t>
      </w:r>
      <w:r>
        <w:rPr>
          <w:spacing w:val="27"/>
        </w:rPr>
        <w:t xml:space="preserve"> </w:t>
      </w:r>
      <w:r>
        <w:rPr>
          <w:w w:val="95"/>
        </w:rPr>
        <w:t>Plan</w:t>
      </w:r>
      <w:r>
        <w:rPr>
          <w:spacing w:val="20"/>
        </w:rPr>
        <w:t xml:space="preserve"> </w:t>
      </w:r>
      <w:r>
        <w:rPr>
          <w:spacing w:val="-2"/>
          <w:w w:val="95"/>
        </w:rPr>
        <w:t>Worksheet</w:t>
      </w:r>
      <w:bookmarkEnd w:id="223"/>
      <w:bookmarkEnd w:id="227"/>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2"/>
        <w:gridCol w:w="1925"/>
        <w:gridCol w:w="6992"/>
      </w:tblGrid>
      <w:tr w:rsidR="00693AF6" w14:paraId="44B43F1E" w14:textId="77777777">
        <w:trPr>
          <w:trHeight w:val="717"/>
        </w:trPr>
        <w:tc>
          <w:tcPr>
            <w:tcW w:w="1152" w:type="dxa"/>
            <w:vMerge w:val="restart"/>
          </w:tcPr>
          <w:p w14:paraId="44B43F0C" w14:textId="77777777" w:rsidR="00693AF6" w:rsidRDefault="00693AF6">
            <w:pPr>
              <w:pStyle w:val="TableParagraph"/>
              <w:rPr>
                <w:b/>
                <w:sz w:val="24"/>
              </w:rPr>
            </w:pPr>
          </w:p>
          <w:p w14:paraId="44B43F0D" w14:textId="77777777" w:rsidR="00693AF6" w:rsidRDefault="00693AF6">
            <w:pPr>
              <w:pStyle w:val="TableParagraph"/>
              <w:rPr>
                <w:b/>
                <w:sz w:val="24"/>
              </w:rPr>
            </w:pPr>
          </w:p>
          <w:p w14:paraId="44B43F0E" w14:textId="77777777" w:rsidR="00693AF6" w:rsidRDefault="00693AF6">
            <w:pPr>
              <w:pStyle w:val="TableParagraph"/>
              <w:rPr>
                <w:b/>
                <w:sz w:val="24"/>
              </w:rPr>
            </w:pPr>
          </w:p>
          <w:p w14:paraId="44B43F0F" w14:textId="77777777" w:rsidR="00693AF6" w:rsidRDefault="00693AF6">
            <w:pPr>
              <w:pStyle w:val="TableParagraph"/>
              <w:rPr>
                <w:b/>
                <w:sz w:val="24"/>
              </w:rPr>
            </w:pPr>
          </w:p>
          <w:p w14:paraId="44B43F10" w14:textId="77777777" w:rsidR="00693AF6" w:rsidRDefault="00693AF6">
            <w:pPr>
              <w:pStyle w:val="TableParagraph"/>
              <w:rPr>
                <w:b/>
                <w:sz w:val="24"/>
              </w:rPr>
            </w:pPr>
          </w:p>
          <w:p w14:paraId="44B43F11" w14:textId="77777777" w:rsidR="00693AF6" w:rsidRDefault="00693AF6">
            <w:pPr>
              <w:pStyle w:val="TableParagraph"/>
              <w:rPr>
                <w:b/>
                <w:sz w:val="24"/>
              </w:rPr>
            </w:pPr>
          </w:p>
          <w:p w14:paraId="44B43F12" w14:textId="77777777" w:rsidR="00693AF6" w:rsidRDefault="00693AF6">
            <w:pPr>
              <w:pStyle w:val="TableParagraph"/>
              <w:rPr>
                <w:b/>
                <w:sz w:val="24"/>
              </w:rPr>
            </w:pPr>
          </w:p>
          <w:p w14:paraId="44B43F13" w14:textId="77777777" w:rsidR="00693AF6" w:rsidRDefault="00693AF6">
            <w:pPr>
              <w:pStyle w:val="TableParagraph"/>
              <w:rPr>
                <w:b/>
                <w:sz w:val="24"/>
              </w:rPr>
            </w:pPr>
          </w:p>
          <w:p w14:paraId="44B43F14" w14:textId="77777777" w:rsidR="00693AF6" w:rsidRDefault="00693AF6">
            <w:pPr>
              <w:pStyle w:val="TableParagraph"/>
              <w:rPr>
                <w:b/>
                <w:sz w:val="24"/>
              </w:rPr>
            </w:pPr>
          </w:p>
          <w:p w14:paraId="44B43F15" w14:textId="77777777" w:rsidR="00693AF6" w:rsidRDefault="00693AF6">
            <w:pPr>
              <w:pStyle w:val="TableParagraph"/>
              <w:rPr>
                <w:b/>
                <w:sz w:val="24"/>
              </w:rPr>
            </w:pPr>
          </w:p>
          <w:p w14:paraId="44B43F16" w14:textId="77777777" w:rsidR="00693AF6" w:rsidRDefault="00693AF6">
            <w:pPr>
              <w:pStyle w:val="TableParagraph"/>
              <w:rPr>
                <w:b/>
                <w:sz w:val="24"/>
              </w:rPr>
            </w:pPr>
          </w:p>
          <w:p w14:paraId="44B43F17" w14:textId="77777777" w:rsidR="00693AF6" w:rsidRDefault="00693AF6">
            <w:pPr>
              <w:pStyle w:val="TableParagraph"/>
              <w:rPr>
                <w:b/>
                <w:sz w:val="24"/>
              </w:rPr>
            </w:pPr>
          </w:p>
          <w:p w14:paraId="44B43F18" w14:textId="77777777" w:rsidR="00693AF6" w:rsidRDefault="00693AF6">
            <w:pPr>
              <w:pStyle w:val="TableParagraph"/>
              <w:rPr>
                <w:b/>
                <w:sz w:val="24"/>
              </w:rPr>
            </w:pPr>
          </w:p>
          <w:p w14:paraId="44B43F19" w14:textId="77777777" w:rsidR="00693AF6" w:rsidRDefault="00693AF6">
            <w:pPr>
              <w:pStyle w:val="TableParagraph"/>
              <w:spacing w:before="3"/>
              <w:rPr>
                <w:b/>
                <w:sz w:val="33"/>
              </w:rPr>
            </w:pPr>
          </w:p>
          <w:p w14:paraId="44B43F1A" w14:textId="77777777" w:rsidR="00693AF6" w:rsidRDefault="0066498B">
            <w:pPr>
              <w:pStyle w:val="TableParagraph"/>
              <w:ind w:left="187"/>
            </w:pPr>
            <w:r>
              <w:rPr>
                <w:spacing w:val="-2"/>
              </w:rPr>
              <w:t>SAMPLE</w:t>
            </w:r>
          </w:p>
          <w:p w14:paraId="44B43F1B" w14:textId="77777777" w:rsidR="00693AF6" w:rsidRDefault="0066498B">
            <w:pPr>
              <w:pStyle w:val="TableParagraph"/>
              <w:spacing w:before="1"/>
              <w:ind w:left="175" w:right="182" w:firstLine="19"/>
            </w:pPr>
            <w:r>
              <w:rPr>
                <w:spacing w:val="-2"/>
              </w:rPr>
              <w:t xml:space="preserve">Primary </w:t>
            </w:r>
            <w:r>
              <w:rPr>
                <w:spacing w:val="-7"/>
              </w:rPr>
              <w:t>Need</w:t>
            </w:r>
            <w:r>
              <w:rPr>
                <w:spacing w:val="-19"/>
              </w:rPr>
              <w:t xml:space="preserve"> </w:t>
            </w:r>
            <w:r>
              <w:rPr>
                <w:spacing w:val="-10"/>
              </w:rPr>
              <w:t>#1</w:t>
            </w:r>
          </w:p>
        </w:tc>
        <w:tc>
          <w:tcPr>
            <w:tcW w:w="8917" w:type="dxa"/>
            <w:gridSpan w:val="2"/>
          </w:tcPr>
          <w:p w14:paraId="44B43F1C" w14:textId="77777777" w:rsidR="00693AF6" w:rsidRDefault="0066498B">
            <w:pPr>
              <w:pStyle w:val="TableParagraph"/>
              <w:spacing w:before="16"/>
              <w:ind w:left="125"/>
            </w:pPr>
            <w:r>
              <w:t>Primary</w:t>
            </w:r>
            <w:r>
              <w:rPr>
                <w:spacing w:val="-16"/>
              </w:rPr>
              <w:t xml:space="preserve"> </w:t>
            </w:r>
            <w:r>
              <w:t>Need:</w:t>
            </w:r>
            <w:r>
              <w:rPr>
                <w:spacing w:val="-15"/>
              </w:rPr>
              <w:t xml:space="preserve"> </w:t>
            </w:r>
            <w:r>
              <w:t>(head</w:t>
            </w:r>
            <w:r>
              <w:rPr>
                <w:spacing w:val="-15"/>
              </w:rPr>
              <w:t xml:space="preserve"> </w:t>
            </w:r>
            <w:r>
              <w:t>of</w:t>
            </w:r>
            <w:r>
              <w:rPr>
                <w:spacing w:val="-15"/>
              </w:rPr>
              <w:t xml:space="preserve"> </w:t>
            </w:r>
            <w:r>
              <w:rPr>
                <w:spacing w:val="-2"/>
              </w:rPr>
              <w:t>fishbone)</w:t>
            </w:r>
          </w:p>
          <w:p w14:paraId="44B43F1D" w14:textId="4AD328E1" w:rsidR="00693AF6" w:rsidRDefault="0066498B">
            <w:pPr>
              <w:pStyle w:val="TableParagraph"/>
              <w:spacing w:before="12"/>
              <w:ind w:left="845"/>
            </w:pPr>
            <w:r>
              <w:rPr>
                <w:spacing w:val="-2"/>
              </w:rPr>
              <w:t>Strong</w:t>
            </w:r>
            <w:r>
              <w:rPr>
                <w:spacing w:val="-13"/>
              </w:rPr>
              <w:t xml:space="preserve"> </w:t>
            </w:r>
            <w:r w:rsidR="001421DA">
              <w:rPr>
                <w:spacing w:val="-13"/>
              </w:rPr>
              <w:t>e</w:t>
            </w:r>
            <w:r w:rsidR="0001224B">
              <w:rPr>
                <w:spacing w:val="-13"/>
              </w:rPr>
              <w:t xml:space="preserve">vidence-based </w:t>
            </w:r>
            <w:r w:rsidR="001421DA">
              <w:rPr>
                <w:spacing w:val="-2"/>
              </w:rPr>
              <w:t>m</w:t>
            </w:r>
            <w:r>
              <w:rPr>
                <w:spacing w:val="-2"/>
              </w:rPr>
              <w:t>ath</w:t>
            </w:r>
            <w:r>
              <w:rPr>
                <w:spacing w:val="-5"/>
              </w:rPr>
              <w:t xml:space="preserve"> </w:t>
            </w:r>
            <w:r w:rsidR="001421DA">
              <w:rPr>
                <w:spacing w:val="-2"/>
              </w:rPr>
              <w:t>i</w:t>
            </w:r>
            <w:r>
              <w:rPr>
                <w:spacing w:val="-2"/>
              </w:rPr>
              <w:t>nstruction</w:t>
            </w:r>
            <w:r>
              <w:rPr>
                <w:spacing w:val="-8"/>
              </w:rPr>
              <w:t xml:space="preserve"> </w:t>
            </w:r>
            <w:r w:rsidR="001421DA">
              <w:rPr>
                <w:spacing w:val="-2"/>
              </w:rPr>
              <w:t>a</w:t>
            </w:r>
            <w:r>
              <w:rPr>
                <w:spacing w:val="-2"/>
              </w:rPr>
              <w:t>ligned</w:t>
            </w:r>
            <w:r>
              <w:rPr>
                <w:spacing w:val="-1"/>
              </w:rPr>
              <w:t xml:space="preserve"> </w:t>
            </w:r>
            <w:r>
              <w:rPr>
                <w:spacing w:val="-2"/>
              </w:rPr>
              <w:t>to</w:t>
            </w:r>
            <w:r>
              <w:rPr>
                <w:spacing w:val="1"/>
              </w:rPr>
              <w:t xml:space="preserve"> </w:t>
            </w:r>
            <w:r w:rsidR="001421DA">
              <w:rPr>
                <w:spacing w:val="-2"/>
              </w:rPr>
              <w:t>s</w:t>
            </w:r>
            <w:r>
              <w:rPr>
                <w:spacing w:val="-2"/>
              </w:rPr>
              <w:t>tandards</w:t>
            </w:r>
          </w:p>
        </w:tc>
      </w:tr>
      <w:tr w:rsidR="00693AF6" w14:paraId="44B43F22" w14:textId="77777777">
        <w:trPr>
          <w:trHeight w:val="806"/>
        </w:trPr>
        <w:tc>
          <w:tcPr>
            <w:tcW w:w="1152" w:type="dxa"/>
            <w:vMerge/>
            <w:tcBorders>
              <w:top w:val="nil"/>
            </w:tcBorders>
          </w:tcPr>
          <w:p w14:paraId="44B43F1F" w14:textId="77777777" w:rsidR="00693AF6" w:rsidRDefault="00693AF6">
            <w:pPr>
              <w:rPr>
                <w:sz w:val="2"/>
                <w:szCs w:val="2"/>
              </w:rPr>
            </w:pPr>
          </w:p>
        </w:tc>
        <w:tc>
          <w:tcPr>
            <w:tcW w:w="8917" w:type="dxa"/>
            <w:gridSpan w:val="2"/>
          </w:tcPr>
          <w:p w14:paraId="44B43F20" w14:textId="77777777" w:rsidR="00693AF6" w:rsidRDefault="0066498B">
            <w:pPr>
              <w:pStyle w:val="TableParagraph"/>
              <w:spacing w:before="9"/>
              <w:ind w:left="125"/>
            </w:pPr>
            <w:r>
              <w:rPr>
                <w:spacing w:val="-2"/>
              </w:rPr>
              <w:t>Schools</w:t>
            </w:r>
            <w:r>
              <w:rPr>
                <w:spacing w:val="-4"/>
              </w:rPr>
              <w:t xml:space="preserve"> </w:t>
            </w:r>
            <w:r>
              <w:rPr>
                <w:spacing w:val="-2"/>
              </w:rPr>
              <w:t>that</w:t>
            </w:r>
            <w:r>
              <w:rPr>
                <w:spacing w:val="-5"/>
              </w:rPr>
              <w:t xml:space="preserve"> </w:t>
            </w:r>
            <w:r>
              <w:rPr>
                <w:spacing w:val="-2"/>
              </w:rPr>
              <w:t>Display</w:t>
            </w:r>
            <w:r>
              <w:rPr>
                <w:spacing w:val="-3"/>
              </w:rPr>
              <w:t xml:space="preserve"> </w:t>
            </w:r>
            <w:r>
              <w:rPr>
                <w:spacing w:val="-2"/>
              </w:rPr>
              <w:t>Primary</w:t>
            </w:r>
            <w:r>
              <w:rPr>
                <w:spacing w:val="-8"/>
              </w:rPr>
              <w:t xml:space="preserve"> </w:t>
            </w:r>
            <w:r>
              <w:rPr>
                <w:spacing w:val="-4"/>
              </w:rPr>
              <w:t>Need:</w:t>
            </w:r>
          </w:p>
          <w:p w14:paraId="44B43F21" w14:textId="77777777" w:rsidR="00693AF6" w:rsidRDefault="0066498B">
            <w:pPr>
              <w:pStyle w:val="TableParagraph"/>
              <w:spacing w:before="14"/>
              <w:ind w:left="845"/>
            </w:pPr>
            <w:r>
              <w:rPr>
                <w:spacing w:val="-2"/>
              </w:rPr>
              <w:t>Arizona</w:t>
            </w:r>
            <w:r>
              <w:rPr>
                <w:spacing w:val="-14"/>
              </w:rPr>
              <w:t xml:space="preserve"> </w:t>
            </w:r>
            <w:r>
              <w:rPr>
                <w:spacing w:val="-2"/>
              </w:rPr>
              <w:t>Elementary</w:t>
            </w:r>
            <w:r>
              <w:rPr>
                <w:spacing w:val="-3"/>
              </w:rPr>
              <w:t xml:space="preserve"> </w:t>
            </w:r>
            <w:r>
              <w:rPr>
                <w:spacing w:val="-2"/>
              </w:rPr>
              <w:t>School,</w:t>
            </w:r>
            <w:r>
              <w:rPr>
                <w:spacing w:val="-4"/>
              </w:rPr>
              <w:t xml:space="preserve"> </w:t>
            </w:r>
            <w:r>
              <w:rPr>
                <w:spacing w:val="-2"/>
              </w:rPr>
              <w:t>Sunburst</w:t>
            </w:r>
            <w:r>
              <w:rPr>
                <w:spacing w:val="-7"/>
              </w:rPr>
              <w:t xml:space="preserve"> </w:t>
            </w:r>
            <w:r>
              <w:rPr>
                <w:spacing w:val="-2"/>
              </w:rPr>
              <w:t>Elementary</w:t>
            </w:r>
            <w:r>
              <w:rPr>
                <w:spacing w:val="-9"/>
              </w:rPr>
              <w:t xml:space="preserve"> </w:t>
            </w:r>
            <w:r>
              <w:rPr>
                <w:spacing w:val="-2"/>
              </w:rPr>
              <w:t>School</w:t>
            </w:r>
          </w:p>
        </w:tc>
      </w:tr>
      <w:tr w:rsidR="00693AF6" w14:paraId="44B43F26" w14:textId="77777777">
        <w:trPr>
          <w:trHeight w:val="719"/>
        </w:trPr>
        <w:tc>
          <w:tcPr>
            <w:tcW w:w="1152" w:type="dxa"/>
            <w:vMerge/>
            <w:tcBorders>
              <w:top w:val="nil"/>
            </w:tcBorders>
          </w:tcPr>
          <w:p w14:paraId="44B43F23" w14:textId="77777777" w:rsidR="00693AF6" w:rsidRDefault="00693AF6">
            <w:pPr>
              <w:rPr>
                <w:sz w:val="2"/>
                <w:szCs w:val="2"/>
              </w:rPr>
            </w:pPr>
          </w:p>
        </w:tc>
        <w:tc>
          <w:tcPr>
            <w:tcW w:w="8917" w:type="dxa"/>
            <w:gridSpan w:val="2"/>
          </w:tcPr>
          <w:p w14:paraId="44B43F24" w14:textId="77777777" w:rsidR="00693AF6" w:rsidRDefault="0066498B">
            <w:pPr>
              <w:pStyle w:val="TableParagraph"/>
              <w:spacing w:line="243" w:lineRule="exact"/>
              <w:ind w:left="125"/>
            </w:pPr>
            <w:r>
              <w:t>Root</w:t>
            </w:r>
            <w:r>
              <w:rPr>
                <w:spacing w:val="-12"/>
              </w:rPr>
              <w:t xml:space="preserve"> </w:t>
            </w:r>
            <w:r>
              <w:rPr>
                <w:spacing w:val="-2"/>
              </w:rPr>
              <w:t>Cause(s):</w:t>
            </w:r>
          </w:p>
          <w:p w14:paraId="44B43F25" w14:textId="77777777" w:rsidR="00693AF6" w:rsidRDefault="0066498B">
            <w:pPr>
              <w:pStyle w:val="TableParagraph"/>
              <w:spacing w:line="252" w:lineRule="exact"/>
              <w:ind w:left="845"/>
            </w:pPr>
            <w:r>
              <w:t>No</w:t>
            </w:r>
            <w:r>
              <w:rPr>
                <w:spacing w:val="-14"/>
              </w:rPr>
              <w:t xml:space="preserve"> </w:t>
            </w:r>
            <w:r>
              <w:t>adopted</w:t>
            </w:r>
            <w:r>
              <w:rPr>
                <w:spacing w:val="-16"/>
              </w:rPr>
              <w:t xml:space="preserve"> </w:t>
            </w:r>
            <w:r>
              <w:t>math</w:t>
            </w:r>
            <w:r>
              <w:rPr>
                <w:spacing w:val="-14"/>
              </w:rPr>
              <w:t xml:space="preserve"> </w:t>
            </w:r>
            <w:r>
              <w:rPr>
                <w:spacing w:val="-2"/>
              </w:rPr>
              <w:t>curriculum</w:t>
            </w:r>
          </w:p>
        </w:tc>
      </w:tr>
      <w:tr w:rsidR="00693AF6" w14:paraId="44B43F2A" w14:textId="77777777">
        <w:trPr>
          <w:trHeight w:val="1074"/>
        </w:trPr>
        <w:tc>
          <w:tcPr>
            <w:tcW w:w="1152" w:type="dxa"/>
            <w:vMerge/>
            <w:tcBorders>
              <w:top w:val="nil"/>
            </w:tcBorders>
          </w:tcPr>
          <w:p w14:paraId="44B43F27" w14:textId="77777777" w:rsidR="00693AF6" w:rsidRDefault="00693AF6">
            <w:pPr>
              <w:rPr>
                <w:sz w:val="2"/>
                <w:szCs w:val="2"/>
              </w:rPr>
            </w:pPr>
          </w:p>
        </w:tc>
        <w:tc>
          <w:tcPr>
            <w:tcW w:w="8917" w:type="dxa"/>
            <w:gridSpan w:val="2"/>
          </w:tcPr>
          <w:p w14:paraId="44B43F28" w14:textId="7CB4C9ED" w:rsidR="00693AF6" w:rsidRDefault="0066498B">
            <w:pPr>
              <w:pStyle w:val="TableParagraph"/>
              <w:spacing w:before="16"/>
              <w:ind w:left="125"/>
            </w:pPr>
            <w:r>
              <w:rPr>
                <w:spacing w:val="-2"/>
              </w:rPr>
              <w:t>Needs</w:t>
            </w:r>
            <w:r>
              <w:rPr>
                <w:spacing w:val="-7"/>
              </w:rPr>
              <w:t xml:space="preserve"> </w:t>
            </w:r>
            <w:r>
              <w:rPr>
                <w:spacing w:val="-2"/>
              </w:rPr>
              <w:t>Statement(s): (ta</w:t>
            </w:r>
            <w:r w:rsidR="001421DA">
              <w:rPr>
                <w:spacing w:val="-2"/>
              </w:rPr>
              <w:t>il</w:t>
            </w:r>
            <w:r>
              <w:rPr>
                <w:spacing w:val="-5"/>
              </w:rPr>
              <w:t xml:space="preserve"> </w:t>
            </w:r>
            <w:r>
              <w:rPr>
                <w:spacing w:val="-2"/>
              </w:rPr>
              <w:t>of</w:t>
            </w:r>
            <w:r>
              <w:rPr>
                <w:spacing w:val="-9"/>
              </w:rPr>
              <w:t xml:space="preserve"> </w:t>
            </w:r>
            <w:r>
              <w:rPr>
                <w:spacing w:val="-2"/>
              </w:rPr>
              <w:t>fishbone)</w:t>
            </w:r>
          </w:p>
          <w:p w14:paraId="44B43F29" w14:textId="002B7A30" w:rsidR="00693AF6" w:rsidRDefault="0066498B">
            <w:pPr>
              <w:pStyle w:val="TableParagraph"/>
              <w:spacing w:before="4"/>
              <w:ind w:left="842"/>
            </w:pPr>
            <w:r>
              <w:t>Need</w:t>
            </w:r>
            <w:r>
              <w:rPr>
                <w:spacing w:val="-8"/>
              </w:rPr>
              <w:t xml:space="preserve"> </w:t>
            </w:r>
            <w:r>
              <w:t>a</w:t>
            </w:r>
            <w:r>
              <w:rPr>
                <w:spacing w:val="-6"/>
              </w:rPr>
              <w:t xml:space="preserve"> </w:t>
            </w:r>
            <w:r>
              <w:t>written</w:t>
            </w:r>
            <w:r w:rsidR="0001224B">
              <w:t>,</w:t>
            </w:r>
            <w:r>
              <w:rPr>
                <w:spacing w:val="-8"/>
              </w:rPr>
              <w:t xml:space="preserve"> </w:t>
            </w:r>
            <w:r>
              <w:t>evidence</w:t>
            </w:r>
            <w:r>
              <w:rPr>
                <w:spacing w:val="-13"/>
              </w:rPr>
              <w:t xml:space="preserve"> </w:t>
            </w:r>
            <w:r>
              <w:t>and</w:t>
            </w:r>
            <w:r>
              <w:rPr>
                <w:spacing w:val="-8"/>
              </w:rPr>
              <w:t xml:space="preserve"> </w:t>
            </w:r>
            <w:r>
              <w:t>standards-based</w:t>
            </w:r>
            <w:r>
              <w:rPr>
                <w:spacing w:val="-13"/>
              </w:rPr>
              <w:t xml:space="preserve"> </w:t>
            </w:r>
            <w:r>
              <w:t>math</w:t>
            </w:r>
            <w:r>
              <w:rPr>
                <w:spacing w:val="-8"/>
              </w:rPr>
              <w:t xml:space="preserve"> </w:t>
            </w:r>
            <w:r>
              <w:t>curriculum</w:t>
            </w:r>
            <w:r>
              <w:rPr>
                <w:spacing w:val="-9"/>
              </w:rPr>
              <w:t xml:space="preserve"> </w:t>
            </w:r>
            <w:r>
              <w:t>implemented</w:t>
            </w:r>
            <w:r>
              <w:rPr>
                <w:spacing w:val="-8"/>
              </w:rPr>
              <w:t xml:space="preserve"> </w:t>
            </w:r>
            <w:r>
              <w:t>with fidelity and professionally learning for evidence-based math instruction (4.2, 4.3, 4.5, 2.2, 2.4,</w:t>
            </w:r>
          </w:p>
        </w:tc>
      </w:tr>
      <w:tr w:rsidR="00693AF6" w14:paraId="44B43F2E" w14:textId="77777777">
        <w:trPr>
          <w:trHeight w:val="861"/>
        </w:trPr>
        <w:tc>
          <w:tcPr>
            <w:tcW w:w="1152" w:type="dxa"/>
            <w:vMerge/>
            <w:tcBorders>
              <w:top w:val="nil"/>
            </w:tcBorders>
          </w:tcPr>
          <w:p w14:paraId="44B43F2B" w14:textId="77777777" w:rsidR="00693AF6" w:rsidRDefault="00693AF6">
            <w:pPr>
              <w:rPr>
                <w:sz w:val="2"/>
                <w:szCs w:val="2"/>
              </w:rPr>
            </w:pPr>
          </w:p>
        </w:tc>
        <w:tc>
          <w:tcPr>
            <w:tcW w:w="8917" w:type="dxa"/>
            <w:gridSpan w:val="2"/>
          </w:tcPr>
          <w:p w14:paraId="44B43F2C" w14:textId="77777777" w:rsidR="00693AF6" w:rsidRDefault="0066498B">
            <w:pPr>
              <w:pStyle w:val="TableParagraph"/>
              <w:spacing w:before="9"/>
              <w:ind w:left="125"/>
            </w:pPr>
            <w:r>
              <w:rPr>
                <w:spacing w:val="-2"/>
              </w:rPr>
              <w:t>Desired</w:t>
            </w:r>
            <w:r>
              <w:rPr>
                <w:spacing w:val="-16"/>
              </w:rPr>
              <w:t xml:space="preserve"> </w:t>
            </w:r>
            <w:r>
              <w:rPr>
                <w:spacing w:val="-2"/>
              </w:rPr>
              <w:t>Outcome:</w:t>
            </w:r>
            <w:r>
              <w:rPr>
                <w:spacing w:val="-7"/>
              </w:rPr>
              <w:t xml:space="preserve"> </w:t>
            </w:r>
            <w:r>
              <w:rPr>
                <w:spacing w:val="-2"/>
              </w:rPr>
              <w:t>(Needs</w:t>
            </w:r>
            <w:r>
              <w:rPr>
                <w:spacing w:val="-1"/>
              </w:rPr>
              <w:t xml:space="preserve"> </w:t>
            </w:r>
            <w:r>
              <w:rPr>
                <w:spacing w:val="-2"/>
              </w:rPr>
              <w:t>statement</w:t>
            </w:r>
            <w:r>
              <w:rPr>
                <w:spacing w:val="-8"/>
              </w:rPr>
              <w:t xml:space="preserve"> </w:t>
            </w:r>
            <w:r>
              <w:rPr>
                <w:spacing w:val="-2"/>
              </w:rPr>
              <w:t>restated</w:t>
            </w:r>
            <w:r>
              <w:rPr>
                <w:spacing w:val="-9"/>
              </w:rPr>
              <w:t xml:space="preserve"> </w:t>
            </w:r>
            <w:r>
              <w:rPr>
                <w:spacing w:val="-2"/>
              </w:rPr>
              <w:t>in</w:t>
            </w:r>
            <w:r>
              <w:rPr>
                <w:spacing w:val="-7"/>
              </w:rPr>
              <w:t xml:space="preserve"> </w:t>
            </w:r>
            <w:r>
              <w:rPr>
                <w:spacing w:val="-2"/>
              </w:rPr>
              <w:t>a</w:t>
            </w:r>
            <w:r>
              <w:rPr>
                <w:spacing w:val="-13"/>
              </w:rPr>
              <w:t xml:space="preserve"> </w:t>
            </w:r>
            <w:r>
              <w:rPr>
                <w:spacing w:val="-2"/>
              </w:rPr>
              <w:t>positive)</w:t>
            </w:r>
          </w:p>
          <w:p w14:paraId="44B43F2D" w14:textId="57A20273" w:rsidR="00693AF6" w:rsidRDefault="0001224B">
            <w:pPr>
              <w:pStyle w:val="TableParagraph"/>
              <w:spacing w:before="6"/>
              <w:ind w:left="845" w:right="452"/>
            </w:pPr>
            <w:r>
              <w:t>Implement e</w:t>
            </w:r>
            <w:r w:rsidR="0066498B">
              <w:t>vidence</w:t>
            </w:r>
            <w:r w:rsidR="0066498B">
              <w:rPr>
                <w:spacing w:val="-4"/>
              </w:rPr>
              <w:t xml:space="preserve"> </w:t>
            </w:r>
            <w:r w:rsidR="0066498B">
              <w:t>and</w:t>
            </w:r>
            <w:r w:rsidR="0066498B">
              <w:rPr>
                <w:spacing w:val="-4"/>
              </w:rPr>
              <w:t xml:space="preserve"> </w:t>
            </w:r>
            <w:r w:rsidR="0066498B">
              <w:t>standards-based</w:t>
            </w:r>
            <w:r w:rsidR="0066498B">
              <w:rPr>
                <w:spacing w:val="-4"/>
              </w:rPr>
              <w:t xml:space="preserve"> </w:t>
            </w:r>
            <w:r w:rsidR="004E2C81">
              <w:t>m</w:t>
            </w:r>
            <w:r w:rsidR="0066498B">
              <w:t>ath</w:t>
            </w:r>
            <w:r w:rsidR="0066498B">
              <w:rPr>
                <w:spacing w:val="-5"/>
              </w:rPr>
              <w:t xml:space="preserve"> </w:t>
            </w:r>
            <w:r w:rsidR="0066498B">
              <w:t>curriculum</w:t>
            </w:r>
            <w:r w:rsidR="0066498B">
              <w:rPr>
                <w:spacing w:val="-5"/>
              </w:rPr>
              <w:t xml:space="preserve"> </w:t>
            </w:r>
            <w:r w:rsidR="0066498B">
              <w:t>aligned</w:t>
            </w:r>
            <w:r w:rsidR="0066498B">
              <w:rPr>
                <w:spacing w:val="-4"/>
              </w:rPr>
              <w:t xml:space="preserve"> </w:t>
            </w:r>
            <w:r w:rsidR="0066498B">
              <w:t>to</w:t>
            </w:r>
            <w:r w:rsidR="0066498B">
              <w:rPr>
                <w:spacing w:val="-4"/>
              </w:rPr>
              <w:t xml:space="preserve"> </w:t>
            </w:r>
            <w:r w:rsidR="0066498B">
              <w:t>grade</w:t>
            </w:r>
            <w:r w:rsidR="0066498B">
              <w:rPr>
                <w:spacing w:val="-4"/>
              </w:rPr>
              <w:t xml:space="preserve"> </w:t>
            </w:r>
            <w:r w:rsidR="0066498B">
              <w:t>level</w:t>
            </w:r>
            <w:r w:rsidR="0066498B">
              <w:rPr>
                <w:spacing w:val="-4"/>
              </w:rPr>
              <w:t xml:space="preserve"> </w:t>
            </w:r>
            <w:r w:rsidR="0066498B">
              <w:t xml:space="preserve">and </w:t>
            </w:r>
            <w:r w:rsidR="0066498B">
              <w:rPr>
                <w:spacing w:val="-2"/>
              </w:rPr>
              <w:t>content</w:t>
            </w:r>
            <w:r w:rsidR="0066498B">
              <w:rPr>
                <w:spacing w:val="-11"/>
              </w:rPr>
              <w:t xml:space="preserve"> </w:t>
            </w:r>
            <w:r w:rsidR="0066498B">
              <w:rPr>
                <w:spacing w:val="-2"/>
              </w:rPr>
              <w:t>standards,</w:t>
            </w:r>
            <w:r w:rsidR="0066498B">
              <w:rPr>
                <w:spacing w:val="-1"/>
              </w:rPr>
              <w:t xml:space="preserve"> </w:t>
            </w:r>
            <w:r w:rsidR="0066498B">
              <w:rPr>
                <w:spacing w:val="-2"/>
              </w:rPr>
              <w:t>implemented</w:t>
            </w:r>
            <w:r w:rsidR="0066498B">
              <w:rPr>
                <w:spacing w:val="-7"/>
              </w:rPr>
              <w:t xml:space="preserve"> </w:t>
            </w:r>
            <w:r w:rsidR="0066498B">
              <w:rPr>
                <w:spacing w:val="-2"/>
              </w:rPr>
              <w:t>with</w:t>
            </w:r>
            <w:r w:rsidR="0066498B">
              <w:rPr>
                <w:spacing w:val="-12"/>
              </w:rPr>
              <w:t xml:space="preserve"> </w:t>
            </w:r>
            <w:r w:rsidR="0066498B">
              <w:rPr>
                <w:spacing w:val="-2"/>
              </w:rPr>
              <w:t>fidelity</w:t>
            </w:r>
            <w:r w:rsidR="0066498B">
              <w:rPr>
                <w:spacing w:val="-8"/>
              </w:rPr>
              <w:t xml:space="preserve"> </w:t>
            </w:r>
            <w:r w:rsidR="0066498B">
              <w:rPr>
                <w:spacing w:val="-2"/>
              </w:rPr>
              <w:t>to</w:t>
            </w:r>
            <w:r w:rsidR="0066498B">
              <w:rPr>
                <w:spacing w:val="-10"/>
              </w:rPr>
              <w:t xml:space="preserve"> </w:t>
            </w:r>
            <w:r w:rsidR="0066498B">
              <w:rPr>
                <w:spacing w:val="-2"/>
              </w:rPr>
              <w:t>increase</w:t>
            </w:r>
            <w:r w:rsidR="0066498B">
              <w:rPr>
                <w:spacing w:val="-7"/>
              </w:rPr>
              <w:t xml:space="preserve"> </w:t>
            </w:r>
            <w:r w:rsidR="0066498B">
              <w:rPr>
                <w:spacing w:val="-2"/>
              </w:rPr>
              <w:t>math</w:t>
            </w:r>
            <w:r w:rsidR="0066498B">
              <w:rPr>
                <w:spacing w:val="-8"/>
              </w:rPr>
              <w:t xml:space="preserve"> </w:t>
            </w:r>
            <w:r w:rsidR="0066498B">
              <w:rPr>
                <w:spacing w:val="-2"/>
              </w:rPr>
              <w:t>proficiency</w:t>
            </w:r>
            <w:r w:rsidR="0066498B">
              <w:rPr>
                <w:spacing w:val="-4"/>
              </w:rPr>
              <w:t xml:space="preserve"> </w:t>
            </w:r>
            <w:r w:rsidR="0066498B">
              <w:rPr>
                <w:spacing w:val="-5"/>
              </w:rPr>
              <w:t>on</w:t>
            </w:r>
            <w:r>
              <w:rPr>
                <w:spacing w:val="-5"/>
              </w:rPr>
              <w:t xml:space="preserve"> state assessment</w:t>
            </w:r>
          </w:p>
        </w:tc>
      </w:tr>
      <w:tr w:rsidR="00693AF6" w14:paraId="44B43F31" w14:textId="77777777">
        <w:trPr>
          <w:trHeight w:val="1070"/>
        </w:trPr>
        <w:tc>
          <w:tcPr>
            <w:tcW w:w="1152" w:type="dxa"/>
            <w:vMerge/>
            <w:tcBorders>
              <w:top w:val="nil"/>
            </w:tcBorders>
          </w:tcPr>
          <w:p w14:paraId="44B43F2F" w14:textId="77777777" w:rsidR="00693AF6" w:rsidRDefault="00693AF6">
            <w:pPr>
              <w:rPr>
                <w:sz w:val="2"/>
                <w:szCs w:val="2"/>
              </w:rPr>
            </w:pPr>
          </w:p>
        </w:tc>
        <w:tc>
          <w:tcPr>
            <w:tcW w:w="8917" w:type="dxa"/>
            <w:gridSpan w:val="2"/>
          </w:tcPr>
          <w:p w14:paraId="44B43F30" w14:textId="6C29C309" w:rsidR="00693AF6" w:rsidRDefault="0066498B" w:rsidP="00991ABE">
            <w:pPr>
              <w:pStyle w:val="TableParagraph"/>
              <w:spacing w:before="9"/>
              <w:ind w:left="845" w:right="156" w:hanging="720"/>
            </w:pPr>
            <w:r>
              <w:t>SMART</w:t>
            </w:r>
            <w:r>
              <w:rPr>
                <w:spacing w:val="-5"/>
              </w:rPr>
              <w:t xml:space="preserve"> </w:t>
            </w:r>
            <w:r>
              <w:t>Goal:</w:t>
            </w:r>
            <w:r>
              <w:rPr>
                <w:spacing w:val="-8"/>
              </w:rPr>
              <w:t xml:space="preserve"> </w:t>
            </w:r>
            <w:r>
              <w:t>(If</w:t>
            </w:r>
            <w:r>
              <w:rPr>
                <w:spacing w:val="-5"/>
              </w:rPr>
              <w:t xml:space="preserve"> </w:t>
            </w:r>
            <w:r>
              <w:t>the</w:t>
            </w:r>
            <w:r>
              <w:rPr>
                <w:spacing w:val="-5"/>
              </w:rPr>
              <w:t xml:space="preserve"> </w:t>
            </w:r>
            <w:r>
              <w:t>primary</w:t>
            </w:r>
            <w:r>
              <w:rPr>
                <w:spacing w:val="-6"/>
              </w:rPr>
              <w:t xml:space="preserve"> </w:t>
            </w:r>
            <w:r>
              <w:t>need</w:t>
            </w:r>
            <w:r>
              <w:rPr>
                <w:spacing w:val="-5"/>
              </w:rPr>
              <w:t xml:space="preserve"> </w:t>
            </w:r>
            <w:r>
              <w:t>is</w:t>
            </w:r>
            <w:r>
              <w:rPr>
                <w:spacing w:val="-9"/>
              </w:rPr>
              <w:t xml:space="preserve"> </w:t>
            </w:r>
            <w:r>
              <w:t>fixed</w:t>
            </w:r>
            <w:r>
              <w:rPr>
                <w:spacing w:val="-8"/>
              </w:rPr>
              <w:t xml:space="preserve"> </w:t>
            </w:r>
            <w:r>
              <w:t>how</w:t>
            </w:r>
            <w:r>
              <w:rPr>
                <w:spacing w:val="-8"/>
              </w:rPr>
              <w:t xml:space="preserve"> </w:t>
            </w:r>
            <w:r>
              <w:t>will</w:t>
            </w:r>
            <w:r>
              <w:rPr>
                <w:spacing w:val="-6"/>
              </w:rPr>
              <w:t xml:space="preserve"> </w:t>
            </w:r>
            <w:r>
              <w:t>your</w:t>
            </w:r>
            <w:r>
              <w:rPr>
                <w:spacing w:val="-1"/>
              </w:rPr>
              <w:t xml:space="preserve"> </w:t>
            </w:r>
            <w:r>
              <w:t>%</w:t>
            </w:r>
            <w:r>
              <w:rPr>
                <w:spacing w:val="-4"/>
              </w:rPr>
              <w:t xml:space="preserve"> </w:t>
            </w:r>
            <w:r>
              <w:t>proficient</w:t>
            </w:r>
            <w:r>
              <w:rPr>
                <w:spacing w:val="-6"/>
              </w:rPr>
              <w:t xml:space="preserve"> </w:t>
            </w:r>
            <w:r>
              <w:t>be</w:t>
            </w:r>
            <w:r>
              <w:rPr>
                <w:spacing w:val="-11"/>
              </w:rPr>
              <w:t xml:space="preserve"> </w:t>
            </w:r>
            <w:r>
              <w:t>affected?) Math achievement for all students will increase by 10% moving from 0% proficient</w:t>
            </w:r>
            <w:r>
              <w:rPr>
                <w:spacing w:val="-3"/>
              </w:rPr>
              <w:t xml:space="preserve"> </w:t>
            </w:r>
            <w:r>
              <w:t>or</w:t>
            </w:r>
            <w:r>
              <w:rPr>
                <w:spacing w:val="-4"/>
              </w:rPr>
              <w:t xml:space="preserve"> </w:t>
            </w:r>
            <w:r>
              <w:t>highly</w:t>
            </w:r>
            <w:r>
              <w:rPr>
                <w:spacing w:val="-2"/>
              </w:rPr>
              <w:t xml:space="preserve"> </w:t>
            </w:r>
            <w:r>
              <w:t>proficient</w:t>
            </w:r>
            <w:r>
              <w:rPr>
                <w:spacing w:val="-1"/>
              </w:rPr>
              <w:t xml:space="preserve"> </w:t>
            </w:r>
            <w:r>
              <w:t>on</w:t>
            </w:r>
            <w:r>
              <w:rPr>
                <w:spacing w:val="-7"/>
              </w:rPr>
              <w:t xml:space="preserve"> </w:t>
            </w:r>
            <w:r>
              <w:t>20</w:t>
            </w:r>
            <w:r w:rsidR="00991ABE">
              <w:t>23</w:t>
            </w:r>
            <w:r>
              <w:rPr>
                <w:spacing w:val="-3"/>
              </w:rPr>
              <w:t xml:space="preserve"> </w:t>
            </w:r>
            <w:r w:rsidR="0001224B">
              <w:t xml:space="preserve">state assessment </w:t>
            </w:r>
            <w:r>
              <w:t>to</w:t>
            </w:r>
            <w:r>
              <w:rPr>
                <w:spacing w:val="-7"/>
              </w:rPr>
              <w:t xml:space="preserve"> </w:t>
            </w:r>
            <w:r>
              <w:t>10%</w:t>
            </w:r>
            <w:r>
              <w:rPr>
                <w:spacing w:val="-4"/>
              </w:rPr>
              <w:t xml:space="preserve"> </w:t>
            </w:r>
            <w:r>
              <w:t>proficient</w:t>
            </w:r>
            <w:r>
              <w:rPr>
                <w:spacing w:val="-1"/>
              </w:rPr>
              <w:t xml:space="preserve"> </w:t>
            </w:r>
            <w:r>
              <w:t>or</w:t>
            </w:r>
            <w:r>
              <w:rPr>
                <w:spacing w:val="-2"/>
              </w:rPr>
              <w:t xml:space="preserve"> </w:t>
            </w:r>
            <w:r>
              <w:t>highly proficient on 20</w:t>
            </w:r>
            <w:r w:rsidR="00991ABE">
              <w:t>24</w:t>
            </w:r>
            <w:r>
              <w:t xml:space="preserve"> </w:t>
            </w:r>
            <w:r w:rsidR="0001224B">
              <w:t>state assessment</w:t>
            </w:r>
            <w:r>
              <w:t>.</w:t>
            </w:r>
          </w:p>
        </w:tc>
      </w:tr>
      <w:tr w:rsidR="00693AF6" w14:paraId="44B43F39" w14:textId="77777777">
        <w:trPr>
          <w:trHeight w:val="2025"/>
        </w:trPr>
        <w:tc>
          <w:tcPr>
            <w:tcW w:w="1152" w:type="dxa"/>
            <w:vMerge/>
            <w:tcBorders>
              <w:top w:val="nil"/>
            </w:tcBorders>
          </w:tcPr>
          <w:p w14:paraId="44B43F32" w14:textId="77777777" w:rsidR="00693AF6" w:rsidRDefault="00693AF6">
            <w:pPr>
              <w:rPr>
                <w:sz w:val="2"/>
                <w:szCs w:val="2"/>
              </w:rPr>
            </w:pPr>
          </w:p>
        </w:tc>
        <w:tc>
          <w:tcPr>
            <w:tcW w:w="1925" w:type="dxa"/>
          </w:tcPr>
          <w:p w14:paraId="44B43F33" w14:textId="2609FCC4" w:rsidR="00693AF6" w:rsidRDefault="0066498B">
            <w:pPr>
              <w:pStyle w:val="TableParagraph"/>
              <w:spacing w:before="16"/>
              <w:ind w:left="125" w:right="398"/>
            </w:pPr>
            <w:r>
              <w:rPr>
                <w:spacing w:val="-2"/>
              </w:rPr>
              <w:t xml:space="preserve">Strategy: Support </w:t>
            </w:r>
            <w:r w:rsidR="00EE5CB9">
              <w:rPr>
                <w:spacing w:val="-2"/>
              </w:rPr>
              <w:t>a</w:t>
            </w:r>
            <w:r>
              <w:rPr>
                <w:spacing w:val="-2"/>
              </w:rPr>
              <w:t>doption</w:t>
            </w:r>
            <w:r>
              <w:rPr>
                <w:spacing w:val="-16"/>
              </w:rPr>
              <w:t xml:space="preserve"> </w:t>
            </w:r>
            <w:r>
              <w:rPr>
                <w:spacing w:val="-2"/>
              </w:rPr>
              <w:t>of</w:t>
            </w:r>
            <w:r>
              <w:rPr>
                <w:spacing w:val="-15"/>
              </w:rPr>
              <w:t xml:space="preserve"> </w:t>
            </w:r>
            <w:r>
              <w:rPr>
                <w:spacing w:val="-2"/>
              </w:rPr>
              <w:t xml:space="preserve">an </w:t>
            </w:r>
            <w:r>
              <w:t xml:space="preserve">evidence and </w:t>
            </w:r>
            <w:r>
              <w:rPr>
                <w:spacing w:val="-2"/>
              </w:rPr>
              <w:t xml:space="preserve">standards- </w:t>
            </w:r>
            <w:r>
              <w:t xml:space="preserve">based math </w:t>
            </w:r>
            <w:r>
              <w:rPr>
                <w:spacing w:val="-2"/>
              </w:rPr>
              <w:t>curriculum.</w:t>
            </w:r>
          </w:p>
        </w:tc>
        <w:tc>
          <w:tcPr>
            <w:tcW w:w="6992" w:type="dxa"/>
          </w:tcPr>
          <w:p w14:paraId="67DF2584" w14:textId="77777777" w:rsidR="00185143" w:rsidRDefault="0066498B" w:rsidP="00991ABE">
            <w:pPr>
              <w:pStyle w:val="TableParagraph"/>
              <w:spacing w:before="4"/>
              <w:ind w:left="123" w:right="623"/>
            </w:pPr>
            <w:r>
              <w:t>Action</w:t>
            </w:r>
            <w:r>
              <w:rPr>
                <w:spacing w:val="-10"/>
              </w:rPr>
              <w:t xml:space="preserve"> </w:t>
            </w:r>
            <w:r>
              <w:t>Steps:</w:t>
            </w:r>
            <w:r>
              <w:rPr>
                <w:spacing w:val="-10"/>
              </w:rPr>
              <w:t xml:space="preserve"> </w:t>
            </w:r>
          </w:p>
          <w:p w14:paraId="52D9A779" w14:textId="77777777" w:rsidR="00185143" w:rsidRPr="00185143" w:rsidRDefault="00185143" w:rsidP="00B35BBC">
            <w:pPr>
              <w:pStyle w:val="TableParagraph"/>
              <w:numPr>
                <w:ilvl w:val="0"/>
                <w:numId w:val="18"/>
              </w:numPr>
              <w:spacing w:before="4" w:line="263" w:lineRule="exact"/>
              <w:ind w:right="623"/>
            </w:pPr>
            <w:r w:rsidRPr="00185143">
              <w:rPr>
                <w:spacing w:val="-2"/>
              </w:rPr>
              <w:t>Help research elementary evidence</w:t>
            </w:r>
            <w:r w:rsidRPr="00185143">
              <w:rPr>
                <w:spacing w:val="-15"/>
              </w:rPr>
              <w:t>-</w:t>
            </w:r>
            <w:r w:rsidRPr="00185143">
              <w:rPr>
                <w:spacing w:val="-2"/>
              </w:rPr>
              <w:t>based</w:t>
            </w:r>
            <w:r w:rsidRPr="00185143">
              <w:rPr>
                <w:spacing w:val="-6"/>
              </w:rPr>
              <w:t xml:space="preserve"> </w:t>
            </w:r>
            <w:r>
              <w:rPr>
                <w:spacing w:val="-6"/>
              </w:rPr>
              <w:t xml:space="preserve">math </w:t>
            </w:r>
            <w:r w:rsidRPr="00185143">
              <w:rPr>
                <w:spacing w:val="-2"/>
              </w:rPr>
              <w:t>program</w:t>
            </w:r>
          </w:p>
          <w:p w14:paraId="44B43F36" w14:textId="07FB6836" w:rsidR="00693AF6" w:rsidRDefault="0066498B" w:rsidP="00B35BBC">
            <w:pPr>
              <w:pStyle w:val="TableParagraph"/>
              <w:numPr>
                <w:ilvl w:val="0"/>
                <w:numId w:val="18"/>
              </w:numPr>
              <w:spacing w:before="4" w:line="263" w:lineRule="exact"/>
              <w:ind w:right="623"/>
            </w:pPr>
            <w:r w:rsidRPr="00185143">
              <w:rPr>
                <w:spacing w:val="-2"/>
              </w:rPr>
              <w:t>Help</w:t>
            </w:r>
            <w:r w:rsidRPr="00185143">
              <w:rPr>
                <w:spacing w:val="-11"/>
              </w:rPr>
              <w:t xml:space="preserve"> </w:t>
            </w:r>
            <w:r w:rsidRPr="00185143">
              <w:rPr>
                <w:spacing w:val="-2"/>
              </w:rPr>
              <w:t>facilitate</w:t>
            </w:r>
            <w:r w:rsidRPr="00185143">
              <w:rPr>
                <w:spacing w:val="-9"/>
              </w:rPr>
              <w:t xml:space="preserve"> </w:t>
            </w:r>
            <w:r w:rsidRPr="00185143">
              <w:rPr>
                <w:spacing w:val="-2"/>
              </w:rPr>
              <w:t>the</w:t>
            </w:r>
            <w:r w:rsidRPr="00185143">
              <w:rPr>
                <w:spacing w:val="-8"/>
              </w:rPr>
              <w:t xml:space="preserve"> </w:t>
            </w:r>
            <w:r w:rsidRPr="00185143">
              <w:rPr>
                <w:spacing w:val="-2"/>
              </w:rPr>
              <w:t>ordering</w:t>
            </w:r>
            <w:r w:rsidRPr="00185143">
              <w:rPr>
                <w:spacing w:val="-9"/>
              </w:rPr>
              <w:t xml:space="preserve"> </w:t>
            </w:r>
            <w:r w:rsidRPr="00185143">
              <w:rPr>
                <w:spacing w:val="-2"/>
              </w:rPr>
              <w:t>of sample</w:t>
            </w:r>
            <w:r w:rsidRPr="00185143">
              <w:rPr>
                <w:spacing w:val="-31"/>
              </w:rPr>
              <w:t xml:space="preserve"> </w:t>
            </w:r>
            <w:r w:rsidRPr="00185143">
              <w:rPr>
                <w:spacing w:val="-2"/>
              </w:rPr>
              <w:t>materials</w:t>
            </w:r>
          </w:p>
          <w:p w14:paraId="44B43F37" w14:textId="77777777" w:rsidR="00693AF6" w:rsidRDefault="0066498B">
            <w:pPr>
              <w:pStyle w:val="TableParagraph"/>
              <w:numPr>
                <w:ilvl w:val="0"/>
                <w:numId w:val="18"/>
              </w:numPr>
              <w:tabs>
                <w:tab w:val="left" w:pos="482"/>
                <w:tab w:val="left" w:pos="483"/>
              </w:tabs>
              <w:spacing w:line="265" w:lineRule="exact"/>
            </w:pPr>
            <w:r>
              <w:rPr>
                <w:spacing w:val="-2"/>
              </w:rPr>
              <w:t>Meet</w:t>
            </w:r>
            <w:r>
              <w:rPr>
                <w:spacing w:val="-10"/>
              </w:rPr>
              <w:t xml:space="preserve"> </w:t>
            </w:r>
            <w:r>
              <w:rPr>
                <w:spacing w:val="-2"/>
              </w:rPr>
              <w:t>with</w:t>
            </w:r>
            <w:r>
              <w:rPr>
                <w:spacing w:val="-12"/>
              </w:rPr>
              <w:t xml:space="preserve"> </w:t>
            </w:r>
            <w:r>
              <w:rPr>
                <w:spacing w:val="-2"/>
              </w:rPr>
              <w:t>Curriculum Adoption</w:t>
            </w:r>
            <w:r>
              <w:rPr>
                <w:spacing w:val="-28"/>
              </w:rPr>
              <w:t xml:space="preserve"> </w:t>
            </w:r>
            <w:r>
              <w:rPr>
                <w:spacing w:val="-2"/>
              </w:rPr>
              <w:t>Committee</w:t>
            </w:r>
          </w:p>
          <w:p w14:paraId="44B43F38" w14:textId="03568F24" w:rsidR="00693AF6" w:rsidRDefault="0066498B">
            <w:pPr>
              <w:pStyle w:val="TableParagraph"/>
              <w:numPr>
                <w:ilvl w:val="0"/>
                <w:numId w:val="18"/>
              </w:numPr>
              <w:tabs>
                <w:tab w:val="left" w:pos="482"/>
                <w:tab w:val="left" w:pos="483"/>
              </w:tabs>
              <w:spacing w:before="10"/>
            </w:pPr>
            <w:r>
              <w:rPr>
                <w:spacing w:val="-4"/>
              </w:rPr>
              <w:t>Help</w:t>
            </w:r>
            <w:r>
              <w:rPr>
                <w:spacing w:val="-2"/>
              </w:rPr>
              <w:t xml:space="preserve"> </w:t>
            </w:r>
            <w:r>
              <w:rPr>
                <w:spacing w:val="-4"/>
              </w:rPr>
              <w:t>complete</w:t>
            </w:r>
            <w:r>
              <w:rPr>
                <w:spacing w:val="9"/>
              </w:rPr>
              <w:t xml:space="preserve"> </w:t>
            </w:r>
            <w:r w:rsidR="00EE5CB9">
              <w:rPr>
                <w:spacing w:val="-4"/>
              </w:rPr>
              <w:t>c</w:t>
            </w:r>
            <w:r>
              <w:rPr>
                <w:spacing w:val="-4"/>
              </w:rPr>
              <w:t>urriculum</w:t>
            </w:r>
            <w:r>
              <w:rPr>
                <w:spacing w:val="-8"/>
              </w:rPr>
              <w:t xml:space="preserve"> </w:t>
            </w:r>
            <w:r w:rsidR="00EE5CB9">
              <w:rPr>
                <w:spacing w:val="-4"/>
              </w:rPr>
              <w:t>r</w:t>
            </w:r>
            <w:r>
              <w:rPr>
                <w:spacing w:val="-4"/>
              </w:rPr>
              <w:t>ubrics</w:t>
            </w:r>
          </w:p>
        </w:tc>
      </w:tr>
      <w:tr w:rsidR="00693AF6" w14:paraId="44B43F3F" w14:textId="77777777">
        <w:trPr>
          <w:trHeight w:val="1876"/>
        </w:trPr>
        <w:tc>
          <w:tcPr>
            <w:tcW w:w="1152" w:type="dxa"/>
            <w:vMerge/>
            <w:tcBorders>
              <w:top w:val="nil"/>
            </w:tcBorders>
          </w:tcPr>
          <w:p w14:paraId="44B43F3A" w14:textId="77777777" w:rsidR="00693AF6" w:rsidRDefault="00693AF6">
            <w:pPr>
              <w:rPr>
                <w:sz w:val="2"/>
                <w:szCs w:val="2"/>
              </w:rPr>
            </w:pPr>
          </w:p>
        </w:tc>
        <w:tc>
          <w:tcPr>
            <w:tcW w:w="1925" w:type="dxa"/>
          </w:tcPr>
          <w:p w14:paraId="44B43F3B" w14:textId="73F194E2" w:rsidR="00693AF6" w:rsidRDefault="0066498B">
            <w:pPr>
              <w:pStyle w:val="TableParagraph"/>
              <w:spacing w:before="14"/>
              <w:ind w:left="122" w:right="434" w:firstLine="2"/>
            </w:pPr>
            <w:r>
              <w:rPr>
                <w:spacing w:val="-2"/>
              </w:rPr>
              <w:t xml:space="preserve">Strategy: Support </w:t>
            </w:r>
            <w:r w:rsidR="00EE5CB9">
              <w:rPr>
                <w:spacing w:val="-2"/>
              </w:rPr>
              <w:t>r</w:t>
            </w:r>
            <w:r>
              <w:rPr>
                <w:spacing w:val="-2"/>
              </w:rPr>
              <w:t>esearch</w:t>
            </w:r>
            <w:r>
              <w:rPr>
                <w:spacing w:val="-16"/>
              </w:rPr>
              <w:t xml:space="preserve"> </w:t>
            </w:r>
            <w:r>
              <w:rPr>
                <w:spacing w:val="-2"/>
              </w:rPr>
              <w:t xml:space="preserve">and implement evidence- </w:t>
            </w:r>
            <w:r>
              <w:t xml:space="preserve">based math </w:t>
            </w:r>
            <w:r>
              <w:rPr>
                <w:spacing w:val="-2"/>
              </w:rPr>
              <w:t>instruction.</w:t>
            </w:r>
          </w:p>
        </w:tc>
        <w:tc>
          <w:tcPr>
            <w:tcW w:w="6992" w:type="dxa"/>
          </w:tcPr>
          <w:p w14:paraId="44B43F3C" w14:textId="0CE4FA87" w:rsidR="00693AF6" w:rsidRDefault="0066498B">
            <w:pPr>
              <w:pStyle w:val="TableParagraph"/>
              <w:spacing w:before="2"/>
              <w:ind w:left="123" w:right="623"/>
            </w:pPr>
            <w:r>
              <w:t>Action</w:t>
            </w:r>
            <w:r>
              <w:rPr>
                <w:spacing w:val="-10"/>
              </w:rPr>
              <w:t xml:space="preserve"> </w:t>
            </w:r>
            <w:r>
              <w:t>Steps:</w:t>
            </w:r>
            <w:r>
              <w:rPr>
                <w:spacing w:val="-10"/>
              </w:rPr>
              <w:t xml:space="preserve"> </w:t>
            </w:r>
          </w:p>
          <w:p w14:paraId="44B43F3D" w14:textId="47356BD2" w:rsidR="00693AF6" w:rsidRDefault="0066498B">
            <w:pPr>
              <w:pStyle w:val="TableParagraph"/>
              <w:numPr>
                <w:ilvl w:val="0"/>
                <w:numId w:val="17"/>
              </w:numPr>
              <w:tabs>
                <w:tab w:val="left" w:pos="482"/>
                <w:tab w:val="left" w:pos="483"/>
              </w:tabs>
              <w:spacing w:before="18"/>
            </w:pPr>
            <w:r>
              <w:rPr>
                <w:spacing w:val="-2"/>
              </w:rPr>
              <w:t>Help</w:t>
            </w:r>
            <w:r>
              <w:rPr>
                <w:spacing w:val="-15"/>
              </w:rPr>
              <w:t xml:space="preserve"> </w:t>
            </w:r>
            <w:r w:rsidR="00185143">
              <w:rPr>
                <w:spacing w:val="-2"/>
              </w:rPr>
              <w:t>research</w:t>
            </w:r>
            <w:r w:rsidR="00185143">
              <w:rPr>
                <w:spacing w:val="-6"/>
              </w:rPr>
              <w:t xml:space="preserve"> </w:t>
            </w:r>
            <w:r w:rsidR="00185143">
              <w:rPr>
                <w:spacing w:val="-2"/>
              </w:rPr>
              <w:t>evidence</w:t>
            </w:r>
            <w:r w:rsidR="00185143">
              <w:rPr>
                <w:spacing w:val="-10"/>
              </w:rPr>
              <w:t>-</w:t>
            </w:r>
            <w:r w:rsidR="00185143">
              <w:rPr>
                <w:spacing w:val="-2"/>
              </w:rPr>
              <w:t>based</w:t>
            </w:r>
            <w:r w:rsidR="00185143">
              <w:rPr>
                <w:spacing w:val="1"/>
              </w:rPr>
              <w:t xml:space="preserve"> </w:t>
            </w:r>
            <w:r>
              <w:rPr>
                <w:spacing w:val="-2"/>
              </w:rPr>
              <w:t>PD</w:t>
            </w:r>
            <w:r>
              <w:rPr>
                <w:spacing w:val="-8"/>
              </w:rPr>
              <w:t xml:space="preserve"> </w:t>
            </w:r>
            <w:r>
              <w:rPr>
                <w:spacing w:val="-2"/>
              </w:rPr>
              <w:t>strategies</w:t>
            </w:r>
            <w:r>
              <w:rPr>
                <w:spacing w:val="-9"/>
              </w:rPr>
              <w:t xml:space="preserve"> </w:t>
            </w:r>
            <w:r>
              <w:rPr>
                <w:spacing w:val="-2"/>
              </w:rPr>
              <w:t>to</w:t>
            </w:r>
            <w:r>
              <w:rPr>
                <w:spacing w:val="-10"/>
              </w:rPr>
              <w:t xml:space="preserve"> </w:t>
            </w:r>
            <w:r>
              <w:rPr>
                <w:spacing w:val="-2"/>
              </w:rPr>
              <w:t>support</w:t>
            </w:r>
            <w:r>
              <w:rPr>
                <w:spacing w:val="-4"/>
              </w:rPr>
              <w:t xml:space="preserve"> </w:t>
            </w:r>
            <w:r>
              <w:rPr>
                <w:spacing w:val="-2"/>
              </w:rPr>
              <w:t>math</w:t>
            </w:r>
            <w:r>
              <w:rPr>
                <w:spacing w:val="-39"/>
              </w:rPr>
              <w:t xml:space="preserve"> </w:t>
            </w:r>
            <w:r>
              <w:rPr>
                <w:spacing w:val="-5"/>
              </w:rPr>
              <w:t>PD</w:t>
            </w:r>
          </w:p>
          <w:p w14:paraId="44B43F3E" w14:textId="5D8F729E" w:rsidR="00693AF6" w:rsidRDefault="0066498B">
            <w:pPr>
              <w:pStyle w:val="TableParagraph"/>
              <w:numPr>
                <w:ilvl w:val="0"/>
                <w:numId w:val="17"/>
              </w:numPr>
              <w:tabs>
                <w:tab w:val="left" w:pos="482"/>
                <w:tab w:val="left" w:pos="483"/>
              </w:tabs>
              <w:spacing w:before="19" w:line="220" w:lineRule="auto"/>
              <w:ind w:right="1233" w:hanging="360"/>
            </w:pPr>
            <w:r>
              <w:t>Work</w:t>
            </w:r>
            <w:r>
              <w:rPr>
                <w:spacing w:val="-16"/>
              </w:rPr>
              <w:t xml:space="preserve"> </w:t>
            </w:r>
            <w:r>
              <w:t>with</w:t>
            </w:r>
            <w:r>
              <w:rPr>
                <w:spacing w:val="-15"/>
              </w:rPr>
              <w:t xml:space="preserve"> </w:t>
            </w:r>
            <w:r w:rsidR="00185143">
              <w:t>site</w:t>
            </w:r>
            <w:r w:rsidR="00185143">
              <w:rPr>
                <w:spacing w:val="-15"/>
              </w:rPr>
              <w:t xml:space="preserve"> </w:t>
            </w:r>
            <w:r w:rsidR="00185143">
              <w:t>principals</w:t>
            </w:r>
            <w:r w:rsidR="00185143">
              <w:rPr>
                <w:spacing w:val="-16"/>
              </w:rPr>
              <w:t xml:space="preserve"> </w:t>
            </w:r>
            <w:r>
              <w:t>to</w:t>
            </w:r>
            <w:r>
              <w:rPr>
                <w:spacing w:val="-15"/>
              </w:rPr>
              <w:t xml:space="preserve"> </w:t>
            </w:r>
            <w:r>
              <w:t>create</w:t>
            </w:r>
            <w:r>
              <w:rPr>
                <w:spacing w:val="-15"/>
              </w:rPr>
              <w:t xml:space="preserve"> </w:t>
            </w:r>
            <w:r>
              <w:t>a</w:t>
            </w:r>
            <w:r>
              <w:rPr>
                <w:spacing w:val="-15"/>
              </w:rPr>
              <w:t xml:space="preserve"> </w:t>
            </w:r>
            <w:r>
              <w:t>calendar</w:t>
            </w:r>
            <w:r>
              <w:rPr>
                <w:spacing w:val="-13"/>
              </w:rPr>
              <w:t xml:space="preserve"> </w:t>
            </w:r>
            <w:r>
              <w:t>to</w:t>
            </w:r>
            <w:r>
              <w:rPr>
                <w:spacing w:val="-15"/>
              </w:rPr>
              <w:t xml:space="preserve"> </w:t>
            </w:r>
            <w:r>
              <w:t>roll</w:t>
            </w:r>
            <w:r>
              <w:rPr>
                <w:spacing w:val="-31"/>
              </w:rPr>
              <w:t xml:space="preserve"> </w:t>
            </w:r>
            <w:r>
              <w:t xml:space="preserve">out </w:t>
            </w:r>
            <w:r>
              <w:rPr>
                <w:spacing w:val="-2"/>
              </w:rPr>
              <w:t>implementation</w:t>
            </w:r>
          </w:p>
        </w:tc>
      </w:tr>
    </w:tbl>
    <w:p w14:paraId="44B43F40" w14:textId="77777777" w:rsidR="00693AF6" w:rsidRDefault="00693AF6">
      <w:pPr>
        <w:spacing w:line="220" w:lineRule="auto"/>
        <w:sectPr w:rsidR="00693AF6">
          <w:headerReference w:type="default" r:id="rId195"/>
          <w:footerReference w:type="default" r:id="rId196"/>
          <w:pgSz w:w="12240" w:h="15840"/>
          <w:pgMar w:top="720" w:right="580" w:bottom="1440" w:left="580" w:header="0" w:footer="1246" w:gutter="0"/>
          <w:cols w:space="720"/>
        </w:sectPr>
      </w:pPr>
    </w:p>
    <w:p w14:paraId="44B43F41" w14:textId="77777777" w:rsidR="00693AF6" w:rsidRDefault="00693AF6">
      <w:pPr>
        <w:pStyle w:val="BodyText"/>
        <w:spacing w:before="5"/>
        <w:rPr>
          <w:b/>
          <w:sz w:val="2"/>
        </w:r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2139"/>
        <w:gridCol w:w="6757"/>
      </w:tblGrid>
      <w:tr w:rsidR="00693AF6" w14:paraId="44B43F49" w14:textId="77777777">
        <w:trPr>
          <w:trHeight w:val="2051"/>
        </w:trPr>
        <w:tc>
          <w:tcPr>
            <w:tcW w:w="1174" w:type="dxa"/>
            <w:vMerge w:val="restart"/>
          </w:tcPr>
          <w:p w14:paraId="44B43F42" w14:textId="77777777" w:rsidR="00693AF6" w:rsidRDefault="00693AF6">
            <w:pPr>
              <w:pStyle w:val="TableParagraph"/>
              <w:rPr>
                <w:rFonts w:ascii="Times New Roman"/>
              </w:rPr>
            </w:pPr>
          </w:p>
        </w:tc>
        <w:tc>
          <w:tcPr>
            <w:tcW w:w="2139" w:type="dxa"/>
          </w:tcPr>
          <w:p w14:paraId="44B43F43" w14:textId="77777777" w:rsidR="00693AF6" w:rsidRDefault="0066498B">
            <w:pPr>
              <w:pStyle w:val="TableParagraph"/>
              <w:spacing w:before="12"/>
              <w:ind w:left="103"/>
            </w:pPr>
            <w:r>
              <w:rPr>
                <w:spacing w:val="-2"/>
              </w:rPr>
              <w:t>Strategy:</w:t>
            </w:r>
          </w:p>
          <w:p w14:paraId="44B43F44" w14:textId="2B679671" w:rsidR="00693AF6" w:rsidRDefault="0066498B">
            <w:pPr>
              <w:pStyle w:val="TableParagraph"/>
              <w:spacing w:before="8"/>
              <w:ind w:left="103" w:right="167"/>
            </w:pPr>
            <w:r>
              <w:rPr>
                <w:spacing w:val="-2"/>
              </w:rPr>
              <w:t>Support</w:t>
            </w:r>
            <w:r>
              <w:rPr>
                <w:spacing w:val="-15"/>
              </w:rPr>
              <w:t xml:space="preserve"> </w:t>
            </w:r>
            <w:r w:rsidR="00884EAC">
              <w:rPr>
                <w:spacing w:val="-2"/>
              </w:rPr>
              <w:t>c</w:t>
            </w:r>
            <w:r>
              <w:rPr>
                <w:spacing w:val="-2"/>
              </w:rPr>
              <w:t xml:space="preserve">onsistent high-quality professional </w:t>
            </w:r>
            <w:r>
              <w:t xml:space="preserve">development and support for all </w:t>
            </w:r>
            <w:r>
              <w:rPr>
                <w:spacing w:val="-2"/>
              </w:rPr>
              <w:t>teachers.</w:t>
            </w:r>
          </w:p>
        </w:tc>
        <w:tc>
          <w:tcPr>
            <w:tcW w:w="6757" w:type="dxa"/>
          </w:tcPr>
          <w:p w14:paraId="44B43F45" w14:textId="57FB3619" w:rsidR="00693AF6" w:rsidRDefault="0066498B">
            <w:pPr>
              <w:pStyle w:val="TableParagraph"/>
              <w:ind w:left="127" w:right="431"/>
            </w:pPr>
            <w:r>
              <w:t>Action</w:t>
            </w:r>
            <w:r>
              <w:rPr>
                <w:spacing w:val="-16"/>
              </w:rPr>
              <w:t xml:space="preserve"> </w:t>
            </w:r>
            <w:r>
              <w:t>Steps:</w:t>
            </w:r>
            <w:r>
              <w:rPr>
                <w:spacing w:val="-15"/>
              </w:rPr>
              <w:t xml:space="preserve"> </w:t>
            </w:r>
          </w:p>
          <w:p w14:paraId="44B43F46" w14:textId="77777777" w:rsidR="00693AF6" w:rsidRDefault="0066498B">
            <w:pPr>
              <w:pStyle w:val="TableParagraph"/>
              <w:numPr>
                <w:ilvl w:val="0"/>
                <w:numId w:val="16"/>
              </w:numPr>
              <w:tabs>
                <w:tab w:val="left" w:pos="486"/>
                <w:tab w:val="left" w:pos="487"/>
              </w:tabs>
              <w:spacing w:before="15"/>
            </w:pPr>
            <w:r>
              <w:t>Support</w:t>
            </w:r>
            <w:r>
              <w:rPr>
                <w:spacing w:val="-16"/>
              </w:rPr>
              <w:t xml:space="preserve"> </w:t>
            </w:r>
            <w:r>
              <w:t>sites</w:t>
            </w:r>
            <w:r>
              <w:rPr>
                <w:spacing w:val="-15"/>
              </w:rPr>
              <w:t xml:space="preserve"> </w:t>
            </w:r>
            <w:r>
              <w:t>with</w:t>
            </w:r>
            <w:r>
              <w:rPr>
                <w:spacing w:val="-16"/>
              </w:rPr>
              <w:t xml:space="preserve"> </w:t>
            </w:r>
            <w:r>
              <w:t>funds</w:t>
            </w:r>
            <w:r>
              <w:rPr>
                <w:spacing w:val="-16"/>
              </w:rPr>
              <w:t xml:space="preserve"> </w:t>
            </w:r>
            <w:r>
              <w:t>to</w:t>
            </w:r>
            <w:r>
              <w:rPr>
                <w:spacing w:val="-15"/>
              </w:rPr>
              <w:t xml:space="preserve"> </w:t>
            </w:r>
            <w:r>
              <w:t>conduct</w:t>
            </w:r>
            <w:r>
              <w:rPr>
                <w:spacing w:val="-8"/>
              </w:rPr>
              <w:t xml:space="preserve"> </w:t>
            </w:r>
            <w:r>
              <w:t>peer</w:t>
            </w:r>
            <w:r>
              <w:rPr>
                <w:spacing w:val="-9"/>
              </w:rPr>
              <w:t xml:space="preserve"> </w:t>
            </w:r>
            <w:r>
              <w:rPr>
                <w:spacing w:val="-2"/>
              </w:rPr>
              <w:t>observations</w:t>
            </w:r>
          </w:p>
          <w:p w14:paraId="44B43F47" w14:textId="77777777" w:rsidR="00693AF6" w:rsidRDefault="0066498B">
            <w:pPr>
              <w:pStyle w:val="TableParagraph"/>
              <w:numPr>
                <w:ilvl w:val="0"/>
                <w:numId w:val="16"/>
              </w:numPr>
              <w:tabs>
                <w:tab w:val="left" w:pos="486"/>
                <w:tab w:val="left" w:pos="487"/>
              </w:tabs>
              <w:spacing w:before="18" w:line="223" w:lineRule="auto"/>
              <w:ind w:right="1070" w:hanging="360"/>
            </w:pPr>
            <w:r>
              <w:t>Schedule</w:t>
            </w:r>
            <w:r>
              <w:rPr>
                <w:spacing w:val="-12"/>
              </w:rPr>
              <w:t xml:space="preserve"> </w:t>
            </w:r>
            <w:r>
              <w:t>and</w:t>
            </w:r>
            <w:r>
              <w:rPr>
                <w:spacing w:val="-12"/>
              </w:rPr>
              <w:t xml:space="preserve"> </w:t>
            </w:r>
            <w:r>
              <w:t>conduct</w:t>
            </w:r>
            <w:r>
              <w:rPr>
                <w:spacing w:val="-10"/>
              </w:rPr>
              <w:t xml:space="preserve"> </w:t>
            </w:r>
            <w:r>
              <w:t>meetings</w:t>
            </w:r>
            <w:r>
              <w:rPr>
                <w:spacing w:val="-9"/>
              </w:rPr>
              <w:t xml:space="preserve"> </w:t>
            </w:r>
            <w:r>
              <w:t>with</w:t>
            </w:r>
            <w:r>
              <w:rPr>
                <w:spacing w:val="-13"/>
              </w:rPr>
              <w:t xml:space="preserve"> </w:t>
            </w:r>
            <w:r>
              <w:t>site</w:t>
            </w:r>
            <w:r>
              <w:rPr>
                <w:spacing w:val="-12"/>
              </w:rPr>
              <w:t xml:space="preserve"> </w:t>
            </w:r>
            <w:r>
              <w:t>principals</w:t>
            </w:r>
            <w:r>
              <w:rPr>
                <w:spacing w:val="-8"/>
              </w:rPr>
              <w:t xml:space="preserve"> </w:t>
            </w:r>
            <w:r>
              <w:t>to review walkthrough observations and action plans</w:t>
            </w:r>
          </w:p>
          <w:p w14:paraId="44B43F48" w14:textId="77777777" w:rsidR="00693AF6" w:rsidRDefault="0066498B">
            <w:pPr>
              <w:pStyle w:val="TableParagraph"/>
              <w:numPr>
                <w:ilvl w:val="0"/>
                <w:numId w:val="16"/>
              </w:numPr>
              <w:tabs>
                <w:tab w:val="left" w:pos="486"/>
                <w:tab w:val="left" w:pos="487"/>
              </w:tabs>
              <w:spacing w:before="15"/>
            </w:pPr>
            <w:r>
              <w:t>Attend</w:t>
            </w:r>
            <w:r>
              <w:rPr>
                <w:spacing w:val="-6"/>
              </w:rPr>
              <w:t xml:space="preserve"> </w:t>
            </w:r>
            <w:r>
              <w:t>site</w:t>
            </w:r>
            <w:r>
              <w:rPr>
                <w:spacing w:val="-11"/>
              </w:rPr>
              <w:t xml:space="preserve"> </w:t>
            </w:r>
            <w:r>
              <w:t>PDs</w:t>
            </w:r>
            <w:r>
              <w:rPr>
                <w:spacing w:val="-4"/>
              </w:rPr>
              <w:t xml:space="preserve"> </w:t>
            </w:r>
            <w:r>
              <w:t>to</w:t>
            </w:r>
            <w:r>
              <w:rPr>
                <w:spacing w:val="-8"/>
              </w:rPr>
              <w:t xml:space="preserve"> </w:t>
            </w:r>
            <w:r>
              <w:t>show</w:t>
            </w:r>
            <w:r>
              <w:rPr>
                <w:spacing w:val="-13"/>
              </w:rPr>
              <w:t xml:space="preserve"> </w:t>
            </w:r>
            <w:r>
              <w:t>support</w:t>
            </w:r>
            <w:r>
              <w:rPr>
                <w:spacing w:val="-10"/>
              </w:rPr>
              <w:t xml:space="preserve"> </w:t>
            </w:r>
            <w:r>
              <w:t>for</w:t>
            </w:r>
            <w:r>
              <w:rPr>
                <w:spacing w:val="-7"/>
              </w:rPr>
              <w:t xml:space="preserve"> </w:t>
            </w:r>
            <w:r>
              <w:t>the</w:t>
            </w:r>
            <w:r>
              <w:rPr>
                <w:spacing w:val="-8"/>
              </w:rPr>
              <w:t xml:space="preserve"> </w:t>
            </w:r>
            <w:r>
              <w:rPr>
                <w:spacing w:val="-2"/>
              </w:rPr>
              <w:t>initiatives</w:t>
            </w:r>
          </w:p>
        </w:tc>
      </w:tr>
      <w:tr w:rsidR="00693AF6" w14:paraId="44B43F4F" w14:textId="77777777">
        <w:trPr>
          <w:trHeight w:val="1298"/>
        </w:trPr>
        <w:tc>
          <w:tcPr>
            <w:tcW w:w="1174" w:type="dxa"/>
            <w:vMerge/>
            <w:tcBorders>
              <w:top w:val="nil"/>
            </w:tcBorders>
          </w:tcPr>
          <w:p w14:paraId="44B43F4A" w14:textId="77777777" w:rsidR="00693AF6" w:rsidRDefault="00693AF6">
            <w:pPr>
              <w:rPr>
                <w:sz w:val="2"/>
                <w:szCs w:val="2"/>
              </w:rPr>
            </w:pPr>
          </w:p>
        </w:tc>
        <w:tc>
          <w:tcPr>
            <w:tcW w:w="2139" w:type="dxa"/>
          </w:tcPr>
          <w:p w14:paraId="44B43F4B" w14:textId="77777777" w:rsidR="00693AF6" w:rsidRDefault="0066498B">
            <w:pPr>
              <w:pStyle w:val="TableParagraph"/>
              <w:spacing w:before="2"/>
              <w:ind w:left="103"/>
            </w:pPr>
            <w:r>
              <w:rPr>
                <w:spacing w:val="-2"/>
              </w:rPr>
              <w:t>Strategy:</w:t>
            </w:r>
            <w:r>
              <w:rPr>
                <w:spacing w:val="-17"/>
              </w:rPr>
              <w:t xml:space="preserve"> </w:t>
            </w:r>
            <w:r>
              <w:rPr>
                <w:spacing w:val="-2"/>
              </w:rPr>
              <w:t>Monitor Implementation</w:t>
            </w:r>
          </w:p>
        </w:tc>
        <w:tc>
          <w:tcPr>
            <w:tcW w:w="6757" w:type="dxa"/>
          </w:tcPr>
          <w:p w14:paraId="44B43F4C" w14:textId="77777777" w:rsidR="00693AF6" w:rsidRDefault="0066498B">
            <w:pPr>
              <w:pStyle w:val="TableParagraph"/>
              <w:spacing w:before="12"/>
              <w:ind w:left="127"/>
            </w:pPr>
            <w:r>
              <w:rPr>
                <w:spacing w:val="-2"/>
              </w:rPr>
              <w:t>Action</w:t>
            </w:r>
            <w:r>
              <w:rPr>
                <w:spacing w:val="-4"/>
              </w:rPr>
              <w:t xml:space="preserve"> </w:t>
            </w:r>
            <w:r>
              <w:rPr>
                <w:spacing w:val="-2"/>
              </w:rPr>
              <w:t>Steps:</w:t>
            </w:r>
          </w:p>
          <w:p w14:paraId="44B43F4D" w14:textId="632CFCC6" w:rsidR="00693AF6" w:rsidRDefault="0066498B">
            <w:pPr>
              <w:pStyle w:val="TableParagraph"/>
              <w:numPr>
                <w:ilvl w:val="0"/>
                <w:numId w:val="15"/>
              </w:numPr>
              <w:tabs>
                <w:tab w:val="left" w:pos="486"/>
                <w:tab w:val="left" w:pos="487"/>
              </w:tabs>
              <w:spacing w:before="16" w:line="265" w:lineRule="exact"/>
            </w:pPr>
            <w:r>
              <w:rPr>
                <w:spacing w:val="-2"/>
              </w:rPr>
              <w:t>Monitor</w:t>
            </w:r>
            <w:r>
              <w:rPr>
                <w:spacing w:val="-7"/>
              </w:rPr>
              <w:t xml:space="preserve"> </w:t>
            </w:r>
            <w:r>
              <w:rPr>
                <w:spacing w:val="-2"/>
              </w:rPr>
              <w:t>site</w:t>
            </w:r>
            <w:r>
              <w:rPr>
                <w:spacing w:val="-7"/>
              </w:rPr>
              <w:t xml:space="preserve"> </w:t>
            </w:r>
            <w:r>
              <w:rPr>
                <w:spacing w:val="-2"/>
              </w:rPr>
              <w:t>data</w:t>
            </w:r>
            <w:r w:rsidR="00185143">
              <w:rPr>
                <w:spacing w:val="-2"/>
              </w:rPr>
              <w:t xml:space="preserve"> </w:t>
            </w:r>
            <w:r>
              <w:rPr>
                <w:spacing w:val="-2"/>
              </w:rPr>
              <w:t>(benchmarks/interims)</w:t>
            </w:r>
          </w:p>
          <w:p w14:paraId="44B43F4E" w14:textId="4FEA2EEA" w:rsidR="00693AF6" w:rsidRDefault="0066498B">
            <w:pPr>
              <w:pStyle w:val="TableParagraph"/>
              <w:numPr>
                <w:ilvl w:val="0"/>
                <w:numId w:val="15"/>
              </w:numPr>
              <w:tabs>
                <w:tab w:val="left" w:pos="486"/>
                <w:tab w:val="left" w:pos="487"/>
              </w:tabs>
              <w:spacing w:line="265" w:lineRule="exact"/>
            </w:pPr>
            <w:r>
              <w:rPr>
                <w:spacing w:val="-2"/>
              </w:rPr>
              <w:t>Schedule</w:t>
            </w:r>
            <w:r>
              <w:rPr>
                <w:spacing w:val="-8"/>
              </w:rPr>
              <w:t xml:space="preserve"> </w:t>
            </w:r>
            <w:r>
              <w:rPr>
                <w:spacing w:val="-2"/>
              </w:rPr>
              <w:t>and</w:t>
            </w:r>
            <w:r>
              <w:t xml:space="preserve"> </w:t>
            </w:r>
            <w:r>
              <w:rPr>
                <w:spacing w:val="-2"/>
              </w:rPr>
              <w:t>conduct</w:t>
            </w:r>
            <w:r>
              <w:rPr>
                <w:spacing w:val="1"/>
              </w:rPr>
              <w:t xml:space="preserve"> </w:t>
            </w:r>
            <w:r>
              <w:rPr>
                <w:spacing w:val="-2"/>
              </w:rPr>
              <w:t>walkthroughs</w:t>
            </w:r>
            <w:r>
              <w:rPr>
                <w:spacing w:val="-8"/>
              </w:rPr>
              <w:t xml:space="preserve"> </w:t>
            </w:r>
            <w:r>
              <w:rPr>
                <w:spacing w:val="-2"/>
              </w:rPr>
              <w:t>to</w:t>
            </w:r>
            <w:r>
              <w:rPr>
                <w:spacing w:val="-9"/>
              </w:rPr>
              <w:t xml:space="preserve"> </w:t>
            </w:r>
            <w:r>
              <w:rPr>
                <w:spacing w:val="-2"/>
              </w:rPr>
              <w:t>see</w:t>
            </w:r>
            <w:r>
              <w:rPr>
                <w:spacing w:val="-6"/>
              </w:rPr>
              <w:t xml:space="preserve"> </w:t>
            </w:r>
            <w:r>
              <w:rPr>
                <w:spacing w:val="-2"/>
              </w:rPr>
              <w:t>curriculum</w:t>
            </w:r>
            <w:r>
              <w:rPr>
                <w:spacing w:val="8"/>
              </w:rPr>
              <w:t xml:space="preserve"> </w:t>
            </w:r>
            <w:r>
              <w:rPr>
                <w:spacing w:val="-2"/>
              </w:rPr>
              <w:t>in</w:t>
            </w:r>
            <w:r w:rsidR="00185143">
              <w:rPr>
                <w:spacing w:val="-2"/>
              </w:rPr>
              <w:t xml:space="preserve"> </w:t>
            </w:r>
            <w:r>
              <w:rPr>
                <w:spacing w:val="-2"/>
              </w:rPr>
              <w:t>action</w:t>
            </w:r>
          </w:p>
        </w:tc>
      </w:tr>
      <w:tr w:rsidR="00AC0765" w14:paraId="4461CCA3" w14:textId="77777777">
        <w:trPr>
          <w:trHeight w:val="1298"/>
        </w:trPr>
        <w:tc>
          <w:tcPr>
            <w:tcW w:w="1174" w:type="dxa"/>
            <w:tcBorders>
              <w:top w:val="nil"/>
            </w:tcBorders>
          </w:tcPr>
          <w:p w14:paraId="1EC0A012" w14:textId="77777777" w:rsidR="00AC0765" w:rsidRDefault="00AC0765">
            <w:pPr>
              <w:rPr>
                <w:sz w:val="2"/>
                <w:szCs w:val="2"/>
              </w:rPr>
            </w:pPr>
          </w:p>
        </w:tc>
        <w:tc>
          <w:tcPr>
            <w:tcW w:w="2139" w:type="dxa"/>
          </w:tcPr>
          <w:p w14:paraId="5EC98437" w14:textId="191EFD61" w:rsidR="00AC0765" w:rsidRDefault="00AC0765">
            <w:pPr>
              <w:pStyle w:val="TableParagraph"/>
              <w:spacing w:before="2"/>
              <w:ind w:left="103"/>
              <w:rPr>
                <w:spacing w:val="-2"/>
              </w:rPr>
            </w:pPr>
            <w:r>
              <w:rPr>
                <w:spacing w:val="-2"/>
              </w:rPr>
              <w:t>Strategy Evaluation</w:t>
            </w:r>
          </w:p>
        </w:tc>
        <w:tc>
          <w:tcPr>
            <w:tcW w:w="6757" w:type="dxa"/>
          </w:tcPr>
          <w:p w14:paraId="3B3AF618" w14:textId="77777777" w:rsidR="00AC0765" w:rsidRDefault="00AC0765">
            <w:pPr>
              <w:pStyle w:val="TableParagraph"/>
              <w:spacing w:before="12"/>
              <w:ind w:left="127"/>
              <w:rPr>
                <w:spacing w:val="-2"/>
              </w:rPr>
            </w:pPr>
            <w:r w:rsidRPr="00C93D78">
              <w:rPr>
                <w:spacing w:val="-2"/>
              </w:rPr>
              <w:t>Action Steps:</w:t>
            </w:r>
          </w:p>
          <w:p w14:paraId="3B484BE0" w14:textId="77777777" w:rsidR="003376CC" w:rsidRDefault="00D37473" w:rsidP="003376CC">
            <w:pPr>
              <w:pStyle w:val="TableParagraph"/>
              <w:numPr>
                <w:ilvl w:val="0"/>
                <w:numId w:val="55"/>
              </w:numPr>
              <w:spacing w:before="12"/>
              <w:ind w:left="470" w:hanging="270"/>
              <w:rPr>
                <w:spacing w:val="-2"/>
              </w:rPr>
            </w:pPr>
            <w:r>
              <w:rPr>
                <w:spacing w:val="-2"/>
              </w:rPr>
              <w:t>Review state assessment data</w:t>
            </w:r>
          </w:p>
          <w:p w14:paraId="73E21C3A" w14:textId="7B6F6867" w:rsidR="00D37473" w:rsidRDefault="00D37473" w:rsidP="00C93D78">
            <w:pPr>
              <w:pStyle w:val="TableParagraph"/>
              <w:numPr>
                <w:ilvl w:val="0"/>
                <w:numId w:val="55"/>
              </w:numPr>
              <w:spacing w:before="12"/>
              <w:ind w:left="470" w:hanging="270"/>
              <w:rPr>
                <w:spacing w:val="-2"/>
              </w:rPr>
            </w:pPr>
            <w:r>
              <w:rPr>
                <w:spacing w:val="-2"/>
              </w:rPr>
              <w:t>Review curriculum imp</w:t>
            </w:r>
            <w:r w:rsidR="00856FDC">
              <w:rPr>
                <w:spacing w:val="-2"/>
              </w:rPr>
              <w:t>lementation survey results</w:t>
            </w:r>
          </w:p>
        </w:tc>
      </w:tr>
      <w:tr w:rsidR="00693AF6" w14:paraId="44B43F61" w14:textId="77777777">
        <w:trPr>
          <w:trHeight w:val="717"/>
        </w:trPr>
        <w:tc>
          <w:tcPr>
            <w:tcW w:w="1174" w:type="dxa"/>
            <w:vMerge w:val="restart"/>
          </w:tcPr>
          <w:p w14:paraId="44B43F50" w14:textId="77777777" w:rsidR="00693AF6" w:rsidRDefault="00693AF6">
            <w:pPr>
              <w:pStyle w:val="TableParagraph"/>
              <w:rPr>
                <w:b/>
                <w:sz w:val="24"/>
              </w:rPr>
            </w:pPr>
          </w:p>
          <w:p w14:paraId="44B43F51" w14:textId="77777777" w:rsidR="00693AF6" w:rsidRDefault="00693AF6">
            <w:pPr>
              <w:pStyle w:val="TableParagraph"/>
              <w:rPr>
                <w:b/>
                <w:sz w:val="24"/>
              </w:rPr>
            </w:pPr>
          </w:p>
          <w:p w14:paraId="44B43F52" w14:textId="77777777" w:rsidR="00693AF6" w:rsidRDefault="00693AF6">
            <w:pPr>
              <w:pStyle w:val="TableParagraph"/>
              <w:rPr>
                <w:b/>
                <w:sz w:val="24"/>
              </w:rPr>
            </w:pPr>
          </w:p>
          <w:p w14:paraId="44B43F53" w14:textId="77777777" w:rsidR="00693AF6" w:rsidRDefault="00693AF6">
            <w:pPr>
              <w:pStyle w:val="TableParagraph"/>
              <w:rPr>
                <w:b/>
                <w:sz w:val="24"/>
              </w:rPr>
            </w:pPr>
          </w:p>
          <w:p w14:paraId="44B43F54" w14:textId="77777777" w:rsidR="00693AF6" w:rsidRDefault="00693AF6">
            <w:pPr>
              <w:pStyle w:val="TableParagraph"/>
              <w:rPr>
                <w:b/>
                <w:sz w:val="24"/>
              </w:rPr>
            </w:pPr>
          </w:p>
          <w:p w14:paraId="44B43F55" w14:textId="77777777" w:rsidR="00693AF6" w:rsidRDefault="00693AF6">
            <w:pPr>
              <w:pStyle w:val="TableParagraph"/>
              <w:rPr>
                <w:b/>
                <w:sz w:val="24"/>
              </w:rPr>
            </w:pPr>
          </w:p>
          <w:p w14:paraId="44B43F56" w14:textId="77777777" w:rsidR="00693AF6" w:rsidRDefault="00693AF6">
            <w:pPr>
              <w:pStyle w:val="TableParagraph"/>
              <w:rPr>
                <w:b/>
                <w:sz w:val="24"/>
              </w:rPr>
            </w:pPr>
          </w:p>
          <w:p w14:paraId="44B43F57" w14:textId="77777777" w:rsidR="00693AF6" w:rsidRDefault="00693AF6">
            <w:pPr>
              <w:pStyle w:val="TableParagraph"/>
              <w:rPr>
                <w:b/>
                <w:sz w:val="24"/>
              </w:rPr>
            </w:pPr>
          </w:p>
          <w:p w14:paraId="44B43F58" w14:textId="77777777" w:rsidR="00693AF6" w:rsidRDefault="00693AF6">
            <w:pPr>
              <w:pStyle w:val="TableParagraph"/>
              <w:rPr>
                <w:b/>
                <w:sz w:val="24"/>
              </w:rPr>
            </w:pPr>
          </w:p>
          <w:p w14:paraId="44B43F59" w14:textId="77777777" w:rsidR="00693AF6" w:rsidRDefault="00693AF6">
            <w:pPr>
              <w:pStyle w:val="TableParagraph"/>
              <w:rPr>
                <w:b/>
                <w:sz w:val="24"/>
              </w:rPr>
            </w:pPr>
          </w:p>
          <w:p w14:paraId="44B43F5A" w14:textId="77777777" w:rsidR="00693AF6" w:rsidRDefault="00693AF6">
            <w:pPr>
              <w:pStyle w:val="TableParagraph"/>
              <w:rPr>
                <w:b/>
                <w:sz w:val="24"/>
              </w:rPr>
            </w:pPr>
          </w:p>
          <w:p w14:paraId="44B43F5B" w14:textId="77777777" w:rsidR="00693AF6" w:rsidRDefault="00693AF6">
            <w:pPr>
              <w:pStyle w:val="TableParagraph"/>
              <w:rPr>
                <w:b/>
                <w:sz w:val="24"/>
              </w:rPr>
            </w:pPr>
          </w:p>
          <w:p w14:paraId="44B43F5C" w14:textId="77777777" w:rsidR="00693AF6" w:rsidRDefault="00693AF6">
            <w:pPr>
              <w:pStyle w:val="TableParagraph"/>
              <w:spacing w:before="4"/>
              <w:rPr>
                <w:b/>
                <w:sz w:val="32"/>
              </w:rPr>
            </w:pPr>
          </w:p>
          <w:p w14:paraId="44B43F5D" w14:textId="77777777" w:rsidR="00693AF6" w:rsidRDefault="0066498B">
            <w:pPr>
              <w:pStyle w:val="TableParagraph"/>
              <w:ind w:left="187"/>
            </w:pPr>
            <w:r>
              <w:rPr>
                <w:spacing w:val="-2"/>
              </w:rPr>
              <w:t>SAMPLE</w:t>
            </w:r>
          </w:p>
          <w:p w14:paraId="44B43F5E" w14:textId="77777777" w:rsidR="00693AF6" w:rsidRDefault="0066498B">
            <w:pPr>
              <w:pStyle w:val="TableParagraph"/>
              <w:spacing w:before="4"/>
              <w:ind w:left="175" w:right="204" w:firstLine="19"/>
            </w:pPr>
            <w:r>
              <w:rPr>
                <w:spacing w:val="-2"/>
              </w:rPr>
              <w:t xml:space="preserve">Primary </w:t>
            </w:r>
            <w:r>
              <w:rPr>
                <w:spacing w:val="-7"/>
              </w:rPr>
              <w:t>Need</w:t>
            </w:r>
            <w:r>
              <w:rPr>
                <w:spacing w:val="-19"/>
              </w:rPr>
              <w:t xml:space="preserve"> </w:t>
            </w:r>
            <w:r>
              <w:rPr>
                <w:spacing w:val="-10"/>
              </w:rPr>
              <w:t>#2</w:t>
            </w:r>
          </w:p>
        </w:tc>
        <w:tc>
          <w:tcPr>
            <w:tcW w:w="8896" w:type="dxa"/>
            <w:gridSpan w:val="2"/>
          </w:tcPr>
          <w:p w14:paraId="44B43F5F" w14:textId="77777777" w:rsidR="00693AF6" w:rsidRDefault="0066498B">
            <w:pPr>
              <w:pStyle w:val="TableParagraph"/>
              <w:spacing w:before="12"/>
              <w:ind w:left="103"/>
            </w:pPr>
            <w:r>
              <w:t>Primary</w:t>
            </w:r>
            <w:r>
              <w:rPr>
                <w:spacing w:val="-16"/>
              </w:rPr>
              <w:t xml:space="preserve"> </w:t>
            </w:r>
            <w:r>
              <w:t>Need:</w:t>
            </w:r>
            <w:r>
              <w:rPr>
                <w:spacing w:val="-15"/>
              </w:rPr>
              <w:t xml:space="preserve"> </w:t>
            </w:r>
            <w:r>
              <w:t>(head</w:t>
            </w:r>
            <w:r>
              <w:rPr>
                <w:spacing w:val="-15"/>
              </w:rPr>
              <w:t xml:space="preserve"> </w:t>
            </w:r>
            <w:r>
              <w:t>of</w:t>
            </w:r>
            <w:r>
              <w:rPr>
                <w:spacing w:val="-15"/>
              </w:rPr>
              <w:t xml:space="preserve"> </w:t>
            </w:r>
            <w:r>
              <w:rPr>
                <w:spacing w:val="-2"/>
              </w:rPr>
              <w:t>fishbone)</w:t>
            </w:r>
          </w:p>
          <w:p w14:paraId="44B43F60" w14:textId="77777777" w:rsidR="00693AF6" w:rsidRDefault="0066498B">
            <w:pPr>
              <w:pStyle w:val="TableParagraph"/>
              <w:spacing w:before="13"/>
              <w:ind w:left="823"/>
            </w:pPr>
            <w:r>
              <w:rPr>
                <w:spacing w:val="-2"/>
              </w:rPr>
              <w:t>Parent</w:t>
            </w:r>
            <w:r>
              <w:rPr>
                <w:spacing w:val="-9"/>
              </w:rPr>
              <w:t xml:space="preserve"> </w:t>
            </w:r>
            <w:r>
              <w:rPr>
                <w:spacing w:val="-2"/>
              </w:rPr>
              <w:t>and</w:t>
            </w:r>
            <w:r>
              <w:rPr>
                <w:spacing w:val="-7"/>
              </w:rPr>
              <w:t xml:space="preserve"> </w:t>
            </w:r>
            <w:r>
              <w:rPr>
                <w:spacing w:val="-2"/>
              </w:rPr>
              <w:t>Community</w:t>
            </w:r>
            <w:r>
              <w:rPr>
                <w:spacing w:val="-8"/>
              </w:rPr>
              <w:t xml:space="preserve"> </w:t>
            </w:r>
            <w:r>
              <w:rPr>
                <w:spacing w:val="-2"/>
              </w:rPr>
              <w:t>Involvement</w:t>
            </w:r>
          </w:p>
        </w:tc>
      </w:tr>
      <w:tr w:rsidR="00693AF6" w14:paraId="44B43F65" w14:textId="77777777">
        <w:trPr>
          <w:trHeight w:val="804"/>
        </w:trPr>
        <w:tc>
          <w:tcPr>
            <w:tcW w:w="1174" w:type="dxa"/>
            <w:vMerge/>
            <w:tcBorders>
              <w:top w:val="nil"/>
            </w:tcBorders>
          </w:tcPr>
          <w:p w14:paraId="44B43F62" w14:textId="77777777" w:rsidR="00693AF6" w:rsidRDefault="00693AF6">
            <w:pPr>
              <w:rPr>
                <w:sz w:val="2"/>
                <w:szCs w:val="2"/>
              </w:rPr>
            </w:pPr>
          </w:p>
        </w:tc>
        <w:tc>
          <w:tcPr>
            <w:tcW w:w="8896" w:type="dxa"/>
            <w:gridSpan w:val="2"/>
          </w:tcPr>
          <w:p w14:paraId="44B43F63" w14:textId="77777777" w:rsidR="00693AF6" w:rsidRDefault="0066498B">
            <w:pPr>
              <w:pStyle w:val="TableParagraph"/>
              <w:spacing w:before="14"/>
              <w:ind w:left="103"/>
            </w:pPr>
            <w:r>
              <w:rPr>
                <w:spacing w:val="-2"/>
              </w:rPr>
              <w:t>Schools</w:t>
            </w:r>
            <w:r>
              <w:rPr>
                <w:spacing w:val="-4"/>
              </w:rPr>
              <w:t xml:space="preserve"> </w:t>
            </w:r>
            <w:r>
              <w:rPr>
                <w:spacing w:val="-2"/>
              </w:rPr>
              <w:t>that</w:t>
            </w:r>
            <w:r>
              <w:rPr>
                <w:spacing w:val="-5"/>
              </w:rPr>
              <w:t xml:space="preserve"> </w:t>
            </w:r>
            <w:r>
              <w:rPr>
                <w:spacing w:val="-2"/>
              </w:rPr>
              <w:t>Display</w:t>
            </w:r>
            <w:r>
              <w:rPr>
                <w:spacing w:val="-3"/>
              </w:rPr>
              <w:t xml:space="preserve"> </w:t>
            </w:r>
            <w:r>
              <w:rPr>
                <w:spacing w:val="-2"/>
              </w:rPr>
              <w:t>Primary</w:t>
            </w:r>
            <w:r>
              <w:rPr>
                <w:spacing w:val="-8"/>
              </w:rPr>
              <w:t xml:space="preserve"> </w:t>
            </w:r>
            <w:r>
              <w:rPr>
                <w:spacing w:val="-4"/>
              </w:rPr>
              <w:t>Need:</w:t>
            </w:r>
          </w:p>
          <w:p w14:paraId="44B43F64" w14:textId="77777777" w:rsidR="00693AF6" w:rsidRDefault="0066498B">
            <w:pPr>
              <w:pStyle w:val="TableParagraph"/>
              <w:spacing w:before="12"/>
              <w:ind w:left="823"/>
            </w:pPr>
            <w:r>
              <w:t>Dream</w:t>
            </w:r>
            <w:r>
              <w:rPr>
                <w:spacing w:val="-16"/>
              </w:rPr>
              <w:t xml:space="preserve"> </w:t>
            </w:r>
            <w:r>
              <w:t>Big</w:t>
            </w:r>
            <w:r>
              <w:rPr>
                <w:spacing w:val="-16"/>
              </w:rPr>
              <w:t xml:space="preserve"> </w:t>
            </w:r>
            <w:r>
              <w:t>Middle</w:t>
            </w:r>
            <w:r>
              <w:rPr>
                <w:spacing w:val="-15"/>
              </w:rPr>
              <w:t xml:space="preserve"> </w:t>
            </w:r>
            <w:r>
              <w:t>School,</w:t>
            </w:r>
            <w:r>
              <w:rPr>
                <w:spacing w:val="-14"/>
              </w:rPr>
              <w:t xml:space="preserve"> </w:t>
            </w:r>
            <w:r>
              <w:t>Hope</w:t>
            </w:r>
            <w:r>
              <w:rPr>
                <w:spacing w:val="-19"/>
              </w:rPr>
              <w:t xml:space="preserve"> </w:t>
            </w:r>
            <w:r>
              <w:t>Middle</w:t>
            </w:r>
            <w:r>
              <w:rPr>
                <w:spacing w:val="-12"/>
              </w:rPr>
              <w:t xml:space="preserve"> </w:t>
            </w:r>
            <w:r>
              <w:rPr>
                <w:spacing w:val="-2"/>
              </w:rPr>
              <w:t>School</w:t>
            </w:r>
          </w:p>
        </w:tc>
      </w:tr>
      <w:tr w:rsidR="00693AF6" w14:paraId="44B43F69" w14:textId="77777777">
        <w:trPr>
          <w:trHeight w:val="719"/>
        </w:trPr>
        <w:tc>
          <w:tcPr>
            <w:tcW w:w="1174" w:type="dxa"/>
            <w:vMerge/>
            <w:tcBorders>
              <w:top w:val="nil"/>
            </w:tcBorders>
          </w:tcPr>
          <w:p w14:paraId="44B43F66" w14:textId="77777777" w:rsidR="00693AF6" w:rsidRDefault="00693AF6">
            <w:pPr>
              <w:rPr>
                <w:sz w:val="2"/>
                <w:szCs w:val="2"/>
              </w:rPr>
            </w:pPr>
          </w:p>
        </w:tc>
        <w:tc>
          <w:tcPr>
            <w:tcW w:w="8896" w:type="dxa"/>
            <w:gridSpan w:val="2"/>
          </w:tcPr>
          <w:p w14:paraId="44B43F67" w14:textId="77777777" w:rsidR="00693AF6" w:rsidRDefault="0066498B">
            <w:pPr>
              <w:pStyle w:val="TableParagraph"/>
              <w:spacing w:before="14"/>
              <w:ind w:left="103"/>
            </w:pPr>
            <w:r>
              <w:t>Root</w:t>
            </w:r>
            <w:r>
              <w:rPr>
                <w:spacing w:val="-12"/>
              </w:rPr>
              <w:t xml:space="preserve"> </w:t>
            </w:r>
            <w:r>
              <w:rPr>
                <w:spacing w:val="-2"/>
              </w:rPr>
              <w:t>Cause(s):</w:t>
            </w:r>
          </w:p>
          <w:p w14:paraId="44B43F68" w14:textId="77777777" w:rsidR="00693AF6" w:rsidRDefault="0066498B">
            <w:pPr>
              <w:pStyle w:val="TableParagraph"/>
              <w:spacing w:before="13"/>
              <w:ind w:left="823"/>
            </w:pPr>
            <w:r>
              <w:rPr>
                <w:spacing w:val="-2"/>
              </w:rPr>
              <w:t>Not</w:t>
            </w:r>
            <w:r>
              <w:rPr>
                <w:spacing w:val="-11"/>
              </w:rPr>
              <w:t xml:space="preserve"> </w:t>
            </w:r>
            <w:r>
              <w:rPr>
                <w:spacing w:val="-2"/>
              </w:rPr>
              <w:t>enough</w:t>
            </w:r>
            <w:r>
              <w:rPr>
                <w:spacing w:val="-7"/>
              </w:rPr>
              <w:t xml:space="preserve"> </w:t>
            </w:r>
            <w:r>
              <w:rPr>
                <w:spacing w:val="-2"/>
              </w:rPr>
              <w:t>opportunities</w:t>
            </w:r>
            <w:r>
              <w:rPr>
                <w:spacing w:val="-12"/>
              </w:rPr>
              <w:t xml:space="preserve"> </w:t>
            </w:r>
            <w:r>
              <w:rPr>
                <w:spacing w:val="-2"/>
              </w:rPr>
              <w:t>for</w:t>
            </w:r>
            <w:r>
              <w:rPr>
                <w:spacing w:val="-9"/>
              </w:rPr>
              <w:t xml:space="preserve"> </w:t>
            </w:r>
            <w:r>
              <w:rPr>
                <w:spacing w:val="-2"/>
              </w:rPr>
              <w:t>parent</w:t>
            </w:r>
            <w:r>
              <w:rPr>
                <w:spacing w:val="-3"/>
              </w:rPr>
              <w:t xml:space="preserve"> </w:t>
            </w:r>
            <w:r>
              <w:rPr>
                <w:spacing w:val="-2"/>
              </w:rPr>
              <w:t>and</w:t>
            </w:r>
            <w:r>
              <w:rPr>
                <w:spacing w:val="-10"/>
              </w:rPr>
              <w:t xml:space="preserve"> </w:t>
            </w:r>
            <w:r>
              <w:rPr>
                <w:spacing w:val="-2"/>
              </w:rPr>
              <w:t>community</w:t>
            </w:r>
            <w:r>
              <w:rPr>
                <w:spacing w:val="-4"/>
              </w:rPr>
              <w:t xml:space="preserve"> </w:t>
            </w:r>
            <w:r>
              <w:rPr>
                <w:spacing w:val="-2"/>
              </w:rPr>
              <w:t>involvement</w:t>
            </w:r>
          </w:p>
        </w:tc>
      </w:tr>
      <w:tr w:rsidR="00693AF6" w14:paraId="44B43F6D" w14:textId="77777777">
        <w:trPr>
          <w:trHeight w:val="861"/>
        </w:trPr>
        <w:tc>
          <w:tcPr>
            <w:tcW w:w="1174" w:type="dxa"/>
            <w:vMerge/>
            <w:tcBorders>
              <w:top w:val="nil"/>
            </w:tcBorders>
          </w:tcPr>
          <w:p w14:paraId="44B43F6A" w14:textId="77777777" w:rsidR="00693AF6" w:rsidRDefault="00693AF6">
            <w:pPr>
              <w:rPr>
                <w:sz w:val="2"/>
                <w:szCs w:val="2"/>
              </w:rPr>
            </w:pPr>
          </w:p>
        </w:tc>
        <w:tc>
          <w:tcPr>
            <w:tcW w:w="8896" w:type="dxa"/>
            <w:gridSpan w:val="2"/>
          </w:tcPr>
          <w:p w14:paraId="44B43F6B" w14:textId="4539D8B3" w:rsidR="00693AF6" w:rsidRDefault="0066498B">
            <w:pPr>
              <w:pStyle w:val="TableParagraph"/>
              <w:spacing w:before="12"/>
              <w:ind w:left="103"/>
            </w:pPr>
            <w:r>
              <w:rPr>
                <w:spacing w:val="-2"/>
              </w:rPr>
              <w:t>Needs</w:t>
            </w:r>
            <w:r>
              <w:rPr>
                <w:spacing w:val="-7"/>
              </w:rPr>
              <w:t xml:space="preserve"> </w:t>
            </w:r>
            <w:r>
              <w:rPr>
                <w:spacing w:val="-2"/>
              </w:rPr>
              <w:t>Statement(s): (ta</w:t>
            </w:r>
            <w:r w:rsidR="003376CC">
              <w:rPr>
                <w:spacing w:val="-2"/>
              </w:rPr>
              <w:t>il</w:t>
            </w:r>
            <w:r>
              <w:rPr>
                <w:spacing w:val="-5"/>
              </w:rPr>
              <w:t xml:space="preserve"> </w:t>
            </w:r>
            <w:r>
              <w:rPr>
                <w:spacing w:val="-2"/>
              </w:rPr>
              <w:t>of</w:t>
            </w:r>
            <w:r>
              <w:rPr>
                <w:spacing w:val="-9"/>
              </w:rPr>
              <w:t xml:space="preserve"> </w:t>
            </w:r>
            <w:r>
              <w:rPr>
                <w:spacing w:val="-2"/>
              </w:rPr>
              <w:t>fishbone)</w:t>
            </w:r>
          </w:p>
          <w:p w14:paraId="44B43F6C" w14:textId="77777777" w:rsidR="00693AF6" w:rsidRDefault="0066498B">
            <w:pPr>
              <w:pStyle w:val="TableParagraph"/>
              <w:spacing w:before="8"/>
              <w:ind w:left="823" w:right="669"/>
            </w:pPr>
            <w:r>
              <w:t>Need</w:t>
            </w:r>
            <w:r>
              <w:rPr>
                <w:spacing w:val="-16"/>
              </w:rPr>
              <w:t xml:space="preserve"> </w:t>
            </w:r>
            <w:r>
              <w:t>to</w:t>
            </w:r>
            <w:r>
              <w:rPr>
                <w:spacing w:val="-14"/>
              </w:rPr>
              <w:t xml:space="preserve"> </w:t>
            </w:r>
            <w:r>
              <w:t>provide</w:t>
            </w:r>
            <w:r>
              <w:rPr>
                <w:spacing w:val="-12"/>
              </w:rPr>
              <w:t xml:space="preserve"> </w:t>
            </w:r>
            <w:r>
              <w:t>opportunities</w:t>
            </w:r>
            <w:r>
              <w:rPr>
                <w:spacing w:val="-8"/>
              </w:rPr>
              <w:t xml:space="preserve"> </w:t>
            </w:r>
            <w:r>
              <w:t>for</w:t>
            </w:r>
            <w:r>
              <w:rPr>
                <w:spacing w:val="-16"/>
              </w:rPr>
              <w:t xml:space="preserve"> </w:t>
            </w:r>
            <w:r>
              <w:t>the</w:t>
            </w:r>
            <w:r>
              <w:rPr>
                <w:spacing w:val="-15"/>
              </w:rPr>
              <w:t xml:space="preserve"> </w:t>
            </w:r>
            <w:r>
              <w:t>parents</w:t>
            </w:r>
            <w:r>
              <w:rPr>
                <w:spacing w:val="-9"/>
              </w:rPr>
              <w:t xml:space="preserve"> </w:t>
            </w:r>
            <w:r>
              <w:t>and</w:t>
            </w:r>
            <w:r>
              <w:rPr>
                <w:spacing w:val="-19"/>
              </w:rPr>
              <w:t xml:space="preserve"> </w:t>
            </w:r>
            <w:r>
              <w:t>community</w:t>
            </w:r>
            <w:r>
              <w:rPr>
                <w:spacing w:val="-14"/>
              </w:rPr>
              <w:t xml:space="preserve"> </w:t>
            </w:r>
            <w:r>
              <w:t>to</w:t>
            </w:r>
            <w:r>
              <w:rPr>
                <w:spacing w:val="-12"/>
              </w:rPr>
              <w:t xml:space="preserve"> </w:t>
            </w:r>
            <w:r>
              <w:t>get</w:t>
            </w:r>
            <w:r>
              <w:rPr>
                <w:spacing w:val="-9"/>
              </w:rPr>
              <w:t xml:space="preserve"> </w:t>
            </w:r>
            <w:r>
              <w:t>involved in the school (1.4, 2.7, 5.2, 5.5, 6.1, 6.2, 6.3, )</w:t>
            </w:r>
          </w:p>
        </w:tc>
      </w:tr>
      <w:tr w:rsidR="00693AF6" w14:paraId="44B43F71" w14:textId="77777777">
        <w:trPr>
          <w:trHeight w:val="866"/>
        </w:trPr>
        <w:tc>
          <w:tcPr>
            <w:tcW w:w="1174" w:type="dxa"/>
            <w:vMerge/>
            <w:tcBorders>
              <w:top w:val="nil"/>
            </w:tcBorders>
          </w:tcPr>
          <w:p w14:paraId="44B43F6E" w14:textId="77777777" w:rsidR="00693AF6" w:rsidRDefault="00693AF6">
            <w:pPr>
              <w:rPr>
                <w:sz w:val="2"/>
                <w:szCs w:val="2"/>
              </w:rPr>
            </w:pPr>
          </w:p>
        </w:tc>
        <w:tc>
          <w:tcPr>
            <w:tcW w:w="8896" w:type="dxa"/>
            <w:gridSpan w:val="2"/>
          </w:tcPr>
          <w:p w14:paraId="44B43F6F" w14:textId="77777777" w:rsidR="00693AF6" w:rsidRDefault="0066498B">
            <w:pPr>
              <w:pStyle w:val="TableParagraph"/>
              <w:spacing w:before="12"/>
              <w:ind w:left="103"/>
            </w:pPr>
            <w:r>
              <w:rPr>
                <w:spacing w:val="-2"/>
              </w:rPr>
              <w:t>Desired</w:t>
            </w:r>
            <w:r>
              <w:rPr>
                <w:spacing w:val="-16"/>
              </w:rPr>
              <w:t xml:space="preserve"> </w:t>
            </w:r>
            <w:r>
              <w:rPr>
                <w:spacing w:val="-2"/>
              </w:rPr>
              <w:t>Outcome:</w:t>
            </w:r>
            <w:r>
              <w:rPr>
                <w:spacing w:val="-7"/>
              </w:rPr>
              <w:t xml:space="preserve"> </w:t>
            </w:r>
            <w:r>
              <w:rPr>
                <w:spacing w:val="-2"/>
              </w:rPr>
              <w:t>(Needs</w:t>
            </w:r>
            <w:r>
              <w:rPr>
                <w:spacing w:val="-1"/>
              </w:rPr>
              <w:t xml:space="preserve"> </w:t>
            </w:r>
            <w:r>
              <w:rPr>
                <w:spacing w:val="-2"/>
              </w:rPr>
              <w:t>statement</w:t>
            </w:r>
            <w:r>
              <w:rPr>
                <w:spacing w:val="-8"/>
              </w:rPr>
              <w:t xml:space="preserve"> </w:t>
            </w:r>
            <w:r>
              <w:rPr>
                <w:spacing w:val="-2"/>
              </w:rPr>
              <w:t>restated</w:t>
            </w:r>
            <w:r>
              <w:rPr>
                <w:spacing w:val="-9"/>
              </w:rPr>
              <w:t xml:space="preserve"> </w:t>
            </w:r>
            <w:r>
              <w:rPr>
                <w:spacing w:val="-2"/>
              </w:rPr>
              <w:t>in</w:t>
            </w:r>
            <w:r>
              <w:rPr>
                <w:spacing w:val="-7"/>
              </w:rPr>
              <w:t xml:space="preserve"> </w:t>
            </w:r>
            <w:r>
              <w:rPr>
                <w:spacing w:val="-2"/>
              </w:rPr>
              <w:t>a</w:t>
            </w:r>
            <w:r>
              <w:rPr>
                <w:spacing w:val="-13"/>
              </w:rPr>
              <w:t xml:space="preserve"> </w:t>
            </w:r>
            <w:r>
              <w:rPr>
                <w:spacing w:val="-2"/>
              </w:rPr>
              <w:t>positive)</w:t>
            </w:r>
          </w:p>
          <w:p w14:paraId="44B43F70" w14:textId="77777777" w:rsidR="00693AF6" w:rsidRDefault="0066498B">
            <w:pPr>
              <w:pStyle w:val="TableParagraph"/>
              <w:spacing w:before="6"/>
              <w:ind w:left="823"/>
            </w:pPr>
            <w:r>
              <w:t>Provide</w:t>
            </w:r>
            <w:r>
              <w:rPr>
                <w:spacing w:val="-16"/>
              </w:rPr>
              <w:t xml:space="preserve"> </w:t>
            </w:r>
            <w:r>
              <w:t>multiple</w:t>
            </w:r>
            <w:r>
              <w:rPr>
                <w:spacing w:val="-11"/>
              </w:rPr>
              <w:t xml:space="preserve"> </w:t>
            </w:r>
            <w:r>
              <w:t>opportunities</w:t>
            </w:r>
            <w:r>
              <w:rPr>
                <w:spacing w:val="-8"/>
              </w:rPr>
              <w:t xml:space="preserve"> </w:t>
            </w:r>
            <w:r>
              <w:t>for</w:t>
            </w:r>
            <w:r>
              <w:rPr>
                <w:spacing w:val="-16"/>
              </w:rPr>
              <w:t xml:space="preserve"> </w:t>
            </w:r>
            <w:r>
              <w:t>the</w:t>
            </w:r>
            <w:r>
              <w:rPr>
                <w:spacing w:val="-13"/>
              </w:rPr>
              <w:t xml:space="preserve"> </w:t>
            </w:r>
            <w:r>
              <w:t>parents</w:t>
            </w:r>
            <w:r>
              <w:rPr>
                <w:spacing w:val="-14"/>
              </w:rPr>
              <w:t xml:space="preserve"> </w:t>
            </w:r>
            <w:r>
              <w:t>and</w:t>
            </w:r>
            <w:r>
              <w:rPr>
                <w:spacing w:val="-19"/>
              </w:rPr>
              <w:t xml:space="preserve"> </w:t>
            </w:r>
            <w:r>
              <w:t>community</w:t>
            </w:r>
            <w:r>
              <w:rPr>
                <w:spacing w:val="-14"/>
              </w:rPr>
              <w:t xml:space="preserve"> </w:t>
            </w:r>
            <w:r>
              <w:t>to</w:t>
            </w:r>
            <w:r>
              <w:rPr>
                <w:spacing w:val="-14"/>
              </w:rPr>
              <w:t xml:space="preserve"> </w:t>
            </w:r>
            <w:r>
              <w:t>get</w:t>
            </w:r>
            <w:r>
              <w:rPr>
                <w:spacing w:val="-7"/>
              </w:rPr>
              <w:t xml:space="preserve"> </w:t>
            </w:r>
            <w:r>
              <w:t>involved</w:t>
            </w:r>
            <w:r>
              <w:rPr>
                <w:spacing w:val="-12"/>
              </w:rPr>
              <w:t xml:space="preserve"> </w:t>
            </w:r>
            <w:r>
              <w:t>to promote collaboration and increase student achievement</w:t>
            </w:r>
          </w:p>
        </w:tc>
      </w:tr>
      <w:tr w:rsidR="00693AF6" w14:paraId="44B43F74" w14:textId="77777777">
        <w:trPr>
          <w:trHeight w:val="861"/>
        </w:trPr>
        <w:tc>
          <w:tcPr>
            <w:tcW w:w="1174" w:type="dxa"/>
            <w:vMerge/>
            <w:tcBorders>
              <w:top w:val="nil"/>
            </w:tcBorders>
          </w:tcPr>
          <w:p w14:paraId="44B43F72" w14:textId="77777777" w:rsidR="00693AF6" w:rsidRDefault="00693AF6">
            <w:pPr>
              <w:rPr>
                <w:sz w:val="2"/>
                <w:szCs w:val="2"/>
              </w:rPr>
            </w:pPr>
          </w:p>
        </w:tc>
        <w:tc>
          <w:tcPr>
            <w:tcW w:w="8896" w:type="dxa"/>
            <w:gridSpan w:val="2"/>
          </w:tcPr>
          <w:p w14:paraId="44B43F73" w14:textId="77777777" w:rsidR="00693AF6" w:rsidRDefault="0066498B">
            <w:pPr>
              <w:pStyle w:val="TableParagraph"/>
              <w:spacing w:before="16"/>
              <w:ind w:left="823" w:right="824" w:hanging="720"/>
              <w:jc w:val="both"/>
            </w:pPr>
            <w:r>
              <w:t>SMART</w:t>
            </w:r>
            <w:r>
              <w:rPr>
                <w:spacing w:val="-1"/>
              </w:rPr>
              <w:t xml:space="preserve"> </w:t>
            </w:r>
            <w:r>
              <w:t>Goal:</w:t>
            </w:r>
            <w:r>
              <w:rPr>
                <w:spacing w:val="-2"/>
              </w:rPr>
              <w:t xml:space="preserve"> </w:t>
            </w:r>
            <w:r>
              <w:t>(If</w:t>
            </w:r>
            <w:r>
              <w:rPr>
                <w:spacing w:val="-2"/>
              </w:rPr>
              <w:t xml:space="preserve"> </w:t>
            </w:r>
            <w:r>
              <w:t>the</w:t>
            </w:r>
            <w:r>
              <w:rPr>
                <w:spacing w:val="-4"/>
              </w:rPr>
              <w:t xml:space="preserve"> </w:t>
            </w:r>
            <w:r>
              <w:t>primary</w:t>
            </w:r>
            <w:r>
              <w:rPr>
                <w:spacing w:val="-3"/>
              </w:rPr>
              <w:t xml:space="preserve"> </w:t>
            </w:r>
            <w:r>
              <w:t>need</w:t>
            </w:r>
            <w:r>
              <w:rPr>
                <w:spacing w:val="-2"/>
              </w:rPr>
              <w:t xml:space="preserve"> </w:t>
            </w:r>
            <w:r>
              <w:t>is</w:t>
            </w:r>
            <w:r>
              <w:rPr>
                <w:spacing w:val="-4"/>
              </w:rPr>
              <w:t xml:space="preserve"> </w:t>
            </w:r>
            <w:r>
              <w:t>fixed</w:t>
            </w:r>
            <w:r>
              <w:rPr>
                <w:spacing w:val="-2"/>
              </w:rPr>
              <w:t xml:space="preserve"> </w:t>
            </w:r>
            <w:r>
              <w:t>how</w:t>
            </w:r>
            <w:r>
              <w:rPr>
                <w:spacing w:val="-9"/>
              </w:rPr>
              <w:t xml:space="preserve"> </w:t>
            </w:r>
            <w:r>
              <w:t>will</w:t>
            </w:r>
            <w:r>
              <w:rPr>
                <w:spacing w:val="-2"/>
              </w:rPr>
              <w:t xml:space="preserve"> </w:t>
            </w:r>
            <w:r>
              <w:t>your % proficient be</w:t>
            </w:r>
            <w:r>
              <w:rPr>
                <w:spacing w:val="-6"/>
              </w:rPr>
              <w:t xml:space="preserve"> </w:t>
            </w:r>
            <w:r>
              <w:t>affected?) Increase parent and community involvement by 20% moving from 48% on the</w:t>
            </w:r>
            <w:r>
              <w:rPr>
                <w:spacing w:val="-4"/>
              </w:rPr>
              <w:t xml:space="preserve"> </w:t>
            </w:r>
            <w:r>
              <w:t>2018 parent</w:t>
            </w:r>
            <w:r>
              <w:rPr>
                <w:spacing w:val="-1"/>
              </w:rPr>
              <w:t xml:space="preserve"> </w:t>
            </w:r>
            <w:r>
              <w:t>satisfaction survey</w:t>
            </w:r>
            <w:r>
              <w:rPr>
                <w:spacing w:val="-4"/>
              </w:rPr>
              <w:t xml:space="preserve"> </w:t>
            </w:r>
            <w:r>
              <w:t>to</w:t>
            </w:r>
            <w:r>
              <w:rPr>
                <w:spacing w:val="-6"/>
              </w:rPr>
              <w:t xml:space="preserve"> </w:t>
            </w:r>
            <w:r>
              <w:t>68% on</w:t>
            </w:r>
            <w:r>
              <w:rPr>
                <w:spacing w:val="-8"/>
              </w:rPr>
              <w:t xml:space="preserve"> </w:t>
            </w:r>
            <w:r>
              <w:t>the</w:t>
            </w:r>
            <w:r>
              <w:rPr>
                <w:spacing w:val="-16"/>
              </w:rPr>
              <w:t xml:space="preserve"> </w:t>
            </w:r>
            <w:r>
              <w:t>2019 parent satisfaction</w:t>
            </w:r>
          </w:p>
        </w:tc>
      </w:tr>
      <w:tr w:rsidR="00693AF6" w14:paraId="44B43F7A" w14:textId="77777777">
        <w:trPr>
          <w:trHeight w:val="253"/>
        </w:trPr>
        <w:tc>
          <w:tcPr>
            <w:tcW w:w="1174" w:type="dxa"/>
            <w:vMerge/>
            <w:tcBorders>
              <w:top w:val="nil"/>
            </w:tcBorders>
          </w:tcPr>
          <w:p w14:paraId="44B43F75" w14:textId="77777777" w:rsidR="00693AF6" w:rsidRDefault="00693AF6">
            <w:pPr>
              <w:rPr>
                <w:sz w:val="2"/>
                <w:szCs w:val="2"/>
              </w:rPr>
            </w:pPr>
          </w:p>
        </w:tc>
        <w:tc>
          <w:tcPr>
            <w:tcW w:w="2139" w:type="dxa"/>
            <w:tcBorders>
              <w:bottom w:val="nil"/>
            </w:tcBorders>
          </w:tcPr>
          <w:p w14:paraId="44B43F76" w14:textId="77777777" w:rsidR="00693AF6" w:rsidRDefault="0066498B">
            <w:pPr>
              <w:pStyle w:val="TableParagraph"/>
              <w:spacing w:line="233" w:lineRule="exact"/>
              <w:ind w:left="103"/>
            </w:pPr>
            <w:r>
              <w:rPr>
                <w:spacing w:val="-2"/>
              </w:rPr>
              <w:t>Strategy:</w:t>
            </w:r>
          </w:p>
        </w:tc>
        <w:tc>
          <w:tcPr>
            <w:tcW w:w="6757" w:type="dxa"/>
            <w:vMerge w:val="restart"/>
            <w:tcBorders>
              <w:bottom w:val="nil"/>
            </w:tcBorders>
          </w:tcPr>
          <w:p w14:paraId="44B43F77" w14:textId="69729578" w:rsidR="00693AF6" w:rsidRDefault="0066498B">
            <w:pPr>
              <w:pStyle w:val="TableParagraph"/>
              <w:spacing w:before="2"/>
              <w:ind w:left="127" w:right="431"/>
            </w:pPr>
            <w:r>
              <w:t>Action</w:t>
            </w:r>
            <w:r>
              <w:rPr>
                <w:spacing w:val="-16"/>
              </w:rPr>
              <w:t xml:space="preserve"> </w:t>
            </w:r>
            <w:r>
              <w:t>Steps:</w:t>
            </w:r>
            <w:r>
              <w:rPr>
                <w:spacing w:val="-15"/>
              </w:rPr>
              <w:t xml:space="preserve"> </w:t>
            </w:r>
          </w:p>
          <w:p w14:paraId="44B43F78" w14:textId="77777777" w:rsidR="00693AF6" w:rsidRDefault="0066498B">
            <w:pPr>
              <w:pStyle w:val="TableParagraph"/>
              <w:numPr>
                <w:ilvl w:val="0"/>
                <w:numId w:val="14"/>
              </w:numPr>
              <w:tabs>
                <w:tab w:val="left" w:pos="486"/>
                <w:tab w:val="left" w:pos="487"/>
              </w:tabs>
              <w:spacing w:line="238" w:lineRule="exact"/>
            </w:pPr>
            <w:r>
              <w:rPr>
                <w:spacing w:val="-2"/>
              </w:rPr>
              <w:t>Hold</w:t>
            </w:r>
            <w:r>
              <w:rPr>
                <w:spacing w:val="-3"/>
              </w:rPr>
              <w:t xml:space="preserve"> </w:t>
            </w:r>
            <w:r>
              <w:rPr>
                <w:spacing w:val="-2"/>
              </w:rPr>
              <w:t>fingerprinting at</w:t>
            </w:r>
            <w:r>
              <w:rPr>
                <w:spacing w:val="-1"/>
              </w:rPr>
              <w:t xml:space="preserve"> </w:t>
            </w:r>
            <w:r>
              <w:rPr>
                <w:spacing w:val="-2"/>
              </w:rPr>
              <w:t>each</w:t>
            </w:r>
            <w:r>
              <w:rPr>
                <w:spacing w:val="-3"/>
              </w:rPr>
              <w:t xml:space="preserve"> </w:t>
            </w:r>
            <w:r>
              <w:rPr>
                <w:spacing w:val="-2"/>
              </w:rPr>
              <w:t>site</w:t>
            </w:r>
            <w:r>
              <w:rPr>
                <w:spacing w:val="-10"/>
              </w:rPr>
              <w:t xml:space="preserve"> </w:t>
            </w:r>
            <w:r>
              <w:rPr>
                <w:spacing w:val="-2"/>
              </w:rPr>
              <w:t>to</w:t>
            </w:r>
            <w:r>
              <w:rPr>
                <w:spacing w:val="-9"/>
              </w:rPr>
              <w:t xml:space="preserve"> </w:t>
            </w:r>
            <w:r>
              <w:rPr>
                <w:spacing w:val="-2"/>
              </w:rPr>
              <w:t>facilitate</w:t>
            </w:r>
            <w:r>
              <w:rPr>
                <w:spacing w:val="-3"/>
              </w:rPr>
              <w:t xml:space="preserve"> </w:t>
            </w:r>
            <w:r>
              <w:rPr>
                <w:spacing w:val="-2"/>
              </w:rPr>
              <w:t>volunteers</w:t>
            </w:r>
          </w:p>
          <w:p w14:paraId="44B43F79" w14:textId="77777777" w:rsidR="00693AF6" w:rsidRDefault="0066498B">
            <w:pPr>
              <w:pStyle w:val="TableParagraph"/>
              <w:numPr>
                <w:ilvl w:val="0"/>
                <w:numId w:val="14"/>
              </w:numPr>
              <w:tabs>
                <w:tab w:val="left" w:pos="486"/>
                <w:tab w:val="left" w:pos="487"/>
              </w:tabs>
              <w:spacing w:line="235" w:lineRule="auto"/>
              <w:ind w:right="1379" w:hanging="360"/>
            </w:pPr>
            <w:r>
              <w:t>Provide</w:t>
            </w:r>
            <w:r>
              <w:rPr>
                <w:spacing w:val="-17"/>
              </w:rPr>
              <w:t xml:space="preserve"> </w:t>
            </w:r>
            <w:r>
              <w:t>substitutes</w:t>
            </w:r>
            <w:r>
              <w:rPr>
                <w:spacing w:val="-16"/>
              </w:rPr>
              <w:t xml:space="preserve"> </w:t>
            </w:r>
            <w:r>
              <w:t>for</w:t>
            </w:r>
            <w:r>
              <w:rPr>
                <w:spacing w:val="-15"/>
              </w:rPr>
              <w:t xml:space="preserve"> </w:t>
            </w:r>
            <w:r>
              <w:t>sites</w:t>
            </w:r>
            <w:r>
              <w:rPr>
                <w:spacing w:val="-15"/>
              </w:rPr>
              <w:t xml:space="preserve"> </w:t>
            </w:r>
            <w:r>
              <w:t>so</w:t>
            </w:r>
            <w:r>
              <w:rPr>
                <w:spacing w:val="-16"/>
              </w:rPr>
              <w:t xml:space="preserve"> </w:t>
            </w:r>
            <w:r>
              <w:t>admin/teachers</w:t>
            </w:r>
            <w:r>
              <w:rPr>
                <w:spacing w:val="-16"/>
              </w:rPr>
              <w:t xml:space="preserve"> </w:t>
            </w:r>
            <w:r>
              <w:t>can train volunteers once a quarter</w:t>
            </w:r>
          </w:p>
        </w:tc>
      </w:tr>
      <w:tr w:rsidR="00693AF6" w14:paraId="44B43F7E" w14:textId="77777777">
        <w:trPr>
          <w:trHeight w:val="1011"/>
        </w:trPr>
        <w:tc>
          <w:tcPr>
            <w:tcW w:w="1174" w:type="dxa"/>
            <w:vMerge/>
            <w:tcBorders>
              <w:top w:val="nil"/>
            </w:tcBorders>
          </w:tcPr>
          <w:p w14:paraId="44B43F7B" w14:textId="77777777" w:rsidR="00693AF6" w:rsidRDefault="00693AF6">
            <w:pPr>
              <w:rPr>
                <w:sz w:val="2"/>
                <w:szCs w:val="2"/>
              </w:rPr>
            </w:pPr>
          </w:p>
        </w:tc>
        <w:tc>
          <w:tcPr>
            <w:tcW w:w="2139" w:type="dxa"/>
            <w:tcBorders>
              <w:top w:val="nil"/>
              <w:bottom w:val="nil"/>
            </w:tcBorders>
          </w:tcPr>
          <w:p w14:paraId="44B43F7C" w14:textId="77777777" w:rsidR="00693AF6" w:rsidRDefault="0066498B">
            <w:pPr>
              <w:pStyle w:val="TableParagraph"/>
              <w:spacing w:before="18" w:line="230" w:lineRule="auto"/>
              <w:ind w:left="103" w:right="175"/>
            </w:pPr>
            <w:r>
              <w:rPr>
                <w:spacing w:val="-2"/>
              </w:rPr>
              <w:t>Create</w:t>
            </w:r>
            <w:r>
              <w:rPr>
                <w:spacing w:val="-16"/>
              </w:rPr>
              <w:t xml:space="preserve"> </w:t>
            </w:r>
            <w:r>
              <w:rPr>
                <w:spacing w:val="-2"/>
              </w:rPr>
              <w:t>a</w:t>
            </w:r>
            <w:r>
              <w:rPr>
                <w:spacing w:val="-16"/>
              </w:rPr>
              <w:t xml:space="preserve"> </w:t>
            </w:r>
            <w:r>
              <w:rPr>
                <w:spacing w:val="-2"/>
              </w:rPr>
              <w:t xml:space="preserve">volunteer </w:t>
            </w:r>
            <w:r>
              <w:t xml:space="preserve">program for parents and </w:t>
            </w:r>
            <w:r>
              <w:rPr>
                <w:spacing w:val="-2"/>
              </w:rPr>
              <w:t>community.</w:t>
            </w:r>
          </w:p>
        </w:tc>
        <w:tc>
          <w:tcPr>
            <w:tcW w:w="6757" w:type="dxa"/>
            <w:vMerge/>
            <w:tcBorders>
              <w:top w:val="nil"/>
              <w:bottom w:val="nil"/>
            </w:tcBorders>
          </w:tcPr>
          <w:p w14:paraId="44B43F7D" w14:textId="77777777" w:rsidR="00693AF6" w:rsidRDefault="00693AF6">
            <w:pPr>
              <w:rPr>
                <w:sz w:val="2"/>
                <w:szCs w:val="2"/>
              </w:rPr>
            </w:pPr>
          </w:p>
        </w:tc>
      </w:tr>
      <w:tr w:rsidR="00693AF6" w14:paraId="44B43F82" w14:textId="77777777">
        <w:trPr>
          <w:trHeight w:val="423"/>
        </w:trPr>
        <w:tc>
          <w:tcPr>
            <w:tcW w:w="1174" w:type="dxa"/>
            <w:vMerge/>
            <w:tcBorders>
              <w:top w:val="nil"/>
            </w:tcBorders>
          </w:tcPr>
          <w:p w14:paraId="44B43F7F" w14:textId="77777777" w:rsidR="00693AF6" w:rsidRDefault="00693AF6">
            <w:pPr>
              <w:rPr>
                <w:sz w:val="2"/>
                <w:szCs w:val="2"/>
              </w:rPr>
            </w:pPr>
          </w:p>
        </w:tc>
        <w:tc>
          <w:tcPr>
            <w:tcW w:w="2139" w:type="dxa"/>
            <w:tcBorders>
              <w:top w:val="nil"/>
            </w:tcBorders>
          </w:tcPr>
          <w:p w14:paraId="44B43F80" w14:textId="77777777" w:rsidR="00693AF6" w:rsidRDefault="00693AF6">
            <w:pPr>
              <w:pStyle w:val="TableParagraph"/>
              <w:rPr>
                <w:rFonts w:ascii="Times New Roman"/>
              </w:rPr>
            </w:pPr>
          </w:p>
        </w:tc>
        <w:tc>
          <w:tcPr>
            <w:tcW w:w="6757" w:type="dxa"/>
            <w:tcBorders>
              <w:top w:val="nil"/>
            </w:tcBorders>
          </w:tcPr>
          <w:p w14:paraId="44B43F81" w14:textId="77777777" w:rsidR="00693AF6" w:rsidRDefault="0066498B">
            <w:pPr>
              <w:pStyle w:val="TableParagraph"/>
              <w:numPr>
                <w:ilvl w:val="0"/>
                <w:numId w:val="13"/>
              </w:numPr>
              <w:tabs>
                <w:tab w:val="left" w:pos="486"/>
                <w:tab w:val="left" w:pos="487"/>
              </w:tabs>
              <w:spacing w:before="21"/>
            </w:pPr>
            <w:r>
              <w:rPr>
                <w:spacing w:val="-2"/>
              </w:rPr>
              <w:t>Create</w:t>
            </w:r>
            <w:r>
              <w:rPr>
                <w:spacing w:val="-13"/>
              </w:rPr>
              <w:t xml:space="preserve"> </w:t>
            </w:r>
            <w:r>
              <w:rPr>
                <w:spacing w:val="-2"/>
              </w:rPr>
              <w:t>a</w:t>
            </w:r>
            <w:r>
              <w:rPr>
                <w:spacing w:val="-8"/>
              </w:rPr>
              <w:t xml:space="preserve"> </w:t>
            </w:r>
            <w:r>
              <w:rPr>
                <w:spacing w:val="-2"/>
              </w:rPr>
              <w:t>district</w:t>
            </w:r>
            <w:r>
              <w:t xml:space="preserve"> </w:t>
            </w:r>
            <w:r>
              <w:rPr>
                <w:spacing w:val="-2"/>
              </w:rPr>
              <w:t>volunteer</w:t>
            </w:r>
            <w:r>
              <w:rPr>
                <w:spacing w:val="4"/>
              </w:rPr>
              <w:t xml:space="preserve"> </w:t>
            </w:r>
            <w:r>
              <w:rPr>
                <w:spacing w:val="-2"/>
              </w:rPr>
              <w:t>guide</w:t>
            </w:r>
            <w:r>
              <w:rPr>
                <w:spacing w:val="-14"/>
              </w:rPr>
              <w:t xml:space="preserve"> </w:t>
            </w:r>
            <w:r>
              <w:rPr>
                <w:spacing w:val="-2"/>
              </w:rPr>
              <w:t>to</w:t>
            </w:r>
            <w:r>
              <w:rPr>
                <w:spacing w:val="-8"/>
              </w:rPr>
              <w:t xml:space="preserve"> </w:t>
            </w:r>
            <w:r>
              <w:rPr>
                <w:spacing w:val="-2"/>
              </w:rPr>
              <w:t>support</w:t>
            </w:r>
            <w:r>
              <w:rPr>
                <w:spacing w:val="4"/>
              </w:rPr>
              <w:t xml:space="preserve"> </w:t>
            </w:r>
            <w:r>
              <w:rPr>
                <w:spacing w:val="-2"/>
              </w:rPr>
              <w:t>volunteer</w:t>
            </w:r>
            <w:r>
              <w:rPr>
                <w:spacing w:val="-1"/>
              </w:rPr>
              <w:t xml:space="preserve"> </w:t>
            </w:r>
            <w:r>
              <w:rPr>
                <w:spacing w:val="-2"/>
              </w:rPr>
              <w:t>training</w:t>
            </w:r>
          </w:p>
        </w:tc>
      </w:tr>
      <w:tr w:rsidR="00693AF6" w14:paraId="44B43F87" w14:textId="77777777">
        <w:trPr>
          <w:trHeight w:val="1584"/>
        </w:trPr>
        <w:tc>
          <w:tcPr>
            <w:tcW w:w="1174" w:type="dxa"/>
            <w:vMerge/>
            <w:tcBorders>
              <w:top w:val="nil"/>
            </w:tcBorders>
          </w:tcPr>
          <w:p w14:paraId="44B43F83" w14:textId="77777777" w:rsidR="00693AF6" w:rsidRDefault="00693AF6">
            <w:pPr>
              <w:rPr>
                <w:sz w:val="2"/>
                <w:szCs w:val="2"/>
              </w:rPr>
            </w:pPr>
          </w:p>
        </w:tc>
        <w:tc>
          <w:tcPr>
            <w:tcW w:w="2139" w:type="dxa"/>
          </w:tcPr>
          <w:p w14:paraId="44B43F84" w14:textId="77777777" w:rsidR="00693AF6" w:rsidRDefault="0066498B">
            <w:pPr>
              <w:pStyle w:val="TableParagraph"/>
              <w:ind w:left="103" w:right="552"/>
            </w:pPr>
            <w:r>
              <w:rPr>
                <w:spacing w:val="-2"/>
              </w:rPr>
              <w:t xml:space="preserve">Strategy: Increase communication </w:t>
            </w:r>
            <w:r>
              <w:rPr>
                <w:spacing w:val="-4"/>
              </w:rPr>
              <w:t>with</w:t>
            </w:r>
            <w:r>
              <w:rPr>
                <w:spacing w:val="-17"/>
              </w:rPr>
              <w:t xml:space="preserve"> </w:t>
            </w:r>
            <w:r>
              <w:rPr>
                <w:spacing w:val="-4"/>
              </w:rPr>
              <w:t>community</w:t>
            </w:r>
          </w:p>
        </w:tc>
        <w:tc>
          <w:tcPr>
            <w:tcW w:w="6757" w:type="dxa"/>
          </w:tcPr>
          <w:p w14:paraId="44B43F85" w14:textId="2A59E0F5" w:rsidR="00693AF6" w:rsidRDefault="0066498B">
            <w:pPr>
              <w:pStyle w:val="TableParagraph"/>
              <w:ind w:left="127" w:right="431"/>
            </w:pPr>
            <w:r>
              <w:t>Action</w:t>
            </w:r>
            <w:r>
              <w:rPr>
                <w:spacing w:val="-16"/>
              </w:rPr>
              <w:t xml:space="preserve"> </w:t>
            </w:r>
            <w:r>
              <w:t>Steps:</w:t>
            </w:r>
            <w:r>
              <w:rPr>
                <w:spacing w:val="-15"/>
              </w:rPr>
              <w:t xml:space="preserve"> </w:t>
            </w:r>
          </w:p>
          <w:p w14:paraId="44B43F86" w14:textId="28BC3CBD" w:rsidR="00693AF6" w:rsidRDefault="0066498B">
            <w:pPr>
              <w:pStyle w:val="TableParagraph"/>
              <w:numPr>
                <w:ilvl w:val="0"/>
                <w:numId w:val="12"/>
              </w:numPr>
              <w:tabs>
                <w:tab w:val="left" w:pos="486"/>
                <w:tab w:val="left" w:pos="487"/>
              </w:tabs>
              <w:spacing w:line="262" w:lineRule="exact"/>
            </w:pPr>
            <w:r>
              <w:rPr>
                <w:spacing w:val="-2"/>
              </w:rPr>
              <w:t>Help</w:t>
            </w:r>
            <w:r>
              <w:rPr>
                <w:spacing w:val="-7"/>
              </w:rPr>
              <w:t xml:space="preserve"> </w:t>
            </w:r>
            <w:r w:rsidR="003E2FC3">
              <w:rPr>
                <w:spacing w:val="-2"/>
              </w:rPr>
              <w:t>r</w:t>
            </w:r>
            <w:r>
              <w:rPr>
                <w:spacing w:val="-2"/>
              </w:rPr>
              <w:t>esearch</w:t>
            </w:r>
            <w:r>
              <w:rPr>
                <w:spacing w:val="-4"/>
              </w:rPr>
              <w:t xml:space="preserve"> </w:t>
            </w:r>
            <w:r>
              <w:rPr>
                <w:spacing w:val="-2"/>
              </w:rPr>
              <w:t>local</w:t>
            </w:r>
            <w:r>
              <w:rPr>
                <w:spacing w:val="-7"/>
              </w:rPr>
              <w:t xml:space="preserve"> </w:t>
            </w:r>
            <w:r>
              <w:rPr>
                <w:spacing w:val="-2"/>
              </w:rPr>
              <w:t>community</w:t>
            </w:r>
            <w:r>
              <w:rPr>
                <w:spacing w:val="-6"/>
              </w:rPr>
              <w:t xml:space="preserve"> </w:t>
            </w:r>
            <w:r>
              <w:rPr>
                <w:spacing w:val="-2"/>
              </w:rPr>
              <w:t>partnerships</w:t>
            </w:r>
            <w:r>
              <w:rPr>
                <w:spacing w:val="-9"/>
              </w:rPr>
              <w:t xml:space="preserve"> </w:t>
            </w:r>
            <w:r>
              <w:rPr>
                <w:spacing w:val="-2"/>
              </w:rPr>
              <w:t>with</w:t>
            </w:r>
            <w:r>
              <w:rPr>
                <w:spacing w:val="-9"/>
              </w:rPr>
              <w:t xml:space="preserve"> </w:t>
            </w:r>
            <w:r>
              <w:rPr>
                <w:spacing w:val="-2"/>
              </w:rPr>
              <w:t>site</w:t>
            </w:r>
            <w:r>
              <w:rPr>
                <w:spacing w:val="-1"/>
              </w:rPr>
              <w:t xml:space="preserve"> </w:t>
            </w:r>
            <w:r>
              <w:rPr>
                <w:spacing w:val="-2"/>
              </w:rPr>
              <w:t>principals</w:t>
            </w:r>
          </w:p>
        </w:tc>
      </w:tr>
    </w:tbl>
    <w:p w14:paraId="44B43F88" w14:textId="77777777" w:rsidR="00693AF6" w:rsidRDefault="00693AF6">
      <w:pPr>
        <w:spacing w:line="262" w:lineRule="exact"/>
        <w:sectPr w:rsidR="00693AF6">
          <w:headerReference w:type="default" r:id="rId197"/>
          <w:footerReference w:type="default" r:id="rId198"/>
          <w:pgSz w:w="12240" w:h="15840"/>
          <w:pgMar w:top="680" w:right="580" w:bottom="1440" w:left="580" w:header="0" w:footer="1246" w:gutter="0"/>
          <w:cols w:space="720"/>
        </w:sectPr>
      </w:pPr>
    </w:p>
    <w:p w14:paraId="44B43F89" w14:textId="77777777" w:rsidR="00693AF6" w:rsidRDefault="00693AF6">
      <w:pPr>
        <w:pStyle w:val="BodyText"/>
        <w:rPr>
          <w:b/>
          <w:sz w:val="20"/>
        </w:rPr>
      </w:pPr>
    </w:p>
    <w:p w14:paraId="44B43F8A" w14:textId="77777777" w:rsidR="00693AF6" w:rsidRDefault="00693AF6">
      <w:pPr>
        <w:pStyle w:val="BodyText"/>
        <w:spacing w:before="6"/>
        <w:rPr>
          <w:b/>
          <w:sz w:val="17"/>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
        <w:gridCol w:w="2065"/>
        <w:gridCol w:w="6937"/>
      </w:tblGrid>
      <w:tr w:rsidR="00693AF6" w14:paraId="44B43F91" w14:textId="77777777">
        <w:trPr>
          <w:trHeight w:val="2356"/>
        </w:trPr>
        <w:tc>
          <w:tcPr>
            <w:tcW w:w="1076" w:type="dxa"/>
            <w:vMerge w:val="restart"/>
          </w:tcPr>
          <w:p w14:paraId="44B43F8B" w14:textId="77777777" w:rsidR="00693AF6" w:rsidRDefault="00693AF6">
            <w:pPr>
              <w:pStyle w:val="TableParagraph"/>
              <w:rPr>
                <w:rFonts w:ascii="Times New Roman"/>
                <w:sz w:val="20"/>
              </w:rPr>
            </w:pPr>
          </w:p>
        </w:tc>
        <w:tc>
          <w:tcPr>
            <w:tcW w:w="2065" w:type="dxa"/>
          </w:tcPr>
          <w:p w14:paraId="44B43F8C" w14:textId="77777777" w:rsidR="00693AF6" w:rsidRDefault="0066498B">
            <w:pPr>
              <w:pStyle w:val="TableParagraph"/>
              <w:ind w:left="124" w:right="393"/>
            </w:pPr>
            <w:r>
              <w:rPr>
                <w:spacing w:val="-2"/>
              </w:rPr>
              <w:t xml:space="preserve">Strategy: </w:t>
            </w:r>
            <w:r>
              <w:t xml:space="preserve">Support site </w:t>
            </w:r>
            <w:r>
              <w:rPr>
                <w:spacing w:val="-2"/>
              </w:rPr>
              <w:t>with</w:t>
            </w:r>
            <w:r>
              <w:rPr>
                <w:spacing w:val="-16"/>
              </w:rPr>
              <w:t xml:space="preserve"> </w:t>
            </w:r>
            <w:r>
              <w:rPr>
                <w:spacing w:val="-2"/>
              </w:rPr>
              <w:t>parent</w:t>
            </w:r>
            <w:r>
              <w:rPr>
                <w:spacing w:val="-15"/>
              </w:rPr>
              <w:t xml:space="preserve"> </w:t>
            </w:r>
            <w:r>
              <w:rPr>
                <w:spacing w:val="-2"/>
              </w:rPr>
              <w:t>and community involvement.</w:t>
            </w:r>
          </w:p>
        </w:tc>
        <w:tc>
          <w:tcPr>
            <w:tcW w:w="6937" w:type="dxa"/>
          </w:tcPr>
          <w:p w14:paraId="44B43F8D" w14:textId="75849FD5" w:rsidR="00693AF6" w:rsidRDefault="0066498B">
            <w:pPr>
              <w:pStyle w:val="TableParagraph"/>
              <w:ind w:left="118" w:right="620"/>
            </w:pPr>
            <w:r>
              <w:t>Action</w:t>
            </w:r>
            <w:r>
              <w:rPr>
                <w:spacing w:val="-16"/>
              </w:rPr>
              <w:t xml:space="preserve"> </w:t>
            </w:r>
            <w:r>
              <w:t>Steps:</w:t>
            </w:r>
            <w:r>
              <w:rPr>
                <w:spacing w:val="-15"/>
              </w:rPr>
              <w:t xml:space="preserve"> </w:t>
            </w:r>
          </w:p>
          <w:p w14:paraId="44B43F8E" w14:textId="77777777" w:rsidR="00693AF6" w:rsidRDefault="0066498B">
            <w:pPr>
              <w:pStyle w:val="TableParagraph"/>
              <w:numPr>
                <w:ilvl w:val="0"/>
                <w:numId w:val="11"/>
              </w:numPr>
              <w:tabs>
                <w:tab w:val="left" w:pos="478"/>
                <w:tab w:val="left" w:pos="479"/>
              </w:tabs>
              <w:spacing w:before="15"/>
              <w:ind w:left="479" w:hanging="361"/>
            </w:pPr>
            <w:r>
              <w:rPr>
                <w:spacing w:val="-2"/>
              </w:rPr>
              <w:t>Attend</w:t>
            </w:r>
            <w:r>
              <w:rPr>
                <w:spacing w:val="-21"/>
              </w:rPr>
              <w:t xml:space="preserve"> </w:t>
            </w:r>
            <w:r>
              <w:rPr>
                <w:spacing w:val="-2"/>
              </w:rPr>
              <w:t>community</w:t>
            </w:r>
            <w:r>
              <w:rPr>
                <w:spacing w:val="-14"/>
              </w:rPr>
              <w:t xml:space="preserve"> </w:t>
            </w:r>
            <w:r>
              <w:rPr>
                <w:spacing w:val="-2"/>
              </w:rPr>
              <w:t>events</w:t>
            </w:r>
            <w:r>
              <w:rPr>
                <w:spacing w:val="-13"/>
              </w:rPr>
              <w:t xml:space="preserve"> </w:t>
            </w:r>
            <w:r>
              <w:rPr>
                <w:spacing w:val="-2"/>
              </w:rPr>
              <w:t>to</w:t>
            </w:r>
            <w:r>
              <w:rPr>
                <w:spacing w:val="-13"/>
              </w:rPr>
              <w:t xml:space="preserve"> </w:t>
            </w:r>
            <w:r>
              <w:rPr>
                <w:spacing w:val="-2"/>
              </w:rPr>
              <w:t>support</w:t>
            </w:r>
            <w:r>
              <w:rPr>
                <w:spacing w:val="-3"/>
              </w:rPr>
              <w:t xml:space="preserve"> </w:t>
            </w:r>
            <w:r>
              <w:rPr>
                <w:spacing w:val="-2"/>
              </w:rPr>
              <w:t>schools’</w:t>
            </w:r>
            <w:r>
              <w:rPr>
                <w:spacing w:val="-8"/>
              </w:rPr>
              <w:t xml:space="preserve"> </w:t>
            </w:r>
            <w:r>
              <w:rPr>
                <w:spacing w:val="-2"/>
              </w:rPr>
              <w:t>sites</w:t>
            </w:r>
            <w:r>
              <w:rPr>
                <w:spacing w:val="-10"/>
              </w:rPr>
              <w:t xml:space="preserve"> </w:t>
            </w:r>
            <w:r>
              <w:rPr>
                <w:spacing w:val="-2"/>
              </w:rPr>
              <w:t>with</w:t>
            </w:r>
            <w:r>
              <w:rPr>
                <w:spacing w:val="-21"/>
              </w:rPr>
              <w:t xml:space="preserve"> </w:t>
            </w:r>
            <w:r>
              <w:rPr>
                <w:spacing w:val="-2"/>
              </w:rPr>
              <w:t>initiative</w:t>
            </w:r>
          </w:p>
          <w:p w14:paraId="44B43F8F" w14:textId="0E36315A" w:rsidR="00693AF6" w:rsidRDefault="0066498B">
            <w:pPr>
              <w:pStyle w:val="TableParagraph"/>
              <w:numPr>
                <w:ilvl w:val="0"/>
                <w:numId w:val="11"/>
              </w:numPr>
              <w:tabs>
                <w:tab w:val="left" w:pos="478"/>
                <w:tab w:val="left" w:pos="479"/>
              </w:tabs>
              <w:spacing w:before="18" w:line="223" w:lineRule="auto"/>
              <w:ind w:right="1141" w:hanging="363"/>
            </w:pPr>
            <w:r>
              <w:t>Have</w:t>
            </w:r>
            <w:r>
              <w:rPr>
                <w:spacing w:val="-16"/>
              </w:rPr>
              <w:t xml:space="preserve"> </w:t>
            </w:r>
            <w:r w:rsidR="00FF220D">
              <w:t>p</w:t>
            </w:r>
            <w:r>
              <w:t>ublic</w:t>
            </w:r>
            <w:r>
              <w:rPr>
                <w:spacing w:val="-15"/>
              </w:rPr>
              <w:t xml:space="preserve"> </w:t>
            </w:r>
            <w:r w:rsidR="00FF220D">
              <w:t>r</w:t>
            </w:r>
            <w:r>
              <w:t>elations</w:t>
            </w:r>
            <w:r>
              <w:rPr>
                <w:spacing w:val="-15"/>
              </w:rPr>
              <w:t xml:space="preserve"> </w:t>
            </w:r>
            <w:r w:rsidR="00FF220D">
              <w:t>p</w:t>
            </w:r>
            <w:r>
              <w:t>erson</w:t>
            </w:r>
            <w:r>
              <w:rPr>
                <w:spacing w:val="-14"/>
              </w:rPr>
              <w:t xml:space="preserve"> </w:t>
            </w:r>
            <w:r>
              <w:t>go</w:t>
            </w:r>
            <w:r>
              <w:rPr>
                <w:spacing w:val="-19"/>
              </w:rPr>
              <w:t xml:space="preserve"> </w:t>
            </w:r>
            <w:r>
              <w:t>to</w:t>
            </w:r>
            <w:r>
              <w:rPr>
                <w:spacing w:val="-16"/>
              </w:rPr>
              <w:t xml:space="preserve"> </w:t>
            </w:r>
            <w:r>
              <w:t>sites</w:t>
            </w:r>
            <w:r>
              <w:rPr>
                <w:spacing w:val="-16"/>
              </w:rPr>
              <w:t xml:space="preserve"> </w:t>
            </w:r>
            <w:r>
              <w:t>to</w:t>
            </w:r>
            <w:r>
              <w:rPr>
                <w:spacing w:val="-15"/>
              </w:rPr>
              <w:t xml:space="preserve"> </w:t>
            </w:r>
            <w:r>
              <w:t>photograph events and volunteers.</w:t>
            </w:r>
          </w:p>
          <w:p w14:paraId="44B43F90" w14:textId="77777777" w:rsidR="00693AF6" w:rsidRDefault="0066498B">
            <w:pPr>
              <w:pStyle w:val="TableParagraph"/>
              <w:numPr>
                <w:ilvl w:val="0"/>
                <w:numId w:val="11"/>
              </w:numPr>
              <w:tabs>
                <w:tab w:val="left" w:pos="478"/>
                <w:tab w:val="left" w:pos="479"/>
              </w:tabs>
              <w:spacing w:before="28" w:line="225" w:lineRule="auto"/>
              <w:ind w:left="478" w:right="1536"/>
            </w:pPr>
            <w:r>
              <w:t>Add</w:t>
            </w:r>
            <w:r>
              <w:rPr>
                <w:spacing w:val="-16"/>
              </w:rPr>
              <w:t xml:space="preserve"> </w:t>
            </w:r>
            <w:r>
              <w:t>photos</w:t>
            </w:r>
            <w:r>
              <w:rPr>
                <w:spacing w:val="-16"/>
              </w:rPr>
              <w:t xml:space="preserve"> </w:t>
            </w:r>
            <w:r>
              <w:t>and</w:t>
            </w:r>
            <w:r>
              <w:rPr>
                <w:spacing w:val="-15"/>
              </w:rPr>
              <w:t xml:space="preserve"> </w:t>
            </w:r>
            <w:r>
              <w:t>highlight</w:t>
            </w:r>
            <w:r>
              <w:rPr>
                <w:spacing w:val="-15"/>
              </w:rPr>
              <w:t xml:space="preserve"> </w:t>
            </w:r>
            <w:r>
              <w:t>on</w:t>
            </w:r>
            <w:r>
              <w:rPr>
                <w:spacing w:val="-16"/>
              </w:rPr>
              <w:t xml:space="preserve"> </w:t>
            </w:r>
            <w:r>
              <w:t>volunteer</w:t>
            </w:r>
            <w:r>
              <w:rPr>
                <w:spacing w:val="-15"/>
              </w:rPr>
              <w:t xml:space="preserve"> </w:t>
            </w:r>
            <w:r>
              <w:t>programs</w:t>
            </w:r>
            <w:r>
              <w:rPr>
                <w:spacing w:val="-15"/>
              </w:rPr>
              <w:t xml:space="preserve"> </w:t>
            </w:r>
            <w:r>
              <w:t>on district website</w:t>
            </w:r>
          </w:p>
        </w:tc>
      </w:tr>
      <w:tr w:rsidR="00693AF6" w14:paraId="44B43F97" w14:textId="77777777">
        <w:trPr>
          <w:trHeight w:val="1295"/>
        </w:trPr>
        <w:tc>
          <w:tcPr>
            <w:tcW w:w="1076" w:type="dxa"/>
            <w:vMerge/>
            <w:tcBorders>
              <w:top w:val="nil"/>
            </w:tcBorders>
          </w:tcPr>
          <w:p w14:paraId="44B43F92" w14:textId="77777777" w:rsidR="00693AF6" w:rsidRDefault="00693AF6">
            <w:pPr>
              <w:rPr>
                <w:sz w:val="2"/>
                <w:szCs w:val="2"/>
              </w:rPr>
            </w:pPr>
          </w:p>
        </w:tc>
        <w:tc>
          <w:tcPr>
            <w:tcW w:w="2065" w:type="dxa"/>
          </w:tcPr>
          <w:p w14:paraId="44B43F93" w14:textId="77777777" w:rsidR="00693AF6" w:rsidRDefault="0066498B">
            <w:pPr>
              <w:pStyle w:val="TableParagraph"/>
              <w:ind w:left="124" w:right="393"/>
            </w:pPr>
            <w:r>
              <w:rPr>
                <w:spacing w:val="-2"/>
              </w:rPr>
              <w:t xml:space="preserve">Strategy: Monitor </w:t>
            </w:r>
            <w:r>
              <w:rPr>
                <w:spacing w:val="-2"/>
                <w:w w:val="80"/>
              </w:rPr>
              <w:t>Implementation</w:t>
            </w:r>
          </w:p>
        </w:tc>
        <w:tc>
          <w:tcPr>
            <w:tcW w:w="6937" w:type="dxa"/>
          </w:tcPr>
          <w:p w14:paraId="44B43F94" w14:textId="77777777" w:rsidR="00693AF6" w:rsidRDefault="0066498B">
            <w:pPr>
              <w:pStyle w:val="TableParagraph"/>
              <w:spacing w:before="7"/>
              <w:ind w:left="118"/>
            </w:pPr>
            <w:r>
              <w:rPr>
                <w:spacing w:val="-2"/>
              </w:rPr>
              <w:t>Action</w:t>
            </w:r>
            <w:r>
              <w:rPr>
                <w:spacing w:val="-4"/>
              </w:rPr>
              <w:t xml:space="preserve"> </w:t>
            </w:r>
            <w:r>
              <w:rPr>
                <w:spacing w:val="-2"/>
              </w:rPr>
              <w:t>Steps:</w:t>
            </w:r>
          </w:p>
          <w:p w14:paraId="44B43F95" w14:textId="77777777" w:rsidR="00693AF6" w:rsidRDefault="0066498B">
            <w:pPr>
              <w:pStyle w:val="TableParagraph"/>
              <w:numPr>
                <w:ilvl w:val="0"/>
                <w:numId w:val="10"/>
              </w:numPr>
              <w:tabs>
                <w:tab w:val="left" w:pos="478"/>
                <w:tab w:val="left" w:pos="479"/>
              </w:tabs>
              <w:spacing w:before="1" w:line="265" w:lineRule="exact"/>
              <w:ind w:hanging="361"/>
            </w:pPr>
            <w:r>
              <w:rPr>
                <w:spacing w:val="-2"/>
              </w:rPr>
              <w:t>Monitor</w:t>
            </w:r>
            <w:r>
              <w:rPr>
                <w:spacing w:val="-14"/>
              </w:rPr>
              <w:t xml:space="preserve"> </w:t>
            </w:r>
            <w:r>
              <w:rPr>
                <w:spacing w:val="-2"/>
              </w:rPr>
              <w:t>sign</w:t>
            </w:r>
            <w:r>
              <w:rPr>
                <w:spacing w:val="-7"/>
              </w:rPr>
              <w:t xml:space="preserve"> </w:t>
            </w:r>
            <w:r>
              <w:rPr>
                <w:spacing w:val="-2"/>
              </w:rPr>
              <w:t>in</w:t>
            </w:r>
            <w:r>
              <w:rPr>
                <w:spacing w:val="-3"/>
              </w:rPr>
              <w:t xml:space="preserve"> </w:t>
            </w:r>
            <w:r>
              <w:rPr>
                <w:spacing w:val="-2"/>
              </w:rPr>
              <w:t>sheets</w:t>
            </w:r>
            <w:r>
              <w:rPr>
                <w:spacing w:val="-6"/>
              </w:rPr>
              <w:t xml:space="preserve"> </w:t>
            </w:r>
            <w:r>
              <w:rPr>
                <w:spacing w:val="-2"/>
              </w:rPr>
              <w:t>and</w:t>
            </w:r>
            <w:r>
              <w:rPr>
                <w:spacing w:val="-14"/>
              </w:rPr>
              <w:t xml:space="preserve"> </w:t>
            </w:r>
            <w:r>
              <w:rPr>
                <w:spacing w:val="-2"/>
              </w:rPr>
              <w:t>training</w:t>
            </w:r>
          </w:p>
          <w:p w14:paraId="44B43F96" w14:textId="77777777" w:rsidR="00693AF6" w:rsidRDefault="0066498B">
            <w:pPr>
              <w:pStyle w:val="TableParagraph"/>
              <w:numPr>
                <w:ilvl w:val="0"/>
                <w:numId w:val="10"/>
              </w:numPr>
              <w:tabs>
                <w:tab w:val="left" w:pos="478"/>
                <w:tab w:val="left" w:pos="479"/>
              </w:tabs>
              <w:spacing w:line="265" w:lineRule="exact"/>
              <w:ind w:hanging="361"/>
            </w:pPr>
            <w:r>
              <w:t>Review</w:t>
            </w:r>
            <w:r>
              <w:rPr>
                <w:spacing w:val="-16"/>
              </w:rPr>
              <w:t xml:space="preserve"> </w:t>
            </w:r>
            <w:r>
              <w:t>parent</w:t>
            </w:r>
            <w:r>
              <w:rPr>
                <w:spacing w:val="-10"/>
              </w:rPr>
              <w:t xml:space="preserve"> </w:t>
            </w:r>
            <w:r>
              <w:t>survey</w:t>
            </w:r>
            <w:r>
              <w:rPr>
                <w:spacing w:val="-13"/>
              </w:rPr>
              <w:t xml:space="preserve"> </w:t>
            </w:r>
            <w:r>
              <w:t>data</w:t>
            </w:r>
            <w:r>
              <w:rPr>
                <w:spacing w:val="-8"/>
              </w:rPr>
              <w:t xml:space="preserve"> </w:t>
            </w:r>
            <w:r>
              <w:t>and</w:t>
            </w:r>
            <w:r>
              <w:rPr>
                <w:spacing w:val="-15"/>
              </w:rPr>
              <w:t xml:space="preserve"> </w:t>
            </w:r>
            <w:r>
              <w:t>meet</w:t>
            </w:r>
            <w:r>
              <w:rPr>
                <w:spacing w:val="-10"/>
              </w:rPr>
              <w:t xml:space="preserve"> </w:t>
            </w:r>
            <w:r>
              <w:t>with</w:t>
            </w:r>
            <w:r>
              <w:rPr>
                <w:spacing w:val="-13"/>
              </w:rPr>
              <w:t xml:space="preserve"> </w:t>
            </w:r>
            <w:r>
              <w:t>site</w:t>
            </w:r>
            <w:r>
              <w:rPr>
                <w:spacing w:val="-14"/>
              </w:rPr>
              <w:t xml:space="preserve"> </w:t>
            </w:r>
            <w:r>
              <w:rPr>
                <w:spacing w:val="-2"/>
              </w:rPr>
              <w:t>leadership</w:t>
            </w:r>
          </w:p>
        </w:tc>
      </w:tr>
    </w:tbl>
    <w:p w14:paraId="44B43F98" w14:textId="77777777" w:rsidR="00693AF6" w:rsidRDefault="00693AF6">
      <w:pPr>
        <w:spacing w:line="265" w:lineRule="exact"/>
        <w:sectPr w:rsidR="00693AF6">
          <w:headerReference w:type="default" r:id="rId199"/>
          <w:footerReference w:type="default" r:id="rId200"/>
          <w:pgSz w:w="12240" w:h="15840"/>
          <w:pgMar w:top="260" w:right="580" w:bottom="920" w:left="580" w:header="55" w:footer="720" w:gutter="0"/>
          <w:cols w:space="720"/>
        </w:sectPr>
      </w:pPr>
    </w:p>
    <w:p w14:paraId="44B43F99" w14:textId="77777777" w:rsidR="00693AF6" w:rsidRDefault="00693AF6">
      <w:pPr>
        <w:pStyle w:val="BodyText"/>
        <w:rPr>
          <w:b/>
          <w:sz w:val="20"/>
        </w:rPr>
      </w:pPr>
    </w:p>
    <w:p w14:paraId="44B43F9A" w14:textId="77777777" w:rsidR="00693AF6" w:rsidRDefault="00693AF6">
      <w:pPr>
        <w:pStyle w:val="BodyText"/>
        <w:rPr>
          <w:b/>
          <w:sz w:val="20"/>
        </w:rPr>
      </w:pPr>
    </w:p>
    <w:p w14:paraId="44B43F9B" w14:textId="77777777" w:rsidR="00693AF6" w:rsidRDefault="00693AF6">
      <w:pPr>
        <w:pStyle w:val="BodyText"/>
        <w:rPr>
          <w:b/>
          <w:sz w:val="20"/>
        </w:rPr>
      </w:pPr>
    </w:p>
    <w:p w14:paraId="44B43F9C" w14:textId="77777777" w:rsidR="00693AF6" w:rsidRDefault="00693AF6">
      <w:pPr>
        <w:pStyle w:val="BodyText"/>
        <w:spacing w:before="11"/>
        <w:rPr>
          <w:b/>
          <w:sz w:val="23"/>
        </w:rPr>
      </w:pPr>
    </w:p>
    <w:p w14:paraId="7702762D" w14:textId="33826597" w:rsidR="00875459" w:rsidRDefault="00875459">
      <w:pPr>
        <w:rPr>
          <w:sz w:val="25"/>
        </w:rPr>
      </w:pPr>
      <w:bookmarkStart w:id="228" w:name="_bookmark26"/>
      <w:bookmarkEnd w:id="228"/>
    </w:p>
    <w:p w14:paraId="2A94CF10" w14:textId="77777777" w:rsidR="00471AA7" w:rsidRDefault="00471AA7" w:rsidP="00471AA7">
      <w:pPr>
        <w:pStyle w:val="Heading2"/>
      </w:pPr>
      <w:bookmarkStart w:id="229" w:name="_Toc118881237"/>
      <w:r>
        <w:rPr>
          <w:w w:val="95"/>
        </w:rPr>
        <w:t>Sample</w:t>
      </w:r>
      <w:r>
        <w:rPr>
          <w:spacing w:val="11"/>
        </w:rPr>
        <w:t xml:space="preserve"> </w:t>
      </w:r>
      <w:r>
        <w:rPr>
          <w:w w:val="95"/>
        </w:rPr>
        <w:t>School</w:t>
      </w:r>
      <w:r>
        <w:rPr>
          <w:spacing w:val="26"/>
        </w:rPr>
        <w:t xml:space="preserve"> </w:t>
      </w:r>
      <w:r>
        <w:rPr>
          <w:w w:val="95"/>
        </w:rPr>
        <w:t>Site</w:t>
      </w:r>
      <w:r>
        <w:rPr>
          <w:spacing w:val="11"/>
        </w:rPr>
        <w:t xml:space="preserve"> </w:t>
      </w:r>
      <w:r>
        <w:rPr>
          <w:w w:val="95"/>
        </w:rPr>
        <w:t>IAP</w:t>
      </w:r>
      <w:r>
        <w:rPr>
          <w:spacing w:val="21"/>
        </w:rPr>
        <w:t xml:space="preserve"> </w:t>
      </w:r>
      <w:r>
        <w:rPr>
          <w:spacing w:val="-2"/>
          <w:w w:val="95"/>
        </w:rPr>
        <w:t>Worksheet</w:t>
      </w:r>
      <w:bookmarkEnd w:id="229"/>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
        <w:gridCol w:w="1998"/>
        <w:gridCol w:w="7005"/>
      </w:tblGrid>
      <w:tr w:rsidR="00875459" w14:paraId="40D9E898" w14:textId="77777777" w:rsidTr="00CA032E">
        <w:trPr>
          <w:trHeight w:val="544"/>
        </w:trPr>
        <w:tc>
          <w:tcPr>
            <w:tcW w:w="1076" w:type="dxa"/>
            <w:vMerge w:val="restart"/>
          </w:tcPr>
          <w:p w14:paraId="47FD0CAB" w14:textId="77777777" w:rsidR="00875459" w:rsidRDefault="00875459" w:rsidP="00CA032E">
            <w:pPr>
              <w:pStyle w:val="TableParagraph"/>
              <w:rPr>
                <w:sz w:val="20"/>
              </w:rPr>
            </w:pPr>
          </w:p>
          <w:p w14:paraId="51DBE1A6" w14:textId="77777777" w:rsidR="00875459" w:rsidRDefault="00875459" w:rsidP="00CA032E">
            <w:pPr>
              <w:pStyle w:val="TableParagraph"/>
              <w:rPr>
                <w:sz w:val="20"/>
              </w:rPr>
            </w:pPr>
          </w:p>
          <w:p w14:paraId="7B6C7BDC" w14:textId="77777777" w:rsidR="00875459" w:rsidRDefault="00875459" w:rsidP="00CA032E">
            <w:pPr>
              <w:pStyle w:val="TableParagraph"/>
              <w:rPr>
                <w:sz w:val="20"/>
              </w:rPr>
            </w:pPr>
          </w:p>
          <w:p w14:paraId="0BD8AFF8" w14:textId="77777777" w:rsidR="00875459" w:rsidRDefault="00875459" w:rsidP="00CA032E">
            <w:pPr>
              <w:pStyle w:val="TableParagraph"/>
              <w:rPr>
                <w:sz w:val="20"/>
              </w:rPr>
            </w:pPr>
          </w:p>
          <w:p w14:paraId="12E3791D" w14:textId="77777777" w:rsidR="00875459" w:rsidRDefault="00875459" w:rsidP="00CA032E">
            <w:pPr>
              <w:pStyle w:val="TableParagraph"/>
              <w:rPr>
                <w:sz w:val="20"/>
              </w:rPr>
            </w:pPr>
          </w:p>
          <w:p w14:paraId="3BAA13F8" w14:textId="77777777" w:rsidR="00875459" w:rsidRDefault="00875459" w:rsidP="00CA032E">
            <w:pPr>
              <w:pStyle w:val="TableParagraph"/>
              <w:rPr>
                <w:sz w:val="20"/>
              </w:rPr>
            </w:pPr>
          </w:p>
          <w:p w14:paraId="06CCE10C" w14:textId="77777777" w:rsidR="00875459" w:rsidRDefault="00875459" w:rsidP="00CA032E">
            <w:pPr>
              <w:pStyle w:val="TableParagraph"/>
              <w:rPr>
                <w:sz w:val="20"/>
              </w:rPr>
            </w:pPr>
          </w:p>
          <w:p w14:paraId="7CE23590" w14:textId="77777777" w:rsidR="00875459" w:rsidRDefault="00875459" w:rsidP="00CA032E">
            <w:pPr>
              <w:pStyle w:val="TableParagraph"/>
              <w:rPr>
                <w:sz w:val="20"/>
              </w:rPr>
            </w:pPr>
          </w:p>
          <w:p w14:paraId="0D2DDBF6" w14:textId="77777777" w:rsidR="00875459" w:rsidRDefault="00875459" w:rsidP="00CA032E">
            <w:pPr>
              <w:pStyle w:val="TableParagraph"/>
              <w:rPr>
                <w:sz w:val="20"/>
              </w:rPr>
            </w:pPr>
          </w:p>
          <w:p w14:paraId="335C2F94" w14:textId="77777777" w:rsidR="00875459" w:rsidRDefault="00875459" w:rsidP="00CA032E">
            <w:pPr>
              <w:pStyle w:val="TableParagraph"/>
              <w:rPr>
                <w:sz w:val="20"/>
              </w:rPr>
            </w:pPr>
          </w:p>
          <w:p w14:paraId="729A17FB" w14:textId="77777777" w:rsidR="00875459" w:rsidRDefault="00875459" w:rsidP="00CA032E">
            <w:pPr>
              <w:pStyle w:val="TableParagraph"/>
              <w:rPr>
                <w:sz w:val="20"/>
              </w:rPr>
            </w:pPr>
          </w:p>
          <w:p w14:paraId="1C96E282" w14:textId="77777777" w:rsidR="00875459" w:rsidRDefault="00875459" w:rsidP="00CA032E">
            <w:pPr>
              <w:pStyle w:val="TableParagraph"/>
              <w:rPr>
                <w:sz w:val="20"/>
              </w:rPr>
            </w:pPr>
          </w:p>
          <w:p w14:paraId="637C6579" w14:textId="77777777" w:rsidR="00875459" w:rsidRDefault="00875459" w:rsidP="00CA032E">
            <w:pPr>
              <w:pStyle w:val="TableParagraph"/>
              <w:rPr>
                <w:sz w:val="20"/>
              </w:rPr>
            </w:pPr>
          </w:p>
          <w:p w14:paraId="364DC167" w14:textId="77777777" w:rsidR="00875459" w:rsidRDefault="00875459" w:rsidP="00CA032E">
            <w:pPr>
              <w:pStyle w:val="TableParagraph"/>
              <w:rPr>
                <w:sz w:val="20"/>
              </w:rPr>
            </w:pPr>
          </w:p>
          <w:p w14:paraId="60015C37" w14:textId="77777777" w:rsidR="00875459" w:rsidRDefault="00875459" w:rsidP="00CA032E">
            <w:pPr>
              <w:pStyle w:val="TableParagraph"/>
              <w:rPr>
                <w:sz w:val="20"/>
              </w:rPr>
            </w:pPr>
          </w:p>
          <w:p w14:paraId="2F3B94FB" w14:textId="77777777" w:rsidR="00875459" w:rsidRDefault="00875459" w:rsidP="00CA032E">
            <w:pPr>
              <w:pStyle w:val="TableParagraph"/>
              <w:rPr>
                <w:sz w:val="20"/>
              </w:rPr>
            </w:pPr>
          </w:p>
          <w:p w14:paraId="1BCF2359" w14:textId="77777777" w:rsidR="00875459" w:rsidRDefault="00875459" w:rsidP="00CA032E">
            <w:pPr>
              <w:pStyle w:val="TableParagraph"/>
              <w:rPr>
                <w:sz w:val="20"/>
              </w:rPr>
            </w:pPr>
          </w:p>
          <w:p w14:paraId="748BCFB7" w14:textId="77777777" w:rsidR="00875459" w:rsidRDefault="00875459" w:rsidP="00CA032E">
            <w:pPr>
              <w:pStyle w:val="TableParagraph"/>
              <w:rPr>
                <w:sz w:val="20"/>
              </w:rPr>
            </w:pPr>
          </w:p>
          <w:p w14:paraId="32AC9D23" w14:textId="77777777" w:rsidR="00875459" w:rsidRDefault="00875459" w:rsidP="00CA032E">
            <w:pPr>
              <w:pStyle w:val="TableParagraph"/>
              <w:rPr>
                <w:sz w:val="20"/>
              </w:rPr>
            </w:pPr>
          </w:p>
          <w:p w14:paraId="231512B8" w14:textId="77777777" w:rsidR="00875459" w:rsidRDefault="00875459" w:rsidP="00CA032E">
            <w:pPr>
              <w:pStyle w:val="TableParagraph"/>
              <w:rPr>
                <w:sz w:val="20"/>
              </w:rPr>
            </w:pPr>
          </w:p>
          <w:p w14:paraId="7A7BEFDC" w14:textId="77777777" w:rsidR="00875459" w:rsidRDefault="00875459" w:rsidP="00CA032E">
            <w:pPr>
              <w:pStyle w:val="TableParagraph"/>
              <w:rPr>
                <w:sz w:val="20"/>
              </w:rPr>
            </w:pPr>
          </w:p>
          <w:p w14:paraId="7FADD503" w14:textId="77777777" w:rsidR="00875459" w:rsidRDefault="00875459" w:rsidP="00CA032E">
            <w:pPr>
              <w:pStyle w:val="TableParagraph"/>
              <w:spacing w:before="8"/>
              <w:rPr>
                <w:sz w:val="23"/>
              </w:rPr>
            </w:pPr>
          </w:p>
          <w:p w14:paraId="4AD1CB4D" w14:textId="77777777" w:rsidR="00875459" w:rsidRDefault="00875459" w:rsidP="00CA032E">
            <w:pPr>
              <w:pStyle w:val="TableParagraph"/>
              <w:spacing w:line="238" w:lineRule="exact"/>
              <w:ind w:left="185"/>
              <w:rPr>
                <w:rFonts w:ascii="Calibri"/>
                <w:sz w:val="20"/>
              </w:rPr>
            </w:pPr>
            <w:bookmarkStart w:id="230" w:name="_bookmark21"/>
            <w:bookmarkEnd w:id="230"/>
            <w:r>
              <w:rPr>
                <w:rFonts w:ascii="Calibri"/>
                <w:spacing w:val="-2"/>
                <w:sz w:val="20"/>
              </w:rPr>
              <w:t>SAMPLE</w:t>
            </w:r>
          </w:p>
          <w:p w14:paraId="6D712282" w14:textId="77777777" w:rsidR="00875459" w:rsidRDefault="00875459" w:rsidP="00CA032E">
            <w:pPr>
              <w:pStyle w:val="TableParagraph"/>
              <w:spacing w:line="232" w:lineRule="auto"/>
              <w:ind w:left="173" w:right="237" w:firstLine="26"/>
              <w:rPr>
                <w:rFonts w:ascii="Calibri"/>
                <w:sz w:val="20"/>
              </w:rPr>
            </w:pPr>
            <w:r>
              <w:rPr>
                <w:rFonts w:ascii="Calibri"/>
                <w:spacing w:val="-4"/>
                <w:sz w:val="20"/>
              </w:rPr>
              <w:t xml:space="preserve">Primary </w:t>
            </w:r>
            <w:r>
              <w:rPr>
                <w:rFonts w:ascii="Calibri"/>
                <w:w w:val="90"/>
                <w:sz w:val="20"/>
              </w:rPr>
              <w:t>Need</w:t>
            </w:r>
            <w:r>
              <w:rPr>
                <w:rFonts w:ascii="Calibri"/>
                <w:spacing w:val="15"/>
                <w:sz w:val="20"/>
              </w:rPr>
              <w:t xml:space="preserve"> </w:t>
            </w:r>
            <w:r>
              <w:rPr>
                <w:rFonts w:ascii="Calibri"/>
                <w:spacing w:val="-8"/>
                <w:sz w:val="20"/>
              </w:rPr>
              <w:t>#1</w:t>
            </w:r>
          </w:p>
        </w:tc>
        <w:tc>
          <w:tcPr>
            <w:tcW w:w="9003" w:type="dxa"/>
            <w:gridSpan w:val="2"/>
          </w:tcPr>
          <w:p w14:paraId="2845D7C1" w14:textId="77777777" w:rsidR="00875459" w:rsidRDefault="00875459" w:rsidP="00CA032E">
            <w:pPr>
              <w:pStyle w:val="TableParagraph"/>
              <w:spacing w:before="37"/>
              <w:ind w:left="119"/>
              <w:rPr>
                <w:rFonts w:ascii="Calibri"/>
                <w:sz w:val="20"/>
              </w:rPr>
            </w:pPr>
            <w:r>
              <w:rPr>
                <w:rFonts w:ascii="Calibri"/>
                <w:w w:val="95"/>
                <w:sz w:val="20"/>
              </w:rPr>
              <w:t>Primary</w:t>
            </w:r>
            <w:r>
              <w:rPr>
                <w:rFonts w:ascii="Calibri"/>
                <w:spacing w:val="7"/>
                <w:sz w:val="20"/>
              </w:rPr>
              <w:t xml:space="preserve"> </w:t>
            </w:r>
            <w:r>
              <w:rPr>
                <w:rFonts w:ascii="Calibri"/>
                <w:w w:val="95"/>
                <w:sz w:val="20"/>
              </w:rPr>
              <w:t>Need:</w:t>
            </w:r>
            <w:r>
              <w:rPr>
                <w:rFonts w:ascii="Calibri"/>
                <w:spacing w:val="4"/>
                <w:sz w:val="20"/>
              </w:rPr>
              <w:t xml:space="preserve"> </w:t>
            </w:r>
            <w:r>
              <w:rPr>
                <w:rFonts w:ascii="Calibri"/>
                <w:w w:val="95"/>
                <w:sz w:val="20"/>
              </w:rPr>
              <w:t>(head</w:t>
            </w:r>
            <w:r>
              <w:rPr>
                <w:rFonts w:ascii="Calibri"/>
                <w:spacing w:val="9"/>
                <w:sz w:val="20"/>
              </w:rPr>
              <w:t xml:space="preserve"> </w:t>
            </w:r>
            <w:r>
              <w:rPr>
                <w:rFonts w:ascii="Calibri"/>
                <w:w w:val="95"/>
                <w:sz w:val="20"/>
              </w:rPr>
              <w:t>of</w:t>
            </w:r>
            <w:r>
              <w:rPr>
                <w:rFonts w:ascii="Calibri"/>
                <w:spacing w:val="1"/>
                <w:sz w:val="20"/>
              </w:rPr>
              <w:t xml:space="preserve"> </w:t>
            </w:r>
            <w:r>
              <w:rPr>
                <w:rFonts w:ascii="Calibri"/>
                <w:spacing w:val="-2"/>
                <w:w w:val="95"/>
                <w:sz w:val="20"/>
              </w:rPr>
              <w:t>fishbone)</w:t>
            </w:r>
          </w:p>
          <w:p w14:paraId="1A72CAC7" w14:textId="77777777" w:rsidR="00875459" w:rsidRDefault="00875459" w:rsidP="00CA032E">
            <w:pPr>
              <w:pStyle w:val="TableParagraph"/>
              <w:spacing w:before="6" w:line="237" w:lineRule="exact"/>
              <w:ind w:left="839"/>
              <w:rPr>
                <w:rFonts w:ascii="Calibri"/>
                <w:sz w:val="20"/>
              </w:rPr>
            </w:pPr>
            <w:r>
              <w:rPr>
                <w:rFonts w:ascii="Calibri"/>
                <w:w w:val="95"/>
                <w:sz w:val="20"/>
              </w:rPr>
              <w:t>Strong</w:t>
            </w:r>
            <w:r>
              <w:rPr>
                <w:rFonts w:ascii="Calibri"/>
                <w:spacing w:val="3"/>
                <w:sz w:val="20"/>
              </w:rPr>
              <w:t xml:space="preserve"> </w:t>
            </w:r>
            <w:r>
              <w:rPr>
                <w:rFonts w:ascii="Calibri"/>
                <w:w w:val="95"/>
                <w:sz w:val="20"/>
              </w:rPr>
              <w:t>Math</w:t>
            </w:r>
            <w:r>
              <w:rPr>
                <w:rFonts w:ascii="Calibri"/>
                <w:spacing w:val="10"/>
                <w:sz w:val="20"/>
              </w:rPr>
              <w:t xml:space="preserve"> </w:t>
            </w:r>
            <w:r>
              <w:rPr>
                <w:rFonts w:ascii="Calibri"/>
                <w:w w:val="95"/>
                <w:sz w:val="20"/>
              </w:rPr>
              <w:t>Instruction</w:t>
            </w:r>
            <w:r>
              <w:rPr>
                <w:rFonts w:ascii="Calibri"/>
                <w:spacing w:val="9"/>
                <w:sz w:val="20"/>
              </w:rPr>
              <w:t xml:space="preserve"> </w:t>
            </w:r>
            <w:r>
              <w:rPr>
                <w:rFonts w:ascii="Calibri"/>
                <w:w w:val="95"/>
                <w:sz w:val="20"/>
              </w:rPr>
              <w:t>Aligned</w:t>
            </w:r>
            <w:r>
              <w:rPr>
                <w:rFonts w:ascii="Calibri"/>
                <w:spacing w:val="8"/>
                <w:sz w:val="20"/>
              </w:rPr>
              <w:t xml:space="preserve"> </w:t>
            </w:r>
            <w:r>
              <w:rPr>
                <w:rFonts w:ascii="Calibri"/>
                <w:w w:val="95"/>
                <w:sz w:val="20"/>
              </w:rPr>
              <w:t>to</w:t>
            </w:r>
            <w:r>
              <w:rPr>
                <w:rFonts w:ascii="Calibri"/>
                <w:spacing w:val="6"/>
                <w:sz w:val="20"/>
              </w:rPr>
              <w:t xml:space="preserve"> </w:t>
            </w:r>
            <w:r>
              <w:rPr>
                <w:rFonts w:ascii="Calibri"/>
                <w:spacing w:val="-2"/>
                <w:w w:val="95"/>
                <w:sz w:val="20"/>
              </w:rPr>
              <w:t>Standards</w:t>
            </w:r>
          </w:p>
        </w:tc>
      </w:tr>
      <w:tr w:rsidR="00875459" w14:paraId="5A842197" w14:textId="77777777" w:rsidTr="00CA032E">
        <w:trPr>
          <w:trHeight w:val="525"/>
        </w:trPr>
        <w:tc>
          <w:tcPr>
            <w:tcW w:w="1076" w:type="dxa"/>
            <w:vMerge/>
            <w:tcBorders>
              <w:top w:val="nil"/>
            </w:tcBorders>
          </w:tcPr>
          <w:p w14:paraId="02BCE0D2" w14:textId="77777777" w:rsidR="00875459" w:rsidRDefault="00875459" w:rsidP="00CA032E">
            <w:pPr>
              <w:rPr>
                <w:sz w:val="2"/>
                <w:szCs w:val="2"/>
              </w:rPr>
            </w:pPr>
          </w:p>
        </w:tc>
        <w:tc>
          <w:tcPr>
            <w:tcW w:w="9003" w:type="dxa"/>
            <w:gridSpan w:val="2"/>
          </w:tcPr>
          <w:p w14:paraId="23098459" w14:textId="77777777" w:rsidR="00875459" w:rsidRDefault="00875459" w:rsidP="00CA032E">
            <w:pPr>
              <w:pStyle w:val="TableParagraph"/>
              <w:spacing w:before="32" w:line="240" w:lineRule="exact"/>
              <w:ind w:left="119"/>
              <w:rPr>
                <w:rFonts w:ascii="Calibri"/>
                <w:sz w:val="20"/>
              </w:rPr>
            </w:pPr>
            <w:r>
              <w:rPr>
                <w:rFonts w:ascii="Calibri"/>
                <w:w w:val="95"/>
                <w:sz w:val="20"/>
              </w:rPr>
              <w:t>Root</w:t>
            </w:r>
            <w:r>
              <w:rPr>
                <w:rFonts w:ascii="Calibri"/>
                <w:spacing w:val="4"/>
                <w:sz w:val="20"/>
              </w:rPr>
              <w:t xml:space="preserve"> </w:t>
            </w:r>
            <w:r>
              <w:rPr>
                <w:rFonts w:ascii="Calibri"/>
                <w:spacing w:val="-2"/>
                <w:sz w:val="20"/>
              </w:rPr>
              <w:t>Cause:</w:t>
            </w:r>
          </w:p>
          <w:p w14:paraId="3F271CAE" w14:textId="77777777" w:rsidR="00875459" w:rsidRDefault="00875459" w:rsidP="00CA032E">
            <w:pPr>
              <w:pStyle w:val="TableParagraph"/>
              <w:spacing w:line="233" w:lineRule="exact"/>
              <w:ind w:left="839"/>
              <w:rPr>
                <w:rFonts w:ascii="Calibri"/>
                <w:sz w:val="20"/>
              </w:rPr>
            </w:pPr>
            <w:r>
              <w:rPr>
                <w:rFonts w:ascii="Calibri"/>
                <w:w w:val="95"/>
                <w:sz w:val="20"/>
              </w:rPr>
              <w:t>No</w:t>
            </w:r>
            <w:r>
              <w:rPr>
                <w:rFonts w:ascii="Calibri"/>
                <w:spacing w:val="4"/>
                <w:sz w:val="20"/>
              </w:rPr>
              <w:t xml:space="preserve"> </w:t>
            </w:r>
            <w:r>
              <w:rPr>
                <w:rFonts w:ascii="Calibri"/>
                <w:w w:val="95"/>
                <w:sz w:val="20"/>
              </w:rPr>
              <w:t>adopted</w:t>
            </w:r>
            <w:r>
              <w:rPr>
                <w:rFonts w:ascii="Calibri"/>
                <w:spacing w:val="15"/>
                <w:sz w:val="20"/>
              </w:rPr>
              <w:t xml:space="preserve"> </w:t>
            </w:r>
            <w:r>
              <w:rPr>
                <w:rFonts w:ascii="Calibri"/>
                <w:w w:val="95"/>
                <w:sz w:val="20"/>
              </w:rPr>
              <w:t>math</w:t>
            </w:r>
            <w:r>
              <w:rPr>
                <w:rFonts w:ascii="Calibri"/>
                <w:spacing w:val="10"/>
                <w:sz w:val="20"/>
              </w:rPr>
              <w:t xml:space="preserve"> </w:t>
            </w:r>
            <w:r>
              <w:rPr>
                <w:rFonts w:ascii="Calibri"/>
                <w:spacing w:val="-2"/>
                <w:w w:val="95"/>
                <w:sz w:val="20"/>
              </w:rPr>
              <w:t>curriculum</w:t>
            </w:r>
          </w:p>
        </w:tc>
      </w:tr>
      <w:tr w:rsidR="00875459" w14:paraId="3D723D1E" w14:textId="77777777" w:rsidTr="00CA032E">
        <w:trPr>
          <w:trHeight w:val="1072"/>
        </w:trPr>
        <w:tc>
          <w:tcPr>
            <w:tcW w:w="1076" w:type="dxa"/>
            <w:vMerge/>
            <w:tcBorders>
              <w:top w:val="nil"/>
            </w:tcBorders>
          </w:tcPr>
          <w:p w14:paraId="1A098AA7" w14:textId="77777777" w:rsidR="00875459" w:rsidRDefault="00875459" w:rsidP="00CA032E">
            <w:pPr>
              <w:rPr>
                <w:sz w:val="2"/>
                <w:szCs w:val="2"/>
              </w:rPr>
            </w:pPr>
          </w:p>
        </w:tc>
        <w:tc>
          <w:tcPr>
            <w:tcW w:w="9003" w:type="dxa"/>
            <w:gridSpan w:val="2"/>
          </w:tcPr>
          <w:p w14:paraId="7B18F89D" w14:textId="7F07BB43" w:rsidR="00875459" w:rsidRDefault="00875459" w:rsidP="00CA032E">
            <w:pPr>
              <w:pStyle w:val="TableParagraph"/>
              <w:spacing w:before="37" w:line="242" w:lineRule="exact"/>
              <w:ind w:left="119"/>
              <w:rPr>
                <w:rFonts w:ascii="Calibri"/>
                <w:sz w:val="20"/>
              </w:rPr>
            </w:pPr>
            <w:r>
              <w:rPr>
                <w:rFonts w:ascii="Calibri"/>
                <w:w w:val="95"/>
                <w:sz w:val="20"/>
              </w:rPr>
              <w:t>Needs</w:t>
            </w:r>
            <w:r>
              <w:rPr>
                <w:rFonts w:ascii="Calibri"/>
                <w:spacing w:val="6"/>
                <w:sz w:val="20"/>
              </w:rPr>
              <w:t xml:space="preserve"> </w:t>
            </w:r>
            <w:r>
              <w:rPr>
                <w:rFonts w:ascii="Calibri"/>
                <w:w w:val="95"/>
                <w:sz w:val="20"/>
              </w:rPr>
              <w:t>Statement:</w:t>
            </w:r>
            <w:r>
              <w:rPr>
                <w:rFonts w:ascii="Calibri"/>
                <w:spacing w:val="5"/>
                <w:sz w:val="20"/>
              </w:rPr>
              <w:t xml:space="preserve"> </w:t>
            </w:r>
            <w:r>
              <w:rPr>
                <w:rFonts w:ascii="Calibri"/>
                <w:w w:val="95"/>
                <w:sz w:val="20"/>
              </w:rPr>
              <w:t>(ta</w:t>
            </w:r>
            <w:r w:rsidR="00FF220D">
              <w:rPr>
                <w:rFonts w:ascii="Calibri"/>
                <w:w w:val="95"/>
                <w:sz w:val="20"/>
              </w:rPr>
              <w:t>il</w:t>
            </w:r>
            <w:r>
              <w:rPr>
                <w:rFonts w:ascii="Calibri"/>
                <w:spacing w:val="5"/>
                <w:sz w:val="20"/>
              </w:rPr>
              <w:t xml:space="preserve"> </w:t>
            </w:r>
            <w:r>
              <w:rPr>
                <w:rFonts w:ascii="Calibri"/>
                <w:w w:val="95"/>
                <w:sz w:val="20"/>
              </w:rPr>
              <w:t>of</w:t>
            </w:r>
            <w:r>
              <w:rPr>
                <w:rFonts w:ascii="Calibri"/>
                <w:sz w:val="20"/>
              </w:rPr>
              <w:t xml:space="preserve"> </w:t>
            </w:r>
            <w:r>
              <w:rPr>
                <w:rFonts w:ascii="Calibri"/>
                <w:spacing w:val="-2"/>
                <w:w w:val="95"/>
                <w:sz w:val="20"/>
              </w:rPr>
              <w:t>fishbone)</w:t>
            </w:r>
          </w:p>
          <w:p w14:paraId="080697F9" w14:textId="77777777" w:rsidR="00875459" w:rsidRDefault="00875459" w:rsidP="00CA032E">
            <w:pPr>
              <w:pStyle w:val="TableParagraph"/>
              <w:ind w:left="836"/>
              <w:rPr>
                <w:rFonts w:ascii="Calibri"/>
                <w:sz w:val="20"/>
              </w:rPr>
            </w:pPr>
            <w:r>
              <w:rPr>
                <w:rFonts w:ascii="Calibri"/>
                <w:sz w:val="20"/>
              </w:rPr>
              <w:t>Need</w:t>
            </w:r>
            <w:r>
              <w:rPr>
                <w:rFonts w:ascii="Calibri"/>
                <w:spacing w:val="-8"/>
                <w:sz w:val="20"/>
              </w:rPr>
              <w:t xml:space="preserve"> </w:t>
            </w:r>
            <w:r>
              <w:rPr>
                <w:rFonts w:ascii="Calibri"/>
                <w:sz w:val="20"/>
              </w:rPr>
              <w:t>a</w:t>
            </w:r>
            <w:r>
              <w:rPr>
                <w:rFonts w:ascii="Calibri"/>
                <w:spacing w:val="-8"/>
                <w:sz w:val="20"/>
              </w:rPr>
              <w:t xml:space="preserve"> </w:t>
            </w:r>
            <w:r>
              <w:rPr>
                <w:rFonts w:ascii="Calibri"/>
                <w:sz w:val="20"/>
              </w:rPr>
              <w:t>written</w:t>
            </w:r>
            <w:r>
              <w:rPr>
                <w:rFonts w:ascii="Calibri"/>
                <w:spacing w:val="-7"/>
                <w:sz w:val="20"/>
              </w:rPr>
              <w:t xml:space="preserve"> </w:t>
            </w:r>
            <w:r>
              <w:rPr>
                <w:rFonts w:ascii="Calibri"/>
                <w:sz w:val="20"/>
              </w:rPr>
              <w:t>evidence</w:t>
            </w:r>
            <w:r>
              <w:rPr>
                <w:rFonts w:ascii="Calibri"/>
                <w:spacing w:val="-9"/>
                <w:sz w:val="20"/>
              </w:rPr>
              <w:t xml:space="preserve"> </w:t>
            </w:r>
            <w:r>
              <w:rPr>
                <w:rFonts w:ascii="Calibri"/>
                <w:sz w:val="20"/>
              </w:rPr>
              <w:t>and</w:t>
            </w:r>
            <w:r>
              <w:rPr>
                <w:rFonts w:ascii="Calibri"/>
                <w:spacing w:val="-4"/>
                <w:sz w:val="20"/>
              </w:rPr>
              <w:t xml:space="preserve"> </w:t>
            </w:r>
            <w:r>
              <w:rPr>
                <w:rFonts w:ascii="Calibri"/>
                <w:sz w:val="20"/>
              </w:rPr>
              <w:t>standards-based</w:t>
            </w:r>
            <w:r>
              <w:rPr>
                <w:rFonts w:ascii="Calibri"/>
                <w:spacing w:val="-7"/>
                <w:sz w:val="20"/>
              </w:rPr>
              <w:t xml:space="preserve"> </w:t>
            </w:r>
            <w:r>
              <w:rPr>
                <w:rFonts w:ascii="Calibri"/>
                <w:sz w:val="20"/>
              </w:rPr>
              <w:t>math</w:t>
            </w:r>
            <w:r>
              <w:rPr>
                <w:rFonts w:ascii="Calibri"/>
                <w:spacing w:val="-8"/>
                <w:sz w:val="20"/>
              </w:rPr>
              <w:t xml:space="preserve"> </w:t>
            </w:r>
            <w:r>
              <w:rPr>
                <w:rFonts w:ascii="Calibri"/>
                <w:sz w:val="20"/>
              </w:rPr>
              <w:t>curriculum</w:t>
            </w:r>
            <w:r>
              <w:rPr>
                <w:rFonts w:ascii="Calibri"/>
                <w:spacing w:val="-10"/>
                <w:sz w:val="20"/>
              </w:rPr>
              <w:t xml:space="preserve"> </w:t>
            </w:r>
            <w:r>
              <w:rPr>
                <w:rFonts w:ascii="Calibri"/>
                <w:sz w:val="20"/>
              </w:rPr>
              <w:t>implemented</w:t>
            </w:r>
            <w:r>
              <w:rPr>
                <w:rFonts w:ascii="Calibri"/>
                <w:spacing w:val="-6"/>
                <w:sz w:val="20"/>
              </w:rPr>
              <w:t xml:space="preserve"> </w:t>
            </w:r>
            <w:r>
              <w:rPr>
                <w:rFonts w:ascii="Calibri"/>
                <w:sz w:val="20"/>
              </w:rPr>
              <w:t>with</w:t>
            </w:r>
            <w:r>
              <w:rPr>
                <w:rFonts w:ascii="Calibri"/>
                <w:spacing w:val="-8"/>
                <w:sz w:val="20"/>
              </w:rPr>
              <w:t xml:space="preserve"> </w:t>
            </w:r>
            <w:r>
              <w:rPr>
                <w:rFonts w:ascii="Calibri"/>
                <w:sz w:val="20"/>
              </w:rPr>
              <w:t>fidelity</w:t>
            </w:r>
            <w:r>
              <w:rPr>
                <w:rFonts w:ascii="Calibri"/>
                <w:spacing w:val="-6"/>
                <w:sz w:val="20"/>
              </w:rPr>
              <w:t xml:space="preserve"> </w:t>
            </w:r>
            <w:r>
              <w:rPr>
                <w:rFonts w:ascii="Calibri"/>
                <w:sz w:val="20"/>
              </w:rPr>
              <w:t>and professionally learning for evidence-based math instruction (4.2, 4.3, 4.5, 2.2, 2.4,</w:t>
            </w:r>
          </w:p>
          <w:p w14:paraId="0000E588" w14:textId="77777777" w:rsidR="00875459" w:rsidRDefault="00875459" w:rsidP="00CA032E">
            <w:pPr>
              <w:pStyle w:val="TableParagraph"/>
              <w:ind w:left="839"/>
              <w:rPr>
                <w:rFonts w:ascii="Calibri"/>
                <w:sz w:val="20"/>
              </w:rPr>
            </w:pPr>
            <w:r>
              <w:rPr>
                <w:rFonts w:ascii="Calibri"/>
                <w:spacing w:val="-4"/>
                <w:sz w:val="20"/>
              </w:rPr>
              <w:t>2.6)</w:t>
            </w:r>
          </w:p>
        </w:tc>
      </w:tr>
      <w:tr w:rsidR="00875459" w14:paraId="5D16F7EA" w14:textId="77777777" w:rsidTr="00CA032E">
        <w:trPr>
          <w:trHeight w:val="861"/>
        </w:trPr>
        <w:tc>
          <w:tcPr>
            <w:tcW w:w="1076" w:type="dxa"/>
            <w:vMerge/>
            <w:tcBorders>
              <w:top w:val="nil"/>
            </w:tcBorders>
          </w:tcPr>
          <w:p w14:paraId="629F6FE7" w14:textId="77777777" w:rsidR="00875459" w:rsidRDefault="00875459" w:rsidP="00CA032E">
            <w:pPr>
              <w:rPr>
                <w:sz w:val="2"/>
                <w:szCs w:val="2"/>
              </w:rPr>
            </w:pPr>
          </w:p>
        </w:tc>
        <w:tc>
          <w:tcPr>
            <w:tcW w:w="9003" w:type="dxa"/>
            <w:gridSpan w:val="2"/>
          </w:tcPr>
          <w:p w14:paraId="1994EDE7" w14:textId="77777777" w:rsidR="00875459" w:rsidRDefault="00875459" w:rsidP="00CA032E">
            <w:pPr>
              <w:pStyle w:val="TableParagraph"/>
              <w:spacing w:before="35" w:line="242" w:lineRule="exact"/>
              <w:ind w:left="119"/>
              <w:rPr>
                <w:rFonts w:ascii="Calibri"/>
                <w:sz w:val="20"/>
              </w:rPr>
            </w:pPr>
            <w:r>
              <w:rPr>
                <w:rFonts w:ascii="Calibri"/>
                <w:w w:val="95"/>
                <w:sz w:val="20"/>
              </w:rPr>
              <w:t>Desired</w:t>
            </w:r>
            <w:r>
              <w:rPr>
                <w:rFonts w:ascii="Calibri"/>
                <w:spacing w:val="5"/>
                <w:sz w:val="20"/>
              </w:rPr>
              <w:t xml:space="preserve"> </w:t>
            </w:r>
            <w:r>
              <w:rPr>
                <w:rFonts w:ascii="Calibri"/>
                <w:w w:val="95"/>
                <w:sz w:val="20"/>
              </w:rPr>
              <w:t>Outcome:</w:t>
            </w:r>
            <w:r>
              <w:rPr>
                <w:rFonts w:ascii="Calibri"/>
                <w:spacing w:val="6"/>
                <w:sz w:val="20"/>
              </w:rPr>
              <w:t xml:space="preserve"> </w:t>
            </w:r>
            <w:r>
              <w:rPr>
                <w:rFonts w:ascii="Calibri"/>
                <w:w w:val="95"/>
                <w:sz w:val="20"/>
              </w:rPr>
              <w:t>(Needs</w:t>
            </w:r>
            <w:r>
              <w:rPr>
                <w:rFonts w:ascii="Calibri"/>
                <w:spacing w:val="10"/>
                <w:sz w:val="20"/>
              </w:rPr>
              <w:t xml:space="preserve"> </w:t>
            </w:r>
            <w:r>
              <w:rPr>
                <w:rFonts w:ascii="Calibri"/>
                <w:w w:val="95"/>
                <w:sz w:val="20"/>
              </w:rPr>
              <w:t>statement</w:t>
            </w:r>
            <w:r>
              <w:rPr>
                <w:rFonts w:ascii="Calibri"/>
                <w:spacing w:val="9"/>
                <w:sz w:val="20"/>
              </w:rPr>
              <w:t xml:space="preserve"> </w:t>
            </w:r>
            <w:r>
              <w:rPr>
                <w:rFonts w:ascii="Calibri"/>
                <w:w w:val="95"/>
                <w:sz w:val="20"/>
              </w:rPr>
              <w:t>restated</w:t>
            </w:r>
            <w:r>
              <w:rPr>
                <w:rFonts w:ascii="Calibri"/>
                <w:spacing w:val="7"/>
                <w:sz w:val="20"/>
              </w:rPr>
              <w:t xml:space="preserve"> </w:t>
            </w:r>
            <w:r>
              <w:rPr>
                <w:rFonts w:ascii="Calibri"/>
                <w:w w:val="95"/>
                <w:sz w:val="20"/>
              </w:rPr>
              <w:t>in</w:t>
            </w:r>
            <w:r>
              <w:rPr>
                <w:rFonts w:ascii="Calibri"/>
                <w:spacing w:val="8"/>
                <w:sz w:val="20"/>
              </w:rPr>
              <w:t xml:space="preserve"> </w:t>
            </w:r>
            <w:r>
              <w:rPr>
                <w:rFonts w:ascii="Calibri"/>
                <w:w w:val="95"/>
                <w:sz w:val="20"/>
              </w:rPr>
              <w:t>a</w:t>
            </w:r>
            <w:r>
              <w:rPr>
                <w:rFonts w:ascii="Calibri"/>
                <w:spacing w:val="3"/>
                <w:sz w:val="20"/>
              </w:rPr>
              <w:t xml:space="preserve"> </w:t>
            </w:r>
            <w:r>
              <w:rPr>
                <w:rFonts w:ascii="Calibri"/>
                <w:spacing w:val="-2"/>
                <w:w w:val="95"/>
                <w:sz w:val="20"/>
              </w:rPr>
              <w:t>positive)</w:t>
            </w:r>
          </w:p>
          <w:p w14:paraId="01776980" w14:textId="77777777" w:rsidR="00875459" w:rsidRDefault="00875459" w:rsidP="00CA032E">
            <w:pPr>
              <w:pStyle w:val="TableParagraph"/>
              <w:ind w:left="839" w:hanging="3"/>
              <w:rPr>
                <w:rFonts w:ascii="Calibri"/>
                <w:sz w:val="20"/>
              </w:rPr>
            </w:pPr>
            <w:r>
              <w:rPr>
                <w:rFonts w:ascii="Calibri"/>
                <w:sz w:val="20"/>
              </w:rPr>
              <w:t>Evidence</w:t>
            </w:r>
            <w:r>
              <w:rPr>
                <w:rFonts w:ascii="Calibri"/>
                <w:spacing w:val="-11"/>
                <w:sz w:val="20"/>
              </w:rPr>
              <w:t xml:space="preserve"> </w:t>
            </w:r>
            <w:r>
              <w:rPr>
                <w:rFonts w:ascii="Calibri"/>
                <w:sz w:val="20"/>
              </w:rPr>
              <w:t>and</w:t>
            </w:r>
            <w:r>
              <w:rPr>
                <w:rFonts w:ascii="Calibri"/>
                <w:spacing w:val="-7"/>
                <w:sz w:val="20"/>
              </w:rPr>
              <w:t xml:space="preserve"> </w:t>
            </w:r>
            <w:r>
              <w:rPr>
                <w:rFonts w:ascii="Calibri"/>
                <w:sz w:val="20"/>
              </w:rPr>
              <w:t>standards-based</w:t>
            </w:r>
            <w:r>
              <w:rPr>
                <w:rFonts w:ascii="Calibri"/>
                <w:spacing w:val="-8"/>
                <w:sz w:val="20"/>
              </w:rPr>
              <w:t xml:space="preserve"> </w:t>
            </w:r>
            <w:r>
              <w:rPr>
                <w:rFonts w:ascii="Calibri"/>
                <w:sz w:val="20"/>
              </w:rPr>
              <w:t>Math</w:t>
            </w:r>
            <w:r>
              <w:rPr>
                <w:rFonts w:ascii="Calibri"/>
                <w:spacing w:val="-5"/>
                <w:sz w:val="20"/>
              </w:rPr>
              <w:t xml:space="preserve"> </w:t>
            </w:r>
            <w:r>
              <w:rPr>
                <w:rFonts w:ascii="Calibri"/>
                <w:sz w:val="20"/>
              </w:rPr>
              <w:t>curriculum</w:t>
            </w:r>
            <w:r>
              <w:rPr>
                <w:rFonts w:ascii="Calibri"/>
                <w:spacing w:val="-9"/>
                <w:sz w:val="20"/>
              </w:rPr>
              <w:t xml:space="preserve"> </w:t>
            </w:r>
            <w:r>
              <w:rPr>
                <w:rFonts w:ascii="Calibri"/>
                <w:sz w:val="20"/>
              </w:rPr>
              <w:t>aligned</w:t>
            </w:r>
            <w:r>
              <w:rPr>
                <w:rFonts w:ascii="Calibri"/>
                <w:spacing w:val="-8"/>
                <w:sz w:val="20"/>
              </w:rPr>
              <w:t xml:space="preserve"> </w:t>
            </w:r>
            <w:r>
              <w:rPr>
                <w:rFonts w:ascii="Calibri"/>
                <w:sz w:val="20"/>
              </w:rPr>
              <w:t>to</w:t>
            </w:r>
            <w:r>
              <w:rPr>
                <w:rFonts w:ascii="Calibri"/>
                <w:spacing w:val="-6"/>
                <w:sz w:val="20"/>
              </w:rPr>
              <w:t xml:space="preserve"> </w:t>
            </w:r>
            <w:r>
              <w:rPr>
                <w:rFonts w:ascii="Calibri"/>
                <w:sz w:val="20"/>
              </w:rPr>
              <w:t>grade</w:t>
            </w:r>
            <w:r>
              <w:rPr>
                <w:rFonts w:ascii="Calibri"/>
                <w:spacing w:val="-9"/>
                <w:sz w:val="20"/>
              </w:rPr>
              <w:t xml:space="preserve"> </w:t>
            </w:r>
            <w:r>
              <w:rPr>
                <w:rFonts w:ascii="Calibri"/>
                <w:sz w:val="20"/>
              </w:rPr>
              <w:t>level</w:t>
            </w:r>
            <w:r>
              <w:rPr>
                <w:rFonts w:ascii="Calibri"/>
                <w:spacing w:val="-9"/>
                <w:sz w:val="20"/>
              </w:rPr>
              <w:t xml:space="preserve"> </w:t>
            </w:r>
            <w:r>
              <w:rPr>
                <w:rFonts w:ascii="Calibri"/>
                <w:sz w:val="20"/>
              </w:rPr>
              <w:t>and</w:t>
            </w:r>
            <w:r>
              <w:rPr>
                <w:rFonts w:ascii="Calibri"/>
                <w:spacing w:val="-8"/>
                <w:sz w:val="20"/>
              </w:rPr>
              <w:t xml:space="preserve"> </w:t>
            </w:r>
            <w:r>
              <w:rPr>
                <w:rFonts w:ascii="Calibri"/>
                <w:sz w:val="20"/>
              </w:rPr>
              <w:t>content</w:t>
            </w:r>
            <w:r>
              <w:rPr>
                <w:rFonts w:ascii="Calibri"/>
                <w:spacing w:val="-8"/>
                <w:sz w:val="20"/>
              </w:rPr>
              <w:t xml:space="preserve"> </w:t>
            </w:r>
            <w:r>
              <w:rPr>
                <w:rFonts w:ascii="Calibri"/>
                <w:sz w:val="20"/>
              </w:rPr>
              <w:t>standards, implemented with fidelity to increase math proficiency on state assessment.</w:t>
            </w:r>
          </w:p>
        </w:tc>
      </w:tr>
      <w:tr w:rsidR="00875459" w14:paraId="63FBC6E7" w14:textId="77777777" w:rsidTr="00CA032E">
        <w:trPr>
          <w:trHeight w:val="736"/>
        </w:trPr>
        <w:tc>
          <w:tcPr>
            <w:tcW w:w="1076" w:type="dxa"/>
            <w:vMerge/>
            <w:tcBorders>
              <w:top w:val="nil"/>
            </w:tcBorders>
          </w:tcPr>
          <w:p w14:paraId="5531B07D" w14:textId="77777777" w:rsidR="00875459" w:rsidRDefault="00875459" w:rsidP="00CA032E">
            <w:pPr>
              <w:rPr>
                <w:sz w:val="2"/>
                <w:szCs w:val="2"/>
              </w:rPr>
            </w:pPr>
          </w:p>
        </w:tc>
        <w:tc>
          <w:tcPr>
            <w:tcW w:w="9003" w:type="dxa"/>
            <w:gridSpan w:val="2"/>
          </w:tcPr>
          <w:p w14:paraId="6E4C809A" w14:textId="77777777" w:rsidR="00875459" w:rsidRDefault="00875459" w:rsidP="00CA032E">
            <w:pPr>
              <w:pStyle w:val="TableParagraph"/>
              <w:spacing w:before="35" w:line="237" w:lineRule="exact"/>
              <w:ind w:left="119"/>
              <w:rPr>
                <w:rFonts w:ascii="Calibri"/>
                <w:sz w:val="20"/>
              </w:rPr>
            </w:pPr>
            <w:r>
              <w:rPr>
                <w:rFonts w:ascii="Calibri"/>
                <w:w w:val="95"/>
                <w:sz w:val="20"/>
              </w:rPr>
              <w:t>SMART</w:t>
            </w:r>
            <w:r>
              <w:rPr>
                <w:rFonts w:ascii="Calibri"/>
                <w:sz w:val="20"/>
              </w:rPr>
              <w:t xml:space="preserve"> </w:t>
            </w:r>
            <w:r>
              <w:rPr>
                <w:rFonts w:ascii="Calibri"/>
                <w:w w:val="95"/>
                <w:sz w:val="20"/>
              </w:rPr>
              <w:t>Goal:</w:t>
            </w:r>
            <w:r>
              <w:rPr>
                <w:rFonts w:ascii="Calibri"/>
                <w:spacing w:val="4"/>
                <w:sz w:val="20"/>
              </w:rPr>
              <w:t xml:space="preserve"> </w:t>
            </w:r>
            <w:r>
              <w:rPr>
                <w:rFonts w:ascii="Calibri"/>
                <w:w w:val="95"/>
                <w:sz w:val="20"/>
              </w:rPr>
              <w:t>(If</w:t>
            </w:r>
            <w:r>
              <w:rPr>
                <w:rFonts w:ascii="Calibri"/>
                <w:spacing w:val="3"/>
                <w:sz w:val="20"/>
              </w:rPr>
              <w:t xml:space="preserve"> </w:t>
            </w:r>
            <w:r>
              <w:rPr>
                <w:rFonts w:ascii="Calibri"/>
                <w:w w:val="95"/>
                <w:sz w:val="20"/>
              </w:rPr>
              <w:t>the</w:t>
            </w:r>
            <w:r>
              <w:rPr>
                <w:rFonts w:ascii="Calibri"/>
                <w:sz w:val="20"/>
              </w:rPr>
              <w:t xml:space="preserve"> </w:t>
            </w:r>
            <w:r>
              <w:rPr>
                <w:rFonts w:ascii="Calibri"/>
                <w:w w:val="95"/>
                <w:sz w:val="20"/>
              </w:rPr>
              <w:t>primary</w:t>
            </w:r>
            <w:r>
              <w:rPr>
                <w:rFonts w:ascii="Calibri"/>
                <w:spacing w:val="9"/>
                <w:sz w:val="20"/>
              </w:rPr>
              <w:t xml:space="preserve"> </w:t>
            </w:r>
            <w:r>
              <w:rPr>
                <w:rFonts w:ascii="Calibri"/>
                <w:w w:val="95"/>
                <w:sz w:val="20"/>
              </w:rPr>
              <w:t>need</w:t>
            </w:r>
            <w:r>
              <w:rPr>
                <w:rFonts w:ascii="Calibri"/>
                <w:spacing w:val="5"/>
                <w:sz w:val="20"/>
              </w:rPr>
              <w:t xml:space="preserve"> </w:t>
            </w:r>
            <w:r>
              <w:rPr>
                <w:rFonts w:ascii="Calibri"/>
                <w:w w:val="95"/>
                <w:sz w:val="20"/>
              </w:rPr>
              <w:t>is</w:t>
            </w:r>
            <w:r>
              <w:rPr>
                <w:rFonts w:ascii="Calibri"/>
                <w:spacing w:val="10"/>
                <w:sz w:val="20"/>
              </w:rPr>
              <w:t xml:space="preserve"> </w:t>
            </w:r>
            <w:r>
              <w:rPr>
                <w:rFonts w:ascii="Calibri"/>
                <w:w w:val="95"/>
                <w:sz w:val="20"/>
              </w:rPr>
              <w:t>fixed</w:t>
            </w:r>
            <w:r>
              <w:rPr>
                <w:rFonts w:ascii="Calibri"/>
                <w:spacing w:val="10"/>
                <w:sz w:val="20"/>
              </w:rPr>
              <w:t xml:space="preserve"> </w:t>
            </w:r>
            <w:r>
              <w:rPr>
                <w:rFonts w:ascii="Calibri"/>
                <w:w w:val="95"/>
                <w:sz w:val="20"/>
              </w:rPr>
              <w:t>how</w:t>
            </w:r>
            <w:r>
              <w:rPr>
                <w:rFonts w:ascii="Calibri"/>
                <w:spacing w:val="5"/>
                <w:sz w:val="20"/>
              </w:rPr>
              <w:t xml:space="preserve"> </w:t>
            </w:r>
            <w:r>
              <w:rPr>
                <w:rFonts w:ascii="Calibri"/>
                <w:w w:val="95"/>
                <w:sz w:val="20"/>
              </w:rPr>
              <w:t>will</w:t>
            </w:r>
            <w:r>
              <w:rPr>
                <w:rFonts w:ascii="Calibri"/>
                <w:sz w:val="20"/>
              </w:rPr>
              <w:t xml:space="preserve"> </w:t>
            </w:r>
            <w:r>
              <w:rPr>
                <w:rFonts w:ascii="Calibri"/>
                <w:w w:val="95"/>
                <w:sz w:val="20"/>
              </w:rPr>
              <w:t>your</w:t>
            </w:r>
            <w:r>
              <w:rPr>
                <w:rFonts w:ascii="Calibri"/>
                <w:spacing w:val="10"/>
                <w:sz w:val="20"/>
              </w:rPr>
              <w:t xml:space="preserve"> </w:t>
            </w:r>
            <w:r>
              <w:rPr>
                <w:rFonts w:ascii="Calibri"/>
                <w:w w:val="95"/>
                <w:sz w:val="20"/>
              </w:rPr>
              <w:t>%</w:t>
            </w:r>
            <w:r>
              <w:rPr>
                <w:rFonts w:ascii="Calibri"/>
                <w:spacing w:val="3"/>
                <w:sz w:val="20"/>
              </w:rPr>
              <w:t xml:space="preserve"> </w:t>
            </w:r>
            <w:r>
              <w:rPr>
                <w:rFonts w:ascii="Calibri"/>
                <w:w w:val="95"/>
                <w:sz w:val="20"/>
              </w:rPr>
              <w:t>proficient</w:t>
            </w:r>
            <w:r>
              <w:rPr>
                <w:rFonts w:ascii="Calibri"/>
                <w:spacing w:val="3"/>
                <w:sz w:val="20"/>
              </w:rPr>
              <w:t xml:space="preserve"> </w:t>
            </w:r>
            <w:r>
              <w:rPr>
                <w:rFonts w:ascii="Calibri"/>
                <w:w w:val="95"/>
                <w:sz w:val="20"/>
              </w:rPr>
              <w:t>be</w:t>
            </w:r>
            <w:r>
              <w:rPr>
                <w:rFonts w:ascii="Calibri"/>
                <w:spacing w:val="4"/>
                <w:sz w:val="20"/>
              </w:rPr>
              <w:t xml:space="preserve"> </w:t>
            </w:r>
            <w:r>
              <w:rPr>
                <w:rFonts w:ascii="Calibri"/>
                <w:spacing w:val="-2"/>
                <w:w w:val="95"/>
                <w:sz w:val="20"/>
              </w:rPr>
              <w:t>affected?)</w:t>
            </w:r>
          </w:p>
          <w:p w14:paraId="07EE81F2" w14:textId="231EAD25" w:rsidR="00875459" w:rsidRDefault="00875459" w:rsidP="00CA032E">
            <w:pPr>
              <w:pStyle w:val="TableParagraph"/>
              <w:spacing w:before="10" w:line="216" w:lineRule="exact"/>
              <w:ind w:left="839" w:right="80"/>
              <w:rPr>
                <w:rFonts w:ascii="Calibri"/>
                <w:sz w:val="20"/>
              </w:rPr>
            </w:pPr>
            <w:r>
              <w:rPr>
                <w:rFonts w:ascii="Calibri"/>
                <w:sz w:val="20"/>
              </w:rPr>
              <w:t>Math</w:t>
            </w:r>
            <w:r>
              <w:rPr>
                <w:rFonts w:ascii="Calibri"/>
                <w:spacing w:val="-6"/>
                <w:sz w:val="20"/>
              </w:rPr>
              <w:t xml:space="preserve"> </w:t>
            </w:r>
            <w:r>
              <w:rPr>
                <w:rFonts w:ascii="Calibri"/>
                <w:sz w:val="20"/>
              </w:rPr>
              <w:t>achievement</w:t>
            </w:r>
            <w:r>
              <w:rPr>
                <w:rFonts w:ascii="Calibri"/>
                <w:spacing w:val="-6"/>
                <w:sz w:val="20"/>
              </w:rPr>
              <w:t xml:space="preserve"> </w:t>
            </w:r>
            <w:r>
              <w:rPr>
                <w:rFonts w:ascii="Calibri"/>
                <w:sz w:val="20"/>
              </w:rPr>
              <w:t>for</w:t>
            </w:r>
            <w:r>
              <w:rPr>
                <w:rFonts w:ascii="Calibri"/>
                <w:spacing w:val="-7"/>
                <w:sz w:val="20"/>
              </w:rPr>
              <w:t xml:space="preserve"> </w:t>
            </w:r>
            <w:r>
              <w:rPr>
                <w:rFonts w:ascii="Calibri"/>
                <w:sz w:val="20"/>
              </w:rPr>
              <w:t>all</w:t>
            </w:r>
            <w:r>
              <w:rPr>
                <w:rFonts w:ascii="Calibri"/>
                <w:spacing w:val="-8"/>
                <w:sz w:val="20"/>
              </w:rPr>
              <w:t xml:space="preserve"> </w:t>
            </w:r>
            <w:r>
              <w:rPr>
                <w:rFonts w:ascii="Calibri"/>
                <w:sz w:val="20"/>
              </w:rPr>
              <w:t>students</w:t>
            </w:r>
            <w:r>
              <w:rPr>
                <w:rFonts w:ascii="Calibri"/>
                <w:spacing w:val="-2"/>
                <w:sz w:val="20"/>
              </w:rPr>
              <w:t xml:space="preserve"> </w:t>
            </w:r>
            <w:r>
              <w:rPr>
                <w:rFonts w:ascii="Calibri"/>
                <w:sz w:val="20"/>
              </w:rPr>
              <w:t>will</w:t>
            </w:r>
            <w:r>
              <w:rPr>
                <w:rFonts w:ascii="Calibri"/>
                <w:spacing w:val="-11"/>
                <w:sz w:val="20"/>
              </w:rPr>
              <w:t xml:space="preserve"> </w:t>
            </w:r>
            <w:r>
              <w:rPr>
                <w:rFonts w:ascii="Calibri"/>
                <w:sz w:val="20"/>
              </w:rPr>
              <w:t>increase</w:t>
            </w:r>
            <w:r>
              <w:rPr>
                <w:rFonts w:ascii="Calibri"/>
                <w:spacing w:val="-10"/>
                <w:sz w:val="20"/>
              </w:rPr>
              <w:t xml:space="preserve"> </w:t>
            </w:r>
            <w:r>
              <w:rPr>
                <w:rFonts w:ascii="Calibri"/>
                <w:sz w:val="20"/>
              </w:rPr>
              <w:t>by</w:t>
            </w:r>
            <w:r>
              <w:rPr>
                <w:rFonts w:ascii="Calibri"/>
                <w:spacing w:val="-7"/>
                <w:sz w:val="20"/>
              </w:rPr>
              <w:t xml:space="preserve"> </w:t>
            </w:r>
            <w:r>
              <w:rPr>
                <w:rFonts w:ascii="Calibri"/>
                <w:sz w:val="20"/>
              </w:rPr>
              <w:t>15%</w:t>
            </w:r>
            <w:r>
              <w:rPr>
                <w:rFonts w:ascii="Calibri"/>
                <w:spacing w:val="-6"/>
                <w:sz w:val="20"/>
              </w:rPr>
              <w:t xml:space="preserve"> </w:t>
            </w:r>
            <w:r>
              <w:rPr>
                <w:rFonts w:ascii="Calibri"/>
                <w:sz w:val="20"/>
              </w:rPr>
              <w:t>moving</w:t>
            </w:r>
            <w:r>
              <w:rPr>
                <w:rFonts w:ascii="Calibri"/>
                <w:spacing w:val="-10"/>
                <w:sz w:val="20"/>
              </w:rPr>
              <w:t xml:space="preserve"> </w:t>
            </w:r>
            <w:r>
              <w:rPr>
                <w:rFonts w:ascii="Calibri"/>
                <w:sz w:val="20"/>
              </w:rPr>
              <w:t>from</w:t>
            </w:r>
            <w:r>
              <w:rPr>
                <w:rFonts w:ascii="Calibri"/>
                <w:spacing w:val="-9"/>
                <w:sz w:val="20"/>
              </w:rPr>
              <w:t xml:space="preserve"> </w:t>
            </w:r>
            <w:r>
              <w:rPr>
                <w:rFonts w:ascii="Calibri"/>
                <w:sz w:val="20"/>
              </w:rPr>
              <w:t>0%</w:t>
            </w:r>
            <w:r>
              <w:rPr>
                <w:rFonts w:ascii="Calibri"/>
                <w:spacing w:val="-6"/>
                <w:sz w:val="20"/>
              </w:rPr>
              <w:t xml:space="preserve"> </w:t>
            </w:r>
            <w:r>
              <w:rPr>
                <w:rFonts w:ascii="Calibri"/>
                <w:sz w:val="20"/>
              </w:rPr>
              <w:t>proficient</w:t>
            </w:r>
            <w:r>
              <w:rPr>
                <w:rFonts w:ascii="Calibri"/>
                <w:spacing w:val="-6"/>
                <w:sz w:val="20"/>
              </w:rPr>
              <w:t xml:space="preserve"> </w:t>
            </w:r>
            <w:r>
              <w:rPr>
                <w:rFonts w:ascii="Calibri"/>
                <w:sz w:val="20"/>
              </w:rPr>
              <w:t>or</w:t>
            </w:r>
            <w:r>
              <w:rPr>
                <w:rFonts w:ascii="Calibri"/>
                <w:spacing w:val="-8"/>
                <w:sz w:val="20"/>
              </w:rPr>
              <w:t xml:space="preserve"> </w:t>
            </w:r>
            <w:r>
              <w:rPr>
                <w:rFonts w:ascii="Calibri"/>
                <w:sz w:val="20"/>
              </w:rPr>
              <w:t xml:space="preserve">highly </w:t>
            </w:r>
            <w:r>
              <w:rPr>
                <w:rFonts w:ascii="Calibri"/>
                <w:w w:val="95"/>
                <w:sz w:val="20"/>
              </w:rPr>
              <w:t>proficient</w:t>
            </w:r>
            <w:r>
              <w:rPr>
                <w:rFonts w:ascii="Calibri"/>
                <w:spacing w:val="5"/>
                <w:sz w:val="20"/>
              </w:rPr>
              <w:t xml:space="preserve"> </w:t>
            </w:r>
            <w:r>
              <w:rPr>
                <w:rFonts w:ascii="Calibri"/>
                <w:w w:val="95"/>
                <w:sz w:val="20"/>
              </w:rPr>
              <w:t>on</w:t>
            </w:r>
            <w:r>
              <w:rPr>
                <w:rFonts w:ascii="Calibri"/>
                <w:spacing w:val="12"/>
                <w:sz w:val="20"/>
              </w:rPr>
              <w:t xml:space="preserve"> </w:t>
            </w:r>
            <w:r>
              <w:rPr>
                <w:rFonts w:ascii="Calibri"/>
                <w:w w:val="95"/>
                <w:sz w:val="20"/>
              </w:rPr>
              <w:t>20</w:t>
            </w:r>
            <w:r w:rsidR="00FF220D">
              <w:rPr>
                <w:rFonts w:ascii="Calibri"/>
                <w:w w:val="95"/>
                <w:sz w:val="20"/>
              </w:rPr>
              <w:t>22</w:t>
            </w:r>
            <w:r>
              <w:rPr>
                <w:rFonts w:ascii="Calibri"/>
                <w:spacing w:val="14"/>
                <w:sz w:val="20"/>
              </w:rPr>
              <w:t xml:space="preserve"> </w:t>
            </w:r>
            <w:r w:rsidR="00FF220D">
              <w:rPr>
                <w:rFonts w:ascii="Calibri"/>
                <w:w w:val="95"/>
                <w:sz w:val="20"/>
              </w:rPr>
              <w:t>state assessment</w:t>
            </w:r>
            <w:r w:rsidR="00FF220D">
              <w:rPr>
                <w:rFonts w:ascii="Calibri"/>
                <w:spacing w:val="3"/>
                <w:sz w:val="20"/>
              </w:rPr>
              <w:t xml:space="preserve"> </w:t>
            </w:r>
            <w:r>
              <w:rPr>
                <w:rFonts w:ascii="Calibri"/>
                <w:w w:val="95"/>
                <w:sz w:val="20"/>
              </w:rPr>
              <w:t>to</w:t>
            </w:r>
            <w:r>
              <w:rPr>
                <w:rFonts w:ascii="Calibri"/>
                <w:spacing w:val="11"/>
                <w:sz w:val="20"/>
              </w:rPr>
              <w:t xml:space="preserve"> </w:t>
            </w:r>
            <w:r>
              <w:rPr>
                <w:rFonts w:ascii="Calibri"/>
                <w:w w:val="95"/>
                <w:sz w:val="20"/>
              </w:rPr>
              <w:t>15%</w:t>
            </w:r>
            <w:r>
              <w:rPr>
                <w:rFonts w:ascii="Calibri"/>
                <w:spacing w:val="2"/>
                <w:sz w:val="20"/>
              </w:rPr>
              <w:t xml:space="preserve"> </w:t>
            </w:r>
            <w:r>
              <w:rPr>
                <w:rFonts w:ascii="Calibri"/>
                <w:w w:val="95"/>
                <w:sz w:val="20"/>
              </w:rPr>
              <w:t>proficient</w:t>
            </w:r>
            <w:r>
              <w:rPr>
                <w:rFonts w:ascii="Calibri"/>
                <w:spacing w:val="13"/>
                <w:sz w:val="20"/>
              </w:rPr>
              <w:t xml:space="preserve"> </w:t>
            </w:r>
            <w:r>
              <w:rPr>
                <w:rFonts w:ascii="Calibri"/>
                <w:w w:val="95"/>
                <w:sz w:val="20"/>
              </w:rPr>
              <w:t>or</w:t>
            </w:r>
            <w:r>
              <w:rPr>
                <w:rFonts w:ascii="Calibri"/>
                <w:spacing w:val="11"/>
                <w:sz w:val="20"/>
              </w:rPr>
              <w:t xml:space="preserve"> </w:t>
            </w:r>
            <w:r>
              <w:rPr>
                <w:rFonts w:ascii="Calibri"/>
                <w:w w:val="95"/>
                <w:sz w:val="20"/>
              </w:rPr>
              <w:t>highly</w:t>
            </w:r>
            <w:r>
              <w:rPr>
                <w:rFonts w:ascii="Calibri"/>
                <w:spacing w:val="12"/>
                <w:sz w:val="20"/>
              </w:rPr>
              <w:t xml:space="preserve"> </w:t>
            </w:r>
            <w:r>
              <w:rPr>
                <w:rFonts w:ascii="Calibri"/>
                <w:w w:val="95"/>
                <w:sz w:val="20"/>
              </w:rPr>
              <w:t>proficient</w:t>
            </w:r>
            <w:r>
              <w:rPr>
                <w:rFonts w:ascii="Calibri"/>
                <w:spacing w:val="13"/>
                <w:sz w:val="20"/>
              </w:rPr>
              <w:t xml:space="preserve"> </w:t>
            </w:r>
            <w:r>
              <w:rPr>
                <w:rFonts w:ascii="Calibri"/>
                <w:w w:val="95"/>
                <w:sz w:val="20"/>
              </w:rPr>
              <w:t>on</w:t>
            </w:r>
            <w:r>
              <w:rPr>
                <w:rFonts w:ascii="Calibri"/>
                <w:spacing w:val="13"/>
                <w:sz w:val="20"/>
              </w:rPr>
              <w:t xml:space="preserve"> </w:t>
            </w:r>
            <w:r>
              <w:rPr>
                <w:rFonts w:ascii="Calibri"/>
                <w:w w:val="95"/>
                <w:sz w:val="20"/>
              </w:rPr>
              <w:t>202</w:t>
            </w:r>
            <w:r w:rsidR="00FF220D">
              <w:rPr>
                <w:rFonts w:ascii="Calibri"/>
                <w:w w:val="95"/>
                <w:sz w:val="20"/>
              </w:rPr>
              <w:t>2</w:t>
            </w:r>
            <w:r>
              <w:rPr>
                <w:rFonts w:ascii="Calibri"/>
                <w:spacing w:val="11"/>
                <w:sz w:val="20"/>
              </w:rPr>
              <w:t xml:space="preserve"> </w:t>
            </w:r>
            <w:r>
              <w:rPr>
                <w:rFonts w:ascii="Calibri"/>
                <w:w w:val="95"/>
                <w:sz w:val="20"/>
              </w:rPr>
              <w:t>state</w:t>
            </w:r>
            <w:r>
              <w:rPr>
                <w:rFonts w:ascii="Calibri"/>
                <w:spacing w:val="11"/>
                <w:sz w:val="20"/>
              </w:rPr>
              <w:t xml:space="preserve"> </w:t>
            </w:r>
            <w:r>
              <w:rPr>
                <w:rFonts w:ascii="Calibri"/>
                <w:spacing w:val="-2"/>
                <w:w w:val="95"/>
                <w:sz w:val="20"/>
              </w:rPr>
              <w:t>assessment.</w:t>
            </w:r>
          </w:p>
        </w:tc>
      </w:tr>
      <w:tr w:rsidR="00875459" w14:paraId="393401A7" w14:textId="77777777" w:rsidTr="00C93D78">
        <w:trPr>
          <w:trHeight w:val="1955"/>
        </w:trPr>
        <w:tc>
          <w:tcPr>
            <w:tcW w:w="1076" w:type="dxa"/>
            <w:vMerge/>
            <w:tcBorders>
              <w:top w:val="nil"/>
            </w:tcBorders>
          </w:tcPr>
          <w:p w14:paraId="4D0A6947" w14:textId="77777777" w:rsidR="00875459" w:rsidRDefault="00875459" w:rsidP="00CA032E">
            <w:pPr>
              <w:rPr>
                <w:sz w:val="2"/>
                <w:szCs w:val="2"/>
              </w:rPr>
            </w:pPr>
          </w:p>
        </w:tc>
        <w:tc>
          <w:tcPr>
            <w:tcW w:w="1998" w:type="dxa"/>
          </w:tcPr>
          <w:p w14:paraId="2375AF12" w14:textId="77777777" w:rsidR="00875459" w:rsidRDefault="00875459" w:rsidP="00CA032E">
            <w:pPr>
              <w:pStyle w:val="TableParagraph"/>
              <w:spacing w:before="42" w:line="241" w:lineRule="exact"/>
              <w:ind w:left="119"/>
              <w:rPr>
                <w:rFonts w:ascii="Calibri"/>
                <w:sz w:val="20"/>
              </w:rPr>
            </w:pPr>
            <w:r>
              <w:rPr>
                <w:rFonts w:ascii="Calibri"/>
                <w:spacing w:val="-2"/>
                <w:sz w:val="20"/>
              </w:rPr>
              <w:t>Strategy:</w:t>
            </w:r>
          </w:p>
          <w:p w14:paraId="74CA1D0D" w14:textId="77777777" w:rsidR="00875459" w:rsidRDefault="00875459" w:rsidP="00CA032E">
            <w:pPr>
              <w:pStyle w:val="TableParagraph"/>
              <w:ind w:left="119" w:right="282"/>
              <w:rPr>
                <w:rFonts w:ascii="Calibri"/>
                <w:sz w:val="20"/>
              </w:rPr>
            </w:pPr>
            <w:r>
              <w:rPr>
                <w:rFonts w:ascii="Calibri"/>
                <w:spacing w:val="-2"/>
                <w:sz w:val="20"/>
              </w:rPr>
              <w:t>Adopt</w:t>
            </w:r>
            <w:r>
              <w:rPr>
                <w:rFonts w:ascii="Calibri"/>
                <w:spacing w:val="-11"/>
                <w:sz w:val="20"/>
              </w:rPr>
              <w:t xml:space="preserve"> </w:t>
            </w:r>
            <w:r>
              <w:rPr>
                <w:rFonts w:ascii="Calibri"/>
                <w:spacing w:val="-2"/>
                <w:sz w:val="20"/>
              </w:rPr>
              <w:t>an</w:t>
            </w:r>
            <w:r>
              <w:rPr>
                <w:rFonts w:ascii="Calibri"/>
                <w:spacing w:val="-11"/>
                <w:sz w:val="20"/>
              </w:rPr>
              <w:t xml:space="preserve"> </w:t>
            </w:r>
            <w:r>
              <w:rPr>
                <w:rFonts w:ascii="Calibri"/>
                <w:spacing w:val="-2"/>
                <w:sz w:val="20"/>
              </w:rPr>
              <w:t xml:space="preserve">evidence </w:t>
            </w:r>
            <w:r>
              <w:rPr>
                <w:rFonts w:ascii="Calibri"/>
                <w:sz w:val="20"/>
              </w:rPr>
              <w:t xml:space="preserve">and standards- based math </w:t>
            </w:r>
            <w:r>
              <w:rPr>
                <w:rFonts w:ascii="Calibri"/>
                <w:spacing w:val="-2"/>
                <w:sz w:val="20"/>
              </w:rPr>
              <w:t>curriculum.</w:t>
            </w:r>
          </w:p>
        </w:tc>
        <w:tc>
          <w:tcPr>
            <w:tcW w:w="7005" w:type="dxa"/>
          </w:tcPr>
          <w:p w14:paraId="08C981EC" w14:textId="78EFF704" w:rsidR="00875459" w:rsidRDefault="00875459" w:rsidP="00CA032E">
            <w:pPr>
              <w:pStyle w:val="TableParagraph"/>
              <w:spacing w:before="4"/>
              <w:ind w:left="121" w:right="799"/>
              <w:rPr>
                <w:rFonts w:ascii="Calibri"/>
                <w:sz w:val="20"/>
              </w:rPr>
            </w:pPr>
            <w:r>
              <w:rPr>
                <w:rFonts w:ascii="Calibri"/>
                <w:sz w:val="20"/>
              </w:rPr>
              <w:t>Action</w:t>
            </w:r>
            <w:r>
              <w:rPr>
                <w:rFonts w:ascii="Calibri"/>
                <w:spacing w:val="-12"/>
                <w:sz w:val="20"/>
              </w:rPr>
              <w:t xml:space="preserve"> </w:t>
            </w:r>
            <w:r>
              <w:rPr>
                <w:rFonts w:ascii="Calibri"/>
                <w:sz w:val="20"/>
              </w:rPr>
              <w:t>Steps:</w:t>
            </w:r>
            <w:r>
              <w:rPr>
                <w:rFonts w:ascii="Calibri"/>
                <w:spacing w:val="-11"/>
                <w:sz w:val="20"/>
              </w:rPr>
              <w:t xml:space="preserve"> </w:t>
            </w:r>
          </w:p>
          <w:p w14:paraId="3589FA80" w14:textId="77777777" w:rsidR="00875459" w:rsidRDefault="00875459" w:rsidP="00CA032E">
            <w:pPr>
              <w:pStyle w:val="TableParagraph"/>
              <w:numPr>
                <w:ilvl w:val="0"/>
                <w:numId w:val="24"/>
              </w:numPr>
              <w:tabs>
                <w:tab w:val="left" w:pos="481"/>
                <w:tab w:val="left" w:pos="482"/>
              </w:tabs>
              <w:spacing w:before="2" w:line="269" w:lineRule="exact"/>
              <w:ind w:hanging="366"/>
              <w:rPr>
                <w:rFonts w:ascii="Calibri" w:hAnsi="Calibri"/>
                <w:sz w:val="20"/>
              </w:rPr>
            </w:pPr>
            <w:r>
              <w:rPr>
                <w:rFonts w:ascii="Calibri" w:hAnsi="Calibri"/>
                <w:w w:val="90"/>
                <w:sz w:val="20"/>
              </w:rPr>
              <w:t>Establish</w:t>
            </w:r>
            <w:r>
              <w:rPr>
                <w:rFonts w:ascii="Calibri" w:hAnsi="Calibri"/>
                <w:spacing w:val="41"/>
                <w:sz w:val="20"/>
              </w:rPr>
              <w:t xml:space="preserve"> </w:t>
            </w:r>
            <w:r>
              <w:rPr>
                <w:rFonts w:ascii="Calibri" w:hAnsi="Calibri"/>
                <w:w w:val="90"/>
                <w:sz w:val="20"/>
              </w:rPr>
              <w:t>curriculum</w:t>
            </w:r>
            <w:r>
              <w:rPr>
                <w:rFonts w:ascii="Calibri" w:hAnsi="Calibri"/>
                <w:spacing w:val="47"/>
                <w:sz w:val="20"/>
              </w:rPr>
              <w:t xml:space="preserve"> </w:t>
            </w:r>
            <w:r>
              <w:rPr>
                <w:rFonts w:ascii="Calibri" w:hAnsi="Calibri"/>
                <w:w w:val="90"/>
                <w:sz w:val="20"/>
              </w:rPr>
              <w:t>research</w:t>
            </w:r>
            <w:r>
              <w:rPr>
                <w:rFonts w:ascii="Calibri" w:hAnsi="Calibri"/>
                <w:spacing w:val="10"/>
                <w:sz w:val="20"/>
              </w:rPr>
              <w:t xml:space="preserve"> </w:t>
            </w:r>
            <w:r>
              <w:rPr>
                <w:rFonts w:ascii="Calibri" w:hAnsi="Calibri"/>
                <w:spacing w:val="-2"/>
                <w:w w:val="90"/>
                <w:sz w:val="20"/>
              </w:rPr>
              <w:t>committee</w:t>
            </w:r>
          </w:p>
          <w:p w14:paraId="095BCA15" w14:textId="77777777" w:rsidR="00875459" w:rsidRDefault="00875459" w:rsidP="00CA032E">
            <w:pPr>
              <w:pStyle w:val="TableParagraph"/>
              <w:numPr>
                <w:ilvl w:val="0"/>
                <w:numId w:val="24"/>
              </w:numPr>
              <w:tabs>
                <w:tab w:val="left" w:pos="481"/>
                <w:tab w:val="left" w:pos="482"/>
              </w:tabs>
              <w:spacing w:line="269" w:lineRule="exact"/>
              <w:ind w:hanging="366"/>
              <w:rPr>
                <w:rFonts w:ascii="Calibri" w:hAnsi="Calibri"/>
                <w:sz w:val="20"/>
              </w:rPr>
            </w:pPr>
            <w:r>
              <w:rPr>
                <w:rFonts w:ascii="Calibri" w:hAnsi="Calibri"/>
                <w:w w:val="95"/>
                <w:sz w:val="20"/>
              </w:rPr>
              <w:t>Research</w:t>
            </w:r>
            <w:r>
              <w:rPr>
                <w:rFonts w:ascii="Calibri" w:hAnsi="Calibri"/>
                <w:spacing w:val="16"/>
                <w:sz w:val="20"/>
              </w:rPr>
              <w:t xml:space="preserve"> </w:t>
            </w:r>
            <w:r>
              <w:rPr>
                <w:rFonts w:ascii="Calibri" w:hAnsi="Calibri"/>
                <w:w w:val="95"/>
                <w:sz w:val="20"/>
              </w:rPr>
              <w:t>available</w:t>
            </w:r>
            <w:r>
              <w:rPr>
                <w:rFonts w:ascii="Calibri" w:hAnsi="Calibri"/>
                <w:spacing w:val="34"/>
                <w:sz w:val="20"/>
              </w:rPr>
              <w:t xml:space="preserve"> </w:t>
            </w:r>
            <w:r>
              <w:rPr>
                <w:rFonts w:ascii="Calibri" w:hAnsi="Calibri"/>
                <w:w w:val="95"/>
                <w:sz w:val="20"/>
              </w:rPr>
              <w:t>commercial</w:t>
            </w:r>
            <w:r>
              <w:rPr>
                <w:rFonts w:ascii="Calibri" w:hAnsi="Calibri"/>
                <w:spacing w:val="17"/>
                <w:sz w:val="20"/>
              </w:rPr>
              <w:t xml:space="preserve"> </w:t>
            </w:r>
            <w:r>
              <w:rPr>
                <w:rFonts w:ascii="Calibri" w:hAnsi="Calibri"/>
                <w:spacing w:val="-2"/>
                <w:w w:val="95"/>
                <w:sz w:val="20"/>
              </w:rPr>
              <w:t>curricula</w:t>
            </w:r>
          </w:p>
          <w:p w14:paraId="21644958" w14:textId="77777777" w:rsidR="00875459" w:rsidRDefault="00875459" w:rsidP="00C93D78">
            <w:pPr>
              <w:pStyle w:val="TableParagraph"/>
              <w:numPr>
                <w:ilvl w:val="0"/>
                <w:numId w:val="24"/>
              </w:numPr>
              <w:tabs>
                <w:tab w:val="left" w:pos="481"/>
                <w:tab w:val="left" w:pos="482"/>
              </w:tabs>
              <w:ind w:right="450" w:hanging="360"/>
              <w:rPr>
                <w:rFonts w:ascii="Calibri" w:hAnsi="Calibri"/>
                <w:sz w:val="20"/>
              </w:rPr>
            </w:pPr>
            <w:r>
              <w:rPr>
                <w:rFonts w:ascii="Calibri" w:hAnsi="Calibri"/>
                <w:sz w:val="20"/>
              </w:rPr>
              <w:t>Visit</w:t>
            </w:r>
            <w:r>
              <w:rPr>
                <w:rFonts w:ascii="Calibri" w:hAnsi="Calibri"/>
                <w:spacing w:val="-12"/>
                <w:sz w:val="20"/>
              </w:rPr>
              <w:t xml:space="preserve"> </w:t>
            </w:r>
            <w:r>
              <w:rPr>
                <w:rFonts w:ascii="Calibri" w:hAnsi="Calibri"/>
                <w:sz w:val="20"/>
              </w:rPr>
              <w:t>schools</w:t>
            </w:r>
            <w:r>
              <w:rPr>
                <w:rFonts w:ascii="Calibri" w:hAnsi="Calibri"/>
                <w:spacing w:val="-11"/>
                <w:sz w:val="20"/>
              </w:rPr>
              <w:t xml:space="preserve"> </w:t>
            </w:r>
            <w:r>
              <w:rPr>
                <w:rFonts w:ascii="Calibri" w:hAnsi="Calibri"/>
                <w:sz w:val="20"/>
              </w:rPr>
              <w:t>with</w:t>
            </w:r>
            <w:r>
              <w:rPr>
                <w:rFonts w:ascii="Calibri" w:hAnsi="Calibri"/>
                <w:spacing w:val="-11"/>
                <w:sz w:val="20"/>
              </w:rPr>
              <w:t xml:space="preserve"> </w:t>
            </w:r>
            <w:r>
              <w:rPr>
                <w:rFonts w:ascii="Calibri" w:hAnsi="Calibri"/>
                <w:sz w:val="20"/>
              </w:rPr>
              <w:t>top</w:t>
            </w:r>
            <w:r>
              <w:rPr>
                <w:rFonts w:ascii="Calibri" w:hAnsi="Calibri"/>
                <w:spacing w:val="-12"/>
                <w:sz w:val="20"/>
              </w:rPr>
              <w:t xml:space="preserve"> </w:t>
            </w:r>
            <w:r>
              <w:rPr>
                <w:rFonts w:ascii="Calibri" w:hAnsi="Calibri"/>
                <w:sz w:val="20"/>
              </w:rPr>
              <w:t>3</w:t>
            </w:r>
            <w:r>
              <w:rPr>
                <w:rFonts w:ascii="Calibri" w:hAnsi="Calibri"/>
                <w:spacing w:val="-12"/>
                <w:sz w:val="20"/>
              </w:rPr>
              <w:t xml:space="preserve"> </w:t>
            </w:r>
            <w:r>
              <w:rPr>
                <w:rFonts w:ascii="Calibri" w:hAnsi="Calibri"/>
                <w:sz w:val="20"/>
              </w:rPr>
              <w:t>curriculum</w:t>
            </w:r>
            <w:r>
              <w:rPr>
                <w:rFonts w:ascii="Calibri" w:hAnsi="Calibri"/>
                <w:spacing w:val="-12"/>
                <w:sz w:val="20"/>
              </w:rPr>
              <w:t xml:space="preserve"> </w:t>
            </w:r>
            <w:r>
              <w:rPr>
                <w:rFonts w:ascii="Calibri" w:hAnsi="Calibri"/>
                <w:sz w:val="20"/>
              </w:rPr>
              <w:t>to</w:t>
            </w:r>
            <w:r>
              <w:rPr>
                <w:rFonts w:ascii="Calibri" w:hAnsi="Calibri"/>
                <w:spacing w:val="-11"/>
                <w:sz w:val="20"/>
              </w:rPr>
              <w:t xml:space="preserve"> </w:t>
            </w:r>
            <w:r>
              <w:rPr>
                <w:rFonts w:ascii="Calibri" w:hAnsi="Calibri"/>
                <w:sz w:val="20"/>
              </w:rPr>
              <w:t>view curriculum in action</w:t>
            </w:r>
          </w:p>
          <w:p w14:paraId="1F5E73E9" w14:textId="77777777" w:rsidR="00875459" w:rsidRDefault="00875459" w:rsidP="00CA032E">
            <w:pPr>
              <w:pStyle w:val="TableParagraph"/>
              <w:numPr>
                <w:ilvl w:val="0"/>
                <w:numId w:val="24"/>
              </w:numPr>
              <w:tabs>
                <w:tab w:val="left" w:pos="481"/>
                <w:tab w:val="left" w:pos="482"/>
              </w:tabs>
              <w:spacing w:line="250" w:lineRule="exact"/>
              <w:ind w:hanging="366"/>
              <w:rPr>
                <w:rFonts w:ascii="Calibri" w:hAnsi="Calibri"/>
                <w:sz w:val="20"/>
              </w:rPr>
            </w:pPr>
            <w:r>
              <w:rPr>
                <w:rFonts w:ascii="Calibri" w:hAnsi="Calibri"/>
                <w:w w:val="95"/>
                <w:sz w:val="20"/>
              </w:rPr>
              <w:t>Select</w:t>
            </w:r>
            <w:r>
              <w:rPr>
                <w:rFonts w:ascii="Calibri" w:hAnsi="Calibri"/>
                <w:spacing w:val="-3"/>
                <w:w w:val="95"/>
                <w:sz w:val="20"/>
              </w:rPr>
              <w:t xml:space="preserve"> </w:t>
            </w:r>
            <w:r>
              <w:rPr>
                <w:rFonts w:ascii="Calibri" w:hAnsi="Calibri"/>
                <w:w w:val="95"/>
                <w:sz w:val="20"/>
              </w:rPr>
              <w:t>best</w:t>
            </w:r>
            <w:r>
              <w:rPr>
                <w:rFonts w:ascii="Calibri" w:hAnsi="Calibri"/>
                <w:spacing w:val="2"/>
                <w:sz w:val="20"/>
              </w:rPr>
              <w:t xml:space="preserve"> </w:t>
            </w:r>
            <w:r>
              <w:rPr>
                <w:rFonts w:ascii="Calibri" w:hAnsi="Calibri"/>
                <w:w w:val="95"/>
                <w:sz w:val="20"/>
              </w:rPr>
              <w:t>fit</w:t>
            </w:r>
            <w:r>
              <w:rPr>
                <w:rFonts w:ascii="Calibri" w:hAnsi="Calibri"/>
                <w:spacing w:val="-13"/>
                <w:w w:val="95"/>
                <w:sz w:val="20"/>
              </w:rPr>
              <w:t xml:space="preserve"> </w:t>
            </w:r>
            <w:r>
              <w:rPr>
                <w:rFonts w:ascii="Calibri" w:hAnsi="Calibri"/>
                <w:spacing w:val="-2"/>
                <w:w w:val="95"/>
                <w:sz w:val="20"/>
              </w:rPr>
              <w:t>curriculum</w:t>
            </w:r>
          </w:p>
          <w:p w14:paraId="05917B4E" w14:textId="77777777" w:rsidR="00875459" w:rsidRDefault="00875459" w:rsidP="00C93D78">
            <w:pPr>
              <w:pStyle w:val="TableParagraph"/>
              <w:numPr>
                <w:ilvl w:val="0"/>
                <w:numId w:val="24"/>
              </w:numPr>
              <w:tabs>
                <w:tab w:val="left" w:pos="481"/>
                <w:tab w:val="left" w:pos="482"/>
              </w:tabs>
              <w:spacing w:before="16" w:line="242" w:lineRule="exact"/>
              <w:ind w:right="540" w:hanging="360"/>
              <w:rPr>
                <w:rFonts w:ascii="Calibri" w:hAnsi="Calibri"/>
                <w:sz w:val="20"/>
              </w:rPr>
            </w:pPr>
            <w:r>
              <w:rPr>
                <w:rFonts w:ascii="Calibri" w:hAnsi="Calibri"/>
                <w:w w:val="90"/>
                <w:sz w:val="20"/>
              </w:rPr>
              <w:t>Follow procedure to select and adopt a standards and evidence-</w:t>
            </w:r>
            <w:r>
              <w:rPr>
                <w:rFonts w:ascii="Calibri" w:hAnsi="Calibri"/>
                <w:spacing w:val="40"/>
                <w:sz w:val="20"/>
              </w:rPr>
              <w:t xml:space="preserve"> </w:t>
            </w:r>
            <w:r>
              <w:rPr>
                <w:rFonts w:ascii="Calibri" w:hAnsi="Calibri"/>
                <w:sz w:val="20"/>
              </w:rPr>
              <w:t>based math curriculum</w:t>
            </w:r>
          </w:p>
        </w:tc>
      </w:tr>
      <w:tr w:rsidR="00875459" w14:paraId="4D792A04" w14:textId="77777777" w:rsidTr="00CA032E">
        <w:trPr>
          <w:trHeight w:val="2064"/>
        </w:trPr>
        <w:tc>
          <w:tcPr>
            <w:tcW w:w="1076" w:type="dxa"/>
            <w:vMerge/>
            <w:tcBorders>
              <w:top w:val="nil"/>
            </w:tcBorders>
          </w:tcPr>
          <w:p w14:paraId="1B3044DA" w14:textId="77777777" w:rsidR="00875459" w:rsidRDefault="00875459" w:rsidP="00CA032E">
            <w:pPr>
              <w:rPr>
                <w:sz w:val="2"/>
                <w:szCs w:val="2"/>
              </w:rPr>
            </w:pPr>
          </w:p>
        </w:tc>
        <w:tc>
          <w:tcPr>
            <w:tcW w:w="1998" w:type="dxa"/>
          </w:tcPr>
          <w:p w14:paraId="25CE293A" w14:textId="77777777" w:rsidR="00875459" w:rsidRDefault="00875459" w:rsidP="00CA032E">
            <w:pPr>
              <w:pStyle w:val="TableParagraph"/>
              <w:spacing w:before="1"/>
              <w:ind w:left="116" w:right="398"/>
              <w:rPr>
                <w:rFonts w:ascii="Calibri"/>
                <w:sz w:val="20"/>
              </w:rPr>
            </w:pPr>
            <w:r>
              <w:rPr>
                <w:rFonts w:ascii="Calibri"/>
                <w:spacing w:val="-4"/>
                <w:sz w:val="20"/>
              </w:rPr>
              <w:t>Strategy:</w:t>
            </w:r>
            <w:r>
              <w:rPr>
                <w:rFonts w:ascii="Calibri"/>
                <w:spacing w:val="-14"/>
                <w:sz w:val="20"/>
              </w:rPr>
              <w:t xml:space="preserve"> </w:t>
            </w:r>
            <w:r>
              <w:rPr>
                <w:rFonts w:ascii="Calibri"/>
                <w:spacing w:val="-4"/>
                <w:sz w:val="20"/>
              </w:rPr>
              <w:t xml:space="preserve">Research </w:t>
            </w:r>
            <w:r>
              <w:rPr>
                <w:rFonts w:ascii="Calibri"/>
                <w:sz w:val="20"/>
              </w:rPr>
              <w:t xml:space="preserve">and implement </w:t>
            </w:r>
            <w:r>
              <w:rPr>
                <w:rFonts w:ascii="Calibri"/>
                <w:spacing w:val="-2"/>
                <w:sz w:val="20"/>
              </w:rPr>
              <w:t xml:space="preserve">evidence-based </w:t>
            </w:r>
            <w:r>
              <w:rPr>
                <w:rFonts w:ascii="Calibri"/>
                <w:sz w:val="20"/>
              </w:rPr>
              <w:t>math</w:t>
            </w:r>
            <w:r>
              <w:rPr>
                <w:rFonts w:ascii="Calibri"/>
                <w:spacing w:val="-7"/>
                <w:sz w:val="20"/>
              </w:rPr>
              <w:t xml:space="preserve"> </w:t>
            </w:r>
            <w:r>
              <w:rPr>
                <w:rFonts w:ascii="Calibri"/>
                <w:sz w:val="20"/>
              </w:rPr>
              <w:t>instruction.</w:t>
            </w:r>
          </w:p>
        </w:tc>
        <w:tc>
          <w:tcPr>
            <w:tcW w:w="7005" w:type="dxa"/>
          </w:tcPr>
          <w:p w14:paraId="71105B3A" w14:textId="1694D67A" w:rsidR="00875459" w:rsidRDefault="00875459" w:rsidP="00CA032E">
            <w:pPr>
              <w:pStyle w:val="TableParagraph"/>
              <w:spacing w:before="1"/>
              <w:ind w:left="121" w:right="799"/>
              <w:rPr>
                <w:rFonts w:ascii="Calibri"/>
                <w:sz w:val="20"/>
              </w:rPr>
            </w:pPr>
            <w:r>
              <w:rPr>
                <w:rFonts w:ascii="Calibri"/>
                <w:sz w:val="20"/>
              </w:rPr>
              <w:t>Action</w:t>
            </w:r>
            <w:r>
              <w:rPr>
                <w:rFonts w:ascii="Calibri"/>
                <w:spacing w:val="-12"/>
                <w:sz w:val="20"/>
              </w:rPr>
              <w:t xml:space="preserve"> </w:t>
            </w:r>
            <w:r>
              <w:rPr>
                <w:rFonts w:ascii="Calibri"/>
                <w:sz w:val="20"/>
              </w:rPr>
              <w:t>Steps:</w:t>
            </w:r>
            <w:r>
              <w:rPr>
                <w:rFonts w:ascii="Calibri"/>
                <w:spacing w:val="-11"/>
                <w:sz w:val="20"/>
              </w:rPr>
              <w:t xml:space="preserve"> </w:t>
            </w:r>
          </w:p>
          <w:p w14:paraId="1B88B303" w14:textId="77777777" w:rsidR="00875459" w:rsidRDefault="00875459" w:rsidP="00CA032E">
            <w:pPr>
              <w:pStyle w:val="TableParagraph"/>
              <w:numPr>
                <w:ilvl w:val="0"/>
                <w:numId w:val="23"/>
              </w:numPr>
              <w:tabs>
                <w:tab w:val="left" w:pos="481"/>
                <w:tab w:val="left" w:pos="482"/>
              </w:tabs>
              <w:spacing w:line="269" w:lineRule="exact"/>
              <w:ind w:hanging="366"/>
              <w:rPr>
                <w:rFonts w:ascii="Calibri" w:hAnsi="Calibri"/>
                <w:sz w:val="20"/>
              </w:rPr>
            </w:pPr>
            <w:r>
              <w:rPr>
                <w:rFonts w:ascii="Calibri" w:hAnsi="Calibri"/>
                <w:w w:val="95"/>
                <w:sz w:val="20"/>
              </w:rPr>
              <w:t>Establish</w:t>
            </w:r>
            <w:r>
              <w:rPr>
                <w:rFonts w:ascii="Calibri" w:hAnsi="Calibri"/>
                <w:spacing w:val="2"/>
                <w:sz w:val="20"/>
              </w:rPr>
              <w:t xml:space="preserve"> </w:t>
            </w:r>
            <w:r>
              <w:rPr>
                <w:rFonts w:ascii="Calibri" w:hAnsi="Calibri"/>
                <w:w w:val="95"/>
                <w:sz w:val="20"/>
              </w:rPr>
              <w:t>a</w:t>
            </w:r>
            <w:r>
              <w:rPr>
                <w:rFonts w:ascii="Calibri" w:hAnsi="Calibri"/>
                <w:spacing w:val="-9"/>
                <w:w w:val="95"/>
                <w:sz w:val="20"/>
              </w:rPr>
              <w:t xml:space="preserve"> </w:t>
            </w:r>
            <w:r>
              <w:rPr>
                <w:rFonts w:ascii="Calibri" w:hAnsi="Calibri"/>
                <w:spacing w:val="-2"/>
                <w:w w:val="95"/>
                <w:sz w:val="20"/>
              </w:rPr>
              <w:t>committee</w:t>
            </w:r>
          </w:p>
          <w:p w14:paraId="66484624" w14:textId="77777777" w:rsidR="00875459" w:rsidRDefault="00875459" w:rsidP="00CA032E">
            <w:pPr>
              <w:pStyle w:val="TableParagraph"/>
              <w:numPr>
                <w:ilvl w:val="0"/>
                <w:numId w:val="23"/>
              </w:numPr>
              <w:tabs>
                <w:tab w:val="left" w:pos="481"/>
                <w:tab w:val="left" w:pos="482"/>
              </w:tabs>
              <w:spacing w:line="269" w:lineRule="exact"/>
              <w:ind w:hanging="366"/>
              <w:rPr>
                <w:rFonts w:ascii="Calibri" w:hAnsi="Calibri"/>
                <w:sz w:val="20"/>
              </w:rPr>
            </w:pPr>
            <w:r>
              <w:rPr>
                <w:rFonts w:ascii="Calibri" w:hAnsi="Calibri"/>
                <w:w w:val="95"/>
                <w:sz w:val="20"/>
              </w:rPr>
              <w:t>Research</w:t>
            </w:r>
            <w:r>
              <w:rPr>
                <w:rFonts w:ascii="Calibri" w:hAnsi="Calibri"/>
                <w:spacing w:val="8"/>
                <w:sz w:val="20"/>
              </w:rPr>
              <w:t xml:space="preserve"> </w:t>
            </w:r>
            <w:r>
              <w:rPr>
                <w:rFonts w:ascii="Calibri" w:hAnsi="Calibri"/>
                <w:w w:val="95"/>
                <w:sz w:val="20"/>
              </w:rPr>
              <w:t>different</w:t>
            </w:r>
            <w:r>
              <w:rPr>
                <w:rFonts w:ascii="Calibri" w:hAnsi="Calibri"/>
                <w:spacing w:val="6"/>
                <w:sz w:val="20"/>
              </w:rPr>
              <w:t xml:space="preserve"> </w:t>
            </w:r>
            <w:r>
              <w:rPr>
                <w:rFonts w:ascii="Calibri" w:hAnsi="Calibri"/>
                <w:w w:val="95"/>
                <w:sz w:val="20"/>
              </w:rPr>
              <w:t>pedagogy</w:t>
            </w:r>
            <w:r>
              <w:rPr>
                <w:rFonts w:ascii="Calibri" w:hAnsi="Calibri"/>
                <w:spacing w:val="16"/>
                <w:sz w:val="20"/>
              </w:rPr>
              <w:t xml:space="preserve"> </w:t>
            </w:r>
            <w:r>
              <w:rPr>
                <w:rFonts w:ascii="Calibri" w:hAnsi="Calibri"/>
                <w:w w:val="95"/>
                <w:sz w:val="20"/>
              </w:rPr>
              <w:t>and</w:t>
            </w:r>
            <w:r>
              <w:rPr>
                <w:rFonts w:ascii="Calibri" w:hAnsi="Calibri"/>
                <w:spacing w:val="14"/>
                <w:sz w:val="20"/>
              </w:rPr>
              <w:t xml:space="preserve"> </w:t>
            </w:r>
            <w:r>
              <w:rPr>
                <w:rFonts w:ascii="Calibri" w:hAnsi="Calibri"/>
                <w:spacing w:val="-2"/>
                <w:w w:val="95"/>
                <w:sz w:val="20"/>
              </w:rPr>
              <w:t>methodologies</w:t>
            </w:r>
          </w:p>
          <w:p w14:paraId="7DB7BAED" w14:textId="77777777" w:rsidR="00875459" w:rsidRDefault="00875459" w:rsidP="00CA032E">
            <w:pPr>
              <w:pStyle w:val="TableParagraph"/>
              <w:numPr>
                <w:ilvl w:val="0"/>
                <w:numId w:val="23"/>
              </w:numPr>
              <w:tabs>
                <w:tab w:val="left" w:pos="481"/>
                <w:tab w:val="left" w:pos="482"/>
              </w:tabs>
              <w:spacing w:before="2"/>
              <w:ind w:right="1146" w:hanging="360"/>
              <w:rPr>
                <w:rFonts w:ascii="Calibri" w:hAnsi="Calibri"/>
                <w:sz w:val="20"/>
              </w:rPr>
            </w:pPr>
            <w:r>
              <w:rPr>
                <w:rFonts w:ascii="Calibri" w:hAnsi="Calibri"/>
                <w:sz w:val="20"/>
              </w:rPr>
              <w:t>Select</w:t>
            </w:r>
            <w:r>
              <w:rPr>
                <w:rFonts w:ascii="Calibri" w:hAnsi="Calibri"/>
                <w:spacing w:val="-12"/>
                <w:sz w:val="20"/>
              </w:rPr>
              <w:t xml:space="preserve"> </w:t>
            </w:r>
            <w:r>
              <w:rPr>
                <w:rFonts w:ascii="Calibri" w:hAnsi="Calibri"/>
                <w:sz w:val="20"/>
              </w:rPr>
              <w:t>strategies</w:t>
            </w:r>
            <w:r>
              <w:rPr>
                <w:rFonts w:ascii="Calibri" w:hAnsi="Calibri"/>
                <w:spacing w:val="-11"/>
                <w:sz w:val="20"/>
              </w:rPr>
              <w:t xml:space="preserve"> </w:t>
            </w:r>
            <w:r>
              <w:rPr>
                <w:rFonts w:ascii="Calibri" w:hAnsi="Calibri"/>
                <w:sz w:val="20"/>
              </w:rPr>
              <w:t>to</w:t>
            </w:r>
            <w:r>
              <w:rPr>
                <w:rFonts w:ascii="Calibri" w:hAnsi="Calibri"/>
                <w:spacing w:val="-11"/>
                <w:sz w:val="20"/>
              </w:rPr>
              <w:t xml:space="preserve"> </w:t>
            </w:r>
            <w:r>
              <w:rPr>
                <w:rFonts w:ascii="Calibri" w:hAnsi="Calibri"/>
                <w:sz w:val="20"/>
              </w:rPr>
              <w:t>be</w:t>
            </w:r>
            <w:r>
              <w:rPr>
                <w:rFonts w:ascii="Calibri" w:hAnsi="Calibri"/>
                <w:spacing w:val="-12"/>
                <w:sz w:val="20"/>
              </w:rPr>
              <w:t xml:space="preserve"> </w:t>
            </w:r>
            <w:r>
              <w:rPr>
                <w:rFonts w:ascii="Calibri" w:hAnsi="Calibri"/>
                <w:sz w:val="20"/>
              </w:rPr>
              <w:t>implemented</w:t>
            </w:r>
            <w:r>
              <w:rPr>
                <w:rFonts w:ascii="Calibri" w:hAnsi="Calibri"/>
                <w:spacing w:val="-10"/>
                <w:sz w:val="20"/>
              </w:rPr>
              <w:t xml:space="preserve"> </w:t>
            </w:r>
            <w:r>
              <w:rPr>
                <w:rFonts w:ascii="Calibri" w:hAnsi="Calibri"/>
                <w:sz w:val="20"/>
              </w:rPr>
              <w:t>in</w:t>
            </w:r>
            <w:r>
              <w:rPr>
                <w:rFonts w:ascii="Calibri" w:hAnsi="Calibri"/>
                <w:spacing w:val="-9"/>
                <w:sz w:val="20"/>
              </w:rPr>
              <w:t xml:space="preserve"> </w:t>
            </w:r>
            <w:r>
              <w:rPr>
                <w:rFonts w:ascii="Calibri" w:hAnsi="Calibri"/>
                <w:sz w:val="20"/>
              </w:rPr>
              <w:t>all</w:t>
            </w:r>
            <w:r>
              <w:rPr>
                <w:rFonts w:ascii="Calibri" w:hAnsi="Calibri"/>
                <w:spacing w:val="-12"/>
                <w:sz w:val="20"/>
              </w:rPr>
              <w:t xml:space="preserve"> </w:t>
            </w:r>
            <w:r>
              <w:rPr>
                <w:rFonts w:ascii="Calibri" w:hAnsi="Calibri"/>
                <w:sz w:val="20"/>
              </w:rPr>
              <w:t>classrooms</w:t>
            </w:r>
            <w:r>
              <w:rPr>
                <w:rFonts w:ascii="Calibri" w:hAnsi="Calibri"/>
                <w:spacing w:val="-10"/>
                <w:sz w:val="20"/>
              </w:rPr>
              <w:t xml:space="preserve"> </w:t>
            </w:r>
            <w:r>
              <w:rPr>
                <w:rFonts w:ascii="Calibri" w:hAnsi="Calibri"/>
                <w:sz w:val="20"/>
              </w:rPr>
              <w:t>and/or</w:t>
            </w:r>
            <w:r>
              <w:rPr>
                <w:rFonts w:ascii="Calibri" w:hAnsi="Calibri"/>
                <w:spacing w:val="-9"/>
                <w:sz w:val="20"/>
              </w:rPr>
              <w:t xml:space="preserve"> </w:t>
            </w:r>
            <w:r>
              <w:rPr>
                <w:rFonts w:ascii="Calibri" w:hAnsi="Calibri"/>
                <w:sz w:val="20"/>
              </w:rPr>
              <w:t>grade level bands</w:t>
            </w:r>
          </w:p>
          <w:p w14:paraId="0C8B0CDD" w14:textId="77777777" w:rsidR="00875459" w:rsidRDefault="00875459" w:rsidP="00CA032E">
            <w:pPr>
              <w:pStyle w:val="TableParagraph"/>
              <w:numPr>
                <w:ilvl w:val="0"/>
                <w:numId w:val="23"/>
              </w:numPr>
              <w:tabs>
                <w:tab w:val="left" w:pos="481"/>
                <w:tab w:val="left" w:pos="482"/>
              </w:tabs>
              <w:spacing w:line="265" w:lineRule="exact"/>
              <w:ind w:hanging="364"/>
              <w:rPr>
                <w:rFonts w:ascii="Calibri" w:hAnsi="Calibri"/>
                <w:sz w:val="20"/>
              </w:rPr>
            </w:pPr>
            <w:r>
              <w:rPr>
                <w:rFonts w:ascii="Calibri" w:hAnsi="Calibri"/>
                <w:w w:val="95"/>
                <w:sz w:val="20"/>
              </w:rPr>
              <w:t>Plan</w:t>
            </w:r>
            <w:r>
              <w:rPr>
                <w:rFonts w:ascii="Calibri" w:hAnsi="Calibri"/>
                <w:spacing w:val="7"/>
                <w:sz w:val="20"/>
              </w:rPr>
              <w:t xml:space="preserve"> </w:t>
            </w:r>
            <w:r>
              <w:rPr>
                <w:rFonts w:ascii="Calibri" w:hAnsi="Calibri"/>
                <w:w w:val="95"/>
                <w:sz w:val="20"/>
              </w:rPr>
              <w:t>PD</w:t>
            </w:r>
            <w:r>
              <w:rPr>
                <w:rFonts w:ascii="Calibri" w:hAnsi="Calibri"/>
                <w:spacing w:val="6"/>
                <w:sz w:val="20"/>
              </w:rPr>
              <w:t xml:space="preserve"> </w:t>
            </w:r>
            <w:r>
              <w:rPr>
                <w:rFonts w:ascii="Calibri" w:hAnsi="Calibri"/>
                <w:w w:val="95"/>
                <w:sz w:val="20"/>
              </w:rPr>
              <w:t>to</w:t>
            </w:r>
            <w:r>
              <w:rPr>
                <w:rFonts w:ascii="Calibri" w:hAnsi="Calibri"/>
                <w:spacing w:val="6"/>
                <w:sz w:val="20"/>
              </w:rPr>
              <w:t xml:space="preserve"> </w:t>
            </w:r>
            <w:r>
              <w:rPr>
                <w:rFonts w:ascii="Calibri" w:hAnsi="Calibri"/>
                <w:w w:val="95"/>
                <w:sz w:val="20"/>
              </w:rPr>
              <w:t>support</w:t>
            </w:r>
            <w:r>
              <w:rPr>
                <w:rFonts w:ascii="Calibri" w:hAnsi="Calibri"/>
                <w:spacing w:val="12"/>
                <w:sz w:val="20"/>
              </w:rPr>
              <w:t xml:space="preserve"> </w:t>
            </w:r>
            <w:r>
              <w:rPr>
                <w:rFonts w:ascii="Calibri" w:hAnsi="Calibri"/>
                <w:w w:val="95"/>
                <w:sz w:val="20"/>
              </w:rPr>
              <w:t>implementation</w:t>
            </w:r>
            <w:r>
              <w:rPr>
                <w:rFonts w:ascii="Calibri" w:hAnsi="Calibri"/>
                <w:spacing w:val="22"/>
                <w:sz w:val="20"/>
              </w:rPr>
              <w:t xml:space="preserve"> </w:t>
            </w:r>
            <w:r>
              <w:rPr>
                <w:rFonts w:ascii="Calibri" w:hAnsi="Calibri"/>
                <w:w w:val="95"/>
                <w:sz w:val="20"/>
              </w:rPr>
              <w:t>and</w:t>
            </w:r>
            <w:r>
              <w:rPr>
                <w:rFonts w:ascii="Calibri" w:hAnsi="Calibri"/>
                <w:spacing w:val="8"/>
                <w:sz w:val="20"/>
              </w:rPr>
              <w:t xml:space="preserve"> </w:t>
            </w:r>
            <w:r>
              <w:rPr>
                <w:rFonts w:ascii="Calibri" w:hAnsi="Calibri"/>
                <w:w w:val="95"/>
                <w:sz w:val="20"/>
              </w:rPr>
              <w:t>training</w:t>
            </w:r>
            <w:r>
              <w:rPr>
                <w:rFonts w:ascii="Calibri" w:hAnsi="Calibri"/>
                <w:spacing w:val="6"/>
                <w:sz w:val="20"/>
              </w:rPr>
              <w:t xml:space="preserve"> </w:t>
            </w:r>
            <w:r>
              <w:rPr>
                <w:rFonts w:ascii="Calibri" w:hAnsi="Calibri"/>
                <w:w w:val="95"/>
                <w:sz w:val="20"/>
              </w:rPr>
              <w:t>of</w:t>
            </w:r>
            <w:r>
              <w:rPr>
                <w:rFonts w:ascii="Calibri" w:hAnsi="Calibri"/>
                <w:spacing w:val="4"/>
                <w:sz w:val="20"/>
              </w:rPr>
              <w:t xml:space="preserve"> </w:t>
            </w:r>
            <w:r>
              <w:rPr>
                <w:rFonts w:ascii="Calibri" w:hAnsi="Calibri"/>
                <w:spacing w:val="-2"/>
                <w:w w:val="95"/>
                <w:sz w:val="20"/>
              </w:rPr>
              <w:t>methodologies</w:t>
            </w:r>
          </w:p>
        </w:tc>
      </w:tr>
      <w:tr w:rsidR="00875459" w14:paraId="2928851F" w14:textId="77777777" w:rsidTr="00CA032E">
        <w:trPr>
          <w:trHeight w:val="2164"/>
        </w:trPr>
        <w:tc>
          <w:tcPr>
            <w:tcW w:w="1076" w:type="dxa"/>
            <w:vMerge/>
            <w:tcBorders>
              <w:top w:val="nil"/>
            </w:tcBorders>
          </w:tcPr>
          <w:p w14:paraId="3C4DA9FB" w14:textId="77777777" w:rsidR="00875459" w:rsidRDefault="00875459" w:rsidP="00CA032E">
            <w:pPr>
              <w:rPr>
                <w:sz w:val="2"/>
                <w:szCs w:val="2"/>
              </w:rPr>
            </w:pPr>
          </w:p>
        </w:tc>
        <w:tc>
          <w:tcPr>
            <w:tcW w:w="1998" w:type="dxa"/>
          </w:tcPr>
          <w:p w14:paraId="0A7EC373" w14:textId="77777777" w:rsidR="00875459" w:rsidRDefault="00875459" w:rsidP="00CA032E">
            <w:pPr>
              <w:pStyle w:val="TableParagraph"/>
              <w:spacing w:before="3"/>
              <w:ind w:left="119" w:right="282"/>
              <w:rPr>
                <w:rFonts w:ascii="Calibri"/>
                <w:sz w:val="20"/>
              </w:rPr>
            </w:pPr>
            <w:r>
              <w:rPr>
                <w:rFonts w:ascii="Calibri"/>
                <w:spacing w:val="-4"/>
                <w:sz w:val="20"/>
              </w:rPr>
              <w:t>Strategy:</w:t>
            </w:r>
            <w:r>
              <w:rPr>
                <w:rFonts w:ascii="Calibri"/>
                <w:spacing w:val="-12"/>
                <w:sz w:val="20"/>
              </w:rPr>
              <w:t xml:space="preserve"> </w:t>
            </w:r>
            <w:r>
              <w:rPr>
                <w:rFonts w:ascii="Calibri"/>
                <w:spacing w:val="-4"/>
                <w:sz w:val="20"/>
              </w:rPr>
              <w:t xml:space="preserve">Consistent </w:t>
            </w:r>
            <w:r>
              <w:rPr>
                <w:rFonts w:ascii="Calibri"/>
                <w:spacing w:val="-2"/>
                <w:sz w:val="20"/>
              </w:rPr>
              <w:t xml:space="preserve">high-quality professional </w:t>
            </w:r>
            <w:r>
              <w:rPr>
                <w:rFonts w:ascii="Calibri"/>
                <w:sz w:val="20"/>
              </w:rPr>
              <w:t xml:space="preserve">development and support for all </w:t>
            </w:r>
            <w:r>
              <w:rPr>
                <w:rFonts w:ascii="Calibri"/>
                <w:spacing w:val="-2"/>
                <w:sz w:val="20"/>
              </w:rPr>
              <w:t>teachers.</w:t>
            </w:r>
          </w:p>
        </w:tc>
        <w:tc>
          <w:tcPr>
            <w:tcW w:w="7005" w:type="dxa"/>
          </w:tcPr>
          <w:p w14:paraId="3C1CCE45" w14:textId="77777777" w:rsidR="00875459" w:rsidRDefault="00875459" w:rsidP="00CA032E">
            <w:pPr>
              <w:pStyle w:val="TableParagraph"/>
              <w:spacing w:before="37" w:line="240" w:lineRule="exact"/>
              <w:ind w:left="121"/>
              <w:rPr>
                <w:rFonts w:ascii="Calibri"/>
                <w:sz w:val="20"/>
              </w:rPr>
            </w:pPr>
            <w:r>
              <w:rPr>
                <w:rFonts w:ascii="Calibri"/>
                <w:w w:val="95"/>
                <w:sz w:val="20"/>
              </w:rPr>
              <w:t>Action</w:t>
            </w:r>
            <w:r>
              <w:rPr>
                <w:rFonts w:ascii="Calibri"/>
                <w:spacing w:val="9"/>
                <w:sz w:val="20"/>
              </w:rPr>
              <w:t xml:space="preserve"> </w:t>
            </w:r>
            <w:r>
              <w:rPr>
                <w:rFonts w:ascii="Calibri"/>
                <w:spacing w:val="-2"/>
                <w:sz w:val="20"/>
              </w:rPr>
              <w:t>Steps:</w:t>
            </w:r>
          </w:p>
          <w:p w14:paraId="38220F73" w14:textId="77777777" w:rsidR="00875459" w:rsidRDefault="00875459" w:rsidP="00CA032E">
            <w:pPr>
              <w:pStyle w:val="TableParagraph"/>
              <w:numPr>
                <w:ilvl w:val="0"/>
                <w:numId w:val="22"/>
              </w:numPr>
              <w:tabs>
                <w:tab w:val="left" w:pos="481"/>
                <w:tab w:val="left" w:pos="482"/>
              </w:tabs>
              <w:spacing w:line="265" w:lineRule="exact"/>
              <w:ind w:hanging="318"/>
              <w:rPr>
                <w:rFonts w:ascii="Calibri" w:hAnsi="Calibri"/>
                <w:sz w:val="20"/>
              </w:rPr>
            </w:pPr>
            <w:r>
              <w:rPr>
                <w:rFonts w:ascii="Calibri" w:hAnsi="Calibri"/>
                <w:w w:val="95"/>
                <w:sz w:val="20"/>
              </w:rPr>
              <w:t>Provide</w:t>
            </w:r>
            <w:r>
              <w:rPr>
                <w:rFonts w:ascii="Calibri" w:hAnsi="Calibri"/>
                <w:spacing w:val="-3"/>
                <w:w w:val="95"/>
                <w:sz w:val="20"/>
              </w:rPr>
              <w:t xml:space="preserve"> </w:t>
            </w:r>
            <w:r>
              <w:rPr>
                <w:rFonts w:ascii="Calibri" w:hAnsi="Calibri"/>
                <w:w w:val="95"/>
                <w:sz w:val="20"/>
              </w:rPr>
              <w:t>bi-weekly</w:t>
            </w:r>
            <w:r>
              <w:rPr>
                <w:rFonts w:ascii="Calibri" w:hAnsi="Calibri"/>
                <w:spacing w:val="9"/>
                <w:sz w:val="20"/>
              </w:rPr>
              <w:t xml:space="preserve"> </w:t>
            </w:r>
            <w:r>
              <w:rPr>
                <w:rFonts w:ascii="Calibri" w:hAnsi="Calibri"/>
                <w:w w:val="95"/>
                <w:sz w:val="20"/>
              </w:rPr>
              <w:t>PD</w:t>
            </w:r>
            <w:r>
              <w:rPr>
                <w:rFonts w:ascii="Calibri" w:hAnsi="Calibri"/>
                <w:spacing w:val="8"/>
                <w:sz w:val="20"/>
              </w:rPr>
              <w:t xml:space="preserve"> </w:t>
            </w:r>
            <w:r>
              <w:rPr>
                <w:rFonts w:ascii="Calibri" w:hAnsi="Calibri"/>
                <w:w w:val="95"/>
                <w:sz w:val="20"/>
              </w:rPr>
              <w:t>for</w:t>
            </w:r>
            <w:r>
              <w:rPr>
                <w:rFonts w:ascii="Calibri" w:hAnsi="Calibri"/>
                <w:spacing w:val="5"/>
                <w:sz w:val="20"/>
              </w:rPr>
              <w:t xml:space="preserve"> </w:t>
            </w:r>
            <w:r>
              <w:rPr>
                <w:rFonts w:ascii="Calibri" w:hAnsi="Calibri"/>
                <w:w w:val="95"/>
                <w:sz w:val="20"/>
              </w:rPr>
              <w:t>60</w:t>
            </w:r>
            <w:r>
              <w:rPr>
                <w:rFonts w:ascii="Calibri" w:hAnsi="Calibri"/>
                <w:spacing w:val="-13"/>
                <w:w w:val="95"/>
                <w:sz w:val="20"/>
              </w:rPr>
              <w:t xml:space="preserve"> </w:t>
            </w:r>
            <w:r>
              <w:rPr>
                <w:rFonts w:ascii="Calibri" w:hAnsi="Calibri"/>
                <w:spacing w:val="-4"/>
                <w:w w:val="95"/>
                <w:sz w:val="20"/>
              </w:rPr>
              <w:t>mins</w:t>
            </w:r>
          </w:p>
          <w:p w14:paraId="0DB77537" w14:textId="77777777" w:rsidR="00875459" w:rsidRDefault="00875459" w:rsidP="00CA032E">
            <w:pPr>
              <w:pStyle w:val="TableParagraph"/>
              <w:numPr>
                <w:ilvl w:val="0"/>
                <w:numId w:val="22"/>
              </w:numPr>
              <w:tabs>
                <w:tab w:val="left" w:pos="481"/>
                <w:tab w:val="left" w:pos="482"/>
              </w:tabs>
              <w:spacing w:line="269" w:lineRule="exact"/>
              <w:ind w:hanging="366"/>
              <w:rPr>
                <w:rFonts w:ascii="Calibri" w:hAnsi="Calibri"/>
                <w:sz w:val="20"/>
              </w:rPr>
            </w:pPr>
            <w:r>
              <w:rPr>
                <w:rFonts w:ascii="Calibri" w:hAnsi="Calibri"/>
                <w:w w:val="95"/>
                <w:sz w:val="20"/>
              </w:rPr>
              <w:t>Provide</w:t>
            </w:r>
            <w:r>
              <w:rPr>
                <w:rFonts w:ascii="Calibri" w:hAnsi="Calibri"/>
                <w:spacing w:val="-2"/>
                <w:sz w:val="20"/>
              </w:rPr>
              <w:t xml:space="preserve"> </w:t>
            </w:r>
            <w:r>
              <w:rPr>
                <w:rFonts w:ascii="Calibri" w:hAnsi="Calibri"/>
                <w:w w:val="95"/>
                <w:sz w:val="20"/>
              </w:rPr>
              <w:t>bi-weekly</w:t>
            </w:r>
            <w:r>
              <w:rPr>
                <w:rFonts w:ascii="Calibri" w:hAnsi="Calibri"/>
                <w:spacing w:val="10"/>
                <w:sz w:val="20"/>
              </w:rPr>
              <w:t xml:space="preserve"> </w:t>
            </w:r>
            <w:r>
              <w:rPr>
                <w:rFonts w:ascii="Calibri" w:hAnsi="Calibri"/>
                <w:w w:val="95"/>
                <w:sz w:val="20"/>
              </w:rPr>
              <w:t>planning</w:t>
            </w:r>
            <w:r>
              <w:rPr>
                <w:rFonts w:ascii="Calibri" w:hAnsi="Calibri"/>
                <w:spacing w:val="8"/>
                <w:sz w:val="20"/>
              </w:rPr>
              <w:t xml:space="preserve"> </w:t>
            </w:r>
            <w:r>
              <w:rPr>
                <w:rFonts w:ascii="Calibri" w:hAnsi="Calibri"/>
                <w:w w:val="95"/>
                <w:sz w:val="20"/>
              </w:rPr>
              <w:t>PD</w:t>
            </w:r>
            <w:r>
              <w:rPr>
                <w:rFonts w:ascii="Calibri" w:hAnsi="Calibri"/>
                <w:spacing w:val="4"/>
                <w:sz w:val="20"/>
              </w:rPr>
              <w:t xml:space="preserve"> </w:t>
            </w:r>
            <w:r>
              <w:rPr>
                <w:rFonts w:ascii="Calibri" w:hAnsi="Calibri"/>
                <w:w w:val="95"/>
                <w:sz w:val="20"/>
              </w:rPr>
              <w:t>to</w:t>
            </w:r>
            <w:r>
              <w:rPr>
                <w:rFonts w:ascii="Calibri" w:hAnsi="Calibri"/>
                <w:spacing w:val="6"/>
                <w:sz w:val="20"/>
              </w:rPr>
              <w:t xml:space="preserve"> </w:t>
            </w:r>
            <w:r>
              <w:rPr>
                <w:rFonts w:ascii="Calibri" w:hAnsi="Calibri"/>
                <w:w w:val="95"/>
                <w:sz w:val="20"/>
              </w:rPr>
              <w:t>implement</w:t>
            </w:r>
            <w:r>
              <w:rPr>
                <w:rFonts w:ascii="Calibri" w:hAnsi="Calibri"/>
                <w:spacing w:val="11"/>
                <w:sz w:val="20"/>
              </w:rPr>
              <w:t xml:space="preserve"> </w:t>
            </w:r>
            <w:r>
              <w:rPr>
                <w:rFonts w:ascii="Calibri" w:hAnsi="Calibri"/>
                <w:spacing w:val="-2"/>
                <w:w w:val="95"/>
                <w:sz w:val="20"/>
              </w:rPr>
              <w:t>strategies</w:t>
            </w:r>
          </w:p>
          <w:p w14:paraId="52186891" w14:textId="77777777" w:rsidR="00875459" w:rsidRDefault="00875459" w:rsidP="00CA032E">
            <w:pPr>
              <w:pStyle w:val="TableParagraph"/>
              <w:numPr>
                <w:ilvl w:val="0"/>
                <w:numId w:val="22"/>
              </w:numPr>
              <w:tabs>
                <w:tab w:val="left" w:pos="481"/>
                <w:tab w:val="left" w:pos="482"/>
              </w:tabs>
              <w:spacing w:before="19" w:line="249" w:lineRule="auto"/>
              <w:ind w:right="1026" w:hanging="363"/>
              <w:rPr>
                <w:rFonts w:ascii="Calibri" w:hAnsi="Calibri"/>
                <w:sz w:val="20"/>
              </w:rPr>
            </w:pPr>
            <w:r>
              <w:rPr>
                <w:rFonts w:ascii="Calibri" w:hAnsi="Calibri"/>
                <w:w w:val="95"/>
                <w:sz w:val="20"/>
              </w:rPr>
              <w:t>Plan</w:t>
            </w:r>
            <w:r>
              <w:rPr>
                <w:rFonts w:ascii="Calibri" w:hAnsi="Calibri"/>
                <w:spacing w:val="-5"/>
                <w:w w:val="95"/>
                <w:sz w:val="20"/>
              </w:rPr>
              <w:t xml:space="preserve"> </w:t>
            </w:r>
            <w:r>
              <w:rPr>
                <w:rFonts w:ascii="Calibri" w:hAnsi="Calibri"/>
                <w:w w:val="95"/>
                <w:sz w:val="20"/>
              </w:rPr>
              <w:t>and</w:t>
            </w:r>
            <w:r>
              <w:rPr>
                <w:rFonts w:ascii="Calibri" w:hAnsi="Calibri"/>
                <w:spacing w:val="-5"/>
                <w:w w:val="95"/>
                <w:sz w:val="20"/>
              </w:rPr>
              <w:t xml:space="preserve"> </w:t>
            </w:r>
            <w:r>
              <w:rPr>
                <w:rFonts w:ascii="Calibri" w:hAnsi="Calibri"/>
                <w:w w:val="95"/>
                <w:sz w:val="20"/>
              </w:rPr>
              <w:t>ensure</w:t>
            </w:r>
            <w:r>
              <w:rPr>
                <w:rFonts w:ascii="Calibri" w:hAnsi="Calibri"/>
                <w:spacing w:val="-5"/>
                <w:w w:val="95"/>
                <w:sz w:val="20"/>
              </w:rPr>
              <w:t xml:space="preserve"> </w:t>
            </w:r>
            <w:r>
              <w:rPr>
                <w:rFonts w:ascii="Calibri" w:hAnsi="Calibri"/>
                <w:w w:val="95"/>
                <w:sz w:val="20"/>
              </w:rPr>
              <w:t>PLC</w:t>
            </w:r>
            <w:r>
              <w:rPr>
                <w:rFonts w:ascii="Calibri" w:hAnsi="Calibri"/>
                <w:spacing w:val="-8"/>
                <w:w w:val="95"/>
                <w:sz w:val="20"/>
              </w:rPr>
              <w:t xml:space="preserve"> </w:t>
            </w:r>
            <w:r>
              <w:rPr>
                <w:rFonts w:ascii="Calibri" w:hAnsi="Calibri"/>
                <w:w w:val="95"/>
                <w:sz w:val="20"/>
              </w:rPr>
              <w:t>sharing</w:t>
            </w:r>
            <w:r>
              <w:rPr>
                <w:rFonts w:ascii="Calibri" w:hAnsi="Calibri"/>
                <w:spacing w:val="-6"/>
                <w:w w:val="95"/>
                <w:sz w:val="20"/>
              </w:rPr>
              <w:t xml:space="preserve"> </w:t>
            </w:r>
            <w:r>
              <w:rPr>
                <w:rFonts w:ascii="Calibri" w:hAnsi="Calibri"/>
                <w:w w:val="95"/>
                <w:sz w:val="20"/>
              </w:rPr>
              <w:t>and</w:t>
            </w:r>
            <w:r>
              <w:rPr>
                <w:rFonts w:ascii="Calibri" w:hAnsi="Calibri"/>
                <w:spacing w:val="-7"/>
                <w:w w:val="95"/>
                <w:sz w:val="20"/>
              </w:rPr>
              <w:t xml:space="preserve"> </w:t>
            </w:r>
            <w:r>
              <w:rPr>
                <w:rFonts w:ascii="Calibri" w:hAnsi="Calibri"/>
                <w:w w:val="95"/>
                <w:sz w:val="20"/>
              </w:rPr>
              <w:t>discussions</w:t>
            </w:r>
            <w:r>
              <w:rPr>
                <w:rFonts w:ascii="Calibri" w:hAnsi="Calibri"/>
                <w:spacing w:val="-4"/>
                <w:w w:val="95"/>
                <w:sz w:val="20"/>
              </w:rPr>
              <w:t xml:space="preserve"> </w:t>
            </w:r>
            <w:r>
              <w:rPr>
                <w:rFonts w:ascii="Calibri" w:hAnsi="Calibri"/>
                <w:w w:val="95"/>
                <w:sz w:val="20"/>
              </w:rPr>
              <w:t>of</w:t>
            </w:r>
            <w:r>
              <w:rPr>
                <w:rFonts w:ascii="Calibri" w:hAnsi="Calibri"/>
                <w:spacing w:val="-7"/>
                <w:w w:val="95"/>
                <w:sz w:val="20"/>
              </w:rPr>
              <w:t xml:space="preserve"> </w:t>
            </w:r>
            <w:r>
              <w:rPr>
                <w:rFonts w:ascii="Calibri" w:hAnsi="Calibri"/>
                <w:w w:val="95"/>
                <w:sz w:val="20"/>
              </w:rPr>
              <w:t>resources</w:t>
            </w:r>
            <w:r>
              <w:rPr>
                <w:rFonts w:ascii="Calibri" w:hAnsi="Calibri"/>
                <w:spacing w:val="-6"/>
                <w:w w:val="95"/>
                <w:sz w:val="20"/>
              </w:rPr>
              <w:t xml:space="preserve"> </w:t>
            </w:r>
            <w:r>
              <w:rPr>
                <w:rFonts w:ascii="Calibri" w:hAnsi="Calibri"/>
                <w:w w:val="95"/>
                <w:sz w:val="20"/>
              </w:rPr>
              <w:t>used,</w:t>
            </w:r>
            <w:r>
              <w:rPr>
                <w:rFonts w:ascii="Calibri" w:hAnsi="Calibri"/>
                <w:spacing w:val="-6"/>
                <w:w w:val="95"/>
                <w:sz w:val="20"/>
              </w:rPr>
              <w:t xml:space="preserve"> </w:t>
            </w:r>
            <w:r>
              <w:rPr>
                <w:rFonts w:ascii="Calibri" w:hAnsi="Calibri"/>
                <w:w w:val="95"/>
                <w:sz w:val="20"/>
              </w:rPr>
              <w:t xml:space="preserve">student </w:t>
            </w:r>
            <w:r>
              <w:rPr>
                <w:rFonts w:ascii="Calibri" w:hAnsi="Calibri"/>
                <w:sz w:val="20"/>
              </w:rPr>
              <w:t>work and what works instructional strategies</w:t>
            </w:r>
          </w:p>
          <w:p w14:paraId="0D705540" w14:textId="77777777" w:rsidR="00875459" w:rsidRDefault="00875459" w:rsidP="00CA032E">
            <w:pPr>
              <w:pStyle w:val="TableParagraph"/>
              <w:numPr>
                <w:ilvl w:val="0"/>
                <w:numId w:val="22"/>
              </w:numPr>
              <w:tabs>
                <w:tab w:val="left" w:pos="481"/>
                <w:tab w:val="left" w:pos="482"/>
              </w:tabs>
              <w:spacing w:before="3" w:line="268" w:lineRule="exact"/>
              <w:ind w:hanging="366"/>
              <w:rPr>
                <w:rFonts w:ascii="Calibri" w:hAnsi="Calibri"/>
                <w:sz w:val="20"/>
              </w:rPr>
            </w:pPr>
            <w:r>
              <w:rPr>
                <w:rFonts w:ascii="Calibri" w:hAnsi="Calibri"/>
                <w:w w:val="95"/>
                <w:sz w:val="20"/>
              </w:rPr>
              <w:t>Plan</w:t>
            </w:r>
            <w:r>
              <w:rPr>
                <w:rFonts w:ascii="Calibri" w:hAnsi="Calibri"/>
                <w:spacing w:val="6"/>
                <w:sz w:val="20"/>
              </w:rPr>
              <w:t xml:space="preserve"> </w:t>
            </w:r>
            <w:r>
              <w:rPr>
                <w:rFonts w:ascii="Calibri" w:hAnsi="Calibri"/>
                <w:w w:val="95"/>
                <w:sz w:val="20"/>
              </w:rPr>
              <w:t>and</w:t>
            </w:r>
            <w:r>
              <w:rPr>
                <w:rFonts w:ascii="Calibri" w:hAnsi="Calibri"/>
                <w:spacing w:val="7"/>
                <w:sz w:val="20"/>
              </w:rPr>
              <w:t xml:space="preserve"> </w:t>
            </w:r>
            <w:r>
              <w:rPr>
                <w:rFonts w:ascii="Calibri" w:hAnsi="Calibri"/>
                <w:w w:val="95"/>
                <w:sz w:val="20"/>
              </w:rPr>
              <w:t>implement</w:t>
            </w:r>
            <w:r>
              <w:rPr>
                <w:rFonts w:ascii="Calibri" w:hAnsi="Calibri"/>
                <w:spacing w:val="18"/>
                <w:sz w:val="20"/>
              </w:rPr>
              <w:t xml:space="preserve"> </w:t>
            </w:r>
            <w:r>
              <w:rPr>
                <w:rFonts w:ascii="Calibri" w:hAnsi="Calibri"/>
                <w:w w:val="95"/>
                <w:sz w:val="20"/>
              </w:rPr>
              <w:t>Peer</w:t>
            </w:r>
            <w:r>
              <w:rPr>
                <w:rFonts w:ascii="Calibri" w:hAnsi="Calibri"/>
                <w:spacing w:val="7"/>
                <w:sz w:val="20"/>
              </w:rPr>
              <w:t xml:space="preserve"> </w:t>
            </w:r>
            <w:r>
              <w:rPr>
                <w:rFonts w:ascii="Calibri" w:hAnsi="Calibri"/>
                <w:spacing w:val="-2"/>
                <w:w w:val="95"/>
                <w:sz w:val="20"/>
              </w:rPr>
              <w:t>observations</w:t>
            </w:r>
          </w:p>
          <w:p w14:paraId="2983322C" w14:textId="77777777" w:rsidR="00875459" w:rsidRDefault="00875459" w:rsidP="00CA032E">
            <w:pPr>
              <w:pStyle w:val="TableParagraph"/>
              <w:numPr>
                <w:ilvl w:val="0"/>
                <w:numId w:val="22"/>
              </w:numPr>
              <w:tabs>
                <w:tab w:val="left" w:pos="481"/>
                <w:tab w:val="left" w:pos="482"/>
              </w:tabs>
              <w:spacing w:before="21" w:line="242" w:lineRule="exact"/>
              <w:ind w:right="948" w:hanging="360"/>
              <w:rPr>
                <w:rFonts w:ascii="Calibri" w:hAnsi="Calibri"/>
                <w:sz w:val="20"/>
              </w:rPr>
            </w:pPr>
            <w:r>
              <w:rPr>
                <w:rFonts w:ascii="Calibri" w:hAnsi="Calibri"/>
                <w:sz w:val="20"/>
              </w:rPr>
              <w:t>Schedule</w:t>
            </w:r>
            <w:r>
              <w:rPr>
                <w:rFonts w:ascii="Calibri" w:hAnsi="Calibri"/>
                <w:spacing w:val="-12"/>
                <w:sz w:val="20"/>
              </w:rPr>
              <w:t xml:space="preserve"> </w:t>
            </w:r>
            <w:r>
              <w:rPr>
                <w:rFonts w:ascii="Calibri" w:hAnsi="Calibri"/>
                <w:sz w:val="20"/>
              </w:rPr>
              <w:t>and</w:t>
            </w:r>
            <w:r>
              <w:rPr>
                <w:rFonts w:ascii="Calibri" w:hAnsi="Calibri"/>
                <w:spacing w:val="-12"/>
                <w:sz w:val="20"/>
              </w:rPr>
              <w:t xml:space="preserve"> </w:t>
            </w:r>
            <w:r>
              <w:rPr>
                <w:rFonts w:ascii="Calibri" w:hAnsi="Calibri"/>
                <w:sz w:val="20"/>
              </w:rPr>
              <w:t>conduct</w:t>
            </w:r>
            <w:r>
              <w:rPr>
                <w:rFonts w:ascii="Calibri" w:hAnsi="Calibri"/>
                <w:spacing w:val="-11"/>
                <w:sz w:val="20"/>
              </w:rPr>
              <w:t xml:space="preserve"> </w:t>
            </w:r>
            <w:r>
              <w:rPr>
                <w:rFonts w:ascii="Calibri" w:hAnsi="Calibri"/>
                <w:sz w:val="20"/>
              </w:rPr>
              <w:t>administrative</w:t>
            </w:r>
            <w:r>
              <w:rPr>
                <w:rFonts w:ascii="Calibri" w:hAnsi="Calibri"/>
                <w:spacing w:val="-12"/>
                <w:sz w:val="20"/>
              </w:rPr>
              <w:t xml:space="preserve"> </w:t>
            </w:r>
            <w:r>
              <w:rPr>
                <w:rFonts w:ascii="Calibri" w:hAnsi="Calibri"/>
                <w:sz w:val="20"/>
              </w:rPr>
              <w:t>walk</w:t>
            </w:r>
            <w:r>
              <w:rPr>
                <w:rFonts w:ascii="Calibri" w:hAnsi="Calibri"/>
                <w:spacing w:val="-11"/>
                <w:sz w:val="20"/>
              </w:rPr>
              <w:t xml:space="preserve"> </w:t>
            </w:r>
            <w:r>
              <w:rPr>
                <w:rFonts w:ascii="Calibri" w:hAnsi="Calibri"/>
                <w:sz w:val="20"/>
              </w:rPr>
              <w:t>through</w:t>
            </w:r>
            <w:r>
              <w:rPr>
                <w:rFonts w:ascii="Calibri" w:hAnsi="Calibri"/>
                <w:spacing w:val="-12"/>
                <w:sz w:val="20"/>
              </w:rPr>
              <w:t xml:space="preserve"> </w:t>
            </w:r>
            <w:r>
              <w:rPr>
                <w:rFonts w:ascii="Calibri" w:hAnsi="Calibri"/>
                <w:sz w:val="20"/>
              </w:rPr>
              <w:t>observations</w:t>
            </w:r>
            <w:r>
              <w:rPr>
                <w:rFonts w:ascii="Calibri" w:hAnsi="Calibri"/>
                <w:spacing w:val="-11"/>
                <w:sz w:val="20"/>
              </w:rPr>
              <w:t xml:space="preserve"> </w:t>
            </w:r>
            <w:r>
              <w:rPr>
                <w:rFonts w:ascii="Calibri" w:hAnsi="Calibri"/>
                <w:sz w:val="20"/>
              </w:rPr>
              <w:t>with targeted</w:t>
            </w:r>
            <w:r>
              <w:rPr>
                <w:rFonts w:ascii="Calibri" w:hAnsi="Calibri"/>
                <w:spacing w:val="-8"/>
                <w:sz w:val="20"/>
              </w:rPr>
              <w:t xml:space="preserve"> </w:t>
            </w:r>
            <w:r>
              <w:rPr>
                <w:rFonts w:ascii="Calibri" w:hAnsi="Calibri"/>
                <w:sz w:val="20"/>
              </w:rPr>
              <w:t>feedback</w:t>
            </w:r>
            <w:r>
              <w:rPr>
                <w:rFonts w:ascii="Calibri" w:hAnsi="Calibri"/>
                <w:spacing w:val="-10"/>
                <w:sz w:val="20"/>
              </w:rPr>
              <w:t xml:space="preserve"> </w:t>
            </w:r>
            <w:r>
              <w:rPr>
                <w:rFonts w:ascii="Calibri" w:hAnsi="Calibri"/>
                <w:sz w:val="20"/>
              </w:rPr>
              <w:t>and</w:t>
            </w:r>
            <w:r>
              <w:rPr>
                <w:rFonts w:ascii="Calibri" w:hAnsi="Calibri"/>
                <w:spacing w:val="-8"/>
                <w:sz w:val="20"/>
              </w:rPr>
              <w:t xml:space="preserve"> </w:t>
            </w:r>
            <w:r>
              <w:rPr>
                <w:rFonts w:ascii="Calibri" w:hAnsi="Calibri"/>
                <w:sz w:val="20"/>
              </w:rPr>
              <w:t>teacher</w:t>
            </w:r>
            <w:r>
              <w:rPr>
                <w:rFonts w:ascii="Calibri" w:hAnsi="Calibri"/>
                <w:spacing w:val="-5"/>
                <w:sz w:val="20"/>
              </w:rPr>
              <w:t xml:space="preserve"> </w:t>
            </w:r>
            <w:r>
              <w:rPr>
                <w:rFonts w:ascii="Calibri" w:hAnsi="Calibri"/>
                <w:sz w:val="20"/>
              </w:rPr>
              <w:t>action</w:t>
            </w:r>
            <w:r>
              <w:rPr>
                <w:rFonts w:ascii="Calibri" w:hAnsi="Calibri"/>
                <w:spacing w:val="-8"/>
                <w:sz w:val="20"/>
              </w:rPr>
              <w:t xml:space="preserve"> </w:t>
            </w:r>
            <w:r>
              <w:rPr>
                <w:rFonts w:ascii="Calibri" w:hAnsi="Calibri"/>
                <w:sz w:val="20"/>
              </w:rPr>
              <w:t>plans</w:t>
            </w:r>
          </w:p>
        </w:tc>
      </w:tr>
      <w:tr w:rsidR="00875459" w14:paraId="7E16A6BF" w14:textId="77777777" w:rsidTr="00CA032E">
        <w:trPr>
          <w:trHeight w:val="1605"/>
        </w:trPr>
        <w:tc>
          <w:tcPr>
            <w:tcW w:w="1076" w:type="dxa"/>
          </w:tcPr>
          <w:p w14:paraId="1287C683" w14:textId="77777777" w:rsidR="00875459" w:rsidRDefault="00875459" w:rsidP="00CA032E">
            <w:pPr>
              <w:pStyle w:val="TableParagraph"/>
              <w:rPr>
                <w:rFonts w:ascii="Times New Roman"/>
                <w:sz w:val="18"/>
              </w:rPr>
            </w:pPr>
          </w:p>
        </w:tc>
        <w:tc>
          <w:tcPr>
            <w:tcW w:w="1998" w:type="dxa"/>
          </w:tcPr>
          <w:p w14:paraId="7DD757AB" w14:textId="77777777" w:rsidR="00875459" w:rsidRDefault="00875459" w:rsidP="00CA032E">
            <w:pPr>
              <w:pStyle w:val="TableParagraph"/>
              <w:ind w:left="119"/>
              <w:rPr>
                <w:i/>
                <w:sz w:val="20"/>
              </w:rPr>
            </w:pPr>
            <w:r>
              <w:rPr>
                <w:i/>
                <w:spacing w:val="-4"/>
                <w:sz w:val="20"/>
              </w:rPr>
              <w:t>Strategy:</w:t>
            </w:r>
            <w:r>
              <w:rPr>
                <w:i/>
                <w:spacing w:val="-15"/>
                <w:sz w:val="20"/>
              </w:rPr>
              <w:t xml:space="preserve"> </w:t>
            </w:r>
            <w:r>
              <w:rPr>
                <w:i/>
                <w:spacing w:val="-4"/>
                <w:sz w:val="20"/>
              </w:rPr>
              <w:t xml:space="preserve">Monitor </w:t>
            </w:r>
            <w:r>
              <w:rPr>
                <w:i/>
                <w:spacing w:val="-2"/>
                <w:sz w:val="20"/>
              </w:rPr>
              <w:t>Implementation</w:t>
            </w:r>
          </w:p>
        </w:tc>
        <w:tc>
          <w:tcPr>
            <w:tcW w:w="7005" w:type="dxa"/>
          </w:tcPr>
          <w:p w14:paraId="494B3148" w14:textId="77777777" w:rsidR="00875459" w:rsidRDefault="00875459" w:rsidP="00CA032E">
            <w:pPr>
              <w:pStyle w:val="TableParagraph"/>
              <w:spacing w:before="6"/>
              <w:ind w:left="121"/>
              <w:rPr>
                <w:rFonts w:ascii="Calibri"/>
                <w:sz w:val="20"/>
              </w:rPr>
            </w:pPr>
            <w:r>
              <w:rPr>
                <w:rFonts w:ascii="Calibri"/>
                <w:w w:val="95"/>
                <w:sz w:val="20"/>
              </w:rPr>
              <w:t>Action</w:t>
            </w:r>
            <w:r>
              <w:rPr>
                <w:rFonts w:ascii="Calibri"/>
                <w:spacing w:val="9"/>
                <w:sz w:val="20"/>
              </w:rPr>
              <w:t xml:space="preserve"> </w:t>
            </w:r>
            <w:r>
              <w:rPr>
                <w:rFonts w:ascii="Calibri"/>
                <w:spacing w:val="-2"/>
                <w:sz w:val="20"/>
              </w:rPr>
              <w:t>Steps:</w:t>
            </w:r>
          </w:p>
          <w:p w14:paraId="64AE823A" w14:textId="77777777" w:rsidR="00875459" w:rsidRDefault="00875459" w:rsidP="00C93D78">
            <w:pPr>
              <w:pStyle w:val="TableParagraph"/>
              <w:numPr>
                <w:ilvl w:val="0"/>
                <w:numId w:val="21"/>
              </w:numPr>
              <w:tabs>
                <w:tab w:val="left" w:pos="476"/>
                <w:tab w:val="left" w:pos="477"/>
              </w:tabs>
              <w:spacing w:before="24" w:line="254" w:lineRule="auto"/>
              <w:ind w:right="270"/>
              <w:rPr>
                <w:rFonts w:ascii="Calibri" w:hAnsi="Calibri"/>
                <w:sz w:val="20"/>
              </w:rPr>
            </w:pPr>
            <w:r>
              <w:rPr>
                <w:rFonts w:ascii="Calibri" w:hAnsi="Calibri"/>
                <w:sz w:val="20"/>
              </w:rPr>
              <w:t xml:space="preserve">Ensure teacher lesson plans reflect standards-based </w:t>
            </w:r>
            <w:r>
              <w:rPr>
                <w:rFonts w:ascii="Calibri" w:hAnsi="Calibri"/>
                <w:spacing w:val="-2"/>
                <w:sz w:val="20"/>
              </w:rPr>
              <w:t>objectives</w:t>
            </w:r>
            <w:r>
              <w:rPr>
                <w:rFonts w:ascii="Calibri" w:hAnsi="Calibri"/>
                <w:spacing w:val="-10"/>
                <w:sz w:val="20"/>
              </w:rPr>
              <w:t xml:space="preserve"> </w:t>
            </w:r>
            <w:r>
              <w:rPr>
                <w:rFonts w:ascii="Calibri" w:hAnsi="Calibri"/>
                <w:spacing w:val="-2"/>
                <w:sz w:val="20"/>
              </w:rPr>
              <w:t>and</w:t>
            </w:r>
            <w:r>
              <w:rPr>
                <w:rFonts w:ascii="Calibri" w:hAnsi="Calibri"/>
                <w:spacing w:val="-9"/>
                <w:sz w:val="20"/>
              </w:rPr>
              <w:t xml:space="preserve"> </w:t>
            </w:r>
            <w:r>
              <w:rPr>
                <w:rFonts w:ascii="Calibri" w:hAnsi="Calibri"/>
                <w:spacing w:val="-2"/>
                <w:sz w:val="20"/>
              </w:rPr>
              <w:t>evidence-based</w:t>
            </w:r>
            <w:r>
              <w:rPr>
                <w:rFonts w:ascii="Calibri" w:hAnsi="Calibri"/>
                <w:spacing w:val="-9"/>
                <w:sz w:val="20"/>
              </w:rPr>
              <w:t xml:space="preserve"> </w:t>
            </w:r>
            <w:r>
              <w:rPr>
                <w:rFonts w:ascii="Calibri" w:hAnsi="Calibri"/>
                <w:spacing w:val="-2"/>
                <w:sz w:val="20"/>
              </w:rPr>
              <w:t>instructional</w:t>
            </w:r>
            <w:r>
              <w:rPr>
                <w:rFonts w:ascii="Calibri" w:hAnsi="Calibri"/>
                <w:spacing w:val="-22"/>
                <w:sz w:val="20"/>
              </w:rPr>
              <w:t xml:space="preserve"> </w:t>
            </w:r>
            <w:r>
              <w:rPr>
                <w:rFonts w:ascii="Calibri" w:hAnsi="Calibri"/>
                <w:spacing w:val="-2"/>
                <w:sz w:val="20"/>
              </w:rPr>
              <w:t>strategies</w:t>
            </w:r>
          </w:p>
          <w:p w14:paraId="15C6DA91" w14:textId="77777777" w:rsidR="00875459" w:rsidRDefault="00875459" w:rsidP="00CA032E">
            <w:pPr>
              <w:pStyle w:val="TableParagraph"/>
              <w:numPr>
                <w:ilvl w:val="0"/>
                <w:numId w:val="21"/>
              </w:numPr>
              <w:tabs>
                <w:tab w:val="left" w:pos="481"/>
                <w:tab w:val="left" w:pos="482"/>
              </w:tabs>
              <w:spacing w:line="264" w:lineRule="exact"/>
              <w:ind w:left="481" w:hanging="366"/>
              <w:rPr>
                <w:rFonts w:ascii="Calibri" w:hAnsi="Calibri"/>
                <w:sz w:val="20"/>
              </w:rPr>
            </w:pPr>
            <w:r>
              <w:rPr>
                <w:rFonts w:ascii="Calibri" w:hAnsi="Calibri"/>
                <w:w w:val="90"/>
                <w:sz w:val="20"/>
              </w:rPr>
              <w:t>Monitor</w:t>
            </w:r>
            <w:r>
              <w:rPr>
                <w:rFonts w:ascii="Calibri" w:hAnsi="Calibri"/>
                <w:spacing w:val="33"/>
                <w:sz w:val="20"/>
              </w:rPr>
              <w:t xml:space="preserve"> </w:t>
            </w:r>
            <w:r>
              <w:rPr>
                <w:rFonts w:ascii="Calibri" w:hAnsi="Calibri"/>
                <w:w w:val="90"/>
                <w:sz w:val="20"/>
              </w:rPr>
              <w:t>teacher</w:t>
            </w:r>
            <w:r>
              <w:rPr>
                <w:rFonts w:ascii="Calibri" w:hAnsi="Calibri"/>
                <w:spacing w:val="31"/>
                <w:sz w:val="20"/>
              </w:rPr>
              <w:t xml:space="preserve"> </w:t>
            </w:r>
            <w:r>
              <w:rPr>
                <w:rFonts w:ascii="Calibri" w:hAnsi="Calibri"/>
                <w:spacing w:val="-2"/>
                <w:w w:val="90"/>
                <w:sz w:val="20"/>
              </w:rPr>
              <w:t>assessments</w:t>
            </w:r>
          </w:p>
          <w:p w14:paraId="08BBAAF2" w14:textId="77777777" w:rsidR="00875459" w:rsidRDefault="00875459" w:rsidP="00CA032E">
            <w:pPr>
              <w:pStyle w:val="TableParagraph"/>
              <w:numPr>
                <w:ilvl w:val="0"/>
                <w:numId w:val="21"/>
              </w:numPr>
              <w:tabs>
                <w:tab w:val="left" w:pos="481"/>
                <w:tab w:val="left" w:pos="482"/>
              </w:tabs>
              <w:spacing w:line="266" w:lineRule="exact"/>
              <w:ind w:left="481" w:hanging="366"/>
              <w:rPr>
                <w:rFonts w:ascii="Calibri" w:hAnsi="Calibri"/>
                <w:sz w:val="20"/>
              </w:rPr>
            </w:pPr>
            <w:r>
              <w:rPr>
                <w:rFonts w:ascii="Calibri" w:hAnsi="Calibri"/>
                <w:w w:val="90"/>
                <w:sz w:val="20"/>
              </w:rPr>
              <w:t>Administrative</w:t>
            </w:r>
            <w:r>
              <w:rPr>
                <w:rFonts w:ascii="Calibri" w:hAnsi="Calibri"/>
                <w:spacing w:val="51"/>
                <w:sz w:val="20"/>
              </w:rPr>
              <w:t xml:space="preserve"> </w:t>
            </w:r>
            <w:r>
              <w:rPr>
                <w:rFonts w:ascii="Calibri" w:hAnsi="Calibri"/>
                <w:w w:val="90"/>
                <w:sz w:val="20"/>
              </w:rPr>
              <w:t>walk</w:t>
            </w:r>
            <w:r>
              <w:rPr>
                <w:rFonts w:ascii="Calibri" w:hAnsi="Calibri"/>
                <w:spacing w:val="41"/>
                <w:sz w:val="20"/>
              </w:rPr>
              <w:t xml:space="preserve"> </w:t>
            </w:r>
            <w:r>
              <w:rPr>
                <w:rFonts w:ascii="Calibri" w:hAnsi="Calibri"/>
                <w:w w:val="90"/>
                <w:sz w:val="20"/>
              </w:rPr>
              <w:t>through</w:t>
            </w:r>
            <w:r>
              <w:rPr>
                <w:rFonts w:ascii="Calibri" w:hAnsi="Calibri"/>
                <w:spacing w:val="52"/>
                <w:sz w:val="20"/>
              </w:rPr>
              <w:t xml:space="preserve"> </w:t>
            </w:r>
            <w:r>
              <w:rPr>
                <w:rFonts w:ascii="Calibri" w:hAnsi="Calibri"/>
                <w:w w:val="90"/>
                <w:sz w:val="20"/>
              </w:rPr>
              <w:t>observation</w:t>
            </w:r>
            <w:r>
              <w:rPr>
                <w:rFonts w:ascii="Calibri" w:hAnsi="Calibri"/>
                <w:spacing w:val="27"/>
                <w:sz w:val="20"/>
              </w:rPr>
              <w:t xml:space="preserve"> </w:t>
            </w:r>
            <w:r>
              <w:rPr>
                <w:rFonts w:ascii="Calibri" w:hAnsi="Calibri"/>
                <w:spacing w:val="-4"/>
                <w:w w:val="90"/>
                <w:sz w:val="20"/>
              </w:rPr>
              <w:t>forms</w:t>
            </w:r>
          </w:p>
          <w:p w14:paraId="2299B738" w14:textId="77777777" w:rsidR="00875459" w:rsidRDefault="00875459" w:rsidP="00C93D78">
            <w:pPr>
              <w:pStyle w:val="TableParagraph"/>
              <w:numPr>
                <w:ilvl w:val="0"/>
                <w:numId w:val="56"/>
              </w:numPr>
              <w:spacing w:line="238" w:lineRule="exact"/>
              <w:ind w:left="428" w:hanging="270"/>
              <w:rPr>
                <w:rFonts w:ascii="Calibri"/>
                <w:sz w:val="20"/>
              </w:rPr>
            </w:pPr>
            <w:r>
              <w:rPr>
                <w:rFonts w:ascii="Calibri"/>
                <w:w w:val="95"/>
                <w:sz w:val="20"/>
              </w:rPr>
              <w:t>Determine</w:t>
            </w:r>
            <w:r>
              <w:rPr>
                <w:rFonts w:ascii="Calibri"/>
                <w:spacing w:val="3"/>
                <w:sz w:val="20"/>
              </w:rPr>
              <w:t xml:space="preserve"> </w:t>
            </w:r>
            <w:r>
              <w:rPr>
                <w:rFonts w:ascii="Calibri"/>
                <w:w w:val="95"/>
                <w:sz w:val="20"/>
              </w:rPr>
              <w:t>successful</w:t>
            </w:r>
            <w:r>
              <w:rPr>
                <w:rFonts w:ascii="Calibri"/>
                <w:spacing w:val="10"/>
                <w:sz w:val="20"/>
              </w:rPr>
              <w:t xml:space="preserve"> </w:t>
            </w:r>
            <w:r>
              <w:rPr>
                <w:rFonts w:ascii="Calibri"/>
                <w:w w:val="95"/>
                <w:sz w:val="20"/>
              </w:rPr>
              <w:t>completion</w:t>
            </w:r>
            <w:r>
              <w:rPr>
                <w:rFonts w:ascii="Calibri"/>
                <w:spacing w:val="12"/>
                <w:sz w:val="20"/>
              </w:rPr>
              <w:t xml:space="preserve"> </w:t>
            </w:r>
            <w:r>
              <w:rPr>
                <w:rFonts w:ascii="Calibri"/>
                <w:w w:val="95"/>
                <w:sz w:val="20"/>
              </w:rPr>
              <w:t>of</w:t>
            </w:r>
            <w:r>
              <w:rPr>
                <w:rFonts w:ascii="Calibri"/>
                <w:spacing w:val="-2"/>
                <w:sz w:val="20"/>
              </w:rPr>
              <w:t xml:space="preserve"> </w:t>
            </w:r>
            <w:r>
              <w:rPr>
                <w:rFonts w:ascii="Calibri"/>
                <w:w w:val="95"/>
                <w:sz w:val="20"/>
              </w:rPr>
              <w:t>action</w:t>
            </w:r>
            <w:r>
              <w:rPr>
                <w:rFonts w:ascii="Calibri"/>
                <w:spacing w:val="12"/>
                <w:sz w:val="20"/>
              </w:rPr>
              <w:t xml:space="preserve"> </w:t>
            </w:r>
            <w:r>
              <w:rPr>
                <w:rFonts w:ascii="Calibri"/>
                <w:w w:val="95"/>
                <w:sz w:val="20"/>
              </w:rPr>
              <w:t>steps</w:t>
            </w:r>
            <w:r>
              <w:rPr>
                <w:rFonts w:ascii="Calibri"/>
                <w:spacing w:val="10"/>
                <w:sz w:val="20"/>
              </w:rPr>
              <w:t xml:space="preserve"> </w:t>
            </w:r>
            <w:r>
              <w:rPr>
                <w:rFonts w:ascii="Calibri"/>
                <w:w w:val="95"/>
                <w:sz w:val="20"/>
              </w:rPr>
              <w:t>on</w:t>
            </w:r>
            <w:r>
              <w:rPr>
                <w:rFonts w:ascii="Calibri"/>
                <w:spacing w:val="4"/>
                <w:sz w:val="20"/>
              </w:rPr>
              <w:t xml:space="preserve"> </w:t>
            </w:r>
            <w:r>
              <w:rPr>
                <w:rFonts w:ascii="Calibri"/>
                <w:w w:val="95"/>
                <w:sz w:val="20"/>
              </w:rPr>
              <w:t>student</w:t>
            </w:r>
            <w:r>
              <w:rPr>
                <w:rFonts w:ascii="Calibri"/>
                <w:spacing w:val="6"/>
                <w:sz w:val="20"/>
              </w:rPr>
              <w:t xml:space="preserve"> </w:t>
            </w:r>
            <w:r>
              <w:rPr>
                <w:rFonts w:ascii="Calibri"/>
                <w:spacing w:val="-2"/>
                <w:w w:val="95"/>
                <w:sz w:val="20"/>
              </w:rPr>
              <w:t>achievement</w:t>
            </w:r>
          </w:p>
        </w:tc>
      </w:tr>
      <w:tr w:rsidR="00875459" w14:paraId="03119E89" w14:textId="77777777" w:rsidTr="00CA032E">
        <w:trPr>
          <w:trHeight w:val="719"/>
        </w:trPr>
        <w:tc>
          <w:tcPr>
            <w:tcW w:w="1076" w:type="dxa"/>
          </w:tcPr>
          <w:p w14:paraId="4607F18F" w14:textId="77777777" w:rsidR="00875459" w:rsidRDefault="00875459" w:rsidP="00CA032E">
            <w:pPr>
              <w:pStyle w:val="TableParagraph"/>
              <w:rPr>
                <w:rFonts w:ascii="Times New Roman"/>
                <w:sz w:val="18"/>
              </w:rPr>
            </w:pPr>
          </w:p>
        </w:tc>
        <w:tc>
          <w:tcPr>
            <w:tcW w:w="1998" w:type="dxa"/>
          </w:tcPr>
          <w:p w14:paraId="39CAE4AC" w14:textId="77777777" w:rsidR="00875459" w:rsidRDefault="00875459" w:rsidP="00CA032E">
            <w:pPr>
              <w:pStyle w:val="TableParagraph"/>
              <w:ind w:left="119"/>
              <w:rPr>
                <w:i/>
                <w:sz w:val="20"/>
              </w:rPr>
            </w:pPr>
            <w:r>
              <w:rPr>
                <w:i/>
                <w:spacing w:val="-4"/>
                <w:sz w:val="20"/>
              </w:rPr>
              <w:t>Strategy:</w:t>
            </w:r>
            <w:r>
              <w:rPr>
                <w:i/>
                <w:spacing w:val="-15"/>
                <w:sz w:val="20"/>
              </w:rPr>
              <w:t xml:space="preserve"> </w:t>
            </w:r>
            <w:r>
              <w:rPr>
                <w:i/>
                <w:spacing w:val="-4"/>
                <w:sz w:val="20"/>
              </w:rPr>
              <w:t xml:space="preserve">Evaluate </w:t>
            </w:r>
            <w:r>
              <w:rPr>
                <w:i/>
                <w:spacing w:val="-2"/>
                <w:sz w:val="20"/>
              </w:rPr>
              <w:t>Implementation</w:t>
            </w:r>
          </w:p>
        </w:tc>
        <w:tc>
          <w:tcPr>
            <w:tcW w:w="7005" w:type="dxa"/>
          </w:tcPr>
          <w:p w14:paraId="37B37FA3" w14:textId="77777777" w:rsidR="00875459" w:rsidRDefault="00875459" w:rsidP="00CA032E">
            <w:pPr>
              <w:pStyle w:val="TableParagraph"/>
              <w:spacing w:line="220" w:lineRule="exact"/>
              <w:ind w:left="15"/>
              <w:rPr>
                <w:sz w:val="20"/>
              </w:rPr>
            </w:pPr>
            <w:r>
              <w:rPr>
                <w:w w:val="95"/>
                <w:sz w:val="20"/>
              </w:rPr>
              <w:t>Action</w:t>
            </w:r>
            <w:r>
              <w:rPr>
                <w:spacing w:val="5"/>
                <w:sz w:val="20"/>
              </w:rPr>
              <w:t xml:space="preserve"> </w:t>
            </w:r>
            <w:r>
              <w:rPr>
                <w:spacing w:val="-2"/>
                <w:w w:val="95"/>
                <w:sz w:val="20"/>
              </w:rPr>
              <w:t>Steps:</w:t>
            </w:r>
          </w:p>
          <w:p w14:paraId="7C34724B" w14:textId="77777777" w:rsidR="00875459" w:rsidRDefault="00875459" w:rsidP="00CA032E">
            <w:pPr>
              <w:pStyle w:val="TableParagraph"/>
              <w:spacing w:before="14"/>
              <w:ind w:left="121"/>
              <w:rPr>
                <w:rFonts w:ascii="Calibri"/>
                <w:sz w:val="20"/>
              </w:rPr>
            </w:pPr>
            <w:r>
              <w:rPr>
                <w:rFonts w:ascii="Calibri"/>
                <w:w w:val="95"/>
                <w:sz w:val="20"/>
              </w:rPr>
              <w:t>Analyze</w:t>
            </w:r>
            <w:r>
              <w:rPr>
                <w:rFonts w:ascii="Calibri"/>
                <w:spacing w:val="12"/>
                <w:sz w:val="20"/>
              </w:rPr>
              <w:t xml:space="preserve"> </w:t>
            </w:r>
            <w:r>
              <w:rPr>
                <w:rFonts w:ascii="Calibri"/>
                <w:w w:val="95"/>
                <w:sz w:val="20"/>
              </w:rPr>
              <w:t>summative</w:t>
            </w:r>
            <w:r>
              <w:rPr>
                <w:rFonts w:ascii="Calibri"/>
                <w:spacing w:val="18"/>
                <w:sz w:val="20"/>
              </w:rPr>
              <w:t xml:space="preserve"> </w:t>
            </w:r>
            <w:r>
              <w:rPr>
                <w:rFonts w:ascii="Calibri"/>
                <w:w w:val="95"/>
                <w:sz w:val="20"/>
              </w:rPr>
              <w:t>assessment</w:t>
            </w:r>
            <w:r>
              <w:rPr>
                <w:rFonts w:ascii="Calibri"/>
                <w:spacing w:val="22"/>
                <w:sz w:val="20"/>
              </w:rPr>
              <w:t xml:space="preserve"> </w:t>
            </w:r>
            <w:r>
              <w:rPr>
                <w:rFonts w:ascii="Calibri"/>
                <w:spacing w:val="-4"/>
                <w:w w:val="95"/>
                <w:sz w:val="20"/>
              </w:rPr>
              <w:t>data</w:t>
            </w:r>
          </w:p>
        </w:tc>
      </w:tr>
    </w:tbl>
    <w:p w14:paraId="12EFA859" w14:textId="77777777" w:rsidR="00693AF6" w:rsidRDefault="00693AF6">
      <w:pPr>
        <w:rPr>
          <w:sz w:val="25"/>
        </w:rPr>
      </w:pPr>
    </w:p>
    <w:p w14:paraId="61883AE4" w14:textId="77777777" w:rsidR="0061305F" w:rsidRDefault="0061305F">
      <w:pPr>
        <w:rPr>
          <w:sz w:val="25"/>
        </w:rPr>
      </w:pPr>
    </w:p>
    <w:p w14:paraId="28C89ED7" w14:textId="5299636D" w:rsidR="0061305F" w:rsidRDefault="0061305F">
      <w:pPr>
        <w:rPr>
          <w:sz w:val="25"/>
        </w:rPr>
        <w:sectPr w:rsidR="0061305F">
          <w:pgSz w:w="12240" w:h="15840"/>
          <w:pgMar w:top="260" w:right="580" w:bottom="920" w:left="580" w:header="55" w:footer="720" w:gutter="0"/>
          <w:cols w:space="720"/>
        </w:sectPr>
      </w:pPr>
    </w:p>
    <w:p w14:paraId="44B43FA3" w14:textId="77777777" w:rsidR="00693AF6" w:rsidRDefault="00693AF6">
      <w:pPr>
        <w:pStyle w:val="BodyText"/>
        <w:spacing w:before="9"/>
        <w:rPr>
          <w:b/>
          <w:sz w:val="13"/>
        </w:rPr>
      </w:pPr>
    </w:p>
    <w:p w14:paraId="4C1C22C8" w14:textId="77777777" w:rsidR="0020300B" w:rsidRDefault="0020300B" w:rsidP="0020300B">
      <w:pPr>
        <w:pStyle w:val="BodyText"/>
        <w:ind w:left="420"/>
        <w:rPr>
          <w:rFonts w:ascii="Times New Roman"/>
          <w:sz w:val="20"/>
        </w:rPr>
      </w:pPr>
      <w:bookmarkStart w:id="231" w:name="_bookmark27"/>
      <w:bookmarkStart w:id="232" w:name="_bookmark35"/>
      <w:bookmarkStart w:id="233" w:name="_Toc117079701"/>
      <w:bookmarkStart w:id="234" w:name="_Toc118881247"/>
      <w:bookmarkEnd w:id="231"/>
      <w:bookmarkEnd w:id="232"/>
      <w:r>
        <w:rPr>
          <w:noProof/>
        </w:rPr>
        <w:drawing>
          <wp:anchor distT="0" distB="0" distL="0" distR="0" simplePos="0" relativeHeight="251729408" behindDoc="0" locked="0" layoutInCell="1" allowOverlap="1" wp14:anchorId="2D38A7B5" wp14:editId="71868B6A">
            <wp:simplePos x="0" y="0"/>
            <wp:positionH relativeFrom="page">
              <wp:posOffset>19050</wp:posOffset>
            </wp:positionH>
            <wp:positionV relativeFrom="page">
              <wp:posOffset>3723383</wp:posOffset>
            </wp:positionV>
            <wp:extent cx="10039350" cy="4049015"/>
            <wp:effectExtent l="0" t="0" r="0" b="0"/>
            <wp:wrapNone/>
            <wp:docPr id="313" name="image1.png" descr="Background patter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1" cstate="print"/>
                    <a:stretch>
                      <a:fillRect/>
                    </a:stretch>
                  </pic:blipFill>
                  <pic:spPr>
                    <a:xfrm>
                      <a:off x="0" y="0"/>
                      <a:ext cx="10039350" cy="4049015"/>
                    </a:xfrm>
                    <a:prstGeom prst="rect">
                      <a:avLst/>
                    </a:prstGeom>
                  </pic:spPr>
                </pic:pic>
              </a:graphicData>
            </a:graphic>
          </wp:anchor>
        </w:drawing>
      </w:r>
    </w:p>
    <w:p w14:paraId="071FBE6F" w14:textId="77777777" w:rsidR="00741BBE" w:rsidRDefault="00741BBE" w:rsidP="00741BBE">
      <w:pPr>
        <w:pStyle w:val="Title"/>
        <w:ind w:left="0" w:right="0"/>
        <w:jc w:val="left"/>
        <w:rPr>
          <w:color w:val="001F5F"/>
        </w:rPr>
      </w:pPr>
    </w:p>
    <w:p w14:paraId="16593388" w14:textId="77777777" w:rsidR="00741BBE" w:rsidRDefault="00741BBE" w:rsidP="00741BBE">
      <w:pPr>
        <w:pStyle w:val="Title"/>
        <w:ind w:left="0" w:right="0"/>
        <w:jc w:val="left"/>
        <w:rPr>
          <w:color w:val="001F5F"/>
        </w:rPr>
      </w:pPr>
    </w:p>
    <w:p w14:paraId="6E6F3E7A" w14:textId="67D94C83" w:rsidR="0020300B" w:rsidRDefault="0020300B" w:rsidP="00741BBE">
      <w:pPr>
        <w:pStyle w:val="Title"/>
        <w:ind w:left="0" w:right="0"/>
        <w:rPr>
          <w:color w:val="001F5F"/>
        </w:rPr>
      </w:pPr>
      <w:r>
        <w:rPr>
          <w:color w:val="001F5F"/>
        </w:rPr>
        <w:t>Arizona</w:t>
      </w:r>
      <w:r>
        <w:rPr>
          <w:color w:val="001F5F"/>
          <w:spacing w:val="-39"/>
        </w:rPr>
        <w:t xml:space="preserve"> </w:t>
      </w:r>
      <w:r>
        <w:rPr>
          <w:color w:val="001F5F"/>
        </w:rPr>
        <w:t>Comprehensive Needs Assessment</w:t>
      </w:r>
    </w:p>
    <w:p w14:paraId="3CBCB6C5" w14:textId="77777777" w:rsidR="0020300B" w:rsidRDefault="0020300B" w:rsidP="00741BBE">
      <w:pPr>
        <w:pStyle w:val="Title"/>
        <w:ind w:left="540" w:right="90"/>
      </w:pPr>
      <w:r>
        <w:rPr>
          <w:color w:val="001F5F"/>
        </w:rPr>
        <w:t>Full Rubrics  202</w:t>
      </w:r>
      <w:r>
        <w:t>3-24</w:t>
      </w:r>
    </w:p>
    <w:p w14:paraId="2EBC8580" w14:textId="77777777" w:rsidR="0020300B" w:rsidRPr="00BA4EF0" w:rsidRDefault="0020300B" w:rsidP="0020300B">
      <w:pPr>
        <w:pStyle w:val="Title"/>
        <w:ind w:right="90"/>
        <w:rPr>
          <w:color w:val="FF0000"/>
        </w:rPr>
      </w:pPr>
      <w:r>
        <w:rPr>
          <w:color w:val="FF0000"/>
        </w:rPr>
        <w:t>*Now includes suggestions for 4 types of data for each Principle*</w:t>
      </w:r>
    </w:p>
    <w:p w14:paraId="115A427D" w14:textId="77777777" w:rsidR="0020300B" w:rsidRDefault="0020300B" w:rsidP="0020300B">
      <w:pPr>
        <w:sectPr w:rsidR="0020300B" w:rsidSect="0020300B">
          <w:footerReference w:type="even" r:id="rId202"/>
          <w:pgSz w:w="15840" w:h="12240" w:orient="landscape"/>
          <w:pgMar w:top="820" w:right="240" w:bottom="0" w:left="300" w:header="0" w:footer="0" w:gutter="0"/>
          <w:pgNumType w:start="2"/>
          <w:cols w:space="720"/>
        </w:sectPr>
      </w:pPr>
    </w:p>
    <w:p w14:paraId="4EB577B9" w14:textId="77777777" w:rsidR="0020300B" w:rsidRDefault="0020300B" w:rsidP="0020300B">
      <w:pPr>
        <w:spacing w:before="80"/>
        <w:ind w:left="420"/>
        <w:rPr>
          <w:rFonts w:ascii="Cambria"/>
          <w:sz w:val="32"/>
        </w:rPr>
      </w:pPr>
      <w:r>
        <w:rPr>
          <w:rFonts w:ascii="Cambria"/>
          <w:color w:val="365F91"/>
          <w:spacing w:val="-2"/>
          <w:sz w:val="32"/>
        </w:rPr>
        <w:lastRenderedPageBreak/>
        <w:t>Contents</w:t>
      </w:r>
    </w:p>
    <w:p w14:paraId="22BEC488" w14:textId="77777777" w:rsidR="0020300B" w:rsidRDefault="00302421" w:rsidP="0020300B">
      <w:pPr>
        <w:tabs>
          <w:tab w:val="left" w:leader="dot" w:pos="14701"/>
        </w:tabs>
        <w:spacing w:before="30"/>
        <w:ind w:left="420"/>
      </w:pPr>
      <w:hyperlink w:anchor="_bookmark0" w:history="1">
        <w:r w:rsidR="0020300B">
          <w:t>Principle</w:t>
        </w:r>
        <w:r w:rsidR="0020300B">
          <w:rPr>
            <w:spacing w:val="-11"/>
          </w:rPr>
          <w:t xml:space="preserve"> </w:t>
        </w:r>
        <w:r w:rsidR="0020300B">
          <w:t>1</w:t>
        </w:r>
        <w:r w:rsidR="0020300B">
          <w:rPr>
            <w:spacing w:val="-10"/>
          </w:rPr>
          <w:t xml:space="preserve"> </w:t>
        </w:r>
        <w:r w:rsidR="0020300B">
          <w:t>Effective</w:t>
        </w:r>
        <w:r w:rsidR="0020300B">
          <w:rPr>
            <w:spacing w:val="-7"/>
          </w:rPr>
          <w:t xml:space="preserve"> </w:t>
        </w:r>
        <w:r w:rsidR="0020300B">
          <w:rPr>
            <w:spacing w:val="-2"/>
          </w:rPr>
          <w:t>Leadership</w:t>
        </w:r>
        <w:r w:rsidR="0020300B">
          <w:tab/>
        </w:r>
        <w:r w:rsidR="0020300B">
          <w:rPr>
            <w:spacing w:val="-10"/>
          </w:rPr>
          <w:t>1</w:t>
        </w:r>
      </w:hyperlink>
    </w:p>
    <w:p w14:paraId="0B866476" w14:textId="77777777" w:rsidR="0020300B" w:rsidRDefault="00302421" w:rsidP="0020300B">
      <w:pPr>
        <w:tabs>
          <w:tab w:val="left" w:leader="dot" w:pos="14701"/>
        </w:tabs>
        <w:spacing w:before="99"/>
        <w:ind w:left="640" w:right="484"/>
        <w:rPr>
          <w:i/>
        </w:rPr>
      </w:pPr>
      <w:hyperlink w:anchor="_bookmark1" w:history="1">
        <w:r w:rsidR="0020300B">
          <w:rPr>
            <w:i/>
          </w:rPr>
          <w:t>Indicator</w:t>
        </w:r>
        <w:r w:rsidR="0020300B">
          <w:rPr>
            <w:i/>
            <w:spacing w:val="-8"/>
          </w:rPr>
          <w:t xml:space="preserve"> </w:t>
        </w:r>
        <w:r w:rsidR="0020300B">
          <w:rPr>
            <w:i/>
          </w:rPr>
          <w:t>1.1</w:t>
        </w:r>
        <w:r w:rsidR="0020300B">
          <w:rPr>
            <w:i/>
            <w:spacing w:val="-4"/>
          </w:rPr>
          <w:t xml:space="preserve"> </w:t>
        </w:r>
        <w:r w:rsidR="0020300B">
          <w:rPr>
            <w:i/>
          </w:rPr>
          <w:t>Our</w:t>
        </w:r>
        <w:r w:rsidR="0020300B">
          <w:rPr>
            <w:i/>
            <w:spacing w:val="-3"/>
          </w:rPr>
          <w:t xml:space="preserve"> </w:t>
        </w:r>
        <w:r w:rsidR="0020300B">
          <w:rPr>
            <w:i/>
          </w:rPr>
          <w:t>leadership</w:t>
        </w:r>
        <w:r w:rsidR="0020300B">
          <w:rPr>
            <w:i/>
            <w:spacing w:val="-6"/>
          </w:rPr>
          <w:t xml:space="preserve"> </w:t>
        </w:r>
        <w:r w:rsidR="0020300B">
          <w:rPr>
            <w:i/>
          </w:rPr>
          <w:t>guides</w:t>
        </w:r>
        <w:r w:rsidR="0020300B">
          <w:rPr>
            <w:i/>
            <w:spacing w:val="-6"/>
          </w:rPr>
          <w:t xml:space="preserve"> </w:t>
        </w:r>
        <w:r w:rsidR="0020300B">
          <w:rPr>
            <w:i/>
          </w:rPr>
          <w:t>the</w:t>
        </w:r>
        <w:r w:rsidR="0020300B">
          <w:rPr>
            <w:i/>
            <w:spacing w:val="-5"/>
          </w:rPr>
          <w:t xml:space="preserve"> </w:t>
        </w:r>
        <w:r w:rsidR="0020300B">
          <w:rPr>
            <w:i/>
          </w:rPr>
          <w:t>implementation</w:t>
        </w:r>
        <w:r w:rsidR="0020300B">
          <w:rPr>
            <w:i/>
            <w:spacing w:val="-5"/>
          </w:rPr>
          <w:t xml:space="preserve"> </w:t>
        </w:r>
        <w:r w:rsidR="0020300B">
          <w:rPr>
            <w:i/>
          </w:rPr>
          <w:t>of</w:t>
        </w:r>
        <w:r w:rsidR="0020300B">
          <w:rPr>
            <w:i/>
            <w:spacing w:val="-5"/>
          </w:rPr>
          <w:t xml:space="preserve"> </w:t>
        </w:r>
        <w:r w:rsidR="0020300B">
          <w:rPr>
            <w:i/>
          </w:rPr>
          <w:t>a</w:t>
        </w:r>
        <w:r w:rsidR="0020300B">
          <w:rPr>
            <w:i/>
            <w:spacing w:val="-5"/>
          </w:rPr>
          <w:t xml:space="preserve"> </w:t>
        </w:r>
        <w:r w:rsidR="0020300B">
          <w:rPr>
            <w:i/>
          </w:rPr>
          <w:t>vision</w:t>
        </w:r>
        <w:r w:rsidR="0020300B">
          <w:rPr>
            <w:i/>
            <w:spacing w:val="-6"/>
          </w:rPr>
          <w:t xml:space="preserve"> </w:t>
        </w:r>
        <w:r w:rsidR="0020300B">
          <w:rPr>
            <w:i/>
          </w:rPr>
          <w:t>of</w:t>
        </w:r>
        <w:r w:rsidR="0020300B">
          <w:rPr>
            <w:i/>
            <w:spacing w:val="-5"/>
          </w:rPr>
          <w:t xml:space="preserve"> </w:t>
        </w:r>
        <w:r w:rsidR="0020300B">
          <w:rPr>
            <w:i/>
          </w:rPr>
          <w:t>academic</w:t>
        </w:r>
        <w:r w:rsidR="0020300B">
          <w:rPr>
            <w:i/>
            <w:spacing w:val="-5"/>
          </w:rPr>
          <w:t xml:space="preserve"> </w:t>
        </w:r>
        <w:r w:rsidR="0020300B">
          <w:rPr>
            <w:i/>
          </w:rPr>
          <w:t>success</w:t>
        </w:r>
        <w:r w:rsidR="0020300B">
          <w:rPr>
            <w:i/>
            <w:spacing w:val="-3"/>
          </w:rPr>
          <w:t xml:space="preserve"> </w:t>
        </w:r>
        <w:r w:rsidR="0020300B">
          <w:rPr>
            <w:i/>
          </w:rPr>
          <w:t>and</w:t>
        </w:r>
        <w:r w:rsidR="0020300B">
          <w:rPr>
            <w:i/>
            <w:spacing w:val="-5"/>
          </w:rPr>
          <w:t xml:space="preserve"> </w:t>
        </w:r>
        <w:r w:rsidR="0020300B">
          <w:rPr>
            <w:i/>
          </w:rPr>
          <w:t>social</w:t>
        </w:r>
        <w:r w:rsidR="0020300B">
          <w:rPr>
            <w:i/>
            <w:spacing w:val="-5"/>
          </w:rPr>
          <w:t xml:space="preserve"> </w:t>
        </w:r>
        <w:r w:rsidR="0020300B">
          <w:rPr>
            <w:i/>
          </w:rPr>
          <w:t>emotional</w:t>
        </w:r>
        <w:r w:rsidR="0020300B">
          <w:rPr>
            <w:i/>
            <w:spacing w:val="-2"/>
          </w:rPr>
          <w:t xml:space="preserve"> </w:t>
        </w:r>
        <w:r w:rsidR="0020300B">
          <w:rPr>
            <w:i/>
          </w:rPr>
          <w:t>learning</w:t>
        </w:r>
        <w:r w:rsidR="0020300B">
          <w:rPr>
            <w:i/>
            <w:spacing w:val="-8"/>
          </w:rPr>
          <w:t xml:space="preserve"> </w:t>
        </w:r>
        <w:r w:rsidR="0020300B">
          <w:rPr>
            <w:i/>
          </w:rPr>
          <w:t>that</w:t>
        </w:r>
        <w:r w:rsidR="0020300B">
          <w:rPr>
            <w:i/>
            <w:spacing w:val="-4"/>
          </w:rPr>
          <w:t xml:space="preserve"> </w:t>
        </w:r>
        <w:r w:rsidR="0020300B">
          <w:rPr>
            <w:i/>
          </w:rPr>
          <w:t>leads</w:t>
        </w:r>
        <w:r w:rsidR="0020300B">
          <w:rPr>
            <w:i/>
            <w:spacing w:val="-4"/>
          </w:rPr>
          <w:t xml:space="preserve"> </w:t>
        </w:r>
        <w:r w:rsidR="0020300B">
          <w:rPr>
            <w:i/>
          </w:rPr>
          <w:t>to</w:t>
        </w:r>
        <w:r w:rsidR="0020300B">
          <w:rPr>
            <w:i/>
            <w:spacing w:val="-3"/>
          </w:rPr>
          <w:t xml:space="preserve"> </w:t>
        </w:r>
        <w:r w:rsidR="0020300B">
          <w:rPr>
            <w:i/>
          </w:rPr>
          <w:t>equitable</w:t>
        </w:r>
        <w:r w:rsidR="0020300B">
          <w:rPr>
            <w:i/>
            <w:spacing w:val="-3"/>
          </w:rPr>
          <w:t xml:space="preserve"> </w:t>
        </w:r>
        <w:r w:rsidR="0020300B">
          <w:rPr>
            <w:i/>
          </w:rPr>
          <w:t>access</w:t>
        </w:r>
        <w:r w:rsidR="0020300B">
          <w:rPr>
            <w:i/>
            <w:spacing w:val="-4"/>
          </w:rPr>
          <w:t xml:space="preserve"> </w:t>
        </w:r>
        <w:r w:rsidR="0020300B">
          <w:rPr>
            <w:i/>
          </w:rPr>
          <w:t>which</w:t>
        </w:r>
        <w:r w:rsidR="0020300B">
          <w:rPr>
            <w:i/>
            <w:spacing w:val="-4"/>
          </w:rPr>
          <w:t xml:space="preserve"> </w:t>
        </w:r>
        <w:r w:rsidR="0020300B">
          <w:rPr>
            <w:i/>
          </w:rPr>
          <w:t>is</w:t>
        </w:r>
      </w:hyperlink>
      <w:r w:rsidR="0020300B">
        <w:rPr>
          <w:i/>
        </w:rPr>
        <w:t xml:space="preserve"> </w:t>
      </w:r>
      <w:hyperlink w:anchor="_bookmark1" w:history="1">
        <w:r w:rsidR="0020300B">
          <w:rPr>
            <w:i/>
          </w:rPr>
          <w:t>shared and supported by all stakeholders.</w:t>
        </w:r>
        <w:r w:rsidR="0020300B">
          <w:rPr>
            <w:i/>
          </w:rPr>
          <w:tab/>
        </w:r>
        <w:r w:rsidR="0020300B">
          <w:rPr>
            <w:i/>
            <w:spacing w:val="-10"/>
          </w:rPr>
          <w:t>1</w:t>
        </w:r>
      </w:hyperlink>
    </w:p>
    <w:p w14:paraId="3DC8A82F" w14:textId="77777777" w:rsidR="0020300B" w:rsidRDefault="00302421" w:rsidP="0020300B">
      <w:pPr>
        <w:tabs>
          <w:tab w:val="left" w:leader="dot" w:pos="14701"/>
        </w:tabs>
        <w:spacing w:before="101"/>
        <w:ind w:left="640" w:right="484"/>
        <w:rPr>
          <w:i/>
        </w:rPr>
      </w:pPr>
      <w:hyperlink w:anchor="_bookmark2" w:history="1">
        <w:r w:rsidR="0020300B">
          <w:rPr>
            <w:i/>
          </w:rPr>
          <w:t>Indicator</w:t>
        </w:r>
        <w:r w:rsidR="0020300B">
          <w:rPr>
            <w:i/>
            <w:spacing w:val="-4"/>
          </w:rPr>
          <w:t xml:space="preserve"> </w:t>
        </w:r>
        <w:r w:rsidR="0020300B">
          <w:rPr>
            <w:i/>
          </w:rPr>
          <w:t>1.2</w:t>
        </w:r>
        <w:r w:rsidR="0020300B">
          <w:rPr>
            <w:i/>
            <w:spacing w:val="-2"/>
          </w:rPr>
          <w:t xml:space="preserve"> </w:t>
        </w:r>
        <w:r w:rsidR="0020300B">
          <w:rPr>
            <w:i/>
          </w:rPr>
          <w:t>Our</w:t>
        </w:r>
        <w:r w:rsidR="0020300B">
          <w:rPr>
            <w:i/>
            <w:spacing w:val="-2"/>
          </w:rPr>
          <w:t xml:space="preserve"> </w:t>
        </w:r>
        <w:r w:rsidR="0020300B">
          <w:rPr>
            <w:i/>
          </w:rPr>
          <w:t>leadership</w:t>
        </w:r>
        <w:r w:rsidR="0020300B">
          <w:rPr>
            <w:i/>
            <w:spacing w:val="-3"/>
          </w:rPr>
          <w:t xml:space="preserve"> </w:t>
        </w:r>
        <w:r w:rsidR="0020300B">
          <w:rPr>
            <w:i/>
          </w:rPr>
          <w:t>commits</w:t>
        </w:r>
        <w:r w:rsidR="0020300B">
          <w:rPr>
            <w:i/>
            <w:spacing w:val="-2"/>
          </w:rPr>
          <w:t xml:space="preserve"> </w:t>
        </w:r>
        <w:r w:rsidR="0020300B">
          <w:rPr>
            <w:i/>
          </w:rPr>
          <w:t>to</w:t>
        </w:r>
        <w:r w:rsidR="0020300B">
          <w:rPr>
            <w:i/>
            <w:spacing w:val="-3"/>
          </w:rPr>
          <w:t xml:space="preserve"> </w:t>
        </w:r>
        <w:r w:rsidR="0020300B">
          <w:rPr>
            <w:i/>
          </w:rPr>
          <w:t>sustaining</w:t>
        </w:r>
        <w:r w:rsidR="0020300B">
          <w:rPr>
            <w:i/>
            <w:spacing w:val="-3"/>
          </w:rPr>
          <w:t xml:space="preserve"> </w:t>
        </w:r>
        <w:r w:rsidR="0020300B">
          <w:rPr>
            <w:i/>
          </w:rPr>
          <w:t>a</w:t>
        </w:r>
        <w:r w:rsidR="0020300B">
          <w:rPr>
            <w:i/>
            <w:spacing w:val="-3"/>
          </w:rPr>
          <w:t xml:space="preserve"> </w:t>
        </w:r>
        <w:r w:rsidR="0020300B">
          <w:rPr>
            <w:i/>
          </w:rPr>
          <w:t>culture</w:t>
        </w:r>
        <w:r w:rsidR="0020300B">
          <w:rPr>
            <w:i/>
            <w:spacing w:val="-2"/>
          </w:rPr>
          <w:t xml:space="preserve"> </w:t>
        </w:r>
        <w:r w:rsidR="0020300B">
          <w:rPr>
            <w:i/>
          </w:rPr>
          <w:t>of</w:t>
        </w:r>
        <w:r w:rsidR="0020300B">
          <w:rPr>
            <w:i/>
            <w:spacing w:val="-3"/>
          </w:rPr>
          <w:t xml:space="preserve"> </w:t>
        </w:r>
        <w:r w:rsidR="0020300B">
          <w:rPr>
            <w:i/>
          </w:rPr>
          <w:t>high</w:t>
        </w:r>
        <w:r w:rsidR="0020300B">
          <w:rPr>
            <w:i/>
            <w:spacing w:val="-3"/>
          </w:rPr>
          <w:t xml:space="preserve"> </w:t>
        </w:r>
        <w:r w:rsidR="0020300B">
          <w:rPr>
            <w:i/>
          </w:rPr>
          <w:t>expectations</w:t>
        </w:r>
        <w:r w:rsidR="0020300B">
          <w:rPr>
            <w:i/>
            <w:spacing w:val="-2"/>
          </w:rPr>
          <w:t xml:space="preserve"> </w:t>
        </w:r>
        <w:r w:rsidR="0020300B">
          <w:rPr>
            <w:i/>
          </w:rPr>
          <w:t>for</w:t>
        </w:r>
        <w:r w:rsidR="0020300B">
          <w:rPr>
            <w:i/>
            <w:spacing w:val="-2"/>
          </w:rPr>
          <w:t xml:space="preserve"> </w:t>
        </w:r>
        <w:r w:rsidR="0020300B">
          <w:rPr>
            <w:i/>
          </w:rPr>
          <w:t>academic</w:t>
        </w:r>
        <w:r w:rsidR="0020300B">
          <w:rPr>
            <w:i/>
            <w:spacing w:val="-4"/>
          </w:rPr>
          <w:t xml:space="preserve"> </w:t>
        </w:r>
        <w:r w:rsidR="0020300B">
          <w:rPr>
            <w:i/>
          </w:rPr>
          <w:t>learning</w:t>
        </w:r>
        <w:r w:rsidR="0020300B">
          <w:rPr>
            <w:i/>
            <w:spacing w:val="-3"/>
          </w:rPr>
          <w:t xml:space="preserve"> </w:t>
        </w:r>
        <w:r w:rsidR="0020300B">
          <w:rPr>
            <w:i/>
          </w:rPr>
          <w:t>and</w:t>
        </w:r>
        <w:r w:rsidR="0020300B">
          <w:rPr>
            <w:i/>
            <w:spacing w:val="-3"/>
          </w:rPr>
          <w:t xml:space="preserve"> </w:t>
        </w:r>
        <w:r w:rsidR="0020300B">
          <w:rPr>
            <w:i/>
          </w:rPr>
          <w:t>social</w:t>
        </w:r>
        <w:r w:rsidR="0020300B">
          <w:rPr>
            <w:i/>
            <w:spacing w:val="-5"/>
          </w:rPr>
          <w:t xml:space="preserve"> </w:t>
        </w:r>
        <w:r w:rsidR="0020300B">
          <w:rPr>
            <w:i/>
          </w:rPr>
          <w:t>emotional</w:t>
        </w:r>
        <w:r w:rsidR="0020300B">
          <w:rPr>
            <w:i/>
            <w:spacing w:val="-3"/>
          </w:rPr>
          <w:t xml:space="preserve"> </w:t>
        </w:r>
        <w:r w:rsidR="0020300B">
          <w:rPr>
            <w:i/>
          </w:rPr>
          <w:t>growth</w:t>
        </w:r>
        <w:r w:rsidR="0020300B">
          <w:rPr>
            <w:i/>
            <w:spacing w:val="-3"/>
          </w:rPr>
          <w:t xml:space="preserve"> </w:t>
        </w:r>
        <w:r w:rsidR="0020300B">
          <w:rPr>
            <w:i/>
          </w:rPr>
          <w:t>of</w:t>
        </w:r>
        <w:r w:rsidR="0020300B">
          <w:rPr>
            <w:i/>
            <w:spacing w:val="-3"/>
          </w:rPr>
          <w:t xml:space="preserve"> </w:t>
        </w:r>
        <w:r w:rsidR="0020300B">
          <w:rPr>
            <w:i/>
          </w:rPr>
          <w:t>all students</w:t>
        </w:r>
        <w:r w:rsidR="0020300B">
          <w:rPr>
            <w:i/>
            <w:spacing w:val="-4"/>
          </w:rPr>
          <w:t xml:space="preserve"> </w:t>
        </w:r>
        <w:r w:rsidR="0020300B">
          <w:rPr>
            <w:i/>
          </w:rPr>
          <w:t>within</w:t>
        </w:r>
        <w:r w:rsidR="0020300B">
          <w:rPr>
            <w:i/>
            <w:spacing w:val="-4"/>
          </w:rPr>
          <w:t xml:space="preserve"> </w:t>
        </w:r>
        <w:r w:rsidR="0020300B">
          <w:rPr>
            <w:i/>
          </w:rPr>
          <w:t>a</w:t>
        </w:r>
      </w:hyperlink>
      <w:r w:rsidR="0020300B">
        <w:rPr>
          <w:i/>
        </w:rPr>
        <w:t xml:space="preserve"> </w:t>
      </w:r>
      <w:hyperlink w:anchor="_bookmark2" w:history="1">
        <w:r w:rsidR="0020300B">
          <w:rPr>
            <w:i/>
            <w:spacing w:val="-2"/>
          </w:rPr>
          <w:t>respectful,</w:t>
        </w:r>
        <w:r w:rsidR="0020300B">
          <w:rPr>
            <w:i/>
          </w:rPr>
          <w:t xml:space="preserve"> </w:t>
        </w:r>
        <w:r w:rsidR="0020300B">
          <w:rPr>
            <w:i/>
            <w:spacing w:val="-2"/>
          </w:rPr>
          <w:t>professional</w:t>
        </w:r>
        <w:r w:rsidR="0020300B">
          <w:rPr>
            <w:i/>
            <w:spacing w:val="1"/>
          </w:rPr>
          <w:t xml:space="preserve"> </w:t>
        </w:r>
        <w:r w:rsidR="0020300B">
          <w:rPr>
            <w:i/>
            <w:spacing w:val="-2"/>
          </w:rPr>
          <w:t>learning</w:t>
        </w:r>
        <w:r w:rsidR="0020300B">
          <w:rPr>
            <w:i/>
          </w:rPr>
          <w:t xml:space="preserve"> </w:t>
        </w:r>
        <w:r w:rsidR="0020300B">
          <w:rPr>
            <w:i/>
            <w:spacing w:val="-2"/>
          </w:rPr>
          <w:t>community</w:t>
        </w:r>
        <w:r w:rsidR="0020300B">
          <w:rPr>
            <w:i/>
            <w:spacing w:val="-3"/>
          </w:rPr>
          <w:t xml:space="preserve"> </w:t>
        </w:r>
        <w:r w:rsidR="0020300B">
          <w:rPr>
            <w:i/>
            <w:spacing w:val="-2"/>
          </w:rPr>
          <w:t>for</w:t>
        </w:r>
        <w:r w:rsidR="0020300B">
          <w:rPr>
            <w:i/>
            <w:spacing w:val="4"/>
          </w:rPr>
          <w:t xml:space="preserve"> </w:t>
        </w:r>
        <w:r w:rsidR="0020300B">
          <w:rPr>
            <w:i/>
            <w:spacing w:val="-2"/>
          </w:rPr>
          <w:t>all staff</w:t>
        </w:r>
        <w:r w:rsidR="0020300B">
          <w:rPr>
            <w:i/>
          </w:rPr>
          <w:tab/>
        </w:r>
        <w:r w:rsidR="0020300B">
          <w:rPr>
            <w:i/>
            <w:spacing w:val="-10"/>
          </w:rPr>
          <w:t>3</w:t>
        </w:r>
      </w:hyperlink>
    </w:p>
    <w:p w14:paraId="55E8D815" w14:textId="77777777" w:rsidR="0020300B" w:rsidRDefault="00302421" w:rsidP="0020300B">
      <w:pPr>
        <w:tabs>
          <w:tab w:val="left" w:leader="dot" w:pos="14701"/>
        </w:tabs>
        <w:spacing w:before="99"/>
        <w:ind w:left="640"/>
        <w:rPr>
          <w:i/>
        </w:rPr>
      </w:pPr>
      <w:hyperlink w:anchor="_bookmark3" w:history="1">
        <w:r w:rsidR="0020300B">
          <w:rPr>
            <w:i/>
            <w:spacing w:val="-2"/>
          </w:rPr>
          <w:t>Indicator</w:t>
        </w:r>
        <w:r w:rsidR="0020300B">
          <w:rPr>
            <w:i/>
            <w:spacing w:val="-1"/>
          </w:rPr>
          <w:t xml:space="preserve"> </w:t>
        </w:r>
        <w:r w:rsidR="0020300B">
          <w:rPr>
            <w:i/>
            <w:spacing w:val="-2"/>
          </w:rPr>
          <w:t>1.3</w:t>
        </w:r>
        <w:r w:rsidR="0020300B">
          <w:rPr>
            <w:i/>
            <w:spacing w:val="2"/>
          </w:rPr>
          <w:t xml:space="preserve"> </w:t>
        </w:r>
        <w:r w:rsidR="0020300B">
          <w:rPr>
            <w:i/>
            <w:spacing w:val="-2"/>
          </w:rPr>
          <w:t>Our</w:t>
        </w:r>
        <w:r w:rsidR="0020300B">
          <w:rPr>
            <w:i/>
            <w:spacing w:val="1"/>
          </w:rPr>
          <w:t xml:space="preserve"> </w:t>
        </w:r>
        <w:r w:rsidR="0020300B">
          <w:rPr>
            <w:i/>
            <w:spacing w:val="-2"/>
          </w:rPr>
          <w:t>leadership</w:t>
        </w:r>
        <w:r w:rsidR="0020300B">
          <w:rPr>
            <w:i/>
            <w:spacing w:val="1"/>
          </w:rPr>
          <w:t xml:space="preserve"> </w:t>
        </w:r>
        <w:r w:rsidR="0020300B">
          <w:rPr>
            <w:i/>
            <w:spacing w:val="-2"/>
          </w:rPr>
          <w:t>competently manages</w:t>
        </w:r>
        <w:r w:rsidR="0020300B">
          <w:rPr>
            <w:i/>
          </w:rPr>
          <w:t xml:space="preserve"> </w:t>
        </w:r>
        <w:r w:rsidR="0020300B">
          <w:rPr>
            <w:i/>
            <w:spacing w:val="-2"/>
          </w:rPr>
          <w:t>school</w:t>
        </w:r>
        <w:r w:rsidR="0020300B">
          <w:rPr>
            <w:i/>
          </w:rPr>
          <w:t xml:space="preserve"> </w:t>
        </w:r>
        <w:r w:rsidR="0020300B">
          <w:rPr>
            <w:i/>
            <w:spacing w:val="-2"/>
          </w:rPr>
          <w:t>operations</w:t>
        </w:r>
        <w:r w:rsidR="0020300B">
          <w:rPr>
            <w:i/>
          </w:rPr>
          <w:t xml:space="preserve"> </w:t>
        </w:r>
        <w:r w:rsidR="0020300B">
          <w:rPr>
            <w:i/>
            <w:spacing w:val="-2"/>
          </w:rPr>
          <w:t>to</w:t>
        </w:r>
        <w:r w:rsidR="0020300B">
          <w:rPr>
            <w:i/>
            <w:spacing w:val="1"/>
          </w:rPr>
          <w:t xml:space="preserve"> </w:t>
        </w:r>
        <w:r w:rsidR="0020300B">
          <w:rPr>
            <w:i/>
            <w:spacing w:val="-2"/>
          </w:rPr>
          <w:t>provide</w:t>
        </w:r>
        <w:r w:rsidR="0020300B">
          <w:rPr>
            <w:i/>
          </w:rPr>
          <w:t xml:space="preserve"> </w:t>
        </w:r>
        <w:r w:rsidR="0020300B">
          <w:rPr>
            <w:i/>
            <w:spacing w:val="-2"/>
          </w:rPr>
          <w:t>a</w:t>
        </w:r>
        <w:r w:rsidR="0020300B">
          <w:rPr>
            <w:i/>
            <w:spacing w:val="-1"/>
          </w:rPr>
          <w:t xml:space="preserve"> </w:t>
        </w:r>
        <w:r w:rsidR="0020300B">
          <w:rPr>
            <w:i/>
            <w:spacing w:val="-2"/>
          </w:rPr>
          <w:t>safe,</w:t>
        </w:r>
        <w:r w:rsidR="0020300B">
          <w:rPr>
            <w:i/>
          </w:rPr>
          <w:t xml:space="preserve"> </w:t>
        </w:r>
        <w:r w:rsidR="0020300B">
          <w:rPr>
            <w:i/>
            <w:spacing w:val="-2"/>
          </w:rPr>
          <w:t>inclusive</w:t>
        </w:r>
        <w:r w:rsidR="0020300B">
          <w:rPr>
            <w:i/>
            <w:spacing w:val="4"/>
          </w:rPr>
          <w:t xml:space="preserve"> </w:t>
        </w:r>
        <w:r w:rsidR="0020300B">
          <w:rPr>
            <w:i/>
            <w:spacing w:val="-2"/>
          </w:rPr>
          <w:t>and</w:t>
        </w:r>
        <w:r w:rsidR="0020300B">
          <w:rPr>
            <w:i/>
          </w:rPr>
          <w:t xml:space="preserve"> </w:t>
        </w:r>
        <w:r w:rsidR="0020300B">
          <w:rPr>
            <w:i/>
            <w:spacing w:val="-2"/>
          </w:rPr>
          <w:t>effective</w:t>
        </w:r>
        <w:r w:rsidR="0020300B">
          <w:rPr>
            <w:i/>
            <w:spacing w:val="-1"/>
          </w:rPr>
          <w:t xml:space="preserve"> </w:t>
        </w:r>
        <w:r w:rsidR="0020300B">
          <w:rPr>
            <w:i/>
            <w:spacing w:val="-2"/>
          </w:rPr>
          <w:t>learning</w:t>
        </w:r>
        <w:r w:rsidR="0020300B">
          <w:rPr>
            <w:i/>
            <w:spacing w:val="1"/>
          </w:rPr>
          <w:t xml:space="preserve"> </w:t>
        </w:r>
        <w:r w:rsidR="0020300B">
          <w:rPr>
            <w:i/>
            <w:spacing w:val="-2"/>
          </w:rPr>
          <w:t>environment.</w:t>
        </w:r>
        <w:r w:rsidR="0020300B">
          <w:rPr>
            <w:i/>
          </w:rPr>
          <w:tab/>
        </w:r>
        <w:r w:rsidR="0020300B">
          <w:rPr>
            <w:i/>
            <w:spacing w:val="-10"/>
          </w:rPr>
          <w:t>6</w:t>
        </w:r>
      </w:hyperlink>
    </w:p>
    <w:p w14:paraId="60B682A1" w14:textId="77777777" w:rsidR="0020300B" w:rsidRDefault="00302421" w:rsidP="0020300B">
      <w:pPr>
        <w:tabs>
          <w:tab w:val="left" w:leader="dot" w:pos="14701"/>
        </w:tabs>
        <w:spacing w:before="101"/>
        <w:ind w:left="640"/>
        <w:rPr>
          <w:i/>
        </w:rPr>
      </w:pPr>
      <w:hyperlink w:anchor="_bookmark4" w:history="1">
        <w:r w:rsidR="0020300B">
          <w:rPr>
            <w:i/>
            <w:spacing w:val="-2"/>
          </w:rPr>
          <w:t>Indicator</w:t>
        </w:r>
        <w:r w:rsidR="0020300B">
          <w:rPr>
            <w:i/>
            <w:spacing w:val="-3"/>
          </w:rPr>
          <w:t xml:space="preserve"> </w:t>
        </w:r>
        <w:r w:rsidR="0020300B">
          <w:rPr>
            <w:i/>
            <w:spacing w:val="-2"/>
          </w:rPr>
          <w:t>1.4</w:t>
        </w:r>
        <w:r w:rsidR="0020300B">
          <w:rPr>
            <w:i/>
            <w:spacing w:val="-1"/>
          </w:rPr>
          <w:t xml:space="preserve"> </w:t>
        </w:r>
        <w:r w:rsidR="0020300B">
          <w:rPr>
            <w:i/>
            <w:spacing w:val="-2"/>
          </w:rPr>
          <w:t>Our</w:t>
        </w:r>
        <w:r w:rsidR="0020300B">
          <w:rPr>
            <w:i/>
            <w:spacing w:val="2"/>
          </w:rPr>
          <w:t xml:space="preserve"> </w:t>
        </w:r>
        <w:r w:rsidR="0020300B">
          <w:rPr>
            <w:i/>
            <w:spacing w:val="-2"/>
          </w:rPr>
          <w:t>leadership</w:t>
        </w:r>
        <w:r w:rsidR="0020300B">
          <w:rPr>
            <w:i/>
          </w:rPr>
          <w:t xml:space="preserve"> </w:t>
        </w:r>
        <w:r w:rsidR="0020300B">
          <w:rPr>
            <w:i/>
            <w:spacing w:val="-2"/>
          </w:rPr>
          <w:t>collaborates</w:t>
        </w:r>
        <w:r w:rsidR="0020300B">
          <w:rPr>
            <w:i/>
            <w:spacing w:val="-1"/>
          </w:rPr>
          <w:t xml:space="preserve"> </w:t>
        </w:r>
        <w:r w:rsidR="0020300B">
          <w:rPr>
            <w:i/>
            <w:spacing w:val="-2"/>
          </w:rPr>
          <w:t>with</w:t>
        </w:r>
        <w:r w:rsidR="0020300B">
          <w:rPr>
            <w:i/>
            <w:spacing w:val="2"/>
          </w:rPr>
          <w:t xml:space="preserve"> </w:t>
        </w:r>
        <w:r w:rsidR="0020300B">
          <w:rPr>
            <w:i/>
            <w:spacing w:val="-2"/>
          </w:rPr>
          <w:t>staff,</w:t>
        </w:r>
        <w:r w:rsidR="0020300B">
          <w:rPr>
            <w:i/>
          </w:rPr>
          <w:t xml:space="preserve"> </w:t>
        </w:r>
        <w:r w:rsidR="0020300B">
          <w:rPr>
            <w:i/>
            <w:spacing w:val="-2"/>
          </w:rPr>
          <w:t>family</w:t>
        </w:r>
        <w:r w:rsidR="0020300B">
          <w:rPr>
            <w:i/>
            <w:spacing w:val="1"/>
          </w:rPr>
          <w:t xml:space="preserve"> </w:t>
        </w:r>
        <w:r w:rsidR="0020300B">
          <w:rPr>
            <w:i/>
            <w:spacing w:val="-2"/>
          </w:rPr>
          <w:t>and</w:t>
        </w:r>
        <w:r w:rsidR="0020300B">
          <w:rPr>
            <w:i/>
          </w:rPr>
          <w:t xml:space="preserve"> </w:t>
        </w:r>
        <w:r w:rsidR="0020300B">
          <w:rPr>
            <w:i/>
            <w:spacing w:val="-2"/>
          </w:rPr>
          <w:t>community</w:t>
        </w:r>
        <w:r w:rsidR="0020300B">
          <w:rPr>
            <w:i/>
            <w:spacing w:val="1"/>
          </w:rPr>
          <w:t xml:space="preserve"> </w:t>
        </w:r>
        <w:r w:rsidR="0020300B">
          <w:rPr>
            <w:i/>
            <w:spacing w:val="-2"/>
          </w:rPr>
          <w:t>members</w:t>
        </w:r>
        <w:r w:rsidR="0020300B">
          <w:rPr>
            <w:i/>
            <w:spacing w:val="-1"/>
          </w:rPr>
          <w:t xml:space="preserve"> </w:t>
        </w:r>
        <w:r w:rsidR="0020300B">
          <w:rPr>
            <w:i/>
            <w:spacing w:val="-2"/>
          </w:rPr>
          <w:t>to</w:t>
        </w:r>
        <w:r w:rsidR="0020300B">
          <w:rPr>
            <w:i/>
            <w:spacing w:val="-1"/>
          </w:rPr>
          <w:t xml:space="preserve"> </w:t>
        </w:r>
        <w:r w:rsidR="0020300B">
          <w:rPr>
            <w:i/>
            <w:spacing w:val="-2"/>
          </w:rPr>
          <w:t>meet</w:t>
        </w:r>
        <w:r w:rsidR="0020300B">
          <w:rPr>
            <w:i/>
            <w:spacing w:val="2"/>
          </w:rPr>
          <w:t xml:space="preserve"> </w:t>
        </w:r>
        <w:r w:rsidR="0020300B">
          <w:rPr>
            <w:i/>
            <w:spacing w:val="-2"/>
          </w:rPr>
          <w:t>diverse</w:t>
        </w:r>
        <w:r w:rsidR="0020300B">
          <w:rPr>
            <w:i/>
          </w:rPr>
          <w:t xml:space="preserve"> </w:t>
        </w:r>
        <w:r w:rsidR="0020300B">
          <w:rPr>
            <w:i/>
            <w:spacing w:val="-2"/>
          </w:rPr>
          <w:t>local</w:t>
        </w:r>
        <w:r w:rsidR="0020300B">
          <w:rPr>
            <w:i/>
            <w:spacing w:val="1"/>
          </w:rPr>
          <w:t xml:space="preserve"> </w:t>
        </w:r>
        <w:r w:rsidR="0020300B">
          <w:rPr>
            <w:i/>
            <w:spacing w:val="-2"/>
          </w:rPr>
          <w:t>community</w:t>
        </w:r>
        <w:r w:rsidR="0020300B">
          <w:rPr>
            <w:i/>
          </w:rPr>
          <w:t xml:space="preserve"> </w:t>
        </w:r>
        <w:r w:rsidR="0020300B">
          <w:rPr>
            <w:i/>
            <w:spacing w:val="-2"/>
          </w:rPr>
          <w:t>interests</w:t>
        </w:r>
        <w:r w:rsidR="0020300B">
          <w:rPr>
            <w:i/>
            <w:spacing w:val="2"/>
          </w:rPr>
          <w:t xml:space="preserve"> </w:t>
        </w:r>
        <w:r w:rsidR="0020300B">
          <w:rPr>
            <w:i/>
            <w:spacing w:val="-2"/>
          </w:rPr>
          <w:t>and</w:t>
        </w:r>
        <w:r w:rsidR="0020300B">
          <w:rPr>
            <w:i/>
            <w:spacing w:val="-13"/>
          </w:rPr>
          <w:t xml:space="preserve"> </w:t>
        </w:r>
        <w:r w:rsidR="0020300B">
          <w:rPr>
            <w:i/>
            <w:spacing w:val="-2"/>
          </w:rPr>
          <w:t>needs.</w:t>
        </w:r>
        <w:r w:rsidR="0020300B">
          <w:rPr>
            <w:i/>
          </w:rPr>
          <w:tab/>
        </w:r>
        <w:r w:rsidR="0020300B">
          <w:rPr>
            <w:i/>
            <w:spacing w:val="-10"/>
          </w:rPr>
          <w:t>7</w:t>
        </w:r>
      </w:hyperlink>
    </w:p>
    <w:p w14:paraId="54BE54FF" w14:textId="77777777" w:rsidR="0020300B" w:rsidRDefault="00302421" w:rsidP="0020300B">
      <w:pPr>
        <w:tabs>
          <w:tab w:val="left" w:leader="dot" w:pos="14701"/>
        </w:tabs>
        <w:spacing w:before="98"/>
        <w:ind w:left="640"/>
        <w:rPr>
          <w:i/>
        </w:rPr>
      </w:pPr>
      <w:hyperlink w:anchor="_bookmark5" w:history="1">
        <w:r w:rsidR="0020300B">
          <w:rPr>
            <w:i/>
            <w:spacing w:val="-2"/>
          </w:rPr>
          <w:t>Indicator</w:t>
        </w:r>
        <w:r w:rsidR="0020300B">
          <w:rPr>
            <w:i/>
            <w:spacing w:val="-8"/>
          </w:rPr>
          <w:t xml:space="preserve"> </w:t>
        </w:r>
        <w:r w:rsidR="0020300B">
          <w:rPr>
            <w:i/>
            <w:spacing w:val="-2"/>
          </w:rPr>
          <w:t>1.5</w:t>
        </w:r>
        <w:r w:rsidR="0020300B">
          <w:rPr>
            <w:i/>
            <w:spacing w:val="-1"/>
          </w:rPr>
          <w:t xml:space="preserve"> </w:t>
        </w:r>
        <w:r w:rsidR="0020300B">
          <w:rPr>
            <w:i/>
            <w:spacing w:val="-2"/>
          </w:rPr>
          <w:t>Our</w:t>
        </w:r>
        <w:r w:rsidR="0020300B">
          <w:rPr>
            <w:i/>
            <w:spacing w:val="2"/>
          </w:rPr>
          <w:t xml:space="preserve"> </w:t>
        </w:r>
        <w:r w:rsidR="0020300B">
          <w:rPr>
            <w:i/>
            <w:spacing w:val="-2"/>
          </w:rPr>
          <w:t>leadership</w:t>
        </w:r>
        <w:r w:rsidR="0020300B">
          <w:rPr>
            <w:i/>
            <w:spacing w:val="-3"/>
          </w:rPr>
          <w:t xml:space="preserve"> </w:t>
        </w:r>
        <w:r w:rsidR="0020300B">
          <w:rPr>
            <w:i/>
            <w:spacing w:val="-2"/>
          </w:rPr>
          <w:t>implements</w:t>
        </w:r>
        <w:r w:rsidR="0020300B">
          <w:rPr>
            <w:i/>
            <w:spacing w:val="1"/>
          </w:rPr>
          <w:t xml:space="preserve"> </w:t>
        </w:r>
        <w:r w:rsidR="0020300B">
          <w:rPr>
            <w:i/>
            <w:spacing w:val="-2"/>
          </w:rPr>
          <w:t>a</w:t>
        </w:r>
        <w:r w:rsidR="0020300B">
          <w:rPr>
            <w:i/>
            <w:spacing w:val="-3"/>
          </w:rPr>
          <w:t xml:space="preserve"> </w:t>
        </w:r>
        <w:r w:rsidR="0020300B">
          <w:rPr>
            <w:i/>
            <w:spacing w:val="-2"/>
          </w:rPr>
          <w:t>system</w:t>
        </w:r>
        <w:r w:rsidR="0020300B">
          <w:rPr>
            <w:i/>
          </w:rPr>
          <w:t xml:space="preserve"> </w:t>
        </w:r>
        <w:r w:rsidR="0020300B">
          <w:rPr>
            <w:i/>
            <w:spacing w:val="-2"/>
          </w:rPr>
          <w:t>of academic</w:t>
        </w:r>
        <w:r w:rsidR="0020300B">
          <w:rPr>
            <w:i/>
          </w:rPr>
          <w:t xml:space="preserve"> </w:t>
        </w:r>
        <w:r w:rsidR="0020300B">
          <w:rPr>
            <w:i/>
            <w:spacing w:val="-2"/>
          </w:rPr>
          <w:t>and</w:t>
        </w:r>
        <w:r w:rsidR="0020300B">
          <w:rPr>
            <w:i/>
          </w:rPr>
          <w:t xml:space="preserve"> </w:t>
        </w:r>
        <w:r w:rsidR="0020300B">
          <w:rPr>
            <w:i/>
            <w:spacing w:val="-2"/>
          </w:rPr>
          <w:t>fiscal</w:t>
        </w:r>
        <w:r w:rsidR="0020300B">
          <w:rPr>
            <w:i/>
            <w:spacing w:val="-3"/>
          </w:rPr>
          <w:t xml:space="preserve"> </w:t>
        </w:r>
        <w:r w:rsidR="0020300B">
          <w:rPr>
            <w:i/>
            <w:spacing w:val="-2"/>
          </w:rPr>
          <w:t>accountability to</w:t>
        </w:r>
        <w:r w:rsidR="0020300B">
          <w:rPr>
            <w:i/>
          </w:rPr>
          <w:t xml:space="preserve"> </w:t>
        </w:r>
        <w:r w:rsidR="0020300B">
          <w:rPr>
            <w:i/>
            <w:spacing w:val="-2"/>
          </w:rPr>
          <w:t>ensure</w:t>
        </w:r>
        <w:r w:rsidR="0020300B">
          <w:rPr>
            <w:i/>
            <w:spacing w:val="-4"/>
          </w:rPr>
          <w:t xml:space="preserve"> </w:t>
        </w:r>
        <w:r w:rsidR="0020300B">
          <w:rPr>
            <w:i/>
            <w:spacing w:val="-2"/>
          </w:rPr>
          <w:t>every</w:t>
        </w:r>
        <w:r w:rsidR="0020300B">
          <w:rPr>
            <w:i/>
            <w:spacing w:val="-3"/>
          </w:rPr>
          <w:t xml:space="preserve"> </w:t>
        </w:r>
        <w:r w:rsidR="0020300B">
          <w:rPr>
            <w:i/>
            <w:spacing w:val="-2"/>
          </w:rPr>
          <w:t>student’s</w:t>
        </w:r>
        <w:r w:rsidR="0020300B">
          <w:rPr>
            <w:i/>
            <w:spacing w:val="-13"/>
          </w:rPr>
          <w:t xml:space="preserve"> </w:t>
        </w:r>
        <w:r w:rsidR="0020300B">
          <w:rPr>
            <w:i/>
            <w:spacing w:val="-2"/>
          </w:rPr>
          <w:t>success.</w:t>
        </w:r>
        <w:r w:rsidR="0020300B">
          <w:rPr>
            <w:i/>
          </w:rPr>
          <w:tab/>
        </w:r>
        <w:r w:rsidR="0020300B">
          <w:rPr>
            <w:i/>
            <w:spacing w:val="-10"/>
          </w:rPr>
          <w:t>9</w:t>
        </w:r>
      </w:hyperlink>
    </w:p>
    <w:p w14:paraId="24CF93CE" w14:textId="77777777" w:rsidR="0020300B" w:rsidRDefault="00302421" w:rsidP="0020300B">
      <w:pPr>
        <w:tabs>
          <w:tab w:val="left" w:leader="dot" w:pos="14591"/>
        </w:tabs>
        <w:spacing w:before="102"/>
        <w:ind w:left="640"/>
        <w:rPr>
          <w:i/>
        </w:rPr>
      </w:pPr>
      <w:hyperlink w:anchor="_bookmark6" w:history="1">
        <w:r w:rsidR="0020300B">
          <w:rPr>
            <w:i/>
            <w:spacing w:val="-2"/>
          </w:rPr>
          <w:t>Indicator</w:t>
        </w:r>
        <w:r w:rsidR="0020300B">
          <w:rPr>
            <w:i/>
            <w:spacing w:val="-1"/>
          </w:rPr>
          <w:t xml:space="preserve"> </w:t>
        </w:r>
        <w:r w:rsidR="0020300B">
          <w:rPr>
            <w:i/>
            <w:spacing w:val="-2"/>
          </w:rPr>
          <w:t>1.6</w:t>
        </w:r>
        <w:r w:rsidR="0020300B">
          <w:rPr>
            <w:i/>
            <w:spacing w:val="2"/>
          </w:rPr>
          <w:t xml:space="preserve"> </w:t>
        </w:r>
        <w:r w:rsidR="0020300B">
          <w:rPr>
            <w:i/>
            <w:spacing w:val="-2"/>
          </w:rPr>
          <w:t>Our</w:t>
        </w:r>
        <w:r w:rsidR="0020300B">
          <w:rPr>
            <w:i/>
            <w:spacing w:val="1"/>
          </w:rPr>
          <w:t xml:space="preserve"> </w:t>
        </w:r>
        <w:r w:rsidR="0020300B">
          <w:rPr>
            <w:i/>
            <w:spacing w:val="-2"/>
          </w:rPr>
          <w:t>leadership</w:t>
        </w:r>
        <w:r w:rsidR="0020300B">
          <w:rPr>
            <w:i/>
            <w:spacing w:val="1"/>
          </w:rPr>
          <w:t xml:space="preserve"> </w:t>
        </w:r>
        <w:r w:rsidR="0020300B">
          <w:rPr>
            <w:i/>
            <w:spacing w:val="-2"/>
          </w:rPr>
          <w:t>commits</w:t>
        </w:r>
        <w:r w:rsidR="0020300B">
          <w:rPr>
            <w:i/>
            <w:spacing w:val="2"/>
          </w:rPr>
          <w:t xml:space="preserve"> </w:t>
        </w:r>
        <w:r w:rsidR="0020300B">
          <w:rPr>
            <w:i/>
            <w:spacing w:val="-2"/>
          </w:rPr>
          <w:t>to</w:t>
        </w:r>
        <w:r w:rsidR="0020300B">
          <w:rPr>
            <w:i/>
          </w:rPr>
          <w:t xml:space="preserve"> </w:t>
        </w:r>
        <w:r w:rsidR="0020300B">
          <w:rPr>
            <w:i/>
            <w:spacing w:val="-2"/>
          </w:rPr>
          <w:t>recruiting</w:t>
        </w:r>
        <w:r w:rsidR="0020300B">
          <w:rPr>
            <w:i/>
            <w:spacing w:val="1"/>
          </w:rPr>
          <w:t xml:space="preserve"> </w:t>
        </w:r>
        <w:r w:rsidR="0020300B">
          <w:rPr>
            <w:i/>
            <w:spacing w:val="-2"/>
          </w:rPr>
          <w:t>effective teachers</w:t>
        </w:r>
        <w:r w:rsidR="0020300B">
          <w:rPr>
            <w:i/>
            <w:spacing w:val="2"/>
          </w:rPr>
          <w:t xml:space="preserve"> </w:t>
        </w:r>
        <w:r w:rsidR="0020300B">
          <w:rPr>
            <w:i/>
            <w:spacing w:val="-2"/>
          </w:rPr>
          <w:t>who</w:t>
        </w:r>
        <w:r w:rsidR="0020300B">
          <w:rPr>
            <w:i/>
            <w:spacing w:val="1"/>
          </w:rPr>
          <w:t xml:space="preserve"> </w:t>
        </w:r>
        <w:r w:rsidR="0020300B">
          <w:rPr>
            <w:i/>
            <w:spacing w:val="-2"/>
          </w:rPr>
          <w:t>meet</w:t>
        </w:r>
        <w:r w:rsidR="0020300B">
          <w:rPr>
            <w:i/>
            <w:spacing w:val="-1"/>
          </w:rPr>
          <w:t xml:space="preserve"> </w:t>
        </w:r>
        <w:r w:rsidR="0020300B">
          <w:rPr>
            <w:i/>
            <w:spacing w:val="-2"/>
          </w:rPr>
          <w:t>the</w:t>
        </w:r>
        <w:r w:rsidR="0020300B">
          <w:rPr>
            <w:i/>
            <w:spacing w:val="2"/>
          </w:rPr>
          <w:t xml:space="preserve"> </w:t>
        </w:r>
        <w:r w:rsidR="0020300B">
          <w:rPr>
            <w:i/>
            <w:spacing w:val="-2"/>
          </w:rPr>
          <w:t>state’s</w:t>
        </w:r>
        <w:r w:rsidR="0020300B">
          <w:rPr>
            <w:i/>
            <w:spacing w:val="2"/>
          </w:rPr>
          <w:t xml:space="preserve"> </w:t>
        </w:r>
        <w:r w:rsidR="0020300B">
          <w:rPr>
            <w:i/>
            <w:spacing w:val="-2"/>
          </w:rPr>
          <w:t>criteria</w:t>
        </w:r>
        <w:r w:rsidR="0020300B">
          <w:rPr>
            <w:i/>
          </w:rPr>
          <w:t xml:space="preserve"> </w:t>
        </w:r>
        <w:r w:rsidR="0020300B">
          <w:rPr>
            <w:i/>
            <w:spacing w:val="-2"/>
          </w:rPr>
          <w:t>for</w:t>
        </w:r>
        <w:r w:rsidR="0020300B">
          <w:rPr>
            <w:i/>
            <w:spacing w:val="2"/>
          </w:rPr>
          <w:t xml:space="preserve"> </w:t>
        </w:r>
        <w:r w:rsidR="0020300B">
          <w:rPr>
            <w:i/>
            <w:spacing w:val="-2"/>
          </w:rPr>
          <w:t>being</w:t>
        </w:r>
        <w:r w:rsidR="0020300B">
          <w:rPr>
            <w:i/>
            <w:spacing w:val="1"/>
          </w:rPr>
          <w:t xml:space="preserve"> </w:t>
        </w:r>
        <w:r w:rsidR="0020300B">
          <w:rPr>
            <w:i/>
            <w:spacing w:val="-2"/>
          </w:rPr>
          <w:t>appropriately</w:t>
        </w:r>
        <w:r w:rsidR="0020300B">
          <w:rPr>
            <w:i/>
          </w:rPr>
          <w:t xml:space="preserve"> </w:t>
        </w:r>
        <w:r w:rsidR="0020300B">
          <w:rPr>
            <w:i/>
            <w:spacing w:val="-2"/>
          </w:rPr>
          <w:t>certified</w:t>
        </w:r>
        <w:r w:rsidR="0020300B">
          <w:rPr>
            <w:i/>
            <w:spacing w:val="-1"/>
          </w:rPr>
          <w:t xml:space="preserve"> </w:t>
        </w:r>
        <w:r w:rsidR="0020300B">
          <w:rPr>
            <w:i/>
            <w:spacing w:val="-2"/>
          </w:rPr>
          <w:t>to teach</w:t>
        </w:r>
        <w:r w:rsidR="0020300B">
          <w:rPr>
            <w:i/>
            <w:spacing w:val="3"/>
          </w:rPr>
          <w:t xml:space="preserve"> </w:t>
        </w:r>
        <w:r w:rsidR="0020300B">
          <w:rPr>
            <w:i/>
            <w:spacing w:val="-2"/>
          </w:rPr>
          <w:t>diverse</w:t>
        </w:r>
        <w:r w:rsidR="0020300B">
          <w:rPr>
            <w:i/>
            <w:spacing w:val="-23"/>
          </w:rPr>
          <w:t xml:space="preserve"> </w:t>
        </w:r>
        <w:r w:rsidR="0020300B">
          <w:rPr>
            <w:i/>
            <w:spacing w:val="-2"/>
          </w:rPr>
          <w:t>learners</w:t>
        </w:r>
        <w:r w:rsidR="0020300B">
          <w:rPr>
            <w:i/>
          </w:rPr>
          <w:tab/>
        </w:r>
        <w:r w:rsidR="0020300B">
          <w:rPr>
            <w:i/>
            <w:spacing w:val="-5"/>
          </w:rPr>
          <w:t>13</w:t>
        </w:r>
      </w:hyperlink>
    </w:p>
    <w:p w14:paraId="4A65FF28" w14:textId="77777777" w:rsidR="0020300B" w:rsidRDefault="00302421" w:rsidP="0020300B">
      <w:pPr>
        <w:tabs>
          <w:tab w:val="left" w:leader="dot" w:pos="14591"/>
        </w:tabs>
        <w:spacing w:before="99"/>
        <w:ind w:left="640"/>
        <w:rPr>
          <w:i/>
        </w:rPr>
      </w:pPr>
      <w:hyperlink w:anchor="_bookmark7" w:history="1">
        <w:r w:rsidR="0020300B">
          <w:rPr>
            <w:i/>
            <w:spacing w:val="-2"/>
          </w:rPr>
          <w:t>Indicator</w:t>
        </w:r>
        <w:r w:rsidR="0020300B">
          <w:rPr>
            <w:i/>
            <w:spacing w:val="-1"/>
          </w:rPr>
          <w:t xml:space="preserve"> </w:t>
        </w:r>
        <w:r w:rsidR="0020300B">
          <w:rPr>
            <w:i/>
            <w:spacing w:val="-2"/>
          </w:rPr>
          <w:t>1.7</w:t>
        </w:r>
        <w:r w:rsidR="0020300B">
          <w:rPr>
            <w:i/>
            <w:spacing w:val="1"/>
          </w:rPr>
          <w:t xml:space="preserve"> </w:t>
        </w:r>
        <w:r w:rsidR="0020300B">
          <w:rPr>
            <w:i/>
            <w:spacing w:val="-2"/>
          </w:rPr>
          <w:t>Our</w:t>
        </w:r>
        <w:r w:rsidR="0020300B">
          <w:rPr>
            <w:i/>
            <w:spacing w:val="2"/>
          </w:rPr>
          <w:t xml:space="preserve"> </w:t>
        </w:r>
        <w:r w:rsidR="0020300B">
          <w:rPr>
            <w:i/>
            <w:spacing w:val="-2"/>
          </w:rPr>
          <w:t>leadership</w:t>
        </w:r>
        <w:r w:rsidR="0020300B">
          <w:rPr>
            <w:i/>
          </w:rPr>
          <w:t xml:space="preserve"> </w:t>
        </w:r>
        <w:r w:rsidR="0020300B">
          <w:rPr>
            <w:i/>
            <w:spacing w:val="-2"/>
          </w:rPr>
          <w:t>commits</w:t>
        </w:r>
        <w:r w:rsidR="0020300B">
          <w:rPr>
            <w:i/>
            <w:spacing w:val="2"/>
          </w:rPr>
          <w:t xml:space="preserve"> </w:t>
        </w:r>
        <w:r w:rsidR="0020300B">
          <w:rPr>
            <w:i/>
            <w:spacing w:val="-2"/>
          </w:rPr>
          <w:t>to</w:t>
        </w:r>
        <w:r w:rsidR="0020300B">
          <w:rPr>
            <w:i/>
          </w:rPr>
          <w:t xml:space="preserve"> </w:t>
        </w:r>
        <w:r w:rsidR="0020300B">
          <w:rPr>
            <w:i/>
            <w:spacing w:val="-2"/>
          </w:rPr>
          <w:t>retaining</w:t>
        </w:r>
        <w:r w:rsidR="0020300B">
          <w:rPr>
            <w:i/>
            <w:spacing w:val="1"/>
          </w:rPr>
          <w:t xml:space="preserve"> </w:t>
        </w:r>
        <w:r w:rsidR="0020300B">
          <w:rPr>
            <w:i/>
            <w:spacing w:val="-2"/>
          </w:rPr>
          <w:t>effective</w:t>
        </w:r>
        <w:r w:rsidR="0020300B">
          <w:rPr>
            <w:i/>
            <w:spacing w:val="1"/>
          </w:rPr>
          <w:t xml:space="preserve"> </w:t>
        </w:r>
        <w:r w:rsidR="0020300B">
          <w:rPr>
            <w:i/>
            <w:spacing w:val="-2"/>
          </w:rPr>
          <w:t>teachers</w:t>
        </w:r>
        <w:r w:rsidR="0020300B">
          <w:rPr>
            <w:i/>
            <w:spacing w:val="2"/>
          </w:rPr>
          <w:t xml:space="preserve"> </w:t>
        </w:r>
        <w:r w:rsidR="0020300B">
          <w:rPr>
            <w:i/>
            <w:spacing w:val="-2"/>
          </w:rPr>
          <w:t>who meet</w:t>
        </w:r>
        <w:r w:rsidR="0020300B">
          <w:rPr>
            <w:i/>
            <w:spacing w:val="1"/>
          </w:rPr>
          <w:t xml:space="preserve"> </w:t>
        </w:r>
        <w:r w:rsidR="0020300B">
          <w:rPr>
            <w:i/>
            <w:spacing w:val="-2"/>
          </w:rPr>
          <w:t>the</w:t>
        </w:r>
        <w:r w:rsidR="0020300B">
          <w:rPr>
            <w:i/>
            <w:spacing w:val="-1"/>
          </w:rPr>
          <w:t xml:space="preserve"> </w:t>
        </w:r>
        <w:r w:rsidR="0020300B">
          <w:rPr>
            <w:i/>
            <w:spacing w:val="-2"/>
          </w:rPr>
          <w:t>state’s</w:t>
        </w:r>
        <w:r w:rsidR="0020300B">
          <w:rPr>
            <w:i/>
            <w:spacing w:val="1"/>
          </w:rPr>
          <w:t xml:space="preserve"> </w:t>
        </w:r>
        <w:r w:rsidR="0020300B">
          <w:rPr>
            <w:i/>
            <w:spacing w:val="-2"/>
          </w:rPr>
          <w:t>criteria</w:t>
        </w:r>
        <w:r w:rsidR="0020300B">
          <w:rPr>
            <w:i/>
            <w:spacing w:val="1"/>
          </w:rPr>
          <w:t xml:space="preserve"> </w:t>
        </w:r>
        <w:r w:rsidR="0020300B">
          <w:rPr>
            <w:i/>
            <w:spacing w:val="-2"/>
          </w:rPr>
          <w:t>for</w:t>
        </w:r>
        <w:r w:rsidR="0020300B">
          <w:rPr>
            <w:i/>
            <w:spacing w:val="1"/>
          </w:rPr>
          <w:t xml:space="preserve"> </w:t>
        </w:r>
        <w:r w:rsidR="0020300B">
          <w:rPr>
            <w:i/>
            <w:spacing w:val="-2"/>
          </w:rPr>
          <w:t>being</w:t>
        </w:r>
        <w:r w:rsidR="0020300B">
          <w:rPr>
            <w:i/>
          </w:rPr>
          <w:t xml:space="preserve"> </w:t>
        </w:r>
        <w:r w:rsidR="0020300B">
          <w:rPr>
            <w:i/>
            <w:spacing w:val="-2"/>
          </w:rPr>
          <w:t>appropriately</w:t>
        </w:r>
        <w:r w:rsidR="0020300B">
          <w:rPr>
            <w:i/>
            <w:spacing w:val="1"/>
          </w:rPr>
          <w:t xml:space="preserve"> </w:t>
        </w:r>
        <w:r w:rsidR="0020300B">
          <w:rPr>
            <w:i/>
            <w:spacing w:val="-2"/>
          </w:rPr>
          <w:t>certified to teach</w:t>
        </w:r>
        <w:r w:rsidR="0020300B">
          <w:rPr>
            <w:i/>
            <w:spacing w:val="3"/>
          </w:rPr>
          <w:t xml:space="preserve"> </w:t>
        </w:r>
        <w:r w:rsidR="0020300B">
          <w:rPr>
            <w:i/>
            <w:spacing w:val="-2"/>
          </w:rPr>
          <w:t>diverse</w:t>
        </w:r>
        <w:r w:rsidR="0020300B">
          <w:rPr>
            <w:i/>
            <w:spacing w:val="-23"/>
          </w:rPr>
          <w:t xml:space="preserve"> </w:t>
        </w:r>
        <w:r w:rsidR="0020300B">
          <w:rPr>
            <w:i/>
            <w:spacing w:val="-2"/>
          </w:rPr>
          <w:t>learners</w:t>
        </w:r>
        <w:r w:rsidR="0020300B">
          <w:rPr>
            <w:i/>
          </w:rPr>
          <w:tab/>
        </w:r>
        <w:r w:rsidR="0020300B">
          <w:rPr>
            <w:i/>
            <w:spacing w:val="-5"/>
          </w:rPr>
          <w:t>14</w:t>
        </w:r>
      </w:hyperlink>
    </w:p>
    <w:p w14:paraId="45FA79A6" w14:textId="77777777" w:rsidR="0020300B" w:rsidRDefault="00302421" w:rsidP="0020300B">
      <w:pPr>
        <w:tabs>
          <w:tab w:val="left" w:leader="dot" w:pos="14591"/>
        </w:tabs>
        <w:spacing w:before="101"/>
        <w:ind w:left="640" w:right="485"/>
        <w:rPr>
          <w:i/>
        </w:rPr>
      </w:pPr>
      <w:hyperlink w:anchor="_bookmark8" w:history="1">
        <w:r w:rsidR="0020300B">
          <w:rPr>
            <w:i/>
          </w:rPr>
          <w:t>Indicator</w:t>
        </w:r>
        <w:r w:rsidR="0020300B">
          <w:rPr>
            <w:i/>
            <w:spacing w:val="-4"/>
          </w:rPr>
          <w:t xml:space="preserve"> </w:t>
        </w:r>
        <w:r w:rsidR="0020300B">
          <w:rPr>
            <w:i/>
          </w:rPr>
          <w:t>1.8</w:t>
        </w:r>
        <w:r w:rsidR="0020300B">
          <w:rPr>
            <w:i/>
            <w:spacing w:val="-2"/>
          </w:rPr>
          <w:t xml:space="preserve"> </w:t>
        </w:r>
        <w:r w:rsidR="0020300B">
          <w:rPr>
            <w:i/>
          </w:rPr>
          <w:t>Our</w:t>
        </w:r>
        <w:r w:rsidR="0020300B">
          <w:rPr>
            <w:i/>
            <w:spacing w:val="-2"/>
          </w:rPr>
          <w:t xml:space="preserve"> </w:t>
        </w:r>
        <w:r w:rsidR="0020300B">
          <w:rPr>
            <w:i/>
          </w:rPr>
          <w:t>leadership</w:t>
        </w:r>
        <w:r w:rsidR="0020300B">
          <w:rPr>
            <w:i/>
            <w:spacing w:val="-3"/>
          </w:rPr>
          <w:t xml:space="preserve"> </w:t>
        </w:r>
        <w:r w:rsidR="0020300B">
          <w:rPr>
            <w:i/>
          </w:rPr>
          <w:t>commits</w:t>
        </w:r>
        <w:r w:rsidR="0020300B">
          <w:rPr>
            <w:i/>
            <w:spacing w:val="-2"/>
          </w:rPr>
          <w:t xml:space="preserve"> </w:t>
        </w:r>
        <w:r w:rsidR="0020300B">
          <w:rPr>
            <w:i/>
          </w:rPr>
          <w:t>to</w:t>
        </w:r>
        <w:r w:rsidR="0020300B">
          <w:rPr>
            <w:i/>
            <w:spacing w:val="-3"/>
          </w:rPr>
          <w:t xml:space="preserve"> </w:t>
        </w:r>
        <w:r w:rsidR="0020300B">
          <w:rPr>
            <w:i/>
          </w:rPr>
          <w:t>equitably</w:t>
        </w:r>
        <w:r w:rsidR="0020300B">
          <w:rPr>
            <w:i/>
            <w:spacing w:val="-3"/>
          </w:rPr>
          <w:t xml:space="preserve"> </w:t>
        </w:r>
        <w:r w:rsidR="0020300B">
          <w:rPr>
            <w:i/>
          </w:rPr>
          <w:t>distributing</w:t>
        </w:r>
        <w:r w:rsidR="0020300B">
          <w:rPr>
            <w:i/>
            <w:spacing w:val="-5"/>
          </w:rPr>
          <w:t xml:space="preserve"> </w:t>
        </w:r>
        <w:r w:rsidR="0020300B">
          <w:rPr>
            <w:i/>
          </w:rPr>
          <w:t>effective</w:t>
        </w:r>
        <w:r w:rsidR="0020300B">
          <w:rPr>
            <w:i/>
            <w:spacing w:val="-2"/>
          </w:rPr>
          <w:t xml:space="preserve"> </w:t>
        </w:r>
        <w:r w:rsidR="0020300B">
          <w:rPr>
            <w:i/>
          </w:rPr>
          <w:t>and</w:t>
        </w:r>
        <w:r w:rsidR="0020300B">
          <w:rPr>
            <w:i/>
            <w:spacing w:val="-3"/>
          </w:rPr>
          <w:t xml:space="preserve"> </w:t>
        </w:r>
        <w:r w:rsidR="0020300B">
          <w:rPr>
            <w:i/>
          </w:rPr>
          <w:t>highly</w:t>
        </w:r>
        <w:r w:rsidR="0020300B">
          <w:rPr>
            <w:i/>
            <w:spacing w:val="-5"/>
          </w:rPr>
          <w:t xml:space="preserve"> </w:t>
        </w:r>
        <w:r w:rsidR="0020300B">
          <w:rPr>
            <w:i/>
          </w:rPr>
          <w:t>effective</w:t>
        </w:r>
        <w:r w:rsidR="0020300B">
          <w:rPr>
            <w:i/>
            <w:spacing w:val="-2"/>
          </w:rPr>
          <w:t xml:space="preserve"> </w:t>
        </w:r>
        <w:r w:rsidR="0020300B">
          <w:rPr>
            <w:i/>
          </w:rPr>
          <w:t>teachers, as</w:t>
        </w:r>
        <w:r w:rsidR="0020300B">
          <w:rPr>
            <w:i/>
            <w:spacing w:val="-2"/>
          </w:rPr>
          <w:t xml:space="preserve"> </w:t>
        </w:r>
        <w:r w:rsidR="0020300B">
          <w:rPr>
            <w:i/>
          </w:rPr>
          <w:t>defined</w:t>
        </w:r>
        <w:r w:rsidR="0020300B">
          <w:rPr>
            <w:i/>
            <w:spacing w:val="-1"/>
          </w:rPr>
          <w:t xml:space="preserve"> </w:t>
        </w:r>
        <w:r w:rsidR="0020300B">
          <w:rPr>
            <w:i/>
          </w:rPr>
          <w:t>by</w:t>
        </w:r>
        <w:r w:rsidR="0020300B">
          <w:rPr>
            <w:i/>
            <w:spacing w:val="-3"/>
          </w:rPr>
          <w:t xml:space="preserve"> </w:t>
        </w:r>
        <w:r w:rsidR="0020300B">
          <w:rPr>
            <w:i/>
          </w:rPr>
          <w:t>the</w:t>
        </w:r>
        <w:r w:rsidR="0020300B">
          <w:rPr>
            <w:i/>
            <w:spacing w:val="-3"/>
          </w:rPr>
          <w:t xml:space="preserve"> </w:t>
        </w:r>
        <w:r w:rsidR="0020300B">
          <w:rPr>
            <w:i/>
          </w:rPr>
          <w:t>Arizona</w:t>
        </w:r>
        <w:r w:rsidR="0020300B">
          <w:rPr>
            <w:i/>
            <w:spacing w:val="-2"/>
          </w:rPr>
          <w:t xml:space="preserve"> </w:t>
        </w:r>
        <w:r w:rsidR="0020300B">
          <w:rPr>
            <w:i/>
          </w:rPr>
          <w:t>Framework</w:t>
        </w:r>
        <w:r w:rsidR="0020300B">
          <w:rPr>
            <w:i/>
            <w:spacing w:val="-2"/>
          </w:rPr>
          <w:t xml:space="preserve"> </w:t>
        </w:r>
        <w:r w:rsidR="0020300B">
          <w:rPr>
            <w:i/>
          </w:rPr>
          <w:t>for Measuring</w:t>
        </w:r>
      </w:hyperlink>
      <w:r w:rsidR="0020300B">
        <w:rPr>
          <w:i/>
        </w:rPr>
        <w:t xml:space="preserve"> </w:t>
      </w:r>
      <w:hyperlink w:anchor="_bookmark8" w:history="1">
        <w:r w:rsidR="0020300B">
          <w:rPr>
            <w:i/>
          </w:rPr>
          <w:t>Educator</w:t>
        </w:r>
        <w:r w:rsidR="0020300B">
          <w:rPr>
            <w:i/>
            <w:spacing w:val="-15"/>
          </w:rPr>
          <w:t xml:space="preserve"> </w:t>
        </w:r>
        <w:r w:rsidR="0020300B">
          <w:rPr>
            <w:i/>
          </w:rPr>
          <w:t>Effectiveness,</w:t>
        </w:r>
        <w:r w:rsidR="0020300B">
          <w:rPr>
            <w:i/>
            <w:spacing w:val="-12"/>
          </w:rPr>
          <w:t xml:space="preserve"> </w:t>
        </w:r>
        <w:r w:rsidR="0020300B">
          <w:rPr>
            <w:i/>
          </w:rPr>
          <w:t>among</w:t>
        </w:r>
        <w:r w:rsidR="0020300B">
          <w:rPr>
            <w:i/>
            <w:spacing w:val="-13"/>
          </w:rPr>
          <w:t xml:space="preserve"> </w:t>
        </w:r>
        <w:r w:rsidR="0020300B">
          <w:rPr>
            <w:i/>
          </w:rPr>
          <w:t>all</w:t>
        </w:r>
        <w:r w:rsidR="0020300B">
          <w:rPr>
            <w:i/>
            <w:spacing w:val="-12"/>
          </w:rPr>
          <w:t xml:space="preserve"> </w:t>
        </w:r>
        <w:r w:rsidR="0020300B">
          <w:rPr>
            <w:i/>
          </w:rPr>
          <w:t>schools</w:t>
        </w:r>
        <w:r w:rsidR="0020300B">
          <w:rPr>
            <w:i/>
            <w:spacing w:val="-12"/>
          </w:rPr>
          <w:t xml:space="preserve"> </w:t>
        </w:r>
        <w:r w:rsidR="0020300B">
          <w:rPr>
            <w:i/>
          </w:rPr>
          <w:t>to</w:t>
        </w:r>
        <w:r w:rsidR="0020300B">
          <w:rPr>
            <w:i/>
            <w:spacing w:val="-12"/>
          </w:rPr>
          <w:t xml:space="preserve"> </w:t>
        </w:r>
        <w:r w:rsidR="0020300B">
          <w:rPr>
            <w:i/>
          </w:rPr>
          <w:t>meet</w:t>
        </w:r>
        <w:r w:rsidR="0020300B">
          <w:rPr>
            <w:i/>
            <w:spacing w:val="-11"/>
          </w:rPr>
          <w:t xml:space="preserve"> </w:t>
        </w:r>
        <w:r w:rsidR="0020300B">
          <w:rPr>
            <w:i/>
          </w:rPr>
          <w:t>the</w:t>
        </w:r>
        <w:r w:rsidR="0020300B">
          <w:rPr>
            <w:i/>
            <w:spacing w:val="-12"/>
          </w:rPr>
          <w:t xml:space="preserve"> </w:t>
        </w:r>
        <w:r w:rsidR="0020300B">
          <w:rPr>
            <w:i/>
          </w:rPr>
          <w:t>needs</w:t>
        </w:r>
        <w:r w:rsidR="0020300B">
          <w:rPr>
            <w:i/>
            <w:spacing w:val="-9"/>
          </w:rPr>
          <w:t xml:space="preserve"> </w:t>
        </w:r>
        <w:r w:rsidR="0020300B">
          <w:rPr>
            <w:i/>
          </w:rPr>
          <w:t>of</w:t>
        </w:r>
        <w:r w:rsidR="0020300B">
          <w:rPr>
            <w:i/>
            <w:spacing w:val="-9"/>
          </w:rPr>
          <w:t xml:space="preserve"> </w:t>
        </w:r>
        <w:r w:rsidR="0020300B">
          <w:rPr>
            <w:i/>
          </w:rPr>
          <w:t>diverse</w:t>
        </w:r>
        <w:r w:rsidR="0020300B">
          <w:rPr>
            <w:i/>
            <w:spacing w:val="-18"/>
          </w:rPr>
          <w:t xml:space="preserve"> </w:t>
        </w:r>
        <w:r w:rsidR="0020300B">
          <w:rPr>
            <w:i/>
            <w:spacing w:val="-2"/>
          </w:rPr>
          <w:t>learners.</w:t>
        </w:r>
        <w:r w:rsidR="0020300B">
          <w:rPr>
            <w:i/>
          </w:rPr>
          <w:tab/>
        </w:r>
        <w:r w:rsidR="0020300B">
          <w:rPr>
            <w:i/>
            <w:spacing w:val="-5"/>
          </w:rPr>
          <w:t>15</w:t>
        </w:r>
      </w:hyperlink>
    </w:p>
    <w:p w14:paraId="3519A029" w14:textId="77777777" w:rsidR="0020300B" w:rsidRDefault="00302421" w:rsidP="0020300B">
      <w:pPr>
        <w:tabs>
          <w:tab w:val="left" w:leader="dot" w:pos="14591"/>
        </w:tabs>
        <w:spacing w:before="99"/>
        <w:ind w:left="640"/>
        <w:rPr>
          <w:i/>
        </w:rPr>
      </w:pPr>
      <w:hyperlink w:anchor="_bookmark9" w:history="1">
        <w:r w:rsidR="0020300B">
          <w:rPr>
            <w:i/>
            <w:spacing w:val="-2"/>
          </w:rPr>
          <w:t>Indicator</w:t>
        </w:r>
        <w:r w:rsidR="0020300B">
          <w:rPr>
            <w:i/>
            <w:spacing w:val="-6"/>
          </w:rPr>
          <w:t xml:space="preserve"> </w:t>
        </w:r>
        <w:r w:rsidR="0020300B">
          <w:rPr>
            <w:i/>
            <w:spacing w:val="-2"/>
          </w:rPr>
          <w:t>1.9</w:t>
        </w:r>
        <w:r w:rsidR="0020300B">
          <w:rPr>
            <w:i/>
            <w:spacing w:val="-3"/>
          </w:rPr>
          <w:t xml:space="preserve"> </w:t>
        </w:r>
        <w:r w:rsidR="0020300B">
          <w:rPr>
            <w:i/>
            <w:spacing w:val="-2"/>
          </w:rPr>
          <w:t>Our</w:t>
        </w:r>
        <w:r w:rsidR="0020300B">
          <w:rPr>
            <w:i/>
          </w:rPr>
          <w:t xml:space="preserve"> </w:t>
        </w:r>
        <w:r w:rsidR="0020300B">
          <w:rPr>
            <w:i/>
            <w:spacing w:val="-2"/>
          </w:rPr>
          <w:t>leadership</w:t>
        </w:r>
        <w:r w:rsidR="0020300B">
          <w:rPr>
            <w:i/>
            <w:spacing w:val="-3"/>
          </w:rPr>
          <w:t xml:space="preserve"> </w:t>
        </w:r>
        <w:r w:rsidR="0020300B">
          <w:rPr>
            <w:i/>
            <w:spacing w:val="-2"/>
          </w:rPr>
          <w:t>commits</w:t>
        </w:r>
        <w:r w:rsidR="0020300B">
          <w:rPr>
            <w:i/>
            <w:spacing w:val="-1"/>
          </w:rPr>
          <w:t xml:space="preserve"> </w:t>
        </w:r>
        <w:r w:rsidR="0020300B">
          <w:rPr>
            <w:i/>
            <w:spacing w:val="-2"/>
          </w:rPr>
          <w:t>to drive continuous</w:t>
        </w:r>
        <w:r w:rsidR="0020300B">
          <w:rPr>
            <w:i/>
          </w:rPr>
          <w:t xml:space="preserve"> </w:t>
        </w:r>
        <w:r w:rsidR="0020300B">
          <w:rPr>
            <w:i/>
            <w:spacing w:val="-2"/>
          </w:rPr>
          <w:t>improvement</w:t>
        </w:r>
        <w:r w:rsidR="0020300B">
          <w:rPr>
            <w:i/>
          </w:rPr>
          <w:tab/>
        </w:r>
        <w:r w:rsidR="0020300B">
          <w:rPr>
            <w:i/>
            <w:spacing w:val="-5"/>
          </w:rPr>
          <w:t>15</w:t>
        </w:r>
      </w:hyperlink>
    </w:p>
    <w:p w14:paraId="332209FB" w14:textId="77777777" w:rsidR="0020300B" w:rsidRDefault="00302421" w:rsidP="0020300B">
      <w:pPr>
        <w:tabs>
          <w:tab w:val="left" w:leader="dot" w:pos="14591"/>
        </w:tabs>
        <w:spacing w:before="101"/>
        <w:ind w:left="640"/>
        <w:rPr>
          <w:i/>
        </w:rPr>
      </w:pPr>
      <w:hyperlink w:anchor="_bookmark10" w:history="1">
        <w:r w:rsidR="0020300B">
          <w:rPr>
            <w:i/>
            <w:spacing w:val="-2"/>
          </w:rPr>
          <w:t>Principle</w:t>
        </w:r>
        <w:r w:rsidR="0020300B">
          <w:rPr>
            <w:i/>
            <w:spacing w:val="-3"/>
          </w:rPr>
          <w:t xml:space="preserve"> </w:t>
        </w:r>
        <w:r w:rsidR="0020300B">
          <w:rPr>
            <w:i/>
            <w:spacing w:val="-2"/>
          </w:rPr>
          <w:t>1 Effective</w:t>
        </w:r>
        <w:r w:rsidR="0020300B">
          <w:rPr>
            <w:i/>
          </w:rPr>
          <w:t xml:space="preserve"> </w:t>
        </w:r>
        <w:r w:rsidR="0020300B">
          <w:rPr>
            <w:i/>
            <w:spacing w:val="-2"/>
          </w:rPr>
          <w:t>Leadership</w:t>
        </w:r>
        <w:r w:rsidR="0020300B">
          <w:rPr>
            <w:i/>
            <w:spacing w:val="-4"/>
          </w:rPr>
          <w:t xml:space="preserve"> </w:t>
        </w:r>
        <w:r w:rsidR="0020300B">
          <w:rPr>
            <w:i/>
            <w:spacing w:val="-2"/>
          </w:rPr>
          <w:t>Data/Evidence</w:t>
        </w:r>
        <w:r w:rsidR="0020300B">
          <w:rPr>
            <w:i/>
          </w:rPr>
          <w:tab/>
        </w:r>
        <w:r w:rsidR="0020300B">
          <w:rPr>
            <w:i/>
            <w:spacing w:val="-5"/>
          </w:rPr>
          <w:t>16</w:t>
        </w:r>
      </w:hyperlink>
    </w:p>
    <w:p w14:paraId="3BE5A7CB" w14:textId="77777777" w:rsidR="0020300B" w:rsidRDefault="00302421" w:rsidP="0020300B">
      <w:pPr>
        <w:tabs>
          <w:tab w:val="left" w:leader="dot" w:pos="14589"/>
        </w:tabs>
        <w:spacing w:before="101"/>
        <w:ind w:left="420"/>
      </w:pPr>
      <w:hyperlink w:anchor="_bookmark11" w:history="1">
        <w:r w:rsidR="0020300B">
          <w:t>Principle</w:t>
        </w:r>
        <w:r w:rsidR="0020300B">
          <w:rPr>
            <w:spacing w:val="-9"/>
          </w:rPr>
          <w:t xml:space="preserve"> </w:t>
        </w:r>
        <w:r w:rsidR="0020300B">
          <w:t>2</w:t>
        </w:r>
        <w:r w:rsidR="0020300B">
          <w:rPr>
            <w:spacing w:val="-10"/>
          </w:rPr>
          <w:t xml:space="preserve"> </w:t>
        </w:r>
        <w:r w:rsidR="0020300B">
          <w:t>Effective</w:t>
        </w:r>
        <w:r w:rsidR="0020300B">
          <w:rPr>
            <w:spacing w:val="-6"/>
          </w:rPr>
          <w:t xml:space="preserve"> </w:t>
        </w:r>
        <w:r w:rsidR="0020300B">
          <w:t>Teachers</w:t>
        </w:r>
        <w:r w:rsidR="0020300B">
          <w:rPr>
            <w:spacing w:val="-9"/>
          </w:rPr>
          <w:t xml:space="preserve"> </w:t>
        </w:r>
        <w:r w:rsidR="0020300B">
          <w:t>and</w:t>
        </w:r>
        <w:r w:rsidR="0020300B">
          <w:rPr>
            <w:spacing w:val="-9"/>
          </w:rPr>
          <w:t xml:space="preserve"> </w:t>
        </w:r>
        <w:r w:rsidR="0020300B">
          <w:rPr>
            <w:spacing w:val="-2"/>
          </w:rPr>
          <w:t>Instruction</w:t>
        </w:r>
        <w:r w:rsidR="0020300B">
          <w:tab/>
        </w:r>
        <w:r w:rsidR="0020300B">
          <w:rPr>
            <w:spacing w:val="-5"/>
          </w:rPr>
          <w:t>20</w:t>
        </w:r>
      </w:hyperlink>
    </w:p>
    <w:p w14:paraId="7462E6C4" w14:textId="77777777" w:rsidR="0020300B" w:rsidRDefault="00302421" w:rsidP="0020300B">
      <w:pPr>
        <w:tabs>
          <w:tab w:val="left" w:leader="dot" w:pos="14591"/>
        </w:tabs>
        <w:spacing w:before="99"/>
        <w:ind w:left="640"/>
        <w:rPr>
          <w:i/>
        </w:rPr>
      </w:pPr>
      <w:hyperlink w:anchor="_bookmark12" w:history="1">
        <w:r w:rsidR="0020300B">
          <w:rPr>
            <w:i/>
            <w:spacing w:val="-2"/>
          </w:rPr>
          <w:t>Indicator</w:t>
        </w:r>
        <w:r w:rsidR="0020300B">
          <w:rPr>
            <w:i/>
            <w:spacing w:val="-3"/>
          </w:rPr>
          <w:t xml:space="preserve"> </w:t>
        </w:r>
        <w:r w:rsidR="0020300B">
          <w:rPr>
            <w:i/>
            <w:spacing w:val="-2"/>
          </w:rPr>
          <w:t>2.1</w:t>
        </w:r>
        <w:r w:rsidR="0020300B">
          <w:rPr>
            <w:i/>
            <w:spacing w:val="-1"/>
          </w:rPr>
          <w:t xml:space="preserve"> </w:t>
        </w:r>
        <w:r w:rsidR="0020300B">
          <w:rPr>
            <w:i/>
            <w:spacing w:val="-2"/>
          </w:rPr>
          <w:t>Our</w:t>
        </w:r>
        <w:r w:rsidR="0020300B">
          <w:rPr>
            <w:i/>
            <w:spacing w:val="2"/>
          </w:rPr>
          <w:t xml:space="preserve"> </w:t>
        </w:r>
        <w:r w:rsidR="0020300B">
          <w:rPr>
            <w:i/>
            <w:spacing w:val="-2"/>
          </w:rPr>
          <w:t>teachers</w:t>
        </w:r>
        <w:r w:rsidR="0020300B">
          <w:rPr>
            <w:i/>
            <w:spacing w:val="-1"/>
          </w:rPr>
          <w:t xml:space="preserve"> </w:t>
        </w:r>
        <w:r w:rsidR="0020300B">
          <w:rPr>
            <w:i/>
            <w:spacing w:val="-2"/>
          </w:rPr>
          <w:t>maintain</w:t>
        </w:r>
        <w:r w:rsidR="0020300B">
          <w:rPr>
            <w:i/>
            <w:spacing w:val="1"/>
          </w:rPr>
          <w:t xml:space="preserve"> </w:t>
        </w:r>
        <w:r w:rsidR="0020300B">
          <w:rPr>
            <w:i/>
            <w:spacing w:val="-2"/>
          </w:rPr>
          <w:t>high</w:t>
        </w:r>
        <w:r w:rsidR="0020300B">
          <w:rPr>
            <w:i/>
          </w:rPr>
          <w:t xml:space="preserve"> </w:t>
        </w:r>
        <w:r w:rsidR="0020300B">
          <w:rPr>
            <w:i/>
            <w:spacing w:val="-2"/>
          </w:rPr>
          <w:t>academic,</w:t>
        </w:r>
        <w:r w:rsidR="0020300B">
          <w:rPr>
            <w:i/>
            <w:spacing w:val="1"/>
          </w:rPr>
          <w:t xml:space="preserve"> </w:t>
        </w:r>
        <w:r w:rsidR="0020300B">
          <w:rPr>
            <w:i/>
            <w:spacing w:val="-2"/>
          </w:rPr>
          <w:t>behavioral</w:t>
        </w:r>
        <w:r w:rsidR="0020300B">
          <w:rPr>
            <w:i/>
            <w:spacing w:val="3"/>
          </w:rPr>
          <w:t xml:space="preserve"> </w:t>
        </w:r>
        <w:r w:rsidR="0020300B">
          <w:rPr>
            <w:i/>
            <w:spacing w:val="-2"/>
          </w:rPr>
          <w:t>and</w:t>
        </w:r>
        <w:r w:rsidR="0020300B">
          <w:rPr>
            <w:i/>
            <w:spacing w:val="1"/>
          </w:rPr>
          <w:t xml:space="preserve"> </w:t>
        </w:r>
        <w:r w:rsidR="0020300B">
          <w:rPr>
            <w:i/>
            <w:spacing w:val="-2"/>
          </w:rPr>
          <w:t>social emotional</w:t>
        </w:r>
        <w:r w:rsidR="0020300B">
          <w:rPr>
            <w:i/>
            <w:spacing w:val="2"/>
          </w:rPr>
          <w:t xml:space="preserve"> </w:t>
        </w:r>
        <w:r w:rsidR="0020300B">
          <w:rPr>
            <w:i/>
            <w:spacing w:val="-2"/>
          </w:rPr>
          <w:t>learning</w:t>
        </w:r>
        <w:r w:rsidR="0020300B">
          <w:rPr>
            <w:i/>
          </w:rPr>
          <w:t xml:space="preserve"> </w:t>
        </w:r>
        <w:r w:rsidR="0020300B">
          <w:rPr>
            <w:i/>
            <w:spacing w:val="-2"/>
          </w:rPr>
          <w:t>expectations</w:t>
        </w:r>
        <w:r w:rsidR="0020300B">
          <w:rPr>
            <w:i/>
            <w:spacing w:val="3"/>
          </w:rPr>
          <w:t xml:space="preserve"> </w:t>
        </w:r>
        <w:r w:rsidR="0020300B">
          <w:rPr>
            <w:i/>
            <w:spacing w:val="-2"/>
          </w:rPr>
          <w:t>for</w:t>
        </w:r>
        <w:r w:rsidR="0020300B">
          <w:rPr>
            <w:i/>
            <w:spacing w:val="3"/>
          </w:rPr>
          <w:t xml:space="preserve"> </w:t>
        </w:r>
        <w:r w:rsidR="0020300B">
          <w:rPr>
            <w:i/>
            <w:spacing w:val="-2"/>
          </w:rPr>
          <w:t>all students.</w:t>
        </w:r>
        <w:r w:rsidR="0020300B">
          <w:rPr>
            <w:i/>
          </w:rPr>
          <w:tab/>
        </w:r>
        <w:r w:rsidR="0020300B">
          <w:rPr>
            <w:i/>
            <w:spacing w:val="-5"/>
          </w:rPr>
          <w:t>20</w:t>
        </w:r>
      </w:hyperlink>
    </w:p>
    <w:p w14:paraId="113BED1C" w14:textId="77777777" w:rsidR="0020300B" w:rsidRDefault="00302421" w:rsidP="0020300B">
      <w:pPr>
        <w:tabs>
          <w:tab w:val="left" w:leader="dot" w:pos="14591"/>
        </w:tabs>
        <w:spacing w:before="101"/>
        <w:ind w:left="640"/>
        <w:rPr>
          <w:i/>
        </w:rPr>
      </w:pPr>
      <w:hyperlink w:anchor="_bookmark13" w:history="1">
        <w:r w:rsidR="0020300B">
          <w:rPr>
            <w:i/>
            <w:spacing w:val="-2"/>
          </w:rPr>
          <w:t>Indicator</w:t>
        </w:r>
        <w:r w:rsidR="0020300B">
          <w:rPr>
            <w:i/>
            <w:spacing w:val="-8"/>
          </w:rPr>
          <w:t xml:space="preserve"> </w:t>
        </w:r>
        <w:r w:rsidR="0020300B">
          <w:rPr>
            <w:i/>
            <w:spacing w:val="-2"/>
          </w:rPr>
          <w:t>2.2</w:t>
        </w:r>
        <w:r w:rsidR="0020300B">
          <w:rPr>
            <w:i/>
          </w:rPr>
          <w:t xml:space="preserve"> </w:t>
        </w:r>
        <w:r w:rsidR="0020300B">
          <w:rPr>
            <w:i/>
            <w:spacing w:val="-2"/>
          </w:rPr>
          <w:t>Our</w:t>
        </w:r>
        <w:r w:rsidR="0020300B">
          <w:rPr>
            <w:i/>
            <w:spacing w:val="-3"/>
          </w:rPr>
          <w:t xml:space="preserve"> </w:t>
        </w:r>
        <w:r w:rsidR="0020300B">
          <w:rPr>
            <w:i/>
            <w:spacing w:val="-2"/>
          </w:rPr>
          <w:t>teachers</w:t>
        </w:r>
        <w:r w:rsidR="0020300B">
          <w:rPr>
            <w:i/>
            <w:spacing w:val="-1"/>
          </w:rPr>
          <w:t xml:space="preserve"> </w:t>
        </w:r>
        <w:r w:rsidR="0020300B">
          <w:rPr>
            <w:i/>
            <w:spacing w:val="-2"/>
          </w:rPr>
          <w:t>have</w:t>
        </w:r>
        <w:r w:rsidR="0020300B">
          <w:rPr>
            <w:i/>
            <w:spacing w:val="-4"/>
          </w:rPr>
          <w:t xml:space="preserve"> </w:t>
        </w:r>
        <w:r w:rsidR="0020300B">
          <w:rPr>
            <w:i/>
            <w:spacing w:val="-2"/>
          </w:rPr>
          <w:t>shared</w:t>
        </w:r>
        <w:r w:rsidR="0020300B">
          <w:rPr>
            <w:i/>
          </w:rPr>
          <w:t xml:space="preserve"> </w:t>
        </w:r>
        <w:r w:rsidR="0020300B">
          <w:rPr>
            <w:i/>
            <w:spacing w:val="-2"/>
          </w:rPr>
          <w:t>knowledge</w:t>
        </w:r>
        <w:r w:rsidR="0020300B">
          <w:rPr>
            <w:i/>
            <w:spacing w:val="-3"/>
          </w:rPr>
          <w:t xml:space="preserve"> </w:t>
        </w:r>
        <w:r w:rsidR="0020300B">
          <w:rPr>
            <w:i/>
            <w:spacing w:val="-2"/>
          </w:rPr>
          <w:t>of</w:t>
        </w:r>
        <w:r w:rsidR="0020300B">
          <w:rPr>
            <w:i/>
            <w:spacing w:val="-4"/>
          </w:rPr>
          <w:t xml:space="preserve"> </w:t>
        </w:r>
        <w:r w:rsidR="0020300B">
          <w:rPr>
            <w:i/>
            <w:spacing w:val="-2"/>
          </w:rPr>
          <w:t>the</w:t>
        </w:r>
        <w:r w:rsidR="0020300B">
          <w:rPr>
            <w:i/>
            <w:spacing w:val="-1"/>
          </w:rPr>
          <w:t xml:space="preserve"> </w:t>
        </w:r>
        <w:r w:rsidR="0020300B">
          <w:rPr>
            <w:i/>
            <w:spacing w:val="-2"/>
          </w:rPr>
          <w:t>content</w:t>
        </w:r>
        <w:r w:rsidR="0020300B">
          <w:rPr>
            <w:i/>
            <w:spacing w:val="-4"/>
          </w:rPr>
          <w:t xml:space="preserve"> </w:t>
        </w:r>
        <w:r w:rsidR="0020300B">
          <w:rPr>
            <w:i/>
            <w:spacing w:val="-2"/>
          </w:rPr>
          <w:t>standards,</w:t>
        </w:r>
        <w:r w:rsidR="0020300B">
          <w:rPr>
            <w:i/>
            <w:spacing w:val="-1"/>
          </w:rPr>
          <w:t xml:space="preserve"> </w:t>
        </w:r>
        <w:r w:rsidR="0020300B">
          <w:rPr>
            <w:i/>
            <w:spacing w:val="-2"/>
          </w:rPr>
          <w:t>curricula</w:t>
        </w:r>
        <w:r w:rsidR="0020300B">
          <w:rPr>
            <w:i/>
          </w:rPr>
          <w:t xml:space="preserve"> </w:t>
        </w:r>
        <w:r w:rsidR="0020300B">
          <w:rPr>
            <w:i/>
            <w:spacing w:val="-2"/>
          </w:rPr>
          <w:t>and social emotional</w:t>
        </w:r>
        <w:r w:rsidR="0020300B">
          <w:rPr>
            <w:i/>
            <w:spacing w:val="-1"/>
          </w:rPr>
          <w:t xml:space="preserve"> </w:t>
        </w:r>
        <w:r w:rsidR="0020300B">
          <w:rPr>
            <w:i/>
            <w:spacing w:val="-2"/>
          </w:rPr>
          <w:t>learning</w:t>
        </w:r>
        <w:r w:rsidR="0020300B">
          <w:rPr>
            <w:i/>
            <w:spacing w:val="-5"/>
          </w:rPr>
          <w:t xml:space="preserve"> </w:t>
        </w:r>
        <w:r w:rsidR="0020300B">
          <w:rPr>
            <w:i/>
            <w:spacing w:val="-2"/>
          </w:rPr>
          <w:t>practices.</w:t>
        </w:r>
        <w:r w:rsidR="0020300B">
          <w:rPr>
            <w:i/>
          </w:rPr>
          <w:tab/>
        </w:r>
        <w:r w:rsidR="0020300B">
          <w:rPr>
            <w:i/>
            <w:spacing w:val="-5"/>
          </w:rPr>
          <w:t>22</w:t>
        </w:r>
      </w:hyperlink>
    </w:p>
    <w:p w14:paraId="4304010C" w14:textId="77777777" w:rsidR="0020300B" w:rsidRDefault="00302421" w:rsidP="0020300B">
      <w:pPr>
        <w:tabs>
          <w:tab w:val="left" w:leader="dot" w:pos="14591"/>
        </w:tabs>
        <w:spacing w:before="98"/>
        <w:ind w:left="640" w:right="485"/>
        <w:rPr>
          <w:i/>
        </w:rPr>
      </w:pPr>
      <w:hyperlink w:anchor="_bookmark14" w:history="1">
        <w:r w:rsidR="0020300B">
          <w:rPr>
            <w:i/>
          </w:rPr>
          <w:t>Indicator</w:t>
        </w:r>
        <w:r w:rsidR="0020300B">
          <w:rPr>
            <w:i/>
            <w:spacing w:val="-4"/>
          </w:rPr>
          <w:t xml:space="preserve"> </w:t>
        </w:r>
        <w:r w:rsidR="0020300B">
          <w:rPr>
            <w:i/>
          </w:rPr>
          <w:t>2.3</w:t>
        </w:r>
        <w:r w:rsidR="0020300B">
          <w:rPr>
            <w:i/>
            <w:spacing w:val="-2"/>
          </w:rPr>
          <w:t xml:space="preserve"> </w:t>
        </w:r>
        <w:r w:rsidR="0020300B">
          <w:rPr>
            <w:i/>
          </w:rPr>
          <w:t>Based</w:t>
        </w:r>
        <w:r w:rsidR="0020300B">
          <w:rPr>
            <w:i/>
            <w:spacing w:val="-3"/>
          </w:rPr>
          <w:t xml:space="preserve"> </w:t>
        </w:r>
        <w:r w:rsidR="0020300B">
          <w:rPr>
            <w:i/>
          </w:rPr>
          <w:t>on</w:t>
        </w:r>
        <w:r w:rsidR="0020300B">
          <w:rPr>
            <w:i/>
            <w:spacing w:val="-3"/>
          </w:rPr>
          <w:t xml:space="preserve"> </w:t>
        </w:r>
        <w:r w:rsidR="0020300B">
          <w:rPr>
            <w:i/>
          </w:rPr>
          <w:t>all</w:t>
        </w:r>
        <w:r w:rsidR="0020300B">
          <w:rPr>
            <w:i/>
            <w:spacing w:val="-3"/>
          </w:rPr>
          <w:t xml:space="preserve"> </w:t>
        </w:r>
        <w:r w:rsidR="0020300B">
          <w:rPr>
            <w:i/>
          </w:rPr>
          <w:t>available</w:t>
        </w:r>
        <w:r w:rsidR="0020300B">
          <w:rPr>
            <w:i/>
            <w:spacing w:val="-5"/>
          </w:rPr>
          <w:t xml:space="preserve"> </w:t>
        </w:r>
        <w:r w:rsidR="0020300B">
          <w:rPr>
            <w:i/>
          </w:rPr>
          <w:t>student data,</w:t>
        </w:r>
        <w:r w:rsidR="0020300B">
          <w:rPr>
            <w:i/>
            <w:spacing w:val="-5"/>
          </w:rPr>
          <w:t xml:space="preserve"> </w:t>
        </w:r>
        <w:r w:rsidR="0020300B">
          <w:rPr>
            <w:i/>
          </w:rPr>
          <w:t>teachers</w:t>
        </w:r>
        <w:r w:rsidR="0020300B">
          <w:rPr>
            <w:i/>
            <w:spacing w:val="-2"/>
          </w:rPr>
          <w:t xml:space="preserve"> </w:t>
        </w:r>
        <w:r w:rsidR="0020300B">
          <w:rPr>
            <w:i/>
          </w:rPr>
          <w:t>intentionally</w:t>
        </w:r>
        <w:r w:rsidR="0020300B">
          <w:rPr>
            <w:i/>
            <w:spacing w:val="-3"/>
          </w:rPr>
          <w:t xml:space="preserve"> </w:t>
        </w:r>
        <w:r w:rsidR="0020300B">
          <w:rPr>
            <w:i/>
          </w:rPr>
          <w:t>plan</w:t>
        </w:r>
        <w:r w:rsidR="0020300B">
          <w:rPr>
            <w:i/>
            <w:spacing w:val="-3"/>
          </w:rPr>
          <w:t xml:space="preserve"> </w:t>
        </w:r>
        <w:r w:rsidR="0020300B">
          <w:rPr>
            <w:i/>
          </w:rPr>
          <w:t>instruction</w:t>
        </w:r>
        <w:r w:rsidR="0020300B">
          <w:rPr>
            <w:i/>
            <w:spacing w:val="-5"/>
          </w:rPr>
          <w:t xml:space="preserve"> </w:t>
        </w:r>
        <w:r w:rsidR="0020300B">
          <w:rPr>
            <w:i/>
          </w:rPr>
          <w:t>that</w:t>
        </w:r>
        <w:r w:rsidR="0020300B">
          <w:rPr>
            <w:i/>
            <w:spacing w:val="-2"/>
          </w:rPr>
          <w:t xml:space="preserve"> </w:t>
        </w:r>
        <w:r w:rsidR="0020300B">
          <w:rPr>
            <w:i/>
          </w:rPr>
          <w:t>supports</w:t>
        </w:r>
        <w:r w:rsidR="0020300B">
          <w:rPr>
            <w:i/>
            <w:spacing w:val="-2"/>
          </w:rPr>
          <w:t xml:space="preserve"> </w:t>
        </w:r>
        <w:r w:rsidR="0020300B">
          <w:rPr>
            <w:i/>
          </w:rPr>
          <w:t>every</w:t>
        </w:r>
        <w:r w:rsidR="0020300B">
          <w:rPr>
            <w:i/>
            <w:spacing w:val="-3"/>
          </w:rPr>
          <w:t xml:space="preserve"> </w:t>
        </w:r>
        <w:r w:rsidR="0020300B">
          <w:rPr>
            <w:i/>
          </w:rPr>
          <w:t>student</w:t>
        </w:r>
        <w:r w:rsidR="0020300B">
          <w:rPr>
            <w:i/>
            <w:spacing w:val="-2"/>
          </w:rPr>
          <w:t xml:space="preserve"> </w:t>
        </w:r>
        <w:r w:rsidR="0020300B">
          <w:rPr>
            <w:i/>
          </w:rPr>
          <w:t>in</w:t>
        </w:r>
        <w:r w:rsidR="0020300B">
          <w:rPr>
            <w:i/>
            <w:spacing w:val="-5"/>
          </w:rPr>
          <w:t xml:space="preserve"> </w:t>
        </w:r>
        <w:r w:rsidR="0020300B">
          <w:rPr>
            <w:i/>
          </w:rPr>
          <w:t>meeting</w:t>
        </w:r>
        <w:r w:rsidR="0020300B">
          <w:rPr>
            <w:i/>
            <w:spacing w:val="-2"/>
          </w:rPr>
          <w:t xml:space="preserve"> </w:t>
        </w:r>
        <w:r w:rsidR="0020300B">
          <w:rPr>
            <w:i/>
          </w:rPr>
          <w:t>rigorous learning</w:t>
        </w:r>
        <w:r w:rsidR="0020300B">
          <w:rPr>
            <w:i/>
            <w:spacing w:val="-3"/>
          </w:rPr>
          <w:t xml:space="preserve"> </w:t>
        </w:r>
        <w:r w:rsidR="0020300B">
          <w:rPr>
            <w:i/>
          </w:rPr>
          <w:t>goals</w:t>
        </w:r>
        <w:r w:rsidR="0020300B">
          <w:rPr>
            <w:i/>
            <w:spacing w:val="-2"/>
          </w:rPr>
          <w:t xml:space="preserve"> </w:t>
        </w:r>
        <w:r w:rsidR="0020300B">
          <w:rPr>
            <w:i/>
          </w:rPr>
          <w:t>by</w:t>
        </w:r>
      </w:hyperlink>
      <w:r w:rsidR="0020300B">
        <w:rPr>
          <w:i/>
        </w:rPr>
        <w:t xml:space="preserve"> </w:t>
      </w:r>
      <w:hyperlink w:anchor="_bookmark14" w:history="1">
        <w:r w:rsidR="0020300B">
          <w:rPr>
            <w:i/>
            <w:spacing w:val="-2"/>
          </w:rPr>
          <w:t>differentiating</w:t>
        </w:r>
        <w:r w:rsidR="0020300B">
          <w:rPr>
            <w:i/>
          </w:rPr>
          <w:t xml:space="preserve"> </w:t>
        </w:r>
        <w:r w:rsidR="0020300B">
          <w:rPr>
            <w:i/>
            <w:spacing w:val="-2"/>
          </w:rPr>
          <w:t>instruction</w:t>
        </w:r>
        <w:r w:rsidR="0020300B">
          <w:rPr>
            <w:i/>
            <w:spacing w:val="3"/>
          </w:rPr>
          <w:t xml:space="preserve"> </w:t>
        </w:r>
        <w:r w:rsidR="0020300B">
          <w:rPr>
            <w:i/>
            <w:spacing w:val="-2"/>
          </w:rPr>
          <w:t>and</w:t>
        </w:r>
        <w:r w:rsidR="0020300B">
          <w:rPr>
            <w:i/>
            <w:spacing w:val="3"/>
          </w:rPr>
          <w:t xml:space="preserve"> </w:t>
        </w:r>
        <w:r w:rsidR="0020300B">
          <w:rPr>
            <w:i/>
            <w:spacing w:val="-2"/>
          </w:rPr>
          <w:t>implementing</w:t>
        </w:r>
        <w:r w:rsidR="0020300B">
          <w:rPr>
            <w:i/>
          </w:rPr>
          <w:t xml:space="preserve"> </w:t>
        </w:r>
        <w:r w:rsidR="0020300B">
          <w:rPr>
            <w:i/>
            <w:spacing w:val="-2"/>
          </w:rPr>
          <w:t>Universal</w:t>
        </w:r>
        <w:r w:rsidR="0020300B">
          <w:rPr>
            <w:i/>
            <w:spacing w:val="2"/>
          </w:rPr>
          <w:t xml:space="preserve"> </w:t>
        </w:r>
        <w:r w:rsidR="0020300B">
          <w:rPr>
            <w:i/>
            <w:spacing w:val="-2"/>
          </w:rPr>
          <w:t>Design</w:t>
        </w:r>
        <w:r w:rsidR="0020300B">
          <w:rPr>
            <w:i/>
            <w:spacing w:val="3"/>
          </w:rPr>
          <w:t xml:space="preserve"> </w:t>
        </w:r>
        <w:r w:rsidR="0020300B">
          <w:rPr>
            <w:i/>
            <w:spacing w:val="-2"/>
          </w:rPr>
          <w:t>for</w:t>
        </w:r>
        <w:r w:rsidR="0020300B">
          <w:rPr>
            <w:i/>
            <w:spacing w:val="-4"/>
          </w:rPr>
          <w:t xml:space="preserve"> </w:t>
        </w:r>
        <w:r w:rsidR="0020300B">
          <w:rPr>
            <w:i/>
            <w:spacing w:val="-2"/>
          </w:rPr>
          <w:t>Learning</w:t>
        </w:r>
        <w:r w:rsidR="0020300B">
          <w:rPr>
            <w:i/>
          </w:rPr>
          <w:tab/>
        </w:r>
        <w:r w:rsidR="0020300B">
          <w:rPr>
            <w:i/>
            <w:spacing w:val="-5"/>
          </w:rPr>
          <w:t>23</w:t>
        </w:r>
      </w:hyperlink>
    </w:p>
    <w:p w14:paraId="0BA8F3D7" w14:textId="77777777" w:rsidR="0020300B" w:rsidRDefault="00302421" w:rsidP="0020300B">
      <w:pPr>
        <w:tabs>
          <w:tab w:val="left" w:leader="dot" w:pos="14591"/>
        </w:tabs>
        <w:spacing w:before="102"/>
        <w:ind w:left="640"/>
        <w:rPr>
          <w:i/>
        </w:rPr>
      </w:pPr>
      <w:hyperlink w:anchor="_bookmark15" w:history="1">
        <w:r w:rsidR="0020300B">
          <w:rPr>
            <w:i/>
            <w:spacing w:val="-2"/>
          </w:rPr>
          <w:t>Indicator</w:t>
        </w:r>
        <w:r w:rsidR="0020300B">
          <w:rPr>
            <w:i/>
            <w:spacing w:val="-7"/>
          </w:rPr>
          <w:t xml:space="preserve"> </w:t>
        </w:r>
        <w:r w:rsidR="0020300B">
          <w:rPr>
            <w:i/>
            <w:spacing w:val="-2"/>
          </w:rPr>
          <w:t>2.4</w:t>
        </w:r>
        <w:r w:rsidR="0020300B">
          <w:rPr>
            <w:i/>
            <w:spacing w:val="-1"/>
          </w:rPr>
          <w:t xml:space="preserve"> </w:t>
        </w:r>
        <w:r w:rsidR="0020300B">
          <w:rPr>
            <w:i/>
            <w:spacing w:val="-2"/>
          </w:rPr>
          <w:t>Our</w:t>
        </w:r>
        <w:r w:rsidR="0020300B">
          <w:rPr>
            <w:i/>
            <w:spacing w:val="1"/>
          </w:rPr>
          <w:t xml:space="preserve"> </w:t>
        </w:r>
        <w:r w:rsidR="0020300B">
          <w:rPr>
            <w:i/>
            <w:spacing w:val="-2"/>
          </w:rPr>
          <w:t>teachers</w:t>
        </w:r>
        <w:r w:rsidR="0020300B">
          <w:rPr>
            <w:i/>
          </w:rPr>
          <w:t xml:space="preserve"> </w:t>
        </w:r>
        <w:r w:rsidR="0020300B">
          <w:rPr>
            <w:i/>
            <w:spacing w:val="-2"/>
          </w:rPr>
          <w:t>implement</w:t>
        </w:r>
        <w:r w:rsidR="0020300B">
          <w:rPr>
            <w:i/>
            <w:spacing w:val="1"/>
          </w:rPr>
          <w:t xml:space="preserve"> </w:t>
        </w:r>
        <w:r w:rsidR="0020300B">
          <w:rPr>
            <w:i/>
            <w:spacing w:val="-2"/>
          </w:rPr>
          <w:t>evidenced-based,</w:t>
        </w:r>
        <w:r w:rsidR="0020300B">
          <w:rPr>
            <w:i/>
            <w:spacing w:val="-1"/>
          </w:rPr>
          <w:t xml:space="preserve"> </w:t>
        </w:r>
        <w:r w:rsidR="0020300B">
          <w:rPr>
            <w:i/>
            <w:spacing w:val="-2"/>
          </w:rPr>
          <w:t>rigorous</w:t>
        </w:r>
        <w:r w:rsidR="0020300B">
          <w:rPr>
            <w:i/>
            <w:spacing w:val="-1"/>
          </w:rPr>
          <w:t xml:space="preserve"> </w:t>
        </w:r>
        <w:r w:rsidR="0020300B">
          <w:rPr>
            <w:i/>
            <w:spacing w:val="-2"/>
          </w:rPr>
          <w:t>and</w:t>
        </w:r>
        <w:r w:rsidR="0020300B">
          <w:rPr>
            <w:i/>
            <w:spacing w:val="-1"/>
          </w:rPr>
          <w:t xml:space="preserve"> </w:t>
        </w:r>
        <w:r w:rsidR="0020300B">
          <w:rPr>
            <w:i/>
            <w:spacing w:val="-2"/>
          </w:rPr>
          <w:t>relevant</w:t>
        </w:r>
        <w:r w:rsidR="0020300B">
          <w:rPr>
            <w:i/>
          </w:rPr>
          <w:t xml:space="preserve"> </w:t>
        </w:r>
        <w:r w:rsidR="0020300B">
          <w:rPr>
            <w:i/>
            <w:spacing w:val="-2"/>
          </w:rPr>
          <w:t>instruction</w:t>
        </w:r>
        <w:r w:rsidR="0020300B">
          <w:rPr>
            <w:i/>
          </w:rPr>
          <w:tab/>
        </w:r>
        <w:r w:rsidR="0020300B">
          <w:rPr>
            <w:i/>
            <w:spacing w:val="-5"/>
          </w:rPr>
          <w:t>24</w:t>
        </w:r>
      </w:hyperlink>
    </w:p>
    <w:p w14:paraId="6B9F47B5" w14:textId="77777777" w:rsidR="0020300B" w:rsidRDefault="00302421" w:rsidP="0020300B">
      <w:pPr>
        <w:tabs>
          <w:tab w:val="left" w:leader="dot" w:pos="14591"/>
        </w:tabs>
        <w:spacing w:before="98"/>
        <w:ind w:left="640"/>
        <w:rPr>
          <w:i/>
        </w:rPr>
      </w:pPr>
      <w:hyperlink w:anchor="_bookmark16" w:history="1">
        <w:r w:rsidR="0020300B">
          <w:rPr>
            <w:i/>
          </w:rPr>
          <w:t>Indicator</w:t>
        </w:r>
        <w:r w:rsidR="0020300B">
          <w:rPr>
            <w:i/>
            <w:spacing w:val="-15"/>
          </w:rPr>
          <w:t xml:space="preserve"> </w:t>
        </w:r>
        <w:r w:rsidR="0020300B">
          <w:rPr>
            <w:i/>
          </w:rPr>
          <w:t>2.5</w:t>
        </w:r>
        <w:r w:rsidR="0020300B">
          <w:rPr>
            <w:i/>
            <w:spacing w:val="-12"/>
          </w:rPr>
          <w:t xml:space="preserve"> </w:t>
        </w:r>
        <w:r w:rsidR="0020300B">
          <w:rPr>
            <w:i/>
          </w:rPr>
          <w:t>Our</w:t>
        </w:r>
        <w:r w:rsidR="0020300B">
          <w:rPr>
            <w:i/>
            <w:spacing w:val="-13"/>
          </w:rPr>
          <w:t xml:space="preserve"> </w:t>
        </w:r>
        <w:r w:rsidR="0020300B">
          <w:rPr>
            <w:i/>
          </w:rPr>
          <w:t>teachers</w:t>
        </w:r>
        <w:r w:rsidR="0020300B">
          <w:rPr>
            <w:i/>
            <w:spacing w:val="-12"/>
          </w:rPr>
          <w:t xml:space="preserve"> </w:t>
        </w:r>
        <w:r w:rsidR="0020300B">
          <w:rPr>
            <w:i/>
          </w:rPr>
          <w:t>have</w:t>
        </w:r>
        <w:r w:rsidR="0020300B">
          <w:rPr>
            <w:i/>
            <w:spacing w:val="-13"/>
          </w:rPr>
          <w:t xml:space="preserve"> </w:t>
        </w:r>
        <w:r w:rsidR="0020300B">
          <w:rPr>
            <w:i/>
          </w:rPr>
          <w:t>a</w:t>
        </w:r>
        <w:r w:rsidR="0020300B">
          <w:rPr>
            <w:i/>
            <w:spacing w:val="-12"/>
          </w:rPr>
          <w:t xml:space="preserve"> </w:t>
        </w:r>
        <w:r w:rsidR="0020300B">
          <w:rPr>
            <w:i/>
          </w:rPr>
          <w:t>strong</w:t>
        </w:r>
        <w:r w:rsidR="0020300B">
          <w:rPr>
            <w:i/>
            <w:spacing w:val="-13"/>
          </w:rPr>
          <w:t xml:space="preserve"> </w:t>
        </w:r>
        <w:r w:rsidR="0020300B">
          <w:rPr>
            <w:i/>
          </w:rPr>
          <w:t>understanding</w:t>
        </w:r>
        <w:r w:rsidR="0020300B">
          <w:rPr>
            <w:i/>
            <w:spacing w:val="-12"/>
          </w:rPr>
          <w:t xml:space="preserve"> </w:t>
        </w:r>
        <w:r w:rsidR="0020300B">
          <w:rPr>
            <w:i/>
          </w:rPr>
          <w:t>of</w:t>
        </w:r>
        <w:r w:rsidR="0020300B">
          <w:rPr>
            <w:i/>
            <w:spacing w:val="-12"/>
          </w:rPr>
          <w:t xml:space="preserve"> </w:t>
        </w:r>
        <w:r w:rsidR="0020300B">
          <w:rPr>
            <w:i/>
          </w:rPr>
          <w:t>types</w:t>
        </w:r>
        <w:r w:rsidR="0020300B">
          <w:rPr>
            <w:i/>
            <w:spacing w:val="-12"/>
          </w:rPr>
          <w:t xml:space="preserve"> </w:t>
        </w:r>
        <w:r w:rsidR="0020300B">
          <w:rPr>
            <w:i/>
          </w:rPr>
          <w:t>of</w:t>
        </w:r>
        <w:r w:rsidR="0020300B">
          <w:rPr>
            <w:i/>
            <w:spacing w:val="-12"/>
          </w:rPr>
          <w:t xml:space="preserve"> </w:t>
        </w:r>
        <w:r w:rsidR="0020300B">
          <w:rPr>
            <w:i/>
            <w:spacing w:val="-2"/>
          </w:rPr>
          <w:t>assessment</w:t>
        </w:r>
        <w:r w:rsidR="0020300B">
          <w:rPr>
            <w:i/>
          </w:rPr>
          <w:tab/>
        </w:r>
        <w:r w:rsidR="0020300B">
          <w:rPr>
            <w:i/>
            <w:spacing w:val="-5"/>
          </w:rPr>
          <w:t>27</w:t>
        </w:r>
      </w:hyperlink>
    </w:p>
    <w:p w14:paraId="588EEB54" w14:textId="77777777" w:rsidR="0020300B" w:rsidRDefault="00302421" w:rsidP="0020300B">
      <w:pPr>
        <w:tabs>
          <w:tab w:val="left" w:leader="dot" w:pos="14591"/>
        </w:tabs>
        <w:spacing w:before="101"/>
        <w:ind w:left="640"/>
        <w:rPr>
          <w:i/>
        </w:rPr>
      </w:pPr>
      <w:hyperlink w:anchor="_bookmark17" w:history="1">
        <w:r w:rsidR="0020300B">
          <w:rPr>
            <w:i/>
            <w:spacing w:val="-2"/>
          </w:rPr>
          <w:t>Indicator</w:t>
        </w:r>
        <w:r w:rsidR="0020300B">
          <w:rPr>
            <w:i/>
            <w:spacing w:val="-6"/>
          </w:rPr>
          <w:t xml:space="preserve"> </w:t>
        </w:r>
        <w:r w:rsidR="0020300B">
          <w:rPr>
            <w:i/>
            <w:spacing w:val="-2"/>
          </w:rPr>
          <w:t>2.6 Our</w:t>
        </w:r>
        <w:r w:rsidR="0020300B">
          <w:rPr>
            <w:i/>
            <w:spacing w:val="-4"/>
          </w:rPr>
          <w:t xml:space="preserve"> </w:t>
        </w:r>
        <w:r w:rsidR="0020300B">
          <w:rPr>
            <w:i/>
            <w:spacing w:val="-2"/>
          </w:rPr>
          <w:t>teachers and</w:t>
        </w:r>
        <w:r w:rsidR="0020300B">
          <w:rPr>
            <w:i/>
            <w:spacing w:val="-1"/>
          </w:rPr>
          <w:t xml:space="preserve"> </w:t>
        </w:r>
        <w:r w:rsidR="0020300B">
          <w:rPr>
            <w:i/>
            <w:spacing w:val="-2"/>
          </w:rPr>
          <w:t>appropriate other</w:t>
        </w:r>
        <w:r w:rsidR="0020300B">
          <w:rPr>
            <w:i/>
          </w:rPr>
          <w:t xml:space="preserve"> </w:t>
        </w:r>
        <w:r w:rsidR="0020300B">
          <w:rPr>
            <w:i/>
            <w:spacing w:val="-2"/>
          </w:rPr>
          <w:t>staff</w:t>
        </w:r>
        <w:r w:rsidR="0020300B">
          <w:rPr>
            <w:i/>
            <w:spacing w:val="-3"/>
          </w:rPr>
          <w:t xml:space="preserve"> </w:t>
        </w:r>
        <w:r w:rsidR="0020300B">
          <w:rPr>
            <w:i/>
            <w:spacing w:val="-2"/>
          </w:rPr>
          <w:t>participate in</w:t>
        </w:r>
        <w:r w:rsidR="0020300B">
          <w:rPr>
            <w:i/>
            <w:spacing w:val="-1"/>
          </w:rPr>
          <w:t xml:space="preserve"> </w:t>
        </w:r>
        <w:r w:rsidR="0020300B">
          <w:rPr>
            <w:i/>
            <w:spacing w:val="-2"/>
          </w:rPr>
          <w:t>ongoing,</w:t>
        </w:r>
        <w:r w:rsidR="0020300B">
          <w:rPr>
            <w:i/>
          </w:rPr>
          <w:t xml:space="preserve"> </w:t>
        </w:r>
        <w:r w:rsidR="0020300B">
          <w:rPr>
            <w:i/>
            <w:spacing w:val="-2"/>
          </w:rPr>
          <w:t>applicable</w:t>
        </w:r>
        <w:r w:rsidR="0020300B">
          <w:rPr>
            <w:i/>
            <w:spacing w:val="-5"/>
          </w:rPr>
          <w:t xml:space="preserve"> </w:t>
        </w:r>
        <w:r w:rsidR="0020300B">
          <w:rPr>
            <w:i/>
            <w:spacing w:val="-2"/>
          </w:rPr>
          <w:t>professional</w:t>
        </w:r>
        <w:r w:rsidR="0020300B">
          <w:rPr>
            <w:i/>
            <w:spacing w:val="-3"/>
          </w:rPr>
          <w:t xml:space="preserve"> </w:t>
        </w:r>
        <w:r w:rsidR="0020300B">
          <w:rPr>
            <w:i/>
            <w:spacing w:val="-2"/>
          </w:rPr>
          <w:t>learning</w:t>
        </w:r>
        <w:r w:rsidR="0020300B">
          <w:rPr>
            <w:i/>
            <w:spacing w:val="-13"/>
          </w:rPr>
          <w:t xml:space="preserve"> </w:t>
        </w:r>
        <w:r w:rsidR="0020300B">
          <w:rPr>
            <w:i/>
            <w:spacing w:val="-2"/>
          </w:rPr>
          <w:t>opportunities.</w:t>
        </w:r>
        <w:r w:rsidR="0020300B">
          <w:rPr>
            <w:i/>
          </w:rPr>
          <w:tab/>
        </w:r>
        <w:r w:rsidR="0020300B">
          <w:rPr>
            <w:i/>
            <w:spacing w:val="-5"/>
          </w:rPr>
          <w:t>30</w:t>
        </w:r>
      </w:hyperlink>
    </w:p>
    <w:p w14:paraId="7DE6EA07" w14:textId="77777777" w:rsidR="0020300B" w:rsidRDefault="00302421" w:rsidP="0020300B">
      <w:pPr>
        <w:tabs>
          <w:tab w:val="left" w:leader="dot" w:pos="14591"/>
        </w:tabs>
        <w:spacing w:before="99"/>
        <w:ind w:left="640"/>
        <w:rPr>
          <w:i/>
        </w:rPr>
      </w:pPr>
      <w:hyperlink w:anchor="_bookmark18" w:history="1">
        <w:r w:rsidR="0020300B">
          <w:rPr>
            <w:i/>
            <w:spacing w:val="-2"/>
          </w:rPr>
          <w:t>Indicator</w:t>
        </w:r>
        <w:r w:rsidR="0020300B">
          <w:rPr>
            <w:i/>
            <w:spacing w:val="-3"/>
          </w:rPr>
          <w:t xml:space="preserve"> </w:t>
        </w:r>
        <w:r w:rsidR="0020300B">
          <w:rPr>
            <w:i/>
            <w:spacing w:val="-2"/>
          </w:rPr>
          <w:t>2.7</w:t>
        </w:r>
        <w:r w:rsidR="0020300B">
          <w:rPr>
            <w:i/>
            <w:spacing w:val="2"/>
          </w:rPr>
          <w:t xml:space="preserve"> </w:t>
        </w:r>
        <w:r w:rsidR="0020300B">
          <w:rPr>
            <w:i/>
            <w:spacing w:val="-2"/>
          </w:rPr>
          <w:t>Our</w:t>
        </w:r>
        <w:r w:rsidR="0020300B">
          <w:rPr>
            <w:i/>
          </w:rPr>
          <w:t xml:space="preserve"> </w:t>
        </w:r>
        <w:r w:rsidR="0020300B">
          <w:rPr>
            <w:i/>
            <w:spacing w:val="-2"/>
          </w:rPr>
          <w:t>teachers</w:t>
        </w:r>
        <w:r w:rsidR="0020300B">
          <w:rPr>
            <w:i/>
            <w:spacing w:val="2"/>
          </w:rPr>
          <w:t xml:space="preserve"> </w:t>
        </w:r>
        <w:r w:rsidR="0020300B">
          <w:rPr>
            <w:i/>
            <w:spacing w:val="-2"/>
          </w:rPr>
          <w:t>collaborate</w:t>
        </w:r>
        <w:r w:rsidR="0020300B">
          <w:rPr>
            <w:i/>
            <w:spacing w:val="2"/>
          </w:rPr>
          <w:t xml:space="preserve"> </w:t>
        </w:r>
        <w:r w:rsidR="0020300B">
          <w:rPr>
            <w:i/>
            <w:spacing w:val="-2"/>
          </w:rPr>
          <w:t>with</w:t>
        </w:r>
        <w:r w:rsidR="0020300B">
          <w:rPr>
            <w:i/>
            <w:spacing w:val="1"/>
          </w:rPr>
          <w:t xml:space="preserve"> </w:t>
        </w:r>
        <w:r w:rsidR="0020300B">
          <w:rPr>
            <w:i/>
            <w:spacing w:val="-2"/>
          </w:rPr>
          <w:t>other</w:t>
        </w:r>
        <w:r w:rsidR="0020300B">
          <w:rPr>
            <w:i/>
          </w:rPr>
          <w:t xml:space="preserve"> </w:t>
        </w:r>
        <w:r w:rsidR="0020300B">
          <w:rPr>
            <w:i/>
            <w:spacing w:val="-2"/>
          </w:rPr>
          <w:t>teachers,</w:t>
        </w:r>
        <w:r w:rsidR="0020300B">
          <w:rPr>
            <w:i/>
            <w:spacing w:val="1"/>
          </w:rPr>
          <w:t xml:space="preserve"> </w:t>
        </w:r>
        <w:r w:rsidR="0020300B">
          <w:rPr>
            <w:i/>
            <w:spacing w:val="-2"/>
          </w:rPr>
          <w:t>administrators,</w:t>
        </w:r>
        <w:r w:rsidR="0020300B">
          <w:rPr>
            <w:i/>
            <w:spacing w:val="2"/>
          </w:rPr>
          <w:t xml:space="preserve"> </w:t>
        </w:r>
        <w:r w:rsidR="0020300B">
          <w:rPr>
            <w:i/>
            <w:spacing w:val="-2"/>
          </w:rPr>
          <w:t>families,</w:t>
        </w:r>
        <w:r w:rsidR="0020300B">
          <w:rPr>
            <w:i/>
            <w:spacing w:val="2"/>
          </w:rPr>
          <w:t xml:space="preserve"> </w:t>
        </w:r>
        <w:r w:rsidR="0020300B">
          <w:rPr>
            <w:i/>
            <w:spacing w:val="-2"/>
          </w:rPr>
          <w:t>and</w:t>
        </w:r>
        <w:r w:rsidR="0020300B">
          <w:rPr>
            <w:i/>
          </w:rPr>
          <w:t xml:space="preserve"> </w:t>
        </w:r>
        <w:r w:rsidR="0020300B">
          <w:rPr>
            <w:i/>
            <w:spacing w:val="-2"/>
          </w:rPr>
          <w:t>education</w:t>
        </w:r>
        <w:r w:rsidR="0020300B">
          <w:rPr>
            <w:i/>
            <w:spacing w:val="1"/>
          </w:rPr>
          <w:t xml:space="preserve"> </w:t>
        </w:r>
        <w:r w:rsidR="0020300B">
          <w:rPr>
            <w:i/>
            <w:spacing w:val="-2"/>
          </w:rPr>
          <w:t>professionals</w:t>
        </w:r>
        <w:r w:rsidR="0020300B">
          <w:rPr>
            <w:i/>
          </w:rPr>
          <w:t xml:space="preserve"> </w:t>
        </w:r>
        <w:r w:rsidR="0020300B">
          <w:rPr>
            <w:i/>
            <w:spacing w:val="-2"/>
          </w:rPr>
          <w:t>to</w:t>
        </w:r>
        <w:r w:rsidR="0020300B">
          <w:rPr>
            <w:i/>
            <w:spacing w:val="1"/>
          </w:rPr>
          <w:t xml:space="preserve"> </w:t>
        </w:r>
        <w:r w:rsidR="0020300B">
          <w:rPr>
            <w:i/>
            <w:spacing w:val="-2"/>
          </w:rPr>
          <w:t>ensure</w:t>
        </w:r>
        <w:r w:rsidR="0020300B">
          <w:rPr>
            <w:i/>
            <w:spacing w:val="-1"/>
          </w:rPr>
          <w:t xml:space="preserve"> </w:t>
        </w:r>
        <w:r w:rsidR="0020300B">
          <w:rPr>
            <w:i/>
            <w:spacing w:val="-2"/>
          </w:rPr>
          <w:t>the success of</w:t>
        </w:r>
        <w:r w:rsidR="0020300B">
          <w:rPr>
            <w:i/>
            <w:spacing w:val="2"/>
          </w:rPr>
          <w:t xml:space="preserve"> </w:t>
        </w:r>
        <w:r w:rsidR="0020300B">
          <w:rPr>
            <w:i/>
            <w:spacing w:val="-2"/>
          </w:rPr>
          <w:t>all</w:t>
        </w:r>
        <w:r w:rsidR="0020300B">
          <w:rPr>
            <w:i/>
            <w:spacing w:val="-21"/>
          </w:rPr>
          <w:t xml:space="preserve"> </w:t>
        </w:r>
        <w:r w:rsidR="0020300B">
          <w:rPr>
            <w:i/>
            <w:spacing w:val="-2"/>
          </w:rPr>
          <w:t>students.</w:t>
        </w:r>
        <w:r w:rsidR="0020300B">
          <w:rPr>
            <w:i/>
          </w:rPr>
          <w:tab/>
        </w:r>
        <w:r w:rsidR="0020300B">
          <w:rPr>
            <w:i/>
            <w:spacing w:val="-5"/>
          </w:rPr>
          <w:t>32</w:t>
        </w:r>
      </w:hyperlink>
    </w:p>
    <w:p w14:paraId="1EACF9B1" w14:textId="77777777" w:rsidR="0020300B" w:rsidRDefault="00302421" w:rsidP="0020300B">
      <w:pPr>
        <w:tabs>
          <w:tab w:val="left" w:leader="dot" w:pos="14591"/>
        </w:tabs>
        <w:spacing w:before="102"/>
        <w:ind w:left="640"/>
        <w:rPr>
          <w:i/>
        </w:rPr>
      </w:pPr>
      <w:hyperlink w:anchor="_bookmark19" w:history="1">
        <w:r w:rsidR="0020300B">
          <w:rPr>
            <w:i/>
            <w:spacing w:val="-2"/>
          </w:rPr>
          <w:t>Principle</w:t>
        </w:r>
        <w:r w:rsidR="0020300B">
          <w:rPr>
            <w:i/>
            <w:spacing w:val="-3"/>
          </w:rPr>
          <w:t xml:space="preserve"> </w:t>
        </w:r>
        <w:r w:rsidR="0020300B">
          <w:rPr>
            <w:i/>
            <w:spacing w:val="-2"/>
          </w:rPr>
          <w:t>2</w:t>
        </w:r>
        <w:r w:rsidR="0020300B">
          <w:rPr>
            <w:i/>
            <w:spacing w:val="-1"/>
          </w:rPr>
          <w:t xml:space="preserve"> </w:t>
        </w:r>
        <w:r w:rsidR="0020300B">
          <w:rPr>
            <w:i/>
            <w:spacing w:val="-2"/>
          </w:rPr>
          <w:t>Effective</w:t>
        </w:r>
        <w:r w:rsidR="0020300B">
          <w:rPr>
            <w:i/>
            <w:spacing w:val="-4"/>
          </w:rPr>
          <w:t xml:space="preserve"> </w:t>
        </w:r>
        <w:r w:rsidR="0020300B">
          <w:rPr>
            <w:i/>
            <w:spacing w:val="-2"/>
          </w:rPr>
          <w:t>Teachers</w:t>
        </w:r>
        <w:r w:rsidR="0020300B">
          <w:rPr>
            <w:i/>
            <w:spacing w:val="-1"/>
          </w:rPr>
          <w:t xml:space="preserve"> </w:t>
        </w:r>
        <w:r w:rsidR="0020300B">
          <w:rPr>
            <w:i/>
            <w:spacing w:val="-2"/>
          </w:rPr>
          <w:t>and</w:t>
        </w:r>
        <w:r w:rsidR="0020300B">
          <w:rPr>
            <w:i/>
            <w:spacing w:val="-1"/>
          </w:rPr>
          <w:t xml:space="preserve"> </w:t>
        </w:r>
        <w:r w:rsidR="0020300B">
          <w:rPr>
            <w:i/>
            <w:spacing w:val="-2"/>
          </w:rPr>
          <w:t>Instruction</w:t>
        </w:r>
        <w:r w:rsidR="0020300B">
          <w:rPr>
            <w:i/>
            <w:spacing w:val="-5"/>
          </w:rPr>
          <w:t xml:space="preserve"> </w:t>
        </w:r>
        <w:r w:rsidR="0020300B">
          <w:rPr>
            <w:i/>
            <w:spacing w:val="-2"/>
          </w:rPr>
          <w:t>Data/Evidence</w:t>
        </w:r>
        <w:r w:rsidR="0020300B">
          <w:rPr>
            <w:i/>
          </w:rPr>
          <w:tab/>
        </w:r>
        <w:r w:rsidR="0020300B">
          <w:rPr>
            <w:i/>
            <w:spacing w:val="-5"/>
          </w:rPr>
          <w:t>34</w:t>
        </w:r>
      </w:hyperlink>
    </w:p>
    <w:p w14:paraId="6CF3CB8C" w14:textId="77777777" w:rsidR="0020300B" w:rsidRDefault="00302421" w:rsidP="0020300B">
      <w:pPr>
        <w:tabs>
          <w:tab w:val="left" w:leader="dot" w:pos="14589"/>
        </w:tabs>
        <w:spacing w:before="101"/>
        <w:ind w:left="420"/>
      </w:pPr>
      <w:hyperlink w:anchor="_bookmark20" w:history="1">
        <w:r w:rsidR="0020300B">
          <w:t>Principle</w:t>
        </w:r>
        <w:r w:rsidR="0020300B">
          <w:rPr>
            <w:spacing w:val="-9"/>
          </w:rPr>
          <w:t xml:space="preserve"> </w:t>
        </w:r>
        <w:r w:rsidR="0020300B">
          <w:t>3</w:t>
        </w:r>
        <w:r w:rsidR="0020300B">
          <w:rPr>
            <w:spacing w:val="-7"/>
          </w:rPr>
          <w:t xml:space="preserve"> </w:t>
        </w:r>
        <w:r w:rsidR="0020300B">
          <w:t>Effective</w:t>
        </w:r>
        <w:r w:rsidR="0020300B">
          <w:rPr>
            <w:spacing w:val="-5"/>
          </w:rPr>
          <w:t xml:space="preserve"> </w:t>
        </w:r>
        <w:r w:rsidR="0020300B">
          <w:t>Organization</w:t>
        </w:r>
        <w:r w:rsidR="0020300B">
          <w:rPr>
            <w:spacing w:val="-8"/>
          </w:rPr>
          <w:t xml:space="preserve"> </w:t>
        </w:r>
        <w:r w:rsidR="0020300B">
          <w:t>of</w:t>
        </w:r>
        <w:r w:rsidR="0020300B">
          <w:rPr>
            <w:spacing w:val="-10"/>
          </w:rPr>
          <w:t xml:space="preserve"> </w:t>
        </w:r>
        <w:r w:rsidR="0020300B">
          <w:rPr>
            <w:spacing w:val="-4"/>
          </w:rPr>
          <w:t>Time</w:t>
        </w:r>
        <w:r w:rsidR="0020300B">
          <w:tab/>
        </w:r>
        <w:r w:rsidR="0020300B">
          <w:rPr>
            <w:spacing w:val="-5"/>
          </w:rPr>
          <w:t>38</w:t>
        </w:r>
      </w:hyperlink>
    </w:p>
    <w:p w14:paraId="5FD4A84D" w14:textId="77777777" w:rsidR="0020300B" w:rsidRDefault="00302421" w:rsidP="0020300B">
      <w:pPr>
        <w:tabs>
          <w:tab w:val="left" w:leader="dot" w:pos="14591"/>
        </w:tabs>
        <w:spacing w:before="98"/>
        <w:ind w:left="640"/>
        <w:rPr>
          <w:i/>
        </w:rPr>
      </w:pPr>
      <w:hyperlink w:anchor="_bookmark21" w:history="1">
        <w:r w:rsidR="0020300B">
          <w:rPr>
            <w:i/>
            <w:spacing w:val="-2"/>
          </w:rPr>
          <w:t>Indicator</w:t>
        </w:r>
        <w:r w:rsidR="0020300B">
          <w:rPr>
            <w:i/>
            <w:spacing w:val="-8"/>
          </w:rPr>
          <w:t xml:space="preserve"> </w:t>
        </w:r>
        <w:r w:rsidR="0020300B">
          <w:rPr>
            <w:i/>
            <w:spacing w:val="-2"/>
          </w:rPr>
          <w:t>3.1</w:t>
        </w:r>
        <w:r w:rsidR="0020300B">
          <w:rPr>
            <w:i/>
            <w:spacing w:val="2"/>
          </w:rPr>
          <w:t xml:space="preserve"> </w:t>
        </w:r>
        <w:r w:rsidR="0020300B">
          <w:rPr>
            <w:i/>
            <w:spacing w:val="-2"/>
          </w:rPr>
          <w:t>Our</w:t>
        </w:r>
        <w:r w:rsidR="0020300B">
          <w:rPr>
            <w:i/>
            <w:spacing w:val="-1"/>
          </w:rPr>
          <w:t xml:space="preserve"> </w:t>
        </w:r>
        <w:r w:rsidR="0020300B">
          <w:rPr>
            <w:i/>
            <w:spacing w:val="-2"/>
          </w:rPr>
          <w:t>school year/calendar</w:t>
        </w:r>
        <w:r w:rsidR="0020300B">
          <w:rPr>
            <w:i/>
            <w:spacing w:val="2"/>
          </w:rPr>
          <w:t xml:space="preserve"> </w:t>
        </w:r>
        <w:r w:rsidR="0020300B">
          <w:rPr>
            <w:i/>
            <w:spacing w:val="-2"/>
          </w:rPr>
          <w:t>is</w:t>
        </w:r>
        <w:r w:rsidR="0020300B">
          <w:rPr>
            <w:i/>
            <w:spacing w:val="2"/>
          </w:rPr>
          <w:t xml:space="preserve"> </w:t>
        </w:r>
        <w:r w:rsidR="0020300B">
          <w:rPr>
            <w:i/>
            <w:spacing w:val="-2"/>
          </w:rPr>
          <w:t>organized</w:t>
        </w:r>
        <w:r w:rsidR="0020300B">
          <w:rPr>
            <w:i/>
          </w:rPr>
          <w:t xml:space="preserve"> </w:t>
        </w:r>
        <w:r w:rsidR="0020300B">
          <w:rPr>
            <w:i/>
            <w:spacing w:val="-2"/>
          </w:rPr>
          <w:t>to</w:t>
        </w:r>
        <w:r w:rsidR="0020300B">
          <w:rPr>
            <w:i/>
          </w:rPr>
          <w:t xml:space="preserve"> </w:t>
        </w:r>
        <w:r w:rsidR="0020300B">
          <w:rPr>
            <w:i/>
            <w:spacing w:val="-2"/>
          </w:rPr>
          <w:t>maximize</w:t>
        </w:r>
        <w:r w:rsidR="0020300B">
          <w:rPr>
            <w:i/>
            <w:spacing w:val="1"/>
          </w:rPr>
          <w:t xml:space="preserve"> </w:t>
        </w:r>
        <w:r w:rsidR="0020300B">
          <w:rPr>
            <w:i/>
            <w:spacing w:val="-2"/>
          </w:rPr>
          <w:t>instruction</w:t>
        </w:r>
        <w:r w:rsidR="0020300B">
          <w:rPr>
            <w:i/>
          </w:rPr>
          <w:tab/>
        </w:r>
        <w:r w:rsidR="0020300B">
          <w:rPr>
            <w:i/>
            <w:spacing w:val="-5"/>
          </w:rPr>
          <w:t>38</w:t>
        </w:r>
      </w:hyperlink>
    </w:p>
    <w:p w14:paraId="7C498848" w14:textId="77777777" w:rsidR="0020300B" w:rsidRDefault="00302421" w:rsidP="0020300B">
      <w:pPr>
        <w:tabs>
          <w:tab w:val="left" w:leader="dot" w:pos="14591"/>
        </w:tabs>
        <w:spacing w:before="101"/>
        <w:ind w:left="640"/>
        <w:rPr>
          <w:i/>
        </w:rPr>
      </w:pPr>
      <w:hyperlink w:anchor="_bookmark22" w:history="1">
        <w:r w:rsidR="0020300B">
          <w:rPr>
            <w:i/>
            <w:spacing w:val="-2"/>
          </w:rPr>
          <w:t>Indicator</w:t>
        </w:r>
        <w:r w:rsidR="0020300B">
          <w:rPr>
            <w:i/>
            <w:spacing w:val="-7"/>
          </w:rPr>
          <w:t xml:space="preserve"> </w:t>
        </w:r>
        <w:r w:rsidR="0020300B">
          <w:rPr>
            <w:i/>
            <w:spacing w:val="-2"/>
          </w:rPr>
          <w:t>3.2</w:t>
        </w:r>
        <w:r w:rsidR="0020300B">
          <w:rPr>
            <w:i/>
            <w:spacing w:val="-1"/>
          </w:rPr>
          <w:t xml:space="preserve"> </w:t>
        </w:r>
        <w:r w:rsidR="0020300B">
          <w:rPr>
            <w:i/>
            <w:spacing w:val="-2"/>
          </w:rPr>
          <w:t>Our</w:t>
        </w:r>
        <w:r w:rsidR="0020300B">
          <w:rPr>
            <w:i/>
            <w:spacing w:val="-3"/>
          </w:rPr>
          <w:t xml:space="preserve"> </w:t>
        </w:r>
        <w:r w:rsidR="0020300B">
          <w:rPr>
            <w:i/>
            <w:spacing w:val="-2"/>
          </w:rPr>
          <w:t>school</w:t>
        </w:r>
        <w:r w:rsidR="0020300B">
          <w:rPr>
            <w:i/>
            <w:spacing w:val="-4"/>
          </w:rPr>
          <w:t xml:space="preserve"> </w:t>
        </w:r>
        <w:r w:rsidR="0020300B">
          <w:rPr>
            <w:i/>
            <w:spacing w:val="-2"/>
          </w:rPr>
          <w:t>day is</w:t>
        </w:r>
        <w:r w:rsidR="0020300B">
          <w:rPr>
            <w:i/>
          </w:rPr>
          <w:t xml:space="preserve"> </w:t>
        </w:r>
        <w:r w:rsidR="0020300B">
          <w:rPr>
            <w:i/>
            <w:spacing w:val="-2"/>
          </w:rPr>
          <w:t>organized</w:t>
        </w:r>
        <w:r w:rsidR="0020300B">
          <w:rPr>
            <w:i/>
            <w:spacing w:val="-3"/>
          </w:rPr>
          <w:t xml:space="preserve"> </w:t>
        </w:r>
        <w:r w:rsidR="0020300B">
          <w:rPr>
            <w:i/>
            <w:spacing w:val="-2"/>
          </w:rPr>
          <w:t>to</w:t>
        </w:r>
        <w:r w:rsidR="0020300B">
          <w:rPr>
            <w:i/>
            <w:spacing w:val="-5"/>
          </w:rPr>
          <w:t xml:space="preserve"> </w:t>
        </w:r>
        <w:r w:rsidR="0020300B">
          <w:rPr>
            <w:i/>
            <w:spacing w:val="-2"/>
          </w:rPr>
          <w:t>maximize</w:t>
        </w:r>
        <w:r w:rsidR="0020300B">
          <w:rPr>
            <w:i/>
            <w:spacing w:val="-3"/>
          </w:rPr>
          <w:t xml:space="preserve"> </w:t>
        </w:r>
        <w:r w:rsidR="0020300B">
          <w:rPr>
            <w:i/>
            <w:spacing w:val="-2"/>
          </w:rPr>
          <w:t>well-rounded</w:t>
        </w:r>
        <w:r w:rsidR="0020300B">
          <w:rPr>
            <w:i/>
            <w:spacing w:val="1"/>
          </w:rPr>
          <w:t xml:space="preserve"> </w:t>
        </w:r>
        <w:r w:rsidR="0020300B">
          <w:rPr>
            <w:i/>
            <w:spacing w:val="-2"/>
          </w:rPr>
          <w:t>instruction</w:t>
        </w:r>
        <w:r w:rsidR="0020300B">
          <w:rPr>
            <w:i/>
          </w:rPr>
          <w:tab/>
        </w:r>
        <w:r w:rsidR="0020300B">
          <w:rPr>
            <w:i/>
            <w:spacing w:val="-5"/>
          </w:rPr>
          <w:t>39</w:t>
        </w:r>
      </w:hyperlink>
    </w:p>
    <w:p w14:paraId="2BFE2B18" w14:textId="77777777" w:rsidR="0020300B" w:rsidRDefault="00302421" w:rsidP="0020300B">
      <w:pPr>
        <w:tabs>
          <w:tab w:val="left" w:leader="dot" w:pos="14591"/>
        </w:tabs>
        <w:spacing w:before="99"/>
        <w:ind w:left="640"/>
        <w:rPr>
          <w:i/>
        </w:rPr>
      </w:pPr>
      <w:hyperlink w:anchor="_bookmark23" w:history="1">
        <w:r w:rsidR="0020300B">
          <w:rPr>
            <w:i/>
          </w:rPr>
          <w:t>Indicator</w:t>
        </w:r>
        <w:r w:rsidR="0020300B">
          <w:rPr>
            <w:i/>
            <w:spacing w:val="-13"/>
          </w:rPr>
          <w:t xml:space="preserve"> </w:t>
        </w:r>
        <w:r w:rsidR="0020300B">
          <w:rPr>
            <w:i/>
          </w:rPr>
          <w:t>3.3</w:t>
        </w:r>
        <w:r w:rsidR="0020300B">
          <w:rPr>
            <w:i/>
            <w:spacing w:val="-12"/>
          </w:rPr>
          <w:t xml:space="preserve"> </w:t>
        </w:r>
        <w:r w:rsidR="0020300B">
          <w:rPr>
            <w:i/>
          </w:rPr>
          <w:t>Our</w:t>
        </w:r>
        <w:r w:rsidR="0020300B">
          <w:rPr>
            <w:i/>
            <w:spacing w:val="-13"/>
          </w:rPr>
          <w:t xml:space="preserve"> </w:t>
        </w:r>
        <w:r w:rsidR="0020300B">
          <w:rPr>
            <w:i/>
          </w:rPr>
          <w:t>school</w:t>
        </w:r>
        <w:r w:rsidR="0020300B">
          <w:rPr>
            <w:i/>
            <w:spacing w:val="-12"/>
          </w:rPr>
          <w:t xml:space="preserve"> </w:t>
        </w:r>
        <w:r w:rsidR="0020300B">
          <w:rPr>
            <w:i/>
          </w:rPr>
          <w:t>day</w:t>
        </w:r>
        <w:r w:rsidR="0020300B">
          <w:rPr>
            <w:i/>
            <w:spacing w:val="-13"/>
          </w:rPr>
          <w:t xml:space="preserve"> </w:t>
        </w:r>
        <w:r w:rsidR="0020300B">
          <w:rPr>
            <w:i/>
          </w:rPr>
          <w:t>is</w:t>
        </w:r>
        <w:r w:rsidR="0020300B">
          <w:rPr>
            <w:i/>
            <w:spacing w:val="-12"/>
          </w:rPr>
          <w:t xml:space="preserve"> </w:t>
        </w:r>
        <w:r w:rsidR="0020300B">
          <w:rPr>
            <w:i/>
          </w:rPr>
          <w:t>organized</w:t>
        </w:r>
        <w:r w:rsidR="0020300B">
          <w:rPr>
            <w:i/>
            <w:spacing w:val="-10"/>
          </w:rPr>
          <w:t xml:space="preserve"> </w:t>
        </w:r>
        <w:r w:rsidR="0020300B">
          <w:rPr>
            <w:i/>
          </w:rPr>
          <w:t>to</w:t>
        </w:r>
        <w:r w:rsidR="0020300B">
          <w:rPr>
            <w:i/>
            <w:spacing w:val="-11"/>
          </w:rPr>
          <w:t xml:space="preserve"> </w:t>
        </w:r>
        <w:r w:rsidR="0020300B">
          <w:rPr>
            <w:i/>
          </w:rPr>
          <w:t>ensure</w:t>
        </w:r>
        <w:r w:rsidR="0020300B">
          <w:rPr>
            <w:i/>
            <w:spacing w:val="-11"/>
          </w:rPr>
          <w:t xml:space="preserve"> </w:t>
        </w:r>
        <w:r w:rsidR="0020300B">
          <w:rPr>
            <w:i/>
          </w:rPr>
          <w:t>sufficient</w:t>
        </w:r>
        <w:r w:rsidR="0020300B">
          <w:rPr>
            <w:i/>
            <w:spacing w:val="-12"/>
          </w:rPr>
          <w:t xml:space="preserve"> </w:t>
        </w:r>
        <w:r w:rsidR="0020300B">
          <w:rPr>
            <w:i/>
          </w:rPr>
          <w:t>time</w:t>
        </w:r>
        <w:r w:rsidR="0020300B">
          <w:rPr>
            <w:i/>
            <w:spacing w:val="-13"/>
          </w:rPr>
          <w:t xml:space="preserve"> </w:t>
        </w:r>
        <w:r w:rsidR="0020300B">
          <w:rPr>
            <w:i/>
          </w:rPr>
          <w:t>for</w:t>
        </w:r>
        <w:r w:rsidR="0020300B">
          <w:rPr>
            <w:i/>
            <w:spacing w:val="-10"/>
          </w:rPr>
          <w:t xml:space="preserve"> </w:t>
        </w:r>
        <w:r w:rsidR="0020300B">
          <w:rPr>
            <w:i/>
          </w:rPr>
          <w:t>non-instructional activities</w:t>
        </w:r>
        <w:r w:rsidR="0020300B">
          <w:rPr>
            <w:i/>
            <w:spacing w:val="-12"/>
          </w:rPr>
          <w:t xml:space="preserve"> </w:t>
        </w:r>
        <w:r w:rsidR="0020300B">
          <w:rPr>
            <w:i/>
          </w:rPr>
          <w:t>for</w:t>
        </w:r>
        <w:r w:rsidR="0020300B">
          <w:rPr>
            <w:i/>
            <w:spacing w:val="-11"/>
          </w:rPr>
          <w:t xml:space="preserve"> </w:t>
        </w:r>
        <w:r w:rsidR="0020300B">
          <w:rPr>
            <w:i/>
          </w:rPr>
          <w:t>students</w:t>
        </w:r>
        <w:r w:rsidR="0020300B">
          <w:rPr>
            <w:i/>
            <w:spacing w:val="-12"/>
          </w:rPr>
          <w:t xml:space="preserve"> </w:t>
        </w:r>
        <w:r w:rsidR="0020300B">
          <w:rPr>
            <w:i/>
          </w:rPr>
          <w:t>and</w:t>
        </w:r>
        <w:r w:rsidR="0020300B">
          <w:rPr>
            <w:i/>
            <w:spacing w:val="-12"/>
          </w:rPr>
          <w:t xml:space="preserve"> </w:t>
        </w:r>
        <w:r w:rsidR="0020300B">
          <w:rPr>
            <w:i/>
            <w:spacing w:val="-2"/>
          </w:rPr>
          <w:t>staff.</w:t>
        </w:r>
        <w:r w:rsidR="0020300B">
          <w:rPr>
            <w:i/>
          </w:rPr>
          <w:tab/>
        </w:r>
        <w:r w:rsidR="0020300B">
          <w:rPr>
            <w:i/>
            <w:spacing w:val="-5"/>
          </w:rPr>
          <w:t>41</w:t>
        </w:r>
      </w:hyperlink>
    </w:p>
    <w:p w14:paraId="524B453D" w14:textId="77777777" w:rsidR="0020300B" w:rsidRDefault="0020300B" w:rsidP="0020300B"/>
    <w:p w14:paraId="2CDF0D08" w14:textId="77777777" w:rsidR="00741BBE" w:rsidRDefault="00302421" w:rsidP="00741BBE">
      <w:pPr>
        <w:tabs>
          <w:tab w:val="left" w:leader="dot" w:pos="14591"/>
        </w:tabs>
        <w:spacing w:before="39"/>
        <w:ind w:left="640"/>
        <w:rPr>
          <w:i/>
        </w:rPr>
      </w:pPr>
      <w:hyperlink w:anchor="_bookmark24" w:history="1">
        <w:r w:rsidR="00741BBE">
          <w:rPr>
            <w:i/>
            <w:spacing w:val="-2"/>
          </w:rPr>
          <w:t>Indicator</w:t>
        </w:r>
        <w:r w:rsidR="00741BBE">
          <w:rPr>
            <w:i/>
            <w:spacing w:val="-6"/>
          </w:rPr>
          <w:t xml:space="preserve"> </w:t>
        </w:r>
        <w:r w:rsidR="00741BBE">
          <w:rPr>
            <w:i/>
            <w:spacing w:val="-2"/>
          </w:rPr>
          <w:t>3.4</w:t>
        </w:r>
        <w:r w:rsidR="00741BBE">
          <w:rPr>
            <w:i/>
            <w:spacing w:val="-1"/>
          </w:rPr>
          <w:t xml:space="preserve"> </w:t>
        </w:r>
        <w:r w:rsidR="00741BBE">
          <w:rPr>
            <w:i/>
            <w:spacing w:val="-2"/>
          </w:rPr>
          <w:t>Our</w:t>
        </w:r>
        <w:r w:rsidR="00741BBE">
          <w:rPr>
            <w:i/>
            <w:spacing w:val="2"/>
          </w:rPr>
          <w:t xml:space="preserve"> </w:t>
        </w:r>
        <w:r w:rsidR="00741BBE">
          <w:rPr>
            <w:i/>
            <w:spacing w:val="-2"/>
          </w:rPr>
          <w:t>professional</w:t>
        </w:r>
        <w:r w:rsidR="00741BBE">
          <w:rPr>
            <w:i/>
          </w:rPr>
          <w:t xml:space="preserve"> </w:t>
        </w:r>
        <w:r w:rsidR="00741BBE">
          <w:rPr>
            <w:i/>
            <w:spacing w:val="-2"/>
          </w:rPr>
          <w:t>(contract) day is</w:t>
        </w:r>
        <w:r w:rsidR="00741BBE">
          <w:rPr>
            <w:i/>
            <w:spacing w:val="1"/>
          </w:rPr>
          <w:t xml:space="preserve"> </w:t>
        </w:r>
        <w:r w:rsidR="00741BBE">
          <w:rPr>
            <w:i/>
            <w:spacing w:val="-2"/>
          </w:rPr>
          <w:t>structured</w:t>
        </w:r>
        <w:r w:rsidR="00741BBE">
          <w:rPr>
            <w:i/>
            <w:spacing w:val="-1"/>
          </w:rPr>
          <w:t xml:space="preserve"> </w:t>
        </w:r>
        <w:r w:rsidR="00741BBE">
          <w:rPr>
            <w:i/>
            <w:spacing w:val="-2"/>
          </w:rPr>
          <w:t>to</w:t>
        </w:r>
        <w:r w:rsidR="00741BBE">
          <w:rPr>
            <w:i/>
            <w:spacing w:val="-3"/>
          </w:rPr>
          <w:t xml:space="preserve"> </w:t>
        </w:r>
        <w:r w:rsidR="00741BBE">
          <w:rPr>
            <w:i/>
            <w:spacing w:val="-2"/>
          </w:rPr>
          <w:t>support</w:t>
        </w:r>
        <w:r w:rsidR="00741BBE">
          <w:rPr>
            <w:i/>
            <w:spacing w:val="-1"/>
          </w:rPr>
          <w:t xml:space="preserve"> </w:t>
        </w:r>
        <w:r w:rsidR="00741BBE">
          <w:rPr>
            <w:i/>
            <w:spacing w:val="-2"/>
          </w:rPr>
          <w:t>professional learning for</w:t>
        </w:r>
        <w:r w:rsidR="00741BBE">
          <w:rPr>
            <w:i/>
            <w:spacing w:val="1"/>
          </w:rPr>
          <w:t xml:space="preserve"> </w:t>
        </w:r>
        <w:r w:rsidR="00741BBE">
          <w:rPr>
            <w:i/>
            <w:spacing w:val="-2"/>
          </w:rPr>
          <w:t>all</w:t>
        </w:r>
        <w:r w:rsidR="00741BBE">
          <w:rPr>
            <w:i/>
            <w:spacing w:val="-5"/>
          </w:rPr>
          <w:t xml:space="preserve"> </w:t>
        </w:r>
        <w:r w:rsidR="00741BBE">
          <w:rPr>
            <w:i/>
            <w:spacing w:val="-2"/>
          </w:rPr>
          <w:t>teachers</w:t>
        </w:r>
        <w:r w:rsidR="00741BBE">
          <w:rPr>
            <w:i/>
            <w:spacing w:val="1"/>
          </w:rPr>
          <w:t xml:space="preserve"> </w:t>
        </w:r>
        <w:r w:rsidR="00741BBE">
          <w:rPr>
            <w:i/>
            <w:spacing w:val="-2"/>
          </w:rPr>
          <w:t>and</w:t>
        </w:r>
        <w:r w:rsidR="00741BBE">
          <w:rPr>
            <w:i/>
            <w:spacing w:val="-7"/>
          </w:rPr>
          <w:t xml:space="preserve"> </w:t>
        </w:r>
        <w:r w:rsidR="00741BBE">
          <w:rPr>
            <w:i/>
            <w:spacing w:val="-2"/>
          </w:rPr>
          <w:t>staff</w:t>
        </w:r>
        <w:r w:rsidR="00741BBE">
          <w:rPr>
            <w:i/>
          </w:rPr>
          <w:tab/>
        </w:r>
        <w:r w:rsidR="00741BBE">
          <w:rPr>
            <w:i/>
            <w:spacing w:val="-5"/>
          </w:rPr>
          <w:t>42</w:t>
        </w:r>
      </w:hyperlink>
    </w:p>
    <w:p w14:paraId="0403B75D" w14:textId="77777777" w:rsidR="00741BBE" w:rsidRDefault="00302421" w:rsidP="00741BBE">
      <w:pPr>
        <w:tabs>
          <w:tab w:val="left" w:leader="dot" w:pos="14591"/>
        </w:tabs>
        <w:spacing w:before="99"/>
        <w:ind w:left="640" w:right="485"/>
        <w:rPr>
          <w:i/>
        </w:rPr>
      </w:pPr>
      <w:hyperlink w:anchor="_bookmark25" w:history="1">
        <w:r w:rsidR="00741BBE">
          <w:rPr>
            <w:i/>
          </w:rPr>
          <w:t>Indicator</w:t>
        </w:r>
        <w:r w:rsidR="00741BBE">
          <w:rPr>
            <w:i/>
            <w:spacing w:val="-4"/>
          </w:rPr>
          <w:t xml:space="preserve"> </w:t>
        </w:r>
        <w:r w:rsidR="00741BBE">
          <w:rPr>
            <w:i/>
          </w:rPr>
          <w:t>3.5</w:t>
        </w:r>
        <w:r w:rsidR="00741BBE">
          <w:rPr>
            <w:i/>
            <w:spacing w:val="-2"/>
          </w:rPr>
          <w:t xml:space="preserve"> </w:t>
        </w:r>
        <w:r w:rsidR="00741BBE">
          <w:rPr>
            <w:i/>
          </w:rPr>
          <w:t>Our</w:t>
        </w:r>
        <w:r w:rsidR="00741BBE">
          <w:rPr>
            <w:i/>
            <w:spacing w:val="-2"/>
          </w:rPr>
          <w:t xml:space="preserve"> </w:t>
        </w:r>
        <w:r w:rsidR="00741BBE">
          <w:rPr>
            <w:i/>
          </w:rPr>
          <w:t>professional</w:t>
        </w:r>
        <w:r w:rsidR="00741BBE">
          <w:rPr>
            <w:i/>
            <w:spacing w:val="-2"/>
          </w:rPr>
          <w:t xml:space="preserve"> </w:t>
        </w:r>
        <w:r w:rsidR="00741BBE">
          <w:rPr>
            <w:i/>
          </w:rPr>
          <w:t>(contract)</w:t>
        </w:r>
        <w:r w:rsidR="00741BBE">
          <w:rPr>
            <w:i/>
            <w:spacing w:val="-2"/>
          </w:rPr>
          <w:t xml:space="preserve"> </w:t>
        </w:r>
        <w:r w:rsidR="00741BBE">
          <w:rPr>
            <w:i/>
          </w:rPr>
          <w:t>day</w:t>
        </w:r>
        <w:r w:rsidR="00741BBE">
          <w:rPr>
            <w:i/>
            <w:spacing w:val="-3"/>
          </w:rPr>
          <w:t xml:space="preserve"> </w:t>
        </w:r>
        <w:r w:rsidR="00741BBE">
          <w:rPr>
            <w:i/>
          </w:rPr>
          <w:t>is</w:t>
        </w:r>
        <w:r w:rsidR="00741BBE">
          <w:rPr>
            <w:i/>
            <w:spacing w:val="-2"/>
          </w:rPr>
          <w:t xml:space="preserve"> </w:t>
        </w:r>
        <w:r w:rsidR="00741BBE">
          <w:rPr>
            <w:i/>
          </w:rPr>
          <w:t>organized</w:t>
        </w:r>
        <w:r w:rsidR="00741BBE">
          <w:rPr>
            <w:i/>
            <w:spacing w:val="-3"/>
          </w:rPr>
          <w:t xml:space="preserve"> </w:t>
        </w:r>
        <w:r w:rsidR="00741BBE">
          <w:rPr>
            <w:i/>
          </w:rPr>
          <w:t>to</w:t>
        </w:r>
        <w:r w:rsidR="00741BBE">
          <w:rPr>
            <w:i/>
            <w:spacing w:val="-3"/>
          </w:rPr>
          <w:t xml:space="preserve"> </w:t>
        </w:r>
        <w:r w:rsidR="00741BBE">
          <w:rPr>
            <w:i/>
          </w:rPr>
          <w:t>provide</w:t>
        </w:r>
        <w:r w:rsidR="00741BBE">
          <w:rPr>
            <w:i/>
            <w:spacing w:val="-3"/>
          </w:rPr>
          <w:t xml:space="preserve"> </w:t>
        </w:r>
        <w:r w:rsidR="00741BBE">
          <w:rPr>
            <w:i/>
          </w:rPr>
          <w:t>appropriate</w:t>
        </w:r>
        <w:r w:rsidR="00741BBE">
          <w:rPr>
            <w:i/>
            <w:spacing w:val="-2"/>
          </w:rPr>
          <w:t xml:space="preserve"> </w:t>
        </w:r>
        <w:r w:rsidR="00741BBE">
          <w:rPr>
            <w:i/>
          </w:rPr>
          <w:t>planning</w:t>
        </w:r>
        <w:r w:rsidR="00741BBE">
          <w:rPr>
            <w:i/>
            <w:spacing w:val="-3"/>
          </w:rPr>
          <w:t xml:space="preserve"> </w:t>
        </w:r>
        <w:r w:rsidR="00741BBE">
          <w:rPr>
            <w:i/>
          </w:rPr>
          <w:t>and</w:t>
        </w:r>
        <w:r w:rsidR="00741BBE">
          <w:rPr>
            <w:i/>
            <w:spacing w:val="-3"/>
          </w:rPr>
          <w:t xml:space="preserve"> </w:t>
        </w:r>
        <w:r w:rsidR="00741BBE">
          <w:rPr>
            <w:i/>
          </w:rPr>
          <w:t>preparation</w:t>
        </w:r>
        <w:r w:rsidR="00741BBE">
          <w:rPr>
            <w:i/>
            <w:spacing w:val="-3"/>
          </w:rPr>
          <w:t xml:space="preserve"> </w:t>
        </w:r>
        <w:r w:rsidR="00741BBE">
          <w:rPr>
            <w:i/>
          </w:rPr>
          <w:t>time</w:t>
        </w:r>
        <w:r w:rsidR="00741BBE">
          <w:rPr>
            <w:i/>
            <w:spacing w:val="-2"/>
          </w:rPr>
          <w:t xml:space="preserve"> </w:t>
        </w:r>
        <w:r w:rsidR="00741BBE">
          <w:rPr>
            <w:i/>
          </w:rPr>
          <w:t>as</w:t>
        </w:r>
        <w:r w:rsidR="00741BBE">
          <w:rPr>
            <w:i/>
            <w:spacing w:val="-4"/>
          </w:rPr>
          <w:t xml:space="preserve"> </w:t>
        </w:r>
        <w:r w:rsidR="00741BBE">
          <w:rPr>
            <w:i/>
          </w:rPr>
          <w:t>well</w:t>
        </w:r>
        <w:r w:rsidR="00741BBE">
          <w:rPr>
            <w:i/>
            <w:spacing w:val="-3"/>
          </w:rPr>
          <w:t xml:space="preserve"> </w:t>
        </w:r>
        <w:r w:rsidR="00741BBE">
          <w:rPr>
            <w:i/>
          </w:rPr>
          <w:t>as</w:t>
        </w:r>
        <w:r w:rsidR="00741BBE">
          <w:rPr>
            <w:i/>
            <w:spacing w:val="-2"/>
          </w:rPr>
          <w:t xml:space="preserve"> </w:t>
        </w:r>
        <w:r w:rsidR="00741BBE">
          <w:rPr>
            <w:i/>
          </w:rPr>
          <w:t>collaboration opportunities</w:t>
        </w:r>
        <w:r w:rsidR="00741BBE">
          <w:rPr>
            <w:i/>
            <w:spacing w:val="-1"/>
          </w:rPr>
          <w:t xml:space="preserve"> </w:t>
        </w:r>
        <w:r w:rsidR="00741BBE">
          <w:rPr>
            <w:i/>
          </w:rPr>
          <w:t>for</w:t>
        </w:r>
        <w:r w:rsidR="00741BBE">
          <w:rPr>
            <w:i/>
            <w:spacing w:val="-1"/>
          </w:rPr>
          <w:t xml:space="preserve"> </w:t>
        </w:r>
        <w:r w:rsidR="00741BBE">
          <w:rPr>
            <w:i/>
          </w:rPr>
          <w:t>all</w:t>
        </w:r>
      </w:hyperlink>
      <w:r w:rsidR="00741BBE">
        <w:rPr>
          <w:i/>
        </w:rPr>
        <w:t xml:space="preserve"> </w:t>
      </w:r>
      <w:hyperlink w:anchor="_bookmark25" w:history="1">
        <w:r w:rsidR="00741BBE">
          <w:rPr>
            <w:i/>
            <w:spacing w:val="-2"/>
          </w:rPr>
          <w:t>teachers,</w:t>
        </w:r>
        <w:r w:rsidR="00741BBE">
          <w:rPr>
            <w:i/>
            <w:spacing w:val="-3"/>
          </w:rPr>
          <w:t xml:space="preserve"> </w:t>
        </w:r>
        <w:r w:rsidR="00741BBE">
          <w:rPr>
            <w:i/>
            <w:spacing w:val="-2"/>
          </w:rPr>
          <w:t>staff,</w:t>
        </w:r>
        <w:r w:rsidR="00741BBE">
          <w:rPr>
            <w:i/>
            <w:spacing w:val="1"/>
          </w:rPr>
          <w:t xml:space="preserve"> </w:t>
        </w:r>
        <w:r w:rsidR="00741BBE">
          <w:rPr>
            <w:i/>
            <w:spacing w:val="-2"/>
          </w:rPr>
          <w:t>and</w:t>
        </w:r>
        <w:r w:rsidR="00741BBE">
          <w:rPr>
            <w:i/>
            <w:spacing w:val="1"/>
          </w:rPr>
          <w:t xml:space="preserve"> </w:t>
        </w:r>
        <w:r w:rsidR="00741BBE">
          <w:rPr>
            <w:i/>
            <w:spacing w:val="-2"/>
          </w:rPr>
          <w:t>administrators</w:t>
        </w:r>
        <w:r w:rsidR="00741BBE">
          <w:rPr>
            <w:i/>
            <w:spacing w:val="2"/>
          </w:rPr>
          <w:t xml:space="preserve"> </w:t>
        </w:r>
        <w:r w:rsidR="00741BBE">
          <w:rPr>
            <w:i/>
            <w:spacing w:val="-2"/>
          </w:rPr>
          <w:t>to</w:t>
        </w:r>
        <w:r w:rsidR="00741BBE">
          <w:rPr>
            <w:i/>
            <w:spacing w:val="1"/>
          </w:rPr>
          <w:t xml:space="preserve"> </w:t>
        </w:r>
        <w:r w:rsidR="00741BBE">
          <w:rPr>
            <w:i/>
            <w:spacing w:val="-2"/>
          </w:rPr>
          <w:t>ensure</w:t>
        </w:r>
        <w:r w:rsidR="00741BBE">
          <w:rPr>
            <w:i/>
            <w:spacing w:val="1"/>
          </w:rPr>
          <w:t xml:space="preserve"> </w:t>
        </w:r>
        <w:r w:rsidR="00741BBE">
          <w:rPr>
            <w:i/>
            <w:spacing w:val="-2"/>
          </w:rPr>
          <w:t>continuous</w:t>
        </w:r>
        <w:r w:rsidR="00741BBE">
          <w:rPr>
            <w:i/>
            <w:spacing w:val="-6"/>
          </w:rPr>
          <w:t xml:space="preserve"> </w:t>
        </w:r>
        <w:r w:rsidR="00741BBE">
          <w:rPr>
            <w:i/>
            <w:spacing w:val="-2"/>
          </w:rPr>
          <w:t>improvement.</w:t>
        </w:r>
        <w:r w:rsidR="00741BBE">
          <w:rPr>
            <w:i/>
          </w:rPr>
          <w:tab/>
        </w:r>
        <w:r w:rsidR="00741BBE">
          <w:rPr>
            <w:i/>
            <w:spacing w:val="-5"/>
          </w:rPr>
          <w:t>43</w:t>
        </w:r>
      </w:hyperlink>
    </w:p>
    <w:p w14:paraId="1D9E1AE4" w14:textId="77777777" w:rsidR="00741BBE" w:rsidRDefault="00302421" w:rsidP="00741BBE">
      <w:pPr>
        <w:tabs>
          <w:tab w:val="left" w:leader="dot" w:pos="14591"/>
        </w:tabs>
        <w:spacing w:before="101"/>
        <w:ind w:left="640"/>
        <w:rPr>
          <w:i/>
        </w:rPr>
      </w:pPr>
      <w:hyperlink w:anchor="_bookmark26" w:history="1">
        <w:r w:rsidR="00741BBE">
          <w:rPr>
            <w:i/>
            <w:spacing w:val="-2"/>
          </w:rPr>
          <w:t>Principle 3.-Effective</w:t>
        </w:r>
        <w:r w:rsidR="00741BBE">
          <w:rPr>
            <w:i/>
          </w:rPr>
          <w:t xml:space="preserve"> </w:t>
        </w:r>
        <w:r w:rsidR="00741BBE">
          <w:rPr>
            <w:i/>
            <w:spacing w:val="-2"/>
          </w:rPr>
          <w:t>Organization</w:t>
        </w:r>
        <w:r w:rsidR="00741BBE">
          <w:rPr>
            <w:i/>
            <w:spacing w:val="-4"/>
          </w:rPr>
          <w:t xml:space="preserve"> </w:t>
        </w:r>
        <w:r w:rsidR="00741BBE">
          <w:rPr>
            <w:i/>
            <w:spacing w:val="-2"/>
          </w:rPr>
          <w:t>of</w:t>
        </w:r>
        <w:r w:rsidR="00741BBE">
          <w:rPr>
            <w:i/>
            <w:spacing w:val="-3"/>
          </w:rPr>
          <w:t xml:space="preserve"> </w:t>
        </w:r>
        <w:r w:rsidR="00741BBE">
          <w:rPr>
            <w:i/>
            <w:spacing w:val="-2"/>
          </w:rPr>
          <w:t>Time Data/Evidence</w:t>
        </w:r>
        <w:r w:rsidR="00741BBE">
          <w:rPr>
            <w:i/>
          </w:rPr>
          <w:tab/>
        </w:r>
        <w:r w:rsidR="00741BBE">
          <w:rPr>
            <w:i/>
            <w:spacing w:val="-5"/>
          </w:rPr>
          <w:t>44</w:t>
        </w:r>
      </w:hyperlink>
    </w:p>
    <w:p w14:paraId="557A67D5" w14:textId="77777777" w:rsidR="00741BBE" w:rsidRDefault="00302421" w:rsidP="00741BBE">
      <w:pPr>
        <w:tabs>
          <w:tab w:val="left" w:leader="dot" w:pos="14589"/>
        </w:tabs>
        <w:spacing w:before="101"/>
        <w:ind w:left="420"/>
      </w:pPr>
      <w:hyperlink w:anchor="_bookmark27" w:history="1">
        <w:r w:rsidR="00741BBE">
          <w:t>Principle</w:t>
        </w:r>
        <w:r w:rsidR="00741BBE">
          <w:rPr>
            <w:spacing w:val="-11"/>
          </w:rPr>
          <w:t xml:space="preserve"> </w:t>
        </w:r>
        <w:r w:rsidR="00741BBE">
          <w:t>4</w:t>
        </w:r>
        <w:r w:rsidR="00741BBE">
          <w:rPr>
            <w:spacing w:val="-10"/>
          </w:rPr>
          <w:t xml:space="preserve"> </w:t>
        </w:r>
        <w:r w:rsidR="00741BBE">
          <w:t>Effective</w:t>
        </w:r>
        <w:r w:rsidR="00741BBE">
          <w:rPr>
            <w:spacing w:val="-9"/>
          </w:rPr>
          <w:t xml:space="preserve"> </w:t>
        </w:r>
        <w:r w:rsidR="00741BBE">
          <w:rPr>
            <w:spacing w:val="-2"/>
          </w:rPr>
          <w:t>Curriculum</w:t>
        </w:r>
        <w:r w:rsidR="00741BBE">
          <w:tab/>
        </w:r>
        <w:r w:rsidR="00741BBE">
          <w:rPr>
            <w:spacing w:val="-5"/>
          </w:rPr>
          <w:t>46</w:t>
        </w:r>
      </w:hyperlink>
    </w:p>
    <w:p w14:paraId="53EE2966" w14:textId="77777777" w:rsidR="00741BBE" w:rsidRDefault="00302421" w:rsidP="00741BBE">
      <w:pPr>
        <w:tabs>
          <w:tab w:val="left" w:leader="dot" w:pos="14591"/>
        </w:tabs>
        <w:spacing w:before="99"/>
        <w:ind w:left="640"/>
        <w:rPr>
          <w:i/>
        </w:rPr>
      </w:pPr>
      <w:hyperlink w:anchor="_bookmark28" w:history="1">
        <w:r w:rsidR="00741BBE">
          <w:rPr>
            <w:i/>
          </w:rPr>
          <w:t>Indicator</w:t>
        </w:r>
        <w:r w:rsidR="00741BBE">
          <w:rPr>
            <w:i/>
            <w:spacing w:val="-12"/>
          </w:rPr>
          <w:t xml:space="preserve"> </w:t>
        </w:r>
        <w:r w:rsidR="00741BBE">
          <w:rPr>
            <w:i/>
          </w:rPr>
          <w:t>4.1</w:t>
        </w:r>
        <w:r w:rsidR="00741BBE">
          <w:rPr>
            <w:i/>
            <w:spacing w:val="-11"/>
          </w:rPr>
          <w:t xml:space="preserve"> </w:t>
        </w:r>
        <w:r w:rsidR="00741BBE">
          <w:rPr>
            <w:i/>
          </w:rPr>
          <w:t>Our</w:t>
        </w:r>
        <w:r w:rsidR="00741BBE">
          <w:rPr>
            <w:i/>
            <w:spacing w:val="-11"/>
          </w:rPr>
          <w:t xml:space="preserve"> </w:t>
        </w:r>
        <w:r w:rsidR="00741BBE">
          <w:rPr>
            <w:i/>
          </w:rPr>
          <w:t>written</w:t>
        </w:r>
        <w:r w:rsidR="00741BBE">
          <w:rPr>
            <w:i/>
            <w:spacing w:val="-11"/>
          </w:rPr>
          <w:t xml:space="preserve"> </w:t>
        </w:r>
        <w:r w:rsidR="00741BBE">
          <w:rPr>
            <w:i/>
          </w:rPr>
          <w:t>curricula</w:t>
        </w:r>
        <w:r w:rsidR="00741BBE">
          <w:rPr>
            <w:i/>
            <w:spacing w:val="-11"/>
          </w:rPr>
          <w:t xml:space="preserve"> </w:t>
        </w:r>
        <w:r w:rsidR="00741BBE">
          <w:rPr>
            <w:i/>
          </w:rPr>
          <w:t>provide</w:t>
        </w:r>
        <w:r w:rsidR="00741BBE">
          <w:rPr>
            <w:i/>
            <w:spacing w:val="-10"/>
          </w:rPr>
          <w:t xml:space="preserve"> </w:t>
        </w:r>
        <w:r w:rsidR="00741BBE">
          <w:rPr>
            <w:i/>
          </w:rPr>
          <w:t>access</w:t>
        </w:r>
        <w:r w:rsidR="00741BBE">
          <w:rPr>
            <w:i/>
            <w:spacing w:val="-12"/>
          </w:rPr>
          <w:t xml:space="preserve"> </w:t>
        </w:r>
        <w:r w:rsidR="00741BBE">
          <w:rPr>
            <w:i/>
          </w:rPr>
          <w:t>to</w:t>
        </w:r>
        <w:r w:rsidR="00741BBE">
          <w:rPr>
            <w:i/>
            <w:spacing w:val="-11"/>
          </w:rPr>
          <w:t xml:space="preserve"> </w:t>
        </w:r>
        <w:r w:rsidR="00741BBE">
          <w:rPr>
            <w:i/>
          </w:rPr>
          <w:t>a</w:t>
        </w:r>
        <w:r w:rsidR="00741BBE">
          <w:rPr>
            <w:i/>
            <w:spacing w:val="-11"/>
          </w:rPr>
          <w:t xml:space="preserve"> </w:t>
        </w:r>
        <w:r w:rsidR="00741BBE">
          <w:rPr>
            <w:i/>
          </w:rPr>
          <w:t>well-rounded</w:t>
        </w:r>
        <w:r w:rsidR="00741BBE">
          <w:rPr>
            <w:i/>
            <w:spacing w:val="-11"/>
          </w:rPr>
          <w:t xml:space="preserve"> </w:t>
        </w:r>
        <w:r w:rsidR="00741BBE">
          <w:rPr>
            <w:i/>
          </w:rPr>
          <w:t>education</w:t>
        </w:r>
        <w:r w:rsidR="00741BBE">
          <w:rPr>
            <w:i/>
            <w:spacing w:val="-12"/>
          </w:rPr>
          <w:t xml:space="preserve"> </w:t>
        </w:r>
        <w:r w:rsidR="00741BBE">
          <w:rPr>
            <w:i/>
          </w:rPr>
          <w:t>that</w:t>
        </w:r>
        <w:r w:rsidR="00741BBE">
          <w:rPr>
            <w:i/>
            <w:spacing w:val="-10"/>
          </w:rPr>
          <w:t xml:space="preserve"> </w:t>
        </w:r>
        <w:r w:rsidR="00741BBE">
          <w:rPr>
            <w:i/>
          </w:rPr>
          <w:t>fully</w:t>
        </w:r>
        <w:r w:rsidR="00741BBE">
          <w:rPr>
            <w:i/>
            <w:spacing w:val="-13"/>
          </w:rPr>
          <w:t xml:space="preserve"> </w:t>
        </w:r>
        <w:r w:rsidR="00741BBE">
          <w:rPr>
            <w:i/>
          </w:rPr>
          <w:t>maximizes</w:t>
        </w:r>
        <w:r w:rsidR="00741BBE">
          <w:rPr>
            <w:i/>
            <w:spacing w:val="-11"/>
          </w:rPr>
          <w:t xml:space="preserve"> </w:t>
        </w:r>
        <w:r w:rsidR="00741BBE">
          <w:rPr>
            <w:i/>
          </w:rPr>
          <w:t>the</w:t>
        </w:r>
        <w:r w:rsidR="00741BBE">
          <w:rPr>
            <w:i/>
            <w:spacing w:val="-11"/>
          </w:rPr>
          <w:t xml:space="preserve"> </w:t>
        </w:r>
        <w:r w:rsidR="00741BBE">
          <w:rPr>
            <w:i/>
          </w:rPr>
          <w:t>potential</w:t>
        </w:r>
        <w:r w:rsidR="00741BBE">
          <w:rPr>
            <w:i/>
            <w:spacing w:val="-11"/>
          </w:rPr>
          <w:t xml:space="preserve"> </w:t>
        </w:r>
        <w:r w:rsidR="00741BBE">
          <w:rPr>
            <w:i/>
          </w:rPr>
          <w:t>of</w:t>
        </w:r>
        <w:r w:rsidR="00741BBE">
          <w:rPr>
            <w:i/>
            <w:spacing w:val="-10"/>
          </w:rPr>
          <w:t xml:space="preserve"> </w:t>
        </w:r>
        <w:r w:rsidR="00741BBE">
          <w:rPr>
            <w:i/>
          </w:rPr>
          <w:t>the</w:t>
        </w:r>
        <w:r w:rsidR="00741BBE">
          <w:rPr>
            <w:i/>
            <w:spacing w:val="-11"/>
          </w:rPr>
          <w:t xml:space="preserve"> </w:t>
        </w:r>
        <w:r w:rsidR="00741BBE">
          <w:rPr>
            <w:i/>
          </w:rPr>
          <w:t>education</w:t>
        </w:r>
        <w:r w:rsidR="00741BBE">
          <w:rPr>
            <w:i/>
            <w:spacing w:val="-12"/>
          </w:rPr>
          <w:t xml:space="preserve"> </w:t>
        </w:r>
        <w:r w:rsidR="00741BBE">
          <w:rPr>
            <w:i/>
          </w:rPr>
          <w:t>for</w:t>
        </w:r>
        <w:r w:rsidR="00741BBE">
          <w:rPr>
            <w:i/>
            <w:spacing w:val="-9"/>
          </w:rPr>
          <w:t xml:space="preserve"> </w:t>
        </w:r>
        <w:r w:rsidR="00741BBE">
          <w:rPr>
            <w:i/>
            <w:spacing w:val="-2"/>
          </w:rPr>
          <w:t>all students.</w:t>
        </w:r>
        <w:r w:rsidR="00741BBE">
          <w:rPr>
            <w:i/>
          </w:rPr>
          <w:tab/>
        </w:r>
        <w:r w:rsidR="00741BBE">
          <w:rPr>
            <w:i/>
            <w:spacing w:val="-5"/>
          </w:rPr>
          <w:t>46</w:t>
        </w:r>
      </w:hyperlink>
    </w:p>
    <w:p w14:paraId="72B711C8" w14:textId="77777777" w:rsidR="00741BBE" w:rsidRDefault="00302421" w:rsidP="00741BBE">
      <w:pPr>
        <w:tabs>
          <w:tab w:val="left" w:leader="dot" w:pos="14591"/>
        </w:tabs>
        <w:spacing w:before="101"/>
        <w:ind w:left="640"/>
        <w:rPr>
          <w:i/>
        </w:rPr>
      </w:pPr>
      <w:hyperlink w:anchor="_bookmark29" w:history="1">
        <w:r w:rsidR="00741BBE">
          <w:rPr>
            <w:i/>
            <w:spacing w:val="-2"/>
          </w:rPr>
          <w:t>Indicator</w:t>
        </w:r>
        <w:r w:rsidR="00741BBE">
          <w:rPr>
            <w:i/>
            <w:spacing w:val="-1"/>
          </w:rPr>
          <w:t xml:space="preserve"> </w:t>
        </w:r>
        <w:r w:rsidR="00741BBE">
          <w:rPr>
            <w:i/>
            <w:spacing w:val="-2"/>
          </w:rPr>
          <w:t>4.2</w:t>
        </w:r>
        <w:r w:rsidR="00741BBE">
          <w:rPr>
            <w:i/>
            <w:spacing w:val="2"/>
          </w:rPr>
          <w:t xml:space="preserve"> </w:t>
        </w:r>
        <w:r w:rsidR="00741BBE">
          <w:rPr>
            <w:i/>
            <w:spacing w:val="-2"/>
          </w:rPr>
          <w:t>Our</w:t>
        </w:r>
        <w:r w:rsidR="00741BBE">
          <w:rPr>
            <w:i/>
          </w:rPr>
          <w:t xml:space="preserve"> </w:t>
        </w:r>
        <w:r w:rsidR="00741BBE">
          <w:rPr>
            <w:i/>
            <w:spacing w:val="-2"/>
          </w:rPr>
          <w:t>written</w:t>
        </w:r>
        <w:r w:rsidR="00741BBE">
          <w:rPr>
            <w:i/>
            <w:spacing w:val="1"/>
          </w:rPr>
          <w:t xml:space="preserve"> </w:t>
        </w:r>
        <w:r w:rsidR="00741BBE">
          <w:rPr>
            <w:i/>
            <w:spacing w:val="-2"/>
          </w:rPr>
          <w:t>curricula</w:t>
        </w:r>
        <w:r w:rsidR="00741BBE">
          <w:rPr>
            <w:i/>
            <w:spacing w:val="3"/>
          </w:rPr>
          <w:t xml:space="preserve"> </w:t>
        </w:r>
        <w:r w:rsidR="00741BBE">
          <w:rPr>
            <w:i/>
            <w:spacing w:val="-2"/>
          </w:rPr>
          <w:t>align</w:t>
        </w:r>
        <w:r w:rsidR="00741BBE">
          <w:rPr>
            <w:i/>
          </w:rPr>
          <w:t xml:space="preserve"> </w:t>
        </w:r>
        <w:r w:rsidR="00741BBE">
          <w:rPr>
            <w:i/>
            <w:spacing w:val="-2"/>
          </w:rPr>
          <w:t>with</w:t>
        </w:r>
        <w:r w:rsidR="00741BBE">
          <w:rPr>
            <w:i/>
            <w:spacing w:val="1"/>
          </w:rPr>
          <w:t xml:space="preserve"> </w:t>
        </w:r>
        <w:r w:rsidR="00741BBE">
          <w:rPr>
            <w:i/>
            <w:spacing w:val="-2"/>
          </w:rPr>
          <w:t>the</w:t>
        </w:r>
        <w:r w:rsidR="00741BBE">
          <w:rPr>
            <w:i/>
            <w:spacing w:val="1"/>
          </w:rPr>
          <w:t xml:space="preserve"> </w:t>
        </w:r>
        <w:r w:rsidR="00741BBE">
          <w:rPr>
            <w:i/>
            <w:spacing w:val="-2"/>
          </w:rPr>
          <w:t>AZ</w:t>
        </w:r>
        <w:r w:rsidR="00741BBE">
          <w:rPr>
            <w:i/>
            <w:spacing w:val="2"/>
          </w:rPr>
          <w:t xml:space="preserve"> </w:t>
        </w:r>
        <w:r w:rsidR="00741BBE">
          <w:rPr>
            <w:i/>
            <w:spacing w:val="-2"/>
          </w:rPr>
          <w:t>State</w:t>
        </w:r>
        <w:r w:rsidR="00741BBE">
          <w:rPr>
            <w:i/>
            <w:spacing w:val="-1"/>
          </w:rPr>
          <w:t xml:space="preserve"> </w:t>
        </w:r>
        <w:r w:rsidR="00741BBE">
          <w:rPr>
            <w:i/>
            <w:spacing w:val="-2"/>
          </w:rPr>
          <w:t>Standards</w:t>
        </w:r>
        <w:r w:rsidR="00741BBE">
          <w:rPr>
            <w:i/>
            <w:spacing w:val="2"/>
          </w:rPr>
          <w:t xml:space="preserve"> </w:t>
        </w:r>
        <w:r w:rsidR="00741BBE">
          <w:rPr>
            <w:i/>
            <w:spacing w:val="-2"/>
          </w:rPr>
          <w:t>and</w:t>
        </w:r>
        <w:r w:rsidR="00741BBE">
          <w:rPr>
            <w:i/>
            <w:spacing w:val="-1"/>
          </w:rPr>
          <w:t xml:space="preserve"> </w:t>
        </w:r>
        <w:r w:rsidR="00741BBE">
          <w:rPr>
            <w:i/>
            <w:spacing w:val="-2"/>
          </w:rPr>
          <w:t>English</w:t>
        </w:r>
        <w:r w:rsidR="00741BBE">
          <w:rPr>
            <w:i/>
            <w:spacing w:val="-1"/>
          </w:rPr>
          <w:t xml:space="preserve"> </w:t>
        </w:r>
        <w:r w:rsidR="00741BBE">
          <w:rPr>
            <w:i/>
            <w:spacing w:val="-2"/>
          </w:rPr>
          <w:t>Language Proficiency Standards,</w:t>
        </w:r>
        <w:r w:rsidR="00741BBE">
          <w:rPr>
            <w:i/>
            <w:spacing w:val="2"/>
          </w:rPr>
          <w:t xml:space="preserve"> </w:t>
        </w:r>
        <w:r w:rsidR="00741BBE">
          <w:rPr>
            <w:i/>
            <w:spacing w:val="-2"/>
          </w:rPr>
          <w:t>when</w:t>
        </w:r>
        <w:r w:rsidR="00741BBE">
          <w:rPr>
            <w:i/>
          </w:rPr>
          <w:t xml:space="preserve"> </w:t>
        </w:r>
        <w:r w:rsidR="00741BBE">
          <w:rPr>
            <w:i/>
            <w:spacing w:val="-2"/>
          </w:rPr>
          <w:t>appropriate,</w:t>
        </w:r>
        <w:r w:rsidR="00741BBE">
          <w:rPr>
            <w:i/>
            <w:spacing w:val="1"/>
          </w:rPr>
          <w:t xml:space="preserve"> </w:t>
        </w:r>
        <w:r w:rsidR="00741BBE">
          <w:rPr>
            <w:i/>
            <w:spacing w:val="-2"/>
          </w:rPr>
          <w:t>for</w:t>
        </w:r>
        <w:r w:rsidR="00741BBE">
          <w:rPr>
            <w:i/>
            <w:spacing w:val="3"/>
          </w:rPr>
          <w:t xml:space="preserve"> </w:t>
        </w:r>
        <w:r w:rsidR="00741BBE">
          <w:rPr>
            <w:i/>
            <w:spacing w:val="-2"/>
          </w:rPr>
          <w:t>all content</w:t>
        </w:r>
        <w:r w:rsidR="00741BBE">
          <w:rPr>
            <w:i/>
            <w:spacing w:val="-18"/>
          </w:rPr>
          <w:t xml:space="preserve"> </w:t>
        </w:r>
        <w:r w:rsidR="00741BBE">
          <w:rPr>
            <w:i/>
            <w:spacing w:val="-2"/>
          </w:rPr>
          <w:t>areas.</w:t>
        </w:r>
        <w:r w:rsidR="00741BBE">
          <w:rPr>
            <w:i/>
          </w:rPr>
          <w:tab/>
        </w:r>
        <w:r w:rsidR="00741BBE">
          <w:rPr>
            <w:i/>
            <w:spacing w:val="-5"/>
          </w:rPr>
          <w:t>48</w:t>
        </w:r>
      </w:hyperlink>
    </w:p>
    <w:p w14:paraId="74321CCA" w14:textId="77777777" w:rsidR="00741BBE" w:rsidRDefault="00302421" w:rsidP="00741BBE">
      <w:pPr>
        <w:tabs>
          <w:tab w:val="left" w:leader="dot" w:pos="14591"/>
        </w:tabs>
        <w:spacing w:before="99"/>
        <w:ind w:left="640"/>
        <w:rPr>
          <w:i/>
        </w:rPr>
      </w:pPr>
      <w:hyperlink w:anchor="_bookmark30" w:history="1">
        <w:r w:rsidR="00741BBE">
          <w:rPr>
            <w:i/>
            <w:spacing w:val="-2"/>
          </w:rPr>
          <w:t>Indicator</w:t>
        </w:r>
        <w:r w:rsidR="00741BBE">
          <w:rPr>
            <w:i/>
            <w:spacing w:val="-7"/>
          </w:rPr>
          <w:t xml:space="preserve"> </w:t>
        </w:r>
        <w:r w:rsidR="00741BBE">
          <w:rPr>
            <w:i/>
            <w:spacing w:val="-2"/>
          </w:rPr>
          <w:t>4.3 Our</w:t>
        </w:r>
        <w:r w:rsidR="00741BBE">
          <w:rPr>
            <w:i/>
          </w:rPr>
          <w:t xml:space="preserve"> </w:t>
        </w:r>
        <w:r w:rsidR="00741BBE">
          <w:rPr>
            <w:i/>
            <w:spacing w:val="-2"/>
          </w:rPr>
          <w:t>written</w:t>
        </w:r>
        <w:r w:rsidR="00741BBE">
          <w:rPr>
            <w:i/>
            <w:spacing w:val="-1"/>
          </w:rPr>
          <w:t xml:space="preserve"> </w:t>
        </w:r>
        <w:r w:rsidR="00741BBE">
          <w:rPr>
            <w:i/>
            <w:spacing w:val="-2"/>
          </w:rPr>
          <w:t>curricula</w:t>
        </w:r>
        <w:r w:rsidR="00741BBE">
          <w:rPr>
            <w:i/>
            <w:spacing w:val="-1"/>
          </w:rPr>
          <w:t xml:space="preserve"> </w:t>
        </w:r>
        <w:r w:rsidR="00741BBE">
          <w:rPr>
            <w:i/>
            <w:spacing w:val="-2"/>
          </w:rPr>
          <w:t>are evidence-based,</w:t>
        </w:r>
        <w:r w:rsidR="00741BBE">
          <w:rPr>
            <w:i/>
            <w:spacing w:val="-3"/>
          </w:rPr>
          <w:t xml:space="preserve"> </w:t>
        </w:r>
        <w:r w:rsidR="00741BBE">
          <w:rPr>
            <w:i/>
            <w:spacing w:val="-2"/>
          </w:rPr>
          <w:t>address diverse learner</w:t>
        </w:r>
        <w:r w:rsidR="00741BBE">
          <w:rPr>
            <w:i/>
            <w:spacing w:val="-1"/>
          </w:rPr>
          <w:t xml:space="preserve"> </w:t>
        </w:r>
        <w:r w:rsidR="00741BBE">
          <w:rPr>
            <w:i/>
            <w:spacing w:val="-2"/>
          </w:rPr>
          <w:t>needs</w:t>
        </w:r>
        <w:r w:rsidR="00741BBE">
          <w:rPr>
            <w:i/>
          </w:rPr>
          <w:t xml:space="preserve"> </w:t>
        </w:r>
        <w:r w:rsidR="00741BBE">
          <w:rPr>
            <w:i/>
            <w:spacing w:val="-2"/>
          </w:rPr>
          <w:t>and</w:t>
        </w:r>
        <w:r w:rsidR="00741BBE">
          <w:rPr>
            <w:i/>
            <w:spacing w:val="-3"/>
          </w:rPr>
          <w:t xml:space="preserve"> </w:t>
        </w:r>
        <w:r w:rsidR="00741BBE">
          <w:rPr>
            <w:i/>
            <w:spacing w:val="-2"/>
          </w:rPr>
          <w:t>promote</w:t>
        </w:r>
        <w:r w:rsidR="00741BBE">
          <w:rPr>
            <w:i/>
            <w:spacing w:val="-1"/>
          </w:rPr>
          <w:t xml:space="preserve"> </w:t>
        </w:r>
        <w:r w:rsidR="00741BBE">
          <w:rPr>
            <w:i/>
            <w:spacing w:val="-2"/>
          </w:rPr>
          <w:t>a</w:t>
        </w:r>
        <w:r w:rsidR="00741BBE">
          <w:rPr>
            <w:i/>
            <w:spacing w:val="-1"/>
          </w:rPr>
          <w:t xml:space="preserve"> </w:t>
        </w:r>
        <w:r w:rsidR="00741BBE">
          <w:rPr>
            <w:i/>
            <w:spacing w:val="-2"/>
          </w:rPr>
          <w:t>proper</w:t>
        </w:r>
        <w:r w:rsidR="00741BBE">
          <w:rPr>
            <w:i/>
            <w:spacing w:val="1"/>
          </w:rPr>
          <w:t xml:space="preserve"> </w:t>
        </w:r>
        <w:r w:rsidR="00741BBE">
          <w:rPr>
            <w:i/>
            <w:spacing w:val="-2"/>
          </w:rPr>
          <w:t>balance</w:t>
        </w:r>
        <w:r w:rsidR="00741BBE">
          <w:rPr>
            <w:i/>
            <w:spacing w:val="-3"/>
          </w:rPr>
          <w:t xml:space="preserve"> </w:t>
        </w:r>
        <w:r w:rsidR="00741BBE">
          <w:rPr>
            <w:i/>
            <w:spacing w:val="-2"/>
          </w:rPr>
          <w:t>of</w:t>
        </w:r>
        <w:r w:rsidR="00741BBE">
          <w:rPr>
            <w:i/>
            <w:spacing w:val="-5"/>
          </w:rPr>
          <w:t xml:space="preserve"> </w:t>
        </w:r>
        <w:r w:rsidR="00741BBE">
          <w:rPr>
            <w:i/>
            <w:spacing w:val="-2"/>
          </w:rPr>
          <w:t>depth</w:t>
        </w:r>
        <w:r w:rsidR="00741BBE">
          <w:rPr>
            <w:i/>
            <w:spacing w:val="-1"/>
          </w:rPr>
          <w:t xml:space="preserve"> </w:t>
        </w:r>
        <w:r w:rsidR="00741BBE">
          <w:rPr>
            <w:i/>
            <w:spacing w:val="-2"/>
          </w:rPr>
          <w:t>of</w:t>
        </w:r>
        <w:r w:rsidR="00741BBE">
          <w:rPr>
            <w:i/>
            <w:spacing w:val="3"/>
          </w:rPr>
          <w:t xml:space="preserve"> </w:t>
        </w:r>
        <w:r w:rsidR="00741BBE">
          <w:rPr>
            <w:i/>
            <w:spacing w:val="-2"/>
          </w:rPr>
          <w:t>knowledge</w:t>
        </w:r>
        <w:r w:rsidR="00741BBE">
          <w:rPr>
            <w:i/>
            <w:spacing w:val="1"/>
          </w:rPr>
          <w:t xml:space="preserve"> </w:t>
        </w:r>
        <w:r w:rsidR="00741BBE">
          <w:rPr>
            <w:i/>
            <w:spacing w:val="-2"/>
          </w:rPr>
          <w:t>levels.</w:t>
        </w:r>
        <w:r w:rsidR="00741BBE">
          <w:rPr>
            <w:i/>
          </w:rPr>
          <w:tab/>
        </w:r>
        <w:r w:rsidR="00741BBE">
          <w:rPr>
            <w:i/>
            <w:spacing w:val="-5"/>
          </w:rPr>
          <w:t>49</w:t>
        </w:r>
      </w:hyperlink>
    </w:p>
    <w:p w14:paraId="41876A64" w14:textId="77777777" w:rsidR="00741BBE" w:rsidRDefault="00302421" w:rsidP="00741BBE">
      <w:pPr>
        <w:tabs>
          <w:tab w:val="left" w:leader="dot" w:pos="14591"/>
        </w:tabs>
        <w:spacing w:before="101"/>
        <w:ind w:left="640" w:right="485"/>
        <w:rPr>
          <w:i/>
        </w:rPr>
      </w:pPr>
      <w:hyperlink w:anchor="_bookmark31" w:history="1">
        <w:r w:rsidR="00741BBE">
          <w:rPr>
            <w:i/>
          </w:rPr>
          <w:t>Indicator</w:t>
        </w:r>
        <w:r w:rsidR="00741BBE">
          <w:rPr>
            <w:i/>
            <w:spacing w:val="-5"/>
          </w:rPr>
          <w:t xml:space="preserve"> </w:t>
        </w:r>
        <w:r w:rsidR="00741BBE">
          <w:rPr>
            <w:i/>
          </w:rPr>
          <w:t>4.4</w:t>
        </w:r>
        <w:r w:rsidR="00741BBE">
          <w:rPr>
            <w:i/>
            <w:spacing w:val="-3"/>
          </w:rPr>
          <w:t xml:space="preserve"> </w:t>
        </w:r>
        <w:r w:rsidR="00741BBE">
          <w:rPr>
            <w:i/>
          </w:rPr>
          <w:t>Our</w:t>
        </w:r>
        <w:r w:rsidR="00741BBE">
          <w:rPr>
            <w:i/>
            <w:spacing w:val="-5"/>
          </w:rPr>
          <w:t xml:space="preserve"> </w:t>
        </w:r>
        <w:r w:rsidR="00741BBE">
          <w:rPr>
            <w:i/>
          </w:rPr>
          <w:t>written</w:t>
        </w:r>
        <w:r w:rsidR="00741BBE">
          <w:rPr>
            <w:i/>
            <w:spacing w:val="-4"/>
          </w:rPr>
          <w:t xml:space="preserve"> </w:t>
        </w:r>
        <w:r w:rsidR="00741BBE">
          <w:rPr>
            <w:i/>
          </w:rPr>
          <w:t>curricula</w:t>
        </w:r>
        <w:r w:rsidR="00741BBE">
          <w:rPr>
            <w:i/>
            <w:spacing w:val="-4"/>
          </w:rPr>
          <w:t xml:space="preserve"> </w:t>
        </w:r>
        <w:r w:rsidR="00741BBE">
          <w:rPr>
            <w:i/>
          </w:rPr>
          <w:t>are</w:t>
        </w:r>
        <w:r w:rsidR="00741BBE">
          <w:rPr>
            <w:i/>
            <w:spacing w:val="-4"/>
          </w:rPr>
          <w:t xml:space="preserve"> </w:t>
        </w:r>
        <w:r w:rsidR="00741BBE">
          <w:rPr>
            <w:i/>
          </w:rPr>
          <w:t>accessible</w:t>
        </w:r>
        <w:r w:rsidR="00741BBE">
          <w:rPr>
            <w:i/>
            <w:spacing w:val="-3"/>
          </w:rPr>
          <w:t xml:space="preserve"> </w:t>
        </w:r>
        <w:r w:rsidR="00741BBE">
          <w:rPr>
            <w:i/>
          </w:rPr>
          <w:t>for</w:t>
        </w:r>
        <w:r w:rsidR="00741BBE">
          <w:rPr>
            <w:i/>
            <w:spacing w:val="-3"/>
          </w:rPr>
          <w:t xml:space="preserve"> </w:t>
        </w:r>
        <w:r w:rsidR="00741BBE">
          <w:rPr>
            <w:i/>
          </w:rPr>
          <w:t>all</w:t>
        </w:r>
        <w:r w:rsidR="00741BBE">
          <w:rPr>
            <w:i/>
            <w:spacing w:val="-3"/>
          </w:rPr>
          <w:t xml:space="preserve"> </w:t>
        </w:r>
        <w:r w:rsidR="00741BBE">
          <w:rPr>
            <w:i/>
          </w:rPr>
          <w:t>learners</w:t>
        </w:r>
        <w:r w:rsidR="00741BBE">
          <w:rPr>
            <w:i/>
            <w:spacing w:val="-3"/>
          </w:rPr>
          <w:t xml:space="preserve"> </w:t>
        </w:r>
        <w:r w:rsidR="00741BBE">
          <w:rPr>
            <w:i/>
          </w:rPr>
          <w:t>and</w:t>
        </w:r>
        <w:r w:rsidR="00741BBE">
          <w:rPr>
            <w:i/>
            <w:spacing w:val="-6"/>
          </w:rPr>
          <w:t xml:space="preserve"> </w:t>
        </w:r>
        <w:r w:rsidR="00741BBE">
          <w:rPr>
            <w:i/>
          </w:rPr>
          <w:t>include</w:t>
        </w:r>
        <w:r w:rsidR="00741BBE">
          <w:rPr>
            <w:i/>
            <w:spacing w:val="-3"/>
          </w:rPr>
          <w:t xml:space="preserve"> </w:t>
        </w:r>
        <w:r w:rsidR="00741BBE">
          <w:rPr>
            <w:i/>
          </w:rPr>
          <w:t>culturally</w:t>
        </w:r>
        <w:r w:rsidR="00741BBE">
          <w:rPr>
            <w:i/>
            <w:spacing w:val="-6"/>
          </w:rPr>
          <w:t xml:space="preserve"> </w:t>
        </w:r>
        <w:r w:rsidR="00741BBE">
          <w:rPr>
            <w:i/>
          </w:rPr>
          <w:t>relevant</w:t>
        </w:r>
        <w:r w:rsidR="00741BBE">
          <w:rPr>
            <w:i/>
            <w:spacing w:val="-3"/>
          </w:rPr>
          <w:t xml:space="preserve"> </w:t>
        </w:r>
        <w:r w:rsidR="00741BBE">
          <w:rPr>
            <w:i/>
          </w:rPr>
          <w:t>academic,</w:t>
        </w:r>
        <w:r w:rsidR="00741BBE">
          <w:rPr>
            <w:i/>
            <w:spacing w:val="-4"/>
          </w:rPr>
          <w:t xml:space="preserve"> </w:t>
        </w:r>
        <w:r w:rsidR="00741BBE">
          <w:rPr>
            <w:i/>
          </w:rPr>
          <w:t>behavioral</w:t>
        </w:r>
        <w:r w:rsidR="00741BBE">
          <w:rPr>
            <w:i/>
            <w:spacing w:val="-4"/>
          </w:rPr>
          <w:t xml:space="preserve"> </w:t>
        </w:r>
        <w:r w:rsidR="00741BBE">
          <w:rPr>
            <w:i/>
          </w:rPr>
          <w:t>and</w:t>
        </w:r>
        <w:r w:rsidR="00741BBE">
          <w:rPr>
            <w:i/>
            <w:spacing w:val="-3"/>
          </w:rPr>
          <w:t xml:space="preserve"> </w:t>
        </w:r>
        <w:r w:rsidR="00741BBE">
          <w:rPr>
            <w:i/>
          </w:rPr>
          <w:t>social emotional</w:t>
        </w:r>
        <w:r w:rsidR="00741BBE">
          <w:rPr>
            <w:i/>
            <w:spacing w:val="-4"/>
          </w:rPr>
          <w:t xml:space="preserve"> </w:t>
        </w:r>
        <w:r w:rsidR="00741BBE">
          <w:rPr>
            <w:i/>
          </w:rPr>
          <w:t>learning</w:t>
        </w:r>
        <w:r w:rsidR="00741BBE">
          <w:rPr>
            <w:i/>
            <w:spacing w:val="-4"/>
          </w:rPr>
          <w:t xml:space="preserve"> </w:t>
        </w:r>
        <w:r w:rsidR="00741BBE">
          <w:rPr>
            <w:i/>
          </w:rPr>
          <w:t>components</w:t>
        </w:r>
      </w:hyperlink>
      <w:r w:rsidR="00741BBE">
        <w:rPr>
          <w:i/>
        </w:rPr>
        <w:t xml:space="preserve"> </w:t>
      </w:r>
      <w:hyperlink w:anchor="_bookmark31" w:history="1">
        <w:r w:rsidR="00741BBE">
          <w:rPr>
            <w:i/>
          </w:rPr>
          <w:t>that</w:t>
        </w:r>
        <w:r w:rsidR="00741BBE">
          <w:rPr>
            <w:i/>
            <w:spacing w:val="-9"/>
          </w:rPr>
          <w:t xml:space="preserve"> </w:t>
        </w:r>
        <w:r w:rsidR="00741BBE">
          <w:rPr>
            <w:i/>
          </w:rPr>
          <w:t>meet</w:t>
        </w:r>
        <w:r w:rsidR="00741BBE">
          <w:rPr>
            <w:i/>
            <w:spacing w:val="-6"/>
          </w:rPr>
          <w:t xml:space="preserve"> </w:t>
        </w:r>
        <w:r w:rsidR="00741BBE">
          <w:rPr>
            <w:i/>
          </w:rPr>
          <w:t>the</w:t>
        </w:r>
        <w:r w:rsidR="00741BBE">
          <w:rPr>
            <w:i/>
            <w:spacing w:val="-8"/>
          </w:rPr>
          <w:t xml:space="preserve"> </w:t>
        </w:r>
        <w:r w:rsidR="00741BBE">
          <w:rPr>
            <w:i/>
          </w:rPr>
          <w:t>needs</w:t>
        </w:r>
        <w:r w:rsidR="00741BBE">
          <w:rPr>
            <w:i/>
            <w:spacing w:val="-7"/>
          </w:rPr>
          <w:t xml:space="preserve"> </w:t>
        </w:r>
        <w:r w:rsidR="00741BBE">
          <w:rPr>
            <w:i/>
          </w:rPr>
          <w:t>of</w:t>
        </w:r>
        <w:r w:rsidR="00741BBE">
          <w:rPr>
            <w:i/>
            <w:spacing w:val="-7"/>
          </w:rPr>
          <w:t xml:space="preserve"> </w:t>
        </w:r>
        <w:r w:rsidR="00741BBE">
          <w:rPr>
            <w:i/>
          </w:rPr>
          <w:t>the</w:t>
        </w:r>
        <w:r w:rsidR="00741BBE">
          <w:rPr>
            <w:i/>
            <w:spacing w:val="-12"/>
          </w:rPr>
          <w:t xml:space="preserve"> </w:t>
        </w:r>
        <w:r w:rsidR="00741BBE">
          <w:rPr>
            <w:i/>
          </w:rPr>
          <w:t>whole</w:t>
        </w:r>
        <w:r w:rsidR="00741BBE">
          <w:rPr>
            <w:i/>
            <w:spacing w:val="-6"/>
          </w:rPr>
          <w:t xml:space="preserve"> </w:t>
        </w:r>
        <w:r w:rsidR="00741BBE">
          <w:rPr>
            <w:i/>
            <w:spacing w:val="-4"/>
          </w:rPr>
          <w:t>child</w:t>
        </w:r>
        <w:r w:rsidR="00741BBE">
          <w:rPr>
            <w:i/>
          </w:rPr>
          <w:tab/>
        </w:r>
        <w:r w:rsidR="00741BBE">
          <w:rPr>
            <w:i/>
            <w:spacing w:val="-5"/>
          </w:rPr>
          <w:t>51</w:t>
        </w:r>
      </w:hyperlink>
    </w:p>
    <w:p w14:paraId="030965A9" w14:textId="77777777" w:rsidR="00741BBE" w:rsidRDefault="00302421" w:rsidP="00741BBE">
      <w:pPr>
        <w:tabs>
          <w:tab w:val="left" w:leader="dot" w:pos="14591"/>
        </w:tabs>
        <w:spacing w:before="99"/>
        <w:ind w:left="640"/>
        <w:rPr>
          <w:i/>
        </w:rPr>
      </w:pPr>
      <w:hyperlink w:anchor="_bookmark32" w:history="1">
        <w:r w:rsidR="00741BBE">
          <w:rPr>
            <w:i/>
            <w:spacing w:val="-2"/>
          </w:rPr>
          <w:t>Indicator</w:t>
        </w:r>
        <w:r w:rsidR="00741BBE">
          <w:rPr>
            <w:i/>
            <w:spacing w:val="-7"/>
          </w:rPr>
          <w:t xml:space="preserve"> </w:t>
        </w:r>
        <w:r w:rsidR="00741BBE">
          <w:rPr>
            <w:i/>
            <w:spacing w:val="-2"/>
          </w:rPr>
          <w:t>4.5</w:t>
        </w:r>
        <w:r w:rsidR="00741BBE">
          <w:rPr>
            <w:i/>
            <w:spacing w:val="-1"/>
          </w:rPr>
          <w:t xml:space="preserve"> </w:t>
        </w:r>
        <w:r w:rsidR="00741BBE">
          <w:rPr>
            <w:i/>
            <w:spacing w:val="-2"/>
          </w:rPr>
          <w:t>Our</w:t>
        </w:r>
        <w:r w:rsidR="00741BBE">
          <w:rPr>
            <w:i/>
          </w:rPr>
          <w:t xml:space="preserve"> </w:t>
        </w:r>
        <w:r w:rsidR="00741BBE">
          <w:rPr>
            <w:i/>
            <w:spacing w:val="-2"/>
          </w:rPr>
          <w:t>entire</w:t>
        </w:r>
        <w:r w:rsidR="00741BBE">
          <w:rPr>
            <w:i/>
          </w:rPr>
          <w:t xml:space="preserve"> </w:t>
        </w:r>
        <w:r w:rsidR="00741BBE">
          <w:rPr>
            <w:i/>
            <w:spacing w:val="-2"/>
          </w:rPr>
          <w:t>staff participates</w:t>
        </w:r>
        <w:r w:rsidR="00741BBE">
          <w:rPr>
            <w:i/>
            <w:spacing w:val="-1"/>
          </w:rPr>
          <w:t xml:space="preserve"> </w:t>
        </w:r>
        <w:r w:rsidR="00741BBE">
          <w:rPr>
            <w:i/>
            <w:spacing w:val="-2"/>
          </w:rPr>
          <w:t>in</w:t>
        </w:r>
        <w:r w:rsidR="00741BBE">
          <w:rPr>
            <w:i/>
            <w:spacing w:val="1"/>
          </w:rPr>
          <w:t xml:space="preserve"> </w:t>
        </w:r>
        <w:r w:rsidR="00741BBE">
          <w:rPr>
            <w:i/>
            <w:spacing w:val="-2"/>
          </w:rPr>
          <w:t>professional</w:t>
        </w:r>
        <w:r w:rsidR="00741BBE">
          <w:rPr>
            <w:i/>
            <w:spacing w:val="1"/>
          </w:rPr>
          <w:t xml:space="preserve"> </w:t>
        </w:r>
        <w:r w:rsidR="00741BBE">
          <w:rPr>
            <w:i/>
            <w:spacing w:val="-2"/>
          </w:rPr>
          <w:t>learning</w:t>
        </w:r>
        <w:r w:rsidR="00741BBE">
          <w:rPr>
            <w:i/>
            <w:spacing w:val="-5"/>
          </w:rPr>
          <w:t xml:space="preserve"> </w:t>
        </w:r>
        <w:r w:rsidR="00741BBE">
          <w:rPr>
            <w:i/>
            <w:spacing w:val="-2"/>
          </w:rPr>
          <w:t>to</w:t>
        </w:r>
        <w:r w:rsidR="00741BBE">
          <w:rPr>
            <w:i/>
            <w:spacing w:val="-1"/>
          </w:rPr>
          <w:t xml:space="preserve"> </w:t>
        </w:r>
        <w:r w:rsidR="00741BBE">
          <w:rPr>
            <w:i/>
            <w:spacing w:val="-2"/>
          </w:rPr>
          <w:t>support</w:t>
        </w:r>
        <w:r w:rsidR="00741BBE">
          <w:rPr>
            <w:i/>
            <w:spacing w:val="-1"/>
          </w:rPr>
          <w:t xml:space="preserve"> </w:t>
        </w:r>
        <w:r w:rsidR="00741BBE">
          <w:rPr>
            <w:i/>
            <w:spacing w:val="-2"/>
          </w:rPr>
          <w:t>effective</w:t>
        </w:r>
        <w:r w:rsidR="00741BBE">
          <w:rPr>
            <w:i/>
            <w:spacing w:val="1"/>
          </w:rPr>
          <w:t xml:space="preserve"> </w:t>
        </w:r>
        <w:r w:rsidR="00741BBE">
          <w:rPr>
            <w:i/>
            <w:spacing w:val="-2"/>
          </w:rPr>
          <w:t>implementation</w:t>
        </w:r>
        <w:r w:rsidR="00741BBE">
          <w:rPr>
            <w:i/>
            <w:spacing w:val="-11"/>
          </w:rPr>
          <w:t xml:space="preserve"> </w:t>
        </w:r>
        <w:r w:rsidR="00741BBE">
          <w:rPr>
            <w:i/>
            <w:spacing w:val="-2"/>
          </w:rPr>
          <w:t>of</w:t>
        </w:r>
        <w:r w:rsidR="00741BBE">
          <w:rPr>
            <w:i/>
            <w:spacing w:val="-1"/>
          </w:rPr>
          <w:t xml:space="preserve"> </w:t>
        </w:r>
        <w:r w:rsidR="00741BBE">
          <w:rPr>
            <w:i/>
            <w:spacing w:val="-2"/>
          </w:rPr>
          <w:t>adopted</w:t>
        </w:r>
        <w:r w:rsidR="00741BBE">
          <w:rPr>
            <w:i/>
            <w:spacing w:val="-7"/>
          </w:rPr>
          <w:t xml:space="preserve"> </w:t>
        </w:r>
        <w:r w:rsidR="00741BBE">
          <w:rPr>
            <w:i/>
            <w:spacing w:val="-2"/>
          </w:rPr>
          <w:t>curricula</w:t>
        </w:r>
        <w:r w:rsidR="00741BBE">
          <w:rPr>
            <w:i/>
          </w:rPr>
          <w:tab/>
        </w:r>
        <w:r w:rsidR="00741BBE">
          <w:rPr>
            <w:i/>
            <w:spacing w:val="-5"/>
          </w:rPr>
          <w:t>52</w:t>
        </w:r>
      </w:hyperlink>
    </w:p>
    <w:p w14:paraId="1A8DA404" w14:textId="77777777" w:rsidR="00741BBE" w:rsidRDefault="00302421" w:rsidP="00741BBE">
      <w:pPr>
        <w:tabs>
          <w:tab w:val="left" w:leader="dot" w:pos="14591"/>
        </w:tabs>
        <w:spacing w:before="101"/>
        <w:ind w:left="640" w:right="485"/>
        <w:rPr>
          <w:i/>
        </w:rPr>
      </w:pPr>
      <w:hyperlink w:anchor="_bookmark33" w:history="1">
        <w:r w:rsidR="00741BBE">
          <w:rPr>
            <w:i/>
          </w:rPr>
          <w:t>Indicator</w:t>
        </w:r>
        <w:r w:rsidR="00741BBE">
          <w:rPr>
            <w:i/>
            <w:spacing w:val="-4"/>
          </w:rPr>
          <w:t xml:space="preserve"> </w:t>
        </w:r>
        <w:r w:rsidR="00741BBE">
          <w:rPr>
            <w:i/>
          </w:rPr>
          <w:t>4.6</w:t>
        </w:r>
        <w:r w:rsidR="00741BBE">
          <w:rPr>
            <w:i/>
            <w:spacing w:val="-2"/>
          </w:rPr>
          <w:t xml:space="preserve"> </w:t>
        </w:r>
        <w:r w:rsidR="00741BBE">
          <w:rPr>
            <w:i/>
          </w:rPr>
          <w:t>Our</w:t>
        </w:r>
        <w:r w:rsidR="00741BBE">
          <w:rPr>
            <w:i/>
            <w:spacing w:val="-4"/>
          </w:rPr>
          <w:t xml:space="preserve"> </w:t>
        </w:r>
        <w:r w:rsidR="00741BBE">
          <w:rPr>
            <w:i/>
          </w:rPr>
          <w:t>school</w:t>
        </w:r>
        <w:r w:rsidR="00741BBE">
          <w:rPr>
            <w:i/>
            <w:spacing w:val="-5"/>
          </w:rPr>
          <w:t xml:space="preserve"> </w:t>
        </w:r>
        <w:r w:rsidR="00741BBE">
          <w:rPr>
            <w:i/>
          </w:rPr>
          <w:t>staff</w:t>
        </w:r>
        <w:r w:rsidR="00741BBE">
          <w:rPr>
            <w:i/>
            <w:spacing w:val="-3"/>
          </w:rPr>
          <w:t xml:space="preserve"> </w:t>
        </w:r>
        <w:r w:rsidR="00741BBE">
          <w:rPr>
            <w:i/>
          </w:rPr>
          <w:t>systematically</w:t>
        </w:r>
        <w:r w:rsidR="00741BBE">
          <w:rPr>
            <w:i/>
            <w:spacing w:val="-3"/>
          </w:rPr>
          <w:t xml:space="preserve"> </w:t>
        </w:r>
        <w:r w:rsidR="00741BBE">
          <w:rPr>
            <w:i/>
          </w:rPr>
          <w:t>monitors,</w:t>
        </w:r>
        <w:r w:rsidR="00741BBE">
          <w:rPr>
            <w:i/>
            <w:spacing w:val="-3"/>
          </w:rPr>
          <w:t xml:space="preserve"> </w:t>
        </w:r>
        <w:r w:rsidR="00741BBE">
          <w:rPr>
            <w:i/>
          </w:rPr>
          <w:t>reviews</w:t>
        </w:r>
        <w:r w:rsidR="00741BBE">
          <w:rPr>
            <w:i/>
            <w:spacing w:val="-2"/>
          </w:rPr>
          <w:t xml:space="preserve"> </w:t>
        </w:r>
        <w:r w:rsidR="00741BBE">
          <w:rPr>
            <w:i/>
          </w:rPr>
          <w:t>and</w:t>
        </w:r>
        <w:r w:rsidR="00741BBE">
          <w:rPr>
            <w:i/>
            <w:spacing w:val="-5"/>
          </w:rPr>
          <w:t xml:space="preserve"> </w:t>
        </w:r>
        <w:r w:rsidR="00741BBE">
          <w:rPr>
            <w:i/>
          </w:rPr>
          <w:t>evaluates</w:t>
        </w:r>
        <w:r w:rsidR="00741BBE">
          <w:rPr>
            <w:i/>
            <w:spacing w:val="-2"/>
          </w:rPr>
          <w:t xml:space="preserve"> </w:t>
        </w:r>
        <w:r w:rsidR="00741BBE">
          <w:rPr>
            <w:i/>
          </w:rPr>
          <w:t>the implementation</w:t>
        </w:r>
        <w:r w:rsidR="00741BBE">
          <w:rPr>
            <w:i/>
            <w:spacing w:val="-3"/>
          </w:rPr>
          <w:t xml:space="preserve"> </w:t>
        </w:r>
        <w:r w:rsidR="00741BBE">
          <w:rPr>
            <w:i/>
          </w:rPr>
          <w:t>and</w:t>
        </w:r>
        <w:r w:rsidR="00741BBE">
          <w:rPr>
            <w:i/>
            <w:spacing w:val="-5"/>
          </w:rPr>
          <w:t xml:space="preserve"> </w:t>
        </w:r>
        <w:r w:rsidR="00741BBE">
          <w:rPr>
            <w:i/>
          </w:rPr>
          <w:t>effectiveness</w:t>
        </w:r>
        <w:r w:rsidR="00741BBE">
          <w:rPr>
            <w:i/>
            <w:spacing w:val="-2"/>
          </w:rPr>
          <w:t xml:space="preserve"> </w:t>
        </w:r>
        <w:r w:rsidR="00741BBE">
          <w:rPr>
            <w:i/>
          </w:rPr>
          <w:t>of</w:t>
        </w:r>
        <w:r w:rsidR="00741BBE">
          <w:rPr>
            <w:i/>
            <w:spacing w:val="-2"/>
          </w:rPr>
          <w:t xml:space="preserve"> </w:t>
        </w:r>
        <w:r w:rsidR="00741BBE">
          <w:rPr>
            <w:i/>
          </w:rPr>
          <w:t>adopted</w:t>
        </w:r>
        <w:r w:rsidR="00741BBE">
          <w:rPr>
            <w:i/>
            <w:spacing w:val="-3"/>
          </w:rPr>
          <w:t xml:space="preserve"> </w:t>
        </w:r>
        <w:r w:rsidR="00741BBE">
          <w:rPr>
            <w:i/>
          </w:rPr>
          <w:t>curricula ensuring</w:t>
        </w:r>
        <w:r w:rsidR="00741BBE">
          <w:rPr>
            <w:i/>
            <w:spacing w:val="-3"/>
          </w:rPr>
          <w:t xml:space="preserve"> </w:t>
        </w:r>
        <w:r w:rsidR="00741BBE">
          <w:rPr>
            <w:i/>
          </w:rPr>
          <w:t>continuous</w:t>
        </w:r>
      </w:hyperlink>
      <w:r w:rsidR="00741BBE">
        <w:rPr>
          <w:i/>
        </w:rPr>
        <w:t xml:space="preserve"> </w:t>
      </w:r>
      <w:hyperlink w:anchor="_bookmark33" w:history="1">
        <w:r w:rsidR="00741BBE">
          <w:rPr>
            <w:i/>
          </w:rPr>
          <w:t>improvement</w:t>
        </w:r>
        <w:r w:rsidR="00741BBE">
          <w:rPr>
            <w:i/>
            <w:spacing w:val="-12"/>
          </w:rPr>
          <w:t xml:space="preserve"> </w:t>
        </w:r>
        <w:r w:rsidR="00741BBE">
          <w:rPr>
            <w:i/>
          </w:rPr>
          <w:t>for</w:t>
        </w:r>
        <w:r w:rsidR="00741BBE">
          <w:rPr>
            <w:i/>
            <w:spacing w:val="-11"/>
          </w:rPr>
          <w:t xml:space="preserve"> </w:t>
        </w:r>
        <w:r w:rsidR="00741BBE">
          <w:rPr>
            <w:i/>
          </w:rPr>
          <w:t>all</w:t>
        </w:r>
        <w:r w:rsidR="00741BBE">
          <w:rPr>
            <w:i/>
            <w:spacing w:val="-12"/>
          </w:rPr>
          <w:t xml:space="preserve"> </w:t>
        </w:r>
        <w:r w:rsidR="00741BBE">
          <w:rPr>
            <w:i/>
            <w:spacing w:val="-2"/>
          </w:rPr>
          <w:t>students</w:t>
        </w:r>
        <w:r w:rsidR="00741BBE">
          <w:rPr>
            <w:i/>
          </w:rPr>
          <w:tab/>
        </w:r>
        <w:r w:rsidR="00741BBE">
          <w:rPr>
            <w:i/>
            <w:spacing w:val="-5"/>
          </w:rPr>
          <w:t>54</w:t>
        </w:r>
      </w:hyperlink>
    </w:p>
    <w:p w14:paraId="46D9F9F5" w14:textId="77777777" w:rsidR="00741BBE" w:rsidRDefault="00302421" w:rsidP="00741BBE">
      <w:pPr>
        <w:tabs>
          <w:tab w:val="left" w:leader="dot" w:pos="14591"/>
        </w:tabs>
        <w:spacing w:before="99"/>
        <w:ind w:left="640"/>
        <w:rPr>
          <w:i/>
        </w:rPr>
      </w:pPr>
      <w:hyperlink w:anchor="_bookmark34" w:history="1">
        <w:r w:rsidR="00741BBE">
          <w:rPr>
            <w:i/>
            <w:spacing w:val="-2"/>
          </w:rPr>
          <w:t>Principle 4-Effective Curriculum</w:t>
        </w:r>
        <w:r w:rsidR="00741BBE">
          <w:rPr>
            <w:i/>
            <w:spacing w:val="-4"/>
          </w:rPr>
          <w:t xml:space="preserve"> </w:t>
        </w:r>
        <w:r w:rsidR="00741BBE">
          <w:rPr>
            <w:i/>
            <w:spacing w:val="-2"/>
          </w:rPr>
          <w:t>Data/Evidence</w:t>
        </w:r>
        <w:r w:rsidR="00741BBE">
          <w:rPr>
            <w:i/>
          </w:rPr>
          <w:tab/>
        </w:r>
        <w:r w:rsidR="00741BBE">
          <w:rPr>
            <w:i/>
            <w:spacing w:val="-5"/>
          </w:rPr>
          <w:t>55</w:t>
        </w:r>
      </w:hyperlink>
    </w:p>
    <w:p w14:paraId="335707F1" w14:textId="77777777" w:rsidR="00741BBE" w:rsidRDefault="00302421" w:rsidP="00741BBE">
      <w:pPr>
        <w:tabs>
          <w:tab w:val="left" w:leader="dot" w:pos="14589"/>
        </w:tabs>
        <w:spacing w:before="101"/>
        <w:ind w:left="420"/>
      </w:pPr>
      <w:hyperlink w:anchor="_bookmark35" w:history="1">
        <w:r w:rsidR="00741BBE">
          <w:t>Principle</w:t>
        </w:r>
        <w:r w:rsidR="00741BBE">
          <w:rPr>
            <w:spacing w:val="-9"/>
          </w:rPr>
          <w:t xml:space="preserve"> </w:t>
        </w:r>
        <w:r w:rsidR="00741BBE">
          <w:t>5</w:t>
        </w:r>
        <w:r w:rsidR="00741BBE">
          <w:rPr>
            <w:spacing w:val="-7"/>
          </w:rPr>
          <w:t xml:space="preserve"> </w:t>
        </w:r>
        <w:r w:rsidR="00741BBE">
          <w:t>Conditions,</w:t>
        </w:r>
        <w:r w:rsidR="00741BBE">
          <w:rPr>
            <w:spacing w:val="-8"/>
          </w:rPr>
          <w:t xml:space="preserve"> </w:t>
        </w:r>
        <w:r w:rsidR="00741BBE">
          <w:t>Climate</w:t>
        </w:r>
        <w:r w:rsidR="00741BBE">
          <w:rPr>
            <w:spacing w:val="-5"/>
          </w:rPr>
          <w:t xml:space="preserve"> </w:t>
        </w:r>
        <w:r w:rsidR="00741BBE">
          <w:t>and</w:t>
        </w:r>
        <w:r w:rsidR="00741BBE">
          <w:rPr>
            <w:spacing w:val="-9"/>
          </w:rPr>
          <w:t xml:space="preserve"> </w:t>
        </w:r>
        <w:r w:rsidR="00741BBE">
          <w:rPr>
            <w:spacing w:val="-2"/>
          </w:rPr>
          <w:t>Culture</w:t>
        </w:r>
        <w:r w:rsidR="00741BBE">
          <w:tab/>
        </w:r>
        <w:r w:rsidR="00741BBE">
          <w:rPr>
            <w:spacing w:val="-5"/>
          </w:rPr>
          <w:t>57</w:t>
        </w:r>
      </w:hyperlink>
    </w:p>
    <w:p w14:paraId="2CD87D85" w14:textId="77777777" w:rsidR="00741BBE" w:rsidRDefault="00302421" w:rsidP="00741BBE">
      <w:pPr>
        <w:tabs>
          <w:tab w:val="left" w:leader="dot" w:pos="14591"/>
        </w:tabs>
        <w:spacing w:before="99"/>
        <w:ind w:left="640"/>
        <w:rPr>
          <w:i/>
        </w:rPr>
      </w:pPr>
      <w:hyperlink w:anchor="_bookmark36" w:history="1">
        <w:r w:rsidR="00741BBE">
          <w:rPr>
            <w:i/>
          </w:rPr>
          <w:t>Indicator</w:t>
        </w:r>
        <w:r w:rsidR="00741BBE">
          <w:rPr>
            <w:i/>
            <w:spacing w:val="-15"/>
          </w:rPr>
          <w:t xml:space="preserve"> </w:t>
        </w:r>
        <w:r w:rsidR="00741BBE">
          <w:rPr>
            <w:i/>
          </w:rPr>
          <w:t>5.1</w:t>
        </w:r>
        <w:r w:rsidR="00741BBE">
          <w:rPr>
            <w:i/>
            <w:spacing w:val="-11"/>
          </w:rPr>
          <w:t xml:space="preserve"> </w:t>
        </w:r>
        <w:r w:rsidR="00741BBE">
          <w:rPr>
            <w:i/>
          </w:rPr>
          <w:t>Our</w:t>
        </w:r>
        <w:r w:rsidR="00741BBE">
          <w:rPr>
            <w:i/>
            <w:spacing w:val="-10"/>
          </w:rPr>
          <w:t xml:space="preserve"> </w:t>
        </w:r>
        <w:r w:rsidR="00741BBE">
          <w:rPr>
            <w:i/>
          </w:rPr>
          <w:t>staff</w:t>
        </w:r>
        <w:r w:rsidR="00741BBE">
          <w:rPr>
            <w:i/>
            <w:spacing w:val="-8"/>
          </w:rPr>
          <w:t xml:space="preserve"> </w:t>
        </w:r>
        <w:r w:rsidR="00741BBE">
          <w:rPr>
            <w:i/>
          </w:rPr>
          <w:t>has</w:t>
        </w:r>
        <w:r w:rsidR="00741BBE">
          <w:rPr>
            <w:i/>
            <w:spacing w:val="-9"/>
          </w:rPr>
          <w:t xml:space="preserve"> </w:t>
        </w:r>
        <w:r w:rsidR="00741BBE">
          <w:rPr>
            <w:i/>
          </w:rPr>
          <w:t>high</w:t>
        </w:r>
        <w:r w:rsidR="00741BBE">
          <w:rPr>
            <w:i/>
            <w:spacing w:val="-10"/>
          </w:rPr>
          <w:t xml:space="preserve"> </w:t>
        </w:r>
        <w:r w:rsidR="00741BBE">
          <w:rPr>
            <w:i/>
          </w:rPr>
          <w:t>expectations</w:t>
        </w:r>
        <w:r w:rsidR="00741BBE">
          <w:rPr>
            <w:i/>
            <w:spacing w:val="-10"/>
          </w:rPr>
          <w:t xml:space="preserve"> </w:t>
        </w:r>
        <w:r w:rsidR="00741BBE">
          <w:rPr>
            <w:i/>
          </w:rPr>
          <w:t>for</w:t>
        </w:r>
        <w:r w:rsidR="00741BBE">
          <w:rPr>
            <w:i/>
            <w:spacing w:val="-8"/>
          </w:rPr>
          <w:t xml:space="preserve"> </w:t>
        </w:r>
        <w:r w:rsidR="00741BBE">
          <w:rPr>
            <w:i/>
          </w:rPr>
          <w:t>learning</w:t>
        </w:r>
        <w:r w:rsidR="00741BBE">
          <w:rPr>
            <w:i/>
            <w:spacing w:val="-8"/>
          </w:rPr>
          <w:t xml:space="preserve"> </w:t>
        </w:r>
        <w:r w:rsidR="00741BBE">
          <w:rPr>
            <w:i/>
          </w:rPr>
          <w:t>for</w:t>
        </w:r>
        <w:r w:rsidR="00741BBE">
          <w:rPr>
            <w:i/>
            <w:spacing w:val="-9"/>
          </w:rPr>
          <w:t xml:space="preserve"> </w:t>
        </w:r>
        <w:r w:rsidR="00741BBE">
          <w:rPr>
            <w:i/>
            <w:spacing w:val="-2"/>
          </w:rPr>
          <w:t>all students.</w:t>
        </w:r>
        <w:r w:rsidR="00741BBE">
          <w:rPr>
            <w:i/>
          </w:rPr>
          <w:tab/>
        </w:r>
        <w:r w:rsidR="00741BBE">
          <w:rPr>
            <w:i/>
            <w:spacing w:val="-5"/>
          </w:rPr>
          <w:t>57</w:t>
        </w:r>
      </w:hyperlink>
    </w:p>
    <w:p w14:paraId="08543069" w14:textId="77777777" w:rsidR="00741BBE" w:rsidRDefault="00302421" w:rsidP="00741BBE">
      <w:pPr>
        <w:tabs>
          <w:tab w:val="left" w:leader="dot" w:pos="14591"/>
        </w:tabs>
        <w:spacing w:before="101"/>
        <w:ind w:left="640"/>
        <w:rPr>
          <w:i/>
        </w:rPr>
      </w:pPr>
      <w:hyperlink w:anchor="_bookmark37" w:history="1">
        <w:r w:rsidR="00741BBE">
          <w:rPr>
            <w:i/>
          </w:rPr>
          <w:t>Indicator</w:t>
        </w:r>
        <w:r w:rsidR="00741BBE">
          <w:rPr>
            <w:i/>
            <w:spacing w:val="-15"/>
          </w:rPr>
          <w:t xml:space="preserve"> </w:t>
        </w:r>
        <w:r w:rsidR="00741BBE">
          <w:rPr>
            <w:i/>
          </w:rPr>
          <w:t>5.2</w:t>
        </w:r>
        <w:r w:rsidR="00741BBE">
          <w:rPr>
            <w:i/>
            <w:spacing w:val="-12"/>
          </w:rPr>
          <w:t xml:space="preserve"> </w:t>
        </w:r>
        <w:r w:rsidR="00741BBE">
          <w:rPr>
            <w:i/>
          </w:rPr>
          <w:t>Our</w:t>
        </w:r>
        <w:r w:rsidR="00741BBE">
          <w:rPr>
            <w:i/>
            <w:spacing w:val="-13"/>
          </w:rPr>
          <w:t xml:space="preserve"> </w:t>
        </w:r>
        <w:r w:rsidR="00741BBE">
          <w:rPr>
            <w:i/>
          </w:rPr>
          <w:t>staff</w:t>
        </w:r>
        <w:r w:rsidR="00741BBE">
          <w:rPr>
            <w:i/>
            <w:spacing w:val="-12"/>
          </w:rPr>
          <w:t xml:space="preserve"> </w:t>
        </w:r>
        <w:r w:rsidR="00741BBE">
          <w:rPr>
            <w:i/>
          </w:rPr>
          <w:t>creates</w:t>
        </w:r>
        <w:r w:rsidR="00741BBE">
          <w:rPr>
            <w:i/>
            <w:spacing w:val="-13"/>
          </w:rPr>
          <w:t xml:space="preserve"> </w:t>
        </w:r>
        <w:r w:rsidR="00741BBE">
          <w:rPr>
            <w:i/>
          </w:rPr>
          <w:t>an</w:t>
        </w:r>
        <w:r w:rsidR="00741BBE">
          <w:rPr>
            <w:i/>
            <w:spacing w:val="-12"/>
          </w:rPr>
          <w:t xml:space="preserve"> </w:t>
        </w:r>
        <w:r w:rsidR="00741BBE">
          <w:rPr>
            <w:i/>
          </w:rPr>
          <w:t>environment</w:t>
        </w:r>
        <w:r w:rsidR="00741BBE">
          <w:rPr>
            <w:i/>
            <w:spacing w:val="-13"/>
          </w:rPr>
          <w:t xml:space="preserve"> </w:t>
        </w:r>
        <w:r w:rsidR="00741BBE">
          <w:rPr>
            <w:i/>
          </w:rPr>
          <w:t>which</w:t>
        </w:r>
        <w:r w:rsidR="00741BBE">
          <w:rPr>
            <w:i/>
            <w:spacing w:val="-12"/>
          </w:rPr>
          <w:t xml:space="preserve"> </w:t>
        </w:r>
        <w:r w:rsidR="00741BBE">
          <w:rPr>
            <w:i/>
          </w:rPr>
          <w:t>builds</w:t>
        </w:r>
        <w:r w:rsidR="00741BBE">
          <w:rPr>
            <w:i/>
            <w:spacing w:val="-12"/>
          </w:rPr>
          <w:t xml:space="preserve"> </w:t>
        </w:r>
        <w:r w:rsidR="00741BBE">
          <w:rPr>
            <w:i/>
          </w:rPr>
          <w:t>mutual</w:t>
        </w:r>
        <w:r w:rsidR="00741BBE">
          <w:rPr>
            <w:i/>
            <w:spacing w:val="-13"/>
          </w:rPr>
          <w:t xml:space="preserve"> </w:t>
        </w:r>
        <w:r w:rsidR="00741BBE">
          <w:rPr>
            <w:i/>
          </w:rPr>
          <w:t>respect</w:t>
        </w:r>
        <w:r w:rsidR="00741BBE">
          <w:rPr>
            <w:i/>
            <w:spacing w:val="-12"/>
          </w:rPr>
          <w:t xml:space="preserve"> </w:t>
        </w:r>
        <w:r w:rsidR="00741BBE">
          <w:rPr>
            <w:i/>
          </w:rPr>
          <w:t>among leadership,</w:t>
        </w:r>
        <w:r w:rsidR="00741BBE">
          <w:rPr>
            <w:i/>
            <w:spacing w:val="-13"/>
          </w:rPr>
          <w:t xml:space="preserve"> </w:t>
        </w:r>
        <w:r w:rsidR="00741BBE">
          <w:rPr>
            <w:i/>
          </w:rPr>
          <w:t>teachers,</w:t>
        </w:r>
        <w:r w:rsidR="00741BBE">
          <w:rPr>
            <w:i/>
            <w:spacing w:val="-11"/>
          </w:rPr>
          <w:t xml:space="preserve"> </w:t>
        </w:r>
        <w:r w:rsidR="00741BBE">
          <w:rPr>
            <w:i/>
          </w:rPr>
          <w:t>students</w:t>
        </w:r>
        <w:r w:rsidR="00741BBE">
          <w:rPr>
            <w:i/>
            <w:spacing w:val="-10"/>
          </w:rPr>
          <w:t xml:space="preserve"> </w:t>
        </w:r>
        <w:r w:rsidR="00741BBE">
          <w:rPr>
            <w:i/>
          </w:rPr>
          <w:t>and</w:t>
        </w:r>
        <w:r w:rsidR="00741BBE">
          <w:rPr>
            <w:i/>
            <w:spacing w:val="-15"/>
          </w:rPr>
          <w:t xml:space="preserve"> </w:t>
        </w:r>
        <w:r w:rsidR="00741BBE">
          <w:rPr>
            <w:i/>
            <w:spacing w:val="-2"/>
          </w:rPr>
          <w:t>families.</w:t>
        </w:r>
        <w:r w:rsidR="00741BBE">
          <w:rPr>
            <w:i/>
          </w:rPr>
          <w:tab/>
        </w:r>
        <w:r w:rsidR="00741BBE">
          <w:rPr>
            <w:i/>
            <w:spacing w:val="-5"/>
          </w:rPr>
          <w:t>58</w:t>
        </w:r>
      </w:hyperlink>
    </w:p>
    <w:p w14:paraId="50C7F1CA" w14:textId="2352CD68" w:rsidR="00741BBE" w:rsidRDefault="00302421" w:rsidP="00741BBE">
      <w:pPr>
        <w:ind w:firstLine="640"/>
        <w:sectPr w:rsidR="00741BBE">
          <w:footerReference w:type="even" r:id="rId203"/>
          <w:footerReference w:type="default" r:id="rId204"/>
          <w:pgSz w:w="15840" w:h="12240" w:orient="landscape"/>
          <w:pgMar w:top="640" w:right="240" w:bottom="1200" w:left="300" w:header="0" w:footer="1000" w:gutter="0"/>
          <w:cols w:space="720"/>
        </w:sectPr>
      </w:pPr>
      <w:hyperlink w:anchor="_bookmark38" w:history="1"/>
      <w:r w:rsidR="00BB43A6">
        <w:rPr>
          <w:i/>
        </w:rPr>
        <w:t xml:space="preserve"> And communities</w:t>
      </w:r>
    </w:p>
    <w:p w14:paraId="395946B9" w14:textId="1F4AF55F" w:rsidR="0020300B" w:rsidRDefault="00302421" w:rsidP="0020300B">
      <w:pPr>
        <w:tabs>
          <w:tab w:val="left" w:leader="dot" w:pos="14591"/>
        </w:tabs>
        <w:spacing w:before="99"/>
        <w:ind w:left="640" w:right="485"/>
        <w:rPr>
          <w:i/>
        </w:rPr>
      </w:pPr>
      <w:hyperlink w:anchor="_bookmark38" w:history="1">
        <w:r w:rsidR="00BB43A6">
          <w:rPr>
            <w:i/>
          </w:rPr>
          <w:t>5</w:t>
        </w:r>
      </w:hyperlink>
    </w:p>
    <w:p w14:paraId="30FAF2D0" w14:textId="77777777" w:rsidR="0020300B" w:rsidRDefault="00302421" w:rsidP="0020300B">
      <w:pPr>
        <w:tabs>
          <w:tab w:val="left" w:leader="dot" w:pos="14591"/>
        </w:tabs>
        <w:spacing w:before="101"/>
        <w:ind w:left="640"/>
        <w:rPr>
          <w:i/>
        </w:rPr>
      </w:pPr>
      <w:hyperlink w:anchor="_bookmark39" w:history="1">
        <w:r w:rsidR="0020300B">
          <w:rPr>
            <w:i/>
            <w:spacing w:val="-2"/>
          </w:rPr>
          <w:t>Indicator</w:t>
        </w:r>
        <w:r w:rsidR="0020300B">
          <w:rPr>
            <w:i/>
            <w:spacing w:val="-6"/>
          </w:rPr>
          <w:t xml:space="preserve"> </w:t>
        </w:r>
        <w:r w:rsidR="0020300B">
          <w:rPr>
            <w:i/>
            <w:spacing w:val="-2"/>
          </w:rPr>
          <w:t>5.4 Our</w:t>
        </w:r>
        <w:r w:rsidR="0020300B">
          <w:rPr>
            <w:i/>
            <w:spacing w:val="2"/>
          </w:rPr>
          <w:t xml:space="preserve"> </w:t>
        </w:r>
        <w:r w:rsidR="0020300B">
          <w:rPr>
            <w:i/>
            <w:spacing w:val="-2"/>
          </w:rPr>
          <w:t>school provides</w:t>
        </w:r>
        <w:r w:rsidR="0020300B">
          <w:rPr>
            <w:i/>
            <w:spacing w:val="1"/>
          </w:rPr>
          <w:t xml:space="preserve"> </w:t>
        </w:r>
        <w:r w:rsidR="0020300B">
          <w:rPr>
            <w:i/>
            <w:spacing w:val="-2"/>
          </w:rPr>
          <w:t>guidelines and</w:t>
        </w:r>
        <w:r w:rsidR="0020300B">
          <w:rPr>
            <w:i/>
          </w:rPr>
          <w:t xml:space="preserve"> </w:t>
        </w:r>
        <w:r w:rsidR="0020300B">
          <w:rPr>
            <w:i/>
            <w:spacing w:val="-2"/>
          </w:rPr>
          <w:t>safe</w:t>
        </w:r>
        <w:r w:rsidR="0020300B">
          <w:rPr>
            <w:i/>
          </w:rPr>
          <w:t xml:space="preserve"> </w:t>
        </w:r>
        <w:r w:rsidR="0020300B">
          <w:rPr>
            <w:i/>
            <w:spacing w:val="-2"/>
          </w:rPr>
          <w:t>practices</w:t>
        </w:r>
        <w:r w:rsidR="0020300B">
          <w:rPr>
            <w:i/>
            <w:spacing w:val="-4"/>
          </w:rPr>
          <w:t xml:space="preserve"> </w:t>
        </w:r>
        <w:r w:rsidR="0020300B">
          <w:rPr>
            <w:i/>
            <w:spacing w:val="-2"/>
          </w:rPr>
          <w:t>relating</w:t>
        </w:r>
        <w:r w:rsidR="0020300B">
          <w:rPr>
            <w:i/>
          </w:rPr>
          <w:t xml:space="preserve"> </w:t>
        </w:r>
        <w:r w:rsidR="0020300B">
          <w:rPr>
            <w:i/>
            <w:spacing w:val="-2"/>
          </w:rPr>
          <w:t>to</w:t>
        </w:r>
        <w:r w:rsidR="0020300B">
          <w:rPr>
            <w:i/>
          </w:rPr>
          <w:t xml:space="preserve"> </w:t>
        </w:r>
        <w:r w:rsidR="0020300B">
          <w:rPr>
            <w:i/>
            <w:spacing w:val="-2"/>
          </w:rPr>
          <w:t>school health</w:t>
        </w:r>
        <w:r w:rsidR="0020300B">
          <w:rPr>
            <w:i/>
          </w:rPr>
          <w:t xml:space="preserve"> </w:t>
        </w:r>
        <w:r w:rsidR="0020300B">
          <w:rPr>
            <w:i/>
            <w:spacing w:val="-2"/>
          </w:rPr>
          <w:t>services</w:t>
        </w:r>
        <w:r w:rsidR="0020300B">
          <w:rPr>
            <w:i/>
          </w:rPr>
          <w:tab/>
        </w:r>
        <w:r w:rsidR="0020300B">
          <w:rPr>
            <w:i/>
            <w:spacing w:val="-5"/>
          </w:rPr>
          <w:t>63</w:t>
        </w:r>
      </w:hyperlink>
    </w:p>
    <w:p w14:paraId="2641D39B" w14:textId="77777777" w:rsidR="0020300B" w:rsidRDefault="00302421" w:rsidP="0020300B">
      <w:pPr>
        <w:tabs>
          <w:tab w:val="left" w:leader="dot" w:pos="14591"/>
        </w:tabs>
        <w:spacing w:before="101"/>
        <w:ind w:left="640"/>
        <w:rPr>
          <w:i/>
        </w:rPr>
      </w:pPr>
      <w:hyperlink w:anchor="_bookmark40" w:history="1">
        <w:r w:rsidR="0020300B">
          <w:rPr>
            <w:i/>
          </w:rPr>
          <w:t>Indicator</w:t>
        </w:r>
        <w:r w:rsidR="0020300B">
          <w:rPr>
            <w:i/>
            <w:spacing w:val="-14"/>
          </w:rPr>
          <w:t xml:space="preserve"> </w:t>
        </w:r>
        <w:r w:rsidR="0020300B">
          <w:rPr>
            <w:i/>
          </w:rPr>
          <w:t>5.5</w:t>
        </w:r>
        <w:r w:rsidR="0020300B">
          <w:rPr>
            <w:i/>
            <w:spacing w:val="-10"/>
          </w:rPr>
          <w:t xml:space="preserve"> </w:t>
        </w:r>
        <w:r w:rsidR="0020300B">
          <w:rPr>
            <w:i/>
          </w:rPr>
          <w:t>Our</w:t>
        </w:r>
        <w:r w:rsidR="0020300B">
          <w:rPr>
            <w:i/>
            <w:spacing w:val="-11"/>
          </w:rPr>
          <w:t xml:space="preserve"> </w:t>
        </w:r>
        <w:r w:rsidR="0020300B">
          <w:rPr>
            <w:i/>
          </w:rPr>
          <w:t>school</w:t>
        </w:r>
        <w:r w:rsidR="0020300B">
          <w:rPr>
            <w:i/>
            <w:spacing w:val="-11"/>
          </w:rPr>
          <w:t xml:space="preserve"> </w:t>
        </w:r>
        <w:r w:rsidR="0020300B">
          <w:rPr>
            <w:i/>
          </w:rPr>
          <w:t>offers</w:t>
        </w:r>
        <w:r w:rsidR="0020300B">
          <w:rPr>
            <w:i/>
            <w:spacing w:val="-12"/>
          </w:rPr>
          <w:t xml:space="preserve"> </w:t>
        </w:r>
        <w:r w:rsidR="0020300B">
          <w:rPr>
            <w:i/>
          </w:rPr>
          <w:t>services</w:t>
        </w:r>
        <w:r w:rsidR="0020300B">
          <w:rPr>
            <w:i/>
            <w:spacing w:val="-9"/>
          </w:rPr>
          <w:t xml:space="preserve"> </w:t>
        </w:r>
        <w:r w:rsidR="0020300B">
          <w:rPr>
            <w:i/>
          </w:rPr>
          <w:t>to</w:t>
        </w:r>
        <w:r w:rsidR="0020300B">
          <w:rPr>
            <w:i/>
            <w:spacing w:val="-11"/>
          </w:rPr>
          <w:t xml:space="preserve"> </w:t>
        </w:r>
        <w:r w:rsidR="0020300B">
          <w:rPr>
            <w:i/>
          </w:rPr>
          <w:t>fully</w:t>
        </w:r>
        <w:r w:rsidR="0020300B">
          <w:rPr>
            <w:i/>
            <w:spacing w:val="-12"/>
          </w:rPr>
          <w:t xml:space="preserve"> </w:t>
        </w:r>
        <w:r w:rsidR="0020300B">
          <w:rPr>
            <w:i/>
          </w:rPr>
          <w:t>support</w:t>
        </w:r>
        <w:r w:rsidR="0020300B">
          <w:rPr>
            <w:i/>
            <w:spacing w:val="-10"/>
          </w:rPr>
          <w:t xml:space="preserve"> </w:t>
        </w:r>
        <w:r w:rsidR="0020300B">
          <w:rPr>
            <w:i/>
          </w:rPr>
          <w:t>the</w:t>
        </w:r>
        <w:r w:rsidR="0020300B">
          <w:rPr>
            <w:i/>
            <w:spacing w:val="-10"/>
          </w:rPr>
          <w:t xml:space="preserve"> </w:t>
        </w:r>
        <w:r w:rsidR="0020300B">
          <w:rPr>
            <w:i/>
          </w:rPr>
          <w:t>academic</w:t>
        </w:r>
        <w:r w:rsidR="0020300B">
          <w:rPr>
            <w:i/>
            <w:spacing w:val="-11"/>
          </w:rPr>
          <w:t xml:space="preserve"> </w:t>
        </w:r>
        <w:r w:rsidR="0020300B">
          <w:rPr>
            <w:i/>
          </w:rPr>
          <w:t>and</w:t>
        </w:r>
        <w:r w:rsidR="0020300B">
          <w:rPr>
            <w:i/>
            <w:spacing w:val="-12"/>
          </w:rPr>
          <w:t xml:space="preserve"> </w:t>
        </w:r>
        <w:r w:rsidR="0020300B">
          <w:rPr>
            <w:i/>
          </w:rPr>
          <w:t>social</w:t>
        </w:r>
        <w:r w:rsidR="0020300B">
          <w:rPr>
            <w:i/>
            <w:spacing w:val="-10"/>
          </w:rPr>
          <w:t xml:space="preserve"> </w:t>
        </w:r>
        <w:r w:rsidR="0020300B">
          <w:rPr>
            <w:i/>
          </w:rPr>
          <w:t>emotional</w:t>
        </w:r>
        <w:r w:rsidR="0020300B">
          <w:rPr>
            <w:i/>
            <w:spacing w:val="-10"/>
          </w:rPr>
          <w:t xml:space="preserve"> </w:t>
        </w:r>
        <w:r w:rsidR="0020300B">
          <w:rPr>
            <w:i/>
          </w:rPr>
          <w:t>needs</w:t>
        </w:r>
        <w:r w:rsidR="0020300B">
          <w:rPr>
            <w:i/>
            <w:spacing w:val="-10"/>
          </w:rPr>
          <w:t xml:space="preserve"> </w:t>
        </w:r>
        <w:r w:rsidR="0020300B">
          <w:rPr>
            <w:i/>
          </w:rPr>
          <w:t>of</w:t>
        </w:r>
        <w:r w:rsidR="0020300B">
          <w:rPr>
            <w:i/>
            <w:spacing w:val="-9"/>
          </w:rPr>
          <w:t xml:space="preserve"> </w:t>
        </w:r>
        <w:r w:rsidR="0020300B">
          <w:rPr>
            <w:i/>
            <w:spacing w:val="-2"/>
          </w:rPr>
          <w:t>students</w:t>
        </w:r>
        <w:r w:rsidR="0020300B">
          <w:rPr>
            <w:i/>
          </w:rPr>
          <w:tab/>
        </w:r>
        <w:r w:rsidR="0020300B">
          <w:rPr>
            <w:i/>
            <w:spacing w:val="-5"/>
          </w:rPr>
          <w:t>64</w:t>
        </w:r>
      </w:hyperlink>
    </w:p>
    <w:p w14:paraId="465FA412" w14:textId="77777777" w:rsidR="0020300B" w:rsidRDefault="00302421" w:rsidP="0020300B">
      <w:pPr>
        <w:tabs>
          <w:tab w:val="left" w:leader="dot" w:pos="14591"/>
        </w:tabs>
        <w:spacing w:before="99"/>
        <w:ind w:left="640"/>
        <w:rPr>
          <w:i/>
        </w:rPr>
      </w:pPr>
      <w:hyperlink w:anchor="_bookmark41" w:history="1">
        <w:r w:rsidR="0020300B">
          <w:rPr>
            <w:i/>
            <w:spacing w:val="-2"/>
          </w:rPr>
          <w:t>Principle</w:t>
        </w:r>
        <w:r w:rsidR="0020300B">
          <w:rPr>
            <w:i/>
            <w:spacing w:val="-4"/>
          </w:rPr>
          <w:t xml:space="preserve"> </w:t>
        </w:r>
        <w:r w:rsidR="0020300B">
          <w:rPr>
            <w:i/>
            <w:spacing w:val="-2"/>
          </w:rPr>
          <w:t>5</w:t>
        </w:r>
        <w:r w:rsidR="0020300B">
          <w:rPr>
            <w:i/>
            <w:spacing w:val="3"/>
          </w:rPr>
          <w:t xml:space="preserve"> </w:t>
        </w:r>
        <w:r w:rsidR="0020300B">
          <w:rPr>
            <w:i/>
            <w:spacing w:val="-2"/>
          </w:rPr>
          <w:t>-Conditions,</w:t>
        </w:r>
        <w:r w:rsidR="0020300B">
          <w:rPr>
            <w:i/>
            <w:spacing w:val="-3"/>
          </w:rPr>
          <w:t xml:space="preserve"> </w:t>
        </w:r>
        <w:r w:rsidR="0020300B">
          <w:rPr>
            <w:i/>
            <w:spacing w:val="-2"/>
          </w:rPr>
          <w:t>Climate,</w:t>
        </w:r>
        <w:r w:rsidR="0020300B">
          <w:rPr>
            <w:i/>
            <w:spacing w:val="-1"/>
          </w:rPr>
          <w:t xml:space="preserve"> </w:t>
        </w:r>
        <w:r w:rsidR="0020300B">
          <w:rPr>
            <w:i/>
            <w:spacing w:val="-2"/>
          </w:rPr>
          <w:t>and Culture Data/Evidence</w:t>
        </w:r>
        <w:r w:rsidR="0020300B">
          <w:rPr>
            <w:i/>
          </w:rPr>
          <w:tab/>
        </w:r>
        <w:r w:rsidR="0020300B">
          <w:rPr>
            <w:i/>
            <w:spacing w:val="-5"/>
          </w:rPr>
          <w:t>66</w:t>
        </w:r>
      </w:hyperlink>
    </w:p>
    <w:p w14:paraId="5E261A4F" w14:textId="77777777" w:rsidR="0020300B" w:rsidRDefault="00302421" w:rsidP="0020300B">
      <w:pPr>
        <w:tabs>
          <w:tab w:val="left" w:leader="dot" w:pos="14589"/>
        </w:tabs>
        <w:spacing w:before="101"/>
        <w:ind w:left="420"/>
      </w:pPr>
      <w:hyperlink w:anchor="_bookmark42" w:history="1">
        <w:r w:rsidR="0020300B">
          <w:t>Principle</w:t>
        </w:r>
        <w:r w:rsidR="0020300B">
          <w:rPr>
            <w:spacing w:val="-9"/>
          </w:rPr>
          <w:t xml:space="preserve"> </w:t>
        </w:r>
        <w:r w:rsidR="0020300B">
          <w:t>6</w:t>
        </w:r>
        <w:r w:rsidR="0020300B">
          <w:rPr>
            <w:spacing w:val="-5"/>
          </w:rPr>
          <w:t xml:space="preserve"> </w:t>
        </w:r>
        <w:r w:rsidR="0020300B">
          <w:t>Family</w:t>
        </w:r>
        <w:r w:rsidR="0020300B">
          <w:rPr>
            <w:spacing w:val="-4"/>
          </w:rPr>
          <w:t xml:space="preserve"> </w:t>
        </w:r>
        <w:r w:rsidR="0020300B">
          <w:t>and</w:t>
        </w:r>
        <w:r w:rsidR="0020300B">
          <w:rPr>
            <w:spacing w:val="-10"/>
          </w:rPr>
          <w:t xml:space="preserve"> </w:t>
        </w:r>
        <w:r w:rsidR="0020300B">
          <w:t>Community</w:t>
        </w:r>
        <w:r w:rsidR="0020300B">
          <w:rPr>
            <w:spacing w:val="-6"/>
          </w:rPr>
          <w:t xml:space="preserve"> </w:t>
        </w:r>
        <w:r w:rsidR="0020300B">
          <w:rPr>
            <w:spacing w:val="-2"/>
          </w:rPr>
          <w:t>Engagement</w:t>
        </w:r>
        <w:r w:rsidR="0020300B">
          <w:tab/>
        </w:r>
        <w:r w:rsidR="0020300B">
          <w:rPr>
            <w:spacing w:val="-5"/>
          </w:rPr>
          <w:t>68</w:t>
        </w:r>
      </w:hyperlink>
    </w:p>
    <w:p w14:paraId="76CC2562" w14:textId="77777777" w:rsidR="0020300B" w:rsidRDefault="00302421" w:rsidP="0020300B">
      <w:pPr>
        <w:tabs>
          <w:tab w:val="left" w:leader="dot" w:pos="14591"/>
        </w:tabs>
        <w:spacing w:before="99"/>
        <w:ind w:left="640"/>
        <w:rPr>
          <w:i/>
        </w:rPr>
      </w:pPr>
      <w:hyperlink w:anchor="_bookmark43" w:history="1">
        <w:r w:rsidR="0020300B">
          <w:rPr>
            <w:i/>
            <w:spacing w:val="-2"/>
          </w:rPr>
          <w:t>Indicator</w:t>
        </w:r>
        <w:r w:rsidR="0020300B">
          <w:rPr>
            <w:i/>
            <w:spacing w:val="-6"/>
          </w:rPr>
          <w:t xml:space="preserve"> </w:t>
        </w:r>
        <w:r w:rsidR="0020300B">
          <w:rPr>
            <w:i/>
            <w:spacing w:val="-2"/>
          </w:rPr>
          <w:t>6.1</w:t>
        </w:r>
        <w:r w:rsidR="0020300B">
          <w:rPr>
            <w:i/>
          </w:rPr>
          <w:t xml:space="preserve"> </w:t>
        </w:r>
        <w:r w:rsidR="0020300B">
          <w:rPr>
            <w:i/>
            <w:spacing w:val="-2"/>
          </w:rPr>
          <w:t>Our</w:t>
        </w:r>
        <w:r w:rsidR="0020300B">
          <w:rPr>
            <w:i/>
            <w:spacing w:val="-3"/>
          </w:rPr>
          <w:t xml:space="preserve"> </w:t>
        </w:r>
        <w:r w:rsidR="0020300B">
          <w:rPr>
            <w:i/>
            <w:spacing w:val="-2"/>
          </w:rPr>
          <w:t>school creates</w:t>
        </w:r>
        <w:r w:rsidR="0020300B">
          <w:rPr>
            <w:i/>
            <w:spacing w:val="-3"/>
          </w:rPr>
          <w:t xml:space="preserve"> </w:t>
        </w:r>
        <w:r w:rsidR="0020300B">
          <w:rPr>
            <w:i/>
            <w:spacing w:val="-2"/>
          </w:rPr>
          <w:t>and</w:t>
        </w:r>
        <w:r w:rsidR="0020300B">
          <w:rPr>
            <w:i/>
            <w:spacing w:val="-5"/>
          </w:rPr>
          <w:t xml:space="preserve"> </w:t>
        </w:r>
        <w:r w:rsidR="0020300B">
          <w:rPr>
            <w:i/>
            <w:spacing w:val="-2"/>
          </w:rPr>
          <w:t>maintains</w:t>
        </w:r>
        <w:r w:rsidR="0020300B">
          <w:rPr>
            <w:i/>
            <w:spacing w:val="-4"/>
          </w:rPr>
          <w:t xml:space="preserve"> </w:t>
        </w:r>
        <w:r w:rsidR="0020300B">
          <w:rPr>
            <w:i/>
            <w:spacing w:val="-2"/>
          </w:rPr>
          <w:t>collaborative</w:t>
        </w:r>
        <w:r w:rsidR="0020300B">
          <w:rPr>
            <w:i/>
            <w:spacing w:val="-1"/>
          </w:rPr>
          <w:t xml:space="preserve"> </w:t>
        </w:r>
        <w:r w:rsidR="0020300B">
          <w:rPr>
            <w:i/>
            <w:spacing w:val="-2"/>
          </w:rPr>
          <w:t>partnerships</w:t>
        </w:r>
        <w:r w:rsidR="0020300B">
          <w:rPr>
            <w:i/>
            <w:spacing w:val="-1"/>
          </w:rPr>
          <w:t xml:space="preserve"> </w:t>
        </w:r>
        <w:r w:rsidR="0020300B">
          <w:rPr>
            <w:i/>
            <w:spacing w:val="-2"/>
          </w:rPr>
          <w:t>among families,</w:t>
        </w:r>
        <w:r w:rsidR="0020300B">
          <w:rPr>
            <w:i/>
            <w:spacing w:val="-1"/>
          </w:rPr>
          <w:t xml:space="preserve"> </w:t>
        </w:r>
        <w:r w:rsidR="0020300B">
          <w:rPr>
            <w:i/>
            <w:spacing w:val="-2"/>
          </w:rPr>
          <w:t>communities</w:t>
        </w:r>
        <w:r w:rsidR="0020300B">
          <w:rPr>
            <w:i/>
            <w:spacing w:val="-1"/>
          </w:rPr>
          <w:t xml:space="preserve"> </w:t>
        </w:r>
        <w:r w:rsidR="0020300B">
          <w:rPr>
            <w:i/>
            <w:spacing w:val="-2"/>
          </w:rPr>
          <w:t>and</w:t>
        </w:r>
        <w:r w:rsidR="0020300B">
          <w:rPr>
            <w:i/>
            <w:spacing w:val="-5"/>
          </w:rPr>
          <w:t xml:space="preserve"> </w:t>
        </w:r>
        <w:r w:rsidR="0020300B">
          <w:rPr>
            <w:i/>
            <w:spacing w:val="-2"/>
          </w:rPr>
          <w:t>school to</w:t>
        </w:r>
        <w:r w:rsidR="0020300B">
          <w:rPr>
            <w:i/>
            <w:spacing w:val="-1"/>
          </w:rPr>
          <w:t xml:space="preserve"> </w:t>
        </w:r>
        <w:r w:rsidR="0020300B">
          <w:rPr>
            <w:i/>
            <w:spacing w:val="-2"/>
          </w:rPr>
          <w:t>support</w:t>
        </w:r>
        <w:r w:rsidR="0020300B">
          <w:rPr>
            <w:i/>
            <w:spacing w:val="-5"/>
          </w:rPr>
          <w:t xml:space="preserve"> </w:t>
        </w:r>
        <w:r w:rsidR="0020300B">
          <w:rPr>
            <w:i/>
            <w:spacing w:val="-2"/>
          </w:rPr>
          <w:t>student learning</w:t>
        </w:r>
        <w:r w:rsidR="0020300B">
          <w:rPr>
            <w:i/>
          </w:rPr>
          <w:tab/>
        </w:r>
        <w:r w:rsidR="0020300B">
          <w:rPr>
            <w:i/>
            <w:spacing w:val="-5"/>
          </w:rPr>
          <w:t>68</w:t>
        </w:r>
      </w:hyperlink>
    </w:p>
    <w:p w14:paraId="10C314E5" w14:textId="77777777" w:rsidR="0020300B" w:rsidRDefault="00302421" w:rsidP="0020300B">
      <w:pPr>
        <w:tabs>
          <w:tab w:val="left" w:leader="dot" w:pos="14591"/>
        </w:tabs>
        <w:spacing w:before="101"/>
        <w:ind w:left="640"/>
        <w:rPr>
          <w:i/>
        </w:rPr>
      </w:pPr>
      <w:hyperlink w:anchor="_bookmark44" w:history="1">
        <w:r w:rsidR="0020300B">
          <w:rPr>
            <w:i/>
            <w:spacing w:val="-2"/>
          </w:rPr>
          <w:t>Indicator</w:t>
        </w:r>
        <w:r w:rsidR="0020300B">
          <w:rPr>
            <w:i/>
            <w:spacing w:val="-5"/>
          </w:rPr>
          <w:t xml:space="preserve"> </w:t>
        </w:r>
        <w:r w:rsidR="0020300B">
          <w:rPr>
            <w:i/>
            <w:spacing w:val="-2"/>
          </w:rPr>
          <w:t>6.2</w:t>
        </w:r>
        <w:r w:rsidR="0020300B">
          <w:rPr>
            <w:i/>
          </w:rPr>
          <w:t xml:space="preserve"> </w:t>
        </w:r>
        <w:r w:rsidR="0020300B">
          <w:rPr>
            <w:i/>
            <w:spacing w:val="-2"/>
          </w:rPr>
          <w:t>Our</w:t>
        </w:r>
        <w:r w:rsidR="0020300B">
          <w:rPr>
            <w:i/>
          </w:rPr>
          <w:t xml:space="preserve"> </w:t>
        </w:r>
        <w:r w:rsidR="0020300B">
          <w:rPr>
            <w:i/>
            <w:spacing w:val="-2"/>
          </w:rPr>
          <w:t>school</w:t>
        </w:r>
        <w:r w:rsidR="0020300B">
          <w:rPr>
            <w:i/>
            <w:spacing w:val="-1"/>
          </w:rPr>
          <w:t xml:space="preserve"> </w:t>
        </w:r>
        <w:r w:rsidR="0020300B">
          <w:rPr>
            <w:i/>
            <w:spacing w:val="-2"/>
          </w:rPr>
          <w:t>engages</w:t>
        </w:r>
        <w:r w:rsidR="0020300B">
          <w:rPr>
            <w:i/>
          </w:rPr>
          <w:t xml:space="preserve"> </w:t>
        </w:r>
        <w:r w:rsidR="0020300B">
          <w:rPr>
            <w:i/>
            <w:spacing w:val="-2"/>
          </w:rPr>
          <w:t>in ongoing,</w:t>
        </w:r>
        <w:r w:rsidR="0020300B">
          <w:rPr>
            <w:i/>
          </w:rPr>
          <w:t xml:space="preserve"> </w:t>
        </w:r>
        <w:r w:rsidR="0020300B">
          <w:rPr>
            <w:i/>
            <w:spacing w:val="-2"/>
          </w:rPr>
          <w:t>meaningful</w:t>
        </w:r>
        <w:r w:rsidR="0020300B">
          <w:rPr>
            <w:i/>
            <w:spacing w:val="2"/>
          </w:rPr>
          <w:t xml:space="preserve"> </w:t>
        </w:r>
        <w:r w:rsidR="0020300B">
          <w:rPr>
            <w:i/>
            <w:spacing w:val="-2"/>
          </w:rPr>
          <w:t>and</w:t>
        </w:r>
        <w:r w:rsidR="0020300B">
          <w:rPr>
            <w:i/>
            <w:spacing w:val="1"/>
          </w:rPr>
          <w:t xml:space="preserve"> </w:t>
        </w:r>
        <w:r w:rsidR="0020300B">
          <w:rPr>
            <w:i/>
            <w:spacing w:val="-2"/>
          </w:rPr>
          <w:t>inclusive communication</w:t>
        </w:r>
        <w:r w:rsidR="0020300B">
          <w:rPr>
            <w:i/>
            <w:spacing w:val="1"/>
          </w:rPr>
          <w:t xml:space="preserve"> </w:t>
        </w:r>
        <w:r w:rsidR="0020300B">
          <w:rPr>
            <w:i/>
            <w:spacing w:val="-2"/>
          </w:rPr>
          <w:t>among</w:t>
        </w:r>
        <w:r w:rsidR="0020300B">
          <w:rPr>
            <w:i/>
            <w:spacing w:val="-7"/>
          </w:rPr>
          <w:t xml:space="preserve"> </w:t>
        </w:r>
        <w:r w:rsidR="0020300B">
          <w:rPr>
            <w:i/>
            <w:spacing w:val="-2"/>
          </w:rPr>
          <w:t>families,</w:t>
        </w:r>
        <w:r w:rsidR="0020300B">
          <w:rPr>
            <w:i/>
            <w:spacing w:val="2"/>
          </w:rPr>
          <w:t xml:space="preserve"> </w:t>
        </w:r>
        <w:r w:rsidR="0020300B">
          <w:rPr>
            <w:i/>
            <w:spacing w:val="-2"/>
          </w:rPr>
          <w:t>communities,</w:t>
        </w:r>
        <w:r w:rsidR="0020300B">
          <w:rPr>
            <w:i/>
            <w:spacing w:val="1"/>
          </w:rPr>
          <w:t xml:space="preserve"> </w:t>
        </w:r>
        <w:r w:rsidR="0020300B">
          <w:rPr>
            <w:i/>
            <w:spacing w:val="-2"/>
          </w:rPr>
          <w:t>and</w:t>
        </w:r>
        <w:r w:rsidR="0020300B">
          <w:rPr>
            <w:i/>
            <w:spacing w:val="-12"/>
          </w:rPr>
          <w:t xml:space="preserve"> </w:t>
        </w:r>
        <w:r w:rsidR="0020300B">
          <w:rPr>
            <w:i/>
            <w:spacing w:val="-2"/>
          </w:rPr>
          <w:t>school</w:t>
        </w:r>
        <w:r w:rsidR="0020300B">
          <w:rPr>
            <w:i/>
          </w:rPr>
          <w:tab/>
        </w:r>
        <w:r w:rsidR="0020300B">
          <w:rPr>
            <w:i/>
            <w:spacing w:val="-5"/>
          </w:rPr>
          <w:t>71</w:t>
        </w:r>
      </w:hyperlink>
    </w:p>
    <w:p w14:paraId="27054513" w14:textId="77777777" w:rsidR="0020300B" w:rsidRDefault="00302421" w:rsidP="0020300B">
      <w:pPr>
        <w:tabs>
          <w:tab w:val="left" w:leader="dot" w:pos="14591"/>
        </w:tabs>
        <w:spacing w:before="99"/>
        <w:ind w:left="640"/>
        <w:rPr>
          <w:i/>
        </w:rPr>
      </w:pPr>
      <w:hyperlink w:anchor="_bookmark45" w:history="1">
        <w:r w:rsidR="0020300B">
          <w:rPr>
            <w:i/>
            <w:spacing w:val="-2"/>
          </w:rPr>
          <w:t>Indicator</w:t>
        </w:r>
        <w:r w:rsidR="0020300B">
          <w:rPr>
            <w:i/>
            <w:spacing w:val="-6"/>
          </w:rPr>
          <w:t xml:space="preserve"> </w:t>
        </w:r>
        <w:r w:rsidR="0020300B">
          <w:rPr>
            <w:i/>
            <w:spacing w:val="-2"/>
          </w:rPr>
          <w:t>6.3</w:t>
        </w:r>
        <w:r w:rsidR="0020300B">
          <w:rPr>
            <w:i/>
          </w:rPr>
          <w:t xml:space="preserve"> </w:t>
        </w:r>
        <w:r w:rsidR="0020300B">
          <w:rPr>
            <w:i/>
            <w:spacing w:val="-2"/>
          </w:rPr>
          <w:t>Our</w:t>
        </w:r>
        <w:r w:rsidR="0020300B">
          <w:rPr>
            <w:i/>
          </w:rPr>
          <w:t xml:space="preserve"> </w:t>
        </w:r>
        <w:r w:rsidR="0020300B">
          <w:rPr>
            <w:i/>
            <w:spacing w:val="-2"/>
          </w:rPr>
          <w:t>school</w:t>
        </w:r>
        <w:r w:rsidR="0020300B">
          <w:rPr>
            <w:i/>
            <w:spacing w:val="-4"/>
          </w:rPr>
          <w:t xml:space="preserve"> </w:t>
        </w:r>
        <w:r w:rsidR="0020300B">
          <w:rPr>
            <w:i/>
            <w:spacing w:val="-2"/>
          </w:rPr>
          <w:t>engages</w:t>
        </w:r>
        <w:r w:rsidR="0020300B">
          <w:rPr>
            <w:i/>
            <w:spacing w:val="-1"/>
          </w:rPr>
          <w:t xml:space="preserve"> </w:t>
        </w:r>
        <w:r w:rsidR="0020300B">
          <w:rPr>
            <w:i/>
            <w:spacing w:val="-2"/>
          </w:rPr>
          <w:t>families</w:t>
        </w:r>
        <w:r w:rsidR="0020300B">
          <w:rPr>
            <w:i/>
            <w:spacing w:val="1"/>
          </w:rPr>
          <w:t xml:space="preserve"> </w:t>
        </w:r>
        <w:r w:rsidR="0020300B">
          <w:rPr>
            <w:i/>
            <w:spacing w:val="-2"/>
          </w:rPr>
          <w:t>in</w:t>
        </w:r>
        <w:r w:rsidR="0020300B">
          <w:rPr>
            <w:i/>
            <w:spacing w:val="1"/>
          </w:rPr>
          <w:t xml:space="preserve"> </w:t>
        </w:r>
        <w:r w:rsidR="0020300B">
          <w:rPr>
            <w:i/>
            <w:spacing w:val="-2"/>
          </w:rPr>
          <w:t>critical</w:t>
        </w:r>
        <w:r w:rsidR="0020300B">
          <w:rPr>
            <w:i/>
            <w:spacing w:val="-1"/>
          </w:rPr>
          <w:t xml:space="preserve"> </w:t>
        </w:r>
        <w:r w:rsidR="0020300B">
          <w:rPr>
            <w:i/>
            <w:spacing w:val="-2"/>
          </w:rPr>
          <w:t>data-informed</w:t>
        </w:r>
        <w:r w:rsidR="0020300B">
          <w:rPr>
            <w:i/>
          </w:rPr>
          <w:t xml:space="preserve"> </w:t>
        </w:r>
        <w:r w:rsidR="0020300B">
          <w:rPr>
            <w:i/>
            <w:spacing w:val="-2"/>
          </w:rPr>
          <w:t>decisions that</w:t>
        </w:r>
        <w:r w:rsidR="0020300B">
          <w:rPr>
            <w:i/>
            <w:spacing w:val="2"/>
          </w:rPr>
          <w:t xml:space="preserve"> </w:t>
        </w:r>
        <w:r w:rsidR="0020300B">
          <w:rPr>
            <w:i/>
            <w:spacing w:val="-2"/>
          </w:rPr>
          <w:t>impact</w:t>
        </w:r>
        <w:r w:rsidR="0020300B">
          <w:rPr>
            <w:i/>
            <w:spacing w:val="-6"/>
          </w:rPr>
          <w:t xml:space="preserve"> </w:t>
        </w:r>
        <w:r w:rsidR="0020300B">
          <w:rPr>
            <w:i/>
            <w:spacing w:val="-2"/>
          </w:rPr>
          <w:t>student</w:t>
        </w:r>
        <w:r w:rsidR="0020300B">
          <w:rPr>
            <w:i/>
            <w:spacing w:val="-4"/>
          </w:rPr>
          <w:t xml:space="preserve"> </w:t>
        </w:r>
        <w:r w:rsidR="0020300B">
          <w:rPr>
            <w:i/>
            <w:spacing w:val="-2"/>
          </w:rPr>
          <w:t>learning</w:t>
        </w:r>
        <w:r w:rsidR="0020300B">
          <w:rPr>
            <w:i/>
          </w:rPr>
          <w:tab/>
        </w:r>
        <w:r w:rsidR="0020300B">
          <w:rPr>
            <w:i/>
            <w:spacing w:val="-5"/>
          </w:rPr>
          <w:t>73</w:t>
        </w:r>
      </w:hyperlink>
    </w:p>
    <w:p w14:paraId="1037A001" w14:textId="77777777" w:rsidR="0020300B" w:rsidRDefault="00302421" w:rsidP="0020300B">
      <w:pPr>
        <w:tabs>
          <w:tab w:val="left" w:leader="dot" w:pos="14591"/>
        </w:tabs>
        <w:spacing w:before="101"/>
        <w:ind w:left="640"/>
        <w:rPr>
          <w:i/>
        </w:rPr>
      </w:pPr>
      <w:hyperlink w:anchor="_bookmark46" w:history="1">
        <w:r w:rsidR="0020300B">
          <w:rPr>
            <w:i/>
            <w:spacing w:val="-2"/>
          </w:rPr>
          <w:t>Principle</w:t>
        </w:r>
        <w:r w:rsidR="0020300B">
          <w:rPr>
            <w:i/>
            <w:spacing w:val="-3"/>
          </w:rPr>
          <w:t xml:space="preserve"> </w:t>
        </w:r>
        <w:r w:rsidR="0020300B">
          <w:rPr>
            <w:i/>
            <w:spacing w:val="-2"/>
          </w:rPr>
          <w:t>6</w:t>
        </w:r>
        <w:r w:rsidR="0020300B">
          <w:rPr>
            <w:i/>
            <w:spacing w:val="-1"/>
          </w:rPr>
          <w:t xml:space="preserve"> </w:t>
        </w:r>
        <w:r w:rsidR="0020300B">
          <w:rPr>
            <w:i/>
            <w:spacing w:val="-2"/>
          </w:rPr>
          <w:t>Family</w:t>
        </w:r>
        <w:r w:rsidR="0020300B">
          <w:rPr>
            <w:i/>
            <w:spacing w:val="-5"/>
          </w:rPr>
          <w:t xml:space="preserve"> </w:t>
        </w:r>
        <w:r w:rsidR="0020300B">
          <w:rPr>
            <w:i/>
            <w:spacing w:val="-2"/>
          </w:rPr>
          <w:t>and</w:t>
        </w:r>
        <w:r w:rsidR="0020300B">
          <w:rPr>
            <w:i/>
            <w:spacing w:val="-1"/>
          </w:rPr>
          <w:t xml:space="preserve"> </w:t>
        </w:r>
        <w:r w:rsidR="0020300B">
          <w:rPr>
            <w:i/>
            <w:spacing w:val="-2"/>
          </w:rPr>
          <w:t>Community</w:t>
        </w:r>
        <w:r w:rsidR="0020300B">
          <w:rPr>
            <w:i/>
            <w:spacing w:val="-1"/>
          </w:rPr>
          <w:t xml:space="preserve"> </w:t>
        </w:r>
        <w:r w:rsidR="0020300B">
          <w:rPr>
            <w:i/>
            <w:spacing w:val="-2"/>
          </w:rPr>
          <w:t>Engagement</w:t>
        </w:r>
        <w:r w:rsidR="0020300B">
          <w:rPr>
            <w:i/>
            <w:spacing w:val="-3"/>
          </w:rPr>
          <w:t xml:space="preserve"> </w:t>
        </w:r>
        <w:r w:rsidR="0020300B">
          <w:rPr>
            <w:i/>
            <w:spacing w:val="-2"/>
          </w:rPr>
          <w:t>Data/</w:t>
        </w:r>
        <w:r w:rsidR="0020300B">
          <w:rPr>
            <w:i/>
          </w:rPr>
          <w:t xml:space="preserve"> </w:t>
        </w:r>
        <w:r w:rsidR="0020300B">
          <w:rPr>
            <w:i/>
            <w:spacing w:val="-2"/>
          </w:rPr>
          <w:t>Evidence</w:t>
        </w:r>
        <w:r w:rsidR="0020300B">
          <w:rPr>
            <w:i/>
          </w:rPr>
          <w:tab/>
        </w:r>
        <w:r w:rsidR="0020300B">
          <w:rPr>
            <w:i/>
            <w:spacing w:val="-5"/>
          </w:rPr>
          <w:t>75</w:t>
        </w:r>
      </w:hyperlink>
    </w:p>
    <w:p w14:paraId="4101FF62" w14:textId="77777777" w:rsidR="0020300B" w:rsidRDefault="0020300B" w:rsidP="0020300B">
      <w:pPr>
        <w:sectPr w:rsidR="0020300B">
          <w:pgSz w:w="15840" w:h="12240" w:orient="landscape"/>
          <w:pgMar w:top="680" w:right="240" w:bottom="1200" w:left="300" w:header="0" w:footer="1000" w:gutter="0"/>
          <w:cols w:space="720"/>
        </w:sectPr>
      </w:pPr>
    </w:p>
    <w:p w14:paraId="04AF3536" w14:textId="77777777" w:rsidR="0020300B" w:rsidRDefault="0020300B" w:rsidP="0020300B">
      <w:pPr>
        <w:spacing w:before="30"/>
        <w:ind w:left="739"/>
        <w:rPr>
          <w:b/>
          <w:sz w:val="24"/>
        </w:rPr>
      </w:pPr>
      <w:r>
        <w:rPr>
          <w:b/>
          <w:sz w:val="24"/>
        </w:rPr>
        <w:lastRenderedPageBreak/>
        <w:t>Principle</w:t>
      </w:r>
      <w:r>
        <w:rPr>
          <w:b/>
          <w:spacing w:val="-9"/>
          <w:sz w:val="24"/>
        </w:rPr>
        <w:t xml:space="preserve"> </w:t>
      </w:r>
      <w:r>
        <w:rPr>
          <w:b/>
          <w:sz w:val="24"/>
        </w:rPr>
        <w:t>1</w:t>
      </w:r>
      <w:r>
        <w:rPr>
          <w:b/>
          <w:spacing w:val="-9"/>
          <w:sz w:val="24"/>
        </w:rPr>
        <w:t xml:space="preserve"> </w:t>
      </w:r>
      <w:r>
        <w:rPr>
          <w:b/>
          <w:sz w:val="24"/>
        </w:rPr>
        <w:t>Effective</w:t>
      </w:r>
      <w:r>
        <w:rPr>
          <w:b/>
          <w:spacing w:val="-7"/>
          <w:sz w:val="24"/>
        </w:rPr>
        <w:t xml:space="preserve"> </w:t>
      </w:r>
      <w:r>
        <w:rPr>
          <w:b/>
          <w:spacing w:val="-2"/>
          <w:sz w:val="24"/>
        </w:rPr>
        <w:t>Leadership</w:t>
      </w:r>
    </w:p>
    <w:p w14:paraId="50990D97" w14:textId="77777777" w:rsidR="0020300B" w:rsidRDefault="0020300B" w:rsidP="00BB43A6">
      <w:pPr>
        <w:spacing w:line="259" w:lineRule="auto"/>
        <w:ind w:left="736" w:right="90"/>
        <w:rPr>
          <w:i/>
          <w:sz w:val="24"/>
        </w:rPr>
      </w:pPr>
      <w:r>
        <w:rPr>
          <w:sz w:val="24"/>
        </w:rPr>
        <w:t>Effective leaders maintain strong professional ethics and integrity to shape a vision of academic success and schoolwide social emotional learning that leads to equitable access for all students. They analyze and attack challenges and manage systems to position</w:t>
      </w:r>
      <w:r>
        <w:rPr>
          <w:spacing w:val="-4"/>
          <w:sz w:val="24"/>
        </w:rPr>
        <w:t xml:space="preserve"> </w:t>
      </w:r>
      <w:r>
        <w:rPr>
          <w:sz w:val="24"/>
        </w:rPr>
        <w:t>the</w:t>
      </w:r>
      <w:r>
        <w:rPr>
          <w:spacing w:val="-2"/>
          <w:sz w:val="24"/>
        </w:rPr>
        <w:t xml:space="preserve"> </w:t>
      </w:r>
      <w:r>
        <w:rPr>
          <w:sz w:val="24"/>
        </w:rPr>
        <w:t>school</w:t>
      </w:r>
      <w:r>
        <w:rPr>
          <w:spacing w:val="-3"/>
          <w:sz w:val="24"/>
        </w:rPr>
        <w:t xml:space="preserve"> </w:t>
      </w:r>
      <w:r>
        <w:rPr>
          <w:sz w:val="24"/>
        </w:rPr>
        <w:t>and students</w:t>
      </w:r>
      <w:r>
        <w:rPr>
          <w:spacing w:val="-7"/>
          <w:sz w:val="24"/>
        </w:rPr>
        <w:t xml:space="preserve"> </w:t>
      </w:r>
      <w:r>
        <w:rPr>
          <w:sz w:val="24"/>
        </w:rPr>
        <w:t>to</w:t>
      </w:r>
      <w:r>
        <w:rPr>
          <w:spacing w:val="-4"/>
          <w:sz w:val="24"/>
        </w:rPr>
        <w:t xml:space="preserve"> </w:t>
      </w:r>
      <w:r>
        <w:rPr>
          <w:sz w:val="24"/>
        </w:rPr>
        <w:t>achieve</w:t>
      </w:r>
      <w:r>
        <w:rPr>
          <w:spacing w:val="-4"/>
          <w:sz w:val="24"/>
        </w:rPr>
        <w:t xml:space="preserve"> </w:t>
      </w:r>
      <w:r>
        <w:rPr>
          <w:sz w:val="24"/>
        </w:rPr>
        <w:t>at</w:t>
      </w:r>
      <w:r>
        <w:rPr>
          <w:spacing w:val="-6"/>
          <w:sz w:val="24"/>
        </w:rPr>
        <w:t xml:space="preserve"> </w:t>
      </w:r>
      <w:r>
        <w:rPr>
          <w:sz w:val="24"/>
        </w:rPr>
        <w:t>high</w:t>
      </w:r>
      <w:r>
        <w:rPr>
          <w:spacing w:val="-4"/>
          <w:sz w:val="24"/>
        </w:rPr>
        <w:t xml:space="preserve"> </w:t>
      </w:r>
      <w:r>
        <w:rPr>
          <w:sz w:val="24"/>
        </w:rPr>
        <w:t>levels.</w:t>
      </w:r>
      <w:r>
        <w:rPr>
          <w:spacing w:val="-6"/>
          <w:sz w:val="24"/>
        </w:rPr>
        <w:t xml:space="preserve"> </w:t>
      </w:r>
      <w:r>
        <w:rPr>
          <w:sz w:val="24"/>
        </w:rPr>
        <w:t>They</w:t>
      </w:r>
      <w:r>
        <w:rPr>
          <w:spacing w:val="-5"/>
          <w:sz w:val="24"/>
        </w:rPr>
        <w:t xml:space="preserve"> </w:t>
      </w:r>
      <w:r>
        <w:rPr>
          <w:sz w:val="24"/>
        </w:rPr>
        <w:t>set</w:t>
      </w:r>
      <w:r>
        <w:rPr>
          <w:spacing w:val="-6"/>
          <w:sz w:val="24"/>
        </w:rPr>
        <w:t xml:space="preserve"> </w:t>
      </w:r>
      <w:r>
        <w:rPr>
          <w:sz w:val="24"/>
        </w:rPr>
        <w:t>clear,</w:t>
      </w:r>
      <w:r>
        <w:rPr>
          <w:spacing w:val="-7"/>
          <w:sz w:val="24"/>
        </w:rPr>
        <w:t xml:space="preserve"> </w:t>
      </w:r>
      <w:r>
        <w:rPr>
          <w:sz w:val="24"/>
        </w:rPr>
        <w:t>measurable</w:t>
      </w:r>
      <w:r>
        <w:rPr>
          <w:spacing w:val="-4"/>
          <w:sz w:val="24"/>
        </w:rPr>
        <w:t xml:space="preserve"> </w:t>
      </w:r>
      <w:r>
        <w:rPr>
          <w:sz w:val="24"/>
        </w:rPr>
        <w:t>and</w:t>
      </w:r>
      <w:r>
        <w:rPr>
          <w:spacing w:val="-6"/>
          <w:sz w:val="24"/>
        </w:rPr>
        <w:t xml:space="preserve"> </w:t>
      </w:r>
      <w:r>
        <w:rPr>
          <w:sz w:val="24"/>
        </w:rPr>
        <w:t>attainable</w:t>
      </w:r>
      <w:r>
        <w:rPr>
          <w:spacing w:val="-4"/>
          <w:sz w:val="24"/>
        </w:rPr>
        <w:t xml:space="preserve"> </w:t>
      </w:r>
      <w:r>
        <w:rPr>
          <w:sz w:val="24"/>
        </w:rPr>
        <w:t>goals.</w:t>
      </w:r>
      <w:r>
        <w:rPr>
          <w:spacing w:val="-6"/>
          <w:sz w:val="24"/>
        </w:rPr>
        <w:t xml:space="preserve"> </w:t>
      </w:r>
      <w:r>
        <w:rPr>
          <w:sz w:val="24"/>
        </w:rPr>
        <w:t>They</w:t>
      </w:r>
      <w:r>
        <w:rPr>
          <w:spacing w:val="-5"/>
          <w:sz w:val="24"/>
        </w:rPr>
        <w:t xml:space="preserve"> </w:t>
      </w:r>
      <w:r>
        <w:rPr>
          <w:sz w:val="24"/>
        </w:rPr>
        <w:t>create</w:t>
      </w:r>
      <w:r>
        <w:rPr>
          <w:spacing w:val="-3"/>
          <w:sz w:val="24"/>
        </w:rPr>
        <w:t xml:space="preserve"> </w:t>
      </w:r>
      <w:r>
        <w:rPr>
          <w:sz w:val="24"/>
        </w:rPr>
        <w:t>a</w:t>
      </w:r>
      <w:r>
        <w:rPr>
          <w:spacing w:val="-7"/>
          <w:sz w:val="24"/>
        </w:rPr>
        <w:t xml:space="preserve"> </w:t>
      </w:r>
      <w:r>
        <w:rPr>
          <w:sz w:val="24"/>
        </w:rPr>
        <w:t>cadre</w:t>
      </w:r>
      <w:r>
        <w:rPr>
          <w:spacing w:val="-4"/>
          <w:sz w:val="24"/>
        </w:rPr>
        <w:t xml:space="preserve"> </w:t>
      </w:r>
      <w:r>
        <w:rPr>
          <w:sz w:val="24"/>
        </w:rPr>
        <w:t>of high-quality teachers and cultivate leadership in others</w:t>
      </w:r>
      <w:r>
        <w:rPr>
          <w:i/>
          <w:sz w:val="24"/>
        </w:rPr>
        <w:t>.</w:t>
      </w:r>
    </w:p>
    <w:p w14:paraId="1AAB43CF" w14:textId="77777777" w:rsidR="0020300B" w:rsidRDefault="0020300B" w:rsidP="0020300B">
      <w:pPr>
        <w:pStyle w:val="BodyText"/>
        <w:spacing w:before="40"/>
        <w:ind w:left="420"/>
      </w:pPr>
      <w:r>
        <w:rPr>
          <w:color w:val="365F91"/>
        </w:rPr>
        <w:t>Indicator</w:t>
      </w:r>
      <w:r>
        <w:rPr>
          <w:color w:val="365F91"/>
          <w:spacing w:val="-8"/>
        </w:rPr>
        <w:t xml:space="preserve"> </w:t>
      </w:r>
      <w:r>
        <w:rPr>
          <w:color w:val="365F91"/>
        </w:rPr>
        <w:t>1.1</w:t>
      </w:r>
      <w:r>
        <w:rPr>
          <w:color w:val="365F91"/>
          <w:spacing w:val="-5"/>
        </w:rPr>
        <w:t xml:space="preserve"> </w:t>
      </w:r>
      <w:r>
        <w:rPr>
          <w:color w:val="365F91"/>
        </w:rPr>
        <w:t>Our</w:t>
      </w:r>
      <w:r>
        <w:rPr>
          <w:color w:val="365F91"/>
          <w:spacing w:val="-4"/>
        </w:rPr>
        <w:t xml:space="preserve"> </w:t>
      </w:r>
      <w:r>
        <w:rPr>
          <w:color w:val="365F91"/>
        </w:rPr>
        <w:t>leadership</w:t>
      </w:r>
      <w:r>
        <w:rPr>
          <w:color w:val="365F91"/>
          <w:spacing w:val="-5"/>
        </w:rPr>
        <w:t xml:space="preserve"> </w:t>
      </w:r>
      <w:r>
        <w:rPr>
          <w:color w:val="365F91"/>
        </w:rPr>
        <w:t>guides</w:t>
      </w:r>
      <w:r>
        <w:rPr>
          <w:color w:val="365F91"/>
          <w:spacing w:val="-9"/>
        </w:rPr>
        <w:t xml:space="preserve"> </w:t>
      </w:r>
      <w:r>
        <w:rPr>
          <w:color w:val="365F91"/>
        </w:rPr>
        <w:t>the</w:t>
      </w:r>
      <w:r>
        <w:rPr>
          <w:color w:val="365F91"/>
          <w:spacing w:val="-7"/>
        </w:rPr>
        <w:t xml:space="preserve"> </w:t>
      </w:r>
      <w:r>
        <w:rPr>
          <w:color w:val="365F91"/>
        </w:rPr>
        <w:t>implementation</w:t>
      </w:r>
      <w:r>
        <w:rPr>
          <w:color w:val="365F91"/>
          <w:spacing w:val="-2"/>
        </w:rPr>
        <w:t xml:space="preserve"> </w:t>
      </w:r>
      <w:r>
        <w:rPr>
          <w:color w:val="365F91"/>
        </w:rPr>
        <w:t>of</w:t>
      </w:r>
      <w:r>
        <w:rPr>
          <w:color w:val="365F91"/>
          <w:spacing w:val="-7"/>
        </w:rPr>
        <w:t xml:space="preserve"> </w:t>
      </w:r>
      <w:r>
        <w:rPr>
          <w:color w:val="365F91"/>
        </w:rPr>
        <w:t>a</w:t>
      </w:r>
      <w:r>
        <w:rPr>
          <w:color w:val="365F91"/>
          <w:spacing w:val="-5"/>
        </w:rPr>
        <w:t xml:space="preserve"> </w:t>
      </w:r>
      <w:hyperlink r:id="rId205">
        <w:r>
          <w:rPr>
            <w:color w:val="365F91"/>
          </w:rPr>
          <w:t>vision</w:t>
        </w:r>
        <w:r>
          <w:rPr>
            <w:color w:val="365F91"/>
            <w:spacing w:val="-6"/>
          </w:rPr>
          <w:t xml:space="preserve"> </w:t>
        </w:r>
        <w:r>
          <w:rPr>
            <w:color w:val="365F91"/>
          </w:rPr>
          <w:t>of</w:t>
        </w:r>
        <w:r>
          <w:rPr>
            <w:color w:val="365F91"/>
            <w:spacing w:val="-5"/>
          </w:rPr>
          <w:t xml:space="preserve"> </w:t>
        </w:r>
        <w:r>
          <w:rPr>
            <w:color w:val="365F91"/>
          </w:rPr>
          <w:t>academic</w:t>
        </w:r>
        <w:r>
          <w:rPr>
            <w:color w:val="365F91"/>
            <w:spacing w:val="-6"/>
          </w:rPr>
          <w:t xml:space="preserve"> </w:t>
        </w:r>
        <w:r>
          <w:rPr>
            <w:color w:val="365F91"/>
          </w:rPr>
          <w:t>success</w:t>
        </w:r>
        <w:r>
          <w:rPr>
            <w:color w:val="365F91"/>
            <w:spacing w:val="-7"/>
          </w:rPr>
          <w:t xml:space="preserve"> </w:t>
        </w:r>
        <w:r>
          <w:rPr>
            <w:color w:val="365F91"/>
          </w:rPr>
          <w:t>and</w:t>
        </w:r>
        <w:r>
          <w:rPr>
            <w:color w:val="365F91"/>
            <w:spacing w:val="-5"/>
          </w:rPr>
          <w:t xml:space="preserve"> </w:t>
        </w:r>
        <w:r>
          <w:rPr>
            <w:color w:val="365F91"/>
          </w:rPr>
          <w:t>social</w:t>
        </w:r>
        <w:r>
          <w:rPr>
            <w:color w:val="365F91"/>
            <w:spacing w:val="-5"/>
          </w:rPr>
          <w:t xml:space="preserve"> </w:t>
        </w:r>
        <w:r>
          <w:rPr>
            <w:color w:val="365F91"/>
          </w:rPr>
          <w:t>emotional</w:t>
        </w:r>
        <w:r>
          <w:rPr>
            <w:color w:val="365F91"/>
            <w:spacing w:val="-5"/>
          </w:rPr>
          <w:t xml:space="preserve"> </w:t>
        </w:r>
        <w:r>
          <w:rPr>
            <w:color w:val="365F91"/>
          </w:rPr>
          <w:t>learning</w:t>
        </w:r>
        <w:r>
          <w:rPr>
            <w:color w:val="365F91"/>
            <w:spacing w:val="-9"/>
          </w:rPr>
          <w:t xml:space="preserve"> </w:t>
        </w:r>
        <w:r>
          <w:rPr>
            <w:color w:val="365F91"/>
          </w:rPr>
          <w:t>that</w:t>
        </w:r>
        <w:r>
          <w:rPr>
            <w:color w:val="365F91"/>
            <w:spacing w:val="-3"/>
          </w:rPr>
          <w:t xml:space="preserve"> </w:t>
        </w:r>
        <w:r>
          <w:rPr>
            <w:color w:val="365F91"/>
          </w:rPr>
          <w:t>leads</w:t>
        </w:r>
        <w:r>
          <w:rPr>
            <w:color w:val="365F91"/>
            <w:spacing w:val="-6"/>
          </w:rPr>
          <w:t xml:space="preserve"> </w:t>
        </w:r>
        <w:r>
          <w:rPr>
            <w:color w:val="365F91"/>
          </w:rPr>
          <w:t>to</w:t>
        </w:r>
      </w:hyperlink>
      <w:r>
        <w:rPr>
          <w:color w:val="365F91"/>
        </w:rPr>
        <w:t xml:space="preserve"> </w:t>
      </w:r>
      <w:hyperlink r:id="rId206">
        <w:r>
          <w:rPr>
            <w:color w:val="365F91"/>
          </w:rPr>
          <w:t>equitable access</w:t>
        </w:r>
      </w:hyperlink>
      <w:r>
        <w:rPr>
          <w:color w:val="365F91"/>
        </w:rPr>
        <w:t xml:space="preserve"> which is shared and supported by all stakeholders.</w:t>
      </w:r>
    </w:p>
    <w:p w14:paraId="37550988" w14:textId="77777777" w:rsidR="0020300B" w:rsidRDefault="0020300B" w:rsidP="0020300B">
      <w:pPr>
        <w:spacing w:before="5"/>
        <w:ind w:left="736"/>
        <w:rPr>
          <w:i/>
        </w:rPr>
      </w:pPr>
      <w:r>
        <w:rPr>
          <w:i/>
          <w:sz w:val="24"/>
        </w:rPr>
        <w:t>Output:</w:t>
      </w:r>
      <w:r>
        <w:rPr>
          <w:i/>
          <w:spacing w:val="-4"/>
          <w:sz w:val="24"/>
        </w:rPr>
        <w:t xml:space="preserve"> </w:t>
      </w:r>
      <w:r>
        <w:rPr>
          <w:i/>
          <w:sz w:val="24"/>
        </w:rPr>
        <w:t>Students</w:t>
      </w:r>
      <w:r>
        <w:rPr>
          <w:i/>
          <w:spacing w:val="-4"/>
          <w:sz w:val="24"/>
        </w:rPr>
        <w:t xml:space="preserve"> </w:t>
      </w:r>
      <w:r>
        <w:rPr>
          <w:i/>
          <w:sz w:val="24"/>
        </w:rPr>
        <w:t>believe</w:t>
      </w:r>
      <w:r>
        <w:rPr>
          <w:i/>
          <w:spacing w:val="-3"/>
          <w:sz w:val="24"/>
        </w:rPr>
        <w:t xml:space="preserve"> </w:t>
      </w:r>
      <w:r>
        <w:rPr>
          <w:i/>
          <w:sz w:val="24"/>
        </w:rPr>
        <w:t>that</w:t>
      </w:r>
      <w:r>
        <w:rPr>
          <w:i/>
          <w:spacing w:val="-2"/>
          <w:sz w:val="24"/>
        </w:rPr>
        <w:t xml:space="preserve"> </w:t>
      </w:r>
      <w:r>
        <w:rPr>
          <w:i/>
          <w:sz w:val="24"/>
        </w:rPr>
        <w:t>all</w:t>
      </w:r>
      <w:r>
        <w:rPr>
          <w:i/>
          <w:spacing w:val="-3"/>
          <w:sz w:val="24"/>
        </w:rPr>
        <w:t xml:space="preserve"> </w:t>
      </w:r>
      <w:r>
        <w:rPr>
          <w:i/>
          <w:sz w:val="24"/>
        </w:rPr>
        <w:t>staff</w:t>
      </w:r>
      <w:r>
        <w:rPr>
          <w:i/>
          <w:spacing w:val="-3"/>
          <w:sz w:val="24"/>
        </w:rPr>
        <w:t xml:space="preserve"> </w:t>
      </w:r>
      <w:r>
        <w:rPr>
          <w:i/>
          <w:sz w:val="24"/>
        </w:rPr>
        <w:t>and</w:t>
      </w:r>
      <w:r>
        <w:rPr>
          <w:i/>
          <w:spacing w:val="-4"/>
          <w:sz w:val="24"/>
        </w:rPr>
        <w:t xml:space="preserve"> </w:t>
      </w:r>
      <w:r>
        <w:rPr>
          <w:i/>
          <w:sz w:val="24"/>
        </w:rPr>
        <w:t>students</w:t>
      </w:r>
      <w:r>
        <w:rPr>
          <w:i/>
          <w:spacing w:val="-3"/>
          <w:sz w:val="24"/>
        </w:rPr>
        <w:t xml:space="preserve"> </w:t>
      </w:r>
      <w:r>
        <w:rPr>
          <w:i/>
          <w:sz w:val="24"/>
        </w:rPr>
        <w:t>share</w:t>
      </w:r>
      <w:r>
        <w:rPr>
          <w:i/>
          <w:spacing w:val="-3"/>
          <w:sz w:val="24"/>
        </w:rPr>
        <w:t xml:space="preserve"> </w:t>
      </w:r>
      <w:r>
        <w:rPr>
          <w:i/>
          <w:sz w:val="24"/>
        </w:rPr>
        <w:t>a</w:t>
      </w:r>
      <w:r>
        <w:rPr>
          <w:i/>
          <w:spacing w:val="-5"/>
          <w:sz w:val="24"/>
        </w:rPr>
        <w:t xml:space="preserve"> </w:t>
      </w:r>
      <w:r>
        <w:rPr>
          <w:i/>
          <w:sz w:val="24"/>
        </w:rPr>
        <w:t>vision</w:t>
      </w:r>
      <w:r>
        <w:rPr>
          <w:i/>
          <w:spacing w:val="-6"/>
          <w:sz w:val="24"/>
        </w:rPr>
        <w:t xml:space="preserve"> </w:t>
      </w:r>
      <w:r>
        <w:rPr>
          <w:i/>
          <w:sz w:val="24"/>
        </w:rPr>
        <w:t>of</w:t>
      </w:r>
      <w:r>
        <w:rPr>
          <w:i/>
          <w:spacing w:val="-2"/>
          <w:sz w:val="24"/>
        </w:rPr>
        <w:t xml:space="preserve"> </w:t>
      </w:r>
      <w:r>
        <w:rPr>
          <w:i/>
          <w:sz w:val="24"/>
        </w:rPr>
        <w:t>learning</w:t>
      </w:r>
      <w:r>
        <w:rPr>
          <w:i/>
          <w:spacing w:val="-5"/>
          <w:sz w:val="24"/>
        </w:rPr>
        <w:t xml:space="preserve"> </w:t>
      </w:r>
      <w:r>
        <w:rPr>
          <w:i/>
          <w:sz w:val="24"/>
        </w:rPr>
        <w:t>and</w:t>
      </w:r>
      <w:r>
        <w:rPr>
          <w:i/>
          <w:spacing w:val="-5"/>
          <w:sz w:val="24"/>
        </w:rPr>
        <w:t xml:space="preserve"> </w:t>
      </w:r>
      <w:r>
        <w:rPr>
          <w:i/>
          <w:sz w:val="24"/>
        </w:rPr>
        <w:t>is</w:t>
      </w:r>
      <w:r>
        <w:rPr>
          <w:i/>
          <w:spacing w:val="-3"/>
          <w:sz w:val="24"/>
        </w:rPr>
        <w:t xml:space="preserve"> </w:t>
      </w:r>
      <w:r>
        <w:rPr>
          <w:i/>
          <w:sz w:val="24"/>
        </w:rPr>
        <w:t>reflected</w:t>
      </w:r>
      <w:r>
        <w:rPr>
          <w:i/>
          <w:spacing w:val="-4"/>
          <w:sz w:val="24"/>
        </w:rPr>
        <w:t xml:space="preserve"> </w:t>
      </w:r>
      <w:r>
        <w:rPr>
          <w:i/>
          <w:sz w:val="24"/>
        </w:rPr>
        <w:t>in</w:t>
      </w:r>
      <w:r>
        <w:rPr>
          <w:i/>
          <w:spacing w:val="-7"/>
          <w:sz w:val="24"/>
        </w:rPr>
        <w:t xml:space="preserve"> </w:t>
      </w:r>
      <w:r>
        <w:rPr>
          <w:i/>
          <w:sz w:val="24"/>
        </w:rPr>
        <w:t>staff</w:t>
      </w:r>
      <w:r>
        <w:rPr>
          <w:i/>
          <w:spacing w:val="-5"/>
          <w:sz w:val="24"/>
        </w:rPr>
        <w:t xml:space="preserve"> </w:t>
      </w:r>
      <w:r>
        <w:rPr>
          <w:i/>
          <w:sz w:val="24"/>
        </w:rPr>
        <w:t>and</w:t>
      </w:r>
      <w:r>
        <w:rPr>
          <w:i/>
          <w:spacing w:val="-4"/>
          <w:sz w:val="24"/>
        </w:rPr>
        <w:t xml:space="preserve"> </w:t>
      </w:r>
      <w:r>
        <w:rPr>
          <w:i/>
          <w:sz w:val="24"/>
        </w:rPr>
        <w:t>student</w:t>
      </w:r>
      <w:r>
        <w:rPr>
          <w:i/>
          <w:spacing w:val="-3"/>
          <w:sz w:val="24"/>
        </w:rPr>
        <w:t xml:space="preserve"> </w:t>
      </w:r>
      <w:r>
        <w:rPr>
          <w:i/>
          <w:sz w:val="24"/>
        </w:rPr>
        <w:t>attitudes</w:t>
      </w:r>
      <w:r>
        <w:rPr>
          <w:i/>
          <w:spacing w:val="-2"/>
          <w:sz w:val="24"/>
        </w:rPr>
        <w:t xml:space="preserve"> </w:t>
      </w:r>
      <w:r>
        <w:rPr>
          <w:i/>
          <w:sz w:val="24"/>
        </w:rPr>
        <w:t>and</w:t>
      </w:r>
      <w:r>
        <w:rPr>
          <w:i/>
          <w:spacing w:val="-4"/>
          <w:sz w:val="24"/>
        </w:rPr>
        <w:t xml:space="preserve"> </w:t>
      </w:r>
      <w:r>
        <w:rPr>
          <w:i/>
          <w:spacing w:val="-2"/>
          <w:sz w:val="24"/>
        </w:rPr>
        <w:t>behaviors</w:t>
      </w:r>
      <w:r>
        <w:rPr>
          <w:i/>
          <w:spacing w:val="-2"/>
        </w:rPr>
        <w:t>.</w:t>
      </w:r>
    </w:p>
    <w:p w14:paraId="545B7C20" w14:textId="77777777" w:rsidR="0020300B" w:rsidRDefault="0020300B" w:rsidP="0020300B">
      <w:pPr>
        <w:rPr>
          <w:i/>
          <w:sz w:val="23"/>
        </w:rPr>
      </w:pPr>
    </w:p>
    <w:p w14:paraId="54B5A9AC" w14:textId="77777777" w:rsidR="0020300B" w:rsidRDefault="0020300B" w:rsidP="0020300B">
      <w:pPr>
        <w:spacing w:after="23"/>
        <w:ind w:left="739"/>
        <w:rPr>
          <w:b/>
          <w:i/>
        </w:rPr>
      </w:pPr>
      <w:r>
        <w:rPr>
          <w:b/>
          <w:i/>
        </w:rPr>
        <w:t>Choose</w:t>
      </w:r>
      <w:r>
        <w:rPr>
          <w:b/>
          <w:i/>
          <w:spacing w:val="-11"/>
        </w:rPr>
        <w:t xml:space="preserve"> </w:t>
      </w:r>
      <w:r>
        <w:rPr>
          <w:b/>
          <w:i/>
        </w:rPr>
        <w:t>the</w:t>
      </w:r>
      <w:r>
        <w:rPr>
          <w:b/>
          <w:i/>
          <w:spacing w:val="-9"/>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3600"/>
      </w:tblGrid>
      <w:tr w:rsidR="0020300B" w14:paraId="1829DCAD" w14:textId="77777777" w:rsidTr="00443AE7">
        <w:trPr>
          <w:trHeight w:val="472"/>
        </w:trPr>
        <w:tc>
          <w:tcPr>
            <w:tcW w:w="2664" w:type="dxa"/>
          </w:tcPr>
          <w:p w14:paraId="583B015A" w14:textId="77777777" w:rsidR="0020300B" w:rsidRDefault="0020300B" w:rsidP="00443AE7">
            <w:pPr>
              <w:pStyle w:val="TableParagraph"/>
              <w:spacing w:before="20"/>
              <w:ind w:left="833"/>
              <w:rPr>
                <w:i/>
              </w:rPr>
            </w:pPr>
            <w:r>
              <w:rPr>
                <w:i/>
                <w:spacing w:val="-2"/>
              </w:rPr>
              <w:t>Rating</w:t>
            </w:r>
          </w:p>
        </w:tc>
        <w:tc>
          <w:tcPr>
            <w:tcW w:w="2669" w:type="dxa"/>
          </w:tcPr>
          <w:p w14:paraId="6AAFB9AD" w14:textId="77777777" w:rsidR="0020300B" w:rsidRDefault="0020300B" w:rsidP="00443AE7">
            <w:pPr>
              <w:pStyle w:val="TableParagraph"/>
              <w:spacing w:before="20"/>
              <w:ind w:left="833"/>
              <w:rPr>
                <w:i/>
              </w:rPr>
            </w:pPr>
            <w:r>
              <w:rPr>
                <w:i/>
                <w:w w:val="98"/>
              </w:rPr>
              <w:t>0</w:t>
            </w:r>
          </w:p>
        </w:tc>
        <w:tc>
          <w:tcPr>
            <w:tcW w:w="2666" w:type="dxa"/>
          </w:tcPr>
          <w:p w14:paraId="727315D5" w14:textId="77777777" w:rsidR="0020300B" w:rsidRDefault="0020300B" w:rsidP="00443AE7">
            <w:pPr>
              <w:pStyle w:val="TableParagraph"/>
              <w:spacing w:before="20"/>
              <w:ind w:left="833"/>
              <w:rPr>
                <w:i/>
              </w:rPr>
            </w:pPr>
            <w:r>
              <w:rPr>
                <w:i/>
                <w:w w:val="98"/>
              </w:rPr>
              <w:t>1</w:t>
            </w:r>
          </w:p>
        </w:tc>
        <w:tc>
          <w:tcPr>
            <w:tcW w:w="2668" w:type="dxa"/>
          </w:tcPr>
          <w:p w14:paraId="4419937A" w14:textId="77777777" w:rsidR="0020300B" w:rsidRDefault="0020300B" w:rsidP="00443AE7">
            <w:pPr>
              <w:pStyle w:val="TableParagraph"/>
              <w:spacing w:before="20"/>
              <w:ind w:left="834"/>
              <w:rPr>
                <w:i/>
              </w:rPr>
            </w:pPr>
            <w:r>
              <w:rPr>
                <w:i/>
                <w:w w:val="98"/>
              </w:rPr>
              <w:t>2</w:t>
            </w:r>
          </w:p>
        </w:tc>
        <w:tc>
          <w:tcPr>
            <w:tcW w:w="3600" w:type="dxa"/>
          </w:tcPr>
          <w:p w14:paraId="243B75FB" w14:textId="77777777" w:rsidR="0020300B" w:rsidRDefault="0020300B" w:rsidP="00443AE7">
            <w:pPr>
              <w:pStyle w:val="TableParagraph"/>
              <w:spacing w:before="20"/>
              <w:ind w:left="837"/>
              <w:rPr>
                <w:i/>
              </w:rPr>
            </w:pPr>
            <w:r>
              <w:rPr>
                <w:i/>
                <w:w w:val="98"/>
              </w:rPr>
              <w:t>3</w:t>
            </w:r>
          </w:p>
        </w:tc>
      </w:tr>
      <w:tr w:rsidR="0020300B" w14:paraId="41572BFE" w14:textId="77777777" w:rsidTr="00443AE7">
        <w:trPr>
          <w:trHeight w:val="2870"/>
        </w:trPr>
        <w:tc>
          <w:tcPr>
            <w:tcW w:w="2664" w:type="dxa"/>
          </w:tcPr>
          <w:p w14:paraId="19039F0F" w14:textId="77777777" w:rsidR="0020300B" w:rsidRDefault="0020300B" w:rsidP="00443AE7">
            <w:pPr>
              <w:pStyle w:val="TableParagraph"/>
              <w:spacing w:before="23"/>
              <w:ind w:left="840"/>
            </w:pPr>
            <w:r>
              <w:t>Element</w:t>
            </w:r>
            <w:r>
              <w:rPr>
                <w:spacing w:val="-8"/>
              </w:rPr>
              <w:t xml:space="preserve"> </w:t>
            </w:r>
            <w:r>
              <w:rPr>
                <w:spacing w:val="-10"/>
              </w:rPr>
              <w:t>A</w:t>
            </w:r>
          </w:p>
          <w:p w14:paraId="3AF9BD7E" w14:textId="77777777" w:rsidR="0020300B" w:rsidRDefault="0020300B" w:rsidP="00443AE7">
            <w:pPr>
              <w:pStyle w:val="TableParagraph"/>
              <w:spacing w:before="24" w:line="261" w:lineRule="auto"/>
              <w:ind w:left="9" w:right="48"/>
            </w:pPr>
            <w:r>
              <w:t>How</w:t>
            </w:r>
            <w:r>
              <w:rPr>
                <w:spacing w:val="-12"/>
              </w:rPr>
              <w:t xml:space="preserve"> </w:t>
            </w:r>
            <w:r>
              <w:t>did</w:t>
            </w:r>
            <w:r>
              <w:rPr>
                <w:spacing w:val="-12"/>
              </w:rPr>
              <w:t xml:space="preserve"> </w:t>
            </w:r>
            <w:r>
              <w:t>leadership</w:t>
            </w:r>
            <w:r>
              <w:rPr>
                <w:spacing w:val="-13"/>
              </w:rPr>
              <w:t xml:space="preserve"> </w:t>
            </w:r>
            <w:r>
              <w:t>develop the vision of academic success and schoolwide social emotional learning?</w:t>
            </w:r>
          </w:p>
        </w:tc>
        <w:tc>
          <w:tcPr>
            <w:tcW w:w="2669" w:type="dxa"/>
          </w:tcPr>
          <w:p w14:paraId="19E769B6" w14:textId="77777777" w:rsidR="0020300B" w:rsidRDefault="0020300B" w:rsidP="00443AE7">
            <w:pPr>
              <w:pStyle w:val="TableParagraph"/>
              <w:spacing w:line="256" w:lineRule="auto"/>
              <w:ind w:left="113" w:right="615"/>
              <w:rPr>
                <w:i/>
              </w:rPr>
            </w:pPr>
            <w:r>
              <w:rPr>
                <w:i/>
              </w:rPr>
              <w:t>There is no vision of academic</w:t>
            </w:r>
            <w:r>
              <w:rPr>
                <w:i/>
                <w:spacing w:val="40"/>
              </w:rPr>
              <w:t xml:space="preserve"> </w:t>
            </w:r>
            <w:r>
              <w:rPr>
                <w:i/>
              </w:rPr>
              <w:t>success and</w:t>
            </w:r>
            <w:r>
              <w:rPr>
                <w:i/>
                <w:spacing w:val="-13"/>
              </w:rPr>
              <w:t xml:space="preserve"> </w:t>
            </w:r>
            <w:r>
              <w:rPr>
                <w:i/>
              </w:rPr>
              <w:t>schoolwide</w:t>
            </w:r>
            <w:r>
              <w:rPr>
                <w:i/>
                <w:spacing w:val="-12"/>
              </w:rPr>
              <w:t xml:space="preserve"> </w:t>
            </w:r>
            <w:r>
              <w:rPr>
                <w:i/>
              </w:rPr>
              <w:t>social emotional learning</w:t>
            </w:r>
          </w:p>
        </w:tc>
        <w:tc>
          <w:tcPr>
            <w:tcW w:w="2666" w:type="dxa"/>
          </w:tcPr>
          <w:p w14:paraId="5DCF23E9" w14:textId="77777777" w:rsidR="0020300B" w:rsidRDefault="0020300B" w:rsidP="00443AE7">
            <w:pPr>
              <w:pStyle w:val="TableParagraph"/>
              <w:spacing w:line="259" w:lineRule="auto"/>
              <w:ind w:left="113" w:right="179"/>
              <w:rPr>
                <w:i/>
              </w:rPr>
            </w:pPr>
            <w:r>
              <w:rPr>
                <w:i/>
              </w:rPr>
              <w:t>Leadership developed the vision</w:t>
            </w:r>
            <w:r>
              <w:rPr>
                <w:i/>
                <w:spacing w:val="-13"/>
              </w:rPr>
              <w:t xml:space="preserve"> </w:t>
            </w:r>
            <w:r>
              <w:rPr>
                <w:i/>
              </w:rPr>
              <w:t>of</w:t>
            </w:r>
            <w:r>
              <w:rPr>
                <w:i/>
                <w:spacing w:val="-11"/>
              </w:rPr>
              <w:t xml:space="preserve"> </w:t>
            </w:r>
            <w:r>
              <w:rPr>
                <w:i/>
              </w:rPr>
              <w:t>academic</w:t>
            </w:r>
            <w:r>
              <w:rPr>
                <w:i/>
                <w:spacing w:val="-12"/>
              </w:rPr>
              <w:t xml:space="preserve"> </w:t>
            </w:r>
            <w:r>
              <w:rPr>
                <w:i/>
              </w:rPr>
              <w:t xml:space="preserve">success and schoolwide social emotional learning in isolation with little or no </w:t>
            </w:r>
            <w:r>
              <w:rPr>
                <w:i/>
                <w:spacing w:val="-4"/>
              </w:rPr>
              <w:t>data</w:t>
            </w:r>
          </w:p>
        </w:tc>
        <w:tc>
          <w:tcPr>
            <w:tcW w:w="2668" w:type="dxa"/>
          </w:tcPr>
          <w:p w14:paraId="6EA195B5" w14:textId="77777777" w:rsidR="0020300B" w:rsidRDefault="0020300B" w:rsidP="00443AE7">
            <w:pPr>
              <w:pStyle w:val="TableParagraph"/>
              <w:spacing w:line="259" w:lineRule="auto"/>
              <w:ind w:left="114" w:right="107"/>
              <w:rPr>
                <w:i/>
              </w:rPr>
            </w:pPr>
            <w:r>
              <w:rPr>
                <w:i/>
              </w:rPr>
              <w:t>Leadership developed the vision</w:t>
            </w:r>
            <w:r>
              <w:rPr>
                <w:i/>
                <w:spacing w:val="-13"/>
              </w:rPr>
              <w:t xml:space="preserve"> </w:t>
            </w:r>
            <w:r>
              <w:rPr>
                <w:i/>
              </w:rPr>
              <w:t>of</w:t>
            </w:r>
            <w:r>
              <w:rPr>
                <w:i/>
                <w:spacing w:val="-11"/>
              </w:rPr>
              <w:t xml:space="preserve"> </w:t>
            </w:r>
            <w:r>
              <w:rPr>
                <w:i/>
              </w:rPr>
              <w:t>academic</w:t>
            </w:r>
            <w:r>
              <w:rPr>
                <w:i/>
                <w:spacing w:val="-12"/>
              </w:rPr>
              <w:t xml:space="preserve"> </w:t>
            </w:r>
            <w:r>
              <w:rPr>
                <w:i/>
              </w:rPr>
              <w:t>success and schoolwide social emotional learning with some of the stakeholders using some data</w:t>
            </w:r>
          </w:p>
        </w:tc>
        <w:tc>
          <w:tcPr>
            <w:tcW w:w="3600" w:type="dxa"/>
          </w:tcPr>
          <w:p w14:paraId="47F92874" w14:textId="77777777" w:rsidR="0020300B" w:rsidRDefault="0020300B" w:rsidP="00443AE7">
            <w:pPr>
              <w:pStyle w:val="TableParagraph"/>
              <w:spacing w:line="259" w:lineRule="auto"/>
              <w:ind w:left="117"/>
              <w:rPr>
                <w:i/>
              </w:rPr>
            </w:pPr>
            <w:r>
              <w:rPr>
                <w:i/>
              </w:rPr>
              <w:t>Leadership developed the vision of academic success and schoolwide social emotional learning collaboratively</w:t>
            </w:r>
            <w:r>
              <w:rPr>
                <w:i/>
                <w:spacing w:val="-12"/>
              </w:rPr>
              <w:t xml:space="preserve"> </w:t>
            </w:r>
            <w:r>
              <w:rPr>
                <w:i/>
              </w:rPr>
              <w:t>with</w:t>
            </w:r>
            <w:r>
              <w:rPr>
                <w:i/>
                <w:spacing w:val="-13"/>
              </w:rPr>
              <w:t xml:space="preserve"> </w:t>
            </w:r>
            <w:r>
              <w:rPr>
                <w:i/>
              </w:rPr>
              <w:t>the</w:t>
            </w:r>
            <w:r>
              <w:rPr>
                <w:i/>
                <w:spacing w:val="-9"/>
              </w:rPr>
              <w:t xml:space="preserve"> </w:t>
            </w:r>
            <w:r>
              <w:rPr>
                <w:i/>
              </w:rPr>
              <w:t xml:space="preserve">professional staff and the community using quantitative and qualitative data to </w:t>
            </w:r>
            <w:r>
              <w:rPr>
                <w:i/>
                <w:spacing w:val="-2"/>
              </w:rPr>
              <w:t>inform</w:t>
            </w:r>
          </w:p>
          <w:p w14:paraId="3C91D2F7" w14:textId="77777777" w:rsidR="0020300B" w:rsidRDefault="0020300B" w:rsidP="00443AE7">
            <w:pPr>
              <w:pStyle w:val="TableParagraph"/>
              <w:spacing w:line="250" w:lineRule="exact"/>
              <w:ind w:left="117"/>
              <w:rPr>
                <w:i/>
              </w:rPr>
            </w:pPr>
            <w:r>
              <w:rPr>
                <w:i/>
              </w:rPr>
              <w:t>the</w:t>
            </w:r>
            <w:r>
              <w:rPr>
                <w:i/>
                <w:spacing w:val="-2"/>
              </w:rPr>
              <w:t xml:space="preserve"> process</w:t>
            </w:r>
          </w:p>
        </w:tc>
      </w:tr>
      <w:tr w:rsidR="0020300B" w14:paraId="6F79087F" w14:textId="77777777" w:rsidTr="00443AE7">
        <w:trPr>
          <w:trHeight w:val="2438"/>
        </w:trPr>
        <w:tc>
          <w:tcPr>
            <w:tcW w:w="2664" w:type="dxa"/>
          </w:tcPr>
          <w:p w14:paraId="483F7615" w14:textId="77777777" w:rsidR="0020300B" w:rsidRDefault="0020300B" w:rsidP="00443AE7">
            <w:pPr>
              <w:pStyle w:val="TableParagraph"/>
              <w:spacing w:before="20"/>
              <w:ind w:left="833"/>
            </w:pPr>
            <w:r>
              <w:t>Element</w:t>
            </w:r>
            <w:r>
              <w:rPr>
                <w:spacing w:val="-8"/>
              </w:rPr>
              <w:t xml:space="preserve"> </w:t>
            </w:r>
            <w:r>
              <w:rPr>
                <w:spacing w:val="-10"/>
              </w:rPr>
              <w:t>B</w:t>
            </w:r>
          </w:p>
          <w:p w14:paraId="45A1D00E" w14:textId="77777777" w:rsidR="0020300B" w:rsidRDefault="0020300B" w:rsidP="00443AE7">
            <w:pPr>
              <w:pStyle w:val="TableParagraph"/>
              <w:spacing w:before="22" w:line="259" w:lineRule="auto"/>
              <w:ind w:left="9"/>
            </w:pPr>
            <w:r>
              <w:t>How often is the vision of learning</w:t>
            </w:r>
            <w:r>
              <w:rPr>
                <w:spacing w:val="-11"/>
              </w:rPr>
              <w:t xml:space="preserve"> </w:t>
            </w:r>
            <w:r>
              <w:t>used</w:t>
            </w:r>
            <w:r>
              <w:rPr>
                <w:spacing w:val="-10"/>
              </w:rPr>
              <w:t xml:space="preserve"> </w:t>
            </w:r>
            <w:r>
              <w:t>to</w:t>
            </w:r>
            <w:r>
              <w:rPr>
                <w:spacing w:val="-9"/>
              </w:rPr>
              <w:t xml:space="preserve"> </w:t>
            </w:r>
            <w:r>
              <w:t>guide</w:t>
            </w:r>
            <w:r>
              <w:rPr>
                <w:spacing w:val="-9"/>
              </w:rPr>
              <w:t xml:space="preserve"> </w:t>
            </w:r>
            <w:r>
              <w:t>the policies/procedures and decisions of the school?</w:t>
            </w:r>
          </w:p>
        </w:tc>
        <w:tc>
          <w:tcPr>
            <w:tcW w:w="2669" w:type="dxa"/>
          </w:tcPr>
          <w:p w14:paraId="6BB78D6A" w14:textId="77777777" w:rsidR="0020300B" w:rsidRDefault="0020300B" w:rsidP="00443AE7">
            <w:pPr>
              <w:pStyle w:val="TableParagraph"/>
              <w:spacing w:line="259" w:lineRule="auto"/>
              <w:ind w:left="113" w:right="113"/>
              <w:rPr>
                <w:i/>
              </w:rPr>
            </w:pPr>
            <w:r>
              <w:rPr>
                <w:i/>
              </w:rPr>
              <w:t>The vision of academic success and schoolwide social</w:t>
            </w:r>
            <w:r>
              <w:rPr>
                <w:i/>
                <w:spacing w:val="-13"/>
              </w:rPr>
              <w:t xml:space="preserve"> </w:t>
            </w:r>
            <w:r>
              <w:rPr>
                <w:i/>
              </w:rPr>
              <w:t>emotional</w:t>
            </w:r>
            <w:r>
              <w:rPr>
                <w:i/>
                <w:spacing w:val="-12"/>
              </w:rPr>
              <w:t xml:space="preserve"> </w:t>
            </w:r>
            <w:r>
              <w:rPr>
                <w:i/>
              </w:rPr>
              <w:t>learning</w:t>
            </w:r>
            <w:r>
              <w:rPr>
                <w:i/>
                <w:spacing w:val="-12"/>
              </w:rPr>
              <w:t xml:space="preserve"> </w:t>
            </w:r>
            <w:r>
              <w:rPr>
                <w:i/>
              </w:rPr>
              <w:t xml:space="preserve">is not used to guide the policies/procedures and decisions of the school, or there is no vision of </w:t>
            </w:r>
            <w:r>
              <w:rPr>
                <w:i/>
                <w:spacing w:val="-2"/>
              </w:rPr>
              <w:t>learning</w:t>
            </w:r>
          </w:p>
        </w:tc>
        <w:tc>
          <w:tcPr>
            <w:tcW w:w="2666" w:type="dxa"/>
          </w:tcPr>
          <w:p w14:paraId="7BB8FDA9" w14:textId="77777777" w:rsidR="0020300B" w:rsidRDefault="0020300B" w:rsidP="00443AE7">
            <w:pPr>
              <w:pStyle w:val="TableParagraph"/>
              <w:spacing w:line="259" w:lineRule="auto"/>
              <w:ind w:left="113" w:right="218"/>
              <w:rPr>
                <w:i/>
              </w:rPr>
            </w:pPr>
            <w:r>
              <w:rPr>
                <w:i/>
              </w:rPr>
              <w:t>The vision of academic success and schoolwide social</w:t>
            </w:r>
            <w:r>
              <w:rPr>
                <w:i/>
                <w:spacing w:val="-13"/>
              </w:rPr>
              <w:t xml:space="preserve"> </w:t>
            </w:r>
            <w:r>
              <w:rPr>
                <w:i/>
              </w:rPr>
              <w:t>emotional</w:t>
            </w:r>
            <w:r>
              <w:rPr>
                <w:i/>
                <w:spacing w:val="-12"/>
              </w:rPr>
              <w:t xml:space="preserve"> </w:t>
            </w:r>
            <w:r>
              <w:rPr>
                <w:i/>
              </w:rPr>
              <w:t>learning is infrequently used to guide the policies/procedures and decisions of the school</w:t>
            </w:r>
          </w:p>
        </w:tc>
        <w:tc>
          <w:tcPr>
            <w:tcW w:w="2668" w:type="dxa"/>
          </w:tcPr>
          <w:p w14:paraId="02E83ACD" w14:textId="77777777" w:rsidR="0020300B" w:rsidRDefault="0020300B" w:rsidP="00443AE7">
            <w:pPr>
              <w:pStyle w:val="TableParagraph"/>
              <w:spacing w:line="259" w:lineRule="auto"/>
              <w:ind w:left="114" w:right="107"/>
              <w:rPr>
                <w:i/>
              </w:rPr>
            </w:pPr>
            <w:r>
              <w:rPr>
                <w:i/>
              </w:rPr>
              <w:t>The vision of academic success and schoolwide social</w:t>
            </w:r>
            <w:r>
              <w:rPr>
                <w:i/>
                <w:spacing w:val="-13"/>
              </w:rPr>
              <w:t xml:space="preserve"> </w:t>
            </w:r>
            <w:r>
              <w:rPr>
                <w:i/>
              </w:rPr>
              <w:t>emotional</w:t>
            </w:r>
            <w:r>
              <w:rPr>
                <w:i/>
                <w:spacing w:val="-12"/>
              </w:rPr>
              <w:t xml:space="preserve"> </w:t>
            </w:r>
            <w:r>
              <w:rPr>
                <w:i/>
              </w:rPr>
              <w:t>learning</w:t>
            </w:r>
            <w:r>
              <w:rPr>
                <w:i/>
                <w:spacing w:val="-12"/>
              </w:rPr>
              <w:t xml:space="preserve"> </w:t>
            </w:r>
            <w:r>
              <w:rPr>
                <w:i/>
              </w:rPr>
              <w:t>is sometimes used to guide the</w:t>
            </w:r>
            <w:r>
              <w:rPr>
                <w:i/>
                <w:spacing w:val="40"/>
              </w:rPr>
              <w:t xml:space="preserve"> </w:t>
            </w:r>
            <w:r>
              <w:rPr>
                <w:i/>
              </w:rPr>
              <w:t>policies/procedures and</w:t>
            </w:r>
            <w:r>
              <w:rPr>
                <w:i/>
                <w:spacing w:val="-1"/>
              </w:rPr>
              <w:t xml:space="preserve"> </w:t>
            </w:r>
            <w:r>
              <w:rPr>
                <w:i/>
              </w:rPr>
              <w:t>decisions of the school</w:t>
            </w:r>
          </w:p>
        </w:tc>
        <w:tc>
          <w:tcPr>
            <w:tcW w:w="3600" w:type="dxa"/>
          </w:tcPr>
          <w:p w14:paraId="22248E6F" w14:textId="77777777" w:rsidR="0020300B" w:rsidRDefault="0020300B" w:rsidP="00443AE7">
            <w:pPr>
              <w:pStyle w:val="TableParagraph"/>
              <w:spacing w:line="259" w:lineRule="auto"/>
              <w:ind w:left="117" w:right="321"/>
              <w:rPr>
                <w:i/>
              </w:rPr>
            </w:pPr>
            <w:r>
              <w:rPr>
                <w:i/>
              </w:rPr>
              <w:t>The</w:t>
            </w:r>
            <w:r>
              <w:rPr>
                <w:i/>
                <w:spacing w:val="-7"/>
              </w:rPr>
              <w:t xml:space="preserve"> </w:t>
            </w:r>
            <w:r>
              <w:rPr>
                <w:i/>
              </w:rPr>
              <w:t>vision</w:t>
            </w:r>
            <w:r>
              <w:rPr>
                <w:i/>
                <w:spacing w:val="-8"/>
              </w:rPr>
              <w:t xml:space="preserve"> </w:t>
            </w:r>
            <w:r>
              <w:rPr>
                <w:i/>
              </w:rPr>
              <w:t>of</w:t>
            </w:r>
            <w:r>
              <w:rPr>
                <w:i/>
                <w:spacing w:val="-7"/>
              </w:rPr>
              <w:t xml:space="preserve"> </w:t>
            </w:r>
            <w:r>
              <w:rPr>
                <w:i/>
              </w:rPr>
              <w:t>academic</w:t>
            </w:r>
            <w:r>
              <w:rPr>
                <w:i/>
                <w:spacing w:val="-6"/>
              </w:rPr>
              <w:t xml:space="preserve"> </w:t>
            </w:r>
            <w:r>
              <w:rPr>
                <w:i/>
              </w:rPr>
              <w:t>success</w:t>
            </w:r>
            <w:r>
              <w:rPr>
                <w:i/>
                <w:spacing w:val="-7"/>
              </w:rPr>
              <w:t xml:space="preserve"> </w:t>
            </w:r>
            <w:r>
              <w:rPr>
                <w:i/>
              </w:rPr>
              <w:t>and schoolwide social emotional learning is consistently used to guide the policies/procedures and decisions of the school</w:t>
            </w:r>
          </w:p>
        </w:tc>
      </w:tr>
    </w:tbl>
    <w:p w14:paraId="1147EE9E" w14:textId="77777777" w:rsidR="0020300B" w:rsidRDefault="0020300B" w:rsidP="0020300B">
      <w:pPr>
        <w:spacing w:line="259" w:lineRule="auto"/>
        <w:sectPr w:rsidR="0020300B">
          <w:pgSz w:w="15840" w:h="12240" w:orient="landscape"/>
          <w:pgMar w:top="1100" w:right="240" w:bottom="1974"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3960"/>
      </w:tblGrid>
      <w:tr w:rsidR="0020300B" w14:paraId="7175ED43" w14:textId="77777777" w:rsidTr="00443AE7">
        <w:trPr>
          <w:trHeight w:val="474"/>
        </w:trPr>
        <w:tc>
          <w:tcPr>
            <w:tcW w:w="2664" w:type="dxa"/>
          </w:tcPr>
          <w:p w14:paraId="0F99EE41" w14:textId="77777777" w:rsidR="0020300B" w:rsidRDefault="0020300B" w:rsidP="00443AE7">
            <w:pPr>
              <w:pStyle w:val="TableParagraph"/>
              <w:spacing w:before="20"/>
              <w:ind w:left="830"/>
              <w:rPr>
                <w:i/>
              </w:rPr>
            </w:pPr>
            <w:r>
              <w:rPr>
                <w:i/>
                <w:spacing w:val="-2"/>
              </w:rPr>
              <w:lastRenderedPageBreak/>
              <w:t>Rating</w:t>
            </w:r>
          </w:p>
        </w:tc>
        <w:tc>
          <w:tcPr>
            <w:tcW w:w="2669" w:type="dxa"/>
          </w:tcPr>
          <w:p w14:paraId="1F55F8B3" w14:textId="77777777" w:rsidR="0020300B" w:rsidRDefault="0020300B" w:rsidP="00443AE7">
            <w:pPr>
              <w:pStyle w:val="TableParagraph"/>
              <w:spacing w:before="20"/>
              <w:ind w:left="833"/>
              <w:rPr>
                <w:i/>
              </w:rPr>
            </w:pPr>
            <w:r>
              <w:rPr>
                <w:i/>
                <w:w w:val="98"/>
              </w:rPr>
              <w:t>0</w:t>
            </w:r>
          </w:p>
        </w:tc>
        <w:tc>
          <w:tcPr>
            <w:tcW w:w="2666" w:type="dxa"/>
          </w:tcPr>
          <w:p w14:paraId="4032B0A3" w14:textId="77777777" w:rsidR="0020300B" w:rsidRDefault="0020300B" w:rsidP="00443AE7">
            <w:pPr>
              <w:pStyle w:val="TableParagraph"/>
              <w:spacing w:before="20"/>
              <w:ind w:left="833"/>
              <w:rPr>
                <w:i/>
              </w:rPr>
            </w:pPr>
            <w:r>
              <w:rPr>
                <w:i/>
                <w:w w:val="98"/>
              </w:rPr>
              <w:t>1</w:t>
            </w:r>
          </w:p>
        </w:tc>
        <w:tc>
          <w:tcPr>
            <w:tcW w:w="2668" w:type="dxa"/>
          </w:tcPr>
          <w:p w14:paraId="73AF2D3C" w14:textId="77777777" w:rsidR="0020300B" w:rsidRDefault="0020300B" w:rsidP="00443AE7">
            <w:pPr>
              <w:pStyle w:val="TableParagraph"/>
              <w:spacing w:before="20"/>
              <w:ind w:left="834"/>
              <w:rPr>
                <w:i/>
              </w:rPr>
            </w:pPr>
            <w:r>
              <w:rPr>
                <w:i/>
                <w:w w:val="98"/>
              </w:rPr>
              <w:t>2</w:t>
            </w:r>
          </w:p>
        </w:tc>
        <w:tc>
          <w:tcPr>
            <w:tcW w:w="3960" w:type="dxa"/>
          </w:tcPr>
          <w:p w14:paraId="226756B4" w14:textId="77777777" w:rsidR="0020300B" w:rsidRDefault="0020300B" w:rsidP="00443AE7">
            <w:pPr>
              <w:pStyle w:val="TableParagraph"/>
              <w:spacing w:before="20"/>
              <w:ind w:left="835"/>
              <w:rPr>
                <w:i/>
              </w:rPr>
            </w:pPr>
            <w:r>
              <w:rPr>
                <w:i/>
                <w:w w:val="98"/>
              </w:rPr>
              <w:t>3</w:t>
            </w:r>
          </w:p>
        </w:tc>
      </w:tr>
      <w:tr w:rsidR="0020300B" w14:paraId="52530408" w14:textId="77777777" w:rsidTr="00443AE7">
        <w:trPr>
          <w:trHeight w:val="2582"/>
        </w:trPr>
        <w:tc>
          <w:tcPr>
            <w:tcW w:w="2664" w:type="dxa"/>
          </w:tcPr>
          <w:p w14:paraId="541C142E" w14:textId="77777777" w:rsidR="0020300B" w:rsidRDefault="0020300B" w:rsidP="00443AE7">
            <w:pPr>
              <w:pStyle w:val="TableParagraph"/>
              <w:spacing w:before="20"/>
              <w:ind w:left="868"/>
            </w:pPr>
            <w:r>
              <w:t>Element</w:t>
            </w:r>
            <w:r>
              <w:rPr>
                <w:spacing w:val="-10"/>
              </w:rPr>
              <w:t xml:space="preserve"> C</w:t>
            </w:r>
          </w:p>
          <w:p w14:paraId="543F17D4" w14:textId="77777777" w:rsidR="0020300B" w:rsidRDefault="0020300B" w:rsidP="00443AE7">
            <w:pPr>
              <w:pStyle w:val="TableParagraph"/>
              <w:spacing w:before="25" w:line="259" w:lineRule="auto"/>
              <w:ind w:left="7" w:right="48"/>
            </w:pPr>
            <w:r>
              <w:t>How often is the vision of learning reviewed and revised</w:t>
            </w:r>
            <w:r>
              <w:rPr>
                <w:spacing w:val="-13"/>
              </w:rPr>
              <w:t xml:space="preserve"> </w:t>
            </w:r>
            <w:r>
              <w:t>to</w:t>
            </w:r>
            <w:r>
              <w:rPr>
                <w:spacing w:val="-12"/>
              </w:rPr>
              <w:t xml:space="preserve"> </w:t>
            </w:r>
            <w:r>
              <w:t>reflect</w:t>
            </w:r>
            <w:r>
              <w:rPr>
                <w:spacing w:val="-13"/>
              </w:rPr>
              <w:t xml:space="preserve"> </w:t>
            </w:r>
            <w:r>
              <w:t>the</w:t>
            </w:r>
            <w:r>
              <w:rPr>
                <w:spacing w:val="-12"/>
              </w:rPr>
              <w:t xml:space="preserve"> </w:t>
            </w:r>
            <w:r>
              <w:t>current school community?</w:t>
            </w:r>
          </w:p>
        </w:tc>
        <w:tc>
          <w:tcPr>
            <w:tcW w:w="2669" w:type="dxa"/>
          </w:tcPr>
          <w:p w14:paraId="1382082B" w14:textId="77777777" w:rsidR="0020300B" w:rsidRDefault="0020300B" w:rsidP="00443AE7">
            <w:pPr>
              <w:pStyle w:val="TableParagraph"/>
              <w:spacing w:line="259" w:lineRule="auto"/>
              <w:ind w:left="113" w:right="113"/>
              <w:rPr>
                <w:i/>
              </w:rPr>
            </w:pPr>
            <w:r>
              <w:rPr>
                <w:i/>
              </w:rPr>
              <w:t>The vision of academic success and schoolwide social</w:t>
            </w:r>
            <w:r>
              <w:rPr>
                <w:i/>
                <w:spacing w:val="-13"/>
              </w:rPr>
              <w:t xml:space="preserve"> </w:t>
            </w:r>
            <w:r>
              <w:rPr>
                <w:i/>
              </w:rPr>
              <w:t>emotional</w:t>
            </w:r>
            <w:r>
              <w:rPr>
                <w:i/>
                <w:spacing w:val="-12"/>
              </w:rPr>
              <w:t xml:space="preserve"> </w:t>
            </w:r>
            <w:r>
              <w:rPr>
                <w:i/>
              </w:rPr>
              <w:t>learning</w:t>
            </w:r>
            <w:r>
              <w:rPr>
                <w:i/>
                <w:spacing w:val="-12"/>
              </w:rPr>
              <w:t xml:space="preserve"> </w:t>
            </w:r>
            <w:r>
              <w:rPr>
                <w:i/>
              </w:rPr>
              <w:t>is old and has never been reviewed and amended to reflect the school community, or it does not reflect the school</w:t>
            </w:r>
          </w:p>
          <w:p w14:paraId="7E801F87" w14:textId="77777777" w:rsidR="0020300B" w:rsidRDefault="0020300B" w:rsidP="00443AE7">
            <w:pPr>
              <w:pStyle w:val="TableParagraph"/>
              <w:spacing w:line="243" w:lineRule="exact"/>
              <w:ind w:left="113"/>
              <w:rPr>
                <w:i/>
              </w:rPr>
            </w:pPr>
            <w:r>
              <w:rPr>
                <w:i/>
                <w:spacing w:val="-2"/>
              </w:rPr>
              <w:t>community</w:t>
            </w:r>
          </w:p>
        </w:tc>
        <w:tc>
          <w:tcPr>
            <w:tcW w:w="2666" w:type="dxa"/>
          </w:tcPr>
          <w:p w14:paraId="144669F1" w14:textId="77777777" w:rsidR="0020300B" w:rsidRDefault="0020300B" w:rsidP="00443AE7">
            <w:pPr>
              <w:pStyle w:val="TableParagraph"/>
              <w:spacing w:line="259" w:lineRule="auto"/>
              <w:ind w:left="113" w:right="179"/>
              <w:rPr>
                <w:i/>
              </w:rPr>
            </w:pPr>
            <w:r>
              <w:rPr>
                <w:i/>
              </w:rPr>
              <w:t>The vision of academic success and schoolwide social</w:t>
            </w:r>
            <w:r>
              <w:rPr>
                <w:i/>
                <w:spacing w:val="-13"/>
              </w:rPr>
              <w:t xml:space="preserve"> </w:t>
            </w:r>
            <w:r>
              <w:rPr>
                <w:i/>
              </w:rPr>
              <w:t>emotional</w:t>
            </w:r>
            <w:r>
              <w:rPr>
                <w:i/>
                <w:spacing w:val="-12"/>
              </w:rPr>
              <w:t xml:space="preserve"> </w:t>
            </w:r>
            <w:r>
              <w:rPr>
                <w:i/>
              </w:rPr>
              <w:t xml:space="preserve">learning has not been recently reviewed and revised to reflect the school </w:t>
            </w:r>
            <w:r>
              <w:rPr>
                <w:i/>
                <w:spacing w:val="-2"/>
              </w:rPr>
              <w:t>community</w:t>
            </w:r>
          </w:p>
        </w:tc>
        <w:tc>
          <w:tcPr>
            <w:tcW w:w="2668" w:type="dxa"/>
          </w:tcPr>
          <w:p w14:paraId="6C5B0B9A" w14:textId="77777777" w:rsidR="0020300B" w:rsidRDefault="0020300B" w:rsidP="00443AE7">
            <w:pPr>
              <w:pStyle w:val="TableParagraph"/>
              <w:spacing w:line="259" w:lineRule="auto"/>
              <w:ind w:left="114" w:right="218"/>
              <w:rPr>
                <w:i/>
              </w:rPr>
            </w:pPr>
            <w:r>
              <w:rPr>
                <w:i/>
              </w:rPr>
              <w:t>The vision of academic success and schoolwide social</w:t>
            </w:r>
            <w:r>
              <w:rPr>
                <w:i/>
                <w:spacing w:val="-13"/>
              </w:rPr>
              <w:t xml:space="preserve"> </w:t>
            </w:r>
            <w:r>
              <w:rPr>
                <w:i/>
              </w:rPr>
              <w:t>emotional</w:t>
            </w:r>
            <w:r>
              <w:rPr>
                <w:i/>
                <w:spacing w:val="-12"/>
              </w:rPr>
              <w:t xml:space="preserve"> </w:t>
            </w:r>
            <w:r>
              <w:rPr>
                <w:i/>
              </w:rPr>
              <w:t xml:space="preserve">learning is reviewed and revised every two or three years to reflect the school </w:t>
            </w:r>
            <w:r>
              <w:rPr>
                <w:i/>
                <w:spacing w:val="-2"/>
              </w:rPr>
              <w:t>community</w:t>
            </w:r>
          </w:p>
        </w:tc>
        <w:tc>
          <w:tcPr>
            <w:tcW w:w="3960" w:type="dxa"/>
          </w:tcPr>
          <w:p w14:paraId="7BD916F7" w14:textId="77777777" w:rsidR="0020300B" w:rsidRDefault="0020300B" w:rsidP="00443AE7">
            <w:pPr>
              <w:pStyle w:val="TableParagraph"/>
              <w:spacing w:line="259" w:lineRule="auto"/>
              <w:ind w:left="115" w:right="208"/>
              <w:rPr>
                <w:i/>
              </w:rPr>
            </w:pPr>
            <w:r>
              <w:rPr>
                <w:i/>
              </w:rPr>
              <w:t>The vision of academic success and schoolwide social emotional learning is reviewed</w:t>
            </w:r>
            <w:r>
              <w:rPr>
                <w:i/>
                <w:spacing w:val="-7"/>
              </w:rPr>
              <w:t xml:space="preserve"> </w:t>
            </w:r>
            <w:r>
              <w:rPr>
                <w:i/>
              </w:rPr>
              <w:t>and</w:t>
            </w:r>
            <w:r>
              <w:rPr>
                <w:i/>
                <w:spacing w:val="-8"/>
              </w:rPr>
              <w:t xml:space="preserve"> </w:t>
            </w:r>
            <w:r>
              <w:rPr>
                <w:i/>
              </w:rPr>
              <w:t>revised</w:t>
            </w:r>
            <w:r>
              <w:rPr>
                <w:i/>
                <w:spacing w:val="-7"/>
              </w:rPr>
              <w:t xml:space="preserve"> </w:t>
            </w:r>
            <w:r>
              <w:rPr>
                <w:i/>
              </w:rPr>
              <w:t>annually</w:t>
            </w:r>
            <w:r>
              <w:rPr>
                <w:i/>
                <w:spacing w:val="-7"/>
              </w:rPr>
              <w:t xml:space="preserve"> </w:t>
            </w:r>
            <w:r>
              <w:rPr>
                <w:i/>
              </w:rPr>
              <w:t>to</w:t>
            </w:r>
            <w:r>
              <w:rPr>
                <w:i/>
                <w:spacing w:val="-7"/>
              </w:rPr>
              <w:t xml:space="preserve"> </w:t>
            </w:r>
            <w:r>
              <w:rPr>
                <w:i/>
              </w:rPr>
              <w:t>reflect the current school community</w:t>
            </w:r>
          </w:p>
        </w:tc>
      </w:tr>
      <w:tr w:rsidR="0020300B" w14:paraId="2AF0114B" w14:textId="77777777" w:rsidTr="00443AE7">
        <w:trPr>
          <w:trHeight w:val="3016"/>
        </w:trPr>
        <w:tc>
          <w:tcPr>
            <w:tcW w:w="2664" w:type="dxa"/>
          </w:tcPr>
          <w:p w14:paraId="55CE7BF3" w14:textId="77777777" w:rsidR="0020300B" w:rsidRDefault="0020300B" w:rsidP="00443AE7">
            <w:pPr>
              <w:pStyle w:val="TableParagraph"/>
              <w:spacing w:before="20"/>
              <w:ind w:left="861"/>
            </w:pPr>
            <w:r>
              <w:t>Element</w:t>
            </w:r>
            <w:r>
              <w:rPr>
                <w:spacing w:val="-10"/>
              </w:rPr>
              <w:t xml:space="preserve"> D</w:t>
            </w:r>
          </w:p>
          <w:p w14:paraId="6D75F955" w14:textId="77777777" w:rsidR="0020300B" w:rsidRDefault="0020300B" w:rsidP="00443AE7">
            <w:pPr>
              <w:pStyle w:val="TableParagraph"/>
              <w:spacing w:before="25" w:line="259" w:lineRule="auto"/>
              <w:ind w:left="76"/>
            </w:pPr>
            <w:r>
              <w:t>Are</w:t>
            </w:r>
            <w:r>
              <w:rPr>
                <w:spacing w:val="-13"/>
              </w:rPr>
              <w:t xml:space="preserve"> </w:t>
            </w:r>
            <w:r>
              <w:t>diversity,</w:t>
            </w:r>
            <w:r>
              <w:rPr>
                <w:spacing w:val="-12"/>
              </w:rPr>
              <w:t xml:space="preserve"> </w:t>
            </w:r>
            <w:r>
              <w:t>inclusion</w:t>
            </w:r>
            <w:r>
              <w:rPr>
                <w:spacing w:val="-13"/>
              </w:rPr>
              <w:t xml:space="preserve"> </w:t>
            </w:r>
            <w:r>
              <w:t>and equity included in the school’s</w:t>
            </w:r>
            <w:r>
              <w:rPr>
                <w:spacing w:val="-1"/>
              </w:rPr>
              <w:t xml:space="preserve"> </w:t>
            </w:r>
            <w:r>
              <w:t>mission?</w:t>
            </w:r>
          </w:p>
        </w:tc>
        <w:tc>
          <w:tcPr>
            <w:tcW w:w="2669" w:type="dxa"/>
          </w:tcPr>
          <w:p w14:paraId="61EB2CD6" w14:textId="77777777" w:rsidR="0020300B" w:rsidRDefault="0020300B" w:rsidP="00443AE7">
            <w:pPr>
              <w:pStyle w:val="TableParagraph"/>
              <w:spacing w:line="259" w:lineRule="auto"/>
              <w:ind w:left="113" w:right="113"/>
              <w:rPr>
                <w:i/>
              </w:rPr>
            </w:pPr>
            <w:r>
              <w:rPr>
                <w:i/>
              </w:rPr>
              <w:t>Diversity, inclusion and equity are not included in larger</w:t>
            </w:r>
            <w:r>
              <w:rPr>
                <w:i/>
                <w:spacing w:val="-12"/>
              </w:rPr>
              <w:t xml:space="preserve"> </w:t>
            </w:r>
            <w:r>
              <w:rPr>
                <w:i/>
              </w:rPr>
              <w:t>efforts</w:t>
            </w:r>
            <w:r>
              <w:rPr>
                <w:i/>
                <w:spacing w:val="-11"/>
              </w:rPr>
              <w:t xml:space="preserve"> </w:t>
            </w:r>
            <w:r>
              <w:rPr>
                <w:i/>
              </w:rPr>
              <w:t>that</w:t>
            </w:r>
            <w:r>
              <w:rPr>
                <w:i/>
                <w:spacing w:val="-13"/>
              </w:rPr>
              <w:t xml:space="preserve"> </w:t>
            </w:r>
            <w:r>
              <w:rPr>
                <w:i/>
              </w:rPr>
              <w:t>focus</w:t>
            </w:r>
            <w:r>
              <w:rPr>
                <w:i/>
                <w:spacing w:val="-12"/>
              </w:rPr>
              <w:t xml:space="preserve"> </w:t>
            </w:r>
            <w:r>
              <w:rPr>
                <w:i/>
              </w:rPr>
              <w:t>on the core mission</w:t>
            </w:r>
          </w:p>
        </w:tc>
        <w:tc>
          <w:tcPr>
            <w:tcW w:w="2666" w:type="dxa"/>
          </w:tcPr>
          <w:p w14:paraId="1623EA6E" w14:textId="77777777" w:rsidR="0020300B" w:rsidRDefault="0020300B" w:rsidP="00443AE7">
            <w:pPr>
              <w:pStyle w:val="TableParagraph"/>
              <w:spacing w:line="259" w:lineRule="auto"/>
              <w:ind w:left="113" w:right="218"/>
              <w:rPr>
                <w:i/>
              </w:rPr>
            </w:pPr>
            <w:r>
              <w:rPr>
                <w:i/>
              </w:rPr>
              <w:t>While diversity, inclusion and equity complement many aspects of the mission, they remain on the periphery of the school.</w:t>
            </w:r>
            <w:r>
              <w:rPr>
                <w:i/>
                <w:spacing w:val="-13"/>
              </w:rPr>
              <w:t xml:space="preserve"> </w:t>
            </w:r>
            <w:r>
              <w:rPr>
                <w:i/>
              </w:rPr>
              <w:t>Diversity,</w:t>
            </w:r>
            <w:r>
              <w:rPr>
                <w:i/>
                <w:spacing w:val="-12"/>
              </w:rPr>
              <w:t xml:space="preserve"> </w:t>
            </w:r>
            <w:r>
              <w:rPr>
                <w:i/>
              </w:rPr>
              <w:t xml:space="preserve">inclusion and equity are rarely included in larger efforts that focus on the core </w:t>
            </w:r>
            <w:r>
              <w:rPr>
                <w:i/>
                <w:spacing w:val="-2"/>
              </w:rPr>
              <w:t>mission</w:t>
            </w:r>
          </w:p>
        </w:tc>
        <w:tc>
          <w:tcPr>
            <w:tcW w:w="2668" w:type="dxa"/>
          </w:tcPr>
          <w:p w14:paraId="7AE54BE2" w14:textId="77777777" w:rsidR="0020300B" w:rsidRDefault="0020300B" w:rsidP="00443AE7">
            <w:pPr>
              <w:pStyle w:val="TableParagraph"/>
              <w:spacing w:line="259" w:lineRule="auto"/>
              <w:ind w:left="114" w:right="218"/>
              <w:rPr>
                <w:i/>
              </w:rPr>
            </w:pPr>
            <w:r>
              <w:rPr>
                <w:i/>
              </w:rPr>
              <w:t>Diversity, inclusion and equity</w:t>
            </w:r>
            <w:r>
              <w:rPr>
                <w:i/>
                <w:spacing w:val="-12"/>
              </w:rPr>
              <w:t xml:space="preserve"> </w:t>
            </w:r>
            <w:r>
              <w:rPr>
                <w:i/>
              </w:rPr>
              <w:t>are</w:t>
            </w:r>
            <w:r>
              <w:rPr>
                <w:i/>
                <w:spacing w:val="-13"/>
              </w:rPr>
              <w:t xml:space="preserve"> </w:t>
            </w:r>
            <w:r>
              <w:rPr>
                <w:i/>
              </w:rPr>
              <w:t>often</w:t>
            </w:r>
            <w:r>
              <w:rPr>
                <w:i/>
                <w:spacing w:val="-12"/>
              </w:rPr>
              <w:t xml:space="preserve"> </w:t>
            </w:r>
            <w:r>
              <w:rPr>
                <w:i/>
              </w:rPr>
              <w:t>discussed as a priority, but are not included in the school’s official mission or strategic plan</w:t>
            </w:r>
          </w:p>
        </w:tc>
        <w:tc>
          <w:tcPr>
            <w:tcW w:w="3960" w:type="dxa"/>
          </w:tcPr>
          <w:p w14:paraId="499D19B5" w14:textId="77777777" w:rsidR="0020300B" w:rsidRDefault="0020300B" w:rsidP="00443AE7">
            <w:pPr>
              <w:pStyle w:val="TableParagraph"/>
              <w:spacing w:line="259" w:lineRule="auto"/>
              <w:ind w:left="115" w:right="442"/>
              <w:rPr>
                <w:i/>
              </w:rPr>
            </w:pPr>
            <w:r>
              <w:rPr>
                <w:i/>
              </w:rPr>
              <w:t>Diversity,</w:t>
            </w:r>
            <w:r>
              <w:rPr>
                <w:i/>
                <w:spacing w:val="-7"/>
              </w:rPr>
              <w:t xml:space="preserve"> </w:t>
            </w:r>
            <w:r>
              <w:rPr>
                <w:i/>
              </w:rPr>
              <w:t>inclusion</w:t>
            </w:r>
            <w:r>
              <w:rPr>
                <w:i/>
                <w:spacing w:val="-8"/>
              </w:rPr>
              <w:t xml:space="preserve"> </w:t>
            </w:r>
            <w:r>
              <w:rPr>
                <w:i/>
              </w:rPr>
              <w:t>and</w:t>
            </w:r>
            <w:r>
              <w:rPr>
                <w:i/>
                <w:spacing w:val="-6"/>
              </w:rPr>
              <w:t xml:space="preserve"> </w:t>
            </w:r>
            <w:r>
              <w:rPr>
                <w:i/>
              </w:rPr>
              <w:t>equity</w:t>
            </w:r>
            <w:r>
              <w:rPr>
                <w:i/>
                <w:spacing w:val="-12"/>
              </w:rPr>
              <w:t xml:space="preserve"> </w:t>
            </w:r>
            <w:r>
              <w:rPr>
                <w:i/>
              </w:rPr>
              <w:t>are</w:t>
            </w:r>
            <w:r>
              <w:rPr>
                <w:i/>
                <w:spacing w:val="-11"/>
              </w:rPr>
              <w:t xml:space="preserve"> </w:t>
            </w:r>
            <w:r>
              <w:rPr>
                <w:i/>
              </w:rPr>
              <w:t>a top priority and are included in the school’s official mission and/or strategic plan</w:t>
            </w:r>
          </w:p>
        </w:tc>
      </w:tr>
    </w:tbl>
    <w:p w14:paraId="56D42A3C" w14:textId="77777777" w:rsidR="0020300B" w:rsidRDefault="0020300B" w:rsidP="0020300B">
      <w:pPr>
        <w:spacing w:line="259" w:lineRule="auto"/>
        <w:sectPr w:rsidR="0020300B">
          <w:type w:val="continuous"/>
          <w:pgSz w:w="15840" w:h="12240" w:orient="landscape"/>
          <w:pgMar w:top="1240" w:right="240" w:bottom="1200" w:left="300" w:header="0" w:footer="1000" w:gutter="0"/>
          <w:cols w:space="720"/>
        </w:sectPr>
      </w:pPr>
    </w:p>
    <w:p w14:paraId="24651E49" w14:textId="77777777" w:rsidR="0020300B" w:rsidRDefault="0020300B" w:rsidP="0020300B">
      <w:pPr>
        <w:spacing w:before="81"/>
        <w:ind w:left="100"/>
        <w:rPr>
          <w:rFonts w:ascii="Cambria"/>
          <w:i/>
          <w:sz w:val="26"/>
        </w:rPr>
      </w:pPr>
      <w:r>
        <w:rPr>
          <w:rFonts w:ascii="Cambria"/>
          <w:i/>
          <w:color w:val="365F91"/>
          <w:sz w:val="26"/>
        </w:rPr>
        <w:lastRenderedPageBreak/>
        <w:t>Indicator</w:t>
      </w:r>
      <w:r>
        <w:rPr>
          <w:rFonts w:ascii="Cambria"/>
          <w:i/>
          <w:color w:val="365F91"/>
          <w:spacing w:val="-8"/>
          <w:sz w:val="26"/>
        </w:rPr>
        <w:t xml:space="preserve"> </w:t>
      </w:r>
      <w:r>
        <w:rPr>
          <w:rFonts w:ascii="Cambria"/>
          <w:i/>
          <w:color w:val="365F91"/>
          <w:sz w:val="26"/>
        </w:rPr>
        <w:t>1.2</w:t>
      </w:r>
      <w:r>
        <w:rPr>
          <w:rFonts w:ascii="Cambria"/>
          <w:i/>
          <w:color w:val="365F91"/>
          <w:spacing w:val="-8"/>
          <w:sz w:val="26"/>
        </w:rPr>
        <w:t xml:space="preserve"> </w:t>
      </w:r>
      <w:r>
        <w:rPr>
          <w:rFonts w:ascii="Cambria"/>
          <w:i/>
          <w:color w:val="365F91"/>
          <w:sz w:val="26"/>
        </w:rPr>
        <w:t>Our</w:t>
      </w:r>
      <w:r>
        <w:rPr>
          <w:rFonts w:ascii="Cambria"/>
          <w:i/>
          <w:color w:val="365F91"/>
          <w:spacing w:val="-6"/>
          <w:sz w:val="26"/>
        </w:rPr>
        <w:t xml:space="preserve"> </w:t>
      </w:r>
      <w:r>
        <w:rPr>
          <w:rFonts w:ascii="Cambria"/>
          <w:i/>
          <w:color w:val="365F91"/>
          <w:sz w:val="26"/>
        </w:rPr>
        <w:t>leadership</w:t>
      </w:r>
      <w:r>
        <w:rPr>
          <w:rFonts w:ascii="Cambria"/>
          <w:i/>
          <w:color w:val="365F91"/>
          <w:spacing w:val="-8"/>
          <w:sz w:val="26"/>
        </w:rPr>
        <w:t xml:space="preserve"> </w:t>
      </w:r>
      <w:r>
        <w:rPr>
          <w:rFonts w:ascii="Cambria"/>
          <w:i/>
          <w:color w:val="365F91"/>
          <w:sz w:val="26"/>
        </w:rPr>
        <w:t>commits</w:t>
      </w:r>
      <w:r>
        <w:rPr>
          <w:rFonts w:ascii="Cambria"/>
          <w:i/>
          <w:color w:val="365F91"/>
          <w:spacing w:val="-8"/>
          <w:sz w:val="26"/>
        </w:rPr>
        <w:t xml:space="preserve"> </w:t>
      </w:r>
      <w:r>
        <w:rPr>
          <w:rFonts w:ascii="Cambria"/>
          <w:i/>
          <w:color w:val="365F91"/>
          <w:sz w:val="26"/>
        </w:rPr>
        <w:t>to</w:t>
      </w:r>
      <w:r>
        <w:rPr>
          <w:rFonts w:ascii="Cambria"/>
          <w:i/>
          <w:color w:val="365F91"/>
          <w:spacing w:val="-8"/>
          <w:sz w:val="26"/>
        </w:rPr>
        <w:t xml:space="preserve"> </w:t>
      </w:r>
      <w:r>
        <w:rPr>
          <w:rFonts w:ascii="Cambria"/>
          <w:i/>
          <w:color w:val="365F91"/>
          <w:sz w:val="26"/>
        </w:rPr>
        <w:t>sustaining</w:t>
      </w:r>
      <w:r>
        <w:rPr>
          <w:rFonts w:ascii="Cambria"/>
          <w:i/>
          <w:color w:val="365F91"/>
          <w:spacing w:val="-8"/>
          <w:sz w:val="26"/>
        </w:rPr>
        <w:t xml:space="preserve"> </w:t>
      </w:r>
      <w:r>
        <w:rPr>
          <w:rFonts w:ascii="Cambria"/>
          <w:i/>
          <w:color w:val="365F91"/>
          <w:sz w:val="26"/>
        </w:rPr>
        <w:t>a</w:t>
      </w:r>
      <w:r>
        <w:rPr>
          <w:rFonts w:ascii="Cambria"/>
          <w:i/>
          <w:color w:val="365F91"/>
          <w:spacing w:val="-5"/>
          <w:sz w:val="26"/>
        </w:rPr>
        <w:t xml:space="preserve"> </w:t>
      </w:r>
      <w:hyperlink r:id="rId207">
        <w:r>
          <w:rPr>
            <w:rFonts w:ascii="Cambria"/>
            <w:i/>
            <w:color w:val="365F91"/>
            <w:sz w:val="26"/>
          </w:rPr>
          <w:t>culture</w:t>
        </w:r>
        <w:r>
          <w:rPr>
            <w:rFonts w:ascii="Cambria"/>
            <w:i/>
            <w:color w:val="365F91"/>
            <w:spacing w:val="-8"/>
            <w:sz w:val="26"/>
          </w:rPr>
          <w:t xml:space="preserve"> </w:t>
        </w:r>
        <w:r>
          <w:rPr>
            <w:rFonts w:ascii="Cambria"/>
            <w:i/>
            <w:color w:val="365F91"/>
            <w:sz w:val="26"/>
          </w:rPr>
          <w:t>of</w:t>
        </w:r>
        <w:r>
          <w:rPr>
            <w:rFonts w:ascii="Cambria"/>
            <w:i/>
            <w:color w:val="365F91"/>
            <w:spacing w:val="-8"/>
            <w:sz w:val="26"/>
          </w:rPr>
          <w:t xml:space="preserve"> </w:t>
        </w:r>
        <w:r>
          <w:rPr>
            <w:rFonts w:ascii="Cambria"/>
            <w:i/>
            <w:color w:val="365F91"/>
            <w:sz w:val="26"/>
          </w:rPr>
          <w:t>high</w:t>
        </w:r>
        <w:r>
          <w:rPr>
            <w:rFonts w:ascii="Cambria"/>
            <w:i/>
            <w:color w:val="365F91"/>
            <w:spacing w:val="-8"/>
            <w:sz w:val="26"/>
          </w:rPr>
          <w:t xml:space="preserve"> </w:t>
        </w:r>
        <w:r>
          <w:rPr>
            <w:rFonts w:ascii="Cambria"/>
            <w:i/>
            <w:color w:val="365F91"/>
            <w:sz w:val="26"/>
          </w:rPr>
          <w:t>expectations</w:t>
        </w:r>
      </w:hyperlink>
      <w:r>
        <w:rPr>
          <w:rFonts w:ascii="Cambria"/>
          <w:i/>
          <w:color w:val="365F91"/>
          <w:spacing w:val="-6"/>
          <w:sz w:val="26"/>
        </w:rPr>
        <w:t xml:space="preserve"> </w:t>
      </w:r>
      <w:r>
        <w:rPr>
          <w:rFonts w:ascii="Cambria"/>
          <w:i/>
          <w:color w:val="365F91"/>
          <w:sz w:val="26"/>
        </w:rPr>
        <w:t>for</w:t>
      </w:r>
      <w:r>
        <w:rPr>
          <w:rFonts w:ascii="Cambria"/>
          <w:i/>
          <w:color w:val="365F91"/>
          <w:spacing w:val="-7"/>
          <w:sz w:val="26"/>
        </w:rPr>
        <w:t xml:space="preserve"> </w:t>
      </w:r>
      <w:r>
        <w:rPr>
          <w:rFonts w:ascii="Cambria"/>
          <w:i/>
          <w:color w:val="365F91"/>
          <w:sz w:val="26"/>
        </w:rPr>
        <w:t>academic</w:t>
      </w:r>
      <w:r>
        <w:rPr>
          <w:rFonts w:ascii="Cambria"/>
          <w:i/>
          <w:color w:val="365F91"/>
          <w:spacing w:val="-7"/>
          <w:sz w:val="26"/>
        </w:rPr>
        <w:t xml:space="preserve"> </w:t>
      </w:r>
      <w:r>
        <w:rPr>
          <w:rFonts w:ascii="Cambria"/>
          <w:i/>
          <w:color w:val="365F91"/>
          <w:sz w:val="26"/>
        </w:rPr>
        <w:t>learning</w:t>
      </w:r>
      <w:r>
        <w:rPr>
          <w:rFonts w:ascii="Cambria"/>
          <w:i/>
          <w:color w:val="365F91"/>
          <w:spacing w:val="-7"/>
          <w:sz w:val="26"/>
        </w:rPr>
        <w:t xml:space="preserve"> </w:t>
      </w:r>
      <w:r>
        <w:rPr>
          <w:rFonts w:ascii="Cambria"/>
          <w:i/>
          <w:color w:val="365F91"/>
          <w:sz w:val="26"/>
        </w:rPr>
        <w:t>and</w:t>
      </w:r>
      <w:r>
        <w:rPr>
          <w:rFonts w:ascii="Cambria"/>
          <w:i/>
          <w:color w:val="365F91"/>
          <w:spacing w:val="-7"/>
          <w:sz w:val="26"/>
        </w:rPr>
        <w:t xml:space="preserve"> </w:t>
      </w:r>
      <w:r>
        <w:rPr>
          <w:rFonts w:ascii="Cambria"/>
          <w:i/>
          <w:color w:val="365F91"/>
          <w:sz w:val="26"/>
        </w:rPr>
        <w:t>social</w:t>
      </w:r>
      <w:r>
        <w:rPr>
          <w:rFonts w:ascii="Cambria"/>
          <w:i/>
          <w:color w:val="365F91"/>
          <w:spacing w:val="-8"/>
          <w:sz w:val="26"/>
        </w:rPr>
        <w:t xml:space="preserve"> </w:t>
      </w:r>
      <w:r>
        <w:rPr>
          <w:rFonts w:ascii="Cambria"/>
          <w:i/>
          <w:color w:val="365F91"/>
          <w:sz w:val="26"/>
        </w:rPr>
        <w:t>emotional</w:t>
      </w:r>
      <w:r>
        <w:rPr>
          <w:rFonts w:ascii="Cambria"/>
          <w:i/>
          <w:color w:val="365F91"/>
          <w:spacing w:val="-7"/>
          <w:sz w:val="26"/>
        </w:rPr>
        <w:t xml:space="preserve"> </w:t>
      </w:r>
      <w:r>
        <w:rPr>
          <w:rFonts w:ascii="Cambria"/>
          <w:i/>
          <w:color w:val="365F91"/>
          <w:sz w:val="26"/>
        </w:rPr>
        <w:t>growth</w:t>
      </w:r>
      <w:r>
        <w:rPr>
          <w:rFonts w:ascii="Cambria"/>
          <w:i/>
          <w:color w:val="365F91"/>
          <w:spacing w:val="-6"/>
          <w:sz w:val="26"/>
        </w:rPr>
        <w:t xml:space="preserve"> </w:t>
      </w:r>
      <w:r>
        <w:rPr>
          <w:rFonts w:ascii="Cambria"/>
          <w:i/>
          <w:color w:val="365F91"/>
          <w:sz w:val="26"/>
        </w:rPr>
        <w:t>of</w:t>
      </w:r>
      <w:r>
        <w:rPr>
          <w:rFonts w:ascii="Cambria"/>
          <w:i/>
          <w:color w:val="365F91"/>
          <w:spacing w:val="-6"/>
          <w:sz w:val="26"/>
        </w:rPr>
        <w:t xml:space="preserve"> </w:t>
      </w:r>
      <w:r>
        <w:rPr>
          <w:rFonts w:ascii="Cambria"/>
          <w:i/>
          <w:color w:val="365F91"/>
          <w:spacing w:val="-5"/>
          <w:sz w:val="26"/>
        </w:rPr>
        <w:t>all</w:t>
      </w:r>
    </w:p>
    <w:p w14:paraId="56478BDE" w14:textId="77777777" w:rsidR="0020300B" w:rsidRDefault="0020300B" w:rsidP="0020300B">
      <w:pPr>
        <w:pStyle w:val="BodyText"/>
        <w:ind w:left="100"/>
      </w:pPr>
      <w:r>
        <w:rPr>
          <w:color w:val="365F91"/>
        </w:rPr>
        <w:t>students</w:t>
      </w:r>
      <w:r>
        <w:rPr>
          <w:color w:val="365F91"/>
          <w:spacing w:val="-9"/>
        </w:rPr>
        <w:t xml:space="preserve"> </w:t>
      </w:r>
      <w:r>
        <w:rPr>
          <w:color w:val="365F91"/>
        </w:rPr>
        <w:t>within</w:t>
      </w:r>
      <w:r>
        <w:rPr>
          <w:color w:val="365F91"/>
          <w:spacing w:val="-10"/>
        </w:rPr>
        <w:t xml:space="preserve"> </w:t>
      </w:r>
      <w:r>
        <w:rPr>
          <w:color w:val="365F91"/>
        </w:rPr>
        <w:t>a</w:t>
      </w:r>
      <w:r>
        <w:rPr>
          <w:color w:val="365F91"/>
          <w:spacing w:val="-8"/>
        </w:rPr>
        <w:t xml:space="preserve"> </w:t>
      </w:r>
      <w:r>
        <w:rPr>
          <w:color w:val="365F91"/>
        </w:rPr>
        <w:t>respectful,</w:t>
      </w:r>
      <w:r>
        <w:rPr>
          <w:color w:val="365F91"/>
          <w:spacing w:val="-10"/>
        </w:rPr>
        <w:t xml:space="preserve"> </w:t>
      </w:r>
      <w:r>
        <w:rPr>
          <w:color w:val="365F91"/>
        </w:rPr>
        <w:t>professional</w:t>
      </w:r>
      <w:r>
        <w:rPr>
          <w:color w:val="365F91"/>
          <w:spacing w:val="-8"/>
        </w:rPr>
        <w:t xml:space="preserve"> </w:t>
      </w:r>
      <w:r>
        <w:rPr>
          <w:color w:val="365F91"/>
        </w:rPr>
        <w:t>learning</w:t>
      </w:r>
      <w:r>
        <w:rPr>
          <w:color w:val="365F91"/>
          <w:spacing w:val="-10"/>
        </w:rPr>
        <w:t xml:space="preserve"> </w:t>
      </w:r>
      <w:r>
        <w:rPr>
          <w:color w:val="365F91"/>
        </w:rPr>
        <w:t>community</w:t>
      </w:r>
      <w:r>
        <w:rPr>
          <w:color w:val="365F91"/>
          <w:spacing w:val="-9"/>
        </w:rPr>
        <w:t xml:space="preserve"> </w:t>
      </w:r>
      <w:r>
        <w:rPr>
          <w:color w:val="365F91"/>
        </w:rPr>
        <w:t>for</w:t>
      </w:r>
      <w:r>
        <w:rPr>
          <w:color w:val="365F91"/>
          <w:spacing w:val="-10"/>
        </w:rPr>
        <w:t xml:space="preserve"> </w:t>
      </w:r>
      <w:r>
        <w:rPr>
          <w:color w:val="365F91"/>
        </w:rPr>
        <w:t>all</w:t>
      </w:r>
      <w:r>
        <w:rPr>
          <w:color w:val="365F91"/>
          <w:spacing w:val="-10"/>
        </w:rPr>
        <w:t xml:space="preserve"> </w:t>
      </w:r>
      <w:r>
        <w:rPr>
          <w:color w:val="365F91"/>
          <w:spacing w:val="-2"/>
        </w:rPr>
        <w:t>staff.</w:t>
      </w:r>
    </w:p>
    <w:p w14:paraId="11CDAA14" w14:textId="77777777" w:rsidR="0020300B" w:rsidRDefault="0020300B" w:rsidP="0020300B">
      <w:pPr>
        <w:spacing w:before="2"/>
        <w:ind w:left="420"/>
        <w:rPr>
          <w:i/>
          <w:sz w:val="24"/>
        </w:rPr>
      </w:pPr>
      <w:r>
        <w:rPr>
          <w:i/>
          <w:sz w:val="24"/>
        </w:rPr>
        <w:t>Output:</w:t>
      </w:r>
      <w:r>
        <w:rPr>
          <w:i/>
          <w:spacing w:val="-6"/>
          <w:sz w:val="24"/>
        </w:rPr>
        <w:t xml:space="preserve"> </w:t>
      </w:r>
      <w:r>
        <w:rPr>
          <w:i/>
          <w:sz w:val="24"/>
        </w:rPr>
        <w:t>High</w:t>
      </w:r>
      <w:r>
        <w:rPr>
          <w:i/>
          <w:spacing w:val="-5"/>
          <w:sz w:val="24"/>
        </w:rPr>
        <w:t xml:space="preserve"> </w:t>
      </w:r>
      <w:r>
        <w:rPr>
          <w:i/>
          <w:sz w:val="24"/>
        </w:rPr>
        <w:t>student</w:t>
      </w:r>
      <w:r>
        <w:rPr>
          <w:i/>
          <w:spacing w:val="-4"/>
          <w:sz w:val="24"/>
        </w:rPr>
        <w:t xml:space="preserve"> </w:t>
      </w:r>
      <w:r>
        <w:rPr>
          <w:i/>
          <w:sz w:val="24"/>
        </w:rPr>
        <w:t>academic</w:t>
      </w:r>
      <w:r>
        <w:rPr>
          <w:i/>
          <w:spacing w:val="-3"/>
          <w:sz w:val="24"/>
        </w:rPr>
        <w:t xml:space="preserve"> </w:t>
      </w:r>
      <w:r>
        <w:rPr>
          <w:i/>
          <w:sz w:val="24"/>
        </w:rPr>
        <w:t>achievement</w:t>
      </w:r>
      <w:r>
        <w:rPr>
          <w:i/>
          <w:spacing w:val="-3"/>
          <w:sz w:val="24"/>
        </w:rPr>
        <w:t xml:space="preserve"> </w:t>
      </w:r>
      <w:r>
        <w:rPr>
          <w:i/>
          <w:sz w:val="24"/>
        </w:rPr>
        <w:t>and</w:t>
      </w:r>
      <w:r>
        <w:rPr>
          <w:i/>
          <w:spacing w:val="-7"/>
          <w:sz w:val="24"/>
        </w:rPr>
        <w:t xml:space="preserve"> </w:t>
      </w:r>
      <w:r>
        <w:rPr>
          <w:i/>
          <w:sz w:val="24"/>
        </w:rPr>
        <w:t>growth</w:t>
      </w:r>
      <w:r>
        <w:rPr>
          <w:i/>
          <w:spacing w:val="-6"/>
          <w:sz w:val="24"/>
        </w:rPr>
        <w:t xml:space="preserve"> </w:t>
      </w:r>
      <w:r>
        <w:rPr>
          <w:i/>
          <w:sz w:val="24"/>
        </w:rPr>
        <w:t>demonstrate</w:t>
      </w:r>
      <w:r>
        <w:rPr>
          <w:i/>
          <w:spacing w:val="-3"/>
          <w:sz w:val="24"/>
        </w:rPr>
        <w:t xml:space="preserve"> </w:t>
      </w:r>
      <w:r>
        <w:rPr>
          <w:i/>
          <w:sz w:val="24"/>
        </w:rPr>
        <w:t>a</w:t>
      </w:r>
      <w:r>
        <w:rPr>
          <w:i/>
          <w:spacing w:val="-7"/>
          <w:sz w:val="24"/>
        </w:rPr>
        <w:t xml:space="preserve"> </w:t>
      </w:r>
      <w:r>
        <w:rPr>
          <w:i/>
          <w:sz w:val="24"/>
        </w:rPr>
        <w:t>commitment</w:t>
      </w:r>
      <w:r>
        <w:rPr>
          <w:i/>
          <w:spacing w:val="-3"/>
          <w:sz w:val="24"/>
        </w:rPr>
        <w:t xml:space="preserve"> </w:t>
      </w:r>
      <w:r>
        <w:rPr>
          <w:i/>
          <w:sz w:val="24"/>
        </w:rPr>
        <w:t>of</w:t>
      </w:r>
      <w:r>
        <w:rPr>
          <w:i/>
          <w:spacing w:val="-5"/>
          <w:sz w:val="24"/>
        </w:rPr>
        <w:t xml:space="preserve"> </w:t>
      </w:r>
      <w:r>
        <w:rPr>
          <w:i/>
          <w:sz w:val="24"/>
        </w:rPr>
        <w:t>all</w:t>
      </w:r>
      <w:r>
        <w:rPr>
          <w:i/>
          <w:spacing w:val="-7"/>
          <w:sz w:val="24"/>
        </w:rPr>
        <w:t xml:space="preserve"> </w:t>
      </w:r>
      <w:r>
        <w:rPr>
          <w:i/>
          <w:sz w:val="24"/>
        </w:rPr>
        <w:t>staff</w:t>
      </w:r>
      <w:r>
        <w:rPr>
          <w:i/>
          <w:spacing w:val="-3"/>
          <w:sz w:val="24"/>
        </w:rPr>
        <w:t xml:space="preserve"> </w:t>
      </w:r>
      <w:r>
        <w:rPr>
          <w:i/>
          <w:sz w:val="24"/>
        </w:rPr>
        <w:t>and</w:t>
      </w:r>
      <w:r>
        <w:rPr>
          <w:i/>
          <w:spacing w:val="-5"/>
          <w:sz w:val="24"/>
        </w:rPr>
        <w:t xml:space="preserve"> </w:t>
      </w:r>
      <w:r>
        <w:rPr>
          <w:i/>
          <w:sz w:val="24"/>
        </w:rPr>
        <w:t>students</w:t>
      </w:r>
      <w:r>
        <w:rPr>
          <w:i/>
          <w:spacing w:val="-7"/>
          <w:sz w:val="24"/>
        </w:rPr>
        <w:t xml:space="preserve"> </w:t>
      </w:r>
      <w:r>
        <w:rPr>
          <w:i/>
          <w:sz w:val="24"/>
        </w:rPr>
        <w:t>to</w:t>
      </w:r>
      <w:r>
        <w:rPr>
          <w:i/>
          <w:spacing w:val="-5"/>
          <w:sz w:val="24"/>
        </w:rPr>
        <w:t xml:space="preserve"> </w:t>
      </w:r>
      <w:r>
        <w:rPr>
          <w:i/>
          <w:sz w:val="24"/>
        </w:rPr>
        <w:t>high</w:t>
      </w:r>
      <w:r>
        <w:rPr>
          <w:i/>
          <w:spacing w:val="-5"/>
          <w:sz w:val="24"/>
        </w:rPr>
        <w:t xml:space="preserve"> </w:t>
      </w:r>
      <w:r>
        <w:rPr>
          <w:i/>
          <w:spacing w:val="-2"/>
          <w:sz w:val="24"/>
        </w:rPr>
        <w:t>expectations.</w:t>
      </w:r>
    </w:p>
    <w:p w14:paraId="1A02805C" w14:textId="77777777" w:rsidR="0020300B" w:rsidRDefault="0020300B" w:rsidP="0020300B">
      <w:pPr>
        <w:spacing w:before="196" w:after="28"/>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4117"/>
      </w:tblGrid>
      <w:tr w:rsidR="0020300B" w14:paraId="493126BE" w14:textId="77777777" w:rsidTr="00443AE7">
        <w:trPr>
          <w:trHeight w:val="472"/>
        </w:trPr>
        <w:tc>
          <w:tcPr>
            <w:tcW w:w="2650" w:type="dxa"/>
          </w:tcPr>
          <w:p w14:paraId="6D02FAA6" w14:textId="77777777" w:rsidR="0020300B" w:rsidRDefault="0020300B" w:rsidP="00443AE7">
            <w:pPr>
              <w:pStyle w:val="TableParagraph"/>
              <w:spacing w:before="20"/>
              <w:ind w:left="830"/>
              <w:rPr>
                <w:i/>
              </w:rPr>
            </w:pPr>
            <w:r>
              <w:rPr>
                <w:i/>
                <w:spacing w:val="-2"/>
              </w:rPr>
              <w:t>Rating</w:t>
            </w:r>
          </w:p>
        </w:tc>
        <w:tc>
          <w:tcPr>
            <w:tcW w:w="2650" w:type="dxa"/>
          </w:tcPr>
          <w:p w14:paraId="2656991C" w14:textId="77777777" w:rsidR="0020300B" w:rsidRDefault="0020300B" w:rsidP="00443AE7">
            <w:pPr>
              <w:pStyle w:val="TableParagraph"/>
              <w:spacing w:before="20"/>
              <w:ind w:left="832"/>
              <w:rPr>
                <w:i/>
              </w:rPr>
            </w:pPr>
            <w:r>
              <w:rPr>
                <w:i/>
                <w:w w:val="98"/>
              </w:rPr>
              <w:t>0</w:t>
            </w:r>
          </w:p>
        </w:tc>
        <w:tc>
          <w:tcPr>
            <w:tcW w:w="2650" w:type="dxa"/>
          </w:tcPr>
          <w:p w14:paraId="633C82BD" w14:textId="77777777" w:rsidR="0020300B" w:rsidRDefault="0020300B" w:rsidP="00443AE7">
            <w:pPr>
              <w:pStyle w:val="TableParagraph"/>
              <w:spacing w:before="20"/>
              <w:ind w:left="832"/>
              <w:rPr>
                <w:i/>
              </w:rPr>
            </w:pPr>
            <w:r>
              <w:rPr>
                <w:i/>
                <w:w w:val="98"/>
              </w:rPr>
              <w:t>1</w:t>
            </w:r>
          </w:p>
        </w:tc>
        <w:tc>
          <w:tcPr>
            <w:tcW w:w="2652" w:type="dxa"/>
          </w:tcPr>
          <w:p w14:paraId="23707603" w14:textId="77777777" w:rsidR="0020300B" w:rsidRDefault="0020300B" w:rsidP="00443AE7">
            <w:pPr>
              <w:pStyle w:val="TableParagraph"/>
              <w:spacing w:before="20"/>
              <w:ind w:left="830"/>
              <w:rPr>
                <w:i/>
              </w:rPr>
            </w:pPr>
            <w:r>
              <w:rPr>
                <w:i/>
                <w:w w:val="98"/>
              </w:rPr>
              <w:t>2</w:t>
            </w:r>
          </w:p>
        </w:tc>
        <w:tc>
          <w:tcPr>
            <w:tcW w:w="4117" w:type="dxa"/>
          </w:tcPr>
          <w:p w14:paraId="2C6C1367" w14:textId="77777777" w:rsidR="0020300B" w:rsidRDefault="0020300B" w:rsidP="00443AE7">
            <w:pPr>
              <w:pStyle w:val="TableParagraph"/>
              <w:spacing w:before="20"/>
              <w:ind w:left="830"/>
              <w:rPr>
                <w:i/>
              </w:rPr>
            </w:pPr>
            <w:r>
              <w:rPr>
                <w:i/>
                <w:w w:val="98"/>
              </w:rPr>
              <w:t>3</w:t>
            </w:r>
          </w:p>
        </w:tc>
      </w:tr>
      <w:tr w:rsidR="0020300B" w14:paraId="68E53A1A" w14:textId="77777777" w:rsidTr="00443AE7">
        <w:trPr>
          <w:trHeight w:val="3017"/>
        </w:trPr>
        <w:tc>
          <w:tcPr>
            <w:tcW w:w="2650" w:type="dxa"/>
          </w:tcPr>
          <w:p w14:paraId="7DA81612" w14:textId="77777777" w:rsidR="0020300B" w:rsidRDefault="0020300B" w:rsidP="00443AE7">
            <w:pPr>
              <w:pStyle w:val="TableParagraph"/>
              <w:spacing w:before="25"/>
              <w:ind w:left="830"/>
            </w:pPr>
            <w:r>
              <w:t>Element</w:t>
            </w:r>
            <w:r>
              <w:rPr>
                <w:spacing w:val="-5"/>
              </w:rPr>
              <w:t xml:space="preserve"> </w:t>
            </w:r>
            <w:r>
              <w:rPr>
                <w:spacing w:val="-10"/>
              </w:rPr>
              <w:t>A</w:t>
            </w:r>
          </w:p>
          <w:p w14:paraId="3463A295" w14:textId="77777777" w:rsidR="0020300B" w:rsidRDefault="0020300B" w:rsidP="00443AE7">
            <w:pPr>
              <w:pStyle w:val="TableParagraph"/>
              <w:spacing w:before="24" w:line="261" w:lineRule="auto"/>
              <w:ind w:left="170"/>
            </w:pPr>
            <w:r>
              <w:t>Are high expectations for learning and growth of all students</w:t>
            </w:r>
            <w:r>
              <w:rPr>
                <w:spacing w:val="-3"/>
              </w:rPr>
              <w:t xml:space="preserve"> </w:t>
            </w:r>
            <w:r>
              <w:t>reflected</w:t>
            </w:r>
            <w:r>
              <w:rPr>
                <w:spacing w:val="-3"/>
              </w:rPr>
              <w:t xml:space="preserve"> </w:t>
            </w:r>
            <w:r>
              <w:t>in</w:t>
            </w:r>
            <w:r>
              <w:rPr>
                <w:spacing w:val="-4"/>
              </w:rPr>
              <w:t xml:space="preserve"> </w:t>
            </w:r>
            <w:r>
              <w:t>clear, measurable goals, policies/procedures</w:t>
            </w:r>
            <w:r>
              <w:rPr>
                <w:spacing w:val="-13"/>
              </w:rPr>
              <w:t xml:space="preserve"> </w:t>
            </w:r>
            <w:r>
              <w:t>and</w:t>
            </w:r>
            <w:r>
              <w:rPr>
                <w:spacing w:val="-12"/>
              </w:rPr>
              <w:t xml:space="preserve"> </w:t>
            </w:r>
            <w:r>
              <w:t>all decisions, based on all available data?</w:t>
            </w:r>
          </w:p>
        </w:tc>
        <w:tc>
          <w:tcPr>
            <w:tcW w:w="2650" w:type="dxa"/>
          </w:tcPr>
          <w:p w14:paraId="6D60F349" w14:textId="77777777" w:rsidR="0020300B" w:rsidRDefault="0020300B" w:rsidP="00443AE7">
            <w:pPr>
              <w:pStyle w:val="TableParagraph"/>
              <w:spacing w:before="1" w:line="259" w:lineRule="auto"/>
              <w:ind w:left="112" w:right="241"/>
              <w:rPr>
                <w:i/>
              </w:rPr>
            </w:pPr>
            <w:r>
              <w:rPr>
                <w:i/>
              </w:rPr>
              <w:t>High expectations for academic learning and social</w:t>
            </w:r>
            <w:r>
              <w:rPr>
                <w:i/>
                <w:spacing w:val="-13"/>
              </w:rPr>
              <w:t xml:space="preserve"> </w:t>
            </w:r>
            <w:r>
              <w:rPr>
                <w:i/>
              </w:rPr>
              <w:t>emotional</w:t>
            </w:r>
            <w:r>
              <w:rPr>
                <w:i/>
                <w:spacing w:val="-12"/>
              </w:rPr>
              <w:t xml:space="preserve"> </w:t>
            </w:r>
            <w:r>
              <w:rPr>
                <w:i/>
              </w:rPr>
              <w:t>growth of all students are not reflected in clear, measurable goals, policies/procedures</w:t>
            </w:r>
            <w:r>
              <w:rPr>
                <w:i/>
                <w:spacing w:val="-4"/>
              </w:rPr>
              <w:t xml:space="preserve"> </w:t>
            </w:r>
            <w:r>
              <w:rPr>
                <w:i/>
              </w:rPr>
              <w:t xml:space="preserve">and </w:t>
            </w:r>
            <w:r>
              <w:rPr>
                <w:i/>
                <w:spacing w:val="-2"/>
              </w:rPr>
              <w:t>decisions</w:t>
            </w:r>
          </w:p>
        </w:tc>
        <w:tc>
          <w:tcPr>
            <w:tcW w:w="2650" w:type="dxa"/>
          </w:tcPr>
          <w:p w14:paraId="3B622A76" w14:textId="77777777" w:rsidR="0020300B" w:rsidRDefault="0020300B" w:rsidP="00443AE7">
            <w:pPr>
              <w:pStyle w:val="TableParagraph"/>
              <w:spacing w:before="1" w:line="259" w:lineRule="auto"/>
              <w:ind w:left="112" w:right="241"/>
              <w:rPr>
                <w:i/>
              </w:rPr>
            </w:pPr>
            <w:r>
              <w:rPr>
                <w:i/>
              </w:rPr>
              <w:t>High expectations for academic learning and social emotional growth of students are reflected in some policies/procedures and some</w:t>
            </w:r>
            <w:r>
              <w:rPr>
                <w:i/>
                <w:spacing w:val="-13"/>
              </w:rPr>
              <w:t xml:space="preserve"> </w:t>
            </w:r>
            <w:r>
              <w:rPr>
                <w:i/>
              </w:rPr>
              <w:t>decisions.</w:t>
            </w:r>
            <w:r>
              <w:rPr>
                <w:i/>
                <w:spacing w:val="-12"/>
              </w:rPr>
              <w:t xml:space="preserve"> </w:t>
            </w:r>
            <w:r>
              <w:rPr>
                <w:i/>
              </w:rPr>
              <w:t>Goals</w:t>
            </w:r>
            <w:r>
              <w:rPr>
                <w:i/>
                <w:spacing w:val="-13"/>
              </w:rPr>
              <w:t xml:space="preserve"> </w:t>
            </w:r>
            <w:r>
              <w:rPr>
                <w:i/>
              </w:rPr>
              <w:t xml:space="preserve">are not always clear, measurable or based on </w:t>
            </w:r>
            <w:r>
              <w:rPr>
                <w:i/>
                <w:spacing w:val="-4"/>
              </w:rPr>
              <w:t>data</w:t>
            </w:r>
          </w:p>
        </w:tc>
        <w:tc>
          <w:tcPr>
            <w:tcW w:w="2652" w:type="dxa"/>
          </w:tcPr>
          <w:p w14:paraId="4003BCEB" w14:textId="77777777" w:rsidR="0020300B" w:rsidRDefault="0020300B" w:rsidP="00443AE7">
            <w:pPr>
              <w:pStyle w:val="TableParagraph"/>
              <w:spacing w:before="1" w:line="259" w:lineRule="auto"/>
              <w:ind w:left="110" w:right="144"/>
              <w:rPr>
                <w:i/>
              </w:rPr>
            </w:pPr>
            <w:r>
              <w:rPr>
                <w:i/>
              </w:rPr>
              <w:t>High expectations for academic learning and social</w:t>
            </w:r>
            <w:r>
              <w:rPr>
                <w:i/>
                <w:spacing w:val="-12"/>
              </w:rPr>
              <w:t xml:space="preserve"> </w:t>
            </w:r>
            <w:r>
              <w:rPr>
                <w:i/>
              </w:rPr>
              <w:t>emotional</w:t>
            </w:r>
            <w:r>
              <w:rPr>
                <w:i/>
                <w:spacing w:val="-12"/>
              </w:rPr>
              <w:t xml:space="preserve"> </w:t>
            </w:r>
            <w:r>
              <w:rPr>
                <w:i/>
              </w:rPr>
              <w:t>growth</w:t>
            </w:r>
            <w:r>
              <w:rPr>
                <w:i/>
                <w:spacing w:val="-13"/>
              </w:rPr>
              <w:t xml:space="preserve"> </w:t>
            </w:r>
            <w:r>
              <w:rPr>
                <w:i/>
              </w:rPr>
              <w:t>of all students are reflected</w:t>
            </w:r>
            <w:r>
              <w:rPr>
                <w:i/>
                <w:spacing w:val="40"/>
              </w:rPr>
              <w:t xml:space="preserve"> </w:t>
            </w:r>
            <w:r>
              <w:rPr>
                <w:i/>
              </w:rPr>
              <w:t>in some clear, measurable goals, some policies/procedures and some decisions, based on some available data</w:t>
            </w:r>
          </w:p>
        </w:tc>
        <w:tc>
          <w:tcPr>
            <w:tcW w:w="4117" w:type="dxa"/>
          </w:tcPr>
          <w:p w14:paraId="6A736B38" w14:textId="77777777" w:rsidR="0020300B" w:rsidRDefault="0020300B" w:rsidP="00443AE7">
            <w:pPr>
              <w:pStyle w:val="TableParagraph"/>
              <w:spacing w:before="1" w:line="259" w:lineRule="auto"/>
              <w:ind w:left="110" w:right="90"/>
              <w:rPr>
                <w:i/>
              </w:rPr>
            </w:pPr>
            <w:r>
              <w:rPr>
                <w:i/>
              </w:rPr>
              <w:t>High expectations for academic learning and</w:t>
            </w:r>
            <w:r>
              <w:rPr>
                <w:i/>
                <w:spacing w:val="-3"/>
              </w:rPr>
              <w:t xml:space="preserve"> </w:t>
            </w:r>
            <w:r>
              <w:rPr>
                <w:i/>
              </w:rPr>
              <w:t>social</w:t>
            </w:r>
            <w:r>
              <w:rPr>
                <w:i/>
                <w:spacing w:val="-2"/>
              </w:rPr>
              <w:t xml:space="preserve"> </w:t>
            </w:r>
            <w:r>
              <w:rPr>
                <w:i/>
              </w:rPr>
              <w:t>emotional</w:t>
            </w:r>
            <w:r>
              <w:rPr>
                <w:i/>
                <w:spacing w:val="-2"/>
              </w:rPr>
              <w:t xml:space="preserve"> </w:t>
            </w:r>
            <w:r>
              <w:rPr>
                <w:i/>
              </w:rPr>
              <w:t>growth</w:t>
            </w:r>
            <w:r>
              <w:rPr>
                <w:i/>
                <w:spacing w:val="-3"/>
              </w:rPr>
              <w:t xml:space="preserve"> </w:t>
            </w:r>
            <w:r>
              <w:rPr>
                <w:i/>
              </w:rPr>
              <w:t>of all students are reflected in clear, measurable goals, policies/procedures</w:t>
            </w:r>
            <w:r>
              <w:rPr>
                <w:i/>
                <w:spacing w:val="-11"/>
              </w:rPr>
              <w:t xml:space="preserve"> </w:t>
            </w:r>
            <w:r>
              <w:rPr>
                <w:i/>
              </w:rPr>
              <w:t>and</w:t>
            </w:r>
            <w:r>
              <w:rPr>
                <w:i/>
                <w:spacing w:val="-12"/>
              </w:rPr>
              <w:t xml:space="preserve"> </w:t>
            </w:r>
            <w:r>
              <w:rPr>
                <w:i/>
              </w:rPr>
              <w:t>all decisions,</w:t>
            </w:r>
            <w:r>
              <w:rPr>
                <w:i/>
                <w:spacing w:val="-11"/>
              </w:rPr>
              <w:t xml:space="preserve"> </w:t>
            </w:r>
            <w:r>
              <w:rPr>
                <w:i/>
              </w:rPr>
              <w:t>based on all available data</w:t>
            </w:r>
          </w:p>
        </w:tc>
      </w:tr>
    </w:tbl>
    <w:p w14:paraId="3CF2F3D4" w14:textId="77777777" w:rsidR="0020300B" w:rsidRDefault="0020300B" w:rsidP="0020300B">
      <w:pPr>
        <w:spacing w:line="259" w:lineRule="auto"/>
        <w:sectPr w:rsidR="0020300B">
          <w:footerReference w:type="default" r:id="rId208"/>
          <w:pgSz w:w="15840" w:h="12240" w:orient="landscape"/>
          <w:pgMar w:top="1100" w:right="240" w:bottom="1200" w:left="300" w:header="0" w:footer="1000" w:gutter="0"/>
          <w:cols w:space="720"/>
        </w:sect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3"/>
        <w:gridCol w:w="2652"/>
        <w:gridCol w:w="2649"/>
        <w:gridCol w:w="2649"/>
        <w:gridCol w:w="4114"/>
      </w:tblGrid>
      <w:tr w:rsidR="0020300B" w14:paraId="74DFCF94" w14:textId="77777777" w:rsidTr="00443AE7">
        <w:trPr>
          <w:trHeight w:val="475"/>
        </w:trPr>
        <w:tc>
          <w:tcPr>
            <w:tcW w:w="2753" w:type="dxa"/>
          </w:tcPr>
          <w:p w14:paraId="4F80D392" w14:textId="77777777" w:rsidR="0020300B" w:rsidRDefault="0020300B" w:rsidP="00443AE7">
            <w:pPr>
              <w:pStyle w:val="TableParagraph"/>
              <w:spacing w:before="20"/>
              <w:ind w:left="832"/>
              <w:rPr>
                <w:i/>
              </w:rPr>
            </w:pPr>
            <w:r>
              <w:rPr>
                <w:i/>
                <w:spacing w:val="-2"/>
              </w:rPr>
              <w:lastRenderedPageBreak/>
              <w:t>Rating</w:t>
            </w:r>
          </w:p>
        </w:tc>
        <w:tc>
          <w:tcPr>
            <w:tcW w:w="2652" w:type="dxa"/>
          </w:tcPr>
          <w:p w14:paraId="1C4173CA" w14:textId="77777777" w:rsidR="0020300B" w:rsidRDefault="0020300B" w:rsidP="00443AE7">
            <w:pPr>
              <w:pStyle w:val="TableParagraph"/>
              <w:spacing w:before="20"/>
              <w:ind w:left="832"/>
              <w:rPr>
                <w:i/>
              </w:rPr>
            </w:pPr>
            <w:r>
              <w:rPr>
                <w:i/>
                <w:w w:val="98"/>
              </w:rPr>
              <w:t>0</w:t>
            </w:r>
          </w:p>
        </w:tc>
        <w:tc>
          <w:tcPr>
            <w:tcW w:w="2649" w:type="dxa"/>
          </w:tcPr>
          <w:p w14:paraId="1603C781" w14:textId="77777777" w:rsidR="0020300B" w:rsidRDefault="0020300B" w:rsidP="00443AE7">
            <w:pPr>
              <w:pStyle w:val="TableParagraph"/>
              <w:spacing w:before="20"/>
              <w:ind w:left="831"/>
              <w:rPr>
                <w:i/>
              </w:rPr>
            </w:pPr>
            <w:r>
              <w:rPr>
                <w:i/>
                <w:w w:val="98"/>
              </w:rPr>
              <w:t>1</w:t>
            </w:r>
          </w:p>
        </w:tc>
        <w:tc>
          <w:tcPr>
            <w:tcW w:w="2649" w:type="dxa"/>
          </w:tcPr>
          <w:p w14:paraId="2A095F67" w14:textId="77777777" w:rsidR="0020300B" w:rsidRDefault="0020300B" w:rsidP="00443AE7">
            <w:pPr>
              <w:pStyle w:val="TableParagraph"/>
              <w:spacing w:before="20"/>
              <w:ind w:left="832"/>
              <w:rPr>
                <w:i/>
              </w:rPr>
            </w:pPr>
            <w:r>
              <w:rPr>
                <w:i/>
                <w:w w:val="98"/>
              </w:rPr>
              <w:t>2</w:t>
            </w:r>
          </w:p>
        </w:tc>
        <w:tc>
          <w:tcPr>
            <w:tcW w:w="4114" w:type="dxa"/>
          </w:tcPr>
          <w:p w14:paraId="449DCD75" w14:textId="77777777" w:rsidR="0020300B" w:rsidRDefault="0020300B" w:rsidP="00443AE7">
            <w:pPr>
              <w:pStyle w:val="TableParagraph"/>
              <w:spacing w:before="20"/>
              <w:ind w:left="833"/>
              <w:rPr>
                <w:i/>
              </w:rPr>
            </w:pPr>
            <w:r>
              <w:rPr>
                <w:i/>
                <w:w w:val="98"/>
              </w:rPr>
              <w:t>3</w:t>
            </w:r>
          </w:p>
        </w:tc>
      </w:tr>
      <w:tr w:rsidR="0020300B" w14:paraId="7FBFD55B" w14:textId="77777777" w:rsidTr="00443AE7">
        <w:trPr>
          <w:trHeight w:val="3492"/>
        </w:trPr>
        <w:tc>
          <w:tcPr>
            <w:tcW w:w="2753" w:type="dxa"/>
          </w:tcPr>
          <w:p w14:paraId="492B44F2" w14:textId="77777777" w:rsidR="0020300B" w:rsidRDefault="0020300B" w:rsidP="00443AE7">
            <w:pPr>
              <w:pStyle w:val="TableParagraph"/>
              <w:spacing w:before="23" w:line="259" w:lineRule="auto"/>
              <w:ind w:left="98" w:right="601" w:firstLine="825"/>
            </w:pPr>
            <w:r>
              <w:t>Element B Does</w:t>
            </w:r>
            <w:r>
              <w:rPr>
                <w:spacing w:val="-13"/>
              </w:rPr>
              <w:t xml:space="preserve"> </w:t>
            </w:r>
            <w:r>
              <w:t>leadership</w:t>
            </w:r>
            <w:r>
              <w:rPr>
                <w:spacing w:val="-12"/>
              </w:rPr>
              <w:t xml:space="preserve"> </w:t>
            </w:r>
            <w:r>
              <w:t>create opportunities for</w:t>
            </w:r>
          </w:p>
          <w:p w14:paraId="1C00CC36" w14:textId="77777777" w:rsidR="0020300B" w:rsidRDefault="0020300B" w:rsidP="00443AE7">
            <w:pPr>
              <w:pStyle w:val="TableParagraph"/>
              <w:spacing w:line="259" w:lineRule="auto"/>
              <w:ind w:left="98" w:right="88"/>
            </w:pPr>
            <w:r>
              <w:t>professional growth for all staff members based on walk-through data, formal evaluations and/or self- reflection,</w:t>
            </w:r>
            <w:r>
              <w:rPr>
                <w:spacing w:val="-13"/>
              </w:rPr>
              <w:t xml:space="preserve"> </w:t>
            </w:r>
            <w:r>
              <w:t>that</w:t>
            </w:r>
            <w:r>
              <w:rPr>
                <w:spacing w:val="-12"/>
              </w:rPr>
              <w:t xml:space="preserve"> </w:t>
            </w:r>
            <w:r>
              <w:t>allow</w:t>
            </w:r>
            <w:r>
              <w:rPr>
                <w:spacing w:val="-13"/>
              </w:rPr>
              <w:t xml:space="preserve"> </w:t>
            </w:r>
            <w:r>
              <w:t>all</w:t>
            </w:r>
            <w:r>
              <w:rPr>
                <w:spacing w:val="-12"/>
              </w:rPr>
              <w:t xml:space="preserve"> </w:t>
            </w:r>
            <w:r>
              <w:t>staff to improve their teaching craft and encourage the development of leadership</w:t>
            </w:r>
          </w:p>
          <w:p w14:paraId="65A6F45A" w14:textId="77777777" w:rsidR="0020300B" w:rsidRDefault="0020300B" w:rsidP="00443AE7">
            <w:pPr>
              <w:pStyle w:val="TableParagraph"/>
              <w:spacing w:line="260" w:lineRule="exact"/>
              <w:ind w:left="98"/>
            </w:pPr>
            <w:r>
              <w:rPr>
                <w:spacing w:val="-2"/>
              </w:rPr>
              <w:t>skills?</w:t>
            </w:r>
          </w:p>
        </w:tc>
        <w:tc>
          <w:tcPr>
            <w:tcW w:w="2652" w:type="dxa"/>
          </w:tcPr>
          <w:p w14:paraId="50F91E80" w14:textId="77777777" w:rsidR="0020300B" w:rsidRDefault="0020300B" w:rsidP="00443AE7">
            <w:pPr>
              <w:pStyle w:val="TableParagraph"/>
              <w:spacing w:line="259" w:lineRule="auto"/>
              <w:ind w:left="112" w:right="437"/>
              <w:jc w:val="both"/>
              <w:rPr>
                <w:i/>
              </w:rPr>
            </w:pPr>
            <w:r>
              <w:rPr>
                <w:i/>
              </w:rPr>
              <w:t>Leadership has not yet provided opportunities for</w:t>
            </w:r>
            <w:r>
              <w:rPr>
                <w:i/>
                <w:spacing w:val="-13"/>
              </w:rPr>
              <w:t xml:space="preserve"> </w:t>
            </w:r>
            <w:r>
              <w:rPr>
                <w:i/>
              </w:rPr>
              <w:t>professional</w:t>
            </w:r>
            <w:r>
              <w:rPr>
                <w:i/>
                <w:spacing w:val="-12"/>
              </w:rPr>
              <w:t xml:space="preserve"> </w:t>
            </w:r>
            <w:r>
              <w:rPr>
                <w:i/>
              </w:rPr>
              <w:t>growth for all staff members</w:t>
            </w:r>
          </w:p>
        </w:tc>
        <w:tc>
          <w:tcPr>
            <w:tcW w:w="2649" w:type="dxa"/>
          </w:tcPr>
          <w:p w14:paraId="0013ED5F" w14:textId="77777777" w:rsidR="0020300B" w:rsidRDefault="0020300B" w:rsidP="00443AE7">
            <w:pPr>
              <w:pStyle w:val="TableParagraph"/>
              <w:spacing w:line="259" w:lineRule="auto"/>
              <w:ind w:left="111" w:right="211"/>
              <w:rPr>
                <w:i/>
              </w:rPr>
            </w:pPr>
            <w:r>
              <w:rPr>
                <w:i/>
              </w:rPr>
              <w:t>Leadership provides opportunities for professional growth for</w:t>
            </w:r>
            <w:r>
              <w:rPr>
                <w:i/>
                <w:spacing w:val="40"/>
              </w:rPr>
              <w:t xml:space="preserve"> </w:t>
            </w:r>
            <w:r>
              <w:rPr>
                <w:i/>
              </w:rPr>
              <w:t>all</w:t>
            </w:r>
            <w:r>
              <w:rPr>
                <w:i/>
                <w:spacing w:val="-8"/>
              </w:rPr>
              <w:t xml:space="preserve"> </w:t>
            </w:r>
            <w:r>
              <w:rPr>
                <w:i/>
              </w:rPr>
              <w:t>staff</w:t>
            </w:r>
            <w:r>
              <w:rPr>
                <w:i/>
                <w:spacing w:val="-8"/>
              </w:rPr>
              <w:t xml:space="preserve"> </w:t>
            </w:r>
            <w:r>
              <w:rPr>
                <w:i/>
              </w:rPr>
              <w:t>members,</w:t>
            </w:r>
            <w:r>
              <w:rPr>
                <w:i/>
                <w:spacing w:val="-8"/>
              </w:rPr>
              <w:t xml:space="preserve"> </w:t>
            </w:r>
            <w:r>
              <w:rPr>
                <w:i/>
              </w:rPr>
              <w:t>but</w:t>
            </w:r>
            <w:r>
              <w:rPr>
                <w:i/>
                <w:spacing w:val="-9"/>
              </w:rPr>
              <w:t xml:space="preserve"> </w:t>
            </w:r>
            <w:r>
              <w:rPr>
                <w:i/>
              </w:rPr>
              <w:t>it</w:t>
            </w:r>
            <w:r>
              <w:rPr>
                <w:i/>
                <w:spacing w:val="-7"/>
              </w:rPr>
              <w:t xml:space="preserve"> </w:t>
            </w:r>
            <w:r>
              <w:rPr>
                <w:i/>
              </w:rPr>
              <w:t>is one size fits all</w:t>
            </w:r>
          </w:p>
        </w:tc>
        <w:tc>
          <w:tcPr>
            <w:tcW w:w="2649" w:type="dxa"/>
          </w:tcPr>
          <w:p w14:paraId="1785F2F6" w14:textId="77777777" w:rsidR="0020300B" w:rsidRDefault="0020300B" w:rsidP="00443AE7">
            <w:pPr>
              <w:pStyle w:val="TableParagraph"/>
              <w:spacing w:line="259" w:lineRule="auto"/>
              <w:ind w:left="112" w:right="164"/>
              <w:rPr>
                <w:i/>
              </w:rPr>
            </w:pPr>
            <w:r>
              <w:rPr>
                <w:i/>
              </w:rPr>
              <w:t>The leadership creates some opportunities for professional</w:t>
            </w:r>
            <w:r>
              <w:rPr>
                <w:i/>
                <w:spacing w:val="-11"/>
              </w:rPr>
              <w:t xml:space="preserve"> </w:t>
            </w:r>
            <w:r>
              <w:rPr>
                <w:i/>
              </w:rPr>
              <w:t>growth</w:t>
            </w:r>
            <w:r>
              <w:rPr>
                <w:i/>
                <w:spacing w:val="-11"/>
              </w:rPr>
              <w:t xml:space="preserve"> </w:t>
            </w:r>
            <w:r>
              <w:rPr>
                <w:i/>
              </w:rPr>
              <w:t>for</w:t>
            </w:r>
            <w:r>
              <w:rPr>
                <w:i/>
                <w:spacing w:val="-10"/>
              </w:rPr>
              <w:t xml:space="preserve"> </w:t>
            </w:r>
            <w:r>
              <w:rPr>
                <w:i/>
              </w:rPr>
              <w:t>all staff members, based on walk</w:t>
            </w:r>
            <w:r>
              <w:rPr>
                <w:i/>
                <w:spacing w:val="-9"/>
              </w:rPr>
              <w:t xml:space="preserve"> </w:t>
            </w:r>
            <w:r>
              <w:rPr>
                <w:i/>
              </w:rPr>
              <w:t>through</w:t>
            </w:r>
            <w:r>
              <w:rPr>
                <w:i/>
                <w:spacing w:val="-10"/>
              </w:rPr>
              <w:t xml:space="preserve"> </w:t>
            </w:r>
            <w:r>
              <w:rPr>
                <w:i/>
              </w:rPr>
              <w:t>data,</w:t>
            </w:r>
            <w:r>
              <w:rPr>
                <w:i/>
                <w:spacing w:val="-9"/>
              </w:rPr>
              <w:t xml:space="preserve"> </w:t>
            </w:r>
            <w:r>
              <w:rPr>
                <w:i/>
              </w:rPr>
              <w:t>formal evaluations and/or self- reflection, that allow all staff to improve their teaching craft and encourage the development</w:t>
            </w:r>
            <w:r>
              <w:rPr>
                <w:i/>
                <w:spacing w:val="-13"/>
              </w:rPr>
              <w:t xml:space="preserve"> </w:t>
            </w:r>
            <w:r>
              <w:rPr>
                <w:i/>
              </w:rPr>
              <w:t>of</w:t>
            </w:r>
            <w:r>
              <w:rPr>
                <w:i/>
                <w:spacing w:val="-12"/>
              </w:rPr>
              <w:t xml:space="preserve"> </w:t>
            </w:r>
            <w:r>
              <w:rPr>
                <w:i/>
              </w:rPr>
              <w:t>leadership</w:t>
            </w:r>
          </w:p>
          <w:p w14:paraId="08C6899C" w14:textId="77777777" w:rsidR="0020300B" w:rsidRDefault="0020300B" w:rsidP="00443AE7">
            <w:pPr>
              <w:pStyle w:val="TableParagraph"/>
              <w:spacing w:before="1"/>
              <w:ind w:left="112"/>
              <w:rPr>
                <w:i/>
              </w:rPr>
            </w:pPr>
            <w:r>
              <w:rPr>
                <w:i/>
                <w:spacing w:val="-2"/>
              </w:rPr>
              <w:t>skills</w:t>
            </w:r>
          </w:p>
        </w:tc>
        <w:tc>
          <w:tcPr>
            <w:tcW w:w="4114" w:type="dxa"/>
          </w:tcPr>
          <w:p w14:paraId="4399D652" w14:textId="77777777" w:rsidR="0020300B" w:rsidRDefault="0020300B" w:rsidP="00443AE7">
            <w:pPr>
              <w:pStyle w:val="TableParagraph"/>
              <w:spacing w:line="259" w:lineRule="auto"/>
              <w:ind w:left="112" w:right="132"/>
              <w:rPr>
                <w:i/>
              </w:rPr>
            </w:pPr>
            <w:r>
              <w:rPr>
                <w:i/>
              </w:rPr>
              <w:t>The</w:t>
            </w:r>
            <w:r>
              <w:rPr>
                <w:i/>
                <w:spacing w:val="-9"/>
              </w:rPr>
              <w:t xml:space="preserve"> </w:t>
            </w:r>
            <w:r>
              <w:rPr>
                <w:i/>
              </w:rPr>
              <w:t>leadership</w:t>
            </w:r>
            <w:r>
              <w:rPr>
                <w:i/>
                <w:spacing w:val="-10"/>
              </w:rPr>
              <w:t xml:space="preserve"> </w:t>
            </w:r>
            <w:r>
              <w:rPr>
                <w:i/>
              </w:rPr>
              <w:t>creates</w:t>
            </w:r>
            <w:r>
              <w:rPr>
                <w:i/>
                <w:spacing w:val="-9"/>
              </w:rPr>
              <w:t xml:space="preserve"> </w:t>
            </w:r>
            <w:r>
              <w:rPr>
                <w:i/>
              </w:rPr>
              <w:t>many</w:t>
            </w:r>
            <w:r>
              <w:rPr>
                <w:i/>
                <w:spacing w:val="-8"/>
              </w:rPr>
              <w:t xml:space="preserve"> </w:t>
            </w:r>
            <w:r>
              <w:rPr>
                <w:i/>
              </w:rPr>
              <w:t>opportunities for professional growth for all staff members, based on walk-through data, formal evaluations and/or self- reflection, that allow all staff to improve their teaching craft and encourage the development of leadership skills</w:t>
            </w:r>
          </w:p>
        </w:tc>
      </w:tr>
      <w:tr w:rsidR="0020300B" w14:paraId="31C96CB1" w14:textId="77777777" w:rsidTr="00443AE7">
        <w:trPr>
          <w:trHeight w:val="4908"/>
        </w:trPr>
        <w:tc>
          <w:tcPr>
            <w:tcW w:w="2753" w:type="dxa"/>
          </w:tcPr>
          <w:p w14:paraId="7D68FC51" w14:textId="77777777" w:rsidR="0020300B" w:rsidRDefault="0020300B" w:rsidP="00443AE7">
            <w:pPr>
              <w:pStyle w:val="TableParagraph"/>
              <w:spacing w:before="23" w:line="259" w:lineRule="auto"/>
              <w:ind w:left="98" w:right="444" w:firstLine="823"/>
            </w:pPr>
            <w:r>
              <w:t>Element</w:t>
            </w:r>
            <w:r>
              <w:rPr>
                <w:spacing w:val="40"/>
              </w:rPr>
              <w:t xml:space="preserve"> </w:t>
            </w:r>
            <w:r>
              <w:t>C Does</w:t>
            </w:r>
            <w:r>
              <w:rPr>
                <w:spacing w:val="-1"/>
              </w:rPr>
              <w:t xml:space="preserve"> </w:t>
            </w:r>
            <w:r>
              <w:t>leadership</w:t>
            </w:r>
            <w:r>
              <w:rPr>
                <w:spacing w:val="-3"/>
              </w:rPr>
              <w:t xml:space="preserve"> </w:t>
            </w:r>
            <w:r>
              <w:t>provide opportunities</w:t>
            </w:r>
            <w:r>
              <w:rPr>
                <w:spacing w:val="-8"/>
              </w:rPr>
              <w:t xml:space="preserve"> </w:t>
            </w:r>
            <w:r>
              <w:t>for</w:t>
            </w:r>
            <w:r>
              <w:rPr>
                <w:spacing w:val="-8"/>
              </w:rPr>
              <w:t xml:space="preserve"> </w:t>
            </w:r>
            <w:r>
              <w:t>staff</w:t>
            </w:r>
            <w:r>
              <w:rPr>
                <w:spacing w:val="-8"/>
              </w:rPr>
              <w:t xml:space="preserve"> </w:t>
            </w:r>
            <w:r>
              <w:rPr>
                <w:spacing w:val="-5"/>
              </w:rPr>
              <w:t>to</w:t>
            </w:r>
          </w:p>
          <w:p w14:paraId="3FA49DCC" w14:textId="77777777" w:rsidR="0020300B" w:rsidRDefault="0020300B" w:rsidP="00443AE7">
            <w:pPr>
              <w:pStyle w:val="TableParagraph"/>
              <w:spacing w:line="259" w:lineRule="auto"/>
              <w:ind w:left="98" w:right="-14"/>
            </w:pPr>
            <w:r>
              <w:t>reflect on and develop their own social, emotional and cultural competencies including</w:t>
            </w:r>
            <w:r>
              <w:rPr>
                <w:spacing w:val="-8"/>
              </w:rPr>
              <w:t xml:space="preserve"> </w:t>
            </w:r>
            <w:r>
              <w:t>activities</w:t>
            </w:r>
            <w:r>
              <w:rPr>
                <w:spacing w:val="-7"/>
              </w:rPr>
              <w:t xml:space="preserve"> </w:t>
            </w:r>
            <w:r>
              <w:t>to</w:t>
            </w:r>
            <w:r>
              <w:rPr>
                <w:spacing w:val="-7"/>
              </w:rPr>
              <w:t xml:space="preserve"> </w:t>
            </w:r>
            <w:r>
              <w:t>support staff in practicing self-care and</w:t>
            </w:r>
            <w:r>
              <w:rPr>
                <w:spacing w:val="-9"/>
              </w:rPr>
              <w:t xml:space="preserve"> </w:t>
            </w:r>
            <w:r>
              <w:t>examining</w:t>
            </w:r>
            <w:r>
              <w:rPr>
                <w:spacing w:val="-9"/>
              </w:rPr>
              <w:t xml:space="preserve"> </w:t>
            </w:r>
            <w:r>
              <w:t>their</w:t>
            </w:r>
            <w:r>
              <w:rPr>
                <w:spacing w:val="-10"/>
              </w:rPr>
              <w:t xml:space="preserve"> </w:t>
            </w:r>
            <w:r>
              <w:t>mindsets and biases, and does the leadership team regularly review data related to adult SEL and cultural competence to plan ongoing support?</w:t>
            </w:r>
          </w:p>
        </w:tc>
        <w:tc>
          <w:tcPr>
            <w:tcW w:w="2652" w:type="dxa"/>
          </w:tcPr>
          <w:p w14:paraId="29466404" w14:textId="77777777" w:rsidR="0020300B" w:rsidRDefault="0020300B" w:rsidP="00443AE7">
            <w:pPr>
              <w:pStyle w:val="TableParagraph"/>
              <w:ind w:left="9" w:right="51"/>
              <w:rPr>
                <w:i/>
              </w:rPr>
            </w:pPr>
            <w:r>
              <w:rPr>
                <w:i/>
              </w:rPr>
              <w:t>Leadership has not yet provided</w:t>
            </w:r>
            <w:r>
              <w:rPr>
                <w:i/>
                <w:spacing w:val="-13"/>
              </w:rPr>
              <w:t xml:space="preserve"> </w:t>
            </w:r>
            <w:r>
              <w:rPr>
                <w:i/>
              </w:rPr>
              <w:t>opportunities</w:t>
            </w:r>
            <w:r>
              <w:rPr>
                <w:i/>
                <w:spacing w:val="-12"/>
              </w:rPr>
              <w:t xml:space="preserve"> </w:t>
            </w:r>
            <w:r>
              <w:rPr>
                <w:i/>
              </w:rPr>
              <w:t xml:space="preserve">for staff to reflect on and develop their own social, emotional, and cultural </w:t>
            </w:r>
            <w:r>
              <w:rPr>
                <w:i/>
                <w:spacing w:val="-2"/>
              </w:rPr>
              <w:t>competencies.</w:t>
            </w:r>
          </w:p>
        </w:tc>
        <w:tc>
          <w:tcPr>
            <w:tcW w:w="2649" w:type="dxa"/>
          </w:tcPr>
          <w:p w14:paraId="0C77BD2E" w14:textId="77777777" w:rsidR="0020300B" w:rsidRDefault="0020300B" w:rsidP="00443AE7">
            <w:pPr>
              <w:pStyle w:val="TableParagraph"/>
              <w:spacing w:line="259" w:lineRule="auto"/>
              <w:ind w:left="5" w:right="30"/>
              <w:rPr>
                <w:i/>
              </w:rPr>
            </w:pPr>
            <w:r>
              <w:rPr>
                <w:i/>
              </w:rPr>
              <w:t>Leadership provides meaningful</w:t>
            </w:r>
            <w:r>
              <w:rPr>
                <w:i/>
                <w:spacing w:val="-13"/>
              </w:rPr>
              <w:t xml:space="preserve"> </w:t>
            </w:r>
            <w:r>
              <w:rPr>
                <w:i/>
              </w:rPr>
              <w:t>opportunities</w:t>
            </w:r>
            <w:r>
              <w:rPr>
                <w:i/>
                <w:spacing w:val="-12"/>
              </w:rPr>
              <w:t xml:space="preserve"> </w:t>
            </w:r>
            <w:r>
              <w:rPr>
                <w:i/>
              </w:rPr>
              <w:t>for staff to reflect on and develop their own social, emotional, and cultural competencies at least once per year.</w:t>
            </w:r>
          </w:p>
        </w:tc>
        <w:tc>
          <w:tcPr>
            <w:tcW w:w="2649" w:type="dxa"/>
          </w:tcPr>
          <w:p w14:paraId="68A14B60" w14:textId="77777777" w:rsidR="0020300B" w:rsidRDefault="0020300B" w:rsidP="00443AE7">
            <w:pPr>
              <w:pStyle w:val="TableParagraph"/>
              <w:spacing w:line="259" w:lineRule="auto"/>
              <w:ind w:left="112" w:right="132"/>
              <w:rPr>
                <w:i/>
              </w:rPr>
            </w:pPr>
            <w:r>
              <w:rPr>
                <w:i/>
              </w:rPr>
              <w:t>Leadership provides meaningful opportunities for staff to reflect on and develop their own social, emotional, and cultural competencies multiple times</w:t>
            </w:r>
            <w:r>
              <w:rPr>
                <w:i/>
                <w:spacing w:val="-13"/>
              </w:rPr>
              <w:t xml:space="preserve"> </w:t>
            </w:r>
            <w:r>
              <w:rPr>
                <w:i/>
              </w:rPr>
              <w:t>throughout</w:t>
            </w:r>
            <w:r>
              <w:rPr>
                <w:i/>
                <w:spacing w:val="-12"/>
              </w:rPr>
              <w:t xml:space="preserve"> </w:t>
            </w:r>
            <w:r>
              <w:rPr>
                <w:i/>
              </w:rPr>
              <w:t>the</w:t>
            </w:r>
            <w:r>
              <w:rPr>
                <w:i/>
                <w:spacing w:val="-12"/>
              </w:rPr>
              <w:t xml:space="preserve"> </w:t>
            </w:r>
            <w:r>
              <w:rPr>
                <w:i/>
              </w:rPr>
              <w:t>year. These opportunities include structured activities that</w:t>
            </w:r>
            <w:r>
              <w:rPr>
                <w:i/>
                <w:spacing w:val="40"/>
              </w:rPr>
              <w:t xml:space="preserve"> </w:t>
            </w:r>
            <w:r>
              <w:rPr>
                <w:i/>
              </w:rPr>
              <w:t>support staff</w:t>
            </w:r>
            <w:r>
              <w:rPr>
                <w:i/>
                <w:spacing w:val="-4"/>
              </w:rPr>
              <w:t xml:space="preserve"> </w:t>
            </w:r>
            <w:r>
              <w:rPr>
                <w:i/>
              </w:rPr>
              <w:t>in</w:t>
            </w:r>
            <w:r>
              <w:rPr>
                <w:i/>
                <w:spacing w:val="-4"/>
              </w:rPr>
              <w:t xml:space="preserve"> </w:t>
            </w:r>
            <w:r>
              <w:rPr>
                <w:i/>
              </w:rPr>
              <w:t>practicing</w:t>
            </w:r>
            <w:r>
              <w:rPr>
                <w:i/>
                <w:spacing w:val="-4"/>
              </w:rPr>
              <w:t xml:space="preserve"> </w:t>
            </w:r>
            <w:r>
              <w:rPr>
                <w:i/>
              </w:rPr>
              <w:t>self-care and examining their mindsets and biases.</w:t>
            </w:r>
          </w:p>
        </w:tc>
        <w:tc>
          <w:tcPr>
            <w:tcW w:w="4114" w:type="dxa"/>
          </w:tcPr>
          <w:p w14:paraId="0ED58E86" w14:textId="77777777" w:rsidR="0020300B" w:rsidRDefault="0020300B" w:rsidP="00443AE7">
            <w:pPr>
              <w:pStyle w:val="TableParagraph"/>
              <w:spacing w:line="259" w:lineRule="auto"/>
              <w:ind w:left="199" w:right="132"/>
              <w:rPr>
                <w:i/>
              </w:rPr>
            </w:pPr>
            <w:r>
              <w:rPr>
                <w:i/>
              </w:rPr>
              <w:t>Leadership provides meaningful opportunities for staff to reflect on and develop their own social, emotional, and cultural</w:t>
            </w:r>
            <w:r>
              <w:rPr>
                <w:i/>
                <w:spacing w:val="-7"/>
              </w:rPr>
              <w:t xml:space="preserve"> </w:t>
            </w:r>
            <w:r>
              <w:rPr>
                <w:i/>
              </w:rPr>
              <w:t>competencies</w:t>
            </w:r>
            <w:r>
              <w:rPr>
                <w:i/>
                <w:spacing w:val="-9"/>
              </w:rPr>
              <w:t xml:space="preserve"> </w:t>
            </w:r>
            <w:r>
              <w:rPr>
                <w:i/>
              </w:rPr>
              <w:t>which</w:t>
            </w:r>
            <w:r>
              <w:rPr>
                <w:i/>
                <w:spacing w:val="-8"/>
              </w:rPr>
              <w:t xml:space="preserve"> </w:t>
            </w:r>
            <w:r>
              <w:rPr>
                <w:i/>
              </w:rPr>
              <w:t>are</w:t>
            </w:r>
            <w:r>
              <w:rPr>
                <w:i/>
                <w:spacing w:val="-7"/>
              </w:rPr>
              <w:t xml:space="preserve"> </w:t>
            </w:r>
            <w:r>
              <w:rPr>
                <w:i/>
              </w:rPr>
              <w:t>built</w:t>
            </w:r>
            <w:r>
              <w:rPr>
                <w:i/>
                <w:spacing w:val="-6"/>
              </w:rPr>
              <w:t xml:space="preserve"> </w:t>
            </w:r>
            <w:r>
              <w:rPr>
                <w:i/>
              </w:rPr>
              <w:t>into regular staff meetings and part of the school’s overall professional learning strategy. These opportunities include structured activities to support staff in practicing self-care and examining their mindsets</w:t>
            </w:r>
            <w:r>
              <w:rPr>
                <w:i/>
                <w:spacing w:val="-7"/>
              </w:rPr>
              <w:t xml:space="preserve"> </w:t>
            </w:r>
            <w:r>
              <w:rPr>
                <w:i/>
              </w:rPr>
              <w:t>and</w:t>
            </w:r>
            <w:r>
              <w:rPr>
                <w:i/>
                <w:spacing w:val="-4"/>
              </w:rPr>
              <w:t xml:space="preserve"> </w:t>
            </w:r>
            <w:r>
              <w:rPr>
                <w:i/>
              </w:rPr>
              <w:t>biases.</w:t>
            </w:r>
            <w:r>
              <w:rPr>
                <w:i/>
                <w:spacing w:val="-6"/>
              </w:rPr>
              <w:t xml:space="preserve"> </w:t>
            </w:r>
            <w:r>
              <w:rPr>
                <w:i/>
              </w:rPr>
              <w:t>The</w:t>
            </w:r>
            <w:r>
              <w:rPr>
                <w:i/>
                <w:spacing w:val="-5"/>
              </w:rPr>
              <w:t xml:space="preserve"> </w:t>
            </w:r>
            <w:r>
              <w:rPr>
                <w:i/>
              </w:rPr>
              <w:t>leadership</w:t>
            </w:r>
            <w:r>
              <w:rPr>
                <w:i/>
                <w:spacing w:val="-7"/>
              </w:rPr>
              <w:t xml:space="preserve"> </w:t>
            </w:r>
            <w:r>
              <w:rPr>
                <w:i/>
              </w:rPr>
              <w:t>team regularly</w:t>
            </w:r>
            <w:r>
              <w:rPr>
                <w:i/>
                <w:spacing w:val="-8"/>
              </w:rPr>
              <w:t xml:space="preserve"> </w:t>
            </w:r>
            <w:r>
              <w:rPr>
                <w:i/>
              </w:rPr>
              <w:t>reviews</w:t>
            </w:r>
            <w:r>
              <w:rPr>
                <w:i/>
                <w:spacing w:val="-7"/>
              </w:rPr>
              <w:t xml:space="preserve"> </w:t>
            </w:r>
            <w:r>
              <w:rPr>
                <w:i/>
              </w:rPr>
              <w:t>data</w:t>
            </w:r>
            <w:r>
              <w:rPr>
                <w:i/>
                <w:spacing w:val="-8"/>
              </w:rPr>
              <w:t xml:space="preserve"> </w:t>
            </w:r>
            <w:r>
              <w:rPr>
                <w:i/>
              </w:rPr>
              <w:t>related</w:t>
            </w:r>
            <w:r>
              <w:rPr>
                <w:i/>
                <w:spacing w:val="-8"/>
              </w:rPr>
              <w:t xml:space="preserve"> </w:t>
            </w:r>
            <w:r>
              <w:rPr>
                <w:i/>
              </w:rPr>
              <w:t>to adult</w:t>
            </w:r>
            <w:r>
              <w:rPr>
                <w:i/>
                <w:spacing w:val="-3"/>
              </w:rPr>
              <w:t xml:space="preserve"> </w:t>
            </w:r>
            <w:r>
              <w:rPr>
                <w:i/>
              </w:rPr>
              <w:t xml:space="preserve">SEL and cultural competence to plan ongoing </w:t>
            </w:r>
            <w:r>
              <w:rPr>
                <w:i/>
                <w:spacing w:val="-2"/>
              </w:rPr>
              <w:t>support.</w:t>
            </w:r>
          </w:p>
        </w:tc>
      </w:tr>
    </w:tbl>
    <w:p w14:paraId="175B9D1E" w14:textId="77777777" w:rsidR="0020300B" w:rsidRDefault="0020300B" w:rsidP="0020300B">
      <w:pPr>
        <w:rPr>
          <w:b/>
          <w:i/>
          <w:sz w:val="20"/>
        </w:rPr>
      </w:pPr>
    </w:p>
    <w:p w14:paraId="30A74112" w14:textId="77777777" w:rsidR="0020300B" w:rsidRDefault="0020300B" w:rsidP="0020300B">
      <w:pPr>
        <w:rPr>
          <w:b/>
          <w:i/>
          <w:sz w:val="20"/>
        </w:rPr>
      </w:pPr>
    </w:p>
    <w:p w14:paraId="1B7819B8" w14:textId="77777777" w:rsidR="0020300B" w:rsidRDefault="0020300B" w:rsidP="0020300B">
      <w:pPr>
        <w:rPr>
          <w:b/>
          <w:i/>
          <w:sz w:val="20"/>
        </w:rPr>
      </w:pPr>
    </w:p>
    <w:p w14:paraId="697F7AF0" w14:textId="77777777" w:rsidR="0020300B" w:rsidRDefault="0020300B" w:rsidP="0020300B">
      <w:pPr>
        <w:rPr>
          <w:b/>
          <w:i/>
          <w:sz w:val="20"/>
        </w:rPr>
      </w:pPr>
    </w:p>
    <w:p w14:paraId="5A9C33E2" w14:textId="77777777" w:rsidR="0020300B" w:rsidRDefault="0020300B" w:rsidP="0020300B">
      <w:pPr>
        <w:rPr>
          <w:b/>
          <w:i/>
          <w:sz w:val="20"/>
        </w:rPr>
      </w:pPr>
    </w:p>
    <w:p w14:paraId="357F581E" w14:textId="77777777" w:rsidR="0020300B" w:rsidRDefault="0020300B" w:rsidP="0020300B">
      <w:pPr>
        <w:rPr>
          <w:b/>
          <w:i/>
          <w:sz w:val="20"/>
        </w:rPr>
      </w:pPr>
    </w:p>
    <w:p w14:paraId="716449C4" w14:textId="77777777" w:rsidR="0020300B" w:rsidRDefault="0020300B" w:rsidP="0020300B">
      <w:pPr>
        <w:rPr>
          <w:b/>
          <w:i/>
          <w:sz w:val="16"/>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3"/>
        <w:gridCol w:w="2652"/>
        <w:gridCol w:w="2649"/>
        <w:gridCol w:w="2649"/>
        <w:gridCol w:w="4114"/>
      </w:tblGrid>
      <w:tr w:rsidR="0020300B" w14:paraId="7B1F5DAB" w14:textId="77777777" w:rsidTr="00443AE7">
        <w:trPr>
          <w:trHeight w:val="4157"/>
        </w:trPr>
        <w:tc>
          <w:tcPr>
            <w:tcW w:w="2753" w:type="dxa"/>
          </w:tcPr>
          <w:p w14:paraId="2147344F" w14:textId="77777777" w:rsidR="0020300B" w:rsidRDefault="0020300B" w:rsidP="00443AE7">
            <w:pPr>
              <w:pStyle w:val="TableParagraph"/>
              <w:spacing w:before="23" w:line="256" w:lineRule="auto"/>
              <w:ind w:left="98" w:right="316" w:firstLine="861"/>
            </w:pPr>
            <w:r>
              <w:t>Element</w:t>
            </w:r>
            <w:r>
              <w:rPr>
                <w:spacing w:val="40"/>
              </w:rPr>
              <w:t xml:space="preserve"> </w:t>
            </w:r>
            <w:r>
              <w:t>D</w:t>
            </w:r>
            <w:r>
              <w:rPr>
                <w:spacing w:val="80"/>
              </w:rPr>
              <w:t xml:space="preserve"> </w:t>
            </w:r>
            <w:r>
              <w:t>Does leadership and staff regularly model social, emotional, and cultural competencies in their language</w:t>
            </w:r>
            <w:r>
              <w:rPr>
                <w:spacing w:val="-11"/>
              </w:rPr>
              <w:t xml:space="preserve"> </w:t>
            </w:r>
            <w:r>
              <w:t>and</w:t>
            </w:r>
            <w:r>
              <w:rPr>
                <w:spacing w:val="-12"/>
              </w:rPr>
              <w:t xml:space="preserve"> </w:t>
            </w:r>
            <w:r>
              <w:t>interactions with</w:t>
            </w:r>
            <w:r>
              <w:rPr>
                <w:spacing w:val="-12"/>
              </w:rPr>
              <w:t xml:space="preserve"> </w:t>
            </w:r>
            <w:r>
              <w:t>other</w:t>
            </w:r>
            <w:r>
              <w:rPr>
                <w:spacing w:val="-12"/>
              </w:rPr>
              <w:t xml:space="preserve"> </w:t>
            </w:r>
            <w:r>
              <w:t>staff,</w:t>
            </w:r>
            <w:r>
              <w:rPr>
                <w:spacing w:val="-12"/>
              </w:rPr>
              <w:t xml:space="preserve"> </w:t>
            </w:r>
            <w:r>
              <w:t>students, families, and community partners, and has the leadership team built</w:t>
            </w:r>
          </w:p>
          <w:p w14:paraId="43AE7093" w14:textId="77777777" w:rsidR="0020300B" w:rsidRDefault="0020300B" w:rsidP="00443AE7">
            <w:pPr>
              <w:pStyle w:val="TableParagraph"/>
              <w:spacing w:line="259" w:lineRule="auto"/>
              <w:ind w:left="98" w:right="43"/>
            </w:pPr>
            <w:r>
              <w:t>supportive</w:t>
            </w:r>
            <w:r>
              <w:rPr>
                <w:spacing w:val="-13"/>
              </w:rPr>
              <w:t xml:space="preserve"> </w:t>
            </w:r>
            <w:r>
              <w:t>relationships</w:t>
            </w:r>
            <w:r>
              <w:rPr>
                <w:spacing w:val="-12"/>
              </w:rPr>
              <w:t xml:space="preserve"> </w:t>
            </w:r>
            <w:r>
              <w:t>with staff and regularly acknowledge staff efforts and contributions?</w:t>
            </w:r>
          </w:p>
        </w:tc>
        <w:tc>
          <w:tcPr>
            <w:tcW w:w="2652" w:type="dxa"/>
          </w:tcPr>
          <w:p w14:paraId="162181E2" w14:textId="77777777" w:rsidR="0020300B" w:rsidRDefault="0020300B" w:rsidP="00443AE7">
            <w:pPr>
              <w:pStyle w:val="TableParagraph"/>
              <w:ind w:left="144" w:right="51"/>
              <w:rPr>
                <w:i/>
              </w:rPr>
            </w:pPr>
            <w:r>
              <w:rPr>
                <w:i/>
              </w:rPr>
              <w:t>Leadership and/or staff have not yet prioritized modeling</w:t>
            </w:r>
            <w:r>
              <w:rPr>
                <w:i/>
                <w:spacing w:val="-13"/>
              </w:rPr>
              <w:t xml:space="preserve"> </w:t>
            </w:r>
            <w:r>
              <w:rPr>
                <w:i/>
              </w:rPr>
              <w:t>social,</w:t>
            </w:r>
            <w:r>
              <w:rPr>
                <w:i/>
                <w:spacing w:val="-12"/>
              </w:rPr>
              <w:t xml:space="preserve"> </w:t>
            </w:r>
            <w:r>
              <w:rPr>
                <w:i/>
              </w:rPr>
              <w:t>emotional, and cultural competencies in their interactions.</w:t>
            </w:r>
          </w:p>
        </w:tc>
        <w:tc>
          <w:tcPr>
            <w:tcW w:w="2649" w:type="dxa"/>
          </w:tcPr>
          <w:p w14:paraId="1E8083B6" w14:textId="77777777" w:rsidR="0020300B" w:rsidRDefault="0020300B" w:rsidP="00443AE7">
            <w:pPr>
              <w:pStyle w:val="TableParagraph"/>
              <w:spacing w:line="259" w:lineRule="auto"/>
              <w:ind w:left="111" w:right="201"/>
              <w:rPr>
                <w:i/>
              </w:rPr>
            </w:pPr>
            <w:r>
              <w:rPr>
                <w:i/>
              </w:rPr>
              <w:t>The leadership team is developing an approach to</w:t>
            </w:r>
            <w:r>
              <w:rPr>
                <w:i/>
                <w:spacing w:val="-1"/>
              </w:rPr>
              <w:t xml:space="preserve"> </w:t>
            </w:r>
            <w:r>
              <w:rPr>
                <w:i/>
              </w:rPr>
              <w:t>support</w:t>
            </w:r>
            <w:r>
              <w:rPr>
                <w:i/>
                <w:spacing w:val="-3"/>
              </w:rPr>
              <w:t xml:space="preserve"> </w:t>
            </w:r>
            <w:r>
              <w:rPr>
                <w:i/>
              </w:rPr>
              <w:t>leadership</w:t>
            </w:r>
            <w:r>
              <w:rPr>
                <w:i/>
                <w:spacing w:val="-3"/>
              </w:rPr>
              <w:t xml:space="preserve"> </w:t>
            </w:r>
            <w:r>
              <w:rPr>
                <w:i/>
              </w:rPr>
              <w:t>and staff in modeling social, emotional, and cultural competencies in their language</w:t>
            </w:r>
            <w:r>
              <w:rPr>
                <w:i/>
                <w:spacing w:val="-13"/>
              </w:rPr>
              <w:t xml:space="preserve"> </w:t>
            </w:r>
            <w:r>
              <w:rPr>
                <w:i/>
              </w:rPr>
              <w:t>and</w:t>
            </w:r>
            <w:r>
              <w:rPr>
                <w:i/>
                <w:spacing w:val="-12"/>
              </w:rPr>
              <w:t xml:space="preserve"> </w:t>
            </w:r>
            <w:r>
              <w:rPr>
                <w:i/>
              </w:rPr>
              <w:t>interactions with</w:t>
            </w:r>
            <w:r>
              <w:rPr>
                <w:i/>
                <w:spacing w:val="-9"/>
              </w:rPr>
              <w:t xml:space="preserve"> </w:t>
            </w:r>
            <w:r>
              <w:rPr>
                <w:i/>
              </w:rPr>
              <w:t>other</w:t>
            </w:r>
            <w:r>
              <w:rPr>
                <w:i/>
                <w:spacing w:val="-8"/>
              </w:rPr>
              <w:t xml:space="preserve"> </w:t>
            </w:r>
            <w:r>
              <w:rPr>
                <w:i/>
              </w:rPr>
              <w:t>staff,</w:t>
            </w:r>
            <w:r>
              <w:rPr>
                <w:i/>
                <w:spacing w:val="-9"/>
              </w:rPr>
              <w:t xml:space="preserve"> </w:t>
            </w:r>
            <w:r>
              <w:rPr>
                <w:i/>
              </w:rPr>
              <w:t xml:space="preserve">students, families, and community </w:t>
            </w:r>
            <w:r>
              <w:rPr>
                <w:i/>
                <w:spacing w:val="-2"/>
              </w:rPr>
              <w:t>partners.</w:t>
            </w:r>
          </w:p>
        </w:tc>
        <w:tc>
          <w:tcPr>
            <w:tcW w:w="2649" w:type="dxa"/>
          </w:tcPr>
          <w:p w14:paraId="434990F8" w14:textId="77777777" w:rsidR="0020300B" w:rsidRDefault="0020300B" w:rsidP="00443AE7">
            <w:pPr>
              <w:pStyle w:val="TableParagraph"/>
              <w:spacing w:line="259" w:lineRule="auto"/>
              <w:ind w:left="112" w:right="164"/>
              <w:rPr>
                <w:i/>
              </w:rPr>
            </w:pPr>
            <w:r>
              <w:rPr>
                <w:i/>
              </w:rPr>
              <w:t>Leadership and staff regularly model social, emotional, and cultural competencies in their language</w:t>
            </w:r>
            <w:r>
              <w:rPr>
                <w:i/>
                <w:spacing w:val="-10"/>
              </w:rPr>
              <w:t xml:space="preserve"> </w:t>
            </w:r>
            <w:r>
              <w:rPr>
                <w:i/>
              </w:rPr>
              <w:t>and</w:t>
            </w:r>
            <w:r>
              <w:rPr>
                <w:i/>
                <w:spacing w:val="-11"/>
              </w:rPr>
              <w:t xml:space="preserve"> </w:t>
            </w:r>
            <w:r>
              <w:rPr>
                <w:i/>
              </w:rPr>
              <w:t xml:space="preserve">interactions with most staff, students, families, and community partners. Staff efforts and contributions are </w:t>
            </w:r>
            <w:r>
              <w:rPr>
                <w:i/>
                <w:spacing w:val="-2"/>
              </w:rPr>
              <w:t>sometimes</w:t>
            </w:r>
            <w:r>
              <w:rPr>
                <w:i/>
                <w:spacing w:val="-11"/>
              </w:rPr>
              <w:t xml:space="preserve"> </w:t>
            </w:r>
            <w:r>
              <w:rPr>
                <w:i/>
                <w:spacing w:val="-2"/>
              </w:rPr>
              <w:t>acknowledged.</w:t>
            </w:r>
          </w:p>
        </w:tc>
        <w:tc>
          <w:tcPr>
            <w:tcW w:w="4114" w:type="dxa"/>
          </w:tcPr>
          <w:p w14:paraId="784B483E" w14:textId="77777777" w:rsidR="0020300B" w:rsidRDefault="0020300B" w:rsidP="00443AE7">
            <w:pPr>
              <w:pStyle w:val="TableParagraph"/>
              <w:spacing w:line="259" w:lineRule="auto"/>
              <w:ind w:left="9" w:right="132"/>
              <w:rPr>
                <w:i/>
              </w:rPr>
            </w:pPr>
            <w:r>
              <w:rPr>
                <w:i/>
              </w:rPr>
              <w:t>Leadership</w:t>
            </w:r>
            <w:r>
              <w:rPr>
                <w:i/>
                <w:spacing w:val="-8"/>
              </w:rPr>
              <w:t xml:space="preserve"> </w:t>
            </w:r>
            <w:r>
              <w:rPr>
                <w:i/>
              </w:rPr>
              <w:t>and</w:t>
            </w:r>
            <w:r>
              <w:rPr>
                <w:i/>
                <w:spacing w:val="-7"/>
              </w:rPr>
              <w:t xml:space="preserve"> </w:t>
            </w:r>
            <w:r>
              <w:rPr>
                <w:i/>
              </w:rPr>
              <w:t>staff</w:t>
            </w:r>
            <w:r>
              <w:rPr>
                <w:i/>
                <w:spacing w:val="-8"/>
              </w:rPr>
              <w:t xml:space="preserve"> </w:t>
            </w:r>
            <w:r>
              <w:rPr>
                <w:i/>
              </w:rPr>
              <w:t>regularly</w:t>
            </w:r>
            <w:r>
              <w:rPr>
                <w:i/>
                <w:spacing w:val="-6"/>
              </w:rPr>
              <w:t xml:space="preserve"> </w:t>
            </w:r>
            <w:r>
              <w:rPr>
                <w:i/>
              </w:rPr>
              <w:t>model</w:t>
            </w:r>
            <w:r>
              <w:rPr>
                <w:i/>
                <w:spacing w:val="-7"/>
              </w:rPr>
              <w:t xml:space="preserve"> </w:t>
            </w:r>
            <w:r>
              <w:rPr>
                <w:i/>
              </w:rPr>
              <w:t xml:space="preserve">social, emotional, and cultural competencies in their language and interactions with other staff, students, families, and community partners. The leadership team has built supportive relationships with staff and regularly acknowledge staff efforts and </w:t>
            </w:r>
            <w:r>
              <w:rPr>
                <w:i/>
                <w:spacing w:val="-2"/>
              </w:rPr>
              <w:t>contributions.</w:t>
            </w:r>
          </w:p>
        </w:tc>
      </w:tr>
      <w:tr w:rsidR="0020300B" w14:paraId="2FE7C7DB" w14:textId="77777777" w:rsidTr="00443AE7">
        <w:trPr>
          <w:trHeight w:val="2726"/>
        </w:trPr>
        <w:tc>
          <w:tcPr>
            <w:tcW w:w="2753" w:type="dxa"/>
          </w:tcPr>
          <w:p w14:paraId="7D595FBB" w14:textId="77777777" w:rsidR="0020300B" w:rsidRDefault="0020300B" w:rsidP="00443AE7">
            <w:pPr>
              <w:pStyle w:val="TableParagraph"/>
              <w:spacing w:before="23" w:line="259" w:lineRule="auto"/>
              <w:ind w:left="98" w:right="522" w:firstLine="876"/>
            </w:pPr>
            <w:r>
              <w:t>Element</w:t>
            </w:r>
            <w:r>
              <w:rPr>
                <w:spacing w:val="40"/>
              </w:rPr>
              <w:t xml:space="preserve"> </w:t>
            </w:r>
            <w:r>
              <w:t xml:space="preserve">E </w:t>
            </w:r>
            <w:r>
              <w:rPr>
                <w:spacing w:val="-2"/>
              </w:rPr>
              <w:t>Are</w:t>
            </w:r>
            <w:r>
              <w:rPr>
                <w:spacing w:val="-11"/>
              </w:rPr>
              <w:t xml:space="preserve"> </w:t>
            </w:r>
            <w:r>
              <w:rPr>
                <w:spacing w:val="-2"/>
              </w:rPr>
              <w:t>policies/procedures</w:t>
            </w:r>
          </w:p>
          <w:p w14:paraId="68BA7773" w14:textId="77777777" w:rsidR="0020300B" w:rsidRDefault="0020300B" w:rsidP="00443AE7">
            <w:pPr>
              <w:pStyle w:val="TableParagraph"/>
              <w:spacing w:before="1" w:line="259" w:lineRule="auto"/>
              <w:ind w:left="98" w:right="88"/>
            </w:pPr>
            <w:r>
              <w:t>written to allow teachers both individual and collaborative time to use data and plan to meet student learning goals, cultivating mutual respect and</w:t>
            </w:r>
            <w:r>
              <w:rPr>
                <w:spacing w:val="-13"/>
              </w:rPr>
              <w:t xml:space="preserve"> </w:t>
            </w:r>
            <w:r>
              <w:t>collegiality</w:t>
            </w:r>
            <w:r>
              <w:rPr>
                <w:spacing w:val="-12"/>
              </w:rPr>
              <w:t xml:space="preserve"> </w:t>
            </w:r>
            <w:r>
              <w:t>among</w:t>
            </w:r>
            <w:r>
              <w:rPr>
                <w:spacing w:val="-13"/>
              </w:rPr>
              <w:t xml:space="preserve"> </w:t>
            </w:r>
            <w:r>
              <w:t>staff?</w:t>
            </w:r>
          </w:p>
        </w:tc>
        <w:tc>
          <w:tcPr>
            <w:tcW w:w="2652" w:type="dxa"/>
          </w:tcPr>
          <w:p w14:paraId="548573FB" w14:textId="77777777" w:rsidR="0020300B" w:rsidRDefault="0020300B" w:rsidP="00443AE7">
            <w:pPr>
              <w:pStyle w:val="TableParagraph"/>
              <w:spacing w:line="259" w:lineRule="auto"/>
              <w:ind w:left="112" w:right="192"/>
              <w:rPr>
                <w:i/>
              </w:rPr>
            </w:pPr>
            <w:r>
              <w:rPr>
                <w:i/>
              </w:rPr>
              <w:t>Policies/procedures are not written to allow teachers both individual and collaborative time to use</w:t>
            </w:r>
            <w:r>
              <w:rPr>
                <w:i/>
                <w:spacing w:val="-9"/>
              </w:rPr>
              <w:t xml:space="preserve"> </w:t>
            </w:r>
            <w:r>
              <w:rPr>
                <w:i/>
              </w:rPr>
              <w:t>data</w:t>
            </w:r>
            <w:r>
              <w:rPr>
                <w:i/>
                <w:spacing w:val="-10"/>
              </w:rPr>
              <w:t xml:space="preserve"> </w:t>
            </w:r>
            <w:r>
              <w:rPr>
                <w:i/>
              </w:rPr>
              <w:t>and</w:t>
            </w:r>
            <w:r>
              <w:rPr>
                <w:i/>
                <w:spacing w:val="-10"/>
              </w:rPr>
              <w:t xml:space="preserve"> </w:t>
            </w:r>
            <w:r>
              <w:rPr>
                <w:i/>
              </w:rPr>
              <w:t>plan</w:t>
            </w:r>
            <w:r>
              <w:rPr>
                <w:i/>
                <w:spacing w:val="-10"/>
              </w:rPr>
              <w:t xml:space="preserve"> </w:t>
            </w:r>
            <w:r>
              <w:rPr>
                <w:i/>
              </w:rPr>
              <w:t>to</w:t>
            </w:r>
            <w:r>
              <w:rPr>
                <w:i/>
                <w:spacing w:val="-12"/>
              </w:rPr>
              <w:t xml:space="preserve"> </w:t>
            </w:r>
            <w:r>
              <w:rPr>
                <w:i/>
              </w:rPr>
              <w:t>meet student learning goals, cultivating</w:t>
            </w:r>
            <w:r>
              <w:rPr>
                <w:i/>
                <w:spacing w:val="-13"/>
              </w:rPr>
              <w:t xml:space="preserve"> </w:t>
            </w:r>
            <w:r>
              <w:rPr>
                <w:i/>
              </w:rPr>
              <w:t>mutual</w:t>
            </w:r>
            <w:r>
              <w:rPr>
                <w:i/>
                <w:spacing w:val="-12"/>
              </w:rPr>
              <w:t xml:space="preserve"> </w:t>
            </w:r>
            <w:r>
              <w:rPr>
                <w:i/>
              </w:rPr>
              <w:t xml:space="preserve">respect and collegiality among </w:t>
            </w:r>
            <w:r>
              <w:rPr>
                <w:i/>
                <w:spacing w:val="-2"/>
              </w:rPr>
              <w:t>staff</w:t>
            </w:r>
          </w:p>
        </w:tc>
        <w:tc>
          <w:tcPr>
            <w:tcW w:w="2649" w:type="dxa"/>
          </w:tcPr>
          <w:p w14:paraId="1EBF5208" w14:textId="77777777" w:rsidR="0020300B" w:rsidRDefault="0020300B" w:rsidP="00443AE7">
            <w:pPr>
              <w:pStyle w:val="TableParagraph"/>
              <w:spacing w:line="259" w:lineRule="auto"/>
              <w:ind w:left="108" w:right="164"/>
              <w:rPr>
                <w:i/>
              </w:rPr>
            </w:pPr>
            <w:r>
              <w:rPr>
                <w:i/>
              </w:rPr>
              <w:t>Policies/procedures are written to allow teachers individual</w:t>
            </w:r>
            <w:r>
              <w:rPr>
                <w:i/>
                <w:spacing w:val="-13"/>
              </w:rPr>
              <w:t xml:space="preserve"> </w:t>
            </w:r>
            <w:r>
              <w:rPr>
                <w:i/>
              </w:rPr>
              <w:t>or</w:t>
            </w:r>
            <w:r>
              <w:rPr>
                <w:i/>
                <w:spacing w:val="-12"/>
              </w:rPr>
              <w:t xml:space="preserve"> </w:t>
            </w:r>
            <w:r>
              <w:rPr>
                <w:i/>
              </w:rPr>
              <w:t>collaborative time</w:t>
            </w:r>
            <w:r>
              <w:rPr>
                <w:i/>
                <w:spacing w:val="-2"/>
              </w:rPr>
              <w:t xml:space="preserve"> </w:t>
            </w:r>
            <w:r>
              <w:rPr>
                <w:i/>
              </w:rPr>
              <w:t>to use data</w:t>
            </w:r>
            <w:r>
              <w:rPr>
                <w:i/>
                <w:spacing w:val="-3"/>
              </w:rPr>
              <w:t xml:space="preserve"> </w:t>
            </w:r>
            <w:r>
              <w:rPr>
                <w:i/>
              </w:rPr>
              <w:t>and</w:t>
            </w:r>
            <w:r>
              <w:rPr>
                <w:i/>
                <w:spacing w:val="-1"/>
              </w:rPr>
              <w:t xml:space="preserve"> </w:t>
            </w:r>
            <w:r>
              <w:rPr>
                <w:i/>
              </w:rPr>
              <w:t>plan to meet student learning goals, cultivating mutual respect and collegiality among staff</w:t>
            </w:r>
          </w:p>
        </w:tc>
        <w:tc>
          <w:tcPr>
            <w:tcW w:w="2649" w:type="dxa"/>
          </w:tcPr>
          <w:p w14:paraId="2CBABB53" w14:textId="77777777" w:rsidR="0020300B" w:rsidRDefault="0020300B" w:rsidP="00443AE7">
            <w:pPr>
              <w:pStyle w:val="TableParagraph"/>
              <w:spacing w:line="259" w:lineRule="auto"/>
              <w:ind w:left="112" w:right="164"/>
              <w:rPr>
                <w:i/>
              </w:rPr>
            </w:pPr>
            <w:r>
              <w:rPr>
                <w:i/>
              </w:rPr>
              <w:t>Policies/procedures are written to allow teachers individual</w:t>
            </w:r>
            <w:r>
              <w:rPr>
                <w:i/>
                <w:spacing w:val="-11"/>
              </w:rPr>
              <w:t xml:space="preserve"> </w:t>
            </w:r>
            <w:r>
              <w:rPr>
                <w:i/>
              </w:rPr>
              <w:t>or</w:t>
            </w:r>
            <w:r>
              <w:rPr>
                <w:i/>
                <w:spacing w:val="-11"/>
              </w:rPr>
              <w:t xml:space="preserve"> </w:t>
            </w:r>
            <w:r>
              <w:rPr>
                <w:i/>
              </w:rPr>
              <w:t>collaborative time, bi- weekly, to use data and plan to meet student learning goals, cultivating</w:t>
            </w:r>
            <w:r>
              <w:rPr>
                <w:i/>
                <w:spacing w:val="-13"/>
              </w:rPr>
              <w:t xml:space="preserve"> </w:t>
            </w:r>
            <w:r>
              <w:rPr>
                <w:i/>
              </w:rPr>
              <w:t>mutual</w:t>
            </w:r>
            <w:r>
              <w:rPr>
                <w:i/>
                <w:spacing w:val="-12"/>
              </w:rPr>
              <w:t xml:space="preserve"> </w:t>
            </w:r>
            <w:r>
              <w:rPr>
                <w:i/>
              </w:rPr>
              <w:t xml:space="preserve">respect and collegiality among </w:t>
            </w:r>
            <w:r>
              <w:rPr>
                <w:i/>
                <w:spacing w:val="-2"/>
              </w:rPr>
              <w:t>staff</w:t>
            </w:r>
          </w:p>
        </w:tc>
        <w:tc>
          <w:tcPr>
            <w:tcW w:w="4114" w:type="dxa"/>
          </w:tcPr>
          <w:p w14:paraId="12B11E65" w14:textId="77777777" w:rsidR="0020300B" w:rsidRDefault="0020300B" w:rsidP="00443AE7">
            <w:pPr>
              <w:pStyle w:val="TableParagraph"/>
              <w:spacing w:line="259" w:lineRule="auto"/>
              <w:ind w:left="112" w:right="282"/>
              <w:rPr>
                <w:i/>
              </w:rPr>
            </w:pPr>
            <w:r>
              <w:rPr>
                <w:i/>
              </w:rPr>
              <w:t>Policies/procedures are written to allow teachers both individual and</w:t>
            </w:r>
            <w:r>
              <w:rPr>
                <w:i/>
                <w:spacing w:val="40"/>
              </w:rPr>
              <w:t xml:space="preserve"> </w:t>
            </w:r>
            <w:r>
              <w:rPr>
                <w:i/>
              </w:rPr>
              <w:t>collaborative time weekly, to use data and plan to meet student learning goals, cultivating</w:t>
            </w:r>
            <w:r>
              <w:rPr>
                <w:i/>
                <w:spacing w:val="-10"/>
              </w:rPr>
              <w:t xml:space="preserve"> </w:t>
            </w:r>
            <w:r>
              <w:rPr>
                <w:i/>
              </w:rPr>
              <w:t>mutual</w:t>
            </w:r>
            <w:r>
              <w:rPr>
                <w:i/>
                <w:spacing w:val="-9"/>
              </w:rPr>
              <w:t xml:space="preserve"> </w:t>
            </w:r>
            <w:r>
              <w:rPr>
                <w:i/>
              </w:rPr>
              <w:t>respect</w:t>
            </w:r>
            <w:r>
              <w:rPr>
                <w:i/>
                <w:spacing w:val="-10"/>
              </w:rPr>
              <w:t xml:space="preserve"> </w:t>
            </w:r>
            <w:r>
              <w:rPr>
                <w:i/>
              </w:rPr>
              <w:t>and</w:t>
            </w:r>
            <w:r>
              <w:rPr>
                <w:i/>
                <w:spacing w:val="-9"/>
              </w:rPr>
              <w:t xml:space="preserve"> </w:t>
            </w:r>
            <w:r>
              <w:rPr>
                <w:i/>
              </w:rPr>
              <w:t>collegiality among staff</w:t>
            </w:r>
          </w:p>
        </w:tc>
      </w:tr>
      <w:tr w:rsidR="0020300B" w14:paraId="6F57ABD3" w14:textId="77777777" w:rsidTr="00443AE7">
        <w:trPr>
          <w:trHeight w:val="2059"/>
        </w:trPr>
        <w:tc>
          <w:tcPr>
            <w:tcW w:w="2753" w:type="dxa"/>
          </w:tcPr>
          <w:p w14:paraId="69EAFB1E" w14:textId="77777777" w:rsidR="0020300B" w:rsidRDefault="0020300B" w:rsidP="00443AE7">
            <w:pPr>
              <w:pStyle w:val="TableParagraph"/>
              <w:spacing w:before="23" w:line="261" w:lineRule="auto"/>
              <w:ind w:left="98" w:right="680" w:firstLine="878"/>
            </w:pPr>
            <w:r>
              <w:lastRenderedPageBreak/>
              <w:t>Element F Does</w:t>
            </w:r>
            <w:r>
              <w:rPr>
                <w:spacing w:val="-13"/>
              </w:rPr>
              <w:t xml:space="preserve"> </w:t>
            </w:r>
            <w:r>
              <w:t>leadership</w:t>
            </w:r>
            <w:r>
              <w:rPr>
                <w:spacing w:val="-12"/>
              </w:rPr>
              <w:t xml:space="preserve"> </w:t>
            </w:r>
            <w:r>
              <w:t>know federal and state requirements</w:t>
            </w:r>
            <w:r>
              <w:rPr>
                <w:spacing w:val="-13"/>
              </w:rPr>
              <w:t xml:space="preserve"> </w:t>
            </w:r>
            <w:r>
              <w:t>and</w:t>
            </w:r>
            <w:r>
              <w:rPr>
                <w:spacing w:val="-12"/>
              </w:rPr>
              <w:t xml:space="preserve"> </w:t>
            </w:r>
            <w:r>
              <w:t>the necessary</w:t>
            </w:r>
            <w:r>
              <w:rPr>
                <w:spacing w:val="-12"/>
              </w:rPr>
              <w:t xml:space="preserve"> </w:t>
            </w:r>
            <w:r>
              <w:t>support</w:t>
            </w:r>
            <w:r>
              <w:rPr>
                <w:spacing w:val="-9"/>
              </w:rPr>
              <w:t xml:space="preserve"> </w:t>
            </w:r>
            <w:r>
              <w:rPr>
                <w:spacing w:val="-5"/>
              </w:rPr>
              <w:t>for</w:t>
            </w:r>
          </w:p>
          <w:p w14:paraId="76B09093" w14:textId="77777777" w:rsidR="0020300B" w:rsidRDefault="0020300B" w:rsidP="00443AE7">
            <w:pPr>
              <w:pStyle w:val="TableParagraph"/>
              <w:spacing w:before="1"/>
              <w:ind w:left="98"/>
            </w:pPr>
            <w:r>
              <w:t>teaching</w:t>
            </w:r>
            <w:r>
              <w:rPr>
                <w:spacing w:val="-12"/>
              </w:rPr>
              <w:t xml:space="preserve"> </w:t>
            </w:r>
            <w:r>
              <w:t>special</w:t>
            </w:r>
            <w:r>
              <w:rPr>
                <w:spacing w:val="-11"/>
              </w:rPr>
              <w:t xml:space="preserve"> </w:t>
            </w:r>
            <w:r>
              <w:rPr>
                <w:spacing w:val="-2"/>
              </w:rPr>
              <w:t>populations?</w:t>
            </w:r>
          </w:p>
        </w:tc>
        <w:tc>
          <w:tcPr>
            <w:tcW w:w="2652" w:type="dxa"/>
          </w:tcPr>
          <w:p w14:paraId="6EA76012" w14:textId="77777777" w:rsidR="0020300B" w:rsidRDefault="0020300B" w:rsidP="00443AE7">
            <w:pPr>
              <w:pStyle w:val="TableParagraph"/>
              <w:spacing w:line="259" w:lineRule="auto"/>
              <w:ind w:left="112" w:right="51"/>
              <w:rPr>
                <w:i/>
              </w:rPr>
            </w:pPr>
            <w:r>
              <w:rPr>
                <w:i/>
              </w:rPr>
              <w:t>Leadership</w:t>
            </w:r>
            <w:r>
              <w:rPr>
                <w:i/>
                <w:spacing w:val="-13"/>
              </w:rPr>
              <w:t xml:space="preserve"> </w:t>
            </w:r>
            <w:r>
              <w:rPr>
                <w:i/>
              </w:rPr>
              <w:t>does</w:t>
            </w:r>
            <w:r>
              <w:rPr>
                <w:i/>
                <w:spacing w:val="-12"/>
              </w:rPr>
              <w:t xml:space="preserve"> </w:t>
            </w:r>
            <w:r>
              <w:rPr>
                <w:i/>
              </w:rPr>
              <w:t>not</w:t>
            </w:r>
            <w:r>
              <w:rPr>
                <w:i/>
                <w:spacing w:val="-13"/>
              </w:rPr>
              <w:t xml:space="preserve"> </w:t>
            </w:r>
            <w:r>
              <w:rPr>
                <w:i/>
              </w:rPr>
              <w:t>know federal and state requirements and the support necessary for subgroup populations</w:t>
            </w:r>
          </w:p>
        </w:tc>
        <w:tc>
          <w:tcPr>
            <w:tcW w:w="2649" w:type="dxa"/>
          </w:tcPr>
          <w:p w14:paraId="261D785E" w14:textId="77777777" w:rsidR="0020300B" w:rsidRDefault="0020300B" w:rsidP="00443AE7">
            <w:pPr>
              <w:pStyle w:val="TableParagraph"/>
              <w:spacing w:line="259" w:lineRule="auto"/>
              <w:ind w:left="111" w:right="420"/>
              <w:rPr>
                <w:i/>
              </w:rPr>
            </w:pPr>
            <w:r>
              <w:rPr>
                <w:i/>
              </w:rPr>
              <w:t>Leadership</w:t>
            </w:r>
            <w:r>
              <w:rPr>
                <w:i/>
                <w:spacing w:val="-13"/>
              </w:rPr>
              <w:t xml:space="preserve"> </w:t>
            </w:r>
            <w:r>
              <w:rPr>
                <w:i/>
              </w:rPr>
              <w:t>knows</w:t>
            </w:r>
            <w:r>
              <w:rPr>
                <w:i/>
                <w:spacing w:val="-12"/>
              </w:rPr>
              <w:t xml:space="preserve"> </w:t>
            </w:r>
            <w:r>
              <w:rPr>
                <w:i/>
              </w:rPr>
              <w:t xml:space="preserve">some federal and state requirements and the necessary support for teaching subgroup </w:t>
            </w:r>
            <w:r>
              <w:rPr>
                <w:i/>
                <w:spacing w:val="-2"/>
              </w:rPr>
              <w:t>populations</w:t>
            </w:r>
          </w:p>
        </w:tc>
        <w:tc>
          <w:tcPr>
            <w:tcW w:w="2649" w:type="dxa"/>
          </w:tcPr>
          <w:p w14:paraId="539F824B" w14:textId="77777777" w:rsidR="0020300B" w:rsidRDefault="0020300B" w:rsidP="00443AE7">
            <w:pPr>
              <w:pStyle w:val="TableParagraph"/>
              <w:spacing w:line="259" w:lineRule="auto"/>
              <w:ind w:left="112" w:right="164"/>
              <w:rPr>
                <w:i/>
              </w:rPr>
            </w:pPr>
            <w:r>
              <w:rPr>
                <w:i/>
              </w:rPr>
              <w:t>Leadership</w:t>
            </w:r>
            <w:r>
              <w:rPr>
                <w:i/>
                <w:spacing w:val="-13"/>
              </w:rPr>
              <w:t xml:space="preserve"> </w:t>
            </w:r>
            <w:r>
              <w:rPr>
                <w:i/>
              </w:rPr>
              <w:t>knows</w:t>
            </w:r>
            <w:r>
              <w:rPr>
                <w:i/>
                <w:spacing w:val="-12"/>
              </w:rPr>
              <w:t xml:space="preserve"> </w:t>
            </w:r>
            <w:r>
              <w:rPr>
                <w:i/>
              </w:rPr>
              <w:t xml:space="preserve">most federal and state requirements and the necessary support for teaching subgroup </w:t>
            </w:r>
            <w:r>
              <w:rPr>
                <w:i/>
                <w:spacing w:val="-2"/>
              </w:rPr>
              <w:t>populations</w:t>
            </w:r>
          </w:p>
        </w:tc>
        <w:tc>
          <w:tcPr>
            <w:tcW w:w="4114" w:type="dxa"/>
          </w:tcPr>
          <w:p w14:paraId="2956506A" w14:textId="77777777" w:rsidR="0020300B" w:rsidRDefault="0020300B" w:rsidP="00443AE7">
            <w:pPr>
              <w:pStyle w:val="TableParagraph"/>
              <w:spacing w:line="259" w:lineRule="auto"/>
              <w:ind w:left="112" w:right="220"/>
              <w:rPr>
                <w:i/>
              </w:rPr>
            </w:pPr>
            <w:r>
              <w:rPr>
                <w:i/>
              </w:rPr>
              <w:t>Leadership knows federal and state requirements</w:t>
            </w:r>
            <w:r>
              <w:rPr>
                <w:i/>
                <w:spacing w:val="-12"/>
              </w:rPr>
              <w:t xml:space="preserve"> </w:t>
            </w:r>
            <w:r>
              <w:rPr>
                <w:i/>
              </w:rPr>
              <w:t>and</w:t>
            </w:r>
            <w:r>
              <w:rPr>
                <w:i/>
                <w:spacing w:val="-10"/>
              </w:rPr>
              <w:t xml:space="preserve"> </w:t>
            </w:r>
            <w:r>
              <w:rPr>
                <w:i/>
              </w:rPr>
              <w:t>the</w:t>
            </w:r>
            <w:r>
              <w:rPr>
                <w:i/>
                <w:spacing w:val="-8"/>
              </w:rPr>
              <w:t xml:space="preserve"> </w:t>
            </w:r>
            <w:r>
              <w:rPr>
                <w:i/>
              </w:rPr>
              <w:t>necessary</w:t>
            </w:r>
            <w:r>
              <w:rPr>
                <w:i/>
                <w:spacing w:val="-13"/>
              </w:rPr>
              <w:t xml:space="preserve"> </w:t>
            </w:r>
            <w:r>
              <w:rPr>
                <w:i/>
              </w:rPr>
              <w:t>support for teaching subgroup</w:t>
            </w:r>
            <w:r>
              <w:rPr>
                <w:i/>
                <w:spacing w:val="40"/>
              </w:rPr>
              <w:t xml:space="preserve"> </w:t>
            </w:r>
            <w:r>
              <w:rPr>
                <w:i/>
              </w:rPr>
              <w:t>populations</w:t>
            </w:r>
          </w:p>
        </w:tc>
      </w:tr>
    </w:tbl>
    <w:p w14:paraId="1167BC22" w14:textId="77777777" w:rsidR="0020300B" w:rsidRDefault="0020300B" w:rsidP="0020300B">
      <w:pPr>
        <w:rPr>
          <w:sz w:val="20"/>
        </w:rPr>
      </w:pPr>
    </w:p>
    <w:p w14:paraId="53A92F34" w14:textId="77777777" w:rsidR="0020300B" w:rsidRDefault="0020300B" w:rsidP="0020300B">
      <w:pPr>
        <w:rPr>
          <w:sz w:val="20"/>
        </w:rPr>
      </w:pPr>
    </w:p>
    <w:p w14:paraId="1C84C957" w14:textId="77777777" w:rsidR="0020300B" w:rsidRDefault="0020300B" w:rsidP="0020300B">
      <w:pPr>
        <w:rPr>
          <w:sz w:val="20"/>
        </w:rPr>
      </w:pPr>
    </w:p>
    <w:p w14:paraId="2D2CD437" w14:textId="77777777" w:rsidR="0020300B" w:rsidRDefault="0020300B" w:rsidP="0020300B">
      <w:pPr>
        <w:rPr>
          <w:sz w:val="20"/>
        </w:rPr>
      </w:pPr>
    </w:p>
    <w:p w14:paraId="2BD61201" w14:textId="77777777" w:rsidR="0020300B" w:rsidRDefault="0020300B" w:rsidP="0020300B">
      <w:pPr>
        <w:rPr>
          <w:sz w:val="20"/>
        </w:rPr>
      </w:pPr>
    </w:p>
    <w:p w14:paraId="4E7D89E7" w14:textId="77777777" w:rsidR="0020300B" w:rsidRDefault="0020300B" w:rsidP="0020300B">
      <w:pPr>
        <w:rPr>
          <w:sz w:val="20"/>
        </w:rPr>
      </w:pPr>
    </w:p>
    <w:p w14:paraId="3E444DCE" w14:textId="77777777" w:rsidR="0020300B" w:rsidRDefault="0020300B" w:rsidP="0020300B">
      <w:pPr>
        <w:spacing w:before="81" w:line="273" w:lineRule="auto"/>
        <w:ind w:left="100" w:right="485"/>
        <w:rPr>
          <w:rFonts w:ascii="Cambria"/>
          <w:i/>
        </w:rPr>
      </w:pPr>
      <w:r>
        <w:rPr>
          <w:rFonts w:ascii="Cambria"/>
          <w:b/>
          <w:i/>
          <w:color w:val="365F91"/>
          <w:sz w:val="24"/>
        </w:rPr>
        <w:t>Indicator</w:t>
      </w:r>
      <w:r>
        <w:rPr>
          <w:rFonts w:ascii="Cambria"/>
          <w:b/>
          <w:i/>
          <w:color w:val="365F91"/>
          <w:spacing w:val="-6"/>
          <w:sz w:val="24"/>
        </w:rPr>
        <w:t xml:space="preserve"> </w:t>
      </w:r>
      <w:r>
        <w:rPr>
          <w:rFonts w:ascii="Cambria"/>
          <w:b/>
          <w:i/>
          <w:color w:val="365F91"/>
          <w:sz w:val="24"/>
        </w:rPr>
        <w:t>1.3</w:t>
      </w:r>
      <w:r>
        <w:rPr>
          <w:rFonts w:ascii="Cambria"/>
          <w:b/>
          <w:i/>
          <w:color w:val="365F91"/>
          <w:spacing w:val="-11"/>
          <w:sz w:val="24"/>
        </w:rPr>
        <w:t xml:space="preserve"> </w:t>
      </w:r>
      <w:r>
        <w:rPr>
          <w:rFonts w:ascii="Cambria"/>
          <w:b/>
          <w:i/>
          <w:color w:val="365F91"/>
          <w:sz w:val="24"/>
        </w:rPr>
        <w:t>Our</w:t>
      </w:r>
      <w:r>
        <w:rPr>
          <w:rFonts w:ascii="Cambria"/>
          <w:b/>
          <w:i/>
          <w:color w:val="365F91"/>
          <w:spacing w:val="-7"/>
          <w:sz w:val="24"/>
        </w:rPr>
        <w:t xml:space="preserve"> </w:t>
      </w:r>
      <w:r>
        <w:rPr>
          <w:rFonts w:ascii="Cambria"/>
          <w:b/>
          <w:i/>
          <w:color w:val="365F91"/>
          <w:sz w:val="24"/>
        </w:rPr>
        <w:t>leadership</w:t>
      </w:r>
      <w:r>
        <w:rPr>
          <w:rFonts w:ascii="Cambria"/>
          <w:b/>
          <w:i/>
          <w:color w:val="365F91"/>
          <w:spacing w:val="-8"/>
          <w:sz w:val="24"/>
        </w:rPr>
        <w:t xml:space="preserve"> </w:t>
      </w:r>
      <w:r>
        <w:rPr>
          <w:rFonts w:ascii="Cambria"/>
          <w:b/>
          <w:i/>
          <w:color w:val="365F91"/>
          <w:sz w:val="24"/>
        </w:rPr>
        <w:t>competently</w:t>
      </w:r>
      <w:r>
        <w:rPr>
          <w:rFonts w:ascii="Cambria"/>
          <w:b/>
          <w:i/>
          <w:color w:val="365F91"/>
          <w:spacing w:val="-8"/>
          <w:sz w:val="24"/>
        </w:rPr>
        <w:t xml:space="preserve"> </w:t>
      </w:r>
      <w:r>
        <w:rPr>
          <w:rFonts w:ascii="Cambria"/>
          <w:b/>
          <w:i/>
          <w:color w:val="365F91"/>
          <w:sz w:val="24"/>
        </w:rPr>
        <w:t>manages</w:t>
      </w:r>
      <w:r>
        <w:rPr>
          <w:rFonts w:ascii="Cambria"/>
          <w:b/>
          <w:i/>
          <w:color w:val="365F91"/>
          <w:spacing w:val="-8"/>
          <w:sz w:val="24"/>
        </w:rPr>
        <w:t xml:space="preserve"> </w:t>
      </w:r>
      <w:r>
        <w:rPr>
          <w:rFonts w:ascii="Cambria"/>
          <w:b/>
          <w:i/>
          <w:color w:val="365F91"/>
          <w:sz w:val="24"/>
        </w:rPr>
        <w:t>school</w:t>
      </w:r>
      <w:r>
        <w:rPr>
          <w:rFonts w:ascii="Cambria"/>
          <w:b/>
          <w:i/>
          <w:color w:val="365F91"/>
          <w:spacing w:val="-7"/>
          <w:sz w:val="24"/>
        </w:rPr>
        <w:t xml:space="preserve"> </w:t>
      </w:r>
      <w:r>
        <w:rPr>
          <w:rFonts w:ascii="Cambria"/>
          <w:b/>
          <w:i/>
          <w:color w:val="365F91"/>
          <w:sz w:val="24"/>
        </w:rPr>
        <w:t>operations</w:t>
      </w:r>
      <w:r>
        <w:rPr>
          <w:rFonts w:ascii="Cambria"/>
          <w:b/>
          <w:i/>
          <w:color w:val="365F91"/>
          <w:spacing w:val="-4"/>
          <w:sz w:val="24"/>
        </w:rPr>
        <w:t xml:space="preserve"> </w:t>
      </w:r>
      <w:r>
        <w:rPr>
          <w:rFonts w:ascii="Cambria"/>
          <w:b/>
          <w:i/>
          <w:color w:val="365F91"/>
          <w:sz w:val="24"/>
        </w:rPr>
        <w:t>to</w:t>
      </w:r>
      <w:r>
        <w:rPr>
          <w:rFonts w:ascii="Cambria"/>
          <w:b/>
          <w:i/>
          <w:color w:val="365F91"/>
          <w:spacing w:val="-6"/>
          <w:sz w:val="24"/>
        </w:rPr>
        <w:t xml:space="preserve"> </w:t>
      </w:r>
      <w:r>
        <w:rPr>
          <w:rFonts w:ascii="Cambria"/>
          <w:b/>
          <w:i/>
          <w:color w:val="365F91"/>
          <w:sz w:val="24"/>
        </w:rPr>
        <w:t>provide</w:t>
      </w:r>
      <w:r>
        <w:rPr>
          <w:rFonts w:ascii="Cambria"/>
          <w:b/>
          <w:i/>
          <w:color w:val="365F91"/>
          <w:spacing w:val="-6"/>
          <w:sz w:val="24"/>
        </w:rPr>
        <w:t xml:space="preserve"> </w:t>
      </w:r>
      <w:r>
        <w:rPr>
          <w:rFonts w:ascii="Cambria"/>
          <w:b/>
          <w:i/>
          <w:color w:val="365F91"/>
          <w:sz w:val="24"/>
        </w:rPr>
        <w:t>a</w:t>
      </w:r>
      <w:r>
        <w:rPr>
          <w:rFonts w:ascii="Cambria"/>
          <w:b/>
          <w:i/>
          <w:color w:val="365F91"/>
          <w:spacing w:val="-6"/>
          <w:sz w:val="24"/>
        </w:rPr>
        <w:t xml:space="preserve"> </w:t>
      </w:r>
      <w:hyperlink r:id="rId209">
        <w:r>
          <w:rPr>
            <w:rFonts w:ascii="Cambria"/>
            <w:b/>
            <w:i/>
            <w:color w:val="365F91"/>
            <w:sz w:val="24"/>
          </w:rPr>
          <w:t>safe,</w:t>
        </w:r>
        <w:r>
          <w:rPr>
            <w:rFonts w:ascii="Cambria"/>
            <w:b/>
            <w:i/>
            <w:color w:val="365F91"/>
            <w:spacing w:val="-6"/>
            <w:sz w:val="24"/>
          </w:rPr>
          <w:t xml:space="preserve"> </w:t>
        </w:r>
        <w:r>
          <w:rPr>
            <w:rFonts w:ascii="Cambria"/>
            <w:b/>
            <w:i/>
            <w:color w:val="365F91"/>
            <w:sz w:val="24"/>
          </w:rPr>
          <w:t>inclusive</w:t>
        </w:r>
        <w:r>
          <w:rPr>
            <w:rFonts w:ascii="Cambria"/>
            <w:b/>
            <w:i/>
            <w:color w:val="365F91"/>
            <w:spacing w:val="-6"/>
            <w:sz w:val="24"/>
          </w:rPr>
          <w:t xml:space="preserve"> </w:t>
        </w:r>
        <w:r>
          <w:rPr>
            <w:rFonts w:ascii="Cambria"/>
            <w:b/>
            <w:i/>
            <w:color w:val="365F91"/>
            <w:sz w:val="24"/>
          </w:rPr>
          <w:t>and</w:t>
        </w:r>
      </w:hyperlink>
      <w:r>
        <w:rPr>
          <w:rFonts w:ascii="Cambria"/>
          <w:b/>
          <w:i/>
          <w:color w:val="365F91"/>
          <w:spacing w:val="-6"/>
          <w:sz w:val="24"/>
        </w:rPr>
        <w:t xml:space="preserve"> </w:t>
      </w:r>
      <w:hyperlink r:id="rId210">
        <w:r>
          <w:rPr>
            <w:rFonts w:ascii="Cambria"/>
            <w:b/>
            <w:i/>
            <w:color w:val="365F91"/>
            <w:sz w:val="24"/>
          </w:rPr>
          <w:t>effective</w:t>
        </w:r>
        <w:r>
          <w:rPr>
            <w:rFonts w:ascii="Cambria"/>
            <w:b/>
            <w:i/>
            <w:color w:val="365F91"/>
            <w:spacing w:val="-6"/>
            <w:sz w:val="24"/>
          </w:rPr>
          <w:t xml:space="preserve"> </w:t>
        </w:r>
        <w:r>
          <w:rPr>
            <w:rFonts w:ascii="Cambria"/>
            <w:b/>
            <w:i/>
            <w:color w:val="365F91"/>
            <w:sz w:val="24"/>
          </w:rPr>
          <w:t>learning</w:t>
        </w:r>
        <w:r>
          <w:rPr>
            <w:rFonts w:ascii="Cambria"/>
            <w:b/>
            <w:i/>
            <w:color w:val="365F91"/>
            <w:spacing w:val="-6"/>
            <w:sz w:val="24"/>
          </w:rPr>
          <w:t xml:space="preserve"> </w:t>
        </w:r>
        <w:r>
          <w:rPr>
            <w:rFonts w:ascii="Cambria"/>
            <w:b/>
            <w:i/>
            <w:color w:val="365F91"/>
            <w:sz w:val="24"/>
          </w:rPr>
          <w:t>environment</w:t>
        </w:r>
        <w:r>
          <w:rPr>
            <w:rFonts w:ascii="Cambria"/>
            <w:i/>
            <w:color w:val="365F91"/>
            <w:sz w:val="24"/>
          </w:rPr>
          <w:t>.</w:t>
        </w:r>
      </w:hyperlink>
      <w:r>
        <w:rPr>
          <w:rFonts w:ascii="Cambria"/>
          <w:i/>
          <w:color w:val="365F91"/>
          <w:sz w:val="24"/>
        </w:rPr>
        <w:t xml:space="preserve"> Output: Students believe that the school environment is psychologically, physically, and academically safe</w:t>
      </w:r>
      <w:r>
        <w:rPr>
          <w:rFonts w:ascii="Cambria"/>
          <w:i/>
          <w:color w:val="365F91"/>
        </w:rPr>
        <w:t>.</w:t>
      </w:r>
    </w:p>
    <w:p w14:paraId="5D69B1AC" w14:textId="77777777" w:rsidR="0020300B" w:rsidRDefault="0020300B" w:rsidP="0020300B">
      <w:pPr>
        <w:spacing w:before="231" w:after="18"/>
        <w:ind w:left="420"/>
        <w:rPr>
          <w:b/>
          <w:i/>
        </w:rPr>
      </w:pPr>
      <w:r>
        <w:rPr>
          <w:b/>
          <w:i/>
        </w:rPr>
        <w:t>Choose</w:t>
      </w:r>
      <w:r>
        <w:rPr>
          <w:b/>
          <w:i/>
          <w:spacing w:val="-10"/>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6"/>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9"/>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3960"/>
      </w:tblGrid>
      <w:tr w:rsidR="0020300B" w14:paraId="5662F224" w14:textId="77777777" w:rsidTr="00443AE7">
        <w:trPr>
          <w:trHeight w:val="474"/>
        </w:trPr>
        <w:tc>
          <w:tcPr>
            <w:tcW w:w="2664" w:type="dxa"/>
          </w:tcPr>
          <w:p w14:paraId="3AD20B85" w14:textId="77777777" w:rsidR="0020300B" w:rsidRDefault="0020300B" w:rsidP="00443AE7">
            <w:pPr>
              <w:pStyle w:val="TableParagraph"/>
              <w:spacing w:before="23"/>
              <w:ind w:left="830"/>
              <w:rPr>
                <w:i/>
              </w:rPr>
            </w:pPr>
            <w:r>
              <w:rPr>
                <w:i/>
                <w:spacing w:val="-2"/>
              </w:rPr>
              <w:t>Rating</w:t>
            </w:r>
          </w:p>
        </w:tc>
        <w:tc>
          <w:tcPr>
            <w:tcW w:w="2669" w:type="dxa"/>
          </w:tcPr>
          <w:p w14:paraId="2710C6B5" w14:textId="77777777" w:rsidR="0020300B" w:rsidRDefault="0020300B" w:rsidP="00443AE7">
            <w:pPr>
              <w:pStyle w:val="TableParagraph"/>
              <w:spacing w:before="23"/>
              <w:ind w:left="833"/>
              <w:rPr>
                <w:i/>
              </w:rPr>
            </w:pPr>
            <w:r>
              <w:rPr>
                <w:i/>
                <w:w w:val="98"/>
              </w:rPr>
              <w:t>0</w:t>
            </w:r>
          </w:p>
        </w:tc>
        <w:tc>
          <w:tcPr>
            <w:tcW w:w="2666" w:type="dxa"/>
          </w:tcPr>
          <w:p w14:paraId="49A3DBFB" w14:textId="77777777" w:rsidR="0020300B" w:rsidRDefault="0020300B" w:rsidP="00443AE7">
            <w:pPr>
              <w:pStyle w:val="TableParagraph"/>
              <w:spacing w:before="23"/>
              <w:ind w:left="833"/>
              <w:rPr>
                <w:i/>
              </w:rPr>
            </w:pPr>
            <w:r>
              <w:rPr>
                <w:i/>
                <w:w w:val="98"/>
              </w:rPr>
              <w:t>1</w:t>
            </w:r>
          </w:p>
        </w:tc>
        <w:tc>
          <w:tcPr>
            <w:tcW w:w="2668" w:type="dxa"/>
          </w:tcPr>
          <w:p w14:paraId="2E3AF7F0" w14:textId="77777777" w:rsidR="0020300B" w:rsidRDefault="0020300B" w:rsidP="00443AE7">
            <w:pPr>
              <w:pStyle w:val="TableParagraph"/>
              <w:spacing w:before="23"/>
              <w:ind w:left="834"/>
              <w:rPr>
                <w:i/>
              </w:rPr>
            </w:pPr>
            <w:r>
              <w:rPr>
                <w:i/>
                <w:w w:val="98"/>
              </w:rPr>
              <w:t>2</w:t>
            </w:r>
          </w:p>
        </w:tc>
        <w:tc>
          <w:tcPr>
            <w:tcW w:w="3960" w:type="dxa"/>
          </w:tcPr>
          <w:p w14:paraId="27467E2B" w14:textId="77777777" w:rsidR="0020300B" w:rsidRDefault="0020300B" w:rsidP="00443AE7">
            <w:pPr>
              <w:pStyle w:val="TableParagraph"/>
              <w:spacing w:before="23"/>
              <w:ind w:left="835"/>
              <w:rPr>
                <w:i/>
              </w:rPr>
            </w:pPr>
            <w:r>
              <w:rPr>
                <w:i/>
                <w:w w:val="98"/>
              </w:rPr>
              <w:t>3</w:t>
            </w:r>
          </w:p>
        </w:tc>
      </w:tr>
      <w:tr w:rsidR="0020300B" w14:paraId="02221620" w14:textId="77777777" w:rsidTr="00443AE7">
        <w:trPr>
          <w:trHeight w:val="3067"/>
        </w:trPr>
        <w:tc>
          <w:tcPr>
            <w:tcW w:w="2664" w:type="dxa"/>
          </w:tcPr>
          <w:p w14:paraId="2CF02399" w14:textId="77777777" w:rsidR="0020300B" w:rsidRDefault="0020300B" w:rsidP="00443AE7">
            <w:pPr>
              <w:pStyle w:val="TableParagraph"/>
              <w:spacing w:before="23" w:line="259" w:lineRule="auto"/>
              <w:ind w:left="172" w:right="638" w:firstLine="782"/>
            </w:pPr>
            <w:r>
              <w:t>Element A Does</w:t>
            </w:r>
            <w:r>
              <w:rPr>
                <w:spacing w:val="-7"/>
              </w:rPr>
              <w:t xml:space="preserve"> </w:t>
            </w:r>
            <w:r>
              <w:t>the</w:t>
            </w:r>
            <w:r>
              <w:rPr>
                <w:spacing w:val="-5"/>
              </w:rPr>
              <w:t xml:space="preserve"> </w:t>
            </w:r>
            <w:r>
              <w:rPr>
                <w:spacing w:val="-2"/>
              </w:rPr>
              <w:t>leadership</w:t>
            </w:r>
          </w:p>
          <w:p w14:paraId="13927A3A" w14:textId="77777777" w:rsidR="0020300B" w:rsidRDefault="0020300B" w:rsidP="00443AE7">
            <w:pPr>
              <w:pStyle w:val="TableParagraph"/>
              <w:spacing w:line="259" w:lineRule="auto"/>
              <w:ind w:left="172"/>
            </w:pPr>
            <w:r>
              <w:t>identify</w:t>
            </w:r>
            <w:r>
              <w:rPr>
                <w:spacing w:val="-13"/>
              </w:rPr>
              <w:t xml:space="preserve"> </w:t>
            </w:r>
            <w:r>
              <w:t>resources</w:t>
            </w:r>
            <w:r>
              <w:rPr>
                <w:spacing w:val="-12"/>
              </w:rPr>
              <w:t xml:space="preserve"> </w:t>
            </w:r>
            <w:r>
              <w:t>to</w:t>
            </w:r>
            <w:r>
              <w:rPr>
                <w:spacing w:val="-13"/>
              </w:rPr>
              <w:t xml:space="preserve"> </w:t>
            </w:r>
            <w:r>
              <w:t>meet the academic, social and emotional needs of students</w:t>
            </w:r>
            <w:r>
              <w:rPr>
                <w:spacing w:val="-3"/>
              </w:rPr>
              <w:t xml:space="preserve"> </w:t>
            </w:r>
            <w:r>
              <w:t>and</w:t>
            </w:r>
            <w:r>
              <w:rPr>
                <w:spacing w:val="-3"/>
              </w:rPr>
              <w:t xml:space="preserve"> </w:t>
            </w:r>
            <w:r>
              <w:t>adults</w:t>
            </w:r>
            <w:r>
              <w:rPr>
                <w:spacing w:val="-4"/>
              </w:rPr>
              <w:t xml:space="preserve"> </w:t>
            </w:r>
            <w:r>
              <w:t>in</w:t>
            </w:r>
            <w:r>
              <w:rPr>
                <w:spacing w:val="-3"/>
              </w:rPr>
              <w:t xml:space="preserve"> </w:t>
            </w:r>
            <w:r>
              <w:t>the school to prevent or respond when events threaten to disrupt the learning environment?</w:t>
            </w:r>
          </w:p>
        </w:tc>
        <w:tc>
          <w:tcPr>
            <w:tcW w:w="2669" w:type="dxa"/>
          </w:tcPr>
          <w:p w14:paraId="7567CE25" w14:textId="77777777" w:rsidR="0020300B" w:rsidRDefault="0020300B" w:rsidP="00443AE7">
            <w:pPr>
              <w:pStyle w:val="TableParagraph"/>
              <w:spacing w:line="259" w:lineRule="auto"/>
              <w:ind w:left="113" w:right="249"/>
              <w:rPr>
                <w:i/>
              </w:rPr>
            </w:pPr>
            <w:r>
              <w:rPr>
                <w:i/>
              </w:rPr>
              <w:t>The leadership does not identify minimal resources to meet the academic, social and emotional needs of students</w:t>
            </w:r>
            <w:r>
              <w:rPr>
                <w:i/>
                <w:spacing w:val="-13"/>
              </w:rPr>
              <w:t xml:space="preserve"> </w:t>
            </w:r>
            <w:r>
              <w:rPr>
                <w:i/>
              </w:rPr>
              <w:t>and</w:t>
            </w:r>
            <w:r>
              <w:rPr>
                <w:i/>
                <w:spacing w:val="-12"/>
              </w:rPr>
              <w:t xml:space="preserve"> </w:t>
            </w:r>
            <w:r>
              <w:rPr>
                <w:i/>
              </w:rPr>
              <w:t>adults</w:t>
            </w:r>
            <w:r>
              <w:rPr>
                <w:i/>
                <w:spacing w:val="-12"/>
              </w:rPr>
              <w:t xml:space="preserve"> </w:t>
            </w:r>
            <w:r>
              <w:rPr>
                <w:i/>
              </w:rPr>
              <w:t>in</w:t>
            </w:r>
            <w:r>
              <w:rPr>
                <w:i/>
                <w:spacing w:val="-12"/>
              </w:rPr>
              <w:t xml:space="preserve"> </w:t>
            </w:r>
            <w:r>
              <w:rPr>
                <w:i/>
              </w:rPr>
              <w:t>the school to prevent or respond when events threaten to disrupt the learning environment</w:t>
            </w:r>
          </w:p>
        </w:tc>
        <w:tc>
          <w:tcPr>
            <w:tcW w:w="2666" w:type="dxa"/>
          </w:tcPr>
          <w:p w14:paraId="2A5C61CC" w14:textId="77777777" w:rsidR="0020300B" w:rsidRDefault="0020300B" w:rsidP="00443AE7">
            <w:pPr>
              <w:pStyle w:val="TableParagraph"/>
              <w:spacing w:line="259" w:lineRule="auto"/>
              <w:ind w:left="113" w:right="179"/>
              <w:rPr>
                <w:i/>
              </w:rPr>
            </w:pPr>
            <w:r>
              <w:rPr>
                <w:i/>
              </w:rPr>
              <w:t>The leadership identifies minimal</w:t>
            </w:r>
            <w:r>
              <w:rPr>
                <w:i/>
                <w:spacing w:val="-13"/>
              </w:rPr>
              <w:t xml:space="preserve"> </w:t>
            </w:r>
            <w:r>
              <w:rPr>
                <w:i/>
              </w:rPr>
              <w:t>resources</w:t>
            </w:r>
            <w:r>
              <w:rPr>
                <w:i/>
                <w:spacing w:val="-12"/>
              </w:rPr>
              <w:t xml:space="preserve"> </w:t>
            </w:r>
            <w:r>
              <w:rPr>
                <w:i/>
              </w:rPr>
              <w:t>to</w:t>
            </w:r>
            <w:r>
              <w:rPr>
                <w:i/>
                <w:spacing w:val="-13"/>
              </w:rPr>
              <w:t xml:space="preserve"> </w:t>
            </w:r>
            <w:r>
              <w:rPr>
                <w:i/>
              </w:rPr>
              <w:t>meet the academic, social and emotional needs of students and adults in the school to prevent or respond when events threaten to disrupt the learning environment</w:t>
            </w:r>
          </w:p>
        </w:tc>
        <w:tc>
          <w:tcPr>
            <w:tcW w:w="2668" w:type="dxa"/>
          </w:tcPr>
          <w:p w14:paraId="3520886E" w14:textId="77777777" w:rsidR="0020300B" w:rsidRDefault="0020300B" w:rsidP="00443AE7">
            <w:pPr>
              <w:pStyle w:val="TableParagraph"/>
              <w:spacing w:before="23" w:line="259" w:lineRule="auto"/>
              <w:ind w:left="114"/>
              <w:rPr>
                <w:i/>
              </w:rPr>
            </w:pPr>
            <w:r>
              <w:rPr>
                <w:i/>
              </w:rPr>
              <w:t>The leadership identifies sufficient resources to meet the academic, social and emotional</w:t>
            </w:r>
            <w:r>
              <w:rPr>
                <w:i/>
                <w:spacing w:val="-13"/>
              </w:rPr>
              <w:t xml:space="preserve"> </w:t>
            </w:r>
            <w:r>
              <w:rPr>
                <w:i/>
              </w:rPr>
              <w:t>needs</w:t>
            </w:r>
            <w:r>
              <w:rPr>
                <w:i/>
                <w:spacing w:val="-12"/>
              </w:rPr>
              <w:t xml:space="preserve"> </w:t>
            </w:r>
            <w:r>
              <w:rPr>
                <w:i/>
              </w:rPr>
              <w:t>of</w:t>
            </w:r>
            <w:r>
              <w:rPr>
                <w:i/>
                <w:spacing w:val="-13"/>
              </w:rPr>
              <w:t xml:space="preserve"> </w:t>
            </w:r>
            <w:r>
              <w:rPr>
                <w:i/>
              </w:rPr>
              <w:t>students and adults in the school to prevent or respond when events threaten to disrupt the learning environment</w:t>
            </w:r>
          </w:p>
        </w:tc>
        <w:tc>
          <w:tcPr>
            <w:tcW w:w="3960" w:type="dxa"/>
          </w:tcPr>
          <w:p w14:paraId="3C1EBC14" w14:textId="77777777" w:rsidR="0020300B" w:rsidRDefault="0020300B" w:rsidP="00443AE7">
            <w:pPr>
              <w:pStyle w:val="TableParagraph"/>
              <w:spacing w:line="259" w:lineRule="auto"/>
              <w:ind w:left="115" w:right="208"/>
              <w:rPr>
                <w:i/>
              </w:rPr>
            </w:pPr>
            <w:r>
              <w:rPr>
                <w:i/>
              </w:rPr>
              <w:t>The leadership identifies multiple resources to meet the academic, social and emotional needs of students and adults in the school to prevent or respond</w:t>
            </w:r>
            <w:r>
              <w:rPr>
                <w:i/>
                <w:spacing w:val="-8"/>
              </w:rPr>
              <w:t xml:space="preserve"> </w:t>
            </w:r>
            <w:r>
              <w:rPr>
                <w:i/>
              </w:rPr>
              <w:t>when</w:t>
            </w:r>
            <w:r>
              <w:rPr>
                <w:i/>
                <w:spacing w:val="-7"/>
              </w:rPr>
              <w:t xml:space="preserve"> </w:t>
            </w:r>
            <w:r>
              <w:rPr>
                <w:i/>
              </w:rPr>
              <w:t>events</w:t>
            </w:r>
            <w:r>
              <w:rPr>
                <w:i/>
                <w:spacing w:val="-6"/>
              </w:rPr>
              <w:t xml:space="preserve"> </w:t>
            </w:r>
            <w:r>
              <w:rPr>
                <w:i/>
              </w:rPr>
              <w:t>threaten</w:t>
            </w:r>
            <w:r>
              <w:rPr>
                <w:i/>
                <w:spacing w:val="-8"/>
              </w:rPr>
              <w:t xml:space="preserve"> </w:t>
            </w:r>
            <w:r>
              <w:rPr>
                <w:i/>
              </w:rPr>
              <w:t>to</w:t>
            </w:r>
            <w:r>
              <w:rPr>
                <w:i/>
                <w:spacing w:val="-7"/>
              </w:rPr>
              <w:t xml:space="preserve"> </w:t>
            </w:r>
            <w:r>
              <w:rPr>
                <w:i/>
              </w:rPr>
              <w:t>disrupt the learning environment</w:t>
            </w:r>
          </w:p>
        </w:tc>
      </w:tr>
      <w:tr w:rsidR="0020300B" w14:paraId="3F53BB48" w14:textId="77777777" w:rsidTr="00443AE7">
        <w:trPr>
          <w:trHeight w:val="1807"/>
        </w:trPr>
        <w:tc>
          <w:tcPr>
            <w:tcW w:w="2664" w:type="dxa"/>
          </w:tcPr>
          <w:p w14:paraId="70B76858" w14:textId="77777777" w:rsidR="0020300B" w:rsidRDefault="0020300B" w:rsidP="00443AE7">
            <w:pPr>
              <w:pStyle w:val="TableParagraph"/>
              <w:spacing w:before="23" w:line="256" w:lineRule="auto"/>
              <w:ind w:left="172" w:right="638" w:firstLine="789"/>
            </w:pPr>
            <w:r>
              <w:lastRenderedPageBreak/>
              <w:t>Element B Are</w:t>
            </w:r>
            <w:r>
              <w:rPr>
                <w:spacing w:val="-13"/>
              </w:rPr>
              <w:t xml:space="preserve"> </w:t>
            </w:r>
            <w:r>
              <w:t>school</w:t>
            </w:r>
            <w:r>
              <w:rPr>
                <w:spacing w:val="-12"/>
              </w:rPr>
              <w:t xml:space="preserve"> </w:t>
            </w:r>
            <w:r>
              <w:t>buildings,</w:t>
            </w:r>
          </w:p>
          <w:p w14:paraId="472AE3F1" w14:textId="77777777" w:rsidR="0020300B" w:rsidRDefault="0020300B" w:rsidP="00443AE7">
            <w:pPr>
              <w:pStyle w:val="TableParagraph"/>
              <w:spacing w:before="4" w:line="259" w:lineRule="auto"/>
              <w:ind w:left="172"/>
            </w:pPr>
            <w:r>
              <w:t>equipment,</w:t>
            </w:r>
            <w:r>
              <w:rPr>
                <w:spacing w:val="-13"/>
              </w:rPr>
              <w:t xml:space="preserve"> </w:t>
            </w:r>
            <w:r>
              <w:t>and</w:t>
            </w:r>
            <w:r>
              <w:rPr>
                <w:spacing w:val="-12"/>
              </w:rPr>
              <w:t xml:space="preserve"> </w:t>
            </w:r>
            <w:r>
              <w:t>furnishings designed and maintained for the optimal safety of everyone who uses them?</w:t>
            </w:r>
          </w:p>
        </w:tc>
        <w:tc>
          <w:tcPr>
            <w:tcW w:w="2669" w:type="dxa"/>
          </w:tcPr>
          <w:p w14:paraId="53777B94" w14:textId="77777777" w:rsidR="0020300B" w:rsidRDefault="0020300B" w:rsidP="00443AE7">
            <w:pPr>
              <w:pStyle w:val="TableParagraph"/>
              <w:spacing w:line="259" w:lineRule="auto"/>
              <w:ind w:left="113" w:right="412"/>
              <w:rPr>
                <w:i/>
              </w:rPr>
            </w:pPr>
            <w:r>
              <w:rPr>
                <w:i/>
              </w:rPr>
              <w:t>Maintenance</w:t>
            </w:r>
            <w:r>
              <w:rPr>
                <w:i/>
                <w:spacing w:val="-13"/>
              </w:rPr>
              <w:t xml:space="preserve"> </w:t>
            </w:r>
            <w:r>
              <w:rPr>
                <w:i/>
              </w:rPr>
              <w:t>is</w:t>
            </w:r>
            <w:r>
              <w:rPr>
                <w:i/>
                <w:spacing w:val="-12"/>
              </w:rPr>
              <w:t xml:space="preserve"> </w:t>
            </w:r>
            <w:r>
              <w:rPr>
                <w:i/>
              </w:rPr>
              <w:t>severely lacking and there are safety concerns</w:t>
            </w:r>
          </w:p>
        </w:tc>
        <w:tc>
          <w:tcPr>
            <w:tcW w:w="2666" w:type="dxa"/>
          </w:tcPr>
          <w:p w14:paraId="29CCAD3E" w14:textId="77777777" w:rsidR="0020300B" w:rsidRDefault="0020300B" w:rsidP="00443AE7">
            <w:pPr>
              <w:pStyle w:val="TableParagraph"/>
              <w:spacing w:line="259" w:lineRule="auto"/>
              <w:ind w:left="113" w:right="300"/>
              <w:rPr>
                <w:i/>
              </w:rPr>
            </w:pPr>
            <w:r>
              <w:rPr>
                <w:i/>
              </w:rPr>
              <w:t>Maintenance</w:t>
            </w:r>
            <w:r>
              <w:rPr>
                <w:i/>
                <w:spacing w:val="-13"/>
              </w:rPr>
              <w:t xml:space="preserve"> </w:t>
            </w:r>
            <w:r>
              <w:rPr>
                <w:i/>
              </w:rPr>
              <w:t>of</w:t>
            </w:r>
            <w:r>
              <w:rPr>
                <w:i/>
                <w:spacing w:val="-12"/>
              </w:rPr>
              <w:t xml:space="preserve"> </w:t>
            </w:r>
            <w:r>
              <w:rPr>
                <w:i/>
              </w:rPr>
              <w:t xml:space="preserve">school buildings, equipment, and furnishings are </w:t>
            </w:r>
            <w:r>
              <w:rPr>
                <w:i/>
                <w:spacing w:val="-2"/>
              </w:rPr>
              <w:t>lacking</w:t>
            </w:r>
          </w:p>
        </w:tc>
        <w:tc>
          <w:tcPr>
            <w:tcW w:w="2668" w:type="dxa"/>
          </w:tcPr>
          <w:p w14:paraId="2C1EDA26" w14:textId="77777777" w:rsidR="0020300B" w:rsidRDefault="0020300B" w:rsidP="00443AE7">
            <w:pPr>
              <w:pStyle w:val="TableParagraph"/>
              <w:spacing w:line="259" w:lineRule="auto"/>
              <w:ind w:left="114" w:right="178"/>
              <w:rPr>
                <w:i/>
              </w:rPr>
            </w:pPr>
            <w:r>
              <w:rPr>
                <w:i/>
              </w:rPr>
              <w:t>Some school building, equipment, and furnishings are designed and maintained for the optimal</w:t>
            </w:r>
            <w:r>
              <w:rPr>
                <w:i/>
                <w:spacing w:val="-13"/>
              </w:rPr>
              <w:t xml:space="preserve"> </w:t>
            </w:r>
            <w:r>
              <w:rPr>
                <w:i/>
              </w:rPr>
              <w:t>safety</w:t>
            </w:r>
            <w:r>
              <w:rPr>
                <w:i/>
                <w:spacing w:val="-12"/>
              </w:rPr>
              <w:t xml:space="preserve"> </w:t>
            </w:r>
            <w:r>
              <w:rPr>
                <w:i/>
              </w:rPr>
              <w:t>of</w:t>
            </w:r>
            <w:r>
              <w:rPr>
                <w:i/>
                <w:spacing w:val="-13"/>
              </w:rPr>
              <w:t xml:space="preserve"> </w:t>
            </w:r>
            <w:r>
              <w:rPr>
                <w:i/>
              </w:rPr>
              <w:t>everyone who uses them</w:t>
            </w:r>
          </w:p>
        </w:tc>
        <w:tc>
          <w:tcPr>
            <w:tcW w:w="3960" w:type="dxa"/>
          </w:tcPr>
          <w:p w14:paraId="36A3A73E" w14:textId="77777777" w:rsidR="0020300B" w:rsidRDefault="0020300B" w:rsidP="00443AE7">
            <w:pPr>
              <w:pStyle w:val="TableParagraph"/>
              <w:spacing w:line="259" w:lineRule="auto"/>
              <w:ind w:left="115" w:right="62"/>
              <w:rPr>
                <w:i/>
              </w:rPr>
            </w:pPr>
            <w:r>
              <w:rPr>
                <w:i/>
              </w:rPr>
              <w:t>All school buildings, equipment, and furnishings</w:t>
            </w:r>
            <w:r>
              <w:rPr>
                <w:i/>
                <w:spacing w:val="-8"/>
              </w:rPr>
              <w:t xml:space="preserve"> </w:t>
            </w:r>
            <w:r>
              <w:rPr>
                <w:i/>
              </w:rPr>
              <w:t>are</w:t>
            </w:r>
            <w:r>
              <w:rPr>
                <w:i/>
                <w:spacing w:val="-11"/>
              </w:rPr>
              <w:t xml:space="preserve"> </w:t>
            </w:r>
            <w:r>
              <w:rPr>
                <w:i/>
              </w:rPr>
              <w:t>designed</w:t>
            </w:r>
            <w:r>
              <w:rPr>
                <w:i/>
                <w:spacing w:val="-7"/>
              </w:rPr>
              <w:t xml:space="preserve"> </w:t>
            </w:r>
            <w:r>
              <w:rPr>
                <w:i/>
              </w:rPr>
              <w:t>and</w:t>
            </w:r>
            <w:r>
              <w:rPr>
                <w:i/>
                <w:spacing w:val="-9"/>
              </w:rPr>
              <w:t xml:space="preserve"> </w:t>
            </w:r>
            <w:r>
              <w:rPr>
                <w:i/>
              </w:rPr>
              <w:t>maintained for the optimal safety of everyone who uses them</w:t>
            </w:r>
          </w:p>
        </w:tc>
      </w:tr>
      <w:tr w:rsidR="0020300B" w14:paraId="67EA9B62" w14:textId="77777777" w:rsidTr="00443AE7">
        <w:trPr>
          <w:trHeight w:val="2529"/>
        </w:trPr>
        <w:tc>
          <w:tcPr>
            <w:tcW w:w="2664" w:type="dxa"/>
          </w:tcPr>
          <w:p w14:paraId="0A44971F" w14:textId="77777777" w:rsidR="0020300B" w:rsidRDefault="0020300B" w:rsidP="00443AE7">
            <w:pPr>
              <w:pStyle w:val="TableParagraph"/>
              <w:spacing w:before="20"/>
              <w:ind w:left="962"/>
            </w:pPr>
            <w:r>
              <w:t>Element</w:t>
            </w:r>
            <w:r>
              <w:rPr>
                <w:spacing w:val="-5"/>
              </w:rPr>
              <w:t xml:space="preserve"> </w:t>
            </w:r>
            <w:r>
              <w:rPr>
                <w:spacing w:val="-10"/>
              </w:rPr>
              <w:t>C</w:t>
            </w:r>
          </w:p>
          <w:p w14:paraId="04662B33" w14:textId="77777777" w:rsidR="0020300B" w:rsidRDefault="0020300B" w:rsidP="00443AE7">
            <w:pPr>
              <w:pStyle w:val="TableParagraph"/>
              <w:spacing w:before="25" w:line="259" w:lineRule="auto"/>
              <w:ind w:left="172" w:right="-15"/>
            </w:pPr>
            <w:r>
              <w:t>Are the school safety and emergency preparedness plans</w:t>
            </w:r>
            <w:r>
              <w:rPr>
                <w:spacing w:val="-13"/>
              </w:rPr>
              <w:t xml:space="preserve"> </w:t>
            </w:r>
            <w:r>
              <w:t>current,</w:t>
            </w:r>
            <w:r>
              <w:rPr>
                <w:spacing w:val="-12"/>
              </w:rPr>
              <w:t xml:space="preserve"> </w:t>
            </w:r>
            <w:r>
              <w:t>disseminated to all, subject to regular review and amendment, and practiced regularly?</w:t>
            </w:r>
          </w:p>
        </w:tc>
        <w:tc>
          <w:tcPr>
            <w:tcW w:w="2669" w:type="dxa"/>
          </w:tcPr>
          <w:p w14:paraId="5E93FA13" w14:textId="77777777" w:rsidR="0020300B" w:rsidRDefault="0020300B" w:rsidP="00443AE7">
            <w:pPr>
              <w:pStyle w:val="TableParagraph"/>
              <w:spacing w:before="20"/>
              <w:ind w:left="113"/>
              <w:rPr>
                <w:i/>
              </w:rPr>
            </w:pPr>
            <w:r>
              <w:rPr>
                <w:i/>
              </w:rPr>
              <w:t>There</w:t>
            </w:r>
            <w:r>
              <w:rPr>
                <w:i/>
                <w:spacing w:val="-11"/>
              </w:rPr>
              <w:t xml:space="preserve"> </w:t>
            </w:r>
            <w:r>
              <w:rPr>
                <w:i/>
              </w:rPr>
              <w:t>are</w:t>
            </w:r>
            <w:r>
              <w:rPr>
                <w:i/>
                <w:spacing w:val="-6"/>
              </w:rPr>
              <w:t xml:space="preserve"> </w:t>
            </w:r>
            <w:r>
              <w:rPr>
                <w:i/>
              </w:rPr>
              <w:t>no</w:t>
            </w:r>
            <w:r>
              <w:rPr>
                <w:i/>
                <w:spacing w:val="-6"/>
              </w:rPr>
              <w:t xml:space="preserve"> </w:t>
            </w:r>
            <w:r>
              <w:rPr>
                <w:i/>
              </w:rPr>
              <w:t>safety</w:t>
            </w:r>
            <w:r>
              <w:rPr>
                <w:i/>
                <w:spacing w:val="-6"/>
              </w:rPr>
              <w:t xml:space="preserve"> </w:t>
            </w:r>
            <w:r>
              <w:rPr>
                <w:i/>
                <w:spacing w:val="-4"/>
              </w:rPr>
              <w:t>plans</w:t>
            </w:r>
          </w:p>
        </w:tc>
        <w:tc>
          <w:tcPr>
            <w:tcW w:w="2666" w:type="dxa"/>
          </w:tcPr>
          <w:p w14:paraId="6DED8DBB" w14:textId="77777777" w:rsidR="0020300B" w:rsidRDefault="0020300B" w:rsidP="00443AE7">
            <w:pPr>
              <w:pStyle w:val="TableParagraph"/>
              <w:spacing w:line="259" w:lineRule="auto"/>
              <w:ind w:left="113" w:right="218"/>
              <w:rPr>
                <w:i/>
              </w:rPr>
            </w:pPr>
            <w:r>
              <w:rPr>
                <w:i/>
              </w:rPr>
              <w:t xml:space="preserve">The </w:t>
            </w:r>
            <w:hyperlink r:id="rId211">
              <w:r>
                <w:rPr>
                  <w:i/>
                </w:rPr>
                <w:t>school safety and</w:t>
              </w:r>
            </w:hyperlink>
            <w:r>
              <w:rPr>
                <w:i/>
              </w:rPr>
              <w:t xml:space="preserve"> </w:t>
            </w:r>
            <w:hyperlink r:id="rId212">
              <w:r>
                <w:rPr>
                  <w:i/>
                </w:rPr>
                <w:t>emergency</w:t>
              </w:r>
            </w:hyperlink>
            <w:r>
              <w:rPr>
                <w:i/>
                <w:spacing w:val="-13"/>
              </w:rPr>
              <w:t xml:space="preserve"> </w:t>
            </w:r>
            <w:hyperlink r:id="rId213">
              <w:r>
                <w:rPr>
                  <w:i/>
                </w:rPr>
                <w:t>preparedness</w:t>
              </w:r>
            </w:hyperlink>
            <w:r>
              <w:rPr>
                <w:i/>
              </w:rPr>
              <w:t xml:space="preserve"> </w:t>
            </w:r>
            <w:hyperlink r:id="rId214">
              <w:r>
                <w:rPr>
                  <w:i/>
                </w:rPr>
                <w:t>plans</w:t>
              </w:r>
            </w:hyperlink>
            <w:r>
              <w:rPr>
                <w:i/>
              </w:rPr>
              <w:t xml:space="preserve"> are not current, disseminated, or subject to regular review and amendment,</w:t>
            </w:r>
            <w:r>
              <w:rPr>
                <w:i/>
                <w:spacing w:val="-13"/>
              </w:rPr>
              <w:t xml:space="preserve"> </w:t>
            </w:r>
            <w:r>
              <w:rPr>
                <w:i/>
              </w:rPr>
              <w:t>or</w:t>
            </w:r>
            <w:r>
              <w:rPr>
                <w:i/>
                <w:spacing w:val="-12"/>
              </w:rPr>
              <w:t xml:space="preserve"> </w:t>
            </w:r>
            <w:r>
              <w:rPr>
                <w:i/>
              </w:rPr>
              <w:t>practiced</w:t>
            </w:r>
          </w:p>
        </w:tc>
        <w:tc>
          <w:tcPr>
            <w:tcW w:w="2668" w:type="dxa"/>
          </w:tcPr>
          <w:p w14:paraId="4D632F2D" w14:textId="77777777" w:rsidR="0020300B" w:rsidRDefault="0020300B" w:rsidP="00443AE7">
            <w:pPr>
              <w:pStyle w:val="TableParagraph"/>
              <w:spacing w:line="259" w:lineRule="auto"/>
              <w:ind w:left="114" w:right="232"/>
              <w:rPr>
                <w:i/>
              </w:rPr>
            </w:pPr>
            <w:r>
              <w:rPr>
                <w:i/>
              </w:rPr>
              <w:t>The school safety and emergency preparedness plans are current and disseminated,</w:t>
            </w:r>
            <w:r>
              <w:rPr>
                <w:i/>
                <w:spacing w:val="-6"/>
              </w:rPr>
              <w:t xml:space="preserve"> </w:t>
            </w:r>
            <w:r>
              <w:rPr>
                <w:i/>
              </w:rPr>
              <w:t>but</w:t>
            </w:r>
            <w:r>
              <w:rPr>
                <w:i/>
                <w:spacing w:val="-4"/>
              </w:rPr>
              <w:t xml:space="preserve"> </w:t>
            </w:r>
            <w:r>
              <w:rPr>
                <w:i/>
              </w:rPr>
              <w:t>are</w:t>
            </w:r>
            <w:r>
              <w:rPr>
                <w:i/>
                <w:spacing w:val="-4"/>
              </w:rPr>
              <w:t xml:space="preserve"> </w:t>
            </w:r>
            <w:r>
              <w:rPr>
                <w:i/>
              </w:rPr>
              <w:t>not reviewed</w:t>
            </w:r>
            <w:r>
              <w:rPr>
                <w:i/>
                <w:spacing w:val="-13"/>
              </w:rPr>
              <w:t xml:space="preserve"> </w:t>
            </w:r>
            <w:r>
              <w:rPr>
                <w:i/>
              </w:rPr>
              <w:t>regularly</w:t>
            </w:r>
            <w:r>
              <w:rPr>
                <w:i/>
                <w:spacing w:val="-12"/>
              </w:rPr>
              <w:t xml:space="preserve"> </w:t>
            </w:r>
            <w:r>
              <w:rPr>
                <w:i/>
              </w:rPr>
              <w:t xml:space="preserve">and/or </w:t>
            </w:r>
            <w:r>
              <w:rPr>
                <w:i/>
                <w:spacing w:val="-2"/>
              </w:rPr>
              <w:t>practiced</w:t>
            </w:r>
          </w:p>
        </w:tc>
        <w:tc>
          <w:tcPr>
            <w:tcW w:w="3960" w:type="dxa"/>
          </w:tcPr>
          <w:p w14:paraId="7115AF15" w14:textId="77777777" w:rsidR="0020300B" w:rsidRDefault="0020300B" w:rsidP="00443AE7">
            <w:pPr>
              <w:pStyle w:val="TableParagraph"/>
              <w:spacing w:line="259" w:lineRule="auto"/>
              <w:ind w:left="115" w:right="208"/>
              <w:rPr>
                <w:i/>
              </w:rPr>
            </w:pPr>
            <w:r>
              <w:rPr>
                <w:i/>
              </w:rPr>
              <w:t>The school safety and emergency preparedness plans are current, disseminated</w:t>
            </w:r>
            <w:r>
              <w:rPr>
                <w:i/>
                <w:spacing w:val="-3"/>
              </w:rPr>
              <w:t xml:space="preserve"> </w:t>
            </w:r>
            <w:r>
              <w:rPr>
                <w:i/>
              </w:rPr>
              <w:t>to all, subject</w:t>
            </w:r>
            <w:r>
              <w:rPr>
                <w:i/>
                <w:spacing w:val="-3"/>
              </w:rPr>
              <w:t xml:space="preserve"> </w:t>
            </w:r>
            <w:r>
              <w:rPr>
                <w:i/>
              </w:rPr>
              <w:t>to regular review and</w:t>
            </w:r>
            <w:r>
              <w:rPr>
                <w:i/>
                <w:spacing w:val="-12"/>
              </w:rPr>
              <w:t xml:space="preserve"> </w:t>
            </w:r>
            <w:r>
              <w:rPr>
                <w:i/>
              </w:rPr>
              <w:t>amendment,</w:t>
            </w:r>
            <w:r>
              <w:rPr>
                <w:i/>
                <w:spacing w:val="-11"/>
              </w:rPr>
              <w:t xml:space="preserve"> </w:t>
            </w:r>
            <w:r>
              <w:rPr>
                <w:i/>
              </w:rPr>
              <w:t>and</w:t>
            </w:r>
            <w:r>
              <w:rPr>
                <w:i/>
                <w:spacing w:val="-11"/>
              </w:rPr>
              <w:t xml:space="preserve"> </w:t>
            </w:r>
            <w:r>
              <w:rPr>
                <w:i/>
              </w:rPr>
              <w:t xml:space="preserve">practiced </w:t>
            </w:r>
            <w:r>
              <w:rPr>
                <w:i/>
                <w:spacing w:val="-2"/>
              </w:rPr>
              <w:t>regularly</w:t>
            </w:r>
          </w:p>
        </w:tc>
      </w:tr>
    </w:tbl>
    <w:p w14:paraId="2E57E807" w14:textId="77777777" w:rsidR="0020300B" w:rsidRDefault="0020300B" w:rsidP="0020300B">
      <w:pPr>
        <w:spacing w:line="259" w:lineRule="auto"/>
        <w:sectPr w:rsidR="0020300B">
          <w:footerReference w:type="even" r:id="rId215"/>
          <w:footerReference w:type="default" r:id="rId216"/>
          <w:pgSz w:w="15840" w:h="12240" w:orient="landscape"/>
          <w:pgMar w:top="1100" w:right="240" w:bottom="1200" w:left="300" w:header="0" w:footer="1000" w:gutter="0"/>
          <w:pgNumType w:start="6"/>
          <w:cols w:space="720"/>
        </w:sectPr>
      </w:pPr>
    </w:p>
    <w:p w14:paraId="7D6D1DD2" w14:textId="77777777" w:rsidR="0020300B" w:rsidRDefault="0020300B" w:rsidP="0020300B">
      <w:pPr>
        <w:pStyle w:val="BodyText"/>
        <w:spacing w:before="85"/>
        <w:ind w:left="100" w:right="485"/>
      </w:pPr>
      <w:bookmarkStart w:id="235" w:name="_bookmark4"/>
      <w:bookmarkEnd w:id="235"/>
      <w:r>
        <w:rPr>
          <w:color w:val="365F91"/>
        </w:rPr>
        <w:lastRenderedPageBreak/>
        <w:t>Indicator</w:t>
      </w:r>
      <w:r>
        <w:rPr>
          <w:color w:val="365F91"/>
          <w:spacing w:val="-10"/>
        </w:rPr>
        <w:t xml:space="preserve"> </w:t>
      </w:r>
      <w:r>
        <w:rPr>
          <w:color w:val="365F91"/>
        </w:rPr>
        <w:t>1.4</w:t>
      </w:r>
      <w:r>
        <w:rPr>
          <w:color w:val="365F91"/>
          <w:spacing w:val="-7"/>
        </w:rPr>
        <w:t xml:space="preserve"> </w:t>
      </w:r>
      <w:r>
        <w:rPr>
          <w:color w:val="365F91"/>
        </w:rPr>
        <w:t>Our</w:t>
      </w:r>
      <w:r>
        <w:rPr>
          <w:color w:val="365F91"/>
          <w:spacing w:val="-4"/>
        </w:rPr>
        <w:t xml:space="preserve"> </w:t>
      </w:r>
      <w:r>
        <w:rPr>
          <w:color w:val="365F91"/>
        </w:rPr>
        <w:t>leadership</w:t>
      </w:r>
      <w:r>
        <w:rPr>
          <w:color w:val="365F91"/>
          <w:spacing w:val="-7"/>
        </w:rPr>
        <w:t xml:space="preserve"> </w:t>
      </w:r>
      <w:r>
        <w:rPr>
          <w:color w:val="365F91"/>
        </w:rPr>
        <w:t>collaborates</w:t>
      </w:r>
      <w:r>
        <w:rPr>
          <w:color w:val="365F91"/>
          <w:spacing w:val="-5"/>
        </w:rPr>
        <w:t xml:space="preserve"> </w:t>
      </w:r>
      <w:r>
        <w:rPr>
          <w:color w:val="365F91"/>
        </w:rPr>
        <w:t>with</w:t>
      </w:r>
      <w:r>
        <w:rPr>
          <w:color w:val="365F91"/>
          <w:spacing w:val="-3"/>
        </w:rPr>
        <w:t xml:space="preserve"> </w:t>
      </w:r>
      <w:r>
        <w:rPr>
          <w:color w:val="365F91"/>
        </w:rPr>
        <w:t>staff,</w:t>
      </w:r>
      <w:r>
        <w:rPr>
          <w:color w:val="365F91"/>
          <w:spacing w:val="-5"/>
        </w:rPr>
        <w:t xml:space="preserve"> </w:t>
      </w:r>
      <w:r>
        <w:rPr>
          <w:color w:val="365F91"/>
        </w:rPr>
        <w:t>family</w:t>
      </w:r>
      <w:r>
        <w:rPr>
          <w:color w:val="365F91"/>
          <w:spacing w:val="-7"/>
        </w:rPr>
        <w:t xml:space="preserve"> </w:t>
      </w:r>
      <w:r>
        <w:rPr>
          <w:color w:val="365F91"/>
        </w:rPr>
        <w:t>and</w:t>
      </w:r>
      <w:r>
        <w:rPr>
          <w:color w:val="365F91"/>
          <w:spacing w:val="-6"/>
        </w:rPr>
        <w:t xml:space="preserve"> </w:t>
      </w:r>
      <w:r>
        <w:rPr>
          <w:color w:val="365F91"/>
        </w:rPr>
        <w:t>community</w:t>
      </w:r>
      <w:r>
        <w:rPr>
          <w:color w:val="365F91"/>
          <w:spacing w:val="-3"/>
        </w:rPr>
        <w:t xml:space="preserve"> </w:t>
      </w:r>
      <w:r>
        <w:rPr>
          <w:color w:val="365F91"/>
        </w:rPr>
        <w:t>members</w:t>
      </w:r>
      <w:r>
        <w:rPr>
          <w:color w:val="365F91"/>
          <w:spacing w:val="-6"/>
        </w:rPr>
        <w:t xml:space="preserve"> </w:t>
      </w:r>
      <w:r>
        <w:rPr>
          <w:color w:val="365F91"/>
        </w:rPr>
        <w:t>to</w:t>
      </w:r>
      <w:r>
        <w:rPr>
          <w:color w:val="365F91"/>
          <w:spacing w:val="-3"/>
        </w:rPr>
        <w:t xml:space="preserve"> </w:t>
      </w:r>
      <w:r>
        <w:rPr>
          <w:color w:val="365F91"/>
        </w:rPr>
        <w:t>meet</w:t>
      </w:r>
      <w:r>
        <w:rPr>
          <w:color w:val="365F91"/>
          <w:spacing w:val="-8"/>
        </w:rPr>
        <w:t xml:space="preserve"> </w:t>
      </w:r>
      <w:r>
        <w:rPr>
          <w:color w:val="365F91"/>
        </w:rPr>
        <w:t>diverse</w:t>
      </w:r>
      <w:r>
        <w:rPr>
          <w:color w:val="365F91"/>
          <w:spacing w:val="-4"/>
        </w:rPr>
        <w:t xml:space="preserve"> </w:t>
      </w:r>
      <w:r>
        <w:rPr>
          <w:color w:val="365F91"/>
        </w:rPr>
        <w:t>local</w:t>
      </w:r>
      <w:r>
        <w:rPr>
          <w:color w:val="365F91"/>
          <w:spacing w:val="-6"/>
        </w:rPr>
        <w:t xml:space="preserve"> </w:t>
      </w:r>
      <w:r>
        <w:rPr>
          <w:color w:val="365F91"/>
        </w:rPr>
        <w:t>community</w:t>
      </w:r>
      <w:r>
        <w:rPr>
          <w:color w:val="365F91"/>
          <w:spacing w:val="-4"/>
        </w:rPr>
        <w:t xml:space="preserve"> </w:t>
      </w:r>
      <w:r>
        <w:rPr>
          <w:color w:val="365F91"/>
        </w:rPr>
        <w:t>interests</w:t>
      </w:r>
      <w:r>
        <w:rPr>
          <w:color w:val="365F91"/>
          <w:spacing w:val="-7"/>
        </w:rPr>
        <w:t xml:space="preserve"> </w:t>
      </w:r>
      <w:r>
        <w:rPr>
          <w:color w:val="365F91"/>
        </w:rPr>
        <w:t xml:space="preserve">and </w:t>
      </w:r>
      <w:r>
        <w:rPr>
          <w:color w:val="365F91"/>
          <w:spacing w:val="-2"/>
        </w:rPr>
        <w:t>needs.</w:t>
      </w:r>
    </w:p>
    <w:p w14:paraId="5E1DF3DA" w14:textId="77777777" w:rsidR="0020300B" w:rsidRDefault="0020300B" w:rsidP="0020300B">
      <w:pPr>
        <w:spacing w:before="26"/>
        <w:ind w:left="42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family,</w:t>
      </w:r>
      <w:r>
        <w:rPr>
          <w:i/>
          <w:spacing w:val="-6"/>
          <w:sz w:val="24"/>
        </w:rPr>
        <w:t xml:space="preserve"> </w:t>
      </w:r>
      <w:r>
        <w:rPr>
          <w:i/>
          <w:sz w:val="24"/>
        </w:rPr>
        <w:t>and</w:t>
      </w:r>
      <w:r>
        <w:rPr>
          <w:i/>
          <w:spacing w:val="-5"/>
          <w:sz w:val="24"/>
        </w:rPr>
        <w:t xml:space="preserve"> </w:t>
      </w:r>
      <w:r>
        <w:rPr>
          <w:i/>
          <w:sz w:val="24"/>
        </w:rPr>
        <w:t>community</w:t>
      </w:r>
      <w:r>
        <w:rPr>
          <w:i/>
          <w:spacing w:val="-3"/>
          <w:sz w:val="24"/>
        </w:rPr>
        <w:t xml:space="preserve"> </w:t>
      </w:r>
      <w:r>
        <w:rPr>
          <w:i/>
          <w:sz w:val="24"/>
        </w:rPr>
        <w:t>are</w:t>
      </w:r>
      <w:r>
        <w:rPr>
          <w:i/>
          <w:spacing w:val="-4"/>
          <w:sz w:val="24"/>
        </w:rPr>
        <w:t xml:space="preserve"> </w:t>
      </w:r>
      <w:r>
        <w:rPr>
          <w:i/>
          <w:sz w:val="24"/>
        </w:rPr>
        <w:t>actively</w:t>
      </w:r>
      <w:r>
        <w:rPr>
          <w:i/>
          <w:spacing w:val="-2"/>
          <w:sz w:val="24"/>
        </w:rPr>
        <w:t xml:space="preserve"> </w:t>
      </w:r>
      <w:r>
        <w:rPr>
          <w:i/>
          <w:sz w:val="24"/>
        </w:rPr>
        <w:t>involved</w:t>
      </w:r>
      <w:r>
        <w:rPr>
          <w:i/>
          <w:spacing w:val="-4"/>
          <w:sz w:val="24"/>
        </w:rPr>
        <w:t xml:space="preserve"> </w:t>
      </w:r>
      <w:r>
        <w:rPr>
          <w:i/>
          <w:sz w:val="24"/>
        </w:rPr>
        <w:t>as</w:t>
      </w:r>
      <w:r>
        <w:rPr>
          <w:i/>
          <w:spacing w:val="-5"/>
          <w:sz w:val="24"/>
        </w:rPr>
        <w:t xml:space="preserve"> </w:t>
      </w:r>
      <w:r>
        <w:rPr>
          <w:i/>
          <w:sz w:val="24"/>
        </w:rPr>
        <w:t>partners</w:t>
      </w:r>
      <w:r>
        <w:rPr>
          <w:i/>
          <w:spacing w:val="-7"/>
          <w:sz w:val="24"/>
        </w:rPr>
        <w:t xml:space="preserve"> </w:t>
      </w:r>
      <w:r>
        <w:rPr>
          <w:i/>
          <w:sz w:val="24"/>
        </w:rPr>
        <w:t>with</w:t>
      </w:r>
      <w:r>
        <w:rPr>
          <w:i/>
          <w:spacing w:val="-7"/>
          <w:sz w:val="24"/>
        </w:rPr>
        <w:t xml:space="preserve"> </w:t>
      </w:r>
      <w:r>
        <w:rPr>
          <w:i/>
          <w:sz w:val="24"/>
        </w:rPr>
        <w:t>the</w:t>
      </w:r>
      <w:r>
        <w:rPr>
          <w:i/>
          <w:spacing w:val="-3"/>
          <w:sz w:val="24"/>
        </w:rPr>
        <w:t xml:space="preserve"> </w:t>
      </w:r>
      <w:r>
        <w:rPr>
          <w:i/>
          <w:spacing w:val="-2"/>
          <w:sz w:val="24"/>
        </w:rPr>
        <w:t>school.</w:t>
      </w:r>
    </w:p>
    <w:p w14:paraId="3E20E80F" w14:textId="77777777" w:rsidR="0020300B" w:rsidRDefault="0020300B" w:rsidP="0020300B">
      <w:pPr>
        <w:spacing w:before="3"/>
        <w:rPr>
          <w:i/>
          <w:sz w:val="18"/>
        </w:rPr>
      </w:pPr>
    </w:p>
    <w:p w14:paraId="0F735694" w14:textId="77777777" w:rsidR="0020300B" w:rsidRDefault="0020300B" w:rsidP="0020300B">
      <w:pPr>
        <w:spacing w:after="23"/>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7"/>
        <w:gridCol w:w="2672"/>
        <w:gridCol w:w="2665"/>
        <w:gridCol w:w="2669"/>
        <w:gridCol w:w="2672"/>
      </w:tblGrid>
      <w:tr w:rsidR="0020300B" w14:paraId="2FFE5263" w14:textId="77777777" w:rsidTr="00443AE7">
        <w:trPr>
          <w:trHeight w:val="472"/>
        </w:trPr>
        <w:tc>
          <w:tcPr>
            <w:tcW w:w="2777" w:type="dxa"/>
          </w:tcPr>
          <w:p w14:paraId="56CD180C" w14:textId="77777777" w:rsidR="0020300B" w:rsidRDefault="0020300B" w:rsidP="00443AE7">
            <w:pPr>
              <w:pStyle w:val="TableParagraph"/>
              <w:spacing w:before="20"/>
              <w:ind w:left="830"/>
              <w:rPr>
                <w:i/>
              </w:rPr>
            </w:pPr>
            <w:r>
              <w:rPr>
                <w:i/>
                <w:spacing w:val="-2"/>
              </w:rPr>
              <w:t>Rating</w:t>
            </w:r>
          </w:p>
        </w:tc>
        <w:tc>
          <w:tcPr>
            <w:tcW w:w="2672" w:type="dxa"/>
          </w:tcPr>
          <w:p w14:paraId="15206B9D" w14:textId="77777777" w:rsidR="0020300B" w:rsidRDefault="0020300B" w:rsidP="00443AE7">
            <w:pPr>
              <w:pStyle w:val="TableParagraph"/>
              <w:spacing w:before="20"/>
              <w:ind w:left="832"/>
              <w:rPr>
                <w:i/>
              </w:rPr>
            </w:pPr>
            <w:r>
              <w:rPr>
                <w:i/>
                <w:w w:val="98"/>
              </w:rPr>
              <w:t>0</w:t>
            </w:r>
          </w:p>
        </w:tc>
        <w:tc>
          <w:tcPr>
            <w:tcW w:w="2665" w:type="dxa"/>
          </w:tcPr>
          <w:p w14:paraId="17CD250D" w14:textId="77777777" w:rsidR="0020300B" w:rsidRDefault="0020300B" w:rsidP="00443AE7">
            <w:pPr>
              <w:pStyle w:val="TableParagraph"/>
              <w:spacing w:before="20"/>
              <w:ind w:left="827"/>
              <w:rPr>
                <w:i/>
              </w:rPr>
            </w:pPr>
            <w:r>
              <w:rPr>
                <w:i/>
                <w:w w:val="98"/>
              </w:rPr>
              <w:t>1</w:t>
            </w:r>
          </w:p>
        </w:tc>
        <w:tc>
          <w:tcPr>
            <w:tcW w:w="2669" w:type="dxa"/>
          </w:tcPr>
          <w:p w14:paraId="34133459" w14:textId="77777777" w:rsidR="0020300B" w:rsidRDefault="0020300B" w:rsidP="00443AE7">
            <w:pPr>
              <w:pStyle w:val="TableParagraph"/>
              <w:spacing w:before="20"/>
              <w:ind w:left="832"/>
              <w:rPr>
                <w:i/>
              </w:rPr>
            </w:pPr>
            <w:r>
              <w:rPr>
                <w:i/>
                <w:w w:val="98"/>
              </w:rPr>
              <w:t>2</w:t>
            </w:r>
          </w:p>
        </w:tc>
        <w:tc>
          <w:tcPr>
            <w:tcW w:w="2672" w:type="dxa"/>
          </w:tcPr>
          <w:p w14:paraId="5FCBFEE4" w14:textId="77777777" w:rsidR="0020300B" w:rsidRDefault="0020300B" w:rsidP="00443AE7">
            <w:pPr>
              <w:pStyle w:val="TableParagraph"/>
              <w:spacing w:before="20"/>
              <w:ind w:left="832"/>
              <w:rPr>
                <w:i/>
              </w:rPr>
            </w:pPr>
            <w:r>
              <w:rPr>
                <w:i/>
                <w:w w:val="98"/>
              </w:rPr>
              <w:t>3</w:t>
            </w:r>
          </w:p>
        </w:tc>
      </w:tr>
      <w:tr w:rsidR="0020300B" w14:paraId="52F2E757" w14:textId="77777777" w:rsidTr="00443AE7">
        <w:trPr>
          <w:trHeight w:val="4049"/>
        </w:trPr>
        <w:tc>
          <w:tcPr>
            <w:tcW w:w="2777" w:type="dxa"/>
          </w:tcPr>
          <w:p w14:paraId="4AAB6679" w14:textId="77777777" w:rsidR="0020300B" w:rsidRDefault="0020300B" w:rsidP="00443AE7">
            <w:pPr>
              <w:pStyle w:val="TableParagraph"/>
              <w:spacing w:before="30" w:line="265" w:lineRule="exact"/>
              <w:ind w:left="830"/>
            </w:pPr>
            <w:r>
              <w:t>Element</w:t>
            </w:r>
            <w:r>
              <w:rPr>
                <w:spacing w:val="-5"/>
              </w:rPr>
              <w:t xml:space="preserve"> </w:t>
            </w:r>
            <w:r>
              <w:rPr>
                <w:spacing w:val="-10"/>
              </w:rPr>
              <w:t>A</w:t>
            </w:r>
          </w:p>
          <w:p w14:paraId="2C8706E0" w14:textId="77777777" w:rsidR="0020300B" w:rsidRDefault="0020300B" w:rsidP="00443AE7">
            <w:pPr>
              <w:pStyle w:val="TableParagraph"/>
              <w:spacing w:line="259" w:lineRule="auto"/>
              <w:ind w:left="98" w:right="2"/>
            </w:pPr>
            <w:r>
              <w:t>Are the leadership and staff deeply knowledgeable about students’ experiences, cultural</w:t>
            </w:r>
            <w:r>
              <w:rPr>
                <w:spacing w:val="-13"/>
              </w:rPr>
              <w:t xml:space="preserve"> </w:t>
            </w:r>
            <w:r>
              <w:t>backgrounds,</w:t>
            </w:r>
            <w:r>
              <w:rPr>
                <w:spacing w:val="-12"/>
              </w:rPr>
              <w:t xml:space="preserve"> </w:t>
            </w:r>
            <w:r>
              <w:t>and</w:t>
            </w:r>
            <w:r>
              <w:rPr>
                <w:spacing w:val="-13"/>
              </w:rPr>
              <w:t xml:space="preserve"> </w:t>
            </w:r>
            <w:r>
              <w:t>the local</w:t>
            </w:r>
            <w:r>
              <w:rPr>
                <w:spacing w:val="-7"/>
              </w:rPr>
              <w:t xml:space="preserve"> </w:t>
            </w:r>
            <w:r>
              <w:t>community</w:t>
            </w:r>
            <w:r>
              <w:rPr>
                <w:spacing w:val="-9"/>
              </w:rPr>
              <w:t xml:space="preserve"> </w:t>
            </w:r>
            <w:r>
              <w:t>context,</w:t>
            </w:r>
            <w:r>
              <w:rPr>
                <w:spacing w:val="-9"/>
              </w:rPr>
              <w:t xml:space="preserve"> </w:t>
            </w:r>
            <w:r>
              <w:t>and do school leadership, staff, students, families, and community</w:t>
            </w:r>
            <w:r>
              <w:rPr>
                <w:spacing w:val="-1"/>
              </w:rPr>
              <w:t xml:space="preserve"> </w:t>
            </w:r>
            <w:r>
              <w:t>members</w:t>
            </w:r>
            <w:r>
              <w:rPr>
                <w:spacing w:val="-1"/>
              </w:rPr>
              <w:t xml:space="preserve"> </w:t>
            </w:r>
            <w:r>
              <w:t>work</w:t>
            </w:r>
            <w:r>
              <w:rPr>
                <w:spacing w:val="-2"/>
              </w:rPr>
              <w:t xml:space="preserve"> </w:t>
            </w:r>
            <w:r>
              <w:t>in partnership to develop practices and make decisions that create a more inclusive and equitable school</w:t>
            </w:r>
          </w:p>
          <w:p w14:paraId="531F8DD3" w14:textId="77777777" w:rsidR="0020300B" w:rsidRDefault="0020300B" w:rsidP="00443AE7">
            <w:pPr>
              <w:pStyle w:val="TableParagraph"/>
              <w:spacing w:line="257" w:lineRule="exact"/>
              <w:ind w:left="98"/>
            </w:pPr>
            <w:r>
              <w:rPr>
                <w:spacing w:val="-2"/>
              </w:rPr>
              <w:t>community?</w:t>
            </w:r>
          </w:p>
        </w:tc>
        <w:tc>
          <w:tcPr>
            <w:tcW w:w="2672" w:type="dxa"/>
          </w:tcPr>
          <w:p w14:paraId="7C90B84E" w14:textId="77777777" w:rsidR="0020300B" w:rsidRDefault="0020300B" w:rsidP="00443AE7">
            <w:pPr>
              <w:pStyle w:val="TableParagraph"/>
              <w:ind w:left="98" w:right="7"/>
              <w:rPr>
                <w:i/>
              </w:rPr>
            </w:pPr>
            <w:r>
              <w:rPr>
                <w:i/>
              </w:rPr>
              <w:t>Leadership</w:t>
            </w:r>
            <w:r>
              <w:rPr>
                <w:i/>
                <w:spacing w:val="-11"/>
              </w:rPr>
              <w:t xml:space="preserve"> </w:t>
            </w:r>
            <w:r>
              <w:rPr>
                <w:i/>
              </w:rPr>
              <w:t>and</w:t>
            </w:r>
            <w:r>
              <w:rPr>
                <w:i/>
                <w:spacing w:val="-10"/>
              </w:rPr>
              <w:t xml:space="preserve"> </w:t>
            </w:r>
            <w:r>
              <w:rPr>
                <w:i/>
              </w:rPr>
              <w:t>staff</w:t>
            </w:r>
            <w:r>
              <w:rPr>
                <w:i/>
                <w:spacing w:val="-9"/>
              </w:rPr>
              <w:t xml:space="preserve"> </w:t>
            </w:r>
            <w:r>
              <w:rPr>
                <w:i/>
              </w:rPr>
              <w:t>are</w:t>
            </w:r>
            <w:r>
              <w:rPr>
                <w:i/>
                <w:spacing w:val="-9"/>
              </w:rPr>
              <w:t xml:space="preserve"> </w:t>
            </w:r>
            <w:r>
              <w:rPr>
                <w:i/>
              </w:rPr>
              <w:t>not yet familiar with their</w:t>
            </w:r>
          </w:p>
          <w:p w14:paraId="56FB94AD" w14:textId="77777777" w:rsidR="0020300B" w:rsidRDefault="0020300B" w:rsidP="00443AE7">
            <w:pPr>
              <w:pStyle w:val="TableParagraph"/>
              <w:ind w:left="98" w:right="7"/>
              <w:rPr>
                <w:i/>
              </w:rPr>
            </w:pPr>
            <w:r>
              <w:rPr>
                <w:i/>
              </w:rPr>
              <w:t>students’ cultural backgrounds, life circumstances,</w:t>
            </w:r>
            <w:r>
              <w:rPr>
                <w:i/>
                <w:spacing w:val="-13"/>
              </w:rPr>
              <w:t xml:space="preserve"> </w:t>
            </w:r>
            <w:r>
              <w:rPr>
                <w:i/>
              </w:rPr>
              <w:t>or</w:t>
            </w:r>
            <w:r>
              <w:rPr>
                <w:i/>
                <w:spacing w:val="-12"/>
              </w:rPr>
              <w:t xml:space="preserve"> </w:t>
            </w:r>
            <w:r>
              <w:rPr>
                <w:i/>
              </w:rPr>
              <w:t>the</w:t>
            </w:r>
            <w:r>
              <w:rPr>
                <w:i/>
                <w:spacing w:val="-11"/>
              </w:rPr>
              <w:t xml:space="preserve"> </w:t>
            </w:r>
            <w:r>
              <w:rPr>
                <w:i/>
              </w:rPr>
              <w:t>local community context.</w:t>
            </w:r>
          </w:p>
        </w:tc>
        <w:tc>
          <w:tcPr>
            <w:tcW w:w="2665" w:type="dxa"/>
          </w:tcPr>
          <w:p w14:paraId="0C8392EF" w14:textId="77777777" w:rsidR="0020300B" w:rsidRDefault="0020300B" w:rsidP="00443AE7">
            <w:pPr>
              <w:pStyle w:val="TableParagraph"/>
              <w:spacing w:line="259" w:lineRule="auto"/>
              <w:ind w:left="107" w:right="131"/>
              <w:rPr>
                <w:i/>
              </w:rPr>
            </w:pPr>
            <w:r>
              <w:rPr>
                <w:i/>
              </w:rPr>
              <w:t>Leadership and staff are familiar</w:t>
            </w:r>
            <w:r>
              <w:rPr>
                <w:i/>
                <w:spacing w:val="-11"/>
              </w:rPr>
              <w:t xml:space="preserve"> </w:t>
            </w:r>
            <w:r>
              <w:rPr>
                <w:i/>
              </w:rPr>
              <w:t>with</w:t>
            </w:r>
            <w:r>
              <w:rPr>
                <w:i/>
                <w:spacing w:val="-13"/>
              </w:rPr>
              <w:t xml:space="preserve"> </w:t>
            </w:r>
            <w:r>
              <w:rPr>
                <w:i/>
              </w:rPr>
              <w:t>most</w:t>
            </w:r>
            <w:r>
              <w:rPr>
                <w:i/>
                <w:spacing w:val="-11"/>
              </w:rPr>
              <w:t xml:space="preserve"> </w:t>
            </w:r>
            <w:r>
              <w:rPr>
                <w:i/>
              </w:rPr>
              <w:t>of</w:t>
            </w:r>
            <w:r>
              <w:rPr>
                <w:i/>
                <w:spacing w:val="-13"/>
              </w:rPr>
              <w:t xml:space="preserve"> </w:t>
            </w:r>
            <w:r>
              <w:rPr>
                <w:i/>
              </w:rPr>
              <w:t>their students’ cultural backgrounds, life circumstances, and the local community context.</w:t>
            </w:r>
          </w:p>
        </w:tc>
        <w:tc>
          <w:tcPr>
            <w:tcW w:w="2669" w:type="dxa"/>
          </w:tcPr>
          <w:p w14:paraId="2EA88563" w14:textId="77777777" w:rsidR="0020300B" w:rsidRDefault="0020300B" w:rsidP="00443AE7">
            <w:pPr>
              <w:pStyle w:val="TableParagraph"/>
              <w:spacing w:line="259" w:lineRule="auto"/>
              <w:ind w:left="68" w:right="-13"/>
              <w:rPr>
                <w:i/>
              </w:rPr>
            </w:pPr>
            <w:r>
              <w:rPr>
                <w:i/>
              </w:rPr>
              <w:t>Leadership and staff are using their knowledge of students’ cultural backgrounds, life circumstances, and the local community</w:t>
            </w:r>
            <w:r>
              <w:rPr>
                <w:i/>
                <w:spacing w:val="-10"/>
              </w:rPr>
              <w:t xml:space="preserve"> </w:t>
            </w:r>
            <w:r>
              <w:rPr>
                <w:i/>
              </w:rPr>
              <w:t>context</w:t>
            </w:r>
            <w:r>
              <w:rPr>
                <w:i/>
                <w:spacing w:val="-10"/>
              </w:rPr>
              <w:t xml:space="preserve"> </w:t>
            </w:r>
            <w:r>
              <w:rPr>
                <w:i/>
              </w:rPr>
              <w:t>to</w:t>
            </w:r>
            <w:r>
              <w:rPr>
                <w:i/>
                <w:spacing w:val="-12"/>
              </w:rPr>
              <w:t xml:space="preserve"> </w:t>
            </w:r>
            <w:r>
              <w:rPr>
                <w:i/>
              </w:rPr>
              <w:t>inform their actions and create a more inclusive and equitable school community.</w:t>
            </w:r>
          </w:p>
        </w:tc>
        <w:tc>
          <w:tcPr>
            <w:tcW w:w="2672" w:type="dxa"/>
          </w:tcPr>
          <w:p w14:paraId="1211E10A" w14:textId="77777777" w:rsidR="0020300B" w:rsidRDefault="0020300B" w:rsidP="00443AE7">
            <w:pPr>
              <w:pStyle w:val="TableParagraph"/>
              <w:spacing w:line="259" w:lineRule="auto"/>
              <w:ind w:left="99" w:right="8"/>
              <w:rPr>
                <w:i/>
              </w:rPr>
            </w:pPr>
            <w:r>
              <w:rPr>
                <w:i/>
              </w:rPr>
              <w:t>Leadership and staff are deeply</w:t>
            </w:r>
            <w:r>
              <w:rPr>
                <w:i/>
                <w:spacing w:val="-13"/>
              </w:rPr>
              <w:t xml:space="preserve"> </w:t>
            </w:r>
            <w:r>
              <w:rPr>
                <w:i/>
              </w:rPr>
              <w:t>knowledgeable</w:t>
            </w:r>
            <w:r>
              <w:rPr>
                <w:i/>
                <w:spacing w:val="-12"/>
              </w:rPr>
              <w:t xml:space="preserve"> </w:t>
            </w:r>
            <w:r>
              <w:rPr>
                <w:i/>
              </w:rPr>
              <w:t>about students’ experiences, cultural backgrounds, and the local</w:t>
            </w:r>
            <w:r>
              <w:rPr>
                <w:i/>
                <w:spacing w:val="40"/>
              </w:rPr>
              <w:t xml:space="preserve"> </w:t>
            </w:r>
            <w:r>
              <w:rPr>
                <w:i/>
              </w:rPr>
              <w:t>community context. School leadership, staff,</w:t>
            </w:r>
            <w:r>
              <w:rPr>
                <w:i/>
                <w:spacing w:val="-1"/>
              </w:rPr>
              <w:t xml:space="preserve"> </w:t>
            </w:r>
            <w:r>
              <w:rPr>
                <w:i/>
              </w:rPr>
              <w:t>students, families,</w:t>
            </w:r>
            <w:r>
              <w:rPr>
                <w:i/>
                <w:spacing w:val="-4"/>
              </w:rPr>
              <w:t xml:space="preserve"> </w:t>
            </w:r>
            <w:r>
              <w:rPr>
                <w:i/>
              </w:rPr>
              <w:t>and community members work</w:t>
            </w:r>
            <w:r>
              <w:rPr>
                <w:i/>
                <w:spacing w:val="40"/>
              </w:rPr>
              <w:t xml:space="preserve"> </w:t>
            </w:r>
            <w:r>
              <w:rPr>
                <w:i/>
              </w:rPr>
              <w:t>in partnership to develop practices and make</w:t>
            </w:r>
            <w:r>
              <w:rPr>
                <w:i/>
                <w:spacing w:val="40"/>
              </w:rPr>
              <w:t xml:space="preserve"> </w:t>
            </w:r>
            <w:r>
              <w:rPr>
                <w:i/>
              </w:rPr>
              <w:t>decisions</w:t>
            </w:r>
            <w:r>
              <w:rPr>
                <w:i/>
                <w:spacing w:val="-2"/>
              </w:rPr>
              <w:t xml:space="preserve"> </w:t>
            </w:r>
            <w:r>
              <w:rPr>
                <w:i/>
              </w:rPr>
              <w:t>that</w:t>
            </w:r>
            <w:r>
              <w:rPr>
                <w:i/>
                <w:spacing w:val="-2"/>
              </w:rPr>
              <w:t xml:space="preserve"> </w:t>
            </w:r>
            <w:r>
              <w:rPr>
                <w:i/>
              </w:rPr>
              <w:t>create</w:t>
            </w:r>
            <w:r>
              <w:rPr>
                <w:i/>
                <w:spacing w:val="-5"/>
              </w:rPr>
              <w:t xml:space="preserve"> </w:t>
            </w:r>
            <w:r>
              <w:rPr>
                <w:i/>
              </w:rPr>
              <w:t>a</w:t>
            </w:r>
            <w:r>
              <w:rPr>
                <w:i/>
                <w:spacing w:val="-2"/>
              </w:rPr>
              <w:t xml:space="preserve"> </w:t>
            </w:r>
            <w:r>
              <w:rPr>
                <w:i/>
              </w:rPr>
              <w:t>more inclusive and equitable school community.</w:t>
            </w:r>
          </w:p>
        </w:tc>
      </w:tr>
      <w:tr w:rsidR="0020300B" w14:paraId="38594F7B" w14:textId="77777777" w:rsidTr="00443AE7">
        <w:trPr>
          <w:trHeight w:val="2152"/>
        </w:trPr>
        <w:tc>
          <w:tcPr>
            <w:tcW w:w="2777" w:type="dxa"/>
          </w:tcPr>
          <w:p w14:paraId="4BA1E2F9" w14:textId="77777777" w:rsidR="0020300B" w:rsidRDefault="0020300B" w:rsidP="00443AE7">
            <w:pPr>
              <w:pStyle w:val="TableParagraph"/>
              <w:spacing w:before="23"/>
              <w:ind w:left="830"/>
            </w:pPr>
            <w:r>
              <w:t>Element</w:t>
            </w:r>
            <w:r>
              <w:rPr>
                <w:spacing w:val="-5"/>
              </w:rPr>
              <w:t xml:space="preserve"> </w:t>
            </w:r>
            <w:r>
              <w:rPr>
                <w:spacing w:val="-10"/>
              </w:rPr>
              <w:t>B</w:t>
            </w:r>
          </w:p>
          <w:p w14:paraId="1C8D59A7" w14:textId="77777777" w:rsidR="0020300B" w:rsidRDefault="0020300B" w:rsidP="00443AE7">
            <w:pPr>
              <w:pStyle w:val="TableParagraph"/>
              <w:spacing w:before="26" w:line="261" w:lineRule="auto"/>
              <w:ind w:left="172" w:right="33"/>
            </w:pPr>
            <w:r>
              <w:t>How does the leadership collect and review data about</w:t>
            </w:r>
            <w:r>
              <w:rPr>
                <w:spacing w:val="-13"/>
              </w:rPr>
              <w:t xml:space="preserve"> </w:t>
            </w:r>
            <w:r>
              <w:t>community</w:t>
            </w:r>
            <w:r>
              <w:rPr>
                <w:spacing w:val="-12"/>
              </w:rPr>
              <w:t xml:space="preserve"> </w:t>
            </w:r>
            <w:r>
              <w:t>interests and needs as well as the environment in which the local school resides?</w:t>
            </w:r>
          </w:p>
        </w:tc>
        <w:tc>
          <w:tcPr>
            <w:tcW w:w="2672" w:type="dxa"/>
          </w:tcPr>
          <w:p w14:paraId="75B5246C" w14:textId="77777777" w:rsidR="0020300B" w:rsidRDefault="0020300B" w:rsidP="00443AE7">
            <w:pPr>
              <w:pStyle w:val="TableParagraph"/>
              <w:spacing w:line="259" w:lineRule="auto"/>
              <w:ind w:left="112" w:right="206"/>
              <w:rPr>
                <w:i/>
              </w:rPr>
            </w:pPr>
            <w:r>
              <w:rPr>
                <w:i/>
              </w:rPr>
              <w:t>The leadership does not collect or review data about community interests and needs as well</w:t>
            </w:r>
            <w:r>
              <w:rPr>
                <w:i/>
                <w:spacing w:val="-13"/>
              </w:rPr>
              <w:t xml:space="preserve"> </w:t>
            </w:r>
            <w:r>
              <w:rPr>
                <w:i/>
              </w:rPr>
              <w:t>as</w:t>
            </w:r>
            <w:r>
              <w:rPr>
                <w:i/>
                <w:spacing w:val="-12"/>
              </w:rPr>
              <w:t xml:space="preserve"> </w:t>
            </w:r>
            <w:r>
              <w:rPr>
                <w:i/>
              </w:rPr>
              <w:t>the</w:t>
            </w:r>
            <w:r>
              <w:rPr>
                <w:i/>
                <w:spacing w:val="-12"/>
              </w:rPr>
              <w:t xml:space="preserve"> </w:t>
            </w:r>
            <w:r>
              <w:rPr>
                <w:i/>
              </w:rPr>
              <w:t>environment</w:t>
            </w:r>
            <w:r>
              <w:rPr>
                <w:i/>
                <w:spacing w:val="-10"/>
              </w:rPr>
              <w:t xml:space="preserve"> </w:t>
            </w:r>
            <w:r>
              <w:rPr>
                <w:i/>
              </w:rPr>
              <w:t xml:space="preserve">in which the local school </w:t>
            </w:r>
            <w:r>
              <w:rPr>
                <w:i/>
                <w:spacing w:val="-2"/>
              </w:rPr>
              <w:t>resides</w:t>
            </w:r>
          </w:p>
        </w:tc>
        <w:tc>
          <w:tcPr>
            <w:tcW w:w="2665" w:type="dxa"/>
          </w:tcPr>
          <w:p w14:paraId="41432B63" w14:textId="77777777" w:rsidR="0020300B" w:rsidRDefault="0020300B" w:rsidP="00443AE7">
            <w:pPr>
              <w:pStyle w:val="TableParagraph"/>
              <w:spacing w:line="259" w:lineRule="auto"/>
              <w:ind w:left="107" w:right="148"/>
              <w:rPr>
                <w:i/>
              </w:rPr>
            </w:pPr>
            <w:r>
              <w:rPr>
                <w:i/>
              </w:rPr>
              <w:t>The leadership</w:t>
            </w:r>
            <w:r>
              <w:rPr>
                <w:i/>
                <w:spacing w:val="-2"/>
              </w:rPr>
              <w:t xml:space="preserve"> </w:t>
            </w:r>
            <w:r>
              <w:rPr>
                <w:i/>
              </w:rPr>
              <w:t>collects but does not review data about</w:t>
            </w:r>
            <w:r>
              <w:rPr>
                <w:i/>
                <w:spacing w:val="-13"/>
              </w:rPr>
              <w:t xml:space="preserve"> </w:t>
            </w:r>
            <w:r>
              <w:rPr>
                <w:i/>
              </w:rPr>
              <w:t>community</w:t>
            </w:r>
            <w:r>
              <w:rPr>
                <w:i/>
                <w:spacing w:val="-12"/>
              </w:rPr>
              <w:t xml:space="preserve"> </w:t>
            </w:r>
            <w:r>
              <w:rPr>
                <w:i/>
              </w:rPr>
              <w:t>interests and needs as well as the environment in which the local school resides</w:t>
            </w:r>
          </w:p>
        </w:tc>
        <w:tc>
          <w:tcPr>
            <w:tcW w:w="2669" w:type="dxa"/>
          </w:tcPr>
          <w:p w14:paraId="48E43B06" w14:textId="77777777" w:rsidR="0020300B" w:rsidRDefault="0020300B" w:rsidP="00443AE7">
            <w:pPr>
              <w:pStyle w:val="TableParagraph"/>
              <w:spacing w:line="259" w:lineRule="auto"/>
              <w:ind w:left="112" w:right="204"/>
              <w:rPr>
                <w:i/>
              </w:rPr>
            </w:pPr>
            <w:r>
              <w:rPr>
                <w:i/>
              </w:rPr>
              <w:t>The leadership collects and reviews some data about community interests and needs as well</w:t>
            </w:r>
            <w:r>
              <w:rPr>
                <w:i/>
                <w:spacing w:val="-13"/>
              </w:rPr>
              <w:t xml:space="preserve"> </w:t>
            </w:r>
            <w:r>
              <w:rPr>
                <w:i/>
              </w:rPr>
              <w:t>as</w:t>
            </w:r>
            <w:r>
              <w:rPr>
                <w:i/>
                <w:spacing w:val="-12"/>
              </w:rPr>
              <w:t xml:space="preserve"> </w:t>
            </w:r>
            <w:r>
              <w:rPr>
                <w:i/>
              </w:rPr>
              <w:t>the</w:t>
            </w:r>
            <w:r>
              <w:rPr>
                <w:i/>
                <w:spacing w:val="-12"/>
              </w:rPr>
              <w:t xml:space="preserve"> </w:t>
            </w:r>
            <w:r>
              <w:rPr>
                <w:i/>
              </w:rPr>
              <w:t>environment</w:t>
            </w:r>
            <w:r>
              <w:rPr>
                <w:i/>
                <w:spacing w:val="-11"/>
              </w:rPr>
              <w:t xml:space="preserve"> </w:t>
            </w:r>
            <w:r>
              <w:rPr>
                <w:i/>
              </w:rPr>
              <w:t xml:space="preserve">in which the local school </w:t>
            </w:r>
            <w:r>
              <w:rPr>
                <w:i/>
                <w:spacing w:val="-2"/>
              </w:rPr>
              <w:t>resides</w:t>
            </w:r>
          </w:p>
        </w:tc>
        <w:tc>
          <w:tcPr>
            <w:tcW w:w="2672" w:type="dxa"/>
          </w:tcPr>
          <w:p w14:paraId="76B928A6" w14:textId="77777777" w:rsidR="0020300B" w:rsidRDefault="0020300B" w:rsidP="00443AE7">
            <w:pPr>
              <w:pStyle w:val="TableParagraph"/>
              <w:spacing w:line="259" w:lineRule="auto"/>
              <w:ind w:left="111" w:right="7"/>
              <w:rPr>
                <w:i/>
              </w:rPr>
            </w:pPr>
            <w:r>
              <w:rPr>
                <w:i/>
              </w:rPr>
              <w:t>The leadership systematically</w:t>
            </w:r>
            <w:r>
              <w:rPr>
                <w:i/>
                <w:spacing w:val="-13"/>
              </w:rPr>
              <w:t xml:space="preserve"> </w:t>
            </w:r>
            <w:r>
              <w:rPr>
                <w:i/>
              </w:rPr>
              <w:t>collects</w:t>
            </w:r>
            <w:r>
              <w:rPr>
                <w:i/>
                <w:spacing w:val="-12"/>
              </w:rPr>
              <w:t xml:space="preserve"> </w:t>
            </w:r>
            <w:r>
              <w:rPr>
                <w:i/>
              </w:rPr>
              <w:t>and reviews data about community interests and needs as well as the environment in which the local school resides</w:t>
            </w:r>
          </w:p>
        </w:tc>
      </w:tr>
    </w:tbl>
    <w:p w14:paraId="554B002B"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7"/>
        <w:gridCol w:w="2672"/>
        <w:gridCol w:w="2665"/>
        <w:gridCol w:w="2669"/>
        <w:gridCol w:w="2672"/>
      </w:tblGrid>
      <w:tr w:rsidR="0020300B" w14:paraId="51C77485" w14:textId="77777777" w:rsidTr="00443AE7">
        <w:trPr>
          <w:trHeight w:val="2150"/>
        </w:trPr>
        <w:tc>
          <w:tcPr>
            <w:tcW w:w="2777" w:type="dxa"/>
          </w:tcPr>
          <w:p w14:paraId="39524D56" w14:textId="77777777" w:rsidR="0020300B" w:rsidRDefault="0020300B" w:rsidP="00443AE7">
            <w:pPr>
              <w:pStyle w:val="TableParagraph"/>
              <w:spacing w:before="23"/>
              <w:ind w:left="830"/>
            </w:pPr>
            <w:r>
              <w:lastRenderedPageBreak/>
              <w:t>Element</w:t>
            </w:r>
            <w:r>
              <w:rPr>
                <w:spacing w:val="-5"/>
              </w:rPr>
              <w:t xml:space="preserve"> </w:t>
            </w:r>
            <w:r>
              <w:rPr>
                <w:spacing w:val="-10"/>
              </w:rPr>
              <w:t>C</w:t>
            </w:r>
          </w:p>
          <w:p w14:paraId="256D9C4F" w14:textId="77777777" w:rsidR="0020300B" w:rsidRDefault="0020300B" w:rsidP="00443AE7">
            <w:pPr>
              <w:pStyle w:val="TableParagraph"/>
              <w:spacing w:before="24" w:line="261" w:lineRule="auto"/>
              <w:ind w:left="172" w:right="33"/>
            </w:pPr>
            <w:r>
              <w:t>Does</w:t>
            </w:r>
            <w:r>
              <w:rPr>
                <w:spacing w:val="-13"/>
              </w:rPr>
              <w:t xml:space="preserve"> </w:t>
            </w:r>
            <w:r>
              <w:t>the</w:t>
            </w:r>
            <w:r>
              <w:rPr>
                <w:spacing w:val="-12"/>
              </w:rPr>
              <w:t xml:space="preserve"> </w:t>
            </w:r>
            <w:r>
              <w:t>leadership</w:t>
            </w:r>
            <w:r>
              <w:rPr>
                <w:spacing w:val="-13"/>
              </w:rPr>
              <w:t xml:space="preserve"> </w:t>
            </w:r>
            <w:r>
              <w:t>provide meaningful, formal and informal opportunities for families and community members to interact with the school?</w:t>
            </w:r>
          </w:p>
        </w:tc>
        <w:tc>
          <w:tcPr>
            <w:tcW w:w="2672" w:type="dxa"/>
          </w:tcPr>
          <w:p w14:paraId="791241C9" w14:textId="77777777" w:rsidR="0020300B" w:rsidRDefault="0020300B" w:rsidP="00443AE7">
            <w:pPr>
              <w:pStyle w:val="TableParagraph"/>
              <w:spacing w:line="259" w:lineRule="auto"/>
              <w:ind w:left="112" w:right="241"/>
              <w:rPr>
                <w:i/>
              </w:rPr>
            </w:pPr>
            <w:r>
              <w:rPr>
                <w:i/>
              </w:rPr>
              <w:t>The leadership does not provide formal or informal</w:t>
            </w:r>
            <w:r>
              <w:rPr>
                <w:i/>
                <w:spacing w:val="-13"/>
              </w:rPr>
              <w:t xml:space="preserve"> </w:t>
            </w:r>
            <w:r>
              <w:rPr>
                <w:i/>
              </w:rPr>
              <w:t>opportunities</w:t>
            </w:r>
            <w:r>
              <w:rPr>
                <w:i/>
                <w:spacing w:val="-12"/>
              </w:rPr>
              <w:t xml:space="preserve"> </w:t>
            </w:r>
            <w:r>
              <w:rPr>
                <w:i/>
              </w:rPr>
              <w:t>for families and community members to interact with the school</w:t>
            </w:r>
          </w:p>
        </w:tc>
        <w:tc>
          <w:tcPr>
            <w:tcW w:w="2665" w:type="dxa"/>
          </w:tcPr>
          <w:p w14:paraId="4C72B9F9" w14:textId="77777777" w:rsidR="0020300B" w:rsidRDefault="0020300B" w:rsidP="00443AE7">
            <w:pPr>
              <w:pStyle w:val="TableParagraph"/>
              <w:spacing w:line="259" w:lineRule="auto"/>
              <w:ind w:left="107" w:right="131"/>
              <w:rPr>
                <w:i/>
              </w:rPr>
            </w:pPr>
            <w:r>
              <w:rPr>
                <w:i/>
              </w:rPr>
              <w:t>The leadership provides minimal meaningful, formal or informal opportunities for families and community members to</w:t>
            </w:r>
            <w:r>
              <w:rPr>
                <w:i/>
                <w:spacing w:val="-6"/>
              </w:rPr>
              <w:t xml:space="preserve"> </w:t>
            </w:r>
            <w:r>
              <w:rPr>
                <w:i/>
              </w:rPr>
              <w:t>interact</w:t>
            </w:r>
            <w:r>
              <w:rPr>
                <w:i/>
                <w:spacing w:val="-5"/>
              </w:rPr>
              <w:t xml:space="preserve"> </w:t>
            </w:r>
            <w:r>
              <w:rPr>
                <w:i/>
              </w:rPr>
              <w:t>with</w:t>
            </w:r>
            <w:r>
              <w:rPr>
                <w:i/>
                <w:spacing w:val="-5"/>
              </w:rPr>
              <w:t xml:space="preserve"> </w:t>
            </w:r>
            <w:r>
              <w:rPr>
                <w:i/>
              </w:rPr>
              <w:t>the</w:t>
            </w:r>
            <w:r>
              <w:rPr>
                <w:i/>
                <w:spacing w:val="-7"/>
              </w:rPr>
              <w:t xml:space="preserve"> </w:t>
            </w:r>
            <w:r>
              <w:rPr>
                <w:i/>
                <w:spacing w:val="-2"/>
              </w:rPr>
              <w:t>school</w:t>
            </w:r>
          </w:p>
        </w:tc>
        <w:tc>
          <w:tcPr>
            <w:tcW w:w="2669" w:type="dxa"/>
          </w:tcPr>
          <w:p w14:paraId="68556C55" w14:textId="77777777" w:rsidR="0020300B" w:rsidRDefault="0020300B" w:rsidP="00443AE7">
            <w:pPr>
              <w:pStyle w:val="TableParagraph"/>
              <w:spacing w:line="259" w:lineRule="auto"/>
              <w:ind w:left="112" w:right="247"/>
              <w:rPr>
                <w:i/>
              </w:rPr>
            </w:pPr>
            <w:r>
              <w:rPr>
                <w:i/>
              </w:rPr>
              <w:t>The leadership provides meaningful, formal and informal</w:t>
            </w:r>
            <w:r>
              <w:rPr>
                <w:i/>
                <w:spacing w:val="-13"/>
              </w:rPr>
              <w:t xml:space="preserve"> </w:t>
            </w:r>
            <w:r>
              <w:rPr>
                <w:i/>
              </w:rPr>
              <w:t>opportunities</w:t>
            </w:r>
            <w:r>
              <w:rPr>
                <w:i/>
                <w:spacing w:val="-12"/>
              </w:rPr>
              <w:t xml:space="preserve"> </w:t>
            </w:r>
            <w:r>
              <w:rPr>
                <w:i/>
              </w:rPr>
              <w:t>for families and community members</w:t>
            </w:r>
            <w:r>
              <w:rPr>
                <w:i/>
                <w:spacing w:val="-1"/>
              </w:rPr>
              <w:t xml:space="preserve"> </w:t>
            </w:r>
            <w:r>
              <w:rPr>
                <w:i/>
              </w:rPr>
              <w:t>to interact</w:t>
            </w:r>
            <w:r>
              <w:rPr>
                <w:i/>
                <w:spacing w:val="-2"/>
              </w:rPr>
              <w:t xml:space="preserve"> </w:t>
            </w:r>
            <w:r>
              <w:rPr>
                <w:i/>
              </w:rPr>
              <w:t>with the school</w:t>
            </w:r>
          </w:p>
        </w:tc>
        <w:tc>
          <w:tcPr>
            <w:tcW w:w="2672" w:type="dxa"/>
          </w:tcPr>
          <w:p w14:paraId="3029E1C8" w14:textId="77777777" w:rsidR="0020300B" w:rsidRDefault="0020300B" w:rsidP="00443AE7">
            <w:pPr>
              <w:pStyle w:val="TableParagraph"/>
              <w:spacing w:line="259" w:lineRule="auto"/>
              <w:ind w:left="111" w:right="202"/>
              <w:rPr>
                <w:i/>
              </w:rPr>
            </w:pPr>
            <w:r>
              <w:rPr>
                <w:i/>
              </w:rPr>
              <w:t>The leadership provides numerous meaningful, formal and informal opportunities for families and community members to</w:t>
            </w:r>
            <w:r>
              <w:rPr>
                <w:i/>
                <w:spacing w:val="-6"/>
              </w:rPr>
              <w:t xml:space="preserve"> </w:t>
            </w:r>
            <w:r>
              <w:rPr>
                <w:i/>
              </w:rPr>
              <w:t>interact</w:t>
            </w:r>
            <w:r>
              <w:rPr>
                <w:i/>
                <w:spacing w:val="-4"/>
              </w:rPr>
              <w:t xml:space="preserve"> </w:t>
            </w:r>
            <w:r>
              <w:rPr>
                <w:i/>
              </w:rPr>
              <w:t>with</w:t>
            </w:r>
            <w:r>
              <w:rPr>
                <w:i/>
                <w:spacing w:val="-5"/>
              </w:rPr>
              <w:t xml:space="preserve"> </w:t>
            </w:r>
            <w:r>
              <w:rPr>
                <w:i/>
              </w:rPr>
              <w:t>the</w:t>
            </w:r>
            <w:r>
              <w:rPr>
                <w:i/>
                <w:spacing w:val="-7"/>
              </w:rPr>
              <w:t xml:space="preserve"> </w:t>
            </w:r>
            <w:r>
              <w:rPr>
                <w:i/>
                <w:spacing w:val="-2"/>
              </w:rPr>
              <w:t>school</w:t>
            </w:r>
          </w:p>
        </w:tc>
      </w:tr>
      <w:tr w:rsidR="0020300B" w14:paraId="33AFAEBF" w14:textId="77777777" w:rsidTr="00443AE7">
        <w:trPr>
          <w:trHeight w:val="1627"/>
        </w:trPr>
        <w:tc>
          <w:tcPr>
            <w:tcW w:w="2777" w:type="dxa"/>
          </w:tcPr>
          <w:p w14:paraId="6BCDFB5D" w14:textId="77777777" w:rsidR="0020300B" w:rsidRDefault="0020300B" w:rsidP="00443AE7">
            <w:pPr>
              <w:pStyle w:val="TableParagraph"/>
              <w:spacing w:before="23" w:line="261" w:lineRule="auto"/>
              <w:ind w:left="172" w:right="823" w:firstLine="838"/>
            </w:pPr>
            <w:r>
              <w:t>Element</w:t>
            </w:r>
            <w:r>
              <w:rPr>
                <w:spacing w:val="-13"/>
              </w:rPr>
              <w:t xml:space="preserve"> </w:t>
            </w:r>
            <w:r>
              <w:t>D How</w:t>
            </w:r>
            <w:r>
              <w:rPr>
                <w:spacing w:val="-10"/>
              </w:rPr>
              <w:t xml:space="preserve"> </w:t>
            </w:r>
            <w:r>
              <w:t>often</w:t>
            </w:r>
            <w:r>
              <w:rPr>
                <w:spacing w:val="-4"/>
              </w:rPr>
              <w:t xml:space="preserve"> </w:t>
            </w:r>
            <w:r>
              <w:t>does</w:t>
            </w:r>
            <w:r>
              <w:rPr>
                <w:spacing w:val="-6"/>
              </w:rPr>
              <w:t xml:space="preserve"> </w:t>
            </w:r>
            <w:r>
              <w:rPr>
                <w:spacing w:val="-5"/>
              </w:rPr>
              <w:t>the</w:t>
            </w:r>
          </w:p>
          <w:p w14:paraId="583111F3" w14:textId="77777777" w:rsidR="0020300B" w:rsidRDefault="0020300B" w:rsidP="00443AE7">
            <w:pPr>
              <w:pStyle w:val="TableParagraph"/>
              <w:spacing w:before="1" w:line="261" w:lineRule="auto"/>
              <w:ind w:left="172"/>
            </w:pPr>
            <w:r>
              <w:t>leadership regularly share data</w:t>
            </w:r>
            <w:r>
              <w:rPr>
                <w:spacing w:val="-13"/>
              </w:rPr>
              <w:t xml:space="preserve"> </w:t>
            </w:r>
            <w:r>
              <w:t>through</w:t>
            </w:r>
            <w:r>
              <w:rPr>
                <w:spacing w:val="-12"/>
              </w:rPr>
              <w:t xml:space="preserve"> </w:t>
            </w:r>
            <w:r>
              <w:t>various</w:t>
            </w:r>
            <w:r>
              <w:rPr>
                <w:spacing w:val="-13"/>
              </w:rPr>
              <w:t xml:space="preserve"> </w:t>
            </w:r>
            <w:r>
              <w:t>family- friendly venues?</w:t>
            </w:r>
          </w:p>
        </w:tc>
        <w:tc>
          <w:tcPr>
            <w:tcW w:w="2672" w:type="dxa"/>
          </w:tcPr>
          <w:p w14:paraId="6D8A7828" w14:textId="77777777" w:rsidR="0020300B" w:rsidRDefault="0020300B" w:rsidP="00443AE7">
            <w:pPr>
              <w:pStyle w:val="TableParagraph"/>
              <w:spacing w:line="259" w:lineRule="auto"/>
              <w:ind w:left="112" w:right="202"/>
              <w:rPr>
                <w:i/>
              </w:rPr>
            </w:pPr>
            <w:r>
              <w:rPr>
                <w:i/>
              </w:rPr>
              <w:t>The</w:t>
            </w:r>
            <w:r>
              <w:rPr>
                <w:i/>
                <w:spacing w:val="-12"/>
              </w:rPr>
              <w:t xml:space="preserve"> </w:t>
            </w:r>
            <w:r>
              <w:rPr>
                <w:i/>
              </w:rPr>
              <w:t>leadership</w:t>
            </w:r>
            <w:r>
              <w:rPr>
                <w:i/>
                <w:spacing w:val="-13"/>
              </w:rPr>
              <w:t xml:space="preserve"> </w:t>
            </w:r>
            <w:r>
              <w:rPr>
                <w:i/>
              </w:rPr>
              <w:t>does</w:t>
            </w:r>
            <w:r>
              <w:rPr>
                <w:i/>
                <w:spacing w:val="-10"/>
              </w:rPr>
              <w:t xml:space="preserve"> </w:t>
            </w:r>
            <w:r>
              <w:rPr>
                <w:i/>
              </w:rPr>
              <w:t xml:space="preserve">not share data through various family -friendly </w:t>
            </w:r>
            <w:r>
              <w:rPr>
                <w:i/>
                <w:spacing w:val="-2"/>
              </w:rPr>
              <w:t>venues</w:t>
            </w:r>
          </w:p>
        </w:tc>
        <w:tc>
          <w:tcPr>
            <w:tcW w:w="2665" w:type="dxa"/>
          </w:tcPr>
          <w:p w14:paraId="74309169" w14:textId="77777777" w:rsidR="0020300B" w:rsidRDefault="0020300B" w:rsidP="00443AE7">
            <w:pPr>
              <w:pStyle w:val="TableParagraph"/>
              <w:spacing w:line="259" w:lineRule="auto"/>
              <w:ind w:left="107" w:right="510"/>
              <w:rPr>
                <w:i/>
              </w:rPr>
            </w:pPr>
            <w:r>
              <w:rPr>
                <w:i/>
              </w:rPr>
              <w:t>The leadership rarely shares data through various</w:t>
            </w:r>
            <w:r>
              <w:rPr>
                <w:i/>
                <w:spacing w:val="-13"/>
              </w:rPr>
              <w:t xml:space="preserve"> </w:t>
            </w:r>
            <w:r>
              <w:rPr>
                <w:i/>
              </w:rPr>
              <w:t>family</w:t>
            </w:r>
            <w:r>
              <w:rPr>
                <w:i/>
                <w:spacing w:val="-12"/>
              </w:rPr>
              <w:t xml:space="preserve"> </w:t>
            </w:r>
            <w:r>
              <w:rPr>
                <w:i/>
              </w:rPr>
              <w:t xml:space="preserve">-friendly </w:t>
            </w:r>
            <w:r>
              <w:rPr>
                <w:i/>
                <w:spacing w:val="-2"/>
              </w:rPr>
              <w:t>venues</w:t>
            </w:r>
          </w:p>
        </w:tc>
        <w:tc>
          <w:tcPr>
            <w:tcW w:w="2669" w:type="dxa"/>
          </w:tcPr>
          <w:p w14:paraId="06476528" w14:textId="77777777" w:rsidR="0020300B" w:rsidRDefault="0020300B" w:rsidP="00443AE7">
            <w:pPr>
              <w:pStyle w:val="TableParagraph"/>
              <w:spacing w:line="259" w:lineRule="auto"/>
              <w:ind w:left="112" w:right="113"/>
              <w:rPr>
                <w:i/>
              </w:rPr>
            </w:pPr>
            <w:r>
              <w:rPr>
                <w:i/>
              </w:rPr>
              <w:t>The</w:t>
            </w:r>
            <w:r>
              <w:rPr>
                <w:i/>
                <w:spacing w:val="-13"/>
              </w:rPr>
              <w:t xml:space="preserve"> </w:t>
            </w:r>
            <w:r>
              <w:rPr>
                <w:i/>
              </w:rPr>
              <w:t>leadership</w:t>
            </w:r>
            <w:r>
              <w:rPr>
                <w:i/>
                <w:spacing w:val="-12"/>
              </w:rPr>
              <w:t xml:space="preserve"> </w:t>
            </w:r>
            <w:r>
              <w:rPr>
                <w:i/>
              </w:rPr>
              <w:t xml:space="preserve">sometimes shares data through various family- friendly </w:t>
            </w:r>
            <w:r>
              <w:rPr>
                <w:i/>
                <w:spacing w:val="-2"/>
              </w:rPr>
              <w:t>venues</w:t>
            </w:r>
          </w:p>
        </w:tc>
        <w:tc>
          <w:tcPr>
            <w:tcW w:w="2672" w:type="dxa"/>
          </w:tcPr>
          <w:p w14:paraId="7C005451" w14:textId="77777777" w:rsidR="0020300B" w:rsidRDefault="0020300B" w:rsidP="00443AE7">
            <w:pPr>
              <w:pStyle w:val="TableParagraph"/>
              <w:spacing w:line="259" w:lineRule="auto"/>
              <w:ind w:left="111" w:right="411"/>
              <w:rPr>
                <w:i/>
              </w:rPr>
            </w:pPr>
            <w:r>
              <w:rPr>
                <w:i/>
              </w:rPr>
              <w:t>The</w:t>
            </w:r>
            <w:r>
              <w:rPr>
                <w:i/>
                <w:spacing w:val="-13"/>
              </w:rPr>
              <w:t xml:space="preserve"> </w:t>
            </w:r>
            <w:r>
              <w:rPr>
                <w:i/>
              </w:rPr>
              <w:t>leadership</w:t>
            </w:r>
            <w:r>
              <w:rPr>
                <w:i/>
                <w:spacing w:val="-12"/>
              </w:rPr>
              <w:t xml:space="preserve"> </w:t>
            </w:r>
            <w:r>
              <w:rPr>
                <w:i/>
              </w:rPr>
              <w:t xml:space="preserve">regularly shares data through various family -friendly </w:t>
            </w:r>
            <w:r>
              <w:rPr>
                <w:i/>
                <w:spacing w:val="-2"/>
              </w:rPr>
              <w:t>venues</w:t>
            </w:r>
          </w:p>
        </w:tc>
      </w:tr>
      <w:tr w:rsidR="0020300B" w14:paraId="43CFF75B" w14:textId="77777777" w:rsidTr="00443AE7">
        <w:trPr>
          <w:trHeight w:val="2150"/>
        </w:trPr>
        <w:tc>
          <w:tcPr>
            <w:tcW w:w="2777" w:type="dxa"/>
          </w:tcPr>
          <w:p w14:paraId="75CFB105" w14:textId="77777777" w:rsidR="0020300B" w:rsidRDefault="0020300B" w:rsidP="00443AE7">
            <w:pPr>
              <w:pStyle w:val="TableParagraph"/>
              <w:spacing w:before="20"/>
              <w:ind w:left="1025"/>
            </w:pPr>
            <w:r>
              <w:t>Element</w:t>
            </w:r>
            <w:r>
              <w:rPr>
                <w:spacing w:val="-8"/>
              </w:rPr>
              <w:t xml:space="preserve"> </w:t>
            </w:r>
            <w:r>
              <w:rPr>
                <w:spacing w:val="-10"/>
              </w:rPr>
              <w:t>E</w:t>
            </w:r>
          </w:p>
          <w:p w14:paraId="3BC712A4" w14:textId="77777777" w:rsidR="0020300B" w:rsidRDefault="0020300B" w:rsidP="00443AE7">
            <w:pPr>
              <w:pStyle w:val="TableParagraph"/>
              <w:spacing w:before="22" w:line="259" w:lineRule="auto"/>
              <w:ind w:left="172"/>
            </w:pPr>
            <w:r>
              <w:t>Does</w:t>
            </w:r>
            <w:r>
              <w:rPr>
                <w:spacing w:val="-8"/>
              </w:rPr>
              <w:t xml:space="preserve"> </w:t>
            </w:r>
            <w:r>
              <w:t>the</w:t>
            </w:r>
            <w:r>
              <w:rPr>
                <w:spacing w:val="-8"/>
              </w:rPr>
              <w:t xml:space="preserve"> </w:t>
            </w:r>
            <w:r>
              <w:t>leadership</w:t>
            </w:r>
            <w:r>
              <w:rPr>
                <w:spacing w:val="-9"/>
              </w:rPr>
              <w:t xml:space="preserve"> </w:t>
            </w:r>
            <w:r>
              <w:t>develop and use a wide variety of communication</w:t>
            </w:r>
            <w:r>
              <w:rPr>
                <w:spacing w:val="-13"/>
              </w:rPr>
              <w:t xml:space="preserve"> </w:t>
            </w:r>
            <w:r>
              <w:t>strategies</w:t>
            </w:r>
            <w:r>
              <w:rPr>
                <w:spacing w:val="-12"/>
              </w:rPr>
              <w:t xml:space="preserve"> </w:t>
            </w:r>
            <w:r>
              <w:t>to encourage collaboration among</w:t>
            </w:r>
            <w:r>
              <w:rPr>
                <w:spacing w:val="-13"/>
              </w:rPr>
              <w:t xml:space="preserve"> </w:t>
            </w:r>
            <w:r>
              <w:t>the</w:t>
            </w:r>
            <w:r>
              <w:rPr>
                <w:spacing w:val="-12"/>
              </w:rPr>
              <w:t xml:space="preserve"> </w:t>
            </w:r>
            <w:r>
              <w:t>diverse</w:t>
            </w:r>
            <w:r>
              <w:rPr>
                <w:spacing w:val="-13"/>
              </w:rPr>
              <w:t xml:space="preserve"> </w:t>
            </w:r>
            <w:r>
              <w:t>members of the community?</w:t>
            </w:r>
          </w:p>
        </w:tc>
        <w:tc>
          <w:tcPr>
            <w:tcW w:w="2672" w:type="dxa"/>
          </w:tcPr>
          <w:p w14:paraId="5F22E0F0" w14:textId="77777777" w:rsidR="0020300B" w:rsidRDefault="0020300B" w:rsidP="00443AE7">
            <w:pPr>
              <w:pStyle w:val="TableParagraph"/>
              <w:spacing w:line="259" w:lineRule="auto"/>
              <w:ind w:left="112" w:right="143"/>
              <w:rPr>
                <w:i/>
              </w:rPr>
            </w:pPr>
            <w:r>
              <w:rPr>
                <w:i/>
              </w:rPr>
              <w:t xml:space="preserve">The leadership does not use a </w:t>
            </w:r>
            <w:hyperlink r:id="rId217">
              <w:r>
                <w:rPr>
                  <w:i/>
                </w:rPr>
                <w:t>variety of</w:t>
              </w:r>
            </w:hyperlink>
            <w:r>
              <w:rPr>
                <w:i/>
              </w:rPr>
              <w:t xml:space="preserve"> </w:t>
            </w:r>
            <w:hyperlink r:id="rId218">
              <w:r>
                <w:rPr>
                  <w:i/>
                </w:rPr>
                <w:t>communication</w:t>
              </w:r>
            </w:hyperlink>
            <w:r>
              <w:rPr>
                <w:i/>
              </w:rPr>
              <w:t xml:space="preserve"> </w:t>
            </w:r>
            <w:hyperlink r:id="rId219">
              <w:r>
                <w:rPr>
                  <w:i/>
                </w:rPr>
                <w:t>strategies</w:t>
              </w:r>
            </w:hyperlink>
            <w:r>
              <w:rPr>
                <w:i/>
              </w:rPr>
              <w:t xml:space="preserve"> to</w:t>
            </w:r>
            <w:r>
              <w:rPr>
                <w:i/>
                <w:spacing w:val="-13"/>
              </w:rPr>
              <w:t xml:space="preserve"> </w:t>
            </w:r>
            <w:r>
              <w:rPr>
                <w:i/>
              </w:rPr>
              <w:t>encourage</w:t>
            </w:r>
            <w:r>
              <w:rPr>
                <w:i/>
                <w:spacing w:val="-12"/>
              </w:rPr>
              <w:t xml:space="preserve"> </w:t>
            </w:r>
            <w:r>
              <w:rPr>
                <w:i/>
              </w:rPr>
              <w:t>collaboration among the diverse members of the</w:t>
            </w:r>
            <w:r>
              <w:rPr>
                <w:i/>
                <w:spacing w:val="40"/>
              </w:rPr>
              <w:t xml:space="preserve"> </w:t>
            </w:r>
            <w:r>
              <w:rPr>
                <w:i/>
                <w:spacing w:val="-2"/>
              </w:rPr>
              <w:t>community</w:t>
            </w:r>
          </w:p>
        </w:tc>
        <w:tc>
          <w:tcPr>
            <w:tcW w:w="2665" w:type="dxa"/>
          </w:tcPr>
          <w:p w14:paraId="581C3C57" w14:textId="77777777" w:rsidR="0020300B" w:rsidRDefault="0020300B" w:rsidP="00443AE7">
            <w:pPr>
              <w:pStyle w:val="TableParagraph"/>
              <w:spacing w:line="259" w:lineRule="auto"/>
              <w:ind w:left="107" w:right="141"/>
              <w:rPr>
                <w:i/>
              </w:rPr>
            </w:pPr>
            <w:r>
              <w:rPr>
                <w:i/>
              </w:rPr>
              <w:t>The leadership develops and uses minimal communication strategies to</w:t>
            </w:r>
            <w:r>
              <w:rPr>
                <w:i/>
                <w:spacing w:val="-13"/>
              </w:rPr>
              <w:t xml:space="preserve"> </w:t>
            </w:r>
            <w:r>
              <w:rPr>
                <w:i/>
              </w:rPr>
              <w:t>encourage</w:t>
            </w:r>
            <w:r>
              <w:rPr>
                <w:i/>
                <w:spacing w:val="-12"/>
              </w:rPr>
              <w:t xml:space="preserve"> </w:t>
            </w:r>
            <w:r>
              <w:rPr>
                <w:i/>
              </w:rPr>
              <w:t>collaboration among the diverse members of the</w:t>
            </w:r>
            <w:r>
              <w:rPr>
                <w:i/>
                <w:spacing w:val="40"/>
              </w:rPr>
              <w:t xml:space="preserve"> </w:t>
            </w:r>
            <w:r>
              <w:rPr>
                <w:i/>
                <w:spacing w:val="-2"/>
              </w:rPr>
              <w:t>community</w:t>
            </w:r>
          </w:p>
        </w:tc>
        <w:tc>
          <w:tcPr>
            <w:tcW w:w="2669" w:type="dxa"/>
          </w:tcPr>
          <w:p w14:paraId="4E43B7B0" w14:textId="77777777" w:rsidR="0020300B" w:rsidRDefault="0020300B" w:rsidP="00443AE7">
            <w:pPr>
              <w:pStyle w:val="TableParagraph"/>
              <w:spacing w:line="259" w:lineRule="auto"/>
              <w:ind w:left="112" w:right="141"/>
              <w:rPr>
                <w:i/>
              </w:rPr>
            </w:pPr>
            <w:r>
              <w:rPr>
                <w:i/>
              </w:rPr>
              <w:t>The leadership develops and uses some communication strategies to</w:t>
            </w:r>
            <w:r>
              <w:rPr>
                <w:i/>
                <w:spacing w:val="-13"/>
              </w:rPr>
              <w:t xml:space="preserve"> </w:t>
            </w:r>
            <w:r>
              <w:rPr>
                <w:i/>
              </w:rPr>
              <w:t>encourage</w:t>
            </w:r>
            <w:r>
              <w:rPr>
                <w:i/>
                <w:spacing w:val="-12"/>
              </w:rPr>
              <w:t xml:space="preserve"> </w:t>
            </w:r>
            <w:r>
              <w:rPr>
                <w:i/>
              </w:rPr>
              <w:t>collaboration among the diverse members of the</w:t>
            </w:r>
            <w:r>
              <w:rPr>
                <w:i/>
                <w:spacing w:val="40"/>
              </w:rPr>
              <w:t xml:space="preserve"> </w:t>
            </w:r>
            <w:r>
              <w:rPr>
                <w:i/>
                <w:spacing w:val="-2"/>
              </w:rPr>
              <w:t>community</w:t>
            </w:r>
          </w:p>
        </w:tc>
        <w:tc>
          <w:tcPr>
            <w:tcW w:w="2672" w:type="dxa"/>
          </w:tcPr>
          <w:p w14:paraId="16EAABDD" w14:textId="77777777" w:rsidR="0020300B" w:rsidRDefault="0020300B" w:rsidP="00443AE7">
            <w:pPr>
              <w:pStyle w:val="TableParagraph"/>
              <w:spacing w:line="259" w:lineRule="auto"/>
              <w:ind w:left="111" w:right="144"/>
              <w:rPr>
                <w:i/>
              </w:rPr>
            </w:pPr>
            <w:r>
              <w:rPr>
                <w:i/>
              </w:rPr>
              <w:t>The leadership develops and uses a wide variety of communication strategies to</w:t>
            </w:r>
            <w:r>
              <w:rPr>
                <w:i/>
                <w:spacing w:val="-13"/>
              </w:rPr>
              <w:t xml:space="preserve"> </w:t>
            </w:r>
            <w:r>
              <w:rPr>
                <w:i/>
              </w:rPr>
              <w:t>encourage</w:t>
            </w:r>
            <w:r>
              <w:rPr>
                <w:i/>
                <w:spacing w:val="-12"/>
              </w:rPr>
              <w:t xml:space="preserve"> </w:t>
            </w:r>
            <w:r>
              <w:rPr>
                <w:i/>
              </w:rPr>
              <w:t>collaboration among the diverse members of the</w:t>
            </w:r>
            <w:r>
              <w:rPr>
                <w:i/>
                <w:spacing w:val="40"/>
              </w:rPr>
              <w:t xml:space="preserve"> </w:t>
            </w:r>
            <w:r>
              <w:rPr>
                <w:i/>
                <w:spacing w:val="-2"/>
              </w:rPr>
              <w:t>community</w:t>
            </w:r>
          </w:p>
        </w:tc>
      </w:tr>
    </w:tbl>
    <w:p w14:paraId="1C512F22" w14:textId="5F3A3A31" w:rsidR="0020300B" w:rsidRDefault="0020300B" w:rsidP="0020300B">
      <w:pPr>
        <w:rPr>
          <w:sz w:val="2"/>
          <w:szCs w:val="2"/>
        </w:rPr>
      </w:pPr>
      <w:r>
        <w:rPr>
          <w:noProof/>
        </w:rPr>
        <mc:AlternateContent>
          <mc:Choice Requires="wps">
            <w:drawing>
              <wp:anchor distT="0" distB="0" distL="114300" distR="114300" simplePos="0" relativeHeight="251730432" behindDoc="1" locked="0" layoutInCell="1" allowOverlap="1" wp14:anchorId="51DA0F61" wp14:editId="1589B6E5">
                <wp:simplePos x="0" y="0"/>
                <wp:positionH relativeFrom="page">
                  <wp:posOffset>3690620</wp:posOffset>
                </wp:positionH>
                <wp:positionV relativeFrom="page">
                  <wp:posOffset>3733800</wp:posOffset>
                </wp:positionV>
                <wp:extent cx="31750" cy="8890"/>
                <wp:effectExtent l="4445" t="0" r="1905" b="635"/>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6B29F" id="Rectangle 320" o:spid="_x0000_s1026" style="position:absolute;margin-left:290.6pt;margin-top:294pt;width:2.5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" fillcolor="black" stroked="f">
                <w10:wrap anchorx="page" anchory="page"/>
              </v:rect>
            </w:pict>
          </mc:Fallback>
        </mc:AlternateContent>
      </w:r>
    </w:p>
    <w:p w14:paraId="7189F35B" w14:textId="77777777" w:rsidR="0020300B" w:rsidRDefault="0020300B" w:rsidP="0020300B">
      <w:pPr>
        <w:rPr>
          <w:sz w:val="2"/>
          <w:szCs w:val="2"/>
        </w:rPr>
        <w:sectPr w:rsidR="0020300B">
          <w:pgSz w:w="15840" w:h="12240" w:orient="landscape"/>
          <w:pgMar w:top="1240" w:right="240" w:bottom="1200" w:left="300" w:header="0" w:footer="1000" w:gutter="0"/>
          <w:cols w:space="720"/>
        </w:sectPr>
      </w:pPr>
    </w:p>
    <w:p w14:paraId="5449D940" w14:textId="77777777" w:rsidR="0020300B" w:rsidRDefault="0020300B" w:rsidP="0020300B">
      <w:pPr>
        <w:pStyle w:val="BodyText"/>
        <w:spacing w:before="85"/>
        <w:ind w:left="100"/>
      </w:pPr>
      <w:r>
        <w:rPr>
          <w:color w:val="365F91"/>
        </w:rPr>
        <w:lastRenderedPageBreak/>
        <w:t>Indicator</w:t>
      </w:r>
      <w:r>
        <w:rPr>
          <w:color w:val="365F91"/>
          <w:spacing w:val="-15"/>
        </w:rPr>
        <w:t xml:space="preserve"> </w:t>
      </w:r>
      <w:r>
        <w:rPr>
          <w:color w:val="365F91"/>
        </w:rPr>
        <w:t>1.5</w:t>
      </w:r>
      <w:r>
        <w:rPr>
          <w:color w:val="365F91"/>
          <w:spacing w:val="-14"/>
        </w:rPr>
        <w:t xml:space="preserve"> </w:t>
      </w:r>
      <w:r>
        <w:rPr>
          <w:color w:val="365F91"/>
        </w:rPr>
        <w:t>Our</w:t>
      </w:r>
      <w:r>
        <w:rPr>
          <w:color w:val="365F91"/>
          <w:spacing w:val="-13"/>
        </w:rPr>
        <w:t xml:space="preserve"> </w:t>
      </w:r>
      <w:r>
        <w:rPr>
          <w:color w:val="365F91"/>
        </w:rPr>
        <w:t>leadership</w:t>
      </w:r>
      <w:r>
        <w:rPr>
          <w:color w:val="365F91"/>
          <w:spacing w:val="-11"/>
        </w:rPr>
        <w:t xml:space="preserve"> </w:t>
      </w:r>
      <w:r>
        <w:rPr>
          <w:color w:val="365F91"/>
        </w:rPr>
        <w:t>implements</w:t>
      </w:r>
      <w:r>
        <w:rPr>
          <w:color w:val="365F91"/>
          <w:spacing w:val="-12"/>
        </w:rPr>
        <w:t xml:space="preserve"> </w:t>
      </w:r>
      <w:r>
        <w:rPr>
          <w:color w:val="365F91"/>
        </w:rPr>
        <w:t>a</w:t>
      </w:r>
      <w:r>
        <w:rPr>
          <w:color w:val="365F91"/>
          <w:spacing w:val="-10"/>
        </w:rPr>
        <w:t xml:space="preserve"> </w:t>
      </w:r>
      <w:r>
        <w:rPr>
          <w:color w:val="365F91"/>
        </w:rPr>
        <w:t>system</w:t>
      </w:r>
      <w:r>
        <w:rPr>
          <w:color w:val="365F91"/>
          <w:spacing w:val="-10"/>
        </w:rPr>
        <w:t xml:space="preserve"> </w:t>
      </w:r>
      <w:r>
        <w:rPr>
          <w:color w:val="365F91"/>
        </w:rPr>
        <w:t>of</w:t>
      </w:r>
      <w:r>
        <w:rPr>
          <w:color w:val="365F91"/>
          <w:spacing w:val="-11"/>
        </w:rPr>
        <w:t xml:space="preserve"> </w:t>
      </w:r>
      <w:r>
        <w:rPr>
          <w:color w:val="365F91"/>
        </w:rPr>
        <w:t>academic</w:t>
      </w:r>
      <w:r>
        <w:rPr>
          <w:color w:val="365F91"/>
          <w:spacing w:val="-10"/>
        </w:rPr>
        <w:t xml:space="preserve"> </w:t>
      </w:r>
      <w:r>
        <w:rPr>
          <w:color w:val="365F91"/>
        </w:rPr>
        <w:t>and</w:t>
      </w:r>
      <w:r>
        <w:rPr>
          <w:color w:val="365F91"/>
          <w:spacing w:val="-11"/>
        </w:rPr>
        <w:t xml:space="preserve"> </w:t>
      </w:r>
      <w:r>
        <w:rPr>
          <w:color w:val="365F91"/>
        </w:rPr>
        <w:t>fiscal</w:t>
      </w:r>
      <w:r>
        <w:rPr>
          <w:color w:val="365F91"/>
          <w:spacing w:val="-12"/>
        </w:rPr>
        <w:t xml:space="preserve"> </w:t>
      </w:r>
      <w:r>
        <w:rPr>
          <w:color w:val="365F91"/>
        </w:rPr>
        <w:t>accountability</w:t>
      </w:r>
      <w:r>
        <w:rPr>
          <w:color w:val="365F91"/>
          <w:spacing w:val="-9"/>
        </w:rPr>
        <w:t xml:space="preserve"> </w:t>
      </w:r>
      <w:r>
        <w:rPr>
          <w:color w:val="365F91"/>
        </w:rPr>
        <w:t>to</w:t>
      </w:r>
      <w:r>
        <w:rPr>
          <w:color w:val="365F91"/>
          <w:spacing w:val="-10"/>
        </w:rPr>
        <w:t xml:space="preserve"> </w:t>
      </w:r>
      <w:r>
        <w:rPr>
          <w:color w:val="365F91"/>
        </w:rPr>
        <w:t>ensure</w:t>
      </w:r>
      <w:r>
        <w:rPr>
          <w:color w:val="365F91"/>
          <w:spacing w:val="-12"/>
        </w:rPr>
        <w:t xml:space="preserve"> </w:t>
      </w:r>
      <w:r>
        <w:rPr>
          <w:color w:val="365F91"/>
        </w:rPr>
        <w:t>every</w:t>
      </w:r>
      <w:r>
        <w:rPr>
          <w:color w:val="365F91"/>
          <w:spacing w:val="-12"/>
        </w:rPr>
        <w:t xml:space="preserve"> </w:t>
      </w:r>
      <w:r>
        <w:rPr>
          <w:color w:val="365F91"/>
        </w:rPr>
        <w:t>student’s</w:t>
      </w:r>
      <w:r>
        <w:rPr>
          <w:color w:val="365F91"/>
          <w:spacing w:val="-14"/>
        </w:rPr>
        <w:t xml:space="preserve"> </w:t>
      </w:r>
      <w:r>
        <w:rPr>
          <w:color w:val="365F91"/>
          <w:spacing w:val="-2"/>
        </w:rPr>
        <w:t>success.</w:t>
      </w:r>
    </w:p>
    <w:p w14:paraId="30205B5F" w14:textId="77777777" w:rsidR="0020300B" w:rsidRDefault="0020300B" w:rsidP="0020300B">
      <w:pPr>
        <w:spacing w:before="28"/>
        <w:ind w:left="420"/>
        <w:rPr>
          <w:i/>
          <w:sz w:val="24"/>
        </w:rPr>
      </w:pPr>
      <w:r>
        <w:rPr>
          <w:i/>
          <w:sz w:val="24"/>
        </w:rPr>
        <w:t>Output:</w:t>
      </w:r>
      <w:r>
        <w:rPr>
          <w:i/>
          <w:spacing w:val="-6"/>
          <w:sz w:val="24"/>
        </w:rPr>
        <w:t xml:space="preserve"> </w:t>
      </w:r>
      <w:r>
        <w:rPr>
          <w:i/>
          <w:sz w:val="24"/>
        </w:rPr>
        <w:t>High</w:t>
      </w:r>
      <w:r>
        <w:rPr>
          <w:i/>
          <w:spacing w:val="-6"/>
          <w:sz w:val="24"/>
        </w:rPr>
        <w:t xml:space="preserve"> </w:t>
      </w:r>
      <w:r>
        <w:rPr>
          <w:i/>
          <w:sz w:val="24"/>
        </w:rPr>
        <w:t>student</w:t>
      </w:r>
      <w:r>
        <w:rPr>
          <w:i/>
          <w:spacing w:val="-5"/>
          <w:sz w:val="24"/>
        </w:rPr>
        <w:t xml:space="preserve"> </w:t>
      </w:r>
      <w:r>
        <w:rPr>
          <w:i/>
          <w:sz w:val="24"/>
        </w:rPr>
        <w:t>academic</w:t>
      </w:r>
      <w:r>
        <w:rPr>
          <w:i/>
          <w:spacing w:val="-3"/>
          <w:sz w:val="24"/>
        </w:rPr>
        <w:t xml:space="preserve"> </w:t>
      </w:r>
      <w:r>
        <w:rPr>
          <w:i/>
          <w:sz w:val="24"/>
        </w:rPr>
        <w:t>achievement</w:t>
      </w:r>
      <w:r>
        <w:rPr>
          <w:i/>
          <w:spacing w:val="-5"/>
          <w:sz w:val="24"/>
        </w:rPr>
        <w:t xml:space="preserve"> </w:t>
      </w:r>
      <w:r>
        <w:rPr>
          <w:i/>
          <w:sz w:val="24"/>
        </w:rPr>
        <w:t>and</w:t>
      </w:r>
      <w:r>
        <w:rPr>
          <w:i/>
          <w:spacing w:val="-5"/>
          <w:sz w:val="24"/>
        </w:rPr>
        <w:t xml:space="preserve"> </w:t>
      </w:r>
      <w:r>
        <w:rPr>
          <w:i/>
          <w:sz w:val="24"/>
        </w:rPr>
        <w:t>growth</w:t>
      </w:r>
      <w:r>
        <w:rPr>
          <w:i/>
          <w:spacing w:val="-8"/>
          <w:sz w:val="24"/>
        </w:rPr>
        <w:t xml:space="preserve"> </w:t>
      </w:r>
      <w:r>
        <w:rPr>
          <w:i/>
          <w:sz w:val="24"/>
        </w:rPr>
        <w:t>indicate</w:t>
      </w:r>
      <w:r>
        <w:rPr>
          <w:i/>
          <w:spacing w:val="-3"/>
          <w:sz w:val="24"/>
        </w:rPr>
        <w:t xml:space="preserve"> </w:t>
      </w:r>
      <w:r>
        <w:rPr>
          <w:i/>
          <w:sz w:val="24"/>
        </w:rPr>
        <w:t>a</w:t>
      </w:r>
      <w:r>
        <w:rPr>
          <w:i/>
          <w:spacing w:val="-8"/>
          <w:sz w:val="24"/>
        </w:rPr>
        <w:t xml:space="preserve"> </w:t>
      </w:r>
      <w:r>
        <w:rPr>
          <w:i/>
          <w:sz w:val="24"/>
        </w:rPr>
        <w:t>strong</w:t>
      </w:r>
      <w:r>
        <w:rPr>
          <w:i/>
          <w:spacing w:val="-3"/>
          <w:sz w:val="24"/>
        </w:rPr>
        <w:t xml:space="preserve"> </w:t>
      </w:r>
      <w:r>
        <w:rPr>
          <w:i/>
          <w:sz w:val="24"/>
        </w:rPr>
        <w:t>integrated</w:t>
      </w:r>
      <w:r>
        <w:rPr>
          <w:i/>
          <w:spacing w:val="-6"/>
          <w:sz w:val="24"/>
        </w:rPr>
        <w:t xml:space="preserve"> </w:t>
      </w:r>
      <w:r>
        <w:rPr>
          <w:i/>
          <w:sz w:val="24"/>
        </w:rPr>
        <w:t>infrastructure</w:t>
      </w:r>
      <w:r>
        <w:rPr>
          <w:i/>
          <w:spacing w:val="-2"/>
          <w:sz w:val="24"/>
        </w:rPr>
        <w:t xml:space="preserve"> </w:t>
      </w:r>
      <w:r>
        <w:rPr>
          <w:i/>
          <w:sz w:val="24"/>
        </w:rPr>
        <w:t>supporting</w:t>
      </w:r>
      <w:r>
        <w:rPr>
          <w:i/>
          <w:spacing w:val="-8"/>
          <w:sz w:val="24"/>
        </w:rPr>
        <w:t xml:space="preserve"> </w:t>
      </w:r>
      <w:r>
        <w:rPr>
          <w:i/>
          <w:sz w:val="24"/>
        </w:rPr>
        <w:t>every</w:t>
      </w:r>
      <w:r>
        <w:rPr>
          <w:i/>
          <w:spacing w:val="-4"/>
          <w:sz w:val="24"/>
        </w:rPr>
        <w:t xml:space="preserve"> </w:t>
      </w:r>
      <w:r>
        <w:rPr>
          <w:i/>
          <w:sz w:val="24"/>
        </w:rPr>
        <w:t>student’s</w:t>
      </w:r>
      <w:r>
        <w:rPr>
          <w:i/>
          <w:spacing w:val="-6"/>
          <w:sz w:val="24"/>
        </w:rPr>
        <w:t xml:space="preserve"> </w:t>
      </w:r>
      <w:r>
        <w:rPr>
          <w:i/>
          <w:spacing w:val="-2"/>
          <w:sz w:val="24"/>
        </w:rPr>
        <w:t>success.</w:t>
      </w:r>
    </w:p>
    <w:p w14:paraId="645E0D4C" w14:textId="77777777" w:rsidR="0020300B" w:rsidRDefault="0020300B" w:rsidP="0020300B">
      <w:pPr>
        <w:spacing w:before="8"/>
        <w:rPr>
          <w:i/>
          <w:sz w:val="17"/>
        </w:rPr>
      </w:pPr>
    </w:p>
    <w:p w14:paraId="073108E2"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1EDA3F6B" w14:textId="77777777" w:rsidTr="00443AE7">
        <w:trPr>
          <w:trHeight w:val="477"/>
        </w:trPr>
        <w:tc>
          <w:tcPr>
            <w:tcW w:w="2650" w:type="dxa"/>
          </w:tcPr>
          <w:p w14:paraId="7F2E8BA2" w14:textId="77777777" w:rsidR="0020300B" w:rsidRDefault="0020300B" w:rsidP="00443AE7">
            <w:pPr>
              <w:pStyle w:val="TableParagraph"/>
              <w:spacing w:before="23"/>
              <w:ind w:left="830"/>
              <w:rPr>
                <w:i/>
              </w:rPr>
            </w:pPr>
            <w:r>
              <w:rPr>
                <w:i/>
                <w:spacing w:val="-2"/>
              </w:rPr>
              <w:t>Rating</w:t>
            </w:r>
          </w:p>
        </w:tc>
        <w:tc>
          <w:tcPr>
            <w:tcW w:w="2650" w:type="dxa"/>
          </w:tcPr>
          <w:p w14:paraId="37AFB545" w14:textId="77777777" w:rsidR="0020300B" w:rsidRDefault="0020300B" w:rsidP="00443AE7">
            <w:pPr>
              <w:pStyle w:val="TableParagraph"/>
              <w:spacing w:before="23"/>
              <w:ind w:left="832"/>
              <w:rPr>
                <w:i/>
              </w:rPr>
            </w:pPr>
            <w:r>
              <w:rPr>
                <w:i/>
                <w:w w:val="98"/>
              </w:rPr>
              <w:t>0</w:t>
            </w:r>
          </w:p>
        </w:tc>
        <w:tc>
          <w:tcPr>
            <w:tcW w:w="2650" w:type="dxa"/>
          </w:tcPr>
          <w:p w14:paraId="6AC9F5CD" w14:textId="77777777" w:rsidR="0020300B" w:rsidRDefault="0020300B" w:rsidP="00443AE7">
            <w:pPr>
              <w:pStyle w:val="TableParagraph"/>
              <w:spacing w:before="23"/>
              <w:ind w:left="832"/>
              <w:rPr>
                <w:i/>
              </w:rPr>
            </w:pPr>
            <w:r>
              <w:rPr>
                <w:i/>
                <w:w w:val="98"/>
              </w:rPr>
              <w:t>1</w:t>
            </w:r>
          </w:p>
        </w:tc>
        <w:tc>
          <w:tcPr>
            <w:tcW w:w="2652" w:type="dxa"/>
          </w:tcPr>
          <w:p w14:paraId="60E79C3A" w14:textId="77777777" w:rsidR="0020300B" w:rsidRDefault="0020300B" w:rsidP="00443AE7">
            <w:pPr>
              <w:pStyle w:val="TableParagraph"/>
              <w:spacing w:before="23"/>
              <w:ind w:left="830"/>
              <w:rPr>
                <w:i/>
              </w:rPr>
            </w:pPr>
            <w:r>
              <w:rPr>
                <w:i/>
                <w:w w:val="98"/>
              </w:rPr>
              <w:t>2</w:t>
            </w:r>
          </w:p>
        </w:tc>
        <w:tc>
          <w:tcPr>
            <w:tcW w:w="2650" w:type="dxa"/>
          </w:tcPr>
          <w:p w14:paraId="3061467F" w14:textId="77777777" w:rsidR="0020300B" w:rsidRDefault="0020300B" w:rsidP="00443AE7">
            <w:pPr>
              <w:pStyle w:val="TableParagraph"/>
              <w:spacing w:before="23"/>
              <w:ind w:left="831"/>
              <w:rPr>
                <w:i/>
              </w:rPr>
            </w:pPr>
            <w:r>
              <w:rPr>
                <w:i/>
                <w:w w:val="98"/>
              </w:rPr>
              <w:t>3</w:t>
            </w:r>
          </w:p>
        </w:tc>
      </w:tr>
      <w:tr w:rsidR="0020300B" w14:paraId="7AFE9AE8" w14:textId="77777777" w:rsidTr="00443AE7">
        <w:trPr>
          <w:trHeight w:val="1740"/>
        </w:trPr>
        <w:tc>
          <w:tcPr>
            <w:tcW w:w="2650" w:type="dxa"/>
          </w:tcPr>
          <w:p w14:paraId="35BFB813" w14:textId="77777777" w:rsidR="0020300B" w:rsidRDefault="0020300B" w:rsidP="00443AE7">
            <w:pPr>
              <w:pStyle w:val="TableParagraph"/>
              <w:spacing w:before="25" w:line="259" w:lineRule="auto"/>
              <w:ind w:left="81" w:right="388" w:firstLine="823"/>
            </w:pPr>
            <w:r>
              <w:t>Element A Does the leadership effectively balance administrative</w:t>
            </w:r>
            <w:r>
              <w:rPr>
                <w:spacing w:val="-13"/>
              </w:rPr>
              <w:t xml:space="preserve"> </w:t>
            </w:r>
            <w:r>
              <w:t>tasks</w:t>
            </w:r>
            <w:r>
              <w:rPr>
                <w:spacing w:val="-12"/>
              </w:rPr>
              <w:t xml:space="preserve"> </w:t>
            </w:r>
            <w:r>
              <w:t>and instructional</w:t>
            </w:r>
            <w:r>
              <w:rPr>
                <w:spacing w:val="-5"/>
              </w:rPr>
              <w:t xml:space="preserve"> </w:t>
            </w:r>
            <w:r>
              <w:t>leadership</w:t>
            </w:r>
          </w:p>
          <w:p w14:paraId="17058054" w14:textId="77777777" w:rsidR="0020300B" w:rsidRDefault="0020300B" w:rsidP="00443AE7">
            <w:pPr>
              <w:pStyle w:val="TableParagraph"/>
              <w:spacing w:line="244" w:lineRule="exact"/>
              <w:ind w:left="81"/>
            </w:pPr>
            <w:r>
              <w:rPr>
                <w:spacing w:val="-2"/>
              </w:rPr>
              <w:t>responsibilities?</w:t>
            </w:r>
          </w:p>
        </w:tc>
        <w:tc>
          <w:tcPr>
            <w:tcW w:w="2650" w:type="dxa"/>
          </w:tcPr>
          <w:p w14:paraId="4918DEAC" w14:textId="77777777" w:rsidR="0020300B" w:rsidRDefault="0020300B" w:rsidP="00443AE7">
            <w:pPr>
              <w:pStyle w:val="TableParagraph"/>
              <w:spacing w:before="1" w:line="259" w:lineRule="auto"/>
              <w:ind w:left="112" w:right="241"/>
              <w:rPr>
                <w:i/>
              </w:rPr>
            </w:pPr>
            <w:r>
              <w:rPr>
                <w:i/>
              </w:rPr>
              <w:t xml:space="preserve">The leadership does not balance administrative tasks and instructional </w:t>
            </w:r>
            <w:r>
              <w:rPr>
                <w:i/>
                <w:spacing w:val="-2"/>
              </w:rPr>
              <w:t>leadership</w:t>
            </w:r>
            <w:r>
              <w:rPr>
                <w:i/>
                <w:spacing w:val="-7"/>
              </w:rPr>
              <w:t xml:space="preserve"> </w:t>
            </w:r>
            <w:r>
              <w:rPr>
                <w:i/>
                <w:spacing w:val="-2"/>
              </w:rPr>
              <w:t>responsibilities</w:t>
            </w:r>
          </w:p>
        </w:tc>
        <w:tc>
          <w:tcPr>
            <w:tcW w:w="2650" w:type="dxa"/>
          </w:tcPr>
          <w:p w14:paraId="5A234340" w14:textId="77777777" w:rsidR="0020300B" w:rsidRDefault="0020300B" w:rsidP="00443AE7">
            <w:pPr>
              <w:pStyle w:val="TableParagraph"/>
              <w:spacing w:before="1" w:line="259" w:lineRule="auto"/>
              <w:ind w:left="112"/>
              <w:rPr>
                <w:i/>
              </w:rPr>
            </w:pPr>
            <w:r>
              <w:rPr>
                <w:i/>
              </w:rPr>
              <w:t>The</w:t>
            </w:r>
            <w:r>
              <w:rPr>
                <w:i/>
                <w:spacing w:val="-13"/>
              </w:rPr>
              <w:t xml:space="preserve"> </w:t>
            </w:r>
            <w:r>
              <w:rPr>
                <w:i/>
              </w:rPr>
              <w:t>leadership</w:t>
            </w:r>
            <w:r>
              <w:rPr>
                <w:i/>
                <w:spacing w:val="-12"/>
              </w:rPr>
              <w:t xml:space="preserve"> </w:t>
            </w:r>
            <w:r>
              <w:rPr>
                <w:i/>
              </w:rPr>
              <w:t>attempts</w:t>
            </w:r>
            <w:r>
              <w:rPr>
                <w:i/>
                <w:spacing w:val="-13"/>
              </w:rPr>
              <w:t xml:space="preserve"> </w:t>
            </w:r>
            <w:r>
              <w:rPr>
                <w:i/>
              </w:rPr>
              <w:t>to balances administrative tasks and instructional leadership</w:t>
            </w:r>
            <w:r>
              <w:rPr>
                <w:i/>
                <w:spacing w:val="-7"/>
              </w:rPr>
              <w:t xml:space="preserve"> </w:t>
            </w:r>
            <w:r>
              <w:rPr>
                <w:i/>
              </w:rPr>
              <w:t>responsibilities</w:t>
            </w:r>
          </w:p>
        </w:tc>
        <w:tc>
          <w:tcPr>
            <w:tcW w:w="2652" w:type="dxa"/>
          </w:tcPr>
          <w:p w14:paraId="15D7D521" w14:textId="77777777" w:rsidR="0020300B" w:rsidRDefault="0020300B" w:rsidP="00443AE7">
            <w:pPr>
              <w:pStyle w:val="TableParagraph"/>
              <w:spacing w:before="1" w:line="259" w:lineRule="auto"/>
              <w:ind w:left="110" w:right="51"/>
              <w:rPr>
                <w:i/>
              </w:rPr>
            </w:pPr>
            <w:r>
              <w:rPr>
                <w:i/>
              </w:rPr>
              <w:t>The</w:t>
            </w:r>
            <w:r>
              <w:rPr>
                <w:i/>
                <w:spacing w:val="-13"/>
              </w:rPr>
              <w:t xml:space="preserve"> </w:t>
            </w:r>
            <w:r>
              <w:rPr>
                <w:i/>
              </w:rPr>
              <w:t>leadership</w:t>
            </w:r>
            <w:r>
              <w:rPr>
                <w:i/>
                <w:spacing w:val="-12"/>
              </w:rPr>
              <w:t xml:space="preserve"> </w:t>
            </w:r>
            <w:r>
              <w:rPr>
                <w:i/>
              </w:rPr>
              <w:t>sometimes balances administrative tasks and instructional leadership</w:t>
            </w:r>
            <w:r>
              <w:rPr>
                <w:i/>
                <w:spacing w:val="-13"/>
              </w:rPr>
              <w:t xml:space="preserve"> </w:t>
            </w:r>
            <w:r>
              <w:rPr>
                <w:i/>
              </w:rPr>
              <w:t>responsibilities</w:t>
            </w:r>
          </w:p>
        </w:tc>
        <w:tc>
          <w:tcPr>
            <w:tcW w:w="2650" w:type="dxa"/>
          </w:tcPr>
          <w:p w14:paraId="14181587" w14:textId="77777777" w:rsidR="0020300B" w:rsidRDefault="0020300B" w:rsidP="00443AE7">
            <w:pPr>
              <w:pStyle w:val="TableParagraph"/>
              <w:spacing w:before="1" w:line="259" w:lineRule="auto"/>
              <w:ind w:left="110"/>
              <w:rPr>
                <w:i/>
              </w:rPr>
            </w:pPr>
            <w:r>
              <w:rPr>
                <w:i/>
              </w:rPr>
              <w:t>The</w:t>
            </w:r>
            <w:r>
              <w:rPr>
                <w:i/>
                <w:spacing w:val="-8"/>
              </w:rPr>
              <w:t xml:space="preserve"> </w:t>
            </w:r>
            <w:r>
              <w:rPr>
                <w:i/>
              </w:rPr>
              <w:t>leadership</w:t>
            </w:r>
            <w:r>
              <w:rPr>
                <w:i/>
                <w:spacing w:val="-10"/>
              </w:rPr>
              <w:t xml:space="preserve"> </w:t>
            </w:r>
            <w:r>
              <w:rPr>
                <w:i/>
              </w:rPr>
              <w:t xml:space="preserve">effectively balances administrative tasks and instructional </w:t>
            </w:r>
            <w:r>
              <w:rPr>
                <w:i/>
                <w:spacing w:val="-2"/>
              </w:rPr>
              <w:t>leadership</w:t>
            </w:r>
            <w:r>
              <w:rPr>
                <w:i/>
                <w:spacing w:val="-7"/>
              </w:rPr>
              <w:t xml:space="preserve"> </w:t>
            </w:r>
            <w:r>
              <w:rPr>
                <w:i/>
                <w:spacing w:val="-2"/>
              </w:rPr>
              <w:t>responsibilities</w:t>
            </w:r>
          </w:p>
        </w:tc>
      </w:tr>
      <w:tr w:rsidR="0020300B" w14:paraId="37559097" w14:textId="77777777" w:rsidTr="00443AE7">
        <w:trPr>
          <w:trHeight w:val="1302"/>
        </w:trPr>
        <w:tc>
          <w:tcPr>
            <w:tcW w:w="2650" w:type="dxa"/>
          </w:tcPr>
          <w:p w14:paraId="14899F55" w14:textId="77777777" w:rsidR="0020300B" w:rsidRDefault="0020300B" w:rsidP="00443AE7">
            <w:pPr>
              <w:pStyle w:val="TableParagraph"/>
              <w:spacing w:before="20"/>
              <w:ind w:left="909"/>
            </w:pPr>
            <w:r>
              <w:t>Element</w:t>
            </w:r>
            <w:r>
              <w:rPr>
                <w:spacing w:val="-5"/>
              </w:rPr>
              <w:t xml:space="preserve"> </w:t>
            </w:r>
            <w:r>
              <w:rPr>
                <w:spacing w:val="-10"/>
              </w:rPr>
              <w:t>B</w:t>
            </w:r>
          </w:p>
          <w:p w14:paraId="7EB24CD4" w14:textId="77777777" w:rsidR="0020300B" w:rsidRDefault="0020300B" w:rsidP="00443AE7">
            <w:pPr>
              <w:pStyle w:val="TableParagraph"/>
              <w:spacing w:before="25" w:line="259" w:lineRule="auto"/>
              <w:ind w:left="81" w:right="63"/>
            </w:pPr>
            <w:r>
              <w:t>Does</w:t>
            </w:r>
            <w:r>
              <w:rPr>
                <w:spacing w:val="-13"/>
              </w:rPr>
              <w:t xml:space="preserve"> </w:t>
            </w:r>
            <w:r>
              <w:t>the</w:t>
            </w:r>
            <w:r>
              <w:rPr>
                <w:spacing w:val="-12"/>
              </w:rPr>
              <w:t xml:space="preserve"> </w:t>
            </w:r>
            <w:r>
              <w:t>principal</w:t>
            </w:r>
            <w:r>
              <w:rPr>
                <w:spacing w:val="-12"/>
              </w:rPr>
              <w:t xml:space="preserve"> </w:t>
            </w:r>
            <w:r>
              <w:t xml:space="preserve">maintain oversight of fiscal </w:t>
            </w:r>
            <w:r>
              <w:rPr>
                <w:spacing w:val="-2"/>
              </w:rPr>
              <w:t>resources?</w:t>
            </w:r>
          </w:p>
        </w:tc>
        <w:tc>
          <w:tcPr>
            <w:tcW w:w="2650" w:type="dxa"/>
          </w:tcPr>
          <w:p w14:paraId="193A4FC3" w14:textId="77777777" w:rsidR="0020300B" w:rsidRDefault="0020300B" w:rsidP="00443AE7">
            <w:pPr>
              <w:pStyle w:val="TableParagraph"/>
              <w:spacing w:line="259" w:lineRule="auto"/>
              <w:ind w:left="112" w:right="241"/>
              <w:rPr>
                <w:i/>
              </w:rPr>
            </w:pPr>
            <w:r>
              <w:rPr>
                <w:i/>
              </w:rPr>
              <w:t>There</w:t>
            </w:r>
            <w:r>
              <w:rPr>
                <w:i/>
                <w:spacing w:val="-13"/>
              </w:rPr>
              <w:t xml:space="preserve"> </w:t>
            </w:r>
            <w:r>
              <w:rPr>
                <w:i/>
              </w:rPr>
              <w:t>is</w:t>
            </w:r>
            <w:r>
              <w:rPr>
                <w:i/>
                <w:spacing w:val="-12"/>
              </w:rPr>
              <w:t xml:space="preserve"> </w:t>
            </w:r>
            <w:r>
              <w:rPr>
                <w:i/>
              </w:rPr>
              <w:t xml:space="preserve">inadequate oversight of fiscal </w:t>
            </w:r>
            <w:r>
              <w:rPr>
                <w:i/>
                <w:spacing w:val="-2"/>
              </w:rPr>
              <w:t>resources</w:t>
            </w:r>
          </w:p>
        </w:tc>
        <w:tc>
          <w:tcPr>
            <w:tcW w:w="2650" w:type="dxa"/>
          </w:tcPr>
          <w:p w14:paraId="6D12B14C" w14:textId="77777777" w:rsidR="0020300B" w:rsidRDefault="0020300B" w:rsidP="00443AE7">
            <w:pPr>
              <w:pStyle w:val="TableParagraph"/>
              <w:spacing w:line="259" w:lineRule="auto"/>
              <w:ind w:left="112"/>
              <w:rPr>
                <w:i/>
              </w:rPr>
            </w:pPr>
            <w:r>
              <w:rPr>
                <w:i/>
              </w:rPr>
              <w:t>The principal maintains oversight</w:t>
            </w:r>
            <w:r>
              <w:rPr>
                <w:i/>
                <w:spacing w:val="-13"/>
              </w:rPr>
              <w:t xml:space="preserve"> </w:t>
            </w:r>
            <w:r>
              <w:rPr>
                <w:i/>
              </w:rPr>
              <w:t>of</w:t>
            </w:r>
            <w:r>
              <w:rPr>
                <w:i/>
                <w:spacing w:val="-12"/>
              </w:rPr>
              <w:t xml:space="preserve"> </w:t>
            </w:r>
            <w:r>
              <w:rPr>
                <w:i/>
              </w:rPr>
              <w:t>fiscal</w:t>
            </w:r>
            <w:r>
              <w:rPr>
                <w:i/>
                <w:spacing w:val="-13"/>
              </w:rPr>
              <w:t xml:space="preserve"> </w:t>
            </w:r>
            <w:r>
              <w:rPr>
                <w:i/>
              </w:rPr>
              <w:t>resources, with no input</w:t>
            </w:r>
          </w:p>
        </w:tc>
        <w:tc>
          <w:tcPr>
            <w:tcW w:w="2652" w:type="dxa"/>
          </w:tcPr>
          <w:p w14:paraId="01289910" w14:textId="77777777" w:rsidR="0020300B" w:rsidRDefault="0020300B" w:rsidP="00443AE7">
            <w:pPr>
              <w:pStyle w:val="TableParagraph"/>
              <w:spacing w:line="259" w:lineRule="auto"/>
              <w:ind w:left="110" w:right="454"/>
              <w:rPr>
                <w:i/>
              </w:rPr>
            </w:pPr>
            <w:r>
              <w:rPr>
                <w:i/>
              </w:rPr>
              <w:t>The</w:t>
            </w:r>
            <w:r>
              <w:rPr>
                <w:i/>
                <w:spacing w:val="-13"/>
              </w:rPr>
              <w:t xml:space="preserve"> </w:t>
            </w:r>
            <w:r>
              <w:rPr>
                <w:i/>
              </w:rPr>
              <w:t>principal</w:t>
            </w:r>
            <w:r>
              <w:rPr>
                <w:i/>
                <w:spacing w:val="-12"/>
              </w:rPr>
              <w:t xml:space="preserve"> </w:t>
            </w:r>
            <w:r>
              <w:rPr>
                <w:i/>
              </w:rPr>
              <w:t xml:space="preserve">maintains oversight of fiscal resources, with some </w:t>
            </w:r>
            <w:r>
              <w:rPr>
                <w:i/>
                <w:spacing w:val="-2"/>
              </w:rPr>
              <w:t>input</w:t>
            </w:r>
          </w:p>
        </w:tc>
        <w:tc>
          <w:tcPr>
            <w:tcW w:w="2650" w:type="dxa"/>
          </w:tcPr>
          <w:p w14:paraId="0D84B662" w14:textId="77777777" w:rsidR="0020300B" w:rsidRDefault="0020300B" w:rsidP="00443AE7">
            <w:pPr>
              <w:pStyle w:val="TableParagraph"/>
              <w:spacing w:line="259" w:lineRule="auto"/>
              <w:ind w:left="110" w:right="241"/>
              <w:rPr>
                <w:i/>
              </w:rPr>
            </w:pPr>
            <w:r>
              <w:rPr>
                <w:i/>
              </w:rPr>
              <w:t>The</w:t>
            </w:r>
            <w:r>
              <w:rPr>
                <w:i/>
                <w:spacing w:val="-12"/>
              </w:rPr>
              <w:t xml:space="preserve"> </w:t>
            </w:r>
            <w:r>
              <w:rPr>
                <w:i/>
              </w:rPr>
              <w:t>principal,</w:t>
            </w:r>
            <w:r>
              <w:rPr>
                <w:i/>
                <w:spacing w:val="-12"/>
              </w:rPr>
              <w:t xml:space="preserve"> </w:t>
            </w:r>
            <w:r>
              <w:rPr>
                <w:i/>
              </w:rPr>
              <w:t>with</w:t>
            </w:r>
            <w:r>
              <w:rPr>
                <w:i/>
                <w:spacing w:val="-12"/>
              </w:rPr>
              <w:t xml:space="preserve"> </w:t>
            </w:r>
            <w:r>
              <w:rPr>
                <w:i/>
              </w:rPr>
              <w:t>the leadership team, maintains</w:t>
            </w:r>
            <w:r>
              <w:rPr>
                <w:i/>
                <w:spacing w:val="-13"/>
              </w:rPr>
              <w:t xml:space="preserve"> </w:t>
            </w:r>
            <w:r>
              <w:rPr>
                <w:i/>
              </w:rPr>
              <w:t>oversight</w:t>
            </w:r>
            <w:r>
              <w:rPr>
                <w:i/>
                <w:spacing w:val="-12"/>
              </w:rPr>
              <w:t xml:space="preserve"> </w:t>
            </w:r>
            <w:r>
              <w:rPr>
                <w:i/>
              </w:rPr>
              <w:t>of fiscal resources</w:t>
            </w:r>
          </w:p>
        </w:tc>
      </w:tr>
      <w:tr w:rsidR="0020300B" w14:paraId="279A1C4B" w14:textId="77777777" w:rsidTr="00443AE7">
        <w:trPr>
          <w:trHeight w:val="2601"/>
        </w:trPr>
        <w:tc>
          <w:tcPr>
            <w:tcW w:w="2650" w:type="dxa"/>
          </w:tcPr>
          <w:p w14:paraId="6898BEAB" w14:textId="77777777" w:rsidR="0020300B" w:rsidRDefault="0020300B" w:rsidP="00443AE7">
            <w:pPr>
              <w:pStyle w:val="TableParagraph"/>
              <w:spacing w:before="20"/>
              <w:ind w:left="909"/>
            </w:pPr>
            <w:r>
              <w:t>Element</w:t>
            </w:r>
            <w:r>
              <w:rPr>
                <w:spacing w:val="-5"/>
              </w:rPr>
              <w:t xml:space="preserve"> </w:t>
            </w:r>
            <w:r>
              <w:rPr>
                <w:spacing w:val="-10"/>
              </w:rPr>
              <w:t>C</w:t>
            </w:r>
          </w:p>
          <w:p w14:paraId="46D78521" w14:textId="77777777" w:rsidR="0020300B" w:rsidRDefault="0020300B" w:rsidP="00443AE7">
            <w:pPr>
              <w:pStyle w:val="TableParagraph"/>
              <w:spacing w:before="25" w:line="259" w:lineRule="auto"/>
              <w:ind w:left="81" w:right="113"/>
            </w:pPr>
            <w:r>
              <w:t>Does the leadership team use a robust data-based decision-making</w:t>
            </w:r>
            <w:r>
              <w:rPr>
                <w:spacing w:val="-10"/>
              </w:rPr>
              <w:t xml:space="preserve"> </w:t>
            </w:r>
            <w:r>
              <w:t>process</w:t>
            </w:r>
            <w:r>
              <w:rPr>
                <w:spacing w:val="-12"/>
              </w:rPr>
              <w:t xml:space="preserve"> </w:t>
            </w:r>
            <w:r>
              <w:t>to evaluate school needs including</w:t>
            </w:r>
            <w:r>
              <w:rPr>
                <w:spacing w:val="-13"/>
              </w:rPr>
              <w:t xml:space="preserve"> </w:t>
            </w:r>
            <w:r>
              <w:t>sufficient</w:t>
            </w:r>
            <w:r>
              <w:rPr>
                <w:spacing w:val="-12"/>
              </w:rPr>
              <w:t xml:space="preserve"> </w:t>
            </w:r>
            <w:r>
              <w:t>time</w:t>
            </w:r>
            <w:r>
              <w:rPr>
                <w:spacing w:val="-13"/>
              </w:rPr>
              <w:t xml:space="preserve"> </w:t>
            </w:r>
            <w:r>
              <w:t xml:space="preserve">for staff input into the whole </w:t>
            </w:r>
            <w:r>
              <w:rPr>
                <w:spacing w:val="-2"/>
              </w:rPr>
              <w:t>process?</w:t>
            </w:r>
          </w:p>
        </w:tc>
        <w:tc>
          <w:tcPr>
            <w:tcW w:w="2650" w:type="dxa"/>
          </w:tcPr>
          <w:p w14:paraId="551B291D" w14:textId="77777777" w:rsidR="0020300B" w:rsidRDefault="0020300B" w:rsidP="00443AE7">
            <w:pPr>
              <w:pStyle w:val="TableParagraph"/>
              <w:spacing w:line="259" w:lineRule="auto"/>
              <w:ind w:left="112" w:right="241"/>
              <w:rPr>
                <w:i/>
              </w:rPr>
            </w:pPr>
            <w:r>
              <w:rPr>
                <w:i/>
              </w:rPr>
              <w:t>The</w:t>
            </w:r>
            <w:r>
              <w:rPr>
                <w:i/>
                <w:spacing w:val="-12"/>
              </w:rPr>
              <w:t xml:space="preserve"> </w:t>
            </w:r>
            <w:r>
              <w:rPr>
                <w:i/>
              </w:rPr>
              <w:t>leadership</w:t>
            </w:r>
            <w:r>
              <w:rPr>
                <w:i/>
                <w:spacing w:val="-13"/>
              </w:rPr>
              <w:t xml:space="preserve"> </w:t>
            </w:r>
            <w:r>
              <w:rPr>
                <w:i/>
              </w:rPr>
              <w:t>team</w:t>
            </w:r>
            <w:r>
              <w:rPr>
                <w:i/>
                <w:spacing w:val="-11"/>
              </w:rPr>
              <w:t xml:space="preserve"> </w:t>
            </w:r>
            <w:r>
              <w:rPr>
                <w:i/>
              </w:rPr>
              <w:t xml:space="preserve">does not use a </w:t>
            </w:r>
            <w:hyperlink r:id="rId220">
              <w:r>
                <w:rPr>
                  <w:i/>
                </w:rPr>
                <w:t>data</w:t>
              </w:r>
            </w:hyperlink>
            <w:r>
              <w:rPr>
                <w:i/>
              </w:rPr>
              <w:t xml:space="preserve">- </w:t>
            </w:r>
            <w:hyperlink r:id="rId221">
              <w:r>
                <w:rPr>
                  <w:i/>
                </w:rPr>
                <w:t>based</w:t>
              </w:r>
            </w:hyperlink>
            <w:r>
              <w:rPr>
                <w:i/>
              </w:rPr>
              <w:t xml:space="preserve"> </w:t>
            </w:r>
            <w:hyperlink r:id="rId222">
              <w:r>
                <w:rPr>
                  <w:i/>
                </w:rPr>
                <w:t>decision- making</w:t>
              </w:r>
            </w:hyperlink>
            <w:r>
              <w:rPr>
                <w:i/>
              </w:rPr>
              <w:t xml:space="preserve"> </w:t>
            </w:r>
            <w:hyperlink r:id="rId223">
              <w:r>
                <w:rPr>
                  <w:i/>
                </w:rPr>
                <w:t>process</w:t>
              </w:r>
            </w:hyperlink>
            <w:r>
              <w:rPr>
                <w:i/>
              </w:rPr>
              <w:t xml:space="preserve"> to evaluate needs of the </w:t>
            </w:r>
            <w:r>
              <w:rPr>
                <w:i/>
                <w:spacing w:val="-2"/>
              </w:rPr>
              <w:t>school</w:t>
            </w:r>
          </w:p>
        </w:tc>
        <w:tc>
          <w:tcPr>
            <w:tcW w:w="2650" w:type="dxa"/>
          </w:tcPr>
          <w:p w14:paraId="0E052D7B" w14:textId="77777777" w:rsidR="0020300B" w:rsidRDefault="0020300B" w:rsidP="00443AE7">
            <w:pPr>
              <w:pStyle w:val="TableParagraph"/>
              <w:spacing w:line="259" w:lineRule="auto"/>
              <w:ind w:left="112" w:right="257"/>
              <w:rPr>
                <w:i/>
              </w:rPr>
            </w:pPr>
            <w:r>
              <w:rPr>
                <w:i/>
              </w:rPr>
              <w:t>Using a data-based decision-making process, the leadership team evaluates needs of the school</w:t>
            </w:r>
            <w:r>
              <w:rPr>
                <w:i/>
                <w:spacing w:val="-13"/>
              </w:rPr>
              <w:t xml:space="preserve"> </w:t>
            </w:r>
            <w:r>
              <w:rPr>
                <w:i/>
              </w:rPr>
              <w:t>without</w:t>
            </w:r>
            <w:r>
              <w:rPr>
                <w:i/>
                <w:spacing w:val="-12"/>
              </w:rPr>
              <w:t xml:space="preserve"> </w:t>
            </w:r>
            <w:r>
              <w:rPr>
                <w:i/>
              </w:rPr>
              <w:t>staff</w:t>
            </w:r>
            <w:r>
              <w:rPr>
                <w:i/>
                <w:spacing w:val="-13"/>
              </w:rPr>
              <w:t xml:space="preserve"> </w:t>
            </w:r>
            <w:r>
              <w:rPr>
                <w:i/>
              </w:rPr>
              <w:t>input</w:t>
            </w:r>
          </w:p>
        </w:tc>
        <w:tc>
          <w:tcPr>
            <w:tcW w:w="2652" w:type="dxa"/>
          </w:tcPr>
          <w:p w14:paraId="77AE8965" w14:textId="77777777" w:rsidR="0020300B" w:rsidRDefault="0020300B" w:rsidP="00443AE7">
            <w:pPr>
              <w:pStyle w:val="TableParagraph"/>
              <w:spacing w:line="259" w:lineRule="auto"/>
              <w:ind w:left="110" w:right="232"/>
              <w:rPr>
                <w:i/>
              </w:rPr>
            </w:pPr>
            <w:r>
              <w:rPr>
                <w:i/>
              </w:rPr>
              <w:t>Using a data-based decision-making process, the leadership team evaluates needs of the school</w:t>
            </w:r>
            <w:r>
              <w:rPr>
                <w:i/>
                <w:spacing w:val="-9"/>
              </w:rPr>
              <w:t xml:space="preserve"> </w:t>
            </w:r>
            <w:r>
              <w:rPr>
                <w:i/>
              </w:rPr>
              <w:t>with</w:t>
            </w:r>
            <w:r>
              <w:rPr>
                <w:i/>
                <w:spacing w:val="-9"/>
              </w:rPr>
              <w:t xml:space="preserve"> </w:t>
            </w:r>
            <w:r>
              <w:rPr>
                <w:i/>
              </w:rPr>
              <w:t>some</w:t>
            </w:r>
            <w:r>
              <w:rPr>
                <w:i/>
                <w:spacing w:val="-10"/>
              </w:rPr>
              <w:t xml:space="preserve"> </w:t>
            </w:r>
            <w:r>
              <w:rPr>
                <w:i/>
              </w:rPr>
              <w:t>time</w:t>
            </w:r>
            <w:r>
              <w:rPr>
                <w:i/>
                <w:spacing w:val="-10"/>
              </w:rPr>
              <w:t xml:space="preserve"> </w:t>
            </w:r>
            <w:r>
              <w:rPr>
                <w:i/>
              </w:rPr>
              <w:t xml:space="preserve">for staff input into the whole </w:t>
            </w:r>
            <w:r>
              <w:rPr>
                <w:i/>
                <w:spacing w:val="-2"/>
              </w:rPr>
              <w:t>process</w:t>
            </w:r>
          </w:p>
        </w:tc>
        <w:tc>
          <w:tcPr>
            <w:tcW w:w="2650" w:type="dxa"/>
          </w:tcPr>
          <w:p w14:paraId="7DD9CCFE" w14:textId="77777777" w:rsidR="0020300B" w:rsidRDefault="0020300B" w:rsidP="00443AE7">
            <w:pPr>
              <w:pStyle w:val="TableParagraph"/>
              <w:spacing w:line="259" w:lineRule="auto"/>
              <w:ind w:left="110" w:right="489"/>
              <w:rPr>
                <w:i/>
              </w:rPr>
            </w:pPr>
            <w:r>
              <w:rPr>
                <w:i/>
              </w:rPr>
              <w:t>Using a robust data- based</w:t>
            </w:r>
            <w:r>
              <w:rPr>
                <w:i/>
                <w:spacing w:val="-13"/>
              </w:rPr>
              <w:t xml:space="preserve"> </w:t>
            </w:r>
            <w:r>
              <w:rPr>
                <w:i/>
              </w:rPr>
              <w:t>decision-making process,</w:t>
            </w:r>
            <w:r>
              <w:rPr>
                <w:i/>
                <w:spacing w:val="-13"/>
              </w:rPr>
              <w:t xml:space="preserve"> </w:t>
            </w:r>
            <w:r>
              <w:rPr>
                <w:i/>
              </w:rPr>
              <w:t>the</w:t>
            </w:r>
            <w:r>
              <w:rPr>
                <w:i/>
                <w:spacing w:val="-12"/>
              </w:rPr>
              <w:t xml:space="preserve"> </w:t>
            </w:r>
            <w:r>
              <w:rPr>
                <w:i/>
              </w:rPr>
              <w:t>leadership team evaluates school needs and include sufficient</w:t>
            </w:r>
            <w:r>
              <w:rPr>
                <w:i/>
                <w:spacing w:val="-11"/>
              </w:rPr>
              <w:t xml:space="preserve"> </w:t>
            </w:r>
            <w:r>
              <w:rPr>
                <w:i/>
              </w:rPr>
              <w:t>time</w:t>
            </w:r>
            <w:r>
              <w:rPr>
                <w:i/>
                <w:spacing w:val="-11"/>
              </w:rPr>
              <w:t xml:space="preserve"> </w:t>
            </w:r>
            <w:r>
              <w:rPr>
                <w:i/>
              </w:rPr>
              <w:t>for</w:t>
            </w:r>
            <w:r>
              <w:rPr>
                <w:i/>
                <w:spacing w:val="-13"/>
              </w:rPr>
              <w:t xml:space="preserve"> </w:t>
            </w:r>
            <w:r>
              <w:rPr>
                <w:i/>
              </w:rPr>
              <w:t xml:space="preserve">staff input into the whole </w:t>
            </w:r>
            <w:r>
              <w:rPr>
                <w:i/>
                <w:spacing w:val="-2"/>
              </w:rPr>
              <w:t>process</w:t>
            </w:r>
          </w:p>
        </w:tc>
      </w:tr>
    </w:tbl>
    <w:p w14:paraId="5E3C3200" w14:textId="77777777" w:rsidR="0020300B" w:rsidRDefault="0020300B" w:rsidP="0020300B">
      <w:pPr>
        <w:spacing w:line="259" w:lineRule="auto"/>
        <w:sectPr w:rsidR="0020300B">
          <w:footerReference w:type="even" r:id="rId224"/>
          <w:footerReference w:type="default" r:id="rId225"/>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1A2A522E" w14:textId="77777777" w:rsidTr="00443AE7">
        <w:trPr>
          <w:trHeight w:val="474"/>
        </w:trPr>
        <w:tc>
          <w:tcPr>
            <w:tcW w:w="2650" w:type="dxa"/>
          </w:tcPr>
          <w:p w14:paraId="46571226" w14:textId="77777777" w:rsidR="0020300B" w:rsidRDefault="0020300B" w:rsidP="00443AE7">
            <w:pPr>
              <w:pStyle w:val="TableParagraph"/>
              <w:spacing w:before="20"/>
              <w:ind w:left="830"/>
              <w:rPr>
                <w:i/>
              </w:rPr>
            </w:pPr>
            <w:r>
              <w:rPr>
                <w:i/>
                <w:spacing w:val="-2"/>
              </w:rPr>
              <w:lastRenderedPageBreak/>
              <w:t>Rating</w:t>
            </w:r>
          </w:p>
        </w:tc>
        <w:tc>
          <w:tcPr>
            <w:tcW w:w="2650" w:type="dxa"/>
          </w:tcPr>
          <w:p w14:paraId="15602814" w14:textId="77777777" w:rsidR="0020300B" w:rsidRDefault="0020300B" w:rsidP="00443AE7">
            <w:pPr>
              <w:pStyle w:val="TableParagraph"/>
              <w:spacing w:before="20"/>
              <w:ind w:left="832"/>
              <w:rPr>
                <w:i/>
              </w:rPr>
            </w:pPr>
            <w:r>
              <w:rPr>
                <w:i/>
                <w:w w:val="98"/>
              </w:rPr>
              <w:t>0</w:t>
            </w:r>
          </w:p>
        </w:tc>
        <w:tc>
          <w:tcPr>
            <w:tcW w:w="2650" w:type="dxa"/>
          </w:tcPr>
          <w:p w14:paraId="24EE4CCD" w14:textId="77777777" w:rsidR="0020300B" w:rsidRDefault="0020300B" w:rsidP="00443AE7">
            <w:pPr>
              <w:pStyle w:val="TableParagraph"/>
              <w:spacing w:before="20"/>
              <w:ind w:left="832"/>
              <w:rPr>
                <w:i/>
              </w:rPr>
            </w:pPr>
            <w:r>
              <w:rPr>
                <w:i/>
                <w:w w:val="98"/>
              </w:rPr>
              <w:t>1</w:t>
            </w:r>
          </w:p>
        </w:tc>
        <w:tc>
          <w:tcPr>
            <w:tcW w:w="2652" w:type="dxa"/>
          </w:tcPr>
          <w:p w14:paraId="65051D87" w14:textId="77777777" w:rsidR="0020300B" w:rsidRDefault="0020300B" w:rsidP="00443AE7">
            <w:pPr>
              <w:pStyle w:val="TableParagraph"/>
              <w:spacing w:before="20"/>
              <w:ind w:left="830"/>
              <w:rPr>
                <w:i/>
              </w:rPr>
            </w:pPr>
            <w:r>
              <w:rPr>
                <w:i/>
                <w:w w:val="98"/>
              </w:rPr>
              <w:t>2</w:t>
            </w:r>
          </w:p>
        </w:tc>
        <w:tc>
          <w:tcPr>
            <w:tcW w:w="2650" w:type="dxa"/>
          </w:tcPr>
          <w:p w14:paraId="104AA1B5" w14:textId="77777777" w:rsidR="0020300B" w:rsidRDefault="0020300B" w:rsidP="00443AE7">
            <w:pPr>
              <w:pStyle w:val="TableParagraph"/>
              <w:spacing w:before="20"/>
              <w:ind w:left="831"/>
              <w:rPr>
                <w:i/>
              </w:rPr>
            </w:pPr>
            <w:r>
              <w:rPr>
                <w:i/>
                <w:w w:val="98"/>
              </w:rPr>
              <w:t>3</w:t>
            </w:r>
          </w:p>
        </w:tc>
      </w:tr>
      <w:tr w:rsidR="0020300B" w14:paraId="3E42873F" w14:textId="77777777" w:rsidTr="00443AE7">
        <w:trPr>
          <w:trHeight w:val="7085"/>
        </w:trPr>
        <w:tc>
          <w:tcPr>
            <w:tcW w:w="2650" w:type="dxa"/>
          </w:tcPr>
          <w:p w14:paraId="649F75BE" w14:textId="77777777" w:rsidR="0020300B" w:rsidRDefault="0020300B" w:rsidP="00443AE7">
            <w:pPr>
              <w:pStyle w:val="TableParagraph"/>
              <w:spacing w:before="20"/>
              <w:ind w:left="945"/>
            </w:pPr>
            <w:r>
              <w:t>Element</w:t>
            </w:r>
            <w:r>
              <w:rPr>
                <w:spacing w:val="-10"/>
              </w:rPr>
              <w:t xml:space="preserve"> D</w:t>
            </w:r>
          </w:p>
          <w:p w14:paraId="5474DB5B" w14:textId="77777777" w:rsidR="0020300B" w:rsidRDefault="0020300B" w:rsidP="00443AE7">
            <w:pPr>
              <w:pStyle w:val="TableParagraph"/>
              <w:spacing w:before="25" w:line="259" w:lineRule="auto"/>
              <w:ind w:left="172"/>
            </w:pPr>
            <w:r>
              <w:t>Does</w:t>
            </w:r>
            <w:r>
              <w:rPr>
                <w:spacing w:val="-9"/>
              </w:rPr>
              <w:t xml:space="preserve"> </w:t>
            </w:r>
            <w:r>
              <w:t>our</w:t>
            </w:r>
            <w:r>
              <w:rPr>
                <w:spacing w:val="-8"/>
              </w:rPr>
              <w:t xml:space="preserve"> </w:t>
            </w:r>
            <w:r>
              <w:t>LEA</w:t>
            </w:r>
            <w:r>
              <w:rPr>
                <w:spacing w:val="-8"/>
              </w:rPr>
              <w:t xml:space="preserve"> </w:t>
            </w:r>
            <w:r>
              <w:t>and/or</w:t>
            </w:r>
            <w:r>
              <w:rPr>
                <w:spacing w:val="-8"/>
              </w:rPr>
              <w:t xml:space="preserve"> </w:t>
            </w:r>
            <w:r>
              <w:t>school provide</w:t>
            </w:r>
            <w:r>
              <w:rPr>
                <w:spacing w:val="-1"/>
              </w:rPr>
              <w:t xml:space="preserve"> </w:t>
            </w:r>
            <w:r>
              <w:t>access to a</w:t>
            </w:r>
            <w:r>
              <w:rPr>
                <w:spacing w:val="-1"/>
              </w:rPr>
              <w:t xml:space="preserve"> </w:t>
            </w:r>
            <w:r>
              <w:t>student information system containing sufficient data</w:t>
            </w:r>
            <w:r>
              <w:rPr>
                <w:spacing w:val="40"/>
              </w:rPr>
              <w:t xml:space="preserve"> </w:t>
            </w:r>
            <w:r>
              <w:t>to make informed decisions, such as behavioral, SEL, attendance, EL, IEP, dropout, graduation rate, formative assessments, district</w:t>
            </w:r>
            <w:r>
              <w:rPr>
                <w:spacing w:val="40"/>
              </w:rPr>
              <w:t xml:space="preserve"> </w:t>
            </w:r>
            <w:r>
              <w:t>interim/ benchmark, classroom summative assessments, health and academic screenings,</w:t>
            </w:r>
            <w:r>
              <w:rPr>
                <w:spacing w:val="40"/>
              </w:rPr>
              <w:t xml:space="preserve"> </w:t>
            </w:r>
            <w:r>
              <w:t>diagnostic tests, end of course assessments, state assessments, course enrollment, program participation</w:t>
            </w:r>
            <w:r>
              <w:rPr>
                <w:spacing w:val="-8"/>
              </w:rPr>
              <w:t xml:space="preserve"> </w:t>
            </w:r>
            <w:r>
              <w:t>and</w:t>
            </w:r>
            <w:r>
              <w:rPr>
                <w:spacing w:val="-10"/>
              </w:rPr>
              <w:t xml:space="preserve"> </w:t>
            </w:r>
            <w:r>
              <w:t xml:space="preserve">schedules as well as teacher observations, and student </w:t>
            </w:r>
            <w:r>
              <w:rPr>
                <w:spacing w:val="-2"/>
              </w:rPr>
              <w:t>reflection?</w:t>
            </w:r>
          </w:p>
        </w:tc>
        <w:tc>
          <w:tcPr>
            <w:tcW w:w="2650" w:type="dxa"/>
          </w:tcPr>
          <w:p w14:paraId="22100A07" w14:textId="77777777" w:rsidR="0020300B" w:rsidRDefault="0020300B" w:rsidP="00443AE7">
            <w:pPr>
              <w:pStyle w:val="TableParagraph"/>
              <w:spacing w:line="259" w:lineRule="auto"/>
              <w:ind w:left="112" w:right="63"/>
              <w:rPr>
                <w:i/>
              </w:rPr>
            </w:pPr>
            <w:r>
              <w:rPr>
                <w:i/>
              </w:rPr>
              <w:t>Our</w:t>
            </w:r>
            <w:r>
              <w:rPr>
                <w:i/>
                <w:spacing w:val="-8"/>
              </w:rPr>
              <w:t xml:space="preserve"> </w:t>
            </w:r>
            <w:r>
              <w:rPr>
                <w:i/>
              </w:rPr>
              <w:t>LEA</w:t>
            </w:r>
            <w:r>
              <w:rPr>
                <w:i/>
                <w:spacing w:val="-11"/>
              </w:rPr>
              <w:t xml:space="preserve"> </w:t>
            </w:r>
            <w:r>
              <w:rPr>
                <w:i/>
              </w:rPr>
              <w:t>and/or</w:t>
            </w:r>
            <w:r>
              <w:rPr>
                <w:i/>
                <w:spacing w:val="-10"/>
              </w:rPr>
              <w:t xml:space="preserve"> </w:t>
            </w:r>
            <w:r>
              <w:rPr>
                <w:i/>
              </w:rPr>
              <w:t>school</w:t>
            </w:r>
            <w:r>
              <w:rPr>
                <w:i/>
                <w:spacing w:val="-9"/>
              </w:rPr>
              <w:t xml:space="preserve"> </w:t>
            </w:r>
            <w:r>
              <w:rPr>
                <w:i/>
              </w:rPr>
              <w:t xml:space="preserve">does not have or provide access to a student information </w:t>
            </w:r>
            <w:r>
              <w:rPr>
                <w:i/>
                <w:spacing w:val="-2"/>
              </w:rPr>
              <w:t>system</w:t>
            </w:r>
          </w:p>
        </w:tc>
        <w:tc>
          <w:tcPr>
            <w:tcW w:w="2650" w:type="dxa"/>
          </w:tcPr>
          <w:p w14:paraId="5C5D6B75" w14:textId="77777777" w:rsidR="0020300B" w:rsidRDefault="0020300B" w:rsidP="00443AE7">
            <w:pPr>
              <w:pStyle w:val="TableParagraph"/>
              <w:spacing w:line="259" w:lineRule="auto"/>
              <w:ind w:left="112" w:right="153"/>
              <w:rPr>
                <w:i/>
              </w:rPr>
            </w:pPr>
            <w:r>
              <w:rPr>
                <w:i/>
              </w:rPr>
              <w:t>Our LEA and/or school provides a student information system containing limited data and/or</w:t>
            </w:r>
            <w:r>
              <w:rPr>
                <w:i/>
                <w:spacing w:val="-9"/>
              </w:rPr>
              <w:t xml:space="preserve"> </w:t>
            </w:r>
            <w:r>
              <w:rPr>
                <w:i/>
              </w:rPr>
              <w:t>it</w:t>
            </w:r>
            <w:r>
              <w:rPr>
                <w:i/>
                <w:spacing w:val="-10"/>
              </w:rPr>
              <w:t xml:space="preserve"> </w:t>
            </w:r>
            <w:r>
              <w:rPr>
                <w:i/>
              </w:rPr>
              <w:t>is</w:t>
            </w:r>
            <w:r>
              <w:rPr>
                <w:i/>
                <w:spacing w:val="-10"/>
              </w:rPr>
              <w:t xml:space="preserve"> </w:t>
            </w:r>
            <w:r>
              <w:rPr>
                <w:i/>
              </w:rPr>
              <w:t>not</w:t>
            </w:r>
            <w:r>
              <w:rPr>
                <w:i/>
                <w:spacing w:val="-10"/>
              </w:rPr>
              <w:t xml:space="preserve"> </w:t>
            </w:r>
            <w:r>
              <w:rPr>
                <w:i/>
              </w:rPr>
              <w:t>provided</w:t>
            </w:r>
            <w:r>
              <w:rPr>
                <w:i/>
                <w:spacing w:val="-10"/>
              </w:rPr>
              <w:t xml:space="preserve"> </w:t>
            </w:r>
            <w:r>
              <w:rPr>
                <w:i/>
              </w:rPr>
              <w:t>in a timely way</w:t>
            </w:r>
          </w:p>
        </w:tc>
        <w:tc>
          <w:tcPr>
            <w:tcW w:w="2652" w:type="dxa"/>
          </w:tcPr>
          <w:p w14:paraId="06F05B32" w14:textId="77777777" w:rsidR="0020300B" w:rsidRDefault="0020300B" w:rsidP="00443AE7">
            <w:pPr>
              <w:pStyle w:val="TableParagraph"/>
              <w:spacing w:line="259" w:lineRule="auto"/>
              <w:ind w:left="110" w:right="154"/>
              <w:rPr>
                <w:i/>
              </w:rPr>
            </w:pPr>
            <w:r>
              <w:rPr>
                <w:i/>
              </w:rPr>
              <w:t>Our LEA and/or school provides access to a student information system</w:t>
            </w:r>
            <w:r>
              <w:rPr>
                <w:i/>
                <w:spacing w:val="-12"/>
              </w:rPr>
              <w:t xml:space="preserve"> </w:t>
            </w:r>
            <w:r>
              <w:rPr>
                <w:i/>
              </w:rPr>
              <w:t>containing</w:t>
            </w:r>
            <w:r>
              <w:rPr>
                <w:i/>
                <w:spacing w:val="-13"/>
              </w:rPr>
              <w:t xml:space="preserve"> </w:t>
            </w:r>
            <w:r>
              <w:rPr>
                <w:i/>
              </w:rPr>
              <w:t>some</w:t>
            </w:r>
            <w:r>
              <w:rPr>
                <w:i/>
                <w:spacing w:val="-12"/>
              </w:rPr>
              <w:t xml:space="preserve"> </w:t>
            </w:r>
            <w:r>
              <w:rPr>
                <w:i/>
              </w:rPr>
              <w:t>of the data sources, but not in real time</w:t>
            </w:r>
          </w:p>
        </w:tc>
        <w:tc>
          <w:tcPr>
            <w:tcW w:w="2650" w:type="dxa"/>
          </w:tcPr>
          <w:p w14:paraId="4DE75206" w14:textId="77777777" w:rsidR="0020300B" w:rsidRDefault="0020300B" w:rsidP="00443AE7">
            <w:pPr>
              <w:pStyle w:val="TableParagraph"/>
              <w:spacing w:line="259" w:lineRule="auto"/>
              <w:ind w:left="110" w:right="167"/>
              <w:rPr>
                <w:i/>
              </w:rPr>
            </w:pPr>
            <w:r>
              <w:rPr>
                <w:i/>
              </w:rPr>
              <w:t>Our LEA and/or school provides real time access to a student information system containing sufficient data to make informed</w:t>
            </w:r>
            <w:r>
              <w:rPr>
                <w:i/>
                <w:spacing w:val="-12"/>
              </w:rPr>
              <w:t xml:space="preserve"> </w:t>
            </w:r>
            <w:r>
              <w:rPr>
                <w:i/>
              </w:rPr>
              <w:t>decisions</w:t>
            </w:r>
            <w:r>
              <w:rPr>
                <w:i/>
                <w:spacing w:val="-12"/>
              </w:rPr>
              <w:t xml:space="preserve"> </w:t>
            </w:r>
            <w:r>
              <w:rPr>
                <w:i/>
              </w:rPr>
              <w:t>such</w:t>
            </w:r>
            <w:r>
              <w:rPr>
                <w:i/>
                <w:spacing w:val="-13"/>
              </w:rPr>
              <w:t xml:space="preserve"> </w:t>
            </w:r>
            <w:r>
              <w:rPr>
                <w:i/>
              </w:rPr>
              <w:t xml:space="preserve">as behavioral, SEL, attendance, EL, IEP, dropout, graduation rate, formative assessments, </w:t>
            </w:r>
            <w:r>
              <w:rPr>
                <w:i/>
                <w:spacing w:val="-2"/>
              </w:rPr>
              <w:t>district</w:t>
            </w:r>
            <w:r>
              <w:rPr>
                <w:i/>
                <w:spacing w:val="40"/>
              </w:rPr>
              <w:t xml:space="preserve"> </w:t>
            </w:r>
            <w:r>
              <w:rPr>
                <w:i/>
                <w:spacing w:val="-2"/>
              </w:rPr>
              <w:t xml:space="preserve">interim/benchmark, </w:t>
            </w:r>
            <w:r>
              <w:rPr>
                <w:i/>
              </w:rPr>
              <w:t>classroom summative assessments, health and academic screenings, diagnostic tests, end of course assessments, state assessments, course enrollment, program participation and schedules as well as teacher observations, and student reflection</w:t>
            </w:r>
          </w:p>
        </w:tc>
      </w:tr>
    </w:tbl>
    <w:p w14:paraId="194B5847"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77856A93" w14:textId="77777777" w:rsidTr="00443AE7">
        <w:trPr>
          <w:trHeight w:val="474"/>
        </w:trPr>
        <w:tc>
          <w:tcPr>
            <w:tcW w:w="2650" w:type="dxa"/>
          </w:tcPr>
          <w:p w14:paraId="7A864DD8" w14:textId="77777777" w:rsidR="0020300B" w:rsidRDefault="0020300B" w:rsidP="00443AE7">
            <w:pPr>
              <w:pStyle w:val="TableParagraph"/>
              <w:spacing w:before="20"/>
              <w:ind w:left="830"/>
              <w:rPr>
                <w:i/>
              </w:rPr>
            </w:pPr>
            <w:r>
              <w:rPr>
                <w:i/>
                <w:spacing w:val="-2"/>
              </w:rPr>
              <w:lastRenderedPageBreak/>
              <w:t>Rating</w:t>
            </w:r>
          </w:p>
        </w:tc>
        <w:tc>
          <w:tcPr>
            <w:tcW w:w="2650" w:type="dxa"/>
          </w:tcPr>
          <w:p w14:paraId="0D653E33" w14:textId="77777777" w:rsidR="0020300B" w:rsidRDefault="0020300B" w:rsidP="00443AE7">
            <w:pPr>
              <w:pStyle w:val="TableParagraph"/>
              <w:spacing w:before="20"/>
              <w:ind w:left="832"/>
              <w:rPr>
                <w:i/>
              </w:rPr>
            </w:pPr>
            <w:r>
              <w:rPr>
                <w:i/>
                <w:w w:val="98"/>
              </w:rPr>
              <w:t>0</w:t>
            </w:r>
          </w:p>
        </w:tc>
        <w:tc>
          <w:tcPr>
            <w:tcW w:w="2650" w:type="dxa"/>
          </w:tcPr>
          <w:p w14:paraId="000FDF35" w14:textId="77777777" w:rsidR="0020300B" w:rsidRDefault="0020300B" w:rsidP="00443AE7">
            <w:pPr>
              <w:pStyle w:val="TableParagraph"/>
              <w:spacing w:before="20"/>
              <w:ind w:left="832"/>
              <w:rPr>
                <w:i/>
              </w:rPr>
            </w:pPr>
            <w:r>
              <w:rPr>
                <w:i/>
                <w:w w:val="98"/>
              </w:rPr>
              <w:t>1</w:t>
            </w:r>
          </w:p>
        </w:tc>
        <w:tc>
          <w:tcPr>
            <w:tcW w:w="2652" w:type="dxa"/>
          </w:tcPr>
          <w:p w14:paraId="7BF29BF6" w14:textId="77777777" w:rsidR="0020300B" w:rsidRDefault="0020300B" w:rsidP="00443AE7">
            <w:pPr>
              <w:pStyle w:val="TableParagraph"/>
              <w:spacing w:before="20"/>
              <w:ind w:left="830"/>
              <w:rPr>
                <w:i/>
              </w:rPr>
            </w:pPr>
            <w:r>
              <w:rPr>
                <w:i/>
                <w:w w:val="98"/>
              </w:rPr>
              <w:t>2</w:t>
            </w:r>
          </w:p>
        </w:tc>
        <w:tc>
          <w:tcPr>
            <w:tcW w:w="2650" w:type="dxa"/>
          </w:tcPr>
          <w:p w14:paraId="255636EA" w14:textId="77777777" w:rsidR="0020300B" w:rsidRDefault="0020300B" w:rsidP="00443AE7">
            <w:pPr>
              <w:pStyle w:val="TableParagraph"/>
              <w:spacing w:before="20"/>
              <w:ind w:left="831"/>
              <w:rPr>
                <w:i/>
              </w:rPr>
            </w:pPr>
            <w:r>
              <w:rPr>
                <w:i/>
                <w:w w:val="98"/>
              </w:rPr>
              <w:t>3</w:t>
            </w:r>
          </w:p>
        </w:tc>
      </w:tr>
      <w:tr w:rsidR="0020300B" w14:paraId="26AEFF2A" w14:textId="77777777" w:rsidTr="00443AE7">
        <w:trPr>
          <w:trHeight w:val="5033"/>
        </w:trPr>
        <w:tc>
          <w:tcPr>
            <w:tcW w:w="2650" w:type="dxa"/>
          </w:tcPr>
          <w:p w14:paraId="545672C0" w14:textId="77777777" w:rsidR="0020300B" w:rsidRDefault="0020300B" w:rsidP="00443AE7">
            <w:pPr>
              <w:pStyle w:val="TableParagraph"/>
              <w:spacing w:before="23" w:line="259" w:lineRule="auto"/>
              <w:ind w:left="172" w:right="904" w:firstLine="657"/>
            </w:pPr>
            <w:r>
              <w:t>Element</w:t>
            </w:r>
            <w:r>
              <w:rPr>
                <w:spacing w:val="-13"/>
              </w:rPr>
              <w:t xml:space="preserve"> </w:t>
            </w:r>
            <w:r>
              <w:t>E Does leadership</w:t>
            </w:r>
          </w:p>
          <w:p w14:paraId="137D1894" w14:textId="77777777" w:rsidR="0020300B" w:rsidRDefault="0020300B" w:rsidP="00443AE7">
            <w:pPr>
              <w:pStyle w:val="TableParagraph"/>
              <w:spacing w:line="259" w:lineRule="auto"/>
              <w:ind w:left="172" w:right="36"/>
            </w:pPr>
            <w:r>
              <w:t>demonstrate</w:t>
            </w:r>
            <w:r>
              <w:rPr>
                <w:spacing w:val="-11"/>
              </w:rPr>
              <w:t xml:space="preserve"> </w:t>
            </w:r>
            <w:r>
              <w:t>the</w:t>
            </w:r>
            <w:r>
              <w:rPr>
                <w:spacing w:val="-11"/>
              </w:rPr>
              <w:t xml:space="preserve"> </w:t>
            </w:r>
            <w:r>
              <w:t>value</w:t>
            </w:r>
            <w:r>
              <w:rPr>
                <w:spacing w:val="-11"/>
              </w:rPr>
              <w:t xml:space="preserve"> </w:t>
            </w:r>
            <w:r>
              <w:t>and use</w:t>
            </w:r>
            <w:r>
              <w:rPr>
                <w:spacing w:val="-5"/>
              </w:rPr>
              <w:t xml:space="preserve"> </w:t>
            </w:r>
            <w:r>
              <w:t>of</w:t>
            </w:r>
            <w:r>
              <w:rPr>
                <w:spacing w:val="-9"/>
              </w:rPr>
              <w:t xml:space="preserve"> </w:t>
            </w:r>
            <w:r>
              <w:t>data;</w:t>
            </w:r>
            <w:r>
              <w:rPr>
                <w:spacing w:val="-8"/>
              </w:rPr>
              <w:t xml:space="preserve"> </w:t>
            </w:r>
            <w:r>
              <w:t>leading</w:t>
            </w:r>
            <w:r>
              <w:rPr>
                <w:spacing w:val="-7"/>
              </w:rPr>
              <w:t xml:space="preserve"> </w:t>
            </w:r>
            <w:r>
              <w:t>a</w:t>
            </w:r>
            <w:r>
              <w:rPr>
                <w:spacing w:val="-6"/>
              </w:rPr>
              <w:t xml:space="preserve"> </w:t>
            </w:r>
            <w:r>
              <w:t>data- driven, collaborative culture; supporting teachers</w:t>
            </w:r>
            <w:r>
              <w:rPr>
                <w:spacing w:val="-13"/>
              </w:rPr>
              <w:t xml:space="preserve"> </w:t>
            </w:r>
            <w:r>
              <w:t>in</w:t>
            </w:r>
            <w:r>
              <w:rPr>
                <w:spacing w:val="-12"/>
              </w:rPr>
              <w:t xml:space="preserve"> </w:t>
            </w:r>
            <w:r>
              <w:t>overcoming</w:t>
            </w:r>
            <w:r>
              <w:rPr>
                <w:spacing w:val="-13"/>
              </w:rPr>
              <w:t xml:space="preserve"> </w:t>
            </w:r>
            <w:r>
              <w:t>the barriers to effective data use; ensuring that instructional staff has the understanding, training and ability to access the school’s data systems and tools to develop learning goals or targets and track progress for each student throughout the year?</w:t>
            </w:r>
          </w:p>
        </w:tc>
        <w:tc>
          <w:tcPr>
            <w:tcW w:w="2650" w:type="dxa"/>
          </w:tcPr>
          <w:p w14:paraId="41249DAA" w14:textId="77777777" w:rsidR="0020300B" w:rsidRDefault="0020300B" w:rsidP="00443AE7">
            <w:pPr>
              <w:pStyle w:val="TableParagraph"/>
              <w:spacing w:line="254" w:lineRule="auto"/>
              <w:ind w:left="112" w:right="241"/>
              <w:rPr>
                <w:i/>
              </w:rPr>
            </w:pPr>
            <w:r>
              <w:rPr>
                <w:i/>
              </w:rPr>
              <w:t>Data</w:t>
            </w:r>
            <w:r>
              <w:rPr>
                <w:i/>
                <w:spacing w:val="-8"/>
              </w:rPr>
              <w:t xml:space="preserve"> </w:t>
            </w:r>
            <w:r>
              <w:rPr>
                <w:i/>
              </w:rPr>
              <w:t>is</w:t>
            </w:r>
            <w:r>
              <w:rPr>
                <w:i/>
                <w:spacing w:val="-7"/>
              </w:rPr>
              <w:t xml:space="preserve"> </w:t>
            </w:r>
            <w:r>
              <w:rPr>
                <w:i/>
              </w:rPr>
              <w:t>not</w:t>
            </w:r>
            <w:r>
              <w:rPr>
                <w:i/>
                <w:spacing w:val="-8"/>
              </w:rPr>
              <w:t xml:space="preserve"> </w:t>
            </w:r>
            <w:r>
              <w:rPr>
                <w:i/>
              </w:rPr>
              <w:t>a</w:t>
            </w:r>
            <w:r>
              <w:rPr>
                <w:i/>
                <w:spacing w:val="-9"/>
              </w:rPr>
              <w:t xml:space="preserve"> </w:t>
            </w:r>
            <w:r>
              <w:rPr>
                <w:i/>
              </w:rPr>
              <w:t>priority</w:t>
            </w:r>
            <w:r>
              <w:rPr>
                <w:i/>
                <w:spacing w:val="-8"/>
              </w:rPr>
              <w:t xml:space="preserve"> </w:t>
            </w:r>
            <w:r>
              <w:rPr>
                <w:i/>
              </w:rPr>
              <w:t>at our school yet</w:t>
            </w:r>
          </w:p>
        </w:tc>
        <w:tc>
          <w:tcPr>
            <w:tcW w:w="2650" w:type="dxa"/>
          </w:tcPr>
          <w:p w14:paraId="34C14991" w14:textId="77777777" w:rsidR="0020300B" w:rsidRDefault="0020300B" w:rsidP="00443AE7">
            <w:pPr>
              <w:pStyle w:val="TableParagraph"/>
              <w:spacing w:line="259" w:lineRule="auto"/>
              <w:ind w:left="112" w:right="153"/>
              <w:rPr>
                <w:i/>
              </w:rPr>
            </w:pPr>
            <w:r>
              <w:rPr>
                <w:i/>
              </w:rPr>
              <w:t>Leadership makes an attempt to demonstrate the</w:t>
            </w:r>
            <w:r>
              <w:rPr>
                <w:i/>
                <w:spacing w:val="-4"/>
              </w:rPr>
              <w:t xml:space="preserve"> </w:t>
            </w:r>
            <w:r>
              <w:rPr>
                <w:i/>
              </w:rPr>
              <w:t>value</w:t>
            </w:r>
            <w:r>
              <w:rPr>
                <w:i/>
                <w:spacing w:val="-4"/>
              </w:rPr>
              <w:t xml:space="preserve"> </w:t>
            </w:r>
            <w:r>
              <w:rPr>
                <w:i/>
              </w:rPr>
              <w:t>and</w:t>
            </w:r>
            <w:r>
              <w:rPr>
                <w:i/>
                <w:spacing w:val="-5"/>
              </w:rPr>
              <w:t xml:space="preserve"> </w:t>
            </w:r>
            <w:r>
              <w:rPr>
                <w:i/>
              </w:rPr>
              <w:t>use</w:t>
            </w:r>
            <w:r>
              <w:rPr>
                <w:i/>
                <w:spacing w:val="-6"/>
              </w:rPr>
              <w:t xml:space="preserve"> </w:t>
            </w:r>
            <w:r>
              <w:rPr>
                <w:i/>
              </w:rPr>
              <w:t>of</w:t>
            </w:r>
            <w:r>
              <w:rPr>
                <w:i/>
                <w:spacing w:val="-4"/>
              </w:rPr>
              <w:t xml:space="preserve"> </w:t>
            </w:r>
            <w:r>
              <w:rPr>
                <w:i/>
              </w:rPr>
              <w:t>data; but does not ensure that the instructional staff has the understanding, training and ability to access the school’s data systems</w:t>
            </w:r>
            <w:r>
              <w:rPr>
                <w:i/>
                <w:spacing w:val="-13"/>
              </w:rPr>
              <w:t xml:space="preserve"> </w:t>
            </w:r>
            <w:r>
              <w:rPr>
                <w:i/>
              </w:rPr>
              <w:t>and</w:t>
            </w:r>
            <w:r>
              <w:rPr>
                <w:i/>
                <w:spacing w:val="-12"/>
              </w:rPr>
              <w:t xml:space="preserve"> </w:t>
            </w:r>
            <w:r>
              <w:rPr>
                <w:i/>
              </w:rPr>
              <w:t>tools</w:t>
            </w:r>
            <w:r>
              <w:rPr>
                <w:i/>
                <w:spacing w:val="-11"/>
              </w:rPr>
              <w:t xml:space="preserve"> </w:t>
            </w:r>
            <w:r>
              <w:rPr>
                <w:i/>
              </w:rPr>
              <w:t>to</w:t>
            </w:r>
            <w:r>
              <w:rPr>
                <w:i/>
                <w:spacing w:val="-13"/>
              </w:rPr>
              <w:t xml:space="preserve"> </w:t>
            </w:r>
            <w:r>
              <w:rPr>
                <w:i/>
              </w:rPr>
              <w:t>goals or targets and track progress for each student throughout the year</w:t>
            </w:r>
          </w:p>
        </w:tc>
        <w:tc>
          <w:tcPr>
            <w:tcW w:w="2652" w:type="dxa"/>
          </w:tcPr>
          <w:p w14:paraId="76300C1A" w14:textId="77777777" w:rsidR="0020300B" w:rsidRDefault="0020300B" w:rsidP="00443AE7">
            <w:pPr>
              <w:pStyle w:val="TableParagraph"/>
              <w:spacing w:line="259" w:lineRule="auto"/>
              <w:ind w:left="110" w:right="171"/>
              <w:rPr>
                <w:i/>
              </w:rPr>
            </w:pPr>
            <w:r>
              <w:rPr>
                <w:i/>
              </w:rPr>
              <w:t>Leadership demonstrates the value and use</w:t>
            </w:r>
            <w:r>
              <w:rPr>
                <w:i/>
                <w:spacing w:val="-1"/>
              </w:rPr>
              <w:t xml:space="preserve"> </w:t>
            </w:r>
            <w:r>
              <w:rPr>
                <w:i/>
              </w:rPr>
              <w:t>of data; and is starting to develop a data-driven, collaborative culture; supporting teachers in overcoming</w:t>
            </w:r>
            <w:r>
              <w:rPr>
                <w:i/>
                <w:spacing w:val="-13"/>
              </w:rPr>
              <w:t xml:space="preserve"> </w:t>
            </w:r>
            <w:r>
              <w:rPr>
                <w:i/>
              </w:rPr>
              <w:t>the</w:t>
            </w:r>
            <w:r>
              <w:rPr>
                <w:i/>
                <w:spacing w:val="-12"/>
              </w:rPr>
              <w:t xml:space="preserve"> </w:t>
            </w:r>
            <w:r>
              <w:rPr>
                <w:i/>
              </w:rPr>
              <w:t>barriers</w:t>
            </w:r>
            <w:r>
              <w:rPr>
                <w:i/>
                <w:spacing w:val="-13"/>
              </w:rPr>
              <w:t xml:space="preserve"> </w:t>
            </w:r>
            <w:r>
              <w:rPr>
                <w:i/>
              </w:rPr>
              <w:t>to effective data use; makes an attempt to ensure that instructional staff has the understanding, training and ability to access the school’s data systems and tools to develop learning goals or targets and track progress for each student throughout the year</w:t>
            </w:r>
          </w:p>
        </w:tc>
        <w:tc>
          <w:tcPr>
            <w:tcW w:w="2650" w:type="dxa"/>
          </w:tcPr>
          <w:p w14:paraId="2C4D25C7" w14:textId="77777777" w:rsidR="0020300B" w:rsidRDefault="0020300B" w:rsidP="00443AE7">
            <w:pPr>
              <w:pStyle w:val="TableParagraph"/>
              <w:spacing w:line="259" w:lineRule="auto"/>
              <w:ind w:left="110" w:right="153"/>
              <w:rPr>
                <w:i/>
              </w:rPr>
            </w:pPr>
            <w:r>
              <w:rPr>
                <w:i/>
              </w:rPr>
              <w:t>Leadership demonstrates the value and use of data; leading a data-driven, collaborative culture; supporting teachers in overcoming</w:t>
            </w:r>
            <w:r>
              <w:rPr>
                <w:i/>
                <w:spacing w:val="-13"/>
              </w:rPr>
              <w:t xml:space="preserve"> </w:t>
            </w:r>
            <w:r>
              <w:rPr>
                <w:i/>
              </w:rPr>
              <w:t>the</w:t>
            </w:r>
            <w:r>
              <w:rPr>
                <w:i/>
                <w:spacing w:val="-12"/>
              </w:rPr>
              <w:t xml:space="preserve"> </w:t>
            </w:r>
            <w:r>
              <w:rPr>
                <w:i/>
              </w:rPr>
              <w:t>barriers</w:t>
            </w:r>
            <w:r>
              <w:rPr>
                <w:i/>
                <w:spacing w:val="-13"/>
              </w:rPr>
              <w:t xml:space="preserve"> </w:t>
            </w:r>
            <w:r>
              <w:rPr>
                <w:i/>
              </w:rPr>
              <w:t>to effective data use; ensuring</w:t>
            </w:r>
            <w:r>
              <w:rPr>
                <w:i/>
                <w:spacing w:val="-13"/>
              </w:rPr>
              <w:t xml:space="preserve"> </w:t>
            </w:r>
            <w:r>
              <w:rPr>
                <w:i/>
              </w:rPr>
              <w:t>that</w:t>
            </w:r>
            <w:r>
              <w:rPr>
                <w:i/>
                <w:spacing w:val="-12"/>
              </w:rPr>
              <w:t xml:space="preserve"> </w:t>
            </w:r>
            <w:r>
              <w:rPr>
                <w:i/>
              </w:rPr>
              <w:t>instructional staff has the understanding, training and ability to access the school’s data systems and tools to develop learning goals or targets and track progress for each student throughout the year</w:t>
            </w:r>
          </w:p>
        </w:tc>
      </w:tr>
    </w:tbl>
    <w:p w14:paraId="227FA6C2" w14:textId="77777777" w:rsidR="0020300B" w:rsidRDefault="0020300B" w:rsidP="0020300B">
      <w:pPr>
        <w:spacing w:line="259" w:lineRule="auto"/>
        <w:sectPr w:rsidR="0020300B">
          <w:footerReference w:type="even" r:id="rId226"/>
          <w:footerReference w:type="default" r:id="rId227"/>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4ACCDDF4" w14:textId="77777777" w:rsidTr="00443AE7">
        <w:trPr>
          <w:trHeight w:val="474"/>
        </w:trPr>
        <w:tc>
          <w:tcPr>
            <w:tcW w:w="2650" w:type="dxa"/>
          </w:tcPr>
          <w:p w14:paraId="162D124F" w14:textId="77777777" w:rsidR="0020300B" w:rsidRDefault="0020300B" w:rsidP="00443AE7">
            <w:pPr>
              <w:pStyle w:val="TableParagraph"/>
              <w:spacing w:before="20"/>
              <w:ind w:left="830"/>
              <w:rPr>
                <w:i/>
              </w:rPr>
            </w:pPr>
            <w:r>
              <w:rPr>
                <w:i/>
                <w:spacing w:val="-2"/>
              </w:rPr>
              <w:lastRenderedPageBreak/>
              <w:t>Rating</w:t>
            </w:r>
          </w:p>
        </w:tc>
        <w:tc>
          <w:tcPr>
            <w:tcW w:w="2650" w:type="dxa"/>
          </w:tcPr>
          <w:p w14:paraId="5A240C28" w14:textId="77777777" w:rsidR="0020300B" w:rsidRDefault="0020300B" w:rsidP="00443AE7">
            <w:pPr>
              <w:pStyle w:val="TableParagraph"/>
              <w:spacing w:before="20"/>
              <w:ind w:left="832"/>
              <w:rPr>
                <w:i/>
              </w:rPr>
            </w:pPr>
            <w:r>
              <w:rPr>
                <w:i/>
                <w:w w:val="98"/>
              </w:rPr>
              <w:t>0</w:t>
            </w:r>
          </w:p>
        </w:tc>
        <w:tc>
          <w:tcPr>
            <w:tcW w:w="2650" w:type="dxa"/>
          </w:tcPr>
          <w:p w14:paraId="33F341DC" w14:textId="77777777" w:rsidR="0020300B" w:rsidRDefault="0020300B" w:rsidP="00443AE7">
            <w:pPr>
              <w:pStyle w:val="TableParagraph"/>
              <w:spacing w:before="20"/>
              <w:ind w:left="832"/>
              <w:rPr>
                <w:i/>
              </w:rPr>
            </w:pPr>
            <w:r>
              <w:rPr>
                <w:i/>
                <w:w w:val="98"/>
              </w:rPr>
              <w:t>1</w:t>
            </w:r>
          </w:p>
        </w:tc>
        <w:tc>
          <w:tcPr>
            <w:tcW w:w="2652" w:type="dxa"/>
          </w:tcPr>
          <w:p w14:paraId="16325AE8" w14:textId="77777777" w:rsidR="0020300B" w:rsidRDefault="0020300B" w:rsidP="00443AE7">
            <w:pPr>
              <w:pStyle w:val="TableParagraph"/>
              <w:spacing w:before="20"/>
              <w:ind w:left="830"/>
              <w:rPr>
                <w:i/>
              </w:rPr>
            </w:pPr>
            <w:r>
              <w:rPr>
                <w:i/>
                <w:w w:val="98"/>
              </w:rPr>
              <w:t>2</w:t>
            </w:r>
          </w:p>
        </w:tc>
        <w:tc>
          <w:tcPr>
            <w:tcW w:w="2650" w:type="dxa"/>
          </w:tcPr>
          <w:p w14:paraId="24D642C9" w14:textId="77777777" w:rsidR="0020300B" w:rsidRDefault="0020300B" w:rsidP="00443AE7">
            <w:pPr>
              <w:pStyle w:val="TableParagraph"/>
              <w:spacing w:before="20"/>
              <w:ind w:left="831"/>
              <w:rPr>
                <w:i/>
              </w:rPr>
            </w:pPr>
            <w:r>
              <w:rPr>
                <w:i/>
                <w:w w:val="98"/>
              </w:rPr>
              <w:t>3</w:t>
            </w:r>
          </w:p>
        </w:tc>
      </w:tr>
      <w:tr w:rsidR="0020300B" w14:paraId="6B16AF30" w14:textId="77777777" w:rsidTr="00443AE7">
        <w:trPr>
          <w:trHeight w:val="4384"/>
        </w:trPr>
        <w:tc>
          <w:tcPr>
            <w:tcW w:w="2650" w:type="dxa"/>
          </w:tcPr>
          <w:p w14:paraId="306BB7AD" w14:textId="77777777" w:rsidR="0020300B" w:rsidRDefault="0020300B" w:rsidP="00443AE7">
            <w:pPr>
              <w:pStyle w:val="TableParagraph"/>
              <w:spacing w:before="20"/>
              <w:ind w:left="916"/>
            </w:pPr>
            <w:r>
              <w:t>Element</w:t>
            </w:r>
            <w:r>
              <w:rPr>
                <w:spacing w:val="-10"/>
              </w:rPr>
              <w:t xml:space="preserve"> F</w:t>
            </w:r>
          </w:p>
          <w:p w14:paraId="2F72401D" w14:textId="77777777" w:rsidR="0020300B" w:rsidRDefault="0020300B" w:rsidP="00443AE7">
            <w:pPr>
              <w:pStyle w:val="TableParagraph"/>
              <w:spacing w:before="25" w:line="259" w:lineRule="auto"/>
              <w:ind w:left="81" w:right="63"/>
            </w:pPr>
            <w:r>
              <w:t>Is the school calendar established and acknowledged by the LEA, before the school year begins,</w:t>
            </w:r>
            <w:r>
              <w:rPr>
                <w:spacing w:val="-13"/>
              </w:rPr>
              <w:t xml:space="preserve"> </w:t>
            </w:r>
            <w:r>
              <w:t>with</w:t>
            </w:r>
            <w:r>
              <w:rPr>
                <w:spacing w:val="-12"/>
              </w:rPr>
              <w:t xml:space="preserve"> </w:t>
            </w:r>
            <w:r>
              <w:t>a</w:t>
            </w:r>
            <w:r>
              <w:rPr>
                <w:spacing w:val="-12"/>
              </w:rPr>
              <w:t xml:space="preserve"> </w:t>
            </w:r>
            <w:r>
              <w:t>detailed</w:t>
            </w:r>
            <w:r>
              <w:rPr>
                <w:spacing w:val="-13"/>
              </w:rPr>
              <w:t xml:space="preserve"> </w:t>
            </w:r>
            <w:r>
              <w:t>data plan that includes: professional development, assessment administration dates, and scheduled data meetings to analyze, interpret, and discuss proper utilization of the data results to plan</w:t>
            </w:r>
          </w:p>
          <w:p w14:paraId="4D127153" w14:textId="77777777" w:rsidR="0020300B" w:rsidRDefault="0020300B" w:rsidP="00443AE7">
            <w:pPr>
              <w:pStyle w:val="TableParagraph"/>
              <w:spacing w:before="5"/>
              <w:ind w:left="81"/>
            </w:pPr>
            <w:r>
              <w:rPr>
                <w:spacing w:val="-2"/>
              </w:rPr>
              <w:t>instruction?</w:t>
            </w:r>
          </w:p>
        </w:tc>
        <w:tc>
          <w:tcPr>
            <w:tcW w:w="2650" w:type="dxa"/>
          </w:tcPr>
          <w:p w14:paraId="5792605B" w14:textId="77777777" w:rsidR="0020300B" w:rsidRDefault="0020300B" w:rsidP="00443AE7">
            <w:pPr>
              <w:pStyle w:val="TableParagraph"/>
              <w:spacing w:line="259" w:lineRule="auto"/>
              <w:ind w:left="112" w:right="241"/>
              <w:rPr>
                <w:i/>
              </w:rPr>
            </w:pPr>
            <w:r>
              <w:rPr>
                <w:i/>
              </w:rPr>
              <w:t>School</w:t>
            </w:r>
            <w:r>
              <w:rPr>
                <w:i/>
                <w:spacing w:val="-13"/>
              </w:rPr>
              <w:t xml:space="preserve"> </w:t>
            </w:r>
            <w:r>
              <w:rPr>
                <w:i/>
              </w:rPr>
              <w:t>data</w:t>
            </w:r>
            <w:r>
              <w:rPr>
                <w:i/>
                <w:spacing w:val="-12"/>
              </w:rPr>
              <w:t xml:space="preserve"> </w:t>
            </w:r>
            <w:r>
              <w:rPr>
                <w:i/>
              </w:rPr>
              <w:t>calendar</w:t>
            </w:r>
            <w:r>
              <w:rPr>
                <w:i/>
                <w:spacing w:val="-13"/>
              </w:rPr>
              <w:t xml:space="preserve"> </w:t>
            </w:r>
            <w:r>
              <w:rPr>
                <w:i/>
              </w:rPr>
              <w:t>is not developed before school begins</w:t>
            </w:r>
          </w:p>
        </w:tc>
        <w:tc>
          <w:tcPr>
            <w:tcW w:w="2650" w:type="dxa"/>
          </w:tcPr>
          <w:p w14:paraId="25876FC8" w14:textId="77777777" w:rsidR="0020300B" w:rsidRDefault="0020300B" w:rsidP="00443AE7">
            <w:pPr>
              <w:pStyle w:val="TableParagraph"/>
              <w:spacing w:line="259" w:lineRule="auto"/>
              <w:ind w:left="112"/>
              <w:rPr>
                <w:i/>
              </w:rPr>
            </w:pPr>
            <w:r>
              <w:rPr>
                <w:i/>
              </w:rPr>
              <w:t>An attempt is made to establish a school data calendar,</w:t>
            </w:r>
            <w:r>
              <w:rPr>
                <w:i/>
                <w:spacing w:val="-13"/>
              </w:rPr>
              <w:t xml:space="preserve"> </w:t>
            </w:r>
            <w:r>
              <w:rPr>
                <w:i/>
              </w:rPr>
              <w:t>but</w:t>
            </w:r>
            <w:r>
              <w:rPr>
                <w:i/>
                <w:spacing w:val="-12"/>
              </w:rPr>
              <w:t xml:space="preserve"> </w:t>
            </w:r>
            <w:r>
              <w:rPr>
                <w:i/>
              </w:rPr>
              <w:t>changes</w:t>
            </w:r>
            <w:r>
              <w:rPr>
                <w:i/>
                <w:spacing w:val="-12"/>
              </w:rPr>
              <w:t xml:space="preserve"> </w:t>
            </w:r>
            <w:r>
              <w:rPr>
                <w:i/>
              </w:rPr>
              <w:t>are often required by the LEA</w:t>
            </w:r>
          </w:p>
        </w:tc>
        <w:tc>
          <w:tcPr>
            <w:tcW w:w="2652" w:type="dxa"/>
          </w:tcPr>
          <w:p w14:paraId="57D814A3" w14:textId="77777777" w:rsidR="0020300B" w:rsidRDefault="0020300B" w:rsidP="00443AE7">
            <w:pPr>
              <w:pStyle w:val="TableParagraph"/>
              <w:spacing w:line="259" w:lineRule="auto"/>
              <w:ind w:left="110" w:right="227"/>
              <w:rPr>
                <w:i/>
              </w:rPr>
            </w:pPr>
            <w:r>
              <w:rPr>
                <w:i/>
              </w:rPr>
              <w:t>Before the school year begins, a school calendar is established and acknowledged</w:t>
            </w:r>
            <w:r>
              <w:rPr>
                <w:i/>
                <w:spacing w:val="-1"/>
              </w:rPr>
              <w:t xml:space="preserve"> </w:t>
            </w:r>
            <w:r>
              <w:rPr>
                <w:i/>
              </w:rPr>
              <w:t>by</w:t>
            </w:r>
            <w:r>
              <w:rPr>
                <w:i/>
                <w:spacing w:val="-1"/>
              </w:rPr>
              <w:t xml:space="preserve"> </w:t>
            </w:r>
            <w:r>
              <w:rPr>
                <w:i/>
              </w:rPr>
              <w:t>the</w:t>
            </w:r>
            <w:r>
              <w:rPr>
                <w:i/>
                <w:spacing w:val="-3"/>
              </w:rPr>
              <w:t xml:space="preserve"> </w:t>
            </w:r>
            <w:r>
              <w:rPr>
                <w:i/>
              </w:rPr>
              <w:t>LEA including</w:t>
            </w:r>
            <w:r>
              <w:rPr>
                <w:i/>
                <w:spacing w:val="-10"/>
              </w:rPr>
              <w:t xml:space="preserve"> </w:t>
            </w:r>
            <w:r>
              <w:rPr>
                <w:i/>
              </w:rPr>
              <w:t>some</w:t>
            </w:r>
            <w:r>
              <w:rPr>
                <w:i/>
                <w:spacing w:val="-9"/>
              </w:rPr>
              <w:t xml:space="preserve"> </w:t>
            </w:r>
            <w:r>
              <w:rPr>
                <w:i/>
              </w:rPr>
              <w:t>but</w:t>
            </w:r>
            <w:r>
              <w:rPr>
                <w:i/>
                <w:spacing w:val="-9"/>
              </w:rPr>
              <w:t xml:space="preserve"> </w:t>
            </w:r>
            <w:r>
              <w:rPr>
                <w:i/>
              </w:rPr>
              <w:t>not</w:t>
            </w:r>
            <w:r>
              <w:rPr>
                <w:i/>
                <w:spacing w:val="-9"/>
              </w:rPr>
              <w:t xml:space="preserve"> </w:t>
            </w:r>
            <w:r>
              <w:rPr>
                <w:i/>
              </w:rPr>
              <w:t xml:space="preserve">all of the following: </w:t>
            </w:r>
            <w:r>
              <w:rPr>
                <w:i/>
                <w:spacing w:val="-2"/>
              </w:rPr>
              <w:t>professional</w:t>
            </w:r>
            <w:r>
              <w:rPr>
                <w:i/>
                <w:spacing w:val="40"/>
              </w:rPr>
              <w:t xml:space="preserve"> </w:t>
            </w:r>
            <w:r>
              <w:rPr>
                <w:i/>
              </w:rPr>
              <w:t>development,</w:t>
            </w:r>
            <w:r>
              <w:rPr>
                <w:i/>
                <w:spacing w:val="-13"/>
              </w:rPr>
              <w:t xml:space="preserve"> </w:t>
            </w:r>
            <w:r>
              <w:rPr>
                <w:i/>
              </w:rPr>
              <w:t>assessment administration</w:t>
            </w:r>
            <w:r>
              <w:rPr>
                <w:i/>
                <w:spacing w:val="-13"/>
              </w:rPr>
              <w:t xml:space="preserve"> </w:t>
            </w:r>
            <w:r>
              <w:rPr>
                <w:i/>
              </w:rPr>
              <w:t>dates,</w:t>
            </w:r>
            <w:r>
              <w:rPr>
                <w:i/>
                <w:spacing w:val="-12"/>
              </w:rPr>
              <w:t xml:space="preserve"> </w:t>
            </w:r>
            <w:r>
              <w:rPr>
                <w:i/>
              </w:rPr>
              <w:t>and scheduled data meetings to analyze, interpret, and discuss proper utilization of</w:t>
            </w:r>
            <w:r>
              <w:rPr>
                <w:i/>
                <w:spacing w:val="-7"/>
              </w:rPr>
              <w:t xml:space="preserve"> </w:t>
            </w:r>
            <w:r>
              <w:rPr>
                <w:i/>
              </w:rPr>
              <w:t>the</w:t>
            </w:r>
            <w:r>
              <w:rPr>
                <w:i/>
                <w:spacing w:val="-7"/>
              </w:rPr>
              <w:t xml:space="preserve"> </w:t>
            </w:r>
            <w:r>
              <w:rPr>
                <w:i/>
              </w:rPr>
              <w:t>data</w:t>
            </w:r>
            <w:r>
              <w:rPr>
                <w:i/>
                <w:spacing w:val="-9"/>
              </w:rPr>
              <w:t xml:space="preserve"> </w:t>
            </w:r>
            <w:r>
              <w:rPr>
                <w:i/>
              </w:rPr>
              <w:t>results</w:t>
            </w:r>
            <w:r>
              <w:rPr>
                <w:i/>
                <w:spacing w:val="-7"/>
              </w:rPr>
              <w:t xml:space="preserve"> </w:t>
            </w:r>
            <w:r>
              <w:rPr>
                <w:i/>
              </w:rPr>
              <w:t>to</w:t>
            </w:r>
            <w:r>
              <w:rPr>
                <w:i/>
                <w:spacing w:val="-7"/>
              </w:rPr>
              <w:t xml:space="preserve"> </w:t>
            </w:r>
            <w:r>
              <w:rPr>
                <w:i/>
              </w:rPr>
              <w:t xml:space="preserve">plan </w:t>
            </w:r>
            <w:r>
              <w:rPr>
                <w:i/>
                <w:spacing w:val="-2"/>
              </w:rPr>
              <w:t>instruction</w:t>
            </w:r>
          </w:p>
        </w:tc>
        <w:tc>
          <w:tcPr>
            <w:tcW w:w="2650" w:type="dxa"/>
          </w:tcPr>
          <w:p w14:paraId="179C87E9" w14:textId="77777777" w:rsidR="0020300B" w:rsidRDefault="0020300B" w:rsidP="00443AE7">
            <w:pPr>
              <w:pStyle w:val="TableParagraph"/>
              <w:spacing w:line="259" w:lineRule="auto"/>
              <w:ind w:left="110" w:right="190"/>
              <w:rPr>
                <w:i/>
              </w:rPr>
            </w:pPr>
            <w:r>
              <w:rPr>
                <w:i/>
              </w:rPr>
              <w:t>Before the school year begins, a school calendar is established and acknowledged</w:t>
            </w:r>
            <w:r>
              <w:rPr>
                <w:i/>
                <w:spacing w:val="-1"/>
              </w:rPr>
              <w:t xml:space="preserve"> </w:t>
            </w:r>
            <w:r>
              <w:rPr>
                <w:i/>
              </w:rPr>
              <w:t>by</w:t>
            </w:r>
            <w:r>
              <w:rPr>
                <w:i/>
                <w:spacing w:val="-1"/>
              </w:rPr>
              <w:t xml:space="preserve"> </w:t>
            </w:r>
            <w:r>
              <w:rPr>
                <w:i/>
              </w:rPr>
              <w:t>the</w:t>
            </w:r>
            <w:r>
              <w:rPr>
                <w:i/>
                <w:spacing w:val="-3"/>
              </w:rPr>
              <w:t xml:space="preserve"> </w:t>
            </w:r>
            <w:r>
              <w:rPr>
                <w:i/>
              </w:rPr>
              <w:t>LEA with a detailed data plan that</w:t>
            </w:r>
            <w:r>
              <w:rPr>
                <w:i/>
                <w:spacing w:val="-10"/>
              </w:rPr>
              <w:t xml:space="preserve"> </w:t>
            </w:r>
            <w:r>
              <w:rPr>
                <w:i/>
              </w:rPr>
              <w:t>includes</w:t>
            </w:r>
            <w:r>
              <w:rPr>
                <w:i/>
                <w:spacing w:val="-9"/>
              </w:rPr>
              <w:t xml:space="preserve"> </w:t>
            </w:r>
            <w:r>
              <w:rPr>
                <w:i/>
              </w:rPr>
              <w:t>professional development,</w:t>
            </w:r>
            <w:r>
              <w:rPr>
                <w:i/>
                <w:spacing w:val="-13"/>
              </w:rPr>
              <w:t xml:space="preserve"> </w:t>
            </w:r>
            <w:r>
              <w:rPr>
                <w:i/>
              </w:rPr>
              <w:t>assessment administration</w:t>
            </w:r>
            <w:r>
              <w:rPr>
                <w:i/>
                <w:spacing w:val="-13"/>
              </w:rPr>
              <w:t xml:space="preserve"> </w:t>
            </w:r>
            <w:r>
              <w:rPr>
                <w:i/>
              </w:rPr>
              <w:t>dates,</w:t>
            </w:r>
            <w:r>
              <w:rPr>
                <w:i/>
                <w:spacing w:val="-12"/>
              </w:rPr>
              <w:t xml:space="preserve"> </w:t>
            </w:r>
            <w:r>
              <w:rPr>
                <w:i/>
              </w:rPr>
              <w:t>and scheduled data meetings to analyze, interpret, and discuss proper utilization of</w:t>
            </w:r>
            <w:r>
              <w:rPr>
                <w:i/>
                <w:spacing w:val="-6"/>
              </w:rPr>
              <w:t xml:space="preserve"> </w:t>
            </w:r>
            <w:r>
              <w:rPr>
                <w:i/>
              </w:rPr>
              <w:t>the</w:t>
            </w:r>
            <w:r>
              <w:rPr>
                <w:i/>
                <w:spacing w:val="-9"/>
              </w:rPr>
              <w:t xml:space="preserve"> </w:t>
            </w:r>
            <w:r>
              <w:rPr>
                <w:i/>
              </w:rPr>
              <w:t>data</w:t>
            </w:r>
            <w:r>
              <w:rPr>
                <w:i/>
                <w:spacing w:val="-6"/>
              </w:rPr>
              <w:t xml:space="preserve"> </w:t>
            </w:r>
            <w:r>
              <w:rPr>
                <w:i/>
              </w:rPr>
              <w:t>results</w:t>
            </w:r>
            <w:r>
              <w:rPr>
                <w:i/>
                <w:spacing w:val="-9"/>
              </w:rPr>
              <w:t xml:space="preserve"> </w:t>
            </w:r>
            <w:r>
              <w:rPr>
                <w:i/>
              </w:rPr>
              <w:t>to</w:t>
            </w:r>
            <w:r>
              <w:rPr>
                <w:i/>
                <w:spacing w:val="-7"/>
              </w:rPr>
              <w:t xml:space="preserve"> </w:t>
            </w:r>
            <w:r>
              <w:rPr>
                <w:i/>
              </w:rPr>
              <w:t xml:space="preserve">plan </w:t>
            </w:r>
            <w:r>
              <w:rPr>
                <w:i/>
                <w:spacing w:val="-2"/>
              </w:rPr>
              <w:t>instruction</w:t>
            </w:r>
          </w:p>
        </w:tc>
      </w:tr>
      <w:tr w:rsidR="0020300B" w14:paraId="12C9B03F" w14:textId="77777777" w:rsidTr="00443AE7">
        <w:trPr>
          <w:trHeight w:val="2608"/>
        </w:trPr>
        <w:tc>
          <w:tcPr>
            <w:tcW w:w="2650" w:type="dxa"/>
          </w:tcPr>
          <w:p w14:paraId="604BB175" w14:textId="77777777" w:rsidR="0020300B" w:rsidRDefault="0020300B" w:rsidP="00443AE7">
            <w:pPr>
              <w:pStyle w:val="TableParagraph"/>
              <w:spacing w:before="20"/>
              <w:ind w:left="899"/>
            </w:pPr>
            <w:r>
              <w:t>Element</w:t>
            </w:r>
            <w:r>
              <w:rPr>
                <w:spacing w:val="-5"/>
              </w:rPr>
              <w:t xml:space="preserve"> </w:t>
            </w:r>
            <w:r>
              <w:rPr>
                <w:spacing w:val="-10"/>
              </w:rPr>
              <w:t>G</w:t>
            </w:r>
          </w:p>
          <w:p w14:paraId="52E3BA6E" w14:textId="77777777" w:rsidR="0020300B" w:rsidRDefault="0020300B" w:rsidP="00443AE7">
            <w:pPr>
              <w:pStyle w:val="TableParagraph"/>
              <w:spacing w:before="23" w:line="259" w:lineRule="auto"/>
              <w:ind w:left="81"/>
            </w:pPr>
            <w:r>
              <w:t>Does the leadership ensure that</w:t>
            </w:r>
            <w:r>
              <w:rPr>
                <w:spacing w:val="-2"/>
              </w:rPr>
              <w:t xml:space="preserve"> </w:t>
            </w:r>
            <w:r>
              <w:t>there</w:t>
            </w:r>
            <w:r>
              <w:rPr>
                <w:spacing w:val="-1"/>
              </w:rPr>
              <w:t xml:space="preserve"> </w:t>
            </w:r>
            <w:r>
              <w:t>is</w:t>
            </w:r>
            <w:r>
              <w:rPr>
                <w:spacing w:val="-2"/>
              </w:rPr>
              <w:t xml:space="preserve"> </w:t>
            </w:r>
            <w:r>
              <w:t>a</w:t>
            </w:r>
            <w:r>
              <w:rPr>
                <w:spacing w:val="-5"/>
              </w:rPr>
              <w:t xml:space="preserve"> </w:t>
            </w:r>
            <w:r>
              <w:t>continuum</w:t>
            </w:r>
            <w:r>
              <w:rPr>
                <w:spacing w:val="-3"/>
              </w:rPr>
              <w:t xml:space="preserve"> </w:t>
            </w:r>
            <w:r>
              <w:t>of supports that meet the academic,</w:t>
            </w:r>
            <w:r>
              <w:rPr>
                <w:spacing w:val="-13"/>
              </w:rPr>
              <w:t xml:space="preserve"> </w:t>
            </w:r>
            <w:r>
              <w:t>social,</w:t>
            </w:r>
            <w:r>
              <w:rPr>
                <w:spacing w:val="-12"/>
              </w:rPr>
              <w:t xml:space="preserve"> </w:t>
            </w:r>
            <w:r>
              <w:t>emotional, and behavioral needs of all students and has accountability practices to</w:t>
            </w:r>
          </w:p>
          <w:p w14:paraId="05740181" w14:textId="77777777" w:rsidR="0020300B" w:rsidRDefault="0020300B" w:rsidP="00443AE7">
            <w:pPr>
              <w:pStyle w:val="TableParagraph"/>
              <w:spacing w:line="247" w:lineRule="exact"/>
              <w:ind w:left="81"/>
            </w:pPr>
            <w:r>
              <w:t>monitor</w:t>
            </w:r>
            <w:r>
              <w:rPr>
                <w:spacing w:val="-7"/>
              </w:rPr>
              <w:t xml:space="preserve"> </w:t>
            </w:r>
            <w:r>
              <w:t>the</w:t>
            </w:r>
            <w:r>
              <w:rPr>
                <w:spacing w:val="-6"/>
              </w:rPr>
              <w:t xml:space="preserve"> </w:t>
            </w:r>
            <w:r>
              <w:rPr>
                <w:spacing w:val="-2"/>
              </w:rPr>
              <w:t>supports?</w:t>
            </w:r>
          </w:p>
        </w:tc>
        <w:tc>
          <w:tcPr>
            <w:tcW w:w="2650" w:type="dxa"/>
          </w:tcPr>
          <w:p w14:paraId="4E6A68C9" w14:textId="77777777" w:rsidR="0020300B" w:rsidRDefault="0020300B" w:rsidP="00443AE7">
            <w:pPr>
              <w:pStyle w:val="TableParagraph"/>
              <w:ind w:left="143" w:right="44"/>
              <w:rPr>
                <w:i/>
              </w:rPr>
            </w:pPr>
            <w:r>
              <w:rPr>
                <w:i/>
              </w:rPr>
              <w:t>There</w:t>
            </w:r>
            <w:r>
              <w:rPr>
                <w:i/>
                <w:spacing w:val="-7"/>
              </w:rPr>
              <w:t xml:space="preserve"> </w:t>
            </w:r>
            <w:r>
              <w:rPr>
                <w:i/>
              </w:rPr>
              <w:t>is</w:t>
            </w:r>
            <w:r>
              <w:rPr>
                <w:i/>
                <w:spacing w:val="-7"/>
              </w:rPr>
              <w:t xml:space="preserve"> </w:t>
            </w:r>
            <w:r>
              <w:rPr>
                <w:i/>
              </w:rPr>
              <w:t>not</w:t>
            </w:r>
            <w:r>
              <w:rPr>
                <w:i/>
                <w:spacing w:val="-7"/>
              </w:rPr>
              <w:t xml:space="preserve"> </w:t>
            </w:r>
            <w:r>
              <w:rPr>
                <w:i/>
              </w:rPr>
              <w:t>a</w:t>
            </w:r>
            <w:r>
              <w:rPr>
                <w:i/>
                <w:spacing w:val="-10"/>
              </w:rPr>
              <w:t xml:space="preserve"> </w:t>
            </w:r>
            <w:r>
              <w:rPr>
                <w:i/>
              </w:rPr>
              <w:t>continuum</w:t>
            </w:r>
            <w:r>
              <w:rPr>
                <w:i/>
                <w:spacing w:val="-6"/>
              </w:rPr>
              <w:t xml:space="preserve"> </w:t>
            </w:r>
            <w:r>
              <w:rPr>
                <w:i/>
              </w:rPr>
              <w:t>of supports that meet the academic, social, emotional, and behavioral needs of all students.</w:t>
            </w:r>
          </w:p>
        </w:tc>
        <w:tc>
          <w:tcPr>
            <w:tcW w:w="2650" w:type="dxa"/>
          </w:tcPr>
          <w:p w14:paraId="6342C654" w14:textId="77777777" w:rsidR="0020300B" w:rsidRDefault="0020300B" w:rsidP="00443AE7">
            <w:pPr>
              <w:pStyle w:val="TableParagraph"/>
              <w:spacing w:line="259" w:lineRule="auto"/>
              <w:ind w:left="112"/>
              <w:rPr>
                <w:i/>
              </w:rPr>
            </w:pPr>
            <w:r>
              <w:rPr>
                <w:i/>
              </w:rPr>
              <w:t>The leadership is in the process of developing a continuum</w:t>
            </w:r>
            <w:r>
              <w:rPr>
                <w:i/>
                <w:spacing w:val="-12"/>
              </w:rPr>
              <w:t xml:space="preserve"> </w:t>
            </w:r>
            <w:r>
              <w:rPr>
                <w:i/>
              </w:rPr>
              <w:t>of</w:t>
            </w:r>
            <w:r>
              <w:rPr>
                <w:i/>
                <w:spacing w:val="-12"/>
              </w:rPr>
              <w:t xml:space="preserve"> </w:t>
            </w:r>
            <w:r>
              <w:rPr>
                <w:i/>
              </w:rPr>
              <w:t>supports</w:t>
            </w:r>
            <w:r>
              <w:rPr>
                <w:i/>
                <w:spacing w:val="-12"/>
              </w:rPr>
              <w:t xml:space="preserve"> </w:t>
            </w:r>
            <w:r>
              <w:rPr>
                <w:i/>
              </w:rPr>
              <w:t>that meet the academic, social, emotional, and behavioral needs of all students.</w:t>
            </w:r>
          </w:p>
        </w:tc>
        <w:tc>
          <w:tcPr>
            <w:tcW w:w="2652" w:type="dxa"/>
          </w:tcPr>
          <w:p w14:paraId="13BF6028" w14:textId="77777777" w:rsidR="0020300B" w:rsidRDefault="0020300B" w:rsidP="00443AE7">
            <w:pPr>
              <w:pStyle w:val="TableParagraph"/>
              <w:spacing w:line="259" w:lineRule="auto"/>
              <w:ind w:left="110" w:right="192"/>
              <w:rPr>
                <w:i/>
              </w:rPr>
            </w:pPr>
            <w:r>
              <w:rPr>
                <w:i/>
              </w:rPr>
              <w:t>The leadership expects that there is a continuum of supports that meet the academic, social, emotional,</w:t>
            </w:r>
            <w:r>
              <w:rPr>
                <w:i/>
                <w:spacing w:val="-13"/>
              </w:rPr>
              <w:t xml:space="preserve"> </w:t>
            </w:r>
            <w:r>
              <w:rPr>
                <w:i/>
              </w:rPr>
              <w:t>and</w:t>
            </w:r>
            <w:r>
              <w:rPr>
                <w:i/>
                <w:spacing w:val="-12"/>
              </w:rPr>
              <w:t xml:space="preserve"> </w:t>
            </w:r>
            <w:r>
              <w:rPr>
                <w:i/>
              </w:rPr>
              <w:t>behavioral needs of all students, but does not ensure it.</w:t>
            </w:r>
          </w:p>
        </w:tc>
        <w:tc>
          <w:tcPr>
            <w:tcW w:w="2650" w:type="dxa"/>
          </w:tcPr>
          <w:p w14:paraId="2FD897A1" w14:textId="77777777" w:rsidR="0020300B" w:rsidRDefault="0020300B" w:rsidP="00443AE7">
            <w:pPr>
              <w:pStyle w:val="TableParagraph"/>
              <w:spacing w:line="259" w:lineRule="auto"/>
              <w:ind w:left="110" w:right="190"/>
              <w:rPr>
                <w:i/>
              </w:rPr>
            </w:pPr>
            <w:r>
              <w:rPr>
                <w:i/>
              </w:rPr>
              <w:t>The leadership ensures that there is a continuum of supports that meet the academic, social, emotional,</w:t>
            </w:r>
            <w:r>
              <w:rPr>
                <w:i/>
                <w:spacing w:val="-13"/>
              </w:rPr>
              <w:t xml:space="preserve"> </w:t>
            </w:r>
            <w:r>
              <w:rPr>
                <w:i/>
              </w:rPr>
              <w:t>and</w:t>
            </w:r>
            <w:r>
              <w:rPr>
                <w:i/>
                <w:spacing w:val="-12"/>
              </w:rPr>
              <w:t xml:space="preserve"> </w:t>
            </w:r>
            <w:r>
              <w:rPr>
                <w:i/>
              </w:rPr>
              <w:t>behavioral needs of all students and has accountability practices to monitor the</w:t>
            </w:r>
          </w:p>
          <w:p w14:paraId="233DBEB3" w14:textId="77777777" w:rsidR="0020300B" w:rsidRDefault="0020300B" w:rsidP="00443AE7">
            <w:pPr>
              <w:pStyle w:val="TableParagraph"/>
              <w:spacing w:before="2" w:line="266" w:lineRule="exact"/>
              <w:ind w:left="110"/>
              <w:rPr>
                <w:i/>
              </w:rPr>
            </w:pPr>
            <w:r>
              <w:rPr>
                <w:i/>
                <w:spacing w:val="-2"/>
              </w:rPr>
              <w:t>supports.</w:t>
            </w:r>
          </w:p>
        </w:tc>
      </w:tr>
      <w:tr w:rsidR="0020300B" w14:paraId="5C89B775" w14:textId="77777777" w:rsidTr="00443AE7">
        <w:trPr>
          <w:trHeight w:val="2150"/>
        </w:trPr>
        <w:tc>
          <w:tcPr>
            <w:tcW w:w="2650" w:type="dxa"/>
          </w:tcPr>
          <w:p w14:paraId="5E7B24D8" w14:textId="77777777" w:rsidR="0020300B" w:rsidRDefault="0020300B" w:rsidP="00443AE7">
            <w:pPr>
              <w:pStyle w:val="TableParagraph"/>
              <w:spacing w:before="20"/>
              <w:ind w:left="830"/>
            </w:pPr>
            <w:r>
              <w:lastRenderedPageBreak/>
              <w:t>Element</w:t>
            </w:r>
            <w:r>
              <w:rPr>
                <w:spacing w:val="-5"/>
              </w:rPr>
              <w:t xml:space="preserve"> </w:t>
            </w:r>
            <w:r>
              <w:rPr>
                <w:spacing w:val="-10"/>
              </w:rPr>
              <w:t>H</w:t>
            </w:r>
          </w:p>
          <w:p w14:paraId="35416902" w14:textId="77777777" w:rsidR="0020300B" w:rsidRDefault="0020300B" w:rsidP="00443AE7">
            <w:pPr>
              <w:pStyle w:val="TableParagraph"/>
              <w:spacing w:before="23" w:line="259" w:lineRule="auto"/>
              <w:ind w:left="81" w:right="117"/>
              <w:rPr>
                <w:i/>
              </w:rPr>
            </w:pPr>
            <w:r>
              <w:t>Are practices in place, to facilitate</w:t>
            </w:r>
            <w:r>
              <w:rPr>
                <w:spacing w:val="-13"/>
              </w:rPr>
              <w:t xml:space="preserve"> </w:t>
            </w:r>
            <w:r>
              <w:t>frequent,</w:t>
            </w:r>
            <w:r>
              <w:rPr>
                <w:spacing w:val="-12"/>
              </w:rPr>
              <w:t xml:space="preserve"> </w:t>
            </w:r>
            <w:r>
              <w:t>ongoing data-driven conversations related to student learning with all stakeholders</w:t>
            </w:r>
            <w:r>
              <w:rPr>
                <w:i/>
              </w:rPr>
              <w:t>?</w:t>
            </w:r>
          </w:p>
        </w:tc>
        <w:tc>
          <w:tcPr>
            <w:tcW w:w="2650" w:type="dxa"/>
          </w:tcPr>
          <w:p w14:paraId="296632D7" w14:textId="77777777" w:rsidR="0020300B" w:rsidRDefault="0020300B" w:rsidP="00443AE7">
            <w:pPr>
              <w:pStyle w:val="TableParagraph"/>
              <w:spacing w:line="259" w:lineRule="auto"/>
              <w:ind w:left="112" w:right="191"/>
              <w:rPr>
                <w:i/>
              </w:rPr>
            </w:pPr>
            <w:r>
              <w:rPr>
                <w:i/>
              </w:rPr>
              <w:t>Practices are not in place to</w:t>
            </w:r>
            <w:r>
              <w:rPr>
                <w:i/>
                <w:spacing w:val="-12"/>
              </w:rPr>
              <w:t xml:space="preserve"> </w:t>
            </w:r>
            <w:r>
              <w:rPr>
                <w:i/>
              </w:rPr>
              <w:t>facilitate</w:t>
            </w:r>
            <w:r>
              <w:rPr>
                <w:i/>
                <w:spacing w:val="-12"/>
              </w:rPr>
              <w:t xml:space="preserve"> </w:t>
            </w:r>
            <w:r>
              <w:rPr>
                <w:i/>
              </w:rPr>
              <w:t>ongoing</w:t>
            </w:r>
            <w:r>
              <w:rPr>
                <w:i/>
                <w:spacing w:val="-13"/>
              </w:rPr>
              <w:t xml:space="preserve"> </w:t>
            </w:r>
            <w:r>
              <w:rPr>
                <w:i/>
              </w:rPr>
              <w:t>data- driven conversations related to student</w:t>
            </w:r>
            <w:r>
              <w:rPr>
                <w:i/>
                <w:spacing w:val="40"/>
              </w:rPr>
              <w:t xml:space="preserve"> </w:t>
            </w:r>
            <w:r>
              <w:rPr>
                <w:i/>
                <w:spacing w:val="-2"/>
              </w:rPr>
              <w:t>learning</w:t>
            </w:r>
          </w:p>
        </w:tc>
        <w:tc>
          <w:tcPr>
            <w:tcW w:w="2650" w:type="dxa"/>
          </w:tcPr>
          <w:p w14:paraId="50B93606" w14:textId="77777777" w:rsidR="0020300B" w:rsidRDefault="0020300B" w:rsidP="00443AE7">
            <w:pPr>
              <w:pStyle w:val="TableParagraph"/>
              <w:spacing w:line="259" w:lineRule="auto"/>
              <w:ind w:left="112" w:right="214"/>
              <w:rPr>
                <w:i/>
              </w:rPr>
            </w:pPr>
            <w:r>
              <w:rPr>
                <w:i/>
              </w:rPr>
              <w:t>Inconsistent</w:t>
            </w:r>
            <w:r>
              <w:rPr>
                <w:i/>
                <w:spacing w:val="11"/>
              </w:rPr>
              <w:t xml:space="preserve"> </w:t>
            </w:r>
            <w:r>
              <w:rPr>
                <w:i/>
              </w:rPr>
              <w:t>practices</w:t>
            </w:r>
            <w:r>
              <w:rPr>
                <w:i/>
                <w:spacing w:val="-13"/>
              </w:rPr>
              <w:t xml:space="preserve"> </w:t>
            </w:r>
            <w:r>
              <w:rPr>
                <w:i/>
              </w:rPr>
              <w:t xml:space="preserve">are used to facilitate data- driven conversations related to student learning with all </w:t>
            </w:r>
            <w:r>
              <w:rPr>
                <w:i/>
                <w:spacing w:val="-2"/>
              </w:rPr>
              <w:t>stakeholders</w:t>
            </w:r>
          </w:p>
        </w:tc>
        <w:tc>
          <w:tcPr>
            <w:tcW w:w="2652" w:type="dxa"/>
          </w:tcPr>
          <w:p w14:paraId="6C5A6ECD" w14:textId="77777777" w:rsidR="0020300B" w:rsidRDefault="0020300B" w:rsidP="00443AE7">
            <w:pPr>
              <w:pStyle w:val="TableParagraph"/>
              <w:spacing w:line="259" w:lineRule="auto"/>
              <w:ind w:left="110" w:right="51" w:firstLine="50"/>
              <w:rPr>
                <w:i/>
              </w:rPr>
            </w:pPr>
            <w:r>
              <w:rPr>
                <w:i/>
              </w:rPr>
              <w:t>Practices</w:t>
            </w:r>
            <w:r>
              <w:rPr>
                <w:i/>
                <w:spacing w:val="-8"/>
              </w:rPr>
              <w:t xml:space="preserve"> </w:t>
            </w:r>
            <w:r>
              <w:rPr>
                <w:i/>
              </w:rPr>
              <w:t>are</w:t>
            </w:r>
            <w:r>
              <w:rPr>
                <w:i/>
                <w:spacing w:val="-8"/>
              </w:rPr>
              <w:t xml:space="preserve"> </w:t>
            </w:r>
            <w:r>
              <w:rPr>
                <w:i/>
              </w:rPr>
              <w:t>in</w:t>
            </w:r>
            <w:r>
              <w:rPr>
                <w:i/>
                <w:spacing w:val="-8"/>
              </w:rPr>
              <w:t xml:space="preserve"> </w:t>
            </w:r>
            <w:r>
              <w:rPr>
                <w:i/>
              </w:rPr>
              <w:t>place</w:t>
            </w:r>
            <w:r>
              <w:rPr>
                <w:i/>
                <w:spacing w:val="-8"/>
              </w:rPr>
              <w:t xml:space="preserve"> </w:t>
            </w:r>
            <w:r>
              <w:rPr>
                <w:i/>
              </w:rPr>
              <w:t>to facilitate data-driven conversations</w:t>
            </w:r>
            <w:r>
              <w:rPr>
                <w:i/>
                <w:spacing w:val="-9"/>
              </w:rPr>
              <w:t xml:space="preserve"> </w:t>
            </w:r>
            <w:r>
              <w:rPr>
                <w:i/>
              </w:rPr>
              <w:t>related</w:t>
            </w:r>
            <w:r>
              <w:rPr>
                <w:i/>
                <w:spacing w:val="-8"/>
              </w:rPr>
              <w:t xml:space="preserve"> </w:t>
            </w:r>
            <w:r>
              <w:rPr>
                <w:i/>
              </w:rPr>
              <w:t>to student</w:t>
            </w:r>
            <w:r>
              <w:rPr>
                <w:i/>
                <w:spacing w:val="-11"/>
              </w:rPr>
              <w:t xml:space="preserve"> </w:t>
            </w:r>
            <w:r>
              <w:rPr>
                <w:i/>
              </w:rPr>
              <w:t>learning</w:t>
            </w:r>
            <w:r>
              <w:rPr>
                <w:i/>
                <w:spacing w:val="-12"/>
              </w:rPr>
              <w:t xml:space="preserve"> </w:t>
            </w:r>
            <w:r>
              <w:rPr>
                <w:i/>
              </w:rPr>
              <w:t>with</w:t>
            </w:r>
            <w:r>
              <w:rPr>
                <w:i/>
                <w:spacing w:val="-11"/>
              </w:rPr>
              <w:t xml:space="preserve"> </w:t>
            </w:r>
            <w:r>
              <w:rPr>
                <w:i/>
              </w:rPr>
              <w:t xml:space="preserve">all </w:t>
            </w:r>
            <w:r>
              <w:rPr>
                <w:i/>
                <w:spacing w:val="-2"/>
              </w:rPr>
              <w:t>stakeholders</w:t>
            </w:r>
          </w:p>
        </w:tc>
        <w:tc>
          <w:tcPr>
            <w:tcW w:w="2650" w:type="dxa"/>
          </w:tcPr>
          <w:p w14:paraId="64599A84" w14:textId="77777777" w:rsidR="0020300B" w:rsidRDefault="0020300B" w:rsidP="00443AE7">
            <w:pPr>
              <w:pStyle w:val="TableParagraph"/>
              <w:spacing w:line="259" w:lineRule="auto"/>
              <w:ind w:left="110" w:right="113" w:firstLine="50"/>
              <w:rPr>
                <w:i/>
              </w:rPr>
            </w:pPr>
            <w:r>
              <w:rPr>
                <w:i/>
              </w:rPr>
              <w:t>Evidence-based practices are in place to facilitate frequent, ongoing data- driven conversations related</w:t>
            </w:r>
            <w:r>
              <w:rPr>
                <w:i/>
                <w:spacing w:val="-13"/>
              </w:rPr>
              <w:t xml:space="preserve"> </w:t>
            </w:r>
            <w:r>
              <w:rPr>
                <w:i/>
              </w:rPr>
              <w:t>to</w:t>
            </w:r>
            <w:r>
              <w:rPr>
                <w:i/>
                <w:spacing w:val="-12"/>
              </w:rPr>
              <w:t xml:space="preserve"> </w:t>
            </w:r>
            <w:r>
              <w:rPr>
                <w:i/>
              </w:rPr>
              <w:t>student</w:t>
            </w:r>
            <w:r>
              <w:rPr>
                <w:i/>
                <w:spacing w:val="-13"/>
              </w:rPr>
              <w:t xml:space="preserve"> </w:t>
            </w:r>
            <w:r>
              <w:rPr>
                <w:i/>
              </w:rPr>
              <w:t>learning with all stakeholders</w:t>
            </w:r>
          </w:p>
        </w:tc>
      </w:tr>
    </w:tbl>
    <w:p w14:paraId="2A4FE6DC"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p w14:paraId="56585A37" w14:textId="77777777" w:rsidR="0020300B" w:rsidRDefault="0020300B" w:rsidP="0020300B">
      <w:pPr>
        <w:pStyle w:val="BodyText"/>
        <w:spacing w:before="78"/>
        <w:ind w:left="100"/>
      </w:pPr>
      <w:r>
        <w:rPr>
          <w:color w:val="365F91"/>
        </w:rPr>
        <w:lastRenderedPageBreak/>
        <w:t>Indicator</w:t>
      </w:r>
      <w:r>
        <w:rPr>
          <w:color w:val="365F91"/>
          <w:spacing w:val="-2"/>
        </w:rPr>
        <w:t xml:space="preserve"> </w:t>
      </w:r>
      <w:r>
        <w:rPr>
          <w:color w:val="365F91"/>
        </w:rPr>
        <w:t>1.6</w:t>
      </w:r>
      <w:r>
        <w:rPr>
          <w:color w:val="365F91"/>
          <w:spacing w:val="-3"/>
        </w:rPr>
        <w:t xml:space="preserve"> </w:t>
      </w:r>
      <w:r>
        <w:rPr>
          <w:color w:val="365F91"/>
        </w:rPr>
        <w:t>Our</w:t>
      </w:r>
      <w:r>
        <w:rPr>
          <w:color w:val="365F91"/>
          <w:spacing w:val="-2"/>
        </w:rPr>
        <w:t xml:space="preserve"> </w:t>
      </w:r>
      <w:r>
        <w:rPr>
          <w:color w:val="365F91"/>
        </w:rPr>
        <w:t>leadership</w:t>
      </w:r>
      <w:r>
        <w:rPr>
          <w:color w:val="365F91"/>
          <w:spacing w:val="-3"/>
        </w:rPr>
        <w:t xml:space="preserve"> </w:t>
      </w:r>
      <w:r>
        <w:rPr>
          <w:color w:val="365F91"/>
        </w:rPr>
        <w:t>commits</w:t>
      </w:r>
      <w:r>
        <w:rPr>
          <w:color w:val="365F91"/>
          <w:spacing w:val="-4"/>
        </w:rPr>
        <w:t xml:space="preserve"> </w:t>
      </w:r>
      <w:r>
        <w:rPr>
          <w:color w:val="365F91"/>
        </w:rPr>
        <w:t>to</w:t>
      </w:r>
      <w:r>
        <w:rPr>
          <w:color w:val="365F91"/>
          <w:spacing w:val="-3"/>
        </w:rPr>
        <w:t xml:space="preserve"> </w:t>
      </w:r>
      <w:r>
        <w:rPr>
          <w:color w:val="365F91"/>
        </w:rPr>
        <w:t>recruiting</w:t>
      </w:r>
      <w:r>
        <w:rPr>
          <w:color w:val="365F91"/>
          <w:spacing w:val="-4"/>
        </w:rPr>
        <w:t xml:space="preserve"> </w:t>
      </w:r>
      <w:r>
        <w:rPr>
          <w:color w:val="365F91"/>
        </w:rPr>
        <w:t>effective</w:t>
      </w:r>
      <w:r>
        <w:rPr>
          <w:color w:val="365F91"/>
          <w:spacing w:val="-3"/>
        </w:rPr>
        <w:t xml:space="preserve"> </w:t>
      </w:r>
      <w:r>
        <w:rPr>
          <w:color w:val="365F91"/>
        </w:rPr>
        <w:t>teachers</w:t>
      </w:r>
      <w:r>
        <w:rPr>
          <w:color w:val="365F91"/>
          <w:spacing w:val="-4"/>
        </w:rPr>
        <w:t xml:space="preserve"> </w:t>
      </w:r>
      <w:r>
        <w:rPr>
          <w:color w:val="365F91"/>
        </w:rPr>
        <w:t>who</w:t>
      </w:r>
      <w:r>
        <w:rPr>
          <w:color w:val="365F91"/>
          <w:spacing w:val="-3"/>
        </w:rPr>
        <w:t xml:space="preserve"> </w:t>
      </w:r>
      <w:r>
        <w:rPr>
          <w:color w:val="365F91"/>
        </w:rPr>
        <w:t>meet</w:t>
      </w:r>
      <w:r>
        <w:rPr>
          <w:color w:val="365F91"/>
          <w:spacing w:val="-3"/>
        </w:rPr>
        <w:t xml:space="preserve"> </w:t>
      </w:r>
      <w:r>
        <w:rPr>
          <w:color w:val="365F91"/>
        </w:rPr>
        <w:t>the</w:t>
      </w:r>
      <w:r>
        <w:rPr>
          <w:color w:val="365F91"/>
          <w:spacing w:val="-3"/>
        </w:rPr>
        <w:t xml:space="preserve"> </w:t>
      </w:r>
      <w:r>
        <w:rPr>
          <w:color w:val="365F91"/>
        </w:rPr>
        <w:t>state’s criteria</w:t>
      </w:r>
      <w:r>
        <w:rPr>
          <w:color w:val="365F91"/>
          <w:spacing w:val="-3"/>
        </w:rPr>
        <w:t xml:space="preserve"> </w:t>
      </w:r>
      <w:r>
        <w:rPr>
          <w:color w:val="365F91"/>
        </w:rPr>
        <w:t>for</w:t>
      </w:r>
      <w:r>
        <w:rPr>
          <w:color w:val="365F91"/>
          <w:spacing w:val="-3"/>
        </w:rPr>
        <w:t xml:space="preserve"> </w:t>
      </w:r>
      <w:r>
        <w:rPr>
          <w:color w:val="365F91"/>
        </w:rPr>
        <w:t>being</w:t>
      </w:r>
      <w:r>
        <w:rPr>
          <w:color w:val="365F91"/>
          <w:spacing w:val="-4"/>
        </w:rPr>
        <w:t xml:space="preserve"> </w:t>
      </w:r>
      <w:r>
        <w:rPr>
          <w:color w:val="365F91"/>
        </w:rPr>
        <w:t>appropriately</w:t>
      </w:r>
      <w:r>
        <w:rPr>
          <w:color w:val="365F91"/>
          <w:spacing w:val="-4"/>
        </w:rPr>
        <w:t xml:space="preserve"> </w:t>
      </w:r>
      <w:r>
        <w:rPr>
          <w:color w:val="365F91"/>
        </w:rPr>
        <w:t>certified</w:t>
      </w:r>
      <w:r>
        <w:rPr>
          <w:color w:val="365F91"/>
          <w:spacing w:val="-3"/>
        </w:rPr>
        <w:t xml:space="preserve"> </w:t>
      </w:r>
      <w:r>
        <w:rPr>
          <w:color w:val="365F91"/>
        </w:rPr>
        <w:t>to teach diverse</w:t>
      </w:r>
      <w:r>
        <w:rPr>
          <w:color w:val="365F91"/>
          <w:spacing w:val="-4"/>
        </w:rPr>
        <w:t xml:space="preserve"> </w:t>
      </w:r>
      <w:r>
        <w:rPr>
          <w:color w:val="365F91"/>
        </w:rPr>
        <w:t>learners.</w:t>
      </w:r>
    </w:p>
    <w:p w14:paraId="1689D716" w14:textId="77777777" w:rsidR="0020300B" w:rsidRDefault="0020300B" w:rsidP="0020300B">
      <w:pPr>
        <w:spacing w:line="292" w:lineRule="exact"/>
        <w:ind w:left="420"/>
        <w:rPr>
          <w:i/>
          <w:sz w:val="24"/>
        </w:rPr>
      </w:pPr>
      <w:r>
        <w:rPr>
          <w:i/>
          <w:sz w:val="24"/>
        </w:rPr>
        <w:t>Output:</w:t>
      </w:r>
      <w:r>
        <w:rPr>
          <w:i/>
          <w:spacing w:val="-3"/>
          <w:sz w:val="24"/>
        </w:rPr>
        <w:t xml:space="preserve"> </w:t>
      </w:r>
      <w:r>
        <w:rPr>
          <w:i/>
          <w:sz w:val="24"/>
        </w:rPr>
        <w:t>Students’</w:t>
      </w:r>
      <w:r>
        <w:rPr>
          <w:i/>
          <w:spacing w:val="-3"/>
          <w:sz w:val="24"/>
        </w:rPr>
        <w:t xml:space="preserve"> </w:t>
      </w:r>
      <w:r>
        <w:rPr>
          <w:i/>
          <w:sz w:val="24"/>
        </w:rPr>
        <w:t>diverse</w:t>
      </w:r>
      <w:r>
        <w:rPr>
          <w:i/>
          <w:spacing w:val="-6"/>
          <w:sz w:val="24"/>
        </w:rPr>
        <w:t xml:space="preserve"> </w:t>
      </w:r>
      <w:r>
        <w:rPr>
          <w:i/>
          <w:sz w:val="24"/>
        </w:rPr>
        <w:t>needs</w:t>
      </w:r>
      <w:r>
        <w:rPr>
          <w:i/>
          <w:spacing w:val="-4"/>
          <w:sz w:val="24"/>
        </w:rPr>
        <w:t xml:space="preserve"> </w:t>
      </w:r>
      <w:r>
        <w:rPr>
          <w:i/>
          <w:sz w:val="24"/>
        </w:rPr>
        <w:t>are</w:t>
      </w:r>
      <w:r>
        <w:rPr>
          <w:i/>
          <w:spacing w:val="-3"/>
          <w:sz w:val="24"/>
        </w:rPr>
        <w:t xml:space="preserve"> </w:t>
      </w:r>
      <w:r>
        <w:rPr>
          <w:i/>
          <w:sz w:val="24"/>
        </w:rPr>
        <w:t>being</w:t>
      </w:r>
      <w:r>
        <w:rPr>
          <w:i/>
          <w:spacing w:val="-6"/>
          <w:sz w:val="24"/>
        </w:rPr>
        <w:t xml:space="preserve"> </w:t>
      </w:r>
      <w:r>
        <w:rPr>
          <w:i/>
          <w:sz w:val="24"/>
        </w:rPr>
        <w:t>met</w:t>
      </w:r>
      <w:r>
        <w:rPr>
          <w:i/>
          <w:spacing w:val="-2"/>
          <w:sz w:val="24"/>
        </w:rPr>
        <w:t xml:space="preserve"> </w:t>
      </w:r>
      <w:r>
        <w:rPr>
          <w:i/>
          <w:sz w:val="24"/>
        </w:rPr>
        <w:t>by</w:t>
      </w:r>
      <w:r>
        <w:rPr>
          <w:i/>
          <w:spacing w:val="-7"/>
          <w:sz w:val="24"/>
        </w:rPr>
        <w:t xml:space="preserve"> </w:t>
      </w:r>
      <w:r>
        <w:rPr>
          <w:i/>
          <w:sz w:val="24"/>
        </w:rPr>
        <w:t>appropriately</w:t>
      </w:r>
      <w:r>
        <w:rPr>
          <w:i/>
          <w:spacing w:val="-2"/>
          <w:sz w:val="24"/>
        </w:rPr>
        <w:t xml:space="preserve"> </w:t>
      </w:r>
      <w:r>
        <w:rPr>
          <w:i/>
          <w:sz w:val="24"/>
        </w:rPr>
        <w:t>certified</w:t>
      </w:r>
      <w:r>
        <w:rPr>
          <w:i/>
          <w:spacing w:val="-6"/>
          <w:sz w:val="24"/>
        </w:rPr>
        <w:t xml:space="preserve"> </w:t>
      </w:r>
      <w:r>
        <w:rPr>
          <w:i/>
          <w:sz w:val="24"/>
        </w:rPr>
        <w:t>and</w:t>
      </w:r>
      <w:r>
        <w:rPr>
          <w:i/>
          <w:spacing w:val="-5"/>
          <w:sz w:val="24"/>
        </w:rPr>
        <w:t xml:space="preserve"> </w:t>
      </w:r>
      <w:r>
        <w:rPr>
          <w:i/>
          <w:sz w:val="24"/>
        </w:rPr>
        <w:t>effective</w:t>
      </w:r>
      <w:r>
        <w:rPr>
          <w:i/>
          <w:spacing w:val="-6"/>
          <w:sz w:val="24"/>
        </w:rPr>
        <w:t xml:space="preserve"> </w:t>
      </w:r>
      <w:r>
        <w:rPr>
          <w:i/>
          <w:sz w:val="24"/>
        </w:rPr>
        <w:t>teachers</w:t>
      </w:r>
      <w:r>
        <w:rPr>
          <w:i/>
          <w:spacing w:val="-4"/>
          <w:sz w:val="24"/>
        </w:rPr>
        <w:t xml:space="preserve"> </w:t>
      </w:r>
      <w:r>
        <w:rPr>
          <w:i/>
          <w:sz w:val="24"/>
        </w:rPr>
        <w:t>in</w:t>
      </w:r>
      <w:r>
        <w:rPr>
          <w:i/>
          <w:spacing w:val="-7"/>
          <w:sz w:val="24"/>
        </w:rPr>
        <w:t xml:space="preserve"> </w:t>
      </w:r>
      <w:r>
        <w:rPr>
          <w:i/>
          <w:sz w:val="24"/>
        </w:rPr>
        <w:t>every</w:t>
      </w:r>
      <w:r>
        <w:rPr>
          <w:i/>
          <w:spacing w:val="-2"/>
          <w:sz w:val="24"/>
        </w:rPr>
        <w:t xml:space="preserve"> classroom.</w:t>
      </w:r>
    </w:p>
    <w:p w14:paraId="410D1812" w14:textId="77777777" w:rsidR="0020300B" w:rsidRDefault="0020300B" w:rsidP="0020300B">
      <w:pPr>
        <w:spacing w:before="4"/>
        <w:rPr>
          <w:i/>
          <w:sz w:val="26"/>
        </w:rPr>
      </w:pPr>
    </w:p>
    <w:p w14:paraId="2E614368"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6"/>
        <w:gridCol w:w="2686"/>
        <w:gridCol w:w="2686"/>
        <w:gridCol w:w="2688"/>
        <w:gridCol w:w="2686"/>
      </w:tblGrid>
      <w:tr w:rsidR="0020300B" w14:paraId="4D3E8373" w14:textId="77777777" w:rsidTr="00443AE7">
        <w:trPr>
          <w:trHeight w:val="318"/>
        </w:trPr>
        <w:tc>
          <w:tcPr>
            <w:tcW w:w="2686" w:type="dxa"/>
          </w:tcPr>
          <w:p w14:paraId="6463B097" w14:textId="77777777" w:rsidR="0020300B" w:rsidRDefault="0020300B" w:rsidP="00443AE7">
            <w:pPr>
              <w:pStyle w:val="TableParagraph"/>
              <w:spacing w:before="20"/>
              <w:ind w:left="830"/>
              <w:rPr>
                <w:i/>
              </w:rPr>
            </w:pPr>
            <w:r>
              <w:rPr>
                <w:i/>
                <w:spacing w:val="-2"/>
              </w:rPr>
              <w:t>Rating</w:t>
            </w:r>
          </w:p>
        </w:tc>
        <w:tc>
          <w:tcPr>
            <w:tcW w:w="2686" w:type="dxa"/>
          </w:tcPr>
          <w:p w14:paraId="5F7A7974" w14:textId="77777777" w:rsidR="0020300B" w:rsidRDefault="0020300B" w:rsidP="00443AE7">
            <w:pPr>
              <w:pStyle w:val="TableParagraph"/>
              <w:spacing w:before="20"/>
              <w:ind w:left="830"/>
              <w:rPr>
                <w:i/>
              </w:rPr>
            </w:pPr>
            <w:r>
              <w:rPr>
                <w:i/>
                <w:w w:val="98"/>
              </w:rPr>
              <w:t>0</w:t>
            </w:r>
          </w:p>
        </w:tc>
        <w:tc>
          <w:tcPr>
            <w:tcW w:w="2686" w:type="dxa"/>
          </w:tcPr>
          <w:p w14:paraId="789246DB" w14:textId="77777777" w:rsidR="0020300B" w:rsidRDefault="0020300B" w:rsidP="00443AE7">
            <w:pPr>
              <w:pStyle w:val="TableParagraph"/>
              <w:spacing w:before="20"/>
              <w:ind w:left="832"/>
              <w:rPr>
                <w:i/>
              </w:rPr>
            </w:pPr>
            <w:r>
              <w:rPr>
                <w:i/>
                <w:w w:val="98"/>
              </w:rPr>
              <w:t>1</w:t>
            </w:r>
          </w:p>
        </w:tc>
        <w:tc>
          <w:tcPr>
            <w:tcW w:w="2688" w:type="dxa"/>
          </w:tcPr>
          <w:p w14:paraId="1EB53918" w14:textId="77777777" w:rsidR="0020300B" w:rsidRDefault="0020300B" w:rsidP="00443AE7">
            <w:pPr>
              <w:pStyle w:val="TableParagraph"/>
              <w:spacing w:before="20"/>
              <w:ind w:left="830"/>
              <w:rPr>
                <w:i/>
              </w:rPr>
            </w:pPr>
            <w:r>
              <w:rPr>
                <w:i/>
                <w:w w:val="98"/>
              </w:rPr>
              <w:t>2</w:t>
            </w:r>
          </w:p>
        </w:tc>
        <w:tc>
          <w:tcPr>
            <w:tcW w:w="2686" w:type="dxa"/>
          </w:tcPr>
          <w:p w14:paraId="295C192C" w14:textId="77777777" w:rsidR="0020300B" w:rsidRDefault="0020300B" w:rsidP="00443AE7">
            <w:pPr>
              <w:pStyle w:val="TableParagraph"/>
              <w:spacing w:before="20"/>
              <w:ind w:left="831"/>
              <w:rPr>
                <w:i/>
              </w:rPr>
            </w:pPr>
            <w:r>
              <w:rPr>
                <w:i/>
                <w:w w:val="98"/>
              </w:rPr>
              <w:t>3</w:t>
            </w:r>
          </w:p>
        </w:tc>
      </w:tr>
      <w:tr w:rsidR="0020300B" w14:paraId="01B74462" w14:textId="77777777" w:rsidTr="00443AE7">
        <w:trPr>
          <w:trHeight w:val="2397"/>
        </w:trPr>
        <w:tc>
          <w:tcPr>
            <w:tcW w:w="2686" w:type="dxa"/>
          </w:tcPr>
          <w:p w14:paraId="7245C424" w14:textId="77777777" w:rsidR="0020300B" w:rsidRDefault="0020300B" w:rsidP="00443AE7">
            <w:pPr>
              <w:pStyle w:val="TableParagraph"/>
              <w:spacing w:before="20"/>
              <w:ind w:left="967"/>
            </w:pPr>
            <w:r>
              <w:t>Element</w:t>
            </w:r>
            <w:r>
              <w:rPr>
                <w:spacing w:val="-5"/>
              </w:rPr>
              <w:t xml:space="preserve"> </w:t>
            </w:r>
            <w:r>
              <w:rPr>
                <w:spacing w:val="-10"/>
              </w:rPr>
              <w:t>A</w:t>
            </w:r>
          </w:p>
          <w:p w14:paraId="79829275" w14:textId="77777777" w:rsidR="0020300B" w:rsidRDefault="0020300B" w:rsidP="00443AE7">
            <w:pPr>
              <w:pStyle w:val="TableParagraph"/>
              <w:spacing w:before="20" w:line="259" w:lineRule="auto"/>
              <w:ind w:left="172"/>
            </w:pPr>
            <w:r>
              <w:t>Does</w:t>
            </w:r>
            <w:r>
              <w:rPr>
                <w:spacing w:val="-13"/>
              </w:rPr>
              <w:t xml:space="preserve"> </w:t>
            </w:r>
            <w:r>
              <w:t>the</w:t>
            </w:r>
            <w:r>
              <w:rPr>
                <w:spacing w:val="-12"/>
              </w:rPr>
              <w:t xml:space="preserve"> </w:t>
            </w:r>
            <w:r>
              <w:t>LEA</w:t>
            </w:r>
            <w:r>
              <w:rPr>
                <w:spacing w:val="-10"/>
              </w:rPr>
              <w:t xml:space="preserve"> </w:t>
            </w:r>
            <w:r>
              <w:t>and/or</w:t>
            </w:r>
            <w:r>
              <w:rPr>
                <w:spacing w:val="-13"/>
              </w:rPr>
              <w:t xml:space="preserve"> </w:t>
            </w:r>
            <w:r>
              <w:t xml:space="preserve">school leadership have a recruitment plan in place and follow it to actively recruit a diverse workforce of appropriately certified </w:t>
            </w:r>
            <w:r>
              <w:rPr>
                <w:spacing w:val="-2"/>
              </w:rPr>
              <w:t>teachers?</w:t>
            </w:r>
          </w:p>
        </w:tc>
        <w:tc>
          <w:tcPr>
            <w:tcW w:w="2686" w:type="dxa"/>
          </w:tcPr>
          <w:p w14:paraId="21399C99" w14:textId="77777777" w:rsidR="0020300B" w:rsidRDefault="0020300B" w:rsidP="00443AE7">
            <w:pPr>
              <w:pStyle w:val="TableParagraph"/>
              <w:spacing w:line="259" w:lineRule="auto"/>
              <w:ind w:left="110" w:firstLine="55"/>
              <w:rPr>
                <w:i/>
              </w:rPr>
            </w:pPr>
            <w:r>
              <w:rPr>
                <w:i/>
              </w:rPr>
              <w:t>The LEA and/or school leadership</w:t>
            </w:r>
            <w:r>
              <w:rPr>
                <w:i/>
                <w:spacing w:val="-13"/>
              </w:rPr>
              <w:t xml:space="preserve"> </w:t>
            </w:r>
            <w:r>
              <w:rPr>
                <w:i/>
              </w:rPr>
              <w:t>does</w:t>
            </w:r>
            <w:r>
              <w:rPr>
                <w:i/>
                <w:spacing w:val="-12"/>
              </w:rPr>
              <w:t xml:space="preserve"> </w:t>
            </w:r>
            <w:r>
              <w:rPr>
                <w:i/>
              </w:rPr>
              <w:t>not</w:t>
            </w:r>
            <w:r>
              <w:rPr>
                <w:i/>
                <w:spacing w:val="-11"/>
              </w:rPr>
              <w:t xml:space="preserve"> </w:t>
            </w:r>
            <w:r>
              <w:rPr>
                <w:i/>
              </w:rPr>
              <w:t>have</w:t>
            </w:r>
            <w:r>
              <w:rPr>
                <w:i/>
                <w:spacing w:val="-12"/>
              </w:rPr>
              <w:t xml:space="preserve"> </w:t>
            </w:r>
            <w:r>
              <w:rPr>
                <w:i/>
              </w:rPr>
              <w:t>a recruitment plan in place</w:t>
            </w:r>
          </w:p>
        </w:tc>
        <w:tc>
          <w:tcPr>
            <w:tcW w:w="2686" w:type="dxa"/>
          </w:tcPr>
          <w:p w14:paraId="3A396A6E" w14:textId="77777777" w:rsidR="0020300B" w:rsidRDefault="0020300B" w:rsidP="00443AE7">
            <w:pPr>
              <w:pStyle w:val="TableParagraph"/>
              <w:spacing w:line="259" w:lineRule="auto"/>
              <w:ind w:left="110"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place but doesn't follow it</w:t>
            </w:r>
          </w:p>
        </w:tc>
        <w:tc>
          <w:tcPr>
            <w:tcW w:w="2688" w:type="dxa"/>
          </w:tcPr>
          <w:p w14:paraId="47B4D76D" w14:textId="77777777" w:rsidR="0020300B" w:rsidRDefault="0020300B" w:rsidP="00443AE7">
            <w:pPr>
              <w:pStyle w:val="TableParagraph"/>
              <w:spacing w:line="259" w:lineRule="auto"/>
              <w:ind w:left="110" w:right="231"/>
              <w:rPr>
                <w:i/>
              </w:rPr>
            </w:pPr>
            <w:r>
              <w:rPr>
                <w:i/>
              </w:rPr>
              <w:t>The LEA and/or school leadership has a recruitment</w:t>
            </w:r>
            <w:r>
              <w:rPr>
                <w:i/>
                <w:spacing w:val="-1"/>
              </w:rPr>
              <w:t xml:space="preserve"> </w:t>
            </w:r>
            <w:r>
              <w:rPr>
                <w:i/>
              </w:rPr>
              <w:t>plan</w:t>
            </w:r>
            <w:r>
              <w:rPr>
                <w:i/>
                <w:spacing w:val="-2"/>
              </w:rPr>
              <w:t xml:space="preserve"> </w:t>
            </w:r>
            <w:r>
              <w:rPr>
                <w:i/>
              </w:rPr>
              <w:t>in</w:t>
            </w:r>
            <w:r>
              <w:rPr>
                <w:i/>
                <w:spacing w:val="-1"/>
              </w:rPr>
              <w:t xml:space="preserve"> </w:t>
            </w:r>
            <w:r>
              <w:rPr>
                <w:i/>
              </w:rPr>
              <w:t>place but</w:t>
            </w:r>
            <w:r>
              <w:rPr>
                <w:i/>
                <w:spacing w:val="-13"/>
              </w:rPr>
              <w:t xml:space="preserve"> </w:t>
            </w:r>
            <w:r>
              <w:rPr>
                <w:i/>
              </w:rPr>
              <w:t>doesn't</w:t>
            </w:r>
            <w:r>
              <w:rPr>
                <w:i/>
                <w:spacing w:val="-12"/>
              </w:rPr>
              <w:t xml:space="preserve"> </w:t>
            </w:r>
            <w:r>
              <w:rPr>
                <w:i/>
              </w:rPr>
              <w:t>always</w:t>
            </w:r>
            <w:r>
              <w:rPr>
                <w:i/>
                <w:spacing w:val="-13"/>
              </w:rPr>
              <w:t xml:space="preserve"> </w:t>
            </w:r>
            <w:r>
              <w:rPr>
                <w:i/>
              </w:rPr>
              <w:t xml:space="preserve">follow it to actively recruit a diverse workforce of teachers for vacant </w:t>
            </w:r>
            <w:r>
              <w:rPr>
                <w:i/>
                <w:spacing w:val="-2"/>
              </w:rPr>
              <w:t>positions</w:t>
            </w:r>
          </w:p>
        </w:tc>
        <w:tc>
          <w:tcPr>
            <w:tcW w:w="2686" w:type="dxa"/>
          </w:tcPr>
          <w:p w14:paraId="7FB945CA" w14:textId="77777777" w:rsidR="0020300B" w:rsidRDefault="0020300B" w:rsidP="00443AE7">
            <w:pPr>
              <w:pStyle w:val="TableParagraph"/>
              <w:spacing w:line="259" w:lineRule="auto"/>
              <w:ind w:left="110"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 xml:space="preserve">place and follows it to actively recruit a diverse workforce of appropriately certified </w:t>
            </w:r>
            <w:r>
              <w:rPr>
                <w:i/>
                <w:spacing w:val="-2"/>
              </w:rPr>
              <w:t>teachers</w:t>
            </w:r>
          </w:p>
        </w:tc>
      </w:tr>
      <w:tr w:rsidR="0020300B" w14:paraId="1C548B33" w14:textId="77777777" w:rsidTr="00443AE7">
        <w:trPr>
          <w:trHeight w:val="2440"/>
        </w:trPr>
        <w:tc>
          <w:tcPr>
            <w:tcW w:w="2686" w:type="dxa"/>
          </w:tcPr>
          <w:p w14:paraId="6EC70996" w14:textId="77777777" w:rsidR="0020300B" w:rsidRDefault="0020300B" w:rsidP="00443AE7">
            <w:pPr>
              <w:pStyle w:val="TableParagraph"/>
              <w:spacing w:before="23"/>
              <w:ind w:left="971"/>
            </w:pPr>
            <w:r>
              <w:t>Element</w:t>
            </w:r>
            <w:r>
              <w:rPr>
                <w:spacing w:val="-5"/>
              </w:rPr>
              <w:t xml:space="preserve"> </w:t>
            </w:r>
            <w:r>
              <w:rPr>
                <w:spacing w:val="-10"/>
              </w:rPr>
              <w:t>B</w:t>
            </w:r>
          </w:p>
          <w:p w14:paraId="64C7C337" w14:textId="77777777" w:rsidR="0020300B" w:rsidRDefault="0020300B" w:rsidP="00443AE7">
            <w:pPr>
              <w:pStyle w:val="TableParagraph"/>
              <w:spacing w:before="24" w:line="261" w:lineRule="auto"/>
              <w:ind w:left="172" w:right="48"/>
            </w:pPr>
            <w:r>
              <w:t>Does</w:t>
            </w:r>
            <w:r>
              <w:rPr>
                <w:spacing w:val="-13"/>
              </w:rPr>
              <w:t xml:space="preserve"> </w:t>
            </w:r>
            <w:r>
              <w:t>the</w:t>
            </w:r>
            <w:r>
              <w:rPr>
                <w:spacing w:val="-12"/>
              </w:rPr>
              <w:t xml:space="preserve"> </w:t>
            </w:r>
            <w:r>
              <w:t>LEA</w:t>
            </w:r>
            <w:r>
              <w:rPr>
                <w:spacing w:val="-10"/>
              </w:rPr>
              <w:t xml:space="preserve"> </w:t>
            </w:r>
            <w:r>
              <w:t>and/or</w:t>
            </w:r>
            <w:r>
              <w:rPr>
                <w:spacing w:val="-13"/>
              </w:rPr>
              <w:t xml:space="preserve"> </w:t>
            </w:r>
            <w:r>
              <w:t xml:space="preserve">school leadership have a recruitment plan in place and follow it to actively recruit teachers to meet the needs of diverse </w:t>
            </w:r>
            <w:r>
              <w:rPr>
                <w:spacing w:val="-2"/>
              </w:rPr>
              <w:t>learners?</w:t>
            </w:r>
          </w:p>
        </w:tc>
        <w:tc>
          <w:tcPr>
            <w:tcW w:w="2686" w:type="dxa"/>
          </w:tcPr>
          <w:p w14:paraId="5E991255" w14:textId="77777777" w:rsidR="0020300B" w:rsidRDefault="0020300B" w:rsidP="00443AE7">
            <w:pPr>
              <w:pStyle w:val="TableParagraph"/>
              <w:spacing w:line="259" w:lineRule="auto"/>
              <w:ind w:left="110"/>
              <w:rPr>
                <w:i/>
              </w:rPr>
            </w:pPr>
            <w:r>
              <w:rPr>
                <w:i/>
              </w:rPr>
              <w:t>The LEA and/or school leadership</w:t>
            </w:r>
            <w:r>
              <w:rPr>
                <w:i/>
                <w:spacing w:val="-13"/>
              </w:rPr>
              <w:t xml:space="preserve"> </w:t>
            </w:r>
            <w:r>
              <w:rPr>
                <w:i/>
              </w:rPr>
              <w:t>does</w:t>
            </w:r>
            <w:r>
              <w:rPr>
                <w:i/>
                <w:spacing w:val="-12"/>
              </w:rPr>
              <w:t xml:space="preserve"> </w:t>
            </w:r>
            <w:r>
              <w:rPr>
                <w:i/>
              </w:rPr>
              <w:t>not</w:t>
            </w:r>
            <w:r>
              <w:rPr>
                <w:i/>
                <w:spacing w:val="-11"/>
              </w:rPr>
              <w:t xml:space="preserve"> </w:t>
            </w:r>
            <w:r>
              <w:rPr>
                <w:i/>
              </w:rPr>
              <w:t>have</w:t>
            </w:r>
            <w:r>
              <w:rPr>
                <w:i/>
                <w:spacing w:val="-12"/>
              </w:rPr>
              <w:t xml:space="preserve"> </w:t>
            </w:r>
            <w:r>
              <w:rPr>
                <w:i/>
              </w:rPr>
              <w:t>a recruitment plan in place</w:t>
            </w:r>
          </w:p>
        </w:tc>
        <w:tc>
          <w:tcPr>
            <w:tcW w:w="2686" w:type="dxa"/>
          </w:tcPr>
          <w:p w14:paraId="316142A9" w14:textId="77777777" w:rsidR="0020300B" w:rsidRDefault="0020300B" w:rsidP="00443AE7">
            <w:pPr>
              <w:pStyle w:val="TableParagraph"/>
              <w:spacing w:line="259" w:lineRule="auto"/>
              <w:ind w:left="112"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place but doesn't follow it</w:t>
            </w:r>
          </w:p>
        </w:tc>
        <w:tc>
          <w:tcPr>
            <w:tcW w:w="2688" w:type="dxa"/>
          </w:tcPr>
          <w:p w14:paraId="7B4729ED" w14:textId="77777777" w:rsidR="0020300B" w:rsidRDefault="0020300B" w:rsidP="00443AE7">
            <w:pPr>
              <w:pStyle w:val="TableParagraph"/>
              <w:spacing w:line="259" w:lineRule="auto"/>
              <w:ind w:left="110" w:right="231"/>
              <w:rPr>
                <w:i/>
              </w:rPr>
            </w:pPr>
            <w:r>
              <w:rPr>
                <w:i/>
              </w:rPr>
              <w:t>The LEA and/or school leadership has a recruitment plan in place but</w:t>
            </w:r>
            <w:r>
              <w:rPr>
                <w:i/>
                <w:spacing w:val="-7"/>
              </w:rPr>
              <w:t xml:space="preserve"> </w:t>
            </w:r>
            <w:r>
              <w:rPr>
                <w:i/>
              </w:rPr>
              <w:t>doesn't</w:t>
            </w:r>
            <w:r>
              <w:rPr>
                <w:i/>
                <w:spacing w:val="-7"/>
              </w:rPr>
              <w:t xml:space="preserve"> </w:t>
            </w:r>
            <w:r>
              <w:rPr>
                <w:i/>
              </w:rPr>
              <w:t>always</w:t>
            </w:r>
            <w:r>
              <w:rPr>
                <w:i/>
                <w:spacing w:val="-9"/>
              </w:rPr>
              <w:t xml:space="preserve"> </w:t>
            </w:r>
            <w:r>
              <w:rPr>
                <w:i/>
              </w:rPr>
              <w:t>follow it to recruit teachers to meet</w:t>
            </w:r>
            <w:r>
              <w:rPr>
                <w:i/>
                <w:spacing w:val="-11"/>
              </w:rPr>
              <w:t xml:space="preserve"> </w:t>
            </w:r>
            <w:r>
              <w:rPr>
                <w:i/>
              </w:rPr>
              <w:t>the</w:t>
            </w:r>
            <w:r>
              <w:rPr>
                <w:i/>
                <w:spacing w:val="-9"/>
              </w:rPr>
              <w:t xml:space="preserve"> </w:t>
            </w:r>
            <w:r>
              <w:rPr>
                <w:i/>
              </w:rPr>
              <w:t>needs</w:t>
            </w:r>
            <w:r>
              <w:rPr>
                <w:i/>
                <w:spacing w:val="-9"/>
              </w:rPr>
              <w:t xml:space="preserve"> </w:t>
            </w:r>
            <w:r>
              <w:rPr>
                <w:i/>
              </w:rPr>
              <w:t>of</w:t>
            </w:r>
            <w:r>
              <w:rPr>
                <w:i/>
                <w:spacing w:val="-9"/>
              </w:rPr>
              <w:t xml:space="preserve"> </w:t>
            </w:r>
            <w:r>
              <w:rPr>
                <w:i/>
              </w:rPr>
              <w:t xml:space="preserve">diverse </w:t>
            </w:r>
            <w:r>
              <w:rPr>
                <w:i/>
                <w:spacing w:val="-2"/>
              </w:rPr>
              <w:t>learners</w:t>
            </w:r>
          </w:p>
        </w:tc>
        <w:tc>
          <w:tcPr>
            <w:tcW w:w="2686" w:type="dxa"/>
          </w:tcPr>
          <w:p w14:paraId="742075CF" w14:textId="77777777" w:rsidR="0020300B" w:rsidRDefault="0020300B" w:rsidP="00443AE7">
            <w:pPr>
              <w:pStyle w:val="TableParagraph"/>
              <w:spacing w:line="259" w:lineRule="auto"/>
              <w:ind w:left="110"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 xml:space="preserve">place and follows it to actively recruit teachers to meet the needs of diverse </w:t>
            </w:r>
            <w:r>
              <w:rPr>
                <w:i/>
                <w:spacing w:val="-2"/>
              </w:rPr>
              <w:t>learners</w:t>
            </w:r>
          </w:p>
        </w:tc>
      </w:tr>
      <w:tr w:rsidR="0020300B" w14:paraId="411AA6D4" w14:textId="77777777" w:rsidTr="00443AE7">
        <w:trPr>
          <w:trHeight w:val="2726"/>
        </w:trPr>
        <w:tc>
          <w:tcPr>
            <w:tcW w:w="2686" w:type="dxa"/>
          </w:tcPr>
          <w:p w14:paraId="726CE6E3" w14:textId="77777777" w:rsidR="0020300B" w:rsidRDefault="0020300B" w:rsidP="00443AE7">
            <w:pPr>
              <w:pStyle w:val="TableParagraph"/>
              <w:spacing w:before="20"/>
              <w:ind w:left="971"/>
            </w:pPr>
            <w:r>
              <w:t>Element</w:t>
            </w:r>
            <w:r>
              <w:rPr>
                <w:spacing w:val="-5"/>
              </w:rPr>
              <w:t xml:space="preserve"> </w:t>
            </w:r>
            <w:r>
              <w:rPr>
                <w:spacing w:val="-10"/>
              </w:rPr>
              <w:t>C</w:t>
            </w:r>
          </w:p>
          <w:p w14:paraId="56E2779E" w14:textId="77777777" w:rsidR="0020300B" w:rsidRDefault="0020300B" w:rsidP="00443AE7">
            <w:pPr>
              <w:pStyle w:val="TableParagraph"/>
              <w:spacing w:before="25" w:line="259" w:lineRule="auto"/>
              <w:ind w:left="172"/>
            </w:pPr>
            <w:r>
              <w:t>Does</w:t>
            </w:r>
            <w:r>
              <w:rPr>
                <w:spacing w:val="-8"/>
              </w:rPr>
              <w:t xml:space="preserve"> </w:t>
            </w:r>
            <w:r>
              <w:t>the</w:t>
            </w:r>
            <w:r>
              <w:rPr>
                <w:spacing w:val="-8"/>
              </w:rPr>
              <w:t xml:space="preserve"> </w:t>
            </w:r>
            <w:r>
              <w:t>LEA</w:t>
            </w:r>
            <w:r>
              <w:rPr>
                <w:spacing w:val="-9"/>
              </w:rPr>
              <w:t xml:space="preserve"> </w:t>
            </w:r>
            <w:r>
              <w:t>and/or</w:t>
            </w:r>
            <w:r>
              <w:rPr>
                <w:spacing w:val="-9"/>
              </w:rPr>
              <w:t xml:space="preserve"> </w:t>
            </w:r>
            <w:r>
              <w:t>school leadership have a recruitment</w:t>
            </w:r>
            <w:r>
              <w:rPr>
                <w:spacing w:val="-13"/>
              </w:rPr>
              <w:t xml:space="preserve"> </w:t>
            </w:r>
            <w:r>
              <w:t>plan</w:t>
            </w:r>
            <w:r>
              <w:rPr>
                <w:spacing w:val="-12"/>
              </w:rPr>
              <w:t xml:space="preserve"> </w:t>
            </w:r>
            <w:r>
              <w:t>in</w:t>
            </w:r>
            <w:r>
              <w:rPr>
                <w:spacing w:val="-13"/>
              </w:rPr>
              <w:t xml:space="preserve"> </w:t>
            </w:r>
            <w:r>
              <w:t>place</w:t>
            </w:r>
            <w:r>
              <w:rPr>
                <w:spacing w:val="-12"/>
              </w:rPr>
              <w:t xml:space="preserve"> </w:t>
            </w:r>
            <w:r>
              <w:t xml:space="preserve">to actively recruit effective teachers as defined by the Arizona Framework for Measuring Educator </w:t>
            </w:r>
            <w:r>
              <w:rPr>
                <w:spacing w:val="-2"/>
              </w:rPr>
              <w:t>Effectiveness?</w:t>
            </w:r>
          </w:p>
        </w:tc>
        <w:tc>
          <w:tcPr>
            <w:tcW w:w="2686" w:type="dxa"/>
          </w:tcPr>
          <w:p w14:paraId="4913CAA1" w14:textId="77777777" w:rsidR="0020300B" w:rsidRDefault="0020300B" w:rsidP="00443AE7">
            <w:pPr>
              <w:pStyle w:val="TableParagraph"/>
              <w:spacing w:line="259" w:lineRule="auto"/>
              <w:ind w:left="110" w:right="291"/>
              <w:rPr>
                <w:i/>
              </w:rPr>
            </w:pPr>
            <w:r>
              <w:rPr>
                <w:i/>
              </w:rPr>
              <w:t>The LEA and/or school leadership</w:t>
            </w:r>
            <w:r>
              <w:rPr>
                <w:i/>
                <w:spacing w:val="-13"/>
              </w:rPr>
              <w:t xml:space="preserve"> </w:t>
            </w:r>
            <w:r>
              <w:rPr>
                <w:i/>
              </w:rPr>
              <w:t>does</w:t>
            </w:r>
            <w:r>
              <w:rPr>
                <w:i/>
                <w:spacing w:val="-12"/>
              </w:rPr>
              <w:t xml:space="preserve"> </w:t>
            </w:r>
            <w:r>
              <w:rPr>
                <w:i/>
              </w:rPr>
              <w:t>not</w:t>
            </w:r>
            <w:r>
              <w:rPr>
                <w:i/>
                <w:spacing w:val="-13"/>
              </w:rPr>
              <w:t xml:space="preserve"> </w:t>
            </w:r>
            <w:r>
              <w:rPr>
                <w:i/>
              </w:rPr>
              <w:t xml:space="preserve">have a recruitment plan in </w:t>
            </w:r>
            <w:r>
              <w:rPr>
                <w:i/>
                <w:spacing w:val="-2"/>
              </w:rPr>
              <w:t>place</w:t>
            </w:r>
          </w:p>
        </w:tc>
        <w:tc>
          <w:tcPr>
            <w:tcW w:w="2686" w:type="dxa"/>
          </w:tcPr>
          <w:p w14:paraId="1751615A" w14:textId="77777777" w:rsidR="0020300B" w:rsidRDefault="0020300B" w:rsidP="00443AE7">
            <w:pPr>
              <w:pStyle w:val="TableParagraph"/>
              <w:spacing w:line="259" w:lineRule="auto"/>
              <w:ind w:left="112" w:right="291"/>
              <w:rPr>
                <w:i/>
              </w:rPr>
            </w:pPr>
            <w:r>
              <w:rPr>
                <w:i/>
              </w:rPr>
              <w:t>The LEA and/or school leadership has a recruitment</w:t>
            </w:r>
            <w:r>
              <w:rPr>
                <w:i/>
                <w:spacing w:val="-13"/>
              </w:rPr>
              <w:t xml:space="preserve"> </w:t>
            </w:r>
            <w:r>
              <w:rPr>
                <w:i/>
              </w:rPr>
              <w:t>plan</w:t>
            </w:r>
            <w:r>
              <w:rPr>
                <w:i/>
                <w:spacing w:val="-12"/>
              </w:rPr>
              <w:t xml:space="preserve"> </w:t>
            </w:r>
            <w:r>
              <w:rPr>
                <w:i/>
              </w:rPr>
              <w:t>in</w:t>
            </w:r>
            <w:r>
              <w:rPr>
                <w:i/>
                <w:spacing w:val="-13"/>
              </w:rPr>
              <w:t xml:space="preserve"> </w:t>
            </w:r>
            <w:r>
              <w:rPr>
                <w:i/>
              </w:rPr>
              <w:t>place but doesn't follow it</w:t>
            </w:r>
          </w:p>
        </w:tc>
        <w:tc>
          <w:tcPr>
            <w:tcW w:w="2688" w:type="dxa"/>
          </w:tcPr>
          <w:p w14:paraId="28106B86" w14:textId="77777777" w:rsidR="0020300B" w:rsidRDefault="0020300B" w:rsidP="00443AE7">
            <w:pPr>
              <w:pStyle w:val="TableParagraph"/>
              <w:spacing w:line="259" w:lineRule="auto"/>
              <w:ind w:left="110" w:right="88"/>
              <w:rPr>
                <w:i/>
              </w:rPr>
            </w:pPr>
            <w:r>
              <w:rPr>
                <w:i/>
              </w:rPr>
              <w:t>The LEA and/or school leadership has a recruitment plan in place but</w:t>
            </w:r>
            <w:r>
              <w:rPr>
                <w:i/>
                <w:spacing w:val="-9"/>
              </w:rPr>
              <w:t xml:space="preserve"> </w:t>
            </w:r>
            <w:r>
              <w:rPr>
                <w:i/>
              </w:rPr>
              <w:t>doesn't</w:t>
            </w:r>
            <w:r>
              <w:rPr>
                <w:i/>
                <w:spacing w:val="-9"/>
              </w:rPr>
              <w:t xml:space="preserve"> </w:t>
            </w:r>
            <w:r>
              <w:rPr>
                <w:i/>
              </w:rPr>
              <w:t>always</w:t>
            </w:r>
            <w:r>
              <w:rPr>
                <w:i/>
                <w:spacing w:val="-10"/>
              </w:rPr>
              <w:t xml:space="preserve"> </w:t>
            </w:r>
            <w:r>
              <w:rPr>
                <w:i/>
              </w:rPr>
              <w:t>follow</w:t>
            </w:r>
            <w:r>
              <w:rPr>
                <w:i/>
                <w:spacing w:val="-9"/>
              </w:rPr>
              <w:t xml:space="preserve"> </w:t>
            </w:r>
            <w:r>
              <w:rPr>
                <w:i/>
              </w:rPr>
              <w:t xml:space="preserve">it to actively recruit effective teachers as defined by the Arizona Framework for Measuring Educator </w:t>
            </w:r>
            <w:r>
              <w:rPr>
                <w:i/>
                <w:spacing w:val="-2"/>
              </w:rPr>
              <w:t>Effectiveness</w:t>
            </w:r>
          </w:p>
        </w:tc>
        <w:tc>
          <w:tcPr>
            <w:tcW w:w="2686" w:type="dxa"/>
          </w:tcPr>
          <w:p w14:paraId="18F9C581" w14:textId="77777777" w:rsidR="0020300B" w:rsidRDefault="0020300B" w:rsidP="00443AE7">
            <w:pPr>
              <w:pStyle w:val="TableParagraph"/>
              <w:spacing w:line="259" w:lineRule="auto"/>
              <w:ind w:left="110" w:right="177"/>
              <w:rPr>
                <w:i/>
              </w:rPr>
            </w:pPr>
            <w:r>
              <w:rPr>
                <w:i/>
              </w:rPr>
              <w:t>The LEA and/or school leadership has a recruitment plan in place and follows it to actively recruit effective teachers as defined by the Arizona Framework</w:t>
            </w:r>
            <w:r>
              <w:rPr>
                <w:i/>
                <w:spacing w:val="-13"/>
              </w:rPr>
              <w:t xml:space="preserve"> </w:t>
            </w:r>
            <w:r>
              <w:rPr>
                <w:i/>
              </w:rPr>
              <w:t>for</w:t>
            </w:r>
            <w:r>
              <w:rPr>
                <w:i/>
                <w:spacing w:val="-12"/>
              </w:rPr>
              <w:t xml:space="preserve"> </w:t>
            </w:r>
            <w:r>
              <w:rPr>
                <w:i/>
              </w:rPr>
              <w:t>Measuring Educator Effectiveness</w:t>
            </w:r>
          </w:p>
        </w:tc>
      </w:tr>
    </w:tbl>
    <w:p w14:paraId="367ED900" w14:textId="77777777" w:rsidR="0020300B" w:rsidRDefault="0020300B" w:rsidP="0020300B">
      <w:pPr>
        <w:spacing w:line="259" w:lineRule="auto"/>
        <w:sectPr w:rsidR="0020300B">
          <w:footerReference w:type="even" r:id="rId228"/>
          <w:footerReference w:type="default" r:id="rId229"/>
          <w:pgSz w:w="15840" w:h="12240" w:orient="landscape"/>
          <w:pgMar w:top="1300" w:right="240" w:bottom="1200" w:left="300" w:header="0" w:footer="1000" w:gutter="0"/>
          <w:cols w:space="720"/>
        </w:sectPr>
      </w:pPr>
    </w:p>
    <w:p w14:paraId="3B57A181" w14:textId="77777777" w:rsidR="0020300B" w:rsidRDefault="0020300B" w:rsidP="0020300B">
      <w:pPr>
        <w:pStyle w:val="BodyText"/>
        <w:spacing w:before="85"/>
        <w:ind w:left="100" w:right="485"/>
      </w:pPr>
      <w:r>
        <w:rPr>
          <w:color w:val="365F91"/>
        </w:rPr>
        <w:lastRenderedPageBreak/>
        <w:t>Indicator</w:t>
      </w:r>
      <w:r>
        <w:rPr>
          <w:color w:val="365F91"/>
          <w:spacing w:val="-1"/>
        </w:rPr>
        <w:t xml:space="preserve"> </w:t>
      </w:r>
      <w:r>
        <w:rPr>
          <w:color w:val="365F91"/>
        </w:rPr>
        <w:t>1.7</w:t>
      </w:r>
      <w:r>
        <w:rPr>
          <w:color w:val="365F91"/>
          <w:spacing w:val="-2"/>
        </w:rPr>
        <w:t xml:space="preserve"> </w:t>
      </w:r>
      <w:r>
        <w:rPr>
          <w:color w:val="365F91"/>
        </w:rPr>
        <w:t>Our</w:t>
      </w:r>
      <w:r>
        <w:rPr>
          <w:color w:val="365F91"/>
          <w:spacing w:val="-1"/>
        </w:rPr>
        <w:t xml:space="preserve"> </w:t>
      </w:r>
      <w:r>
        <w:rPr>
          <w:color w:val="365F91"/>
        </w:rPr>
        <w:t>leadership</w:t>
      </w:r>
      <w:r>
        <w:rPr>
          <w:color w:val="365F91"/>
          <w:spacing w:val="-3"/>
        </w:rPr>
        <w:t xml:space="preserve"> </w:t>
      </w:r>
      <w:r>
        <w:rPr>
          <w:color w:val="365F91"/>
        </w:rPr>
        <w:t>commits</w:t>
      </w:r>
      <w:r>
        <w:rPr>
          <w:color w:val="365F91"/>
          <w:spacing w:val="-4"/>
        </w:rPr>
        <w:t xml:space="preserve"> </w:t>
      </w:r>
      <w:r>
        <w:rPr>
          <w:color w:val="365F91"/>
        </w:rPr>
        <w:t>to</w:t>
      </w:r>
      <w:r>
        <w:rPr>
          <w:color w:val="365F91"/>
          <w:spacing w:val="-3"/>
        </w:rPr>
        <w:t xml:space="preserve"> </w:t>
      </w:r>
      <w:r>
        <w:rPr>
          <w:color w:val="365F91"/>
        </w:rPr>
        <w:t>retaining</w:t>
      </w:r>
      <w:r>
        <w:rPr>
          <w:color w:val="365F91"/>
          <w:spacing w:val="-4"/>
        </w:rPr>
        <w:t xml:space="preserve"> </w:t>
      </w:r>
      <w:r>
        <w:rPr>
          <w:color w:val="365F91"/>
        </w:rPr>
        <w:t>effective</w:t>
      </w:r>
      <w:r>
        <w:rPr>
          <w:color w:val="365F91"/>
          <w:spacing w:val="-2"/>
        </w:rPr>
        <w:t xml:space="preserve"> </w:t>
      </w:r>
      <w:r>
        <w:rPr>
          <w:color w:val="365F91"/>
        </w:rPr>
        <w:t>teachers</w:t>
      </w:r>
      <w:r>
        <w:rPr>
          <w:color w:val="365F91"/>
          <w:spacing w:val="-4"/>
        </w:rPr>
        <w:t xml:space="preserve"> </w:t>
      </w:r>
      <w:r>
        <w:rPr>
          <w:color w:val="365F91"/>
        </w:rPr>
        <w:t>who</w:t>
      </w:r>
      <w:r>
        <w:rPr>
          <w:color w:val="365F91"/>
          <w:spacing w:val="-3"/>
        </w:rPr>
        <w:t xml:space="preserve"> </w:t>
      </w:r>
      <w:r>
        <w:rPr>
          <w:color w:val="365F91"/>
        </w:rPr>
        <w:t>meet</w:t>
      </w:r>
      <w:r>
        <w:rPr>
          <w:color w:val="365F91"/>
          <w:spacing w:val="-2"/>
        </w:rPr>
        <w:t xml:space="preserve"> </w:t>
      </w:r>
      <w:r>
        <w:rPr>
          <w:color w:val="365F91"/>
        </w:rPr>
        <w:t>the</w:t>
      </w:r>
      <w:r>
        <w:rPr>
          <w:color w:val="365F91"/>
          <w:spacing w:val="-2"/>
        </w:rPr>
        <w:t xml:space="preserve"> </w:t>
      </w:r>
      <w:r>
        <w:rPr>
          <w:color w:val="365F91"/>
        </w:rPr>
        <w:t>state’s criteria</w:t>
      </w:r>
      <w:r>
        <w:rPr>
          <w:color w:val="365F91"/>
          <w:spacing w:val="-2"/>
        </w:rPr>
        <w:t xml:space="preserve"> </w:t>
      </w:r>
      <w:r>
        <w:rPr>
          <w:color w:val="365F91"/>
        </w:rPr>
        <w:t>for</w:t>
      </w:r>
      <w:r>
        <w:rPr>
          <w:color w:val="365F91"/>
          <w:spacing w:val="-2"/>
        </w:rPr>
        <w:t xml:space="preserve"> </w:t>
      </w:r>
      <w:r>
        <w:rPr>
          <w:color w:val="365F91"/>
        </w:rPr>
        <w:t>being</w:t>
      </w:r>
      <w:r>
        <w:rPr>
          <w:color w:val="365F91"/>
          <w:spacing w:val="-4"/>
        </w:rPr>
        <w:t xml:space="preserve"> </w:t>
      </w:r>
      <w:r>
        <w:rPr>
          <w:color w:val="365F91"/>
        </w:rPr>
        <w:t>appropriately</w:t>
      </w:r>
      <w:r>
        <w:rPr>
          <w:color w:val="365F91"/>
          <w:spacing w:val="-4"/>
        </w:rPr>
        <w:t xml:space="preserve"> </w:t>
      </w:r>
      <w:r>
        <w:rPr>
          <w:color w:val="365F91"/>
        </w:rPr>
        <w:t>certified</w:t>
      </w:r>
      <w:r>
        <w:rPr>
          <w:color w:val="365F91"/>
          <w:spacing w:val="-3"/>
        </w:rPr>
        <w:t xml:space="preserve"> </w:t>
      </w:r>
      <w:r>
        <w:rPr>
          <w:color w:val="365F91"/>
        </w:rPr>
        <w:t>to teach diverse</w:t>
      </w:r>
      <w:r>
        <w:rPr>
          <w:color w:val="365F91"/>
          <w:spacing w:val="-4"/>
        </w:rPr>
        <w:t xml:space="preserve"> </w:t>
      </w:r>
      <w:r>
        <w:rPr>
          <w:color w:val="365F91"/>
        </w:rPr>
        <w:t>learners.</w:t>
      </w:r>
    </w:p>
    <w:p w14:paraId="2BDB96CD" w14:textId="77777777" w:rsidR="0020300B" w:rsidRDefault="0020300B" w:rsidP="0020300B">
      <w:pPr>
        <w:spacing w:before="4"/>
        <w:ind w:left="42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diverse</w:t>
      </w:r>
      <w:r>
        <w:rPr>
          <w:i/>
          <w:spacing w:val="-6"/>
          <w:sz w:val="24"/>
        </w:rPr>
        <w:t xml:space="preserve"> </w:t>
      </w:r>
      <w:r>
        <w:rPr>
          <w:i/>
          <w:sz w:val="24"/>
        </w:rPr>
        <w:t>needs</w:t>
      </w:r>
      <w:r>
        <w:rPr>
          <w:i/>
          <w:spacing w:val="-4"/>
          <w:sz w:val="24"/>
        </w:rPr>
        <w:t xml:space="preserve"> </w:t>
      </w:r>
      <w:r>
        <w:rPr>
          <w:i/>
          <w:sz w:val="24"/>
        </w:rPr>
        <w:t>are</w:t>
      </w:r>
      <w:r>
        <w:rPr>
          <w:i/>
          <w:spacing w:val="-4"/>
          <w:sz w:val="24"/>
        </w:rPr>
        <w:t xml:space="preserve"> </w:t>
      </w:r>
      <w:r>
        <w:rPr>
          <w:i/>
          <w:sz w:val="24"/>
        </w:rPr>
        <w:t>being</w:t>
      </w:r>
      <w:r>
        <w:rPr>
          <w:i/>
          <w:spacing w:val="-8"/>
          <w:sz w:val="24"/>
        </w:rPr>
        <w:t xml:space="preserve"> </w:t>
      </w:r>
      <w:r>
        <w:rPr>
          <w:i/>
          <w:sz w:val="24"/>
        </w:rPr>
        <w:t>met</w:t>
      </w:r>
      <w:r>
        <w:rPr>
          <w:i/>
          <w:spacing w:val="-2"/>
          <w:sz w:val="24"/>
        </w:rPr>
        <w:t xml:space="preserve"> </w:t>
      </w:r>
      <w:r>
        <w:rPr>
          <w:i/>
          <w:sz w:val="24"/>
        </w:rPr>
        <w:t>by</w:t>
      </w:r>
      <w:r>
        <w:rPr>
          <w:i/>
          <w:spacing w:val="-6"/>
          <w:sz w:val="24"/>
        </w:rPr>
        <w:t xml:space="preserve"> </w:t>
      </w:r>
      <w:r>
        <w:rPr>
          <w:i/>
          <w:sz w:val="24"/>
        </w:rPr>
        <w:t>appropriately</w:t>
      </w:r>
      <w:r>
        <w:rPr>
          <w:i/>
          <w:spacing w:val="-2"/>
          <w:sz w:val="24"/>
        </w:rPr>
        <w:t xml:space="preserve"> </w:t>
      </w:r>
      <w:r>
        <w:rPr>
          <w:i/>
          <w:sz w:val="24"/>
        </w:rPr>
        <w:t>certified</w:t>
      </w:r>
      <w:r>
        <w:rPr>
          <w:i/>
          <w:spacing w:val="-6"/>
          <w:sz w:val="24"/>
        </w:rPr>
        <w:t xml:space="preserve"> </w:t>
      </w:r>
      <w:r>
        <w:rPr>
          <w:i/>
          <w:sz w:val="24"/>
        </w:rPr>
        <w:t>and</w:t>
      </w:r>
      <w:r>
        <w:rPr>
          <w:i/>
          <w:spacing w:val="-5"/>
          <w:sz w:val="24"/>
        </w:rPr>
        <w:t xml:space="preserve"> </w:t>
      </w:r>
      <w:r>
        <w:rPr>
          <w:i/>
          <w:sz w:val="24"/>
        </w:rPr>
        <w:t>effective</w:t>
      </w:r>
      <w:r>
        <w:rPr>
          <w:i/>
          <w:spacing w:val="-4"/>
          <w:sz w:val="24"/>
        </w:rPr>
        <w:t xml:space="preserve"> </w:t>
      </w:r>
      <w:r>
        <w:rPr>
          <w:i/>
          <w:sz w:val="24"/>
        </w:rPr>
        <w:t>“continuing”</w:t>
      </w:r>
      <w:r>
        <w:rPr>
          <w:i/>
          <w:spacing w:val="-1"/>
          <w:sz w:val="24"/>
        </w:rPr>
        <w:t xml:space="preserve"> </w:t>
      </w:r>
      <w:r>
        <w:rPr>
          <w:i/>
          <w:sz w:val="24"/>
        </w:rPr>
        <w:t>teachers</w:t>
      </w:r>
      <w:r>
        <w:rPr>
          <w:i/>
          <w:spacing w:val="-4"/>
          <w:sz w:val="24"/>
        </w:rPr>
        <w:t xml:space="preserve"> </w:t>
      </w:r>
      <w:r>
        <w:rPr>
          <w:i/>
          <w:sz w:val="24"/>
        </w:rPr>
        <w:t>in</w:t>
      </w:r>
      <w:r>
        <w:rPr>
          <w:i/>
          <w:spacing w:val="-7"/>
          <w:sz w:val="24"/>
        </w:rPr>
        <w:t xml:space="preserve"> </w:t>
      </w:r>
      <w:r>
        <w:rPr>
          <w:i/>
          <w:sz w:val="24"/>
        </w:rPr>
        <w:t>every</w:t>
      </w:r>
      <w:r>
        <w:rPr>
          <w:i/>
          <w:spacing w:val="-5"/>
          <w:sz w:val="24"/>
        </w:rPr>
        <w:t xml:space="preserve"> </w:t>
      </w:r>
      <w:r>
        <w:rPr>
          <w:i/>
          <w:spacing w:val="-2"/>
          <w:sz w:val="24"/>
        </w:rPr>
        <w:t>classroom.</w:t>
      </w:r>
    </w:p>
    <w:p w14:paraId="2234EE26" w14:textId="77777777" w:rsidR="0020300B" w:rsidRDefault="0020300B" w:rsidP="0020300B">
      <w:pPr>
        <w:spacing w:before="11"/>
        <w:rPr>
          <w:i/>
          <w:sz w:val="17"/>
        </w:rPr>
      </w:pPr>
    </w:p>
    <w:p w14:paraId="63A0D9B5"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3234"/>
        <w:gridCol w:w="2971"/>
      </w:tblGrid>
      <w:tr w:rsidR="0020300B" w14:paraId="4C672F1C" w14:textId="77777777" w:rsidTr="00443AE7">
        <w:trPr>
          <w:trHeight w:val="474"/>
        </w:trPr>
        <w:tc>
          <w:tcPr>
            <w:tcW w:w="2664" w:type="dxa"/>
          </w:tcPr>
          <w:p w14:paraId="2CCCCD8C" w14:textId="77777777" w:rsidR="0020300B" w:rsidRDefault="0020300B" w:rsidP="00443AE7">
            <w:pPr>
              <w:pStyle w:val="TableParagraph"/>
              <w:spacing w:before="20"/>
              <w:ind w:left="830"/>
              <w:rPr>
                <w:i/>
              </w:rPr>
            </w:pPr>
            <w:r>
              <w:rPr>
                <w:i/>
                <w:spacing w:val="-2"/>
              </w:rPr>
              <w:t>Rating</w:t>
            </w:r>
          </w:p>
        </w:tc>
        <w:tc>
          <w:tcPr>
            <w:tcW w:w="2669" w:type="dxa"/>
          </w:tcPr>
          <w:p w14:paraId="47F630B3" w14:textId="77777777" w:rsidR="0020300B" w:rsidRDefault="0020300B" w:rsidP="00443AE7">
            <w:pPr>
              <w:pStyle w:val="TableParagraph"/>
              <w:spacing w:before="20"/>
              <w:ind w:left="833"/>
              <w:rPr>
                <w:i/>
              </w:rPr>
            </w:pPr>
            <w:r>
              <w:rPr>
                <w:i/>
                <w:w w:val="98"/>
              </w:rPr>
              <w:t>0</w:t>
            </w:r>
          </w:p>
        </w:tc>
        <w:tc>
          <w:tcPr>
            <w:tcW w:w="2666" w:type="dxa"/>
          </w:tcPr>
          <w:p w14:paraId="4AB72FBF" w14:textId="77777777" w:rsidR="0020300B" w:rsidRDefault="0020300B" w:rsidP="00443AE7">
            <w:pPr>
              <w:pStyle w:val="TableParagraph"/>
              <w:spacing w:before="20"/>
              <w:ind w:left="833"/>
              <w:rPr>
                <w:i/>
              </w:rPr>
            </w:pPr>
            <w:r>
              <w:rPr>
                <w:i/>
                <w:w w:val="98"/>
              </w:rPr>
              <w:t>1</w:t>
            </w:r>
          </w:p>
        </w:tc>
        <w:tc>
          <w:tcPr>
            <w:tcW w:w="3234" w:type="dxa"/>
          </w:tcPr>
          <w:p w14:paraId="70AFA1BA" w14:textId="77777777" w:rsidR="0020300B" w:rsidRDefault="0020300B" w:rsidP="00443AE7">
            <w:pPr>
              <w:pStyle w:val="TableParagraph"/>
              <w:spacing w:before="20"/>
              <w:ind w:left="834"/>
              <w:rPr>
                <w:i/>
              </w:rPr>
            </w:pPr>
            <w:r>
              <w:rPr>
                <w:i/>
                <w:w w:val="98"/>
              </w:rPr>
              <w:t>2</w:t>
            </w:r>
          </w:p>
        </w:tc>
        <w:tc>
          <w:tcPr>
            <w:tcW w:w="2971" w:type="dxa"/>
          </w:tcPr>
          <w:p w14:paraId="1CDC59A1" w14:textId="77777777" w:rsidR="0020300B" w:rsidRDefault="0020300B" w:rsidP="00443AE7">
            <w:pPr>
              <w:pStyle w:val="TableParagraph"/>
              <w:spacing w:before="20"/>
              <w:ind w:left="835"/>
              <w:rPr>
                <w:i/>
              </w:rPr>
            </w:pPr>
            <w:r>
              <w:rPr>
                <w:i/>
                <w:w w:val="98"/>
              </w:rPr>
              <w:t>3</w:t>
            </w:r>
          </w:p>
        </w:tc>
      </w:tr>
      <w:tr w:rsidR="0020300B" w14:paraId="0990265E" w14:textId="77777777" w:rsidTr="00443AE7">
        <w:trPr>
          <w:trHeight w:val="2095"/>
        </w:trPr>
        <w:tc>
          <w:tcPr>
            <w:tcW w:w="2664" w:type="dxa"/>
          </w:tcPr>
          <w:p w14:paraId="2D8712CD" w14:textId="77777777" w:rsidR="0020300B" w:rsidRDefault="0020300B" w:rsidP="00443AE7">
            <w:pPr>
              <w:pStyle w:val="TableParagraph"/>
              <w:spacing w:before="23"/>
              <w:ind w:left="957"/>
            </w:pPr>
            <w:r>
              <w:t>Element</w:t>
            </w:r>
            <w:r>
              <w:rPr>
                <w:spacing w:val="-5"/>
              </w:rPr>
              <w:t xml:space="preserve"> </w:t>
            </w:r>
            <w:r>
              <w:rPr>
                <w:spacing w:val="-10"/>
              </w:rPr>
              <w:t>A</w:t>
            </w:r>
          </w:p>
          <w:p w14:paraId="31E8FCD8" w14:textId="77777777" w:rsidR="0020300B" w:rsidRDefault="0020300B" w:rsidP="00443AE7">
            <w:pPr>
              <w:pStyle w:val="TableParagraph"/>
              <w:spacing w:before="22" w:line="259" w:lineRule="auto"/>
              <w:ind w:left="172" w:right="18"/>
            </w:pPr>
            <w:r>
              <w:t>Does</w:t>
            </w:r>
            <w:r>
              <w:rPr>
                <w:spacing w:val="-10"/>
              </w:rPr>
              <w:t xml:space="preserve"> </w:t>
            </w:r>
            <w:r>
              <w:t>the</w:t>
            </w:r>
            <w:r>
              <w:rPr>
                <w:spacing w:val="-12"/>
              </w:rPr>
              <w:t xml:space="preserve"> </w:t>
            </w:r>
            <w:r>
              <w:t>LEA</w:t>
            </w:r>
            <w:r>
              <w:rPr>
                <w:spacing w:val="-8"/>
              </w:rPr>
              <w:t xml:space="preserve"> </w:t>
            </w:r>
            <w:r>
              <w:t>and/or</w:t>
            </w:r>
            <w:r>
              <w:rPr>
                <w:spacing w:val="-11"/>
              </w:rPr>
              <w:t xml:space="preserve"> </w:t>
            </w:r>
            <w:r>
              <w:t>school leadership</w:t>
            </w:r>
            <w:r>
              <w:rPr>
                <w:spacing w:val="-13"/>
              </w:rPr>
              <w:t xml:space="preserve"> </w:t>
            </w:r>
            <w:r>
              <w:t>have</w:t>
            </w:r>
            <w:r>
              <w:rPr>
                <w:spacing w:val="-12"/>
              </w:rPr>
              <w:t xml:space="preserve"> </w:t>
            </w:r>
            <w:r>
              <w:t>a</w:t>
            </w:r>
            <w:r>
              <w:rPr>
                <w:spacing w:val="-12"/>
              </w:rPr>
              <w:t xml:space="preserve"> </w:t>
            </w:r>
            <w:r>
              <w:t>retention plan in place and follow it to actively retain a diverse workforce of appropriately certified teachers?</w:t>
            </w:r>
          </w:p>
        </w:tc>
        <w:tc>
          <w:tcPr>
            <w:tcW w:w="2669" w:type="dxa"/>
          </w:tcPr>
          <w:p w14:paraId="5238B10D" w14:textId="77777777" w:rsidR="0020300B" w:rsidRDefault="0020300B" w:rsidP="00443AE7">
            <w:pPr>
              <w:pStyle w:val="TableParagraph"/>
              <w:spacing w:before="1" w:line="259" w:lineRule="auto"/>
              <w:ind w:left="113" w:right="113"/>
              <w:rPr>
                <w:i/>
              </w:rPr>
            </w:pPr>
            <w:r>
              <w:rPr>
                <w:i/>
              </w:rPr>
              <w:t>The LEA and/or school leadership</w:t>
            </w:r>
            <w:r>
              <w:rPr>
                <w:i/>
                <w:spacing w:val="-13"/>
              </w:rPr>
              <w:t xml:space="preserve"> </w:t>
            </w:r>
            <w:r>
              <w:rPr>
                <w:i/>
              </w:rPr>
              <w:t>does</w:t>
            </w:r>
            <w:r>
              <w:rPr>
                <w:i/>
                <w:spacing w:val="-12"/>
              </w:rPr>
              <w:t xml:space="preserve"> </w:t>
            </w:r>
            <w:r>
              <w:rPr>
                <w:i/>
              </w:rPr>
              <w:t>not</w:t>
            </w:r>
            <w:r>
              <w:rPr>
                <w:i/>
                <w:spacing w:val="-11"/>
              </w:rPr>
              <w:t xml:space="preserve"> </w:t>
            </w:r>
            <w:r>
              <w:rPr>
                <w:i/>
              </w:rPr>
              <w:t>have</w:t>
            </w:r>
            <w:r>
              <w:rPr>
                <w:i/>
                <w:spacing w:val="-12"/>
              </w:rPr>
              <w:t xml:space="preserve"> </w:t>
            </w:r>
            <w:r>
              <w:rPr>
                <w:i/>
              </w:rPr>
              <w:t>a retention plan in place.</w:t>
            </w:r>
          </w:p>
        </w:tc>
        <w:tc>
          <w:tcPr>
            <w:tcW w:w="2666" w:type="dxa"/>
          </w:tcPr>
          <w:p w14:paraId="63ED1D9B" w14:textId="77777777" w:rsidR="0020300B" w:rsidRDefault="0020300B" w:rsidP="00443AE7">
            <w:pPr>
              <w:pStyle w:val="TableParagraph"/>
              <w:spacing w:before="1" w:line="259" w:lineRule="auto"/>
              <w:ind w:left="113" w:right="179"/>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 plan in place but doesn't follow it</w:t>
            </w:r>
          </w:p>
        </w:tc>
        <w:tc>
          <w:tcPr>
            <w:tcW w:w="3234" w:type="dxa"/>
          </w:tcPr>
          <w:p w14:paraId="1A95B401" w14:textId="77777777" w:rsidR="0020300B" w:rsidRDefault="0020300B" w:rsidP="00443AE7">
            <w:pPr>
              <w:pStyle w:val="TableParagraph"/>
              <w:spacing w:before="1" w:line="259" w:lineRule="auto"/>
              <w:ind w:left="114" w:right="125"/>
              <w:rPr>
                <w:i/>
              </w:rPr>
            </w:pPr>
            <w:r>
              <w:rPr>
                <w:i/>
              </w:rPr>
              <w:t>The</w:t>
            </w:r>
            <w:r>
              <w:rPr>
                <w:i/>
                <w:spacing w:val="-9"/>
              </w:rPr>
              <w:t xml:space="preserve"> </w:t>
            </w:r>
            <w:r>
              <w:rPr>
                <w:i/>
              </w:rPr>
              <w:t>LEA</w:t>
            </w:r>
            <w:r>
              <w:rPr>
                <w:i/>
                <w:spacing w:val="-11"/>
              </w:rPr>
              <w:t xml:space="preserve"> </w:t>
            </w:r>
            <w:r>
              <w:rPr>
                <w:i/>
              </w:rPr>
              <w:t>and/or</w:t>
            </w:r>
            <w:r>
              <w:rPr>
                <w:i/>
                <w:spacing w:val="-10"/>
              </w:rPr>
              <w:t xml:space="preserve"> </w:t>
            </w:r>
            <w:r>
              <w:rPr>
                <w:i/>
              </w:rPr>
              <w:t>school</w:t>
            </w:r>
            <w:r>
              <w:rPr>
                <w:i/>
                <w:spacing w:val="-9"/>
              </w:rPr>
              <w:t xml:space="preserve"> </w:t>
            </w:r>
            <w:r>
              <w:rPr>
                <w:i/>
              </w:rPr>
              <w:t>leadership has a retention plan in place but doesn't always follow it to actively retain a diverse workforce of appropriately certified teachers</w:t>
            </w:r>
          </w:p>
        </w:tc>
        <w:tc>
          <w:tcPr>
            <w:tcW w:w="2971" w:type="dxa"/>
          </w:tcPr>
          <w:p w14:paraId="7C274507" w14:textId="77777777" w:rsidR="0020300B" w:rsidRDefault="0020300B" w:rsidP="00443AE7">
            <w:pPr>
              <w:pStyle w:val="TableParagraph"/>
              <w:spacing w:before="1" w:line="259" w:lineRule="auto"/>
              <w:ind w:left="115" w:right="154"/>
              <w:rPr>
                <w:i/>
              </w:rPr>
            </w:pPr>
            <w:r>
              <w:rPr>
                <w:i/>
              </w:rPr>
              <w:t>The LEA and/or school leadership has a retention plan</w:t>
            </w:r>
            <w:r>
              <w:rPr>
                <w:i/>
                <w:spacing w:val="-9"/>
              </w:rPr>
              <w:t xml:space="preserve"> </w:t>
            </w:r>
            <w:r>
              <w:rPr>
                <w:i/>
              </w:rPr>
              <w:t>in</w:t>
            </w:r>
            <w:r>
              <w:rPr>
                <w:i/>
                <w:spacing w:val="-9"/>
              </w:rPr>
              <w:t xml:space="preserve"> </w:t>
            </w:r>
            <w:r>
              <w:rPr>
                <w:i/>
              </w:rPr>
              <w:t>place</w:t>
            </w:r>
            <w:r>
              <w:rPr>
                <w:i/>
                <w:spacing w:val="-6"/>
              </w:rPr>
              <w:t xml:space="preserve"> </w:t>
            </w:r>
            <w:r>
              <w:rPr>
                <w:i/>
              </w:rPr>
              <w:t>and</w:t>
            </w:r>
            <w:r>
              <w:rPr>
                <w:i/>
                <w:spacing w:val="-9"/>
              </w:rPr>
              <w:t xml:space="preserve"> </w:t>
            </w:r>
            <w:r>
              <w:rPr>
                <w:i/>
              </w:rPr>
              <w:t>follows</w:t>
            </w:r>
            <w:r>
              <w:rPr>
                <w:i/>
                <w:spacing w:val="-8"/>
              </w:rPr>
              <w:t xml:space="preserve"> </w:t>
            </w:r>
            <w:r>
              <w:rPr>
                <w:i/>
              </w:rPr>
              <w:t>it</w:t>
            </w:r>
            <w:r>
              <w:rPr>
                <w:i/>
                <w:spacing w:val="-10"/>
              </w:rPr>
              <w:t xml:space="preserve"> </w:t>
            </w:r>
            <w:r>
              <w:rPr>
                <w:i/>
              </w:rPr>
              <w:t>to actively retain a diverse workforce of appropriately certified teachers</w:t>
            </w:r>
          </w:p>
        </w:tc>
      </w:tr>
      <w:tr w:rsidR="0020300B" w14:paraId="2A761FEE" w14:textId="77777777" w:rsidTr="00443AE7">
        <w:trPr>
          <w:trHeight w:val="1862"/>
        </w:trPr>
        <w:tc>
          <w:tcPr>
            <w:tcW w:w="2664" w:type="dxa"/>
          </w:tcPr>
          <w:p w14:paraId="7A1C8B55" w14:textId="77777777" w:rsidR="0020300B" w:rsidRDefault="0020300B" w:rsidP="00443AE7">
            <w:pPr>
              <w:pStyle w:val="TableParagraph"/>
              <w:spacing w:before="23"/>
              <w:ind w:left="962"/>
            </w:pPr>
            <w:r>
              <w:t>Element</w:t>
            </w:r>
            <w:r>
              <w:rPr>
                <w:spacing w:val="-5"/>
              </w:rPr>
              <w:t xml:space="preserve"> </w:t>
            </w:r>
            <w:r>
              <w:rPr>
                <w:spacing w:val="-10"/>
              </w:rPr>
              <w:t>B</w:t>
            </w:r>
          </w:p>
          <w:p w14:paraId="341A3C02" w14:textId="77777777" w:rsidR="0020300B" w:rsidRDefault="0020300B" w:rsidP="00443AE7">
            <w:pPr>
              <w:pStyle w:val="TableParagraph"/>
              <w:spacing w:before="22" w:line="259" w:lineRule="auto"/>
              <w:ind w:left="172"/>
            </w:pPr>
            <w:r>
              <w:t>Does</w:t>
            </w:r>
            <w:r>
              <w:rPr>
                <w:spacing w:val="-10"/>
              </w:rPr>
              <w:t xml:space="preserve"> </w:t>
            </w:r>
            <w:r>
              <w:t>the</w:t>
            </w:r>
            <w:r>
              <w:rPr>
                <w:spacing w:val="-12"/>
              </w:rPr>
              <w:t xml:space="preserve"> </w:t>
            </w:r>
            <w:r>
              <w:t>LEA</w:t>
            </w:r>
            <w:r>
              <w:rPr>
                <w:spacing w:val="-8"/>
              </w:rPr>
              <w:t xml:space="preserve"> </w:t>
            </w:r>
            <w:r>
              <w:t>and/or</w:t>
            </w:r>
            <w:r>
              <w:rPr>
                <w:spacing w:val="-11"/>
              </w:rPr>
              <w:t xml:space="preserve"> </w:t>
            </w:r>
            <w:r>
              <w:t>school leadership have a plan in place to actively retain teachers</w:t>
            </w:r>
            <w:r>
              <w:rPr>
                <w:spacing w:val="-11"/>
              </w:rPr>
              <w:t xml:space="preserve"> </w:t>
            </w:r>
            <w:r>
              <w:t>to</w:t>
            </w:r>
            <w:r>
              <w:rPr>
                <w:spacing w:val="-10"/>
              </w:rPr>
              <w:t xml:space="preserve"> </w:t>
            </w:r>
            <w:r>
              <w:t>meet</w:t>
            </w:r>
            <w:r>
              <w:rPr>
                <w:spacing w:val="-9"/>
              </w:rPr>
              <w:t xml:space="preserve"> </w:t>
            </w:r>
            <w:r>
              <w:t>the</w:t>
            </w:r>
            <w:r>
              <w:rPr>
                <w:spacing w:val="-9"/>
              </w:rPr>
              <w:t xml:space="preserve"> </w:t>
            </w:r>
            <w:r>
              <w:t>needs of diverse learners?</w:t>
            </w:r>
          </w:p>
        </w:tc>
        <w:tc>
          <w:tcPr>
            <w:tcW w:w="2669" w:type="dxa"/>
          </w:tcPr>
          <w:p w14:paraId="6D7CE394" w14:textId="77777777" w:rsidR="0020300B" w:rsidRDefault="0020300B" w:rsidP="00443AE7">
            <w:pPr>
              <w:pStyle w:val="TableParagraph"/>
              <w:spacing w:before="1" w:line="259" w:lineRule="auto"/>
              <w:ind w:left="113" w:right="271"/>
              <w:rPr>
                <w:i/>
              </w:rPr>
            </w:pPr>
            <w:r>
              <w:rPr>
                <w:i/>
              </w:rPr>
              <w:t>The LEA and/or school leadership</w:t>
            </w:r>
            <w:r>
              <w:rPr>
                <w:i/>
                <w:spacing w:val="-13"/>
              </w:rPr>
              <w:t xml:space="preserve"> </w:t>
            </w:r>
            <w:r>
              <w:rPr>
                <w:i/>
              </w:rPr>
              <w:t>does</w:t>
            </w:r>
            <w:r>
              <w:rPr>
                <w:i/>
                <w:spacing w:val="-12"/>
              </w:rPr>
              <w:t xml:space="preserve"> </w:t>
            </w:r>
            <w:r>
              <w:rPr>
                <w:i/>
              </w:rPr>
              <w:t>not</w:t>
            </w:r>
            <w:r>
              <w:rPr>
                <w:i/>
                <w:spacing w:val="-13"/>
              </w:rPr>
              <w:t xml:space="preserve"> </w:t>
            </w:r>
            <w:r>
              <w:rPr>
                <w:i/>
              </w:rPr>
              <w:t>have a retention plan in place</w:t>
            </w:r>
          </w:p>
        </w:tc>
        <w:tc>
          <w:tcPr>
            <w:tcW w:w="2666" w:type="dxa"/>
          </w:tcPr>
          <w:p w14:paraId="6B339036" w14:textId="77777777" w:rsidR="0020300B" w:rsidRDefault="0020300B" w:rsidP="00443AE7">
            <w:pPr>
              <w:pStyle w:val="TableParagraph"/>
              <w:spacing w:before="1" w:line="259" w:lineRule="auto"/>
              <w:ind w:left="113" w:right="179"/>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 plan in place but doesn't follow it</w:t>
            </w:r>
          </w:p>
        </w:tc>
        <w:tc>
          <w:tcPr>
            <w:tcW w:w="3234" w:type="dxa"/>
          </w:tcPr>
          <w:p w14:paraId="343053BD" w14:textId="77777777" w:rsidR="0020300B" w:rsidRDefault="0020300B" w:rsidP="00443AE7">
            <w:pPr>
              <w:pStyle w:val="TableParagraph"/>
              <w:spacing w:before="1" w:line="259" w:lineRule="auto"/>
              <w:ind w:left="114" w:right="255"/>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w:t>
            </w:r>
            <w:r>
              <w:rPr>
                <w:i/>
                <w:spacing w:val="-12"/>
              </w:rPr>
              <w:t xml:space="preserve"> </w:t>
            </w:r>
            <w:r>
              <w:rPr>
                <w:i/>
              </w:rPr>
              <w:t>plan in place but doesn't always follow it to actively retain teachers to meet the needs of diverse learners.</w:t>
            </w:r>
          </w:p>
        </w:tc>
        <w:tc>
          <w:tcPr>
            <w:tcW w:w="2971" w:type="dxa"/>
          </w:tcPr>
          <w:p w14:paraId="3D0957B2" w14:textId="77777777" w:rsidR="0020300B" w:rsidRDefault="0020300B" w:rsidP="00443AE7">
            <w:pPr>
              <w:pStyle w:val="TableParagraph"/>
              <w:spacing w:before="1" w:line="259" w:lineRule="auto"/>
              <w:ind w:left="115" w:right="297"/>
              <w:rPr>
                <w:i/>
              </w:rPr>
            </w:pPr>
            <w:r>
              <w:rPr>
                <w:i/>
              </w:rPr>
              <w:t>The LEA and/or school leadership has a retention plan in place and follows it to</w:t>
            </w:r>
            <w:r>
              <w:rPr>
                <w:i/>
                <w:spacing w:val="-8"/>
              </w:rPr>
              <w:t xml:space="preserve"> </w:t>
            </w:r>
            <w:r>
              <w:rPr>
                <w:i/>
              </w:rPr>
              <w:t>actively</w:t>
            </w:r>
            <w:r>
              <w:rPr>
                <w:i/>
                <w:spacing w:val="-11"/>
              </w:rPr>
              <w:t xml:space="preserve"> </w:t>
            </w:r>
            <w:r>
              <w:rPr>
                <w:i/>
              </w:rPr>
              <w:t>retain</w:t>
            </w:r>
            <w:r>
              <w:rPr>
                <w:i/>
                <w:spacing w:val="-10"/>
              </w:rPr>
              <w:t xml:space="preserve"> </w:t>
            </w:r>
            <w:r>
              <w:rPr>
                <w:i/>
              </w:rPr>
              <w:t>teachers</w:t>
            </w:r>
            <w:r>
              <w:rPr>
                <w:i/>
                <w:spacing w:val="-10"/>
              </w:rPr>
              <w:t xml:space="preserve"> </w:t>
            </w:r>
            <w:r>
              <w:rPr>
                <w:i/>
              </w:rPr>
              <w:t xml:space="preserve">to meet the needs of diverse </w:t>
            </w:r>
            <w:r>
              <w:rPr>
                <w:i/>
                <w:spacing w:val="-2"/>
              </w:rPr>
              <w:t>learners.</w:t>
            </w:r>
          </w:p>
        </w:tc>
      </w:tr>
      <w:tr w:rsidR="0020300B" w14:paraId="0B2E8C9B" w14:textId="77777777" w:rsidTr="00443AE7">
        <w:trPr>
          <w:trHeight w:val="2873"/>
        </w:trPr>
        <w:tc>
          <w:tcPr>
            <w:tcW w:w="2664" w:type="dxa"/>
          </w:tcPr>
          <w:p w14:paraId="10B3C641" w14:textId="77777777" w:rsidR="0020300B" w:rsidRDefault="0020300B" w:rsidP="00443AE7">
            <w:pPr>
              <w:pStyle w:val="TableParagraph"/>
              <w:spacing w:before="23"/>
              <w:ind w:left="962"/>
            </w:pPr>
            <w:r>
              <w:t>Element</w:t>
            </w:r>
            <w:r>
              <w:rPr>
                <w:spacing w:val="-5"/>
              </w:rPr>
              <w:t xml:space="preserve"> </w:t>
            </w:r>
            <w:r>
              <w:rPr>
                <w:spacing w:val="-10"/>
              </w:rPr>
              <w:t>C</w:t>
            </w:r>
          </w:p>
          <w:p w14:paraId="5BC96874" w14:textId="77777777" w:rsidR="0020300B" w:rsidRDefault="0020300B" w:rsidP="00443AE7">
            <w:pPr>
              <w:pStyle w:val="TableParagraph"/>
              <w:spacing w:before="22" w:line="259" w:lineRule="auto"/>
              <w:ind w:left="172"/>
            </w:pPr>
            <w:r>
              <w:t>Does</w:t>
            </w:r>
            <w:r>
              <w:rPr>
                <w:spacing w:val="-13"/>
              </w:rPr>
              <w:t xml:space="preserve"> </w:t>
            </w:r>
            <w:r>
              <w:t>the</w:t>
            </w:r>
            <w:r>
              <w:rPr>
                <w:spacing w:val="-12"/>
              </w:rPr>
              <w:t xml:space="preserve"> </w:t>
            </w:r>
            <w:r>
              <w:t>LEA</w:t>
            </w:r>
            <w:r>
              <w:rPr>
                <w:spacing w:val="-10"/>
              </w:rPr>
              <w:t xml:space="preserve"> </w:t>
            </w:r>
            <w:r>
              <w:t>and/or</w:t>
            </w:r>
            <w:r>
              <w:rPr>
                <w:spacing w:val="-13"/>
              </w:rPr>
              <w:t xml:space="preserve"> </w:t>
            </w:r>
            <w:r>
              <w:t>school leadership have a plan in place to actively retain effective teachers as defined by the Arizona Framework for Measuring Educator Effectiveness?</w:t>
            </w:r>
          </w:p>
        </w:tc>
        <w:tc>
          <w:tcPr>
            <w:tcW w:w="2669" w:type="dxa"/>
          </w:tcPr>
          <w:p w14:paraId="58B916DC" w14:textId="77777777" w:rsidR="0020300B" w:rsidRDefault="0020300B" w:rsidP="00443AE7">
            <w:pPr>
              <w:pStyle w:val="TableParagraph"/>
              <w:spacing w:before="1" w:line="259" w:lineRule="auto"/>
              <w:ind w:left="113" w:right="271" w:firstLine="55"/>
              <w:rPr>
                <w:i/>
              </w:rPr>
            </w:pPr>
            <w:r>
              <w:rPr>
                <w:i/>
              </w:rPr>
              <w:t>The LEA and/or school leadership</w:t>
            </w:r>
            <w:r>
              <w:rPr>
                <w:i/>
                <w:spacing w:val="-13"/>
              </w:rPr>
              <w:t xml:space="preserve"> </w:t>
            </w:r>
            <w:r>
              <w:rPr>
                <w:i/>
              </w:rPr>
              <w:t>does</w:t>
            </w:r>
            <w:r>
              <w:rPr>
                <w:i/>
                <w:spacing w:val="-12"/>
              </w:rPr>
              <w:t xml:space="preserve"> </w:t>
            </w:r>
            <w:r>
              <w:rPr>
                <w:i/>
              </w:rPr>
              <w:t>not</w:t>
            </w:r>
            <w:r>
              <w:rPr>
                <w:i/>
                <w:spacing w:val="-13"/>
              </w:rPr>
              <w:t xml:space="preserve"> </w:t>
            </w:r>
            <w:r>
              <w:rPr>
                <w:i/>
              </w:rPr>
              <w:t>have a retention plan in place</w:t>
            </w:r>
          </w:p>
        </w:tc>
        <w:tc>
          <w:tcPr>
            <w:tcW w:w="2666" w:type="dxa"/>
          </w:tcPr>
          <w:p w14:paraId="4FAEE544" w14:textId="77777777" w:rsidR="0020300B" w:rsidRDefault="0020300B" w:rsidP="00443AE7">
            <w:pPr>
              <w:pStyle w:val="TableParagraph"/>
              <w:spacing w:before="1" w:line="259" w:lineRule="auto"/>
              <w:ind w:left="113" w:right="179"/>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 plan in place but doesn't follow it</w:t>
            </w:r>
          </w:p>
        </w:tc>
        <w:tc>
          <w:tcPr>
            <w:tcW w:w="3234" w:type="dxa"/>
          </w:tcPr>
          <w:p w14:paraId="039E3866" w14:textId="77777777" w:rsidR="0020300B" w:rsidRDefault="0020300B" w:rsidP="00443AE7">
            <w:pPr>
              <w:pStyle w:val="TableParagraph"/>
              <w:spacing w:before="1" w:line="259" w:lineRule="auto"/>
              <w:ind w:left="114" w:right="255"/>
              <w:rPr>
                <w:i/>
              </w:rPr>
            </w:pPr>
            <w:r>
              <w:rPr>
                <w:i/>
              </w:rPr>
              <w:t>The LEA and/or school leadership</w:t>
            </w:r>
            <w:r>
              <w:rPr>
                <w:i/>
                <w:spacing w:val="-13"/>
              </w:rPr>
              <w:t xml:space="preserve"> </w:t>
            </w:r>
            <w:r>
              <w:rPr>
                <w:i/>
              </w:rPr>
              <w:t>has</w:t>
            </w:r>
            <w:r>
              <w:rPr>
                <w:i/>
                <w:spacing w:val="-12"/>
              </w:rPr>
              <w:t xml:space="preserve"> </w:t>
            </w:r>
            <w:r>
              <w:rPr>
                <w:i/>
              </w:rPr>
              <w:t>a</w:t>
            </w:r>
            <w:r>
              <w:rPr>
                <w:i/>
                <w:spacing w:val="-13"/>
              </w:rPr>
              <w:t xml:space="preserve"> </w:t>
            </w:r>
            <w:r>
              <w:rPr>
                <w:i/>
              </w:rPr>
              <w:t>retention</w:t>
            </w:r>
            <w:r>
              <w:rPr>
                <w:i/>
                <w:spacing w:val="-12"/>
              </w:rPr>
              <w:t xml:space="preserve"> </w:t>
            </w:r>
            <w:r>
              <w:rPr>
                <w:i/>
              </w:rPr>
              <w:t xml:space="preserve">plan in place but doesn't always follow it to retain effective teachers as defined by the Arizona Framework for Measuring Educator </w:t>
            </w:r>
            <w:r>
              <w:rPr>
                <w:i/>
                <w:spacing w:val="-2"/>
              </w:rPr>
              <w:t>Effectiveness</w:t>
            </w:r>
          </w:p>
        </w:tc>
        <w:tc>
          <w:tcPr>
            <w:tcW w:w="2971" w:type="dxa"/>
          </w:tcPr>
          <w:p w14:paraId="67E65A99" w14:textId="77777777" w:rsidR="0020300B" w:rsidRDefault="0020300B" w:rsidP="00443AE7">
            <w:pPr>
              <w:pStyle w:val="TableParagraph"/>
              <w:spacing w:before="1" w:line="259" w:lineRule="auto"/>
              <w:ind w:left="115" w:right="325"/>
              <w:rPr>
                <w:i/>
              </w:rPr>
            </w:pPr>
            <w:r>
              <w:rPr>
                <w:i/>
              </w:rPr>
              <w:t>The LEA and/or school leadership has a retention plan</w:t>
            </w:r>
            <w:r>
              <w:rPr>
                <w:i/>
                <w:spacing w:val="-5"/>
              </w:rPr>
              <w:t xml:space="preserve"> </w:t>
            </w:r>
            <w:r>
              <w:rPr>
                <w:i/>
              </w:rPr>
              <w:t>in</w:t>
            </w:r>
            <w:r>
              <w:rPr>
                <w:i/>
                <w:spacing w:val="-4"/>
              </w:rPr>
              <w:t xml:space="preserve"> </w:t>
            </w:r>
            <w:r>
              <w:rPr>
                <w:i/>
              </w:rPr>
              <w:t>place</w:t>
            </w:r>
            <w:r>
              <w:rPr>
                <w:i/>
                <w:spacing w:val="-4"/>
              </w:rPr>
              <w:t xml:space="preserve"> </w:t>
            </w:r>
            <w:r>
              <w:rPr>
                <w:i/>
              </w:rPr>
              <w:t>and</w:t>
            </w:r>
            <w:r>
              <w:rPr>
                <w:i/>
                <w:spacing w:val="-5"/>
              </w:rPr>
              <w:t xml:space="preserve"> </w:t>
            </w:r>
            <w:r>
              <w:rPr>
                <w:i/>
              </w:rPr>
              <w:t>follows</w:t>
            </w:r>
            <w:r>
              <w:rPr>
                <w:i/>
                <w:spacing w:val="-4"/>
              </w:rPr>
              <w:t xml:space="preserve"> </w:t>
            </w:r>
            <w:r>
              <w:rPr>
                <w:i/>
              </w:rPr>
              <w:t>it to</w:t>
            </w:r>
            <w:r>
              <w:rPr>
                <w:i/>
                <w:spacing w:val="-12"/>
              </w:rPr>
              <w:t xml:space="preserve"> </w:t>
            </w:r>
            <w:r>
              <w:rPr>
                <w:i/>
              </w:rPr>
              <w:t>retain</w:t>
            </w:r>
            <w:r>
              <w:rPr>
                <w:i/>
                <w:spacing w:val="-13"/>
              </w:rPr>
              <w:t xml:space="preserve"> </w:t>
            </w:r>
            <w:r>
              <w:rPr>
                <w:i/>
              </w:rPr>
              <w:t>effective</w:t>
            </w:r>
            <w:r>
              <w:rPr>
                <w:i/>
                <w:spacing w:val="-11"/>
              </w:rPr>
              <w:t xml:space="preserve"> </w:t>
            </w:r>
            <w:r>
              <w:rPr>
                <w:i/>
              </w:rPr>
              <w:t>teachers as defined by the Arizona Framework for Measuring Educator Effectiveness</w:t>
            </w:r>
          </w:p>
        </w:tc>
      </w:tr>
    </w:tbl>
    <w:p w14:paraId="13D4D4CD"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p w14:paraId="66F482AE" w14:textId="77777777" w:rsidR="0020300B" w:rsidRDefault="0020300B" w:rsidP="0020300B">
      <w:pPr>
        <w:pStyle w:val="BodyText"/>
        <w:spacing w:before="85"/>
        <w:ind w:left="100"/>
      </w:pPr>
      <w:r>
        <w:rPr>
          <w:color w:val="365F91"/>
        </w:rPr>
        <w:lastRenderedPageBreak/>
        <w:t>Indicator</w:t>
      </w:r>
      <w:r>
        <w:rPr>
          <w:color w:val="365F91"/>
          <w:spacing w:val="-2"/>
        </w:rPr>
        <w:t xml:space="preserve"> </w:t>
      </w:r>
      <w:r>
        <w:rPr>
          <w:color w:val="365F91"/>
        </w:rPr>
        <w:t>1.8</w:t>
      </w:r>
      <w:r>
        <w:rPr>
          <w:color w:val="365F91"/>
          <w:spacing w:val="-3"/>
        </w:rPr>
        <w:t xml:space="preserve"> </w:t>
      </w:r>
      <w:r>
        <w:rPr>
          <w:color w:val="365F91"/>
        </w:rPr>
        <w:t>Our</w:t>
      </w:r>
      <w:r>
        <w:rPr>
          <w:color w:val="365F91"/>
          <w:spacing w:val="-2"/>
        </w:rPr>
        <w:t xml:space="preserve"> </w:t>
      </w:r>
      <w:r>
        <w:rPr>
          <w:color w:val="365F91"/>
        </w:rPr>
        <w:t>leadership</w:t>
      </w:r>
      <w:r>
        <w:rPr>
          <w:color w:val="365F91"/>
          <w:spacing w:val="-4"/>
        </w:rPr>
        <w:t xml:space="preserve"> </w:t>
      </w:r>
      <w:r>
        <w:rPr>
          <w:color w:val="365F91"/>
        </w:rPr>
        <w:t>commits</w:t>
      </w:r>
      <w:r>
        <w:rPr>
          <w:color w:val="365F91"/>
          <w:spacing w:val="-5"/>
        </w:rPr>
        <w:t xml:space="preserve"> </w:t>
      </w:r>
      <w:r>
        <w:rPr>
          <w:color w:val="365F91"/>
        </w:rPr>
        <w:t>to</w:t>
      </w:r>
      <w:r>
        <w:rPr>
          <w:color w:val="365F91"/>
          <w:spacing w:val="-4"/>
        </w:rPr>
        <w:t xml:space="preserve"> </w:t>
      </w:r>
      <w:r>
        <w:rPr>
          <w:color w:val="365F91"/>
        </w:rPr>
        <w:t>equitably</w:t>
      </w:r>
      <w:r>
        <w:rPr>
          <w:color w:val="365F91"/>
          <w:spacing w:val="-5"/>
        </w:rPr>
        <w:t xml:space="preserve"> </w:t>
      </w:r>
      <w:r>
        <w:rPr>
          <w:color w:val="365F91"/>
        </w:rPr>
        <w:t>distributing</w:t>
      </w:r>
      <w:r>
        <w:rPr>
          <w:color w:val="365F91"/>
          <w:spacing w:val="-5"/>
        </w:rPr>
        <w:t xml:space="preserve"> </w:t>
      </w:r>
      <w:r>
        <w:rPr>
          <w:color w:val="365F91"/>
        </w:rPr>
        <w:t>effective</w:t>
      </w:r>
      <w:r>
        <w:rPr>
          <w:color w:val="365F91"/>
          <w:spacing w:val="-3"/>
        </w:rPr>
        <w:t xml:space="preserve"> </w:t>
      </w:r>
      <w:r>
        <w:rPr>
          <w:color w:val="365F91"/>
        </w:rPr>
        <w:t>and</w:t>
      </w:r>
      <w:r>
        <w:rPr>
          <w:color w:val="365F91"/>
          <w:spacing w:val="-3"/>
        </w:rPr>
        <w:t xml:space="preserve"> </w:t>
      </w:r>
      <w:r>
        <w:rPr>
          <w:color w:val="365F91"/>
        </w:rPr>
        <w:t>highly</w:t>
      </w:r>
      <w:r>
        <w:rPr>
          <w:color w:val="365F91"/>
          <w:spacing w:val="-5"/>
        </w:rPr>
        <w:t xml:space="preserve"> </w:t>
      </w:r>
      <w:r>
        <w:rPr>
          <w:color w:val="365F91"/>
        </w:rPr>
        <w:t>effective teachers,</w:t>
      </w:r>
      <w:r>
        <w:rPr>
          <w:color w:val="365F91"/>
          <w:spacing w:val="-4"/>
        </w:rPr>
        <w:t xml:space="preserve"> </w:t>
      </w:r>
      <w:r>
        <w:rPr>
          <w:color w:val="365F91"/>
        </w:rPr>
        <w:t>as</w:t>
      </w:r>
      <w:r>
        <w:rPr>
          <w:color w:val="365F91"/>
          <w:spacing w:val="-4"/>
        </w:rPr>
        <w:t xml:space="preserve"> </w:t>
      </w:r>
      <w:r>
        <w:rPr>
          <w:color w:val="365F91"/>
        </w:rPr>
        <w:t>defined</w:t>
      </w:r>
      <w:r>
        <w:rPr>
          <w:color w:val="365F91"/>
          <w:spacing w:val="-3"/>
        </w:rPr>
        <w:t xml:space="preserve"> </w:t>
      </w:r>
      <w:r>
        <w:rPr>
          <w:color w:val="365F91"/>
        </w:rPr>
        <w:t>by</w:t>
      </w:r>
      <w:r>
        <w:rPr>
          <w:color w:val="365F91"/>
          <w:spacing w:val="-4"/>
        </w:rPr>
        <w:t xml:space="preserve"> </w:t>
      </w:r>
      <w:r>
        <w:rPr>
          <w:color w:val="365F91"/>
        </w:rPr>
        <w:t>the</w:t>
      </w:r>
      <w:r>
        <w:rPr>
          <w:color w:val="365F91"/>
          <w:spacing w:val="-3"/>
        </w:rPr>
        <w:t xml:space="preserve"> </w:t>
      </w:r>
      <w:r>
        <w:rPr>
          <w:color w:val="365F91"/>
        </w:rPr>
        <w:t>Arizona Framework for Measuring Educator Effectiveness, among all schools to meet the needs of diverse</w:t>
      </w:r>
      <w:r>
        <w:rPr>
          <w:color w:val="365F91"/>
          <w:spacing w:val="-10"/>
        </w:rPr>
        <w:t xml:space="preserve"> </w:t>
      </w:r>
      <w:r>
        <w:rPr>
          <w:color w:val="365F91"/>
        </w:rPr>
        <w:t>learners.</w:t>
      </w:r>
    </w:p>
    <w:p w14:paraId="4D462E9E" w14:textId="77777777" w:rsidR="0020300B" w:rsidRDefault="0020300B" w:rsidP="0020300B">
      <w:pPr>
        <w:spacing w:before="2" w:line="256" w:lineRule="auto"/>
        <w:ind w:left="420" w:right="2010"/>
        <w:rPr>
          <w:i/>
          <w:sz w:val="24"/>
        </w:rPr>
      </w:pPr>
      <w:r>
        <w:rPr>
          <w:i/>
          <w:sz w:val="24"/>
        </w:rPr>
        <w:t>Output:</w:t>
      </w:r>
      <w:r>
        <w:rPr>
          <w:i/>
          <w:spacing w:val="-2"/>
          <w:sz w:val="24"/>
        </w:rPr>
        <w:t xml:space="preserve"> </w:t>
      </w:r>
      <w:r>
        <w:rPr>
          <w:i/>
          <w:sz w:val="24"/>
        </w:rPr>
        <w:t>Students</w:t>
      </w:r>
      <w:r>
        <w:rPr>
          <w:i/>
          <w:spacing w:val="-3"/>
          <w:sz w:val="24"/>
        </w:rPr>
        <w:t xml:space="preserve"> </w:t>
      </w:r>
      <w:r>
        <w:rPr>
          <w:i/>
          <w:sz w:val="24"/>
        </w:rPr>
        <w:t>of</w:t>
      </w:r>
      <w:r>
        <w:rPr>
          <w:i/>
          <w:spacing w:val="-2"/>
          <w:sz w:val="24"/>
        </w:rPr>
        <w:t xml:space="preserve"> </w:t>
      </w:r>
      <w:r>
        <w:rPr>
          <w:i/>
          <w:sz w:val="24"/>
        </w:rPr>
        <w:t>color,</w:t>
      </w:r>
      <w:r>
        <w:rPr>
          <w:i/>
          <w:spacing w:val="-3"/>
          <w:sz w:val="24"/>
        </w:rPr>
        <w:t xml:space="preserve"> </w:t>
      </w:r>
      <w:r>
        <w:rPr>
          <w:i/>
          <w:sz w:val="24"/>
        </w:rPr>
        <w:t>students</w:t>
      </w:r>
      <w:r>
        <w:rPr>
          <w:i/>
          <w:spacing w:val="-3"/>
          <w:sz w:val="24"/>
        </w:rPr>
        <w:t xml:space="preserve"> </w:t>
      </w:r>
      <w:r>
        <w:rPr>
          <w:i/>
          <w:sz w:val="24"/>
        </w:rPr>
        <w:t>economically</w:t>
      </w:r>
      <w:r>
        <w:rPr>
          <w:i/>
          <w:spacing w:val="-2"/>
          <w:sz w:val="24"/>
        </w:rPr>
        <w:t xml:space="preserve"> </w:t>
      </w:r>
      <w:r>
        <w:rPr>
          <w:i/>
          <w:sz w:val="24"/>
        </w:rPr>
        <w:t>disadvantaged and</w:t>
      </w:r>
      <w:r>
        <w:rPr>
          <w:i/>
          <w:spacing w:val="-4"/>
          <w:sz w:val="24"/>
        </w:rPr>
        <w:t xml:space="preserve"> </w:t>
      </w:r>
      <w:r>
        <w:rPr>
          <w:i/>
          <w:sz w:val="24"/>
        </w:rPr>
        <w:t>students</w:t>
      </w:r>
      <w:r>
        <w:rPr>
          <w:i/>
          <w:spacing w:val="-3"/>
          <w:sz w:val="24"/>
        </w:rPr>
        <w:t xml:space="preserve"> </w:t>
      </w:r>
      <w:r>
        <w:rPr>
          <w:i/>
          <w:sz w:val="24"/>
        </w:rPr>
        <w:t>with</w:t>
      </w:r>
      <w:r>
        <w:rPr>
          <w:i/>
          <w:spacing w:val="-4"/>
          <w:sz w:val="24"/>
        </w:rPr>
        <w:t xml:space="preserve"> </w:t>
      </w:r>
      <w:r>
        <w:rPr>
          <w:i/>
          <w:sz w:val="24"/>
        </w:rPr>
        <w:t>special</w:t>
      </w:r>
      <w:r>
        <w:rPr>
          <w:i/>
          <w:spacing w:val="-3"/>
          <w:sz w:val="24"/>
        </w:rPr>
        <w:t xml:space="preserve"> </w:t>
      </w:r>
      <w:r>
        <w:rPr>
          <w:i/>
          <w:sz w:val="24"/>
        </w:rPr>
        <w:t>needs</w:t>
      </w:r>
      <w:r>
        <w:rPr>
          <w:i/>
          <w:spacing w:val="-3"/>
          <w:sz w:val="24"/>
        </w:rPr>
        <w:t xml:space="preserve"> </w:t>
      </w:r>
      <w:r>
        <w:rPr>
          <w:i/>
          <w:sz w:val="24"/>
        </w:rPr>
        <w:t>are</w:t>
      </w:r>
      <w:r>
        <w:rPr>
          <w:i/>
          <w:spacing w:val="-5"/>
          <w:sz w:val="24"/>
        </w:rPr>
        <w:t xml:space="preserve"> </w:t>
      </w:r>
      <w:r>
        <w:rPr>
          <w:i/>
          <w:sz w:val="24"/>
        </w:rPr>
        <w:t>not</w:t>
      </w:r>
      <w:r>
        <w:rPr>
          <w:i/>
          <w:spacing w:val="-2"/>
          <w:sz w:val="24"/>
        </w:rPr>
        <w:t xml:space="preserve"> </w:t>
      </w:r>
      <w:r>
        <w:rPr>
          <w:i/>
          <w:sz w:val="24"/>
        </w:rPr>
        <w:t>taught</w:t>
      </w:r>
      <w:r>
        <w:rPr>
          <w:i/>
          <w:spacing w:val="-2"/>
          <w:sz w:val="24"/>
        </w:rPr>
        <w:t xml:space="preserve"> </w:t>
      </w:r>
      <w:r>
        <w:rPr>
          <w:i/>
          <w:sz w:val="24"/>
        </w:rPr>
        <w:t>by</w:t>
      </w:r>
      <w:r>
        <w:rPr>
          <w:i/>
          <w:spacing w:val="-2"/>
          <w:sz w:val="24"/>
        </w:rPr>
        <w:t xml:space="preserve"> </w:t>
      </w:r>
      <w:r>
        <w:rPr>
          <w:i/>
          <w:sz w:val="24"/>
        </w:rPr>
        <w:t>inexperienced, unqualified, or ineffective educators at higher rates than students outside those demographics.</w:t>
      </w:r>
    </w:p>
    <w:p w14:paraId="18774256" w14:textId="77777777" w:rsidR="0020300B" w:rsidRDefault="0020300B" w:rsidP="0020300B">
      <w:pPr>
        <w:spacing w:before="201"/>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7"/>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3234"/>
        <w:gridCol w:w="2971"/>
      </w:tblGrid>
      <w:tr w:rsidR="0020300B" w14:paraId="0F6D9DB5" w14:textId="77777777" w:rsidTr="00443AE7">
        <w:trPr>
          <w:trHeight w:val="472"/>
        </w:trPr>
        <w:tc>
          <w:tcPr>
            <w:tcW w:w="2664" w:type="dxa"/>
          </w:tcPr>
          <w:p w14:paraId="3238960A" w14:textId="77777777" w:rsidR="0020300B" w:rsidRDefault="0020300B" w:rsidP="00443AE7">
            <w:pPr>
              <w:pStyle w:val="TableParagraph"/>
              <w:spacing w:before="20"/>
              <w:ind w:left="830"/>
              <w:rPr>
                <w:i/>
              </w:rPr>
            </w:pPr>
            <w:r>
              <w:rPr>
                <w:i/>
                <w:spacing w:val="-2"/>
              </w:rPr>
              <w:t>Rating</w:t>
            </w:r>
          </w:p>
        </w:tc>
        <w:tc>
          <w:tcPr>
            <w:tcW w:w="2669" w:type="dxa"/>
          </w:tcPr>
          <w:p w14:paraId="3FE0CB55" w14:textId="77777777" w:rsidR="0020300B" w:rsidRDefault="0020300B" w:rsidP="00443AE7">
            <w:pPr>
              <w:pStyle w:val="TableParagraph"/>
              <w:spacing w:before="20"/>
              <w:ind w:left="833"/>
              <w:rPr>
                <w:i/>
              </w:rPr>
            </w:pPr>
            <w:r>
              <w:rPr>
                <w:i/>
                <w:w w:val="98"/>
              </w:rPr>
              <w:t>0</w:t>
            </w:r>
          </w:p>
        </w:tc>
        <w:tc>
          <w:tcPr>
            <w:tcW w:w="2666" w:type="dxa"/>
          </w:tcPr>
          <w:p w14:paraId="2DE56395" w14:textId="77777777" w:rsidR="0020300B" w:rsidRDefault="0020300B" w:rsidP="00443AE7">
            <w:pPr>
              <w:pStyle w:val="TableParagraph"/>
              <w:spacing w:before="20"/>
              <w:ind w:left="833"/>
              <w:rPr>
                <w:i/>
              </w:rPr>
            </w:pPr>
            <w:r>
              <w:rPr>
                <w:i/>
                <w:w w:val="98"/>
              </w:rPr>
              <w:t>1</w:t>
            </w:r>
          </w:p>
        </w:tc>
        <w:tc>
          <w:tcPr>
            <w:tcW w:w="3234" w:type="dxa"/>
          </w:tcPr>
          <w:p w14:paraId="542A0D97" w14:textId="77777777" w:rsidR="0020300B" w:rsidRDefault="0020300B" w:rsidP="00443AE7">
            <w:pPr>
              <w:pStyle w:val="TableParagraph"/>
              <w:spacing w:before="20"/>
              <w:ind w:left="834"/>
              <w:rPr>
                <w:i/>
              </w:rPr>
            </w:pPr>
            <w:r>
              <w:rPr>
                <w:i/>
                <w:w w:val="98"/>
              </w:rPr>
              <w:t>2</w:t>
            </w:r>
          </w:p>
        </w:tc>
        <w:tc>
          <w:tcPr>
            <w:tcW w:w="2971" w:type="dxa"/>
          </w:tcPr>
          <w:p w14:paraId="6C58381D" w14:textId="77777777" w:rsidR="0020300B" w:rsidRDefault="0020300B" w:rsidP="00443AE7">
            <w:pPr>
              <w:pStyle w:val="TableParagraph"/>
              <w:spacing w:before="20"/>
              <w:ind w:left="835"/>
              <w:rPr>
                <w:i/>
              </w:rPr>
            </w:pPr>
            <w:r>
              <w:rPr>
                <w:i/>
                <w:w w:val="98"/>
              </w:rPr>
              <w:t>3</w:t>
            </w:r>
          </w:p>
        </w:tc>
      </w:tr>
      <w:tr w:rsidR="0020300B" w14:paraId="1C840D79" w14:textId="77777777" w:rsidTr="00443AE7">
        <w:trPr>
          <w:trHeight w:val="2863"/>
        </w:trPr>
        <w:tc>
          <w:tcPr>
            <w:tcW w:w="2664" w:type="dxa"/>
          </w:tcPr>
          <w:p w14:paraId="7B47F541" w14:textId="77777777" w:rsidR="0020300B" w:rsidRDefault="0020300B" w:rsidP="00443AE7">
            <w:pPr>
              <w:pStyle w:val="TableParagraph"/>
              <w:spacing w:before="23" w:line="259" w:lineRule="auto"/>
              <w:ind w:left="172" w:right="292" w:firstLine="799"/>
            </w:pPr>
            <w:r>
              <w:t>Element</w:t>
            </w:r>
            <w:r>
              <w:rPr>
                <w:spacing w:val="40"/>
              </w:rPr>
              <w:t xml:space="preserve"> </w:t>
            </w:r>
            <w:r>
              <w:t>A Does the LEA and/or school</w:t>
            </w:r>
            <w:r>
              <w:rPr>
                <w:spacing w:val="-13"/>
              </w:rPr>
              <w:t xml:space="preserve"> </w:t>
            </w:r>
            <w:r>
              <w:t>leadership</w:t>
            </w:r>
            <w:r>
              <w:rPr>
                <w:spacing w:val="-12"/>
              </w:rPr>
              <w:t xml:space="preserve"> </w:t>
            </w:r>
            <w:r>
              <w:t>have</w:t>
            </w:r>
            <w:r>
              <w:rPr>
                <w:spacing w:val="-13"/>
              </w:rPr>
              <w:t xml:space="preserve"> </w:t>
            </w:r>
            <w:r>
              <w:t>a</w:t>
            </w:r>
          </w:p>
          <w:p w14:paraId="1298A9EA" w14:textId="77777777" w:rsidR="0020300B" w:rsidRDefault="0020300B" w:rsidP="00443AE7">
            <w:pPr>
              <w:pStyle w:val="TableParagraph"/>
              <w:spacing w:line="259" w:lineRule="auto"/>
              <w:ind w:left="172" w:right="48"/>
            </w:pPr>
            <w:r>
              <w:t>plan in place and follow it to equitably distribute effective and highly effective</w:t>
            </w:r>
            <w:r>
              <w:rPr>
                <w:spacing w:val="-13"/>
              </w:rPr>
              <w:t xml:space="preserve"> </w:t>
            </w:r>
            <w:r>
              <w:t>teachers</w:t>
            </w:r>
            <w:r>
              <w:rPr>
                <w:spacing w:val="-12"/>
              </w:rPr>
              <w:t xml:space="preserve"> </w:t>
            </w:r>
            <w:r>
              <w:t>to</w:t>
            </w:r>
            <w:r>
              <w:rPr>
                <w:spacing w:val="-13"/>
              </w:rPr>
              <w:t xml:space="preserve"> </w:t>
            </w:r>
            <w:r>
              <w:t xml:space="preserve">meet the needs of diverse </w:t>
            </w:r>
            <w:r>
              <w:rPr>
                <w:spacing w:val="-2"/>
              </w:rPr>
              <w:t>learners?</w:t>
            </w:r>
          </w:p>
        </w:tc>
        <w:tc>
          <w:tcPr>
            <w:tcW w:w="2669" w:type="dxa"/>
          </w:tcPr>
          <w:p w14:paraId="05BB2DAF" w14:textId="77777777" w:rsidR="0020300B" w:rsidRDefault="0020300B" w:rsidP="00443AE7">
            <w:pPr>
              <w:pStyle w:val="TableParagraph"/>
              <w:spacing w:line="259" w:lineRule="auto"/>
              <w:ind w:left="113" w:right="113"/>
              <w:rPr>
                <w:i/>
              </w:rPr>
            </w:pPr>
            <w:r>
              <w:rPr>
                <w:i/>
              </w:rPr>
              <w:t>The LEA and/or school leadership</w:t>
            </w:r>
            <w:r>
              <w:rPr>
                <w:i/>
                <w:spacing w:val="-13"/>
              </w:rPr>
              <w:t xml:space="preserve"> </w:t>
            </w:r>
            <w:r>
              <w:rPr>
                <w:i/>
              </w:rPr>
              <w:t>does</w:t>
            </w:r>
            <w:r>
              <w:rPr>
                <w:i/>
                <w:spacing w:val="-12"/>
              </w:rPr>
              <w:t xml:space="preserve"> </w:t>
            </w:r>
            <w:r>
              <w:rPr>
                <w:i/>
              </w:rPr>
              <w:t>not</w:t>
            </w:r>
            <w:r>
              <w:rPr>
                <w:i/>
                <w:spacing w:val="-11"/>
              </w:rPr>
              <w:t xml:space="preserve"> </w:t>
            </w:r>
            <w:r>
              <w:rPr>
                <w:i/>
              </w:rPr>
              <w:t>have</w:t>
            </w:r>
            <w:r>
              <w:rPr>
                <w:i/>
                <w:spacing w:val="-12"/>
              </w:rPr>
              <w:t xml:space="preserve"> </w:t>
            </w:r>
            <w:r>
              <w:rPr>
                <w:i/>
              </w:rPr>
              <w:t>a plan in place</w:t>
            </w:r>
          </w:p>
        </w:tc>
        <w:tc>
          <w:tcPr>
            <w:tcW w:w="2666" w:type="dxa"/>
          </w:tcPr>
          <w:p w14:paraId="78D44479" w14:textId="77777777" w:rsidR="0020300B" w:rsidRDefault="0020300B" w:rsidP="00443AE7">
            <w:pPr>
              <w:pStyle w:val="TableParagraph"/>
              <w:spacing w:line="259" w:lineRule="auto"/>
              <w:ind w:left="113" w:right="179"/>
              <w:rPr>
                <w:i/>
              </w:rPr>
            </w:pPr>
            <w:r>
              <w:rPr>
                <w:i/>
              </w:rPr>
              <w:t>The LEA and/or school leadership has a plan in place</w:t>
            </w:r>
            <w:r>
              <w:rPr>
                <w:i/>
                <w:spacing w:val="-12"/>
              </w:rPr>
              <w:t xml:space="preserve"> </w:t>
            </w:r>
            <w:r>
              <w:rPr>
                <w:i/>
              </w:rPr>
              <w:t>but</w:t>
            </w:r>
            <w:r>
              <w:rPr>
                <w:i/>
                <w:spacing w:val="-13"/>
              </w:rPr>
              <w:t xml:space="preserve"> </w:t>
            </w:r>
            <w:r>
              <w:rPr>
                <w:i/>
              </w:rPr>
              <w:t>doesn't</w:t>
            </w:r>
            <w:r>
              <w:rPr>
                <w:i/>
                <w:spacing w:val="-11"/>
              </w:rPr>
              <w:t xml:space="preserve"> </w:t>
            </w:r>
            <w:r>
              <w:rPr>
                <w:i/>
              </w:rPr>
              <w:t>follow</w:t>
            </w:r>
            <w:r>
              <w:rPr>
                <w:i/>
                <w:spacing w:val="-13"/>
              </w:rPr>
              <w:t xml:space="preserve"> </w:t>
            </w:r>
            <w:r>
              <w:rPr>
                <w:i/>
              </w:rPr>
              <w:t>it</w:t>
            </w:r>
          </w:p>
        </w:tc>
        <w:tc>
          <w:tcPr>
            <w:tcW w:w="3234" w:type="dxa"/>
          </w:tcPr>
          <w:p w14:paraId="0253D51D" w14:textId="77777777" w:rsidR="0020300B" w:rsidRDefault="0020300B" w:rsidP="00443AE7">
            <w:pPr>
              <w:pStyle w:val="TableParagraph"/>
              <w:spacing w:line="259" w:lineRule="auto"/>
              <w:ind w:left="114" w:right="125"/>
              <w:rPr>
                <w:i/>
              </w:rPr>
            </w:pPr>
            <w:r>
              <w:rPr>
                <w:i/>
              </w:rPr>
              <w:t>The</w:t>
            </w:r>
            <w:r>
              <w:rPr>
                <w:i/>
                <w:spacing w:val="-9"/>
              </w:rPr>
              <w:t xml:space="preserve"> </w:t>
            </w:r>
            <w:r>
              <w:rPr>
                <w:i/>
              </w:rPr>
              <w:t>LEA</w:t>
            </w:r>
            <w:r>
              <w:rPr>
                <w:i/>
                <w:spacing w:val="-11"/>
              </w:rPr>
              <w:t xml:space="preserve"> </w:t>
            </w:r>
            <w:r>
              <w:rPr>
                <w:i/>
              </w:rPr>
              <w:t>and/or</w:t>
            </w:r>
            <w:r>
              <w:rPr>
                <w:i/>
                <w:spacing w:val="-10"/>
              </w:rPr>
              <w:t xml:space="preserve"> </w:t>
            </w:r>
            <w:r>
              <w:rPr>
                <w:i/>
              </w:rPr>
              <w:t>school</w:t>
            </w:r>
            <w:r>
              <w:rPr>
                <w:i/>
                <w:spacing w:val="-9"/>
              </w:rPr>
              <w:t xml:space="preserve"> </w:t>
            </w:r>
            <w:r>
              <w:rPr>
                <w:i/>
              </w:rPr>
              <w:t>leadership has a plan in place but doesn't always follow it to equitably distribute effective and highly effective teachers to meet the needs of diverse learners</w:t>
            </w:r>
          </w:p>
        </w:tc>
        <w:tc>
          <w:tcPr>
            <w:tcW w:w="2971" w:type="dxa"/>
          </w:tcPr>
          <w:p w14:paraId="65237673" w14:textId="77777777" w:rsidR="0020300B" w:rsidRDefault="0020300B" w:rsidP="00443AE7">
            <w:pPr>
              <w:pStyle w:val="TableParagraph"/>
              <w:spacing w:line="259" w:lineRule="auto"/>
              <w:ind w:left="115" w:right="214"/>
              <w:rPr>
                <w:i/>
              </w:rPr>
            </w:pPr>
            <w:r>
              <w:rPr>
                <w:i/>
              </w:rPr>
              <w:t>The LEA and/or school leadership</w:t>
            </w:r>
            <w:r>
              <w:rPr>
                <w:i/>
                <w:spacing w:val="-5"/>
              </w:rPr>
              <w:t xml:space="preserve"> </w:t>
            </w:r>
            <w:r>
              <w:rPr>
                <w:i/>
              </w:rPr>
              <w:t>has</w:t>
            </w:r>
            <w:r>
              <w:rPr>
                <w:i/>
                <w:spacing w:val="-3"/>
              </w:rPr>
              <w:t xml:space="preserve"> </w:t>
            </w:r>
            <w:r>
              <w:rPr>
                <w:i/>
              </w:rPr>
              <w:t>a</w:t>
            </w:r>
            <w:r>
              <w:rPr>
                <w:i/>
                <w:spacing w:val="-4"/>
              </w:rPr>
              <w:t xml:space="preserve"> </w:t>
            </w:r>
            <w:r>
              <w:rPr>
                <w:i/>
              </w:rPr>
              <w:t>plan</w:t>
            </w:r>
            <w:r>
              <w:rPr>
                <w:i/>
                <w:spacing w:val="-4"/>
              </w:rPr>
              <w:t xml:space="preserve"> </w:t>
            </w:r>
            <w:r>
              <w:rPr>
                <w:i/>
              </w:rPr>
              <w:t>in</w:t>
            </w:r>
            <w:r>
              <w:rPr>
                <w:i/>
                <w:spacing w:val="-3"/>
              </w:rPr>
              <w:t xml:space="preserve"> </w:t>
            </w:r>
            <w:r>
              <w:rPr>
                <w:i/>
              </w:rPr>
              <w:t>place and follows it to equitably distribute</w:t>
            </w:r>
            <w:r>
              <w:rPr>
                <w:i/>
                <w:spacing w:val="-13"/>
              </w:rPr>
              <w:t xml:space="preserve"> </w:t>
            </w:r>
            <w:r>
              <w:rPr>
                <w:i/>
              </w:rPr>
              <w:t>effective</w:t>
            </w:r>
            <w:r>
              <w:rPr>
                <w:i/>
                <w:spacing w:val="-12"/>
              </w:rPr>
              <w:t xml:space="preserve"> </w:t>
            </w:r>
            <w:r>
              <w:rPr>
                <w:i/>
              </w:rPr>
              <w:t>and</w:t>
            </w:r>
            <w:r>
              <w:rPr>
                <w:i/>
                <w:spacing w:val="-11"/>
              </w:rPr>
              <w:t xml:space="preserve"> </w:t>
            </w:r>
            <w:r>
              <w:rPr>
                <w:i/>
              </w:rPr>
              <w:t>highly effective teachers to meet</w:t>
            </w:r>
            <w:r>
              <w:rPr>
                <w:i/>
                <w:spacing w:val="40"/>
              </w:rPr>
              <w:t xml:space="preserve"> </w:t>
            </w:r>
            <w:r>
              <w:rPr>
                <w:i/>
              </w:rPr>
              <w:t>the needs of diverse learners</w:t>
            </w:r>
          </w:p>
        </w:tc>
      </w:tr>
    </w:tbl>
    <w:p w14:paraId="11059076" w14:textId="77777777" w:rsidR="0020300B" w:rsidRDefault="0020300B" w:rsidP="0020300B">
      <w:pPr>
        <w:spacing w:before="2"/>
        <w:rPr>
          <w:b/>
          <w:i/>
          <w:sz w:val="25"/>
        </w:rPr>
      </w:pPr>
    </w:p>
    <w:p w14:paraId="1D83A682" w14:textId="77777777" w:rsidR="0020300B" w:rsidRDefault="0020300B" w:rsidP="0020300B">
      <w:pPr>
        <w:pStyle w:val="BodyText"/>
        <w:spacing w:before="1" w:line="304" w:lineRule="exact"/>
        <w:ind w:left="100"/>
      </w:pPr>
      <w:r>
        <w:rPr>
          <w:color w:val="365F91"/>
        </w:rPr>
        <w:t>Indicator</w:t>
      </w:r>
      <w:r>
        <w:rPr>
          <w:color w:val="365F91"/>
          <w:spacing w:val="-13"/>
        </w:rPr>
        <w:t xml:space="preserve"> </w:t>
      </w:r>
      <w:r>
        <w:rPr>
          <w:color w:val="365F91"/>
        </w:rPr>
        <w:t>1.9</w:t>
      </w:r>
      <w:r>
        <w:rPr>
          <w:color w:val="365F91"/>
          <w:spacing w:val="-13"/>
        </w:rPr>
        <w:t xml:space="preserve"> </w:t>
      </w:r>
      <w:r>
        <w:rPr>
          <w:color w:val="365F91"/>
        </w:rPr>
        <w:t>Our</w:t>
      </w:r>
      <w:r>
        <w:rPr>
          <w:color w:val="365F91"/>
          <w:spacing w:val="-13"/>
        </w:rPr>
        <w:t xml:space="preserve"> </w:t>
      </w:r>
      <w:r>
        <w:rPr>
          <w:color w:val="365F91"/>
        </w:rPr>
        <w:t>leadership</w:t>
      </w:r>
      <w:r>
        <w:rPr>
          <w:color w:val="365F91"/>
          <w:spacing w:val="-11"/>
        </w:rPr>
        <w:t xml:space="preserve"> </w:t>
      </w:r>
      <w:r>
        <w:rPr>
          <w:color w:val="365F91"/>
        </w:rPr>
        <w:t>commits</w:t>
      </w:r>
      <w:r>
        <w:rPr>
          <w:color w:val="365F91"/>
          <w:spacing w:val="-12"/>
        </w:rPr>
        <w:t xml:space="preserve"> </w:t>
      </w:r>
      <w:r>
        <w:rPr>
          <w:color w:val="365F91"/>
        </w:rPr>
        <w:t>to</w:t>
      </w:r>
      <w:r>
        <w:rPr>
          <w:color w:val="365F91"/>
          <w:spacing w:val="-13"/>
        </w:rPr>
        <w:t xml:space="preserve"> </w:t>
      </w:r>
      <w:r>
        <w:rPr>
          <w:color w:val="365F91"/>
        </w:rPr>
        <w:t>drive</w:t>
      </w:r>
      <w:r>
        <w:rPr>
          <w:color w:val="365F91"/>
          <w:spacing w:val="-12"/>
        </w:rPr>
        <w:t xml:space="preserve"> </w:t>
      </w:r>
      <w:r>
        <w:rPr>
          <w:color w:val="365F91"/>
        </w:rPr>
        <w:t>continuous</w:t>
      </w:r>
      <w:r>
        <w:rPr>
          <w:color w:val="365F91"/>
          <w:spacing w:val="-12"/>
        </w:rPr>
        <w:t xml:space="preserve"> </w:t>
      </w:r>
      <w:r>
        <w:rPr>
          <w:color w:val="365F91"/>
          <w:spacing w:val="-2"/>
        </w:rPr>
        <w:t>improvement.</w:t>
      </w:r>
    </w:p>
    <w:p w14:paraId="7519313D" w14:textId="6CE6E5ED" w:rsidR="0020300B" w:rsidRDefault="0020300B" w:rsidP="002C4F3E">
      <w:pPr>
        <w:spacing w:line="293" w:lineRule="exact"/>
        <w:ind w:left="470"/>
        <w:rPr>
          <w:i/>
          <w:sz w:val="24"/>
        </w:rPr>
      </w:pPr>
      <w:r>
        <w:rPr>
          <w:i/>
          <w:sz w:val="24"/>
        </w:rPr>
        <w:t>Output:</w:t>
      </w:r>
      <w:r>
        <w:rPr>
          <w:i/>
          <w:spacing w:val="-4"/>
          <w:sz w:val="24"/>
        </w:rPr>
        <w:t xml:space="preserve"> </w:t>
      </w:r>
      <w:r>
        <w:rPr>
          <w:i/>
          <w:sz w:val="24"/>
        </w:rPr>
        <w:t>All</w:t>
      </w:r>
      <w:r>
        <w:rPr>
          <w:i/>
          <w:spacing w:val="-4"/>
          <w:sz w:val="24"/>
        </w:rPr>
        <w:t xml:space="preserve"> </w:t>
      </w:r>
      <w:r>
        <w:rPr>
          <w:i/>
          <w:sz w:val="24"/>
        </w:rPr>
        <w:t>students</w:t>
      </w:r>
      <w:r>
        <w:rPr>
          <w:i/>
          <w:spacing w:val="-5"/>
          <w:sz w:val="24"/>
        </w:rPr>
        <w:t xml:space="preserve"> </w:t>
      </w:r>
      <w:r>
        <w:rPr>
          <w:i/>
          <w:sz w:val="24"/>
        </w:rPr>
        <w:t>benefit</w:t>
      </w:r>
      <w:r>
        <w:rPr>
          <w:i/>
          <w:spacing w:val="-6"/>
          <w:sz w:val="24"/>
        </w:rPr>
        <w:t xml:space="preserve"> </w:t>
      </w:r>
      <w:r>
        <w:rPr>
          <w:i/>
          <w:sz w:val="24"/>
        </w:rPr>
        <w:t>from</w:t>
      </w:r>
      <w:r>
        <w:rPr>
          <w:i/>
          <w:spacing w:val="-5"/>
          <w:sz w:val="24"/>
        </w:rPr>
        <w:t xml:space="preserve"> </w:t>
      </w:r>
      <w:r>
        <w:rPr>
          <w:i/>
          <w:sz w:val="24"/>
        </w:rPr>
        <w:t>data</w:t>
      </w:r>
      <w:r>
        <w:rPr>
          <w:i/>
          <w:spacing w:val="-5"/>
          <w:sz w:val="24"/>
        </w:rPr>
        <w:t xml:space="preserve"> </w:t>
      </w:r>
      <w:r>
        <w:rPr>
          <w:i/>
          <w:sz w:val="24"/>
        </w:rPr>
        <w:t>driven</w:t>
      </w:r>
      <w:r>
        <w:rPr>
          <w:i/>
          <w:spacing w:val="-5"/>
          <w:sz w:val="24"/>
        </w:rPr>
        <w:t xml:space="preserve"> </w:t>
      </w:r>
      <w:r>
        <w:rPr>
          <w:i/>
          <w:sz w:val="24"/>
        </w:rPr>
        <w:t>decision</w:t>
      </w:r>
      <w:r>
        <w:rPr>
          <w:i/>
          <w:spacing w:val="-6"/>
          <w:sz w:val="24"/>
        </w:rPr>
        <w:t xml:space="preserve"> </w:t>
      </w:r>
      <w:r>
        <w:rPr>
          <w:i/>
          <w:sz w:val="24"/>
        </w:rPr>
        <w:t>making</w:t>
      </w:r>
      <w:r>
        <w:rPr>
          <w:i/>
          <w:spacing w:val="-6"/>
          <w:sz w:val="24"/>
        </w:rPr>
        <w:t xml:space="preserve"> </w:t>
      </w:r>
      <w:r>
        <w:rPr>
          <w:i/>
          <w:sz w:val="24"/>
        </w:rPr>
        <w:t>through</w:t>
      </w:r>
      <w:r>
        <w:rPr>
          <w:i/>
          <w:spacing w:val="-6"/>
          <w:sz w:val="24"/>
        </w:rPr>
        <w:t xml:space="preserve"> </w:t>
      </w:r>
      <w:r>
        <w:rPr>
          <w:i/>
          <w:sz w:val="24"/>
        </w:rPr>
        <w:t>improved</w:t>
      </w:r>
      <w:r>
        <w:rPr>
          <w:i/>
          <w:spacing w:val="-4"/>
          <w:sz w:val="24"/>
        </w:rPr>
        <w:t xml:space="preserve"> </w:t>
      </w:r>
      <w:r>
        <w:rPr>
          <w:i/>
          <w:sz w:val="24"/>
        </w:rPr>
        <w:t>programs</w:t>
      </w:r>
      <w:r>
        <w:rPr>
          <w:i/>
          <w:spacing w:val="-5"/>
          <w:sz w:val="24"/>
        </w:rPr>
        <w:t xml:space="preserve"> </w:t>
      </w:r>
      <w:r>
        <w:rPr>
          <w:i/>
          <w:sz w:val="24"/>
        </w:rPr>
        <w:t>impacting</w:t>
      </w:r>
      <w:r>
        <w:rPr>
          <w:i/>
          <w:spacing w:val="-6"/>
          <w:sz w:val="24"/>
        </w:rPr>
        <w:t xml:space="preserve"> </w:t>
      </w:r>
      <w:r>
        <w:rPr>
          <w:i/>
          <w:sz w:val="24"/>
        </w:rPr>
        <w:t>classrooms,</w:t>
      </w:r>
      <w:r>
        <w:rPr>
          <w:i/>
          <w:spacing w:val="-5"/>
          <w:sz w:val="24"/>
        </w:rPr>
        <w:t xml:space="preserve"> </w:t>
      </w:r>
      <w:r>
        <w:rPr>
          <w:i/>
          <w:sz w:val="24"/>
        </w:rPr>
        <w:t>schools</w:t>
      </w:r>
      <w:r>
        <w:rPr>
          <w:i/>
          <w:spacing w:val="-4"/>
          <w:sz w:val="24"/>
        </w:rPr>
        <w:t xml:space="preserve"> </w:t>
      </w:r>
      <w:r>
        <w:rPr>
          <w:i/>
          <w:sz w:val="24"/>
        </w:rPr>
        <w:t>and</w:t>
      </w:r>
      <w:r>
        <w:rPr>
          <w:i/>
          <w:spacing w:val="-5"/>
          <w:sz w:val="24"/>
        </w:rPr>
        <w:t xml:space="preserve"> </w:t>
      </w:r>
      <w:r>
        <w:rPr>
          <w:i/>
          <w:spacing w:val="-2"/>
          <w:sz w:val="24"/>
        </w:rPr>
        <w:t>communities.</w:t>
      </w:r>
    </w:p>
    <w:p w14:paraId="6282F748" w14:textId="77777777" w:rsidR="0020300B" w:rsidRDefault="0020300B" w:rsidP="0020300B">
      <w:pPr>
        <w:spacing w:before="1"/>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8"/>
        </w:rPr>
        <w:t xml:space="preserve"> </w:t>
      </w:r>
      <w:r>
        <w:rPr>
          <w:b/>
          <w:i/>
        </w:rPr>
        <w:t>within</w:t>
      </w:r>
      <w:r>
        <w:rPr>
          <w:b/>
          <w:i/>
          <w:spacing w:val="-7"/>
        </w:rPr>
        <w:t xml:space="preserve"> </w:t>
      </w:r>
      <w:r>
        <w:rPr>
          <w:b/>
          <w:i/>
        </w:rPr>
        <w:t>each</w:t>
      </w:r>
      <w:r>
        <w:rPr>
          <w:b/>
          <w:i/>
          <w:spacing w:val="-6"/>
        </w:rPr>
        <w:t xml:space="preserve"> </w:t>
      </w:r>
      <w:r>
        <w:rPr>
          <w:b/>
          <w:i/>
        </w:rPr>
        <w:t>element</w:t>
      </w:r>
      <w:r>
        <w:rPr>
          <w:b/>
          <w:i/>
          <w:spacing w:val="-7"/>
        </w:rPr>
        <w:t xml:space="preserve"> </w:t>
      </w:r>
      <w:r>
        <w:rPr>
          <w:b/>
          <w:i/>
        </w:rPr>
        <w:t>which</w:t>
      </w:r>
      <w:r>
        <w:rPr>
          <w:b/>
          <w:i/>
          <w:spacing w:val="-4"/>
        </w:rPr>
        <w:t xml:space="preserve"> </w:t>
      </w:r>
      <w:r>
        <w:rPr>
          <w:b/>
          <w:i/>
        </w:rPr>
        <w:t>best</w:t>
      </w:r>
      <w:r>
        <w:rPr>
          <w:b/>
          <w:i/>
          <w:spacing w:val="-7"/>
        </w:rPr>
        <w:t xml:space="preserve"> </w:t>
      </w:r>
      <w:r>
        <w:rPr>
          <w:b/>
          <w:i/>
        </w:rPr>
        <w:t>matches</w:t>
      </w:r>
      <w:r>
        <w:rPr>
          <w:b/>
          <w:i/>
          <w:spacing w:val="-8"/>
        </w:rPr>
        <w:t xml:space="preserve"> </w:t>
      </w:r>
      <w:r>
        <w:rPr>
          <w:b/>
          <w:i/>
        </w:rPr>
        <w:t>your</w:t>
      </w:r>
      <w:r>
        <w:rPr>
          <w:b/>
          <w:i/>
          <w:spacing w:val="-8"/>
        </w:rPr>
        <w:t xml:space="preserve"> </w:t>
      </w:r>
      <w:r>
        <w:rPr>
          <w:b/>
          <w:i/>
          <w:spacing w:val="-2"/>
        </w:rPr>
        <w:t>school.</w:t>
      </w: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700"/>
        <w:gridCol w:w="2520"/>
        <w:gridCol w:w="3331"/>
        <w:gridCol w:w="2969"/>
      </w:tblGrid>
      <w:tr w:rsidR="0020300B" w14:paraId="3C3CFC58" w14:textId="77777777" w:rsidTr="00443AE7">
        <w:trPr>
          <w:trHeight w:val="268"/>
        </w:trPr>
        <w:tc>
          <w:tcPr>
            <w:tcW w:w="2700" w:type="dxa"/>
          </w:tcPr>
          <w:p w14:paraId="55556464" w14:textId="77777777" w:rsidR="0020300B" w:rsidRDefault="0020300B" w:rsidP="00443AE7">
            <w:pPr>
              <w:pStyle w:val="TableParagraph"/>
              <w:rPr>
                <w:rFonts w:ascii="Times New Roman"/>
                <w:sz w:val="18"/>
              </w:rPr>
            </w:pPr>
          </w:p>
        </w:tc>
        <w:tc>
          <w:tcPr>
            <w:tcW w:w="2700" w:type="dxa"/>
          </w:tcPr>
          <w:p w14:paraId="47F924FF" w14:textId="77777777" w:rsidR="0020300B" w:rsidRDefault="0020300B" w:rsidP="00443AE7">
            <w:pPr>
              <w:pStyle w:val="TableParagraph"/>
              <w:spacing w:line="248" w:lineRule="exact"/>
              <w:ind w:left="113"/>
              <w:rPr>
                <w:i/>
              </w:rPr>
            </w:pPr>
            <w:r>
              <w:rPr>
                <w:i/>
                <w:w w:val="98"/>
              </w:rPr>
              <w:t>0</w:t>
            </w:r>
          </w:p>
        </w:tc>
        <w:tc>
          <w:tcPr>
            <w:tcW w:w="2520" w:type="dxa"/>
          </w:tcPr>
          <w:p w14:paraId="3C0D2E38" w14:textId="77777777" w:rsidR="0020300B" w:rsidRDefault="0020300B" w:rsidP="00443AE7">
            <w:pPr>
              <w:pStyle w:val="TableParagraph"/>
              <w:spacing w:line="248" w:lineRule="exact"/>
              <w:ind w:left="113"/>
              <w:rPr>
                <w:i/>
              </w:rPr>
            </w:pPr>
            <w:r>
              <w:rPr>
                <w:i/>
                <w:w w:val="98"/>
              </w:rPr>
              <w:t>1</w:t>
            </w:r>
          </w:p>
        </w:tc>
        <w:tc>
          <w:tcPr>
            <w:tcW w:w="3331" w:type="dxa"/>
          </w:tcPr>
          <w:p w14:paraId="60B2DD2E" w14:textId="77777777" w:rsidR="0020300B" w:rsidRDefault="0020300B" w:rsidP="00443AE7">
            <w:pPr>
              <w:pStyle w:val="TableParagraph"/>
              <w:spacing w:line="248" w:lineRule="exact"/>
              <w:ind w:left="114"/>
              <w:rPr>
                <w:i/>
              </w:rPr>
            </w:pPr>
            <w:r>
              <w:rPr>
                <w:i/>
                <w:w w:val="98"/>
              </w:rPr>
              <w:t>2</w:t>
            </w:r>
          </w:p>
        </w:tc>
        <w:tc>
          <w:tcPr>
            <w:tcW w:w="2969" w:type="dxa"/>
          </w:tcPr>
          <w:p w14:paraId="48DC0873" w14:textId="77777777" w:rsidR="0020300B" w:rsidRDefault="0020300B" w:rsidP="00443AE7">
            <w:pPr>
              <w:pStyle w:val="TableParagraph"/>
              <w:spacing w:line="248" w:lineRule="exact"/>
              <w:ind w:left="114"/>
              <w:rPr>
                <w:i/>
              </w:rPr>
            </w:pPr>
            <w:r>
              <w:rPr>
                <w:i/>
                <w:w w:val="98"/>
              </w:rPr>
              <w:t>3</w:t>
            </w:r>
          </w:p>
        </w:tc>
      </w:tr>
      <w:tr w:rsidR="0020300B" w14:paraId="1A8D6A0D" w14:textId="77777777" w:rsidTr="00443AE7">
        <w:trPr>
          <w:trHeight w:val="292"/>
        </w:trPr>
        <w:tc>
          <w:tcPr>
            <w:tcW w:w="2700" w:type="dxa"/>
            <w:tcBorders>
              <w:bottom w:val="nil"/>
            </w:tcBorders>
          </w:tcPr>
          <w:p w14:paraId="0AA98A46" w14:textId="77777777" w:rsidR="0020300B" w:rsidRDefault="0020300B" w:rsidP="00443AE7">
            <w:pPr>
              <w:pStyle w:val="TableParagraph"/>
              <w:spacing w:line="268" w:lineRule="exact"/>
              <w:ind w:left="895"/>
            </w:pPr>
            <w:r>
              <w:t>Element</w:t>
            </w:r>
            <w:r>
              <w:rPr>
                <w:spacing w:val="-5"/>
              </w:rPr>
              <w:t xml:space="preserve"> </w:t>
            </w:r>
            <w:r>
              <w:rPr>
                <w:spacing w:val="-10"/>
              </w:rPr>
              <w:t>A</w:t>
            </w:r>
          </w:p>
        </w:tc>
        <w:tc>
          <w:tcPr>
            <w:tcW w:w="2700" w:type="dxa"/>
            <w:tcBorders>
              <w:bottom w:val="nil"/>
            </w:tcBorders>
          </w:tcPr>
          <w:p w14:paraId="252A4BCA" w14:textId="77777777" w:rsidR="0020300B" w:rsidRDefault="0020300B" w:rsidP="00443AE7">
            <w:pPr>
              <w:pStyle w:val="TableParagraph"/>
              <w:spacing w:line="268" w:lineRule="exact"/>
              <w:ind w:left="113"/>
              <w:rPr>
                <w:i/>
              </w:rPr>
            </w:pPr>
            <w:r>
              <w:rPr>
                <w:i/>
              </w:rPr>
              <w:t>The</w:t>
            </w:r>
            <w:r>
              <w:rPr>
                <w:i/>
                <w:spacing w:val="-8"/>
              </w:rPr>
              <w:t xml:space="preserve"> </w:t>
            </w:r>
            <w:r>
              <w:rPr>
                <w:i/>
              </w:rPr>
              <w:t>leadership</w:t>
            </w:r>
            <w:r>
              <w:rPr>
                <w:i/>
                <w:spacing w:val="-9"/>
              </w:rPr>
              <w:t xml:space="preserve"> </w:t>
            </w:r>
            <w:r>
              <w:rPr>
                <w:i/>
              </w:rPr>
              <w:t>team</w:t>
            </w:r>
            <w:r>
              <w:rPr>
                <w:i/>
                <w:spacing w:val="-5"/>
              </w:rPr>
              <w:t xml:space="preserve"> has</w:t>
            </w:r>
          </w:p>
        </w:tc>
        <w:tc>
          <w:tcPr>
            <w:tcW w:w="2520" w:type="dxa"/>
            <w:tcBorders>
              <w:bottom w:val="nil"/>
            </w:tcBorders>
          </w:tcPr>
          <w:p w14:paraId="62AA4C3D" w14:textId="77777777" w:rsidR="0020300B" w:rsidRDefault="0020300B" w:rsidP="00443AE7">
            <w:pPr>
              <w:pStyle w:val="TableParagraph"/>
              <w:spacing w:line="268" w:lineRule="exact"/>
              <w:ind w:left="113"/>
              <w:rPr>
                <w:i/>
              </w:rPr>
            </w:pPr>
            <w:r>
              <w:rPr>
                <w:i/>
              </w:rPr>
              <w:t>The</w:t>
            </w:r>
            <w:r>
              <w:rPr>
                <w:i/>
                <w:spacing w:val="-8"/>
              </w:rPr>
              <w:t xml:space="preserve"> </w:t>
            </w:r>
            <w:r>
              <w:rPr>
                <w:i/>
              </w:rPr>
              <w:t>leadership</w:t>
            </w:r>
            <w:r>
              <w:rPr>
                <w:i/>
                <w:spacing w:val="-6"/>
              </w:rPr>
              <w:t xml:space="preserve"> </w:t>
            </w:r>
            <w:r>
              <w:rPr>
                <w:i/>
              </w:rPr>
              <w:t>team</w:t>
            </w:r>
            <w:r>
              <w:rPr>
                <w:i/>
                <w:spacing w:val="-5"/>
              </w:rPr>
              <w:t xml:space="preserve"> </w:t>
            </w:r>
            <w:r>
              <w:rPr>
                <w:i/>
              </w:rPr>
              <w:t>is</w:t>
            </w:r>
            <w:r>
              <w:rPr>
                <w:i/>
                <w:spacing w:val="-7"/>
              </w:rPr>
              <w:t xml:space="preserve"> </w:t>
            </w:r>
            <w:r>
              <w:rPr>
                <w:i/>
                <w:spacing w:val="-5"/>
              </w:rPr>
              <w:t>in</w:t>
            </w:r>
          </w:p>
        </w:tc>
        <w:tc>
          <w:tcPr>
            <w:tcW w:w="3331" w:type="dxa"/>
            <w:tcBorders>
              <w:bottom w:val="nil"/>
            </w:tcBorders>
          </w:tcPr>
          <w:p w14:paraId="3A3BA16B" w14:textId="77777777" w:rsidR="0020300B" w:rsidRDefault="0020300B" w:rsidP="00443AE7">
            <w:pPr>
              <w:pStyle w:val="TableParagraph"/>
              <w:spacing w:line="268" w:lineRule="exact"/>
              <w:ind w:left="114"/>
              <w:rPr>
                <w:i/>
              </w:rPr>
            </w:pPr>
            <w:r>
              <w:rPr>
                <w:i/>
              </w:rPr>
              <w:t>The</w:t>
            </w:r>
            <w:r>
              <w:rPr>
                <w:i/>
                <w:spacing w:val="-6"/>
              </w:rPr>
              <w:t xml:space="preserve"> </w:t>
            </w:r>
            <w:r>
              <w:rPr>
                <w:i/>
              </w:rPr>
              <w:t>leadership</w:t>
            </w:r>
            <w:r>
              <w:rPr>
                <w:i/>
                <w:spacing w:val="-7"/>
              </w:rPr>
              <w:t xml:space="preserve"> </w:t>
            </w:r>
            <w:r>
              <w:rPr>
                <w:i/>
              </w:rPr>
              <w:t>team</w:t>
            </w:r>
            <w:r>
              <w:rPr>
                <w:i/>
                <w:spacing w:val="-8"/>
              </w:rPr>
              <w:t xml:space="preserve"> </w:t>
            </w:r>
            <w:r>
              <w:rPr>
                <w:i/>
              </w:rPr>
              <w:t>has</w:t>
            </w:r>
            <w:r>
              <w:rPr>
                <w:i/>
                <w:spacing w:val="-5"/>
              </w:rPr>
              <w:t xml:space="preserve"> </w:t>
            </w:r>
            <w:r>
              <w:rPr>
                <w:i/>
                <w:spacing w:val="-10"/>
              </w:rPr>
              <w:t>a</w:t>
            </w:r>
          </w:p>
        </w:tc>
        <w:tc>
          <w:tcPr>
            <w:tcW w:w="2969" w:type="dxa"/>
            <w:tcBorders>
              <w:bottom w:val="nil"/>
            </w:tcBorders>
          </w:tcPr>
          <w:p w14:paraId="1CAC56DF" w14:textId="77777777" w:rsidR="0020300B" w:rsidRDefault="0020300B" w:rsidP="00443AE7">
            <w:pPr>
              <w:pStyle w:val="TableParagraph"/>
              <w:spacing w:line="268" w:lineRule="exact"/>
              <w:ind w:left="114"/>
              <w:rPr>
                <w:i/>
              </w:rPr>
            </w:pPr>
            <w:r>
              <w:rPr>
                <w:i/>
              </w:rPr>
              <w:t>The</w:t>
            </w:r>
            <w:r>
              <w:rPr>
                <w:i/>
                <w:spacing w:val="-6"/>
              </w:rPr>
              <w:t xml:space="preserve"> </w:t>
            </w:r>
            <w:r>
              <w:rPr>
                <w:i/>
              </w:rPr>
              <w:t>leadership</w:t>
            </w:r>
            <w:r>
              <w:rPr>
                <w:i/>
                <w:spacing w:val="-7"/>
              </w:rPr>
              <w:t xml:space="preserve"> </w:t>
            </w:r>
            <w:r>
              <w:rPr>
                <w:i/>
              </w:rPr>
              <w:t>team</w:t>
            </w:r>
            <w:r>
              <w:rPr>
                <w:i/>
                <w:spacing w:val="-9"/>
              </w:rPr>
              <w:t xml:space="preserve"> </w:t>
            </w:r>
            <w:r>
              <w:rPr>
                <w:i/>
              </w:rPr>
              <w:t>uses</w:t>
            </w:r>
            <w:r>
              <w:rPr>
                <w:i/>
                <w:spacing w:val="-4"/>
              </w:rPr>
              <w:t xml:space="preserve"> </w:t>
            </w:r>
            <w:r>
              <w:rPr>
                <w:i/>
                <w:spacing w:val="-10"/>
              </w:rPr>
              <w:t>a</w:t>
            </w:r>
          </w:p>
        </w:tc>
      </w:tr>
      <w:tr w:rsidR="0020300B" w14:paraId="3BA9E64D" w14:textId="77777777" w:rsidTr="00443AE7">
        <w:trPr>
          <w:trHeight w:val="273"/>
        </w:trPr>
        <w:tc>
          <w:tcPr>
            <w:tcW w:w="2700" w:type="dxa"/>
            <w:tcBorders>
              <w:top w:val="nil"/>
              <w:bottom w:val="nil"/>
            </w:tcBorders>
          </w:tcPr>
          <w:p w14:paraId="3E2A41AD" w14:textId="77777777" w:rsidR="0020300B" w:rsidRDefault="0020300B" w:rsidP="002C4F3E">
            <w:pPr>
              <w:pStyle w:val="NoSpacing"/>
            </w:pPr>
            <w:r>
              <w:t>Does</w:t>
            </w:r>
            <w:r>
              <w:rPr>
                <w:spacing w:val="-8"/>
              </w:rPr>
              <w:t xml:space="preserve"> </w:t>
            </w:r>
            <w:r>
              <w:t>the</w:t>
            </w:r>
            <w:r>
              <w:rPr>
                <w:spacing w:val="-7"/>
              </w:rPr>
              <w:t xml:space="preserve"> </w:t>
            </w:r>
            <w:r>
              <w:t>leadership</w:t>
            </w:r>
            <w:r>
              <w:rPr>
                <w:spacing w:val="-9"/>
              </w:rPr>
              <w:t xml:space="preserve"> </w:t>
            </w:r>
            <w:r>
              <w:rPr>
                <w:spacing w:val="-4"/>
              </w:rPr>
              <w:t>team</w:t>
            </w:r>
          </w:p>
        </w:tc>
        <w:tc>
          <w:tcPr>
            <w:tcW w:w="2700" w:type="dxa"/>
            <w:tcBorders>
              <w:top w:val="nil"/>
              <w:bottom w:val="nil"/>
            </w:tcBorders>
          </w:tcPr>
          <w:p w14:paraId="7626523A" w14:textId="77777777" w:rsidR="0020300B" w:rsidRDefault="0020300B" w:rsidP="002C4F3E">
            <w:pPr>
              <w:pStyle w:val="NoSpacing"/>
              <w:rPr>
                <w:i/>
              </w:rPr>
            </w:pPr>
            <w:r>
              <w:rPr>
                <w:i/>
              </w:rPr>
              <w:t>not</w:t>
            </w:r>
            <w:r>
              <w:rPr>
                <w:i/>
                <w:spacing w:val="-6"/>
              </w:rPr>
              <w:t xml:space="preserve"> </w:t>
            </w:r>
            <w:r>
              <w:rPr>
                <w:i/>
              </w:rPr>
              <w:t>yet</w:t>
            </w:r>
            <w:r>
              <w:rPr>
                <w:i/>
                <w:spacing w:val="-5"/>
              </w:rPr>
              <w:t xml:space="preserve"> </w:t>
            </w:r>
            <w:r>
              <w:rPr>
                <w:i/>
              </w:rPr>
              <w:t>developed</w:t>
            </w:r>
            <w:r>
              <w:rPr>
                <w:i/>
                <w:spacing w:val="-3"/>
              </w:rPr>
              <w:t xml:space="preserve"> </w:t>
            </w:r>
            <w:r>
              <w:rPr>
                <w:i/>
                <w:spacing w:val="-10"/>
              </w:rPr>
              <w:t>a</w:t>
            </w:r>
          </w:p>
        </w:tc>
        <w:tc>
          <w:tcPr>
            <w:tcW w:w="2520" w:type="dxa"/>
            <w:tcBorders>
              <w:top w:val="nil"/>
              <w:bottom w:val="nil"/>
            </w:tcBorders>
          </w:tcPr>
          <w:p w14:paraId="372D66BE" w14:textId="77777777" w:rsidR="0020300B" w:rsidRDefault="0020300B" w:rsidP="002C4F3E">
            <w:pPr>
              <w:pStyle w:val="NoSpacing"/>
              <w:rPr>
                <w:i/>
              </w:rPr>
            </w:pPr>
            <w:r>
              <w:rPr>
                <w:i/>
              </w:rPr>
              <w:t>the</w:t>
            </w:r>
            <w:r>
              <w:rPr>
                <w:i/>
                <w:spacing w:val="-4"/>
              </w:rPr>
              <w:t xml:space="preserve"> </w:t>
            </w:r>
            <w:r>
              <w:rPr>
                <w:i/>
              </w:rPr>
              <w:t>early</w:t>
            </w:r>
            <w:r>
              <w:rPr>
                <w:i/>
                <w:spacing w:val="-5"/>
              </w:rPr>
              <w:t xml:space="preserve"> </w:t>
            </w:r>
            <w:r>
              <w:rPr>
                <w:i/>
              </w:rPr>
              <w:t>stages</w:t>
            </w:r>
            <w:r>
              <w:rPr>
                <w:i/>
                <w:spacing w:val="-5"/>
              </w:rPr>
              <w:t xml:space="preserve"> of</w:t>
            </w:r>
          </w:p>
        </w:tc>
        <w:tc>
          <w:tcPr>
            <w:tcW w:w="3331" w:type="dxa"/>
            <w:tcBorders>
              <w:top w:val="nil"/>
              <w:bottom w:val="nil"/>
            </w:tcBorders>
          </w:tcPr>
          <w:p w14:paraId="63CB619C" w14:textId="77777777" w:rsidR="0020300B" w:rsidRDefault="0020300B" w:rsidP="002C4F3E">
            <w:pPr>
              <w:pStyle w:val="NoSpacing"/>
              <w:rPr>
                <w:i/>
              </w:rPr>
            </w:pPr>
            <w:r>
              <w:rPr>
                <w:i/>
              </w:rPr>
              <w:t>structured,</w:t>
            </w:r>
            <w:r>
              <w:rPr>
                <w:i/>
                <w:spacing w:val="-12"/>
              </w:rPr>
              <w:t xml:space="preserve"> </w:t>
            </w:r>
            <w:r>
              <w:rPr>
                <w:i/>
              </w:rPr>
              <w:t>ongoing</w:t>
            </w:r>
            <w:r>
              <w:rPr>
                <w:i/>
                <w:spacing w:val="-9"/>
              </w:rPr>
              <w:t xml:space="preserve"> </w:t>
            </w:r>
            <w:r>
              <w:rPr>
                <w:i/>
              </w:rPr>
              <w:t>process</w:t>
            </w:r>
            <w:r>
              <w:rPr>
                <w:i/>
                <w:spacing w:val="-10"/>
              </w:rPr>
              <w:t xml:space="preserve"> </w:t>
            </w:r>
            <w:r>
              <w:rPr>
                <w:i/>
                <w:spacing w:val="-5"/>
              </w:rPr>
              <w:t>to</w:t>
            </w:r>
          </w:p>
        </w:tc>
        <w:tc>
          <w:tcPr>
            <w:tcW w:w="2969" w:type="dxa"/>
            <w:tcBorders>
              <w:top w:val="nil"/>
              <w:bottom w:val="nil"/>
            </w:tcBorders>
          </w:tcPr>
          <w:p w14:paraId="0C6C8EAB" w14:textId="77777777" w:rsidR="0020300B" w:rsidRDefault="0020300B" w:rsidP="002C4F3E">
            <w:pPr>
              <w:pStyle w:val="NoSpacing"/>
              <w:rPr>
                <w:i/>
              </w:rPr>
            </w:pPr>
            <w:r>
              <w:rPr>
                <w:i/>
              </w:rPr>
              <w:t>structured,</w:t>
            </w:r>
            <w:r>
              <w:rPr>
                <w:i/>
                <w:spacing w:val="-12"/>
              </w:rPr>
              <w:t xml:space="preserve"> </w:t>
            </w:r>
            <w:r>
              <w:rPr>
                <w:i/>
              </w:rPr>
              <w:t>ongoing</w:t>
            </w:r>
            <w:r>
              <w:rPr>
                <w:i/>
                <w:spacing w:val="-9"/>
              </w:rPr>
              <w:t xml:space="preserve"> </w:t>
            </w:r>
            <w:r>
              <w:rPr>
                <w:i/>
              </w:rPr>
              <w:t>process</w:t>
            </w:r>
            <w:r>
              <w:rPr>
                <w:i/>
                <w:spacing w:val="-10"/>
              </w:rPr>
              <w:t xml:space="preserve"> </w:t>
            </w:r>
            <w:r>
              <w:rPr>
                <w:i/>
                <w:spacing w:val="-5"/>
              </w:rPr>
              <w:t>to</w:t>
            </w:r>
          </w:p>
        </w:tc>
      </w:tr>
      <w:tr w:rsidR="0020300B" w14:paraId="1FB5DB7D" w14:textId="77777777" w:rsidTr="00443AE7">
        <w:trPr>
          <w:trHeight w:val="268"/>
        </w:trPr>
        <w:tc>
          <w:tcPr>
            <w:tcW w:w="2700" w:type="dxa"/>
            <w:tcBorders>
              <w:top w:val="nil"/>
              <w:bottom w:val="nil"/>
            </w:tcBorders>
          </w:tcPr>
          <w:p w14:paraId="7FF4E9F1" w14:textId="77777777" w:rsidR="0020300B" w:rsidRDefault="0020300B" w:rsidP="002C4F3E">
            <w:pPr>
              <w:pStyle w:val="NoSpacing"/>
            </w:pPr>
            <w:r>
              <w:t>use</w:t>
            </w:r>
            <w:r>
              <w:rPr>
                <w:spacing w:val="-8"/>
              </w:rPr>
              <w:t xml:space="preserve"> </w:t>
            </w:r>
            <w:r>
              <w:t>a</w:t>
            </w:r>
            <w:r>
              <w:rPr>
                <w:spacing w:val="-5"/>
              </w:rPr>
              <w:t xml:space="preserve"> </w:t>
            </w:r>
            <w:r>
              <w:t>structured,</w:t>
            </w:r>
            <w:r>
              <w:rPr>
                <w:spacing w:val="-9"/>
              </w:rPr>
              <w:t xml:space="preserve"> </w:t>
            </w:r>
            <w:r>
              <w:rPr>
                <w:spacing w:val="-2"/>
              </w:rPr>
              <w:t>ongoing</w:t>
            </w:r>
          </w:p>
        </w:tc>
        <w:tc>
          <w:tcPr>
            <w:tcW w:w="2700" w:type="dxa"/>
            <w:tcBorders>
              <w:top w:val="nil"/>
              <w:bottom w:val="nil"/>
            </w:tcBorders>
          </w:tcPr>
          <w:p w14:paraId="71BFB7D0" w14:textId="77777777" w:rsidR="0020300B" w:rsidRDefault="0020300B" w:rsidP="002C4F3E">
            <w:pPr>
              <w:pStyle w:val="NoSpacing"/>
              <w:rPr>
                <w:i/>
              </w:rPr>
            </w:pPr>
            <w:r>
              <w:rPr>
                <w:i/>
              </w:rPr>
              <w:t>structured</w:t>
            </w:r>
            <w:r>
              <w:rPr>
                <w:i/>
                <w:spacing w:val="-9"/>
              </w:rPr>
              <w:t xml:space="preserve"> </w:t>
            </w:r>
            <w:r>
              <w:rPr>
                <w:i/>
              </w:rPr>
              <w:t>and</w:t>
            </w:r>
            <w:r>
              <w:rPr>
                <w:i/>
                <w:spacing w:val="-9"/>
              </w:rPr>
              <w:t xml:space="preserve"> </w:t>
            </w:r>
            <w:r>
              <w:rPr>
                <w:i/>
                <w:spacing w:val="-2"/>
              </w:rPr>
              <w:t>ongoing</w:t>
            </w:r>
          </w:p>
        </w:tc>
        <w:tc>
          <w:tcPr>
            <w:tcW w:w="2520" w:type="dxa"/>
            <w:tcBorders>
              <w:top w:val="nil"/>
              <w:bottom w:val="nil"/>
            </w:tcBorders>
          </w:tcPr>
          <w:p w14:paraId="62FB8ABD" w14:textId="77777777" w:rsidR="0020300B" w:rsidRDefault="0020300B" w:rsidP="002C4F3E">
            <w:pPr>
              <w:pStyle w:val="NoSpacing"/>
              <w:rPr>
                <w:i/>
              </w:rPr>
            </w:pPr>
            <w:r>
              <w:rPr>
                <w:i/>
              </w:rPr>
              <w:t>developing</w:t>
            </w:r>
            <w:r>
              <w:rPr>
                <w:i/>
                <w:spacing w:val="-8"/>
              </w:rPr>
              <w:t xml:space="preserve"> </w:t>
            </w:r>
            <w:r>
              <w:rPr>
                <w:i/>
              </w:rPr>
              <w:t>a</w:t>
            </w:r>
            <w:r>
              <w:rPr>
                <w:i/>
                <w:spacing w:val="-7"/>
              </w:rPr>
              <w:t xml:space="preserve"> </w:t>
            </w:r>
            <w:r>
              <w:rPr>
                <w:i/>
                <w:spacing w:val="-2"/>
              </w:rPr>
              <w:t>structured</w:t>
            </w:r>
          </w:p>
        </w:tc>
        <w:tc>
          <w:tcPr>
            <w:tcW w:w="3331" w:type="dxa"/>
            <w:tcBorders>
              <w:top w:val="nil"/>
              <w:bottom w:val="nil"/>
            </w:tcBorders>
          </w:tcPr>
          <w:p w14:paraId="67066F51" w14:textId="77777777" w:rsidR="0020300B" w:rsidRDefault="0020300B" w:rsidP="002C4F3E">
            <w:pPr>
              <w:pStyle w:val="NoSpacing"/>
              <w:rPr>
                <w:i/>
              </w:rPr>
            </w:pPr>
            <w:r>
              <w:rPr>
                <w:i/>
              </w:rPr>
              <w:t>collect,</w:t>
            </w:r>
            <w:r>
              <w:rPr>
                <w:i/>
                <w:spacing w:val="-8"/>
              </w:rPr>
              <w:t xml:space="preserve"> </w:t>
            </w:r>
            <w:r>
              <w:rPr>
                <w:i/>
              </w:rPr>
              <w:t>reflect</w:t>
            </w:r>
            <w:r>
              <w:rPr>
                <w:i/>
                <w:spacing w:val="-6"/>
              </w:rPr>
              <w:t xml:space="preserve"> </w:t>
            </w:r>
            <w:r>
              <w:rPr>
                <w:i/>
              </w:rPr>
              <w:t>on,</w:t>
            </w:r>
            <w:r>
              <w:rPr>
                <w:i/>
                <w:spacing w:val="-4"/>
              </w:rPr>
              <w:t xml:space="preserve"> </w:t>
            </w:r>
            <w:r>
              <w:rPr>
                <w:i/>
              </w:rPr>
              <w:t>and</w:t>
            </w:r>
            <w:r>
              <w:rPr>
                <w:i/>
                <w:spacing w:val="-5"/>
              </w:rPr>
              <w:t xml:space="preserve"> </w:t>
            </w:r>
            <w:r>
              <w:rPr>
                <w:i/>
              </w:rPr>
              <w:t>use</w:t>
            </w:r>
            <w:r>
              <w:rPr>
                <w:i/>
                <w:spacing w:val="-6"/>
              </w:rPr>
              <w:t xml:space="preserve"> </w:t>
            </w:r>
            <w:r>
              <w:rPr>
                <w:i/>
              </w:rPr>
              <w:t>data</w:t>
            </w:r>
            <w:r>
              <w:rPr>
                <w:i/>
                <w:spacing w:val="-5"/>
              </w:rPr>
              <w:t xml:space="preserve"> to</w:t>
            </w:r>
          </w:p>
        </w:tc>
        <w:tc>
          <w:tcPr>
            <w:tcW w:w="2969" w:type="dxa"/>
            <w:tcBorders>
              <w:top w:val="nil"/>
              <w:bottom w:val="nil"/>
            </w:tcBorders>
          </w:tcPr>
          <w:p w14:paraId="7CE95D86" w14:textId="77777777" w:rsidR="0020300B" w:rsidRDefault="0020300B" w:rsidP="002C4F3E">
            <w:pPr>
              <w:pStyle w:val="NoSpacing"/>
              <w:rPr>
                <w:i/>
              </w:rPr>
            </w:pPr>
            <w:r>
              <w:rPr>
                <w:i/>
              </w:rPr>
              <w:t>collect,</w:t>
            </w:r>
            <w:r>
              <w:rPr>
                <w:i/>
                <w:spacing w:val="-6"/>
              </w:rPr>
              <w:t xml:space="preserve"> </w:t>
            </w:r>
            <w:r>
              <w:rPr>
                <w:i/>
              </w:rPr>
              <w:t>reflect</w:t>
            </w:r>
            <w:r>
              <w:rPr>
                <w:i/>
                <w:spacing w:val="-5"/>
              </w:rPr>
              <w:t xml:space="preserve"> </w:t>
            </w:r>
            <w:r>
              <w:rPr>
                <w:i/>
              </w:rPr>
              <w:t>on,</w:t>
            </w:r>
            <w:r>
              <w:rPr>
                <w:i/>
                <w:spacing w:val="-5"/>
              </w:rPr>
              <w:t xml:space="preserve"> </w:t>
            </w:r>
            <w:r>
              <w:rPr>
                <w:i/>
              </w:rPr>
              <w:t>and</w:t>
            </w:r>
            <w:r>
              <w:rPr>
                <w:i/>
                <w:spacing w:val="-5"/>
              </w:rPr>
              <w:t xml:space="preserve"> use</w:t>
            </w:r>
          </w:p>
        </w:tc>
      </w:tr>
      <w:tr w:rsidR="0020300B" w14:paraId="4D159147" w14:textId="77777777" w:rsidTr="00443AE7">
        <w:trPr>
          <w:trHeight w:val="267"/>
        </w:trPr>
        <w:tc>
          <w:tcPr>
            <w:tcW w:w="2700" w:type="dxa"/>
            <w:tcBorders>
              <w:top w:val="nil"/>
              <w:bottom w:val="nil"/>
            </w:tcBorders>
          </w:tcPr>
          <w:p w14:paraId="1EB1FCFD" w14:textId="77777777" w:rsidR="0020300B" w:rsidRDefault="0020300B" w:rsidP="002C4F3E">
            <w:pPr>
              <w:pStyle w:val="NoSpacing"/>
            </w:pPr>
            <w:r>
              <w:t>process</w:t>
            </w:r>
            <w:r>
              <w:rPr>
                <w:spacing w:val="-10"/>
              </w:rPr>
              <w:t xml:space="preserve"> </w:t>
            </w:r>
            <w:r>
              <w:t>to</w:t>
            </w:r>
            <w:r>
              <w:rPr>
                <w:spacing w:val="-4"/>
              </w:rPr>
              <w:t xml:space="preserve"> </w:t>
            </w:r>
            <w:r>
              <w:t>collect,</w:t>
            </w:r>
            <w:r>
              <w:rPr>
                <w:spacing w:val="-6"/>
              </w:rPr>
              <w:t xml:space="preserve"> </w:t>
            </w:r>
            <w:r>
              <w:rPr>
                <w:spacing w:val="-2"/>
              </w:rPr>
              <w:t>reflect</w:t>
            </w:r>
          </w:p>
        </w:tc>
        <w:tc>
          <w:tcPr>
            <w:tcW w:w="2700" w:type="dxa"/>
            <w:tcBorders>
              <w:top w:val="nil"/>
              <w:bottom w:val="nil"/>
            </w:tcBorders>
          </w:tcPr>
          <w:p w14:paraId="2D4340B1" w14:textId="77777777" w:rsidR="0020300B" w:rsidRDefault="0020300B" w:rsidP="002C4F3E">
            <w:pPr>
              <w:pStyle w:val="NoSpacing"/>
              <w:rPr>
                <w:i/>
              </w:rPr>
            </w:pPr>
            <w:r>
              <w:rPr>
                <w:i/>
              </w:rPr>
              <w:t>process</w:t>
            </w:r>
            <w:r>
              <w:rPr>
                <w:i/>
                <w:spacing w:val="-9"/>
              </w:rPr>
              <w:t xml:space="preserve"> </w:t>
            </w:r>
            <w:r>
              <w:rPr>
                <w:i/>
              </w:rPr>
              <w:t>to</w:t>
            </w:r>
            <w:r>
              <w:rPr>
                <w:i/>
                <w:spacing w:val="-7"/>
              </w:rPr>
              <w:t xml:space="preserve"> </w:t>
            </w:r>
            <w:r>
              <w:rPr>
                <w:i/>
              </w:rPr>
              <w:t>collect,</w:t>
            </w:r>
            <w:r>
              <w:rPr>
                <w:i/>
                <w:spacing w:val="-6"/>
              </w:rPr>
              <w:t xml:space="preserve"> </w:t>
            </w:r>
            <w:r>
              <w:rPr>
                <w:i/>
                <w:spacing w:val="-2"/>
              </w:rPr>
              <w:t>reflect</w:t>
            </w:r>
          </w:p>
        </w:tc>
        <w:tc>
          <w:tcPr>
            <w:tcW w:w="2520" w:type="dxa"/>
            <w:tcBorders>
              <w:top w:val="nil"/>
              <w:bottom w:val="nil"/>
            </w:tcBorders>
          </w:tcPr>
          <w:p w14:paraId="0815846C" w14:textId="77777777" w:rsidR="0020300B" w:rsidRDefault="0020300B" w:rsidP="002C4F3E">
            <w:pPr>
              <w:pStyle w:val="NoSpacing"/>
              <w:rPr>
                <w:i/>
              </w:rPr>
            </w:pPr>
            <w:r>
              <w:rPr>
                <w:i/>
              </w:rPr>
              <w:t>and</w:t>
            </w:r>
            <w:r>
              <w:rPr>
                <w:i/>
                <w:spacing w:val="-10"/>
              </w:rPr>
              <w:t xml:space="preserve"> </w:t>
            </w:r>
            <w:r>
              <w:rPr>
                <w:i/>
              </w:rPr>
              <w:t>ongoing</w:t>
            </w:r>
            <w:r>
              <w:rPr>
                <w:i/>
                <w:spacing w:val="-7"/>
              </w:rPr>
              <w:t xml:space="preserve"> </w:t>
            </w:r>
            <w:r>
              <w:rPr>
                <w:i/>
              </w:rPr>
              <w:t>process</w:t>
            </w:r>
            <w:r>
              <w:rPr>
                <w:i/>
                <w:spacing w:val="-5"/>
              </w:rPr>
              <w:t xml:space="preserve"> to</w:t>
            </w:r>
          </w:p>
        </w:tc>
        <w:tc>
          <w:tcPr>
            <w:tcW w:w="3331" w:type="dxa"/>
            <w:tcBorders>
              <w:top w:val="nil"/>
              <w:bottom w:val="nil"/>
            </w:tcBorders>
          </w:tcPr>
          <w:p w14:paraId="3C85C69A" w14:textId="77777777" w:rsidR="0020300B" w:rsidRDefault="0020300B" w:rsidP="002C4F3E">
            <w:pPr>
              <w:pStyle w:val="NoSpacing"/>
              <w:rPr>
                <w:i/>
              </w:rPr>
            </w:pPr>
            <w:r>
              <w:rPr>
                <w:i/>
              </w:rPr>
              <w:t>inform</w:t>
            </w:r>
            <w:r>
              <w:rPr>
                <w:i/>
                <w:spacing w:val="-11"/>
              </w:rPr>
              <w:t xml:space="preserve"> </w:t>
            </w:r>
            <w:r>
              <w:rPr>
                <w:i/>
              </w:rPr>
              <w:t>school</w:t>
            </w:r>
            <w:r>
              <w:rPr>
                <w:i/>
                <w:spacing w:val="-7"/>
              </w:rPr>
              <w:t xml:space="preserve"> </w:t>
            </w:r>
            <w:r>
              <w:rPr>
                <w:i/>
              </w:rPr>
              <w:t>level</w:t>
            </w:r>
            <w:r>
              <w:rPr>
                <w:i/>
                <w:spacing w:val="-10"/>
              </w:rPr>
              <w:t xml:space="preserve"> </w:t>
            </w:r>
            <w:r>
              <w:rPr>
                <w:i/>
              </w:rPr>
              <w:t>decisions.</w:t>
            </w:r>
            <w:r>
              <w:rPr>
                <w:i/>
                <w:spacing w:val="-6"/>
              </w:rPr>
              <w:t xml:space="preserve"> </w:t>
            </w:r>
            <w:r>
              <w:rPr>
                <w:i/>
                <w:spacing w:val="-4"/>
              </w:rPr>
              <w:t>This</w:t>
            </w:r>
          </w:p>
        </w:tc>
        <w:tc>
          <w:tcPr>
            <w:tcW w:w="2969" w:type="dxa"/>
            <w:tcBorders>
              <w:top w:val="nil"/>
              <w:bottom w:val="nil"/>
            </w:tcBorders>
          </w:tcPr>
          <w:p w14:paraId="7320D197" w14:textId="77777777" w:rsidR="0020300B" w:rsidRDefault="0020300B" w:rsidP="002C4F3E">
            <w:pPr>
              <w:pStyle w:val="NoSpacing"/>
              <w:rPr>
                <w:i/>
              </w:rPr>
            </w:pPr>
            <w:r>
              <w:rPr>
                <w:i/>
              </w:rPr>
              <w:t>implementation</w:t>
            </w:r>
            <w:r>
              <w:rPr>
                <w:i/>
                <w:spacing w:val="-10"/>
              </w:rPr>
              <w:t xml:space="preserve"> </w:t>
            </w:r>
            <w:r>
              <w:rPr>
                <w:i/>
              </w:rPr>
              <w:t>and</w:t>
            </w:r>
            <w:r>
              <w:rPr>
                <w:i/>
                <w:spacing w:val="-8"/>
              </w:rPr>
              <w:t xml:space="preserve"> </w:t>
            </w:r>
            <w:r>
              <w:rPr>
                <w:i/>
                <w:spacing w:val="-2"/>
              </w:rPr>
              <w:t>outcome</w:t>
            </w:r>
          </w:p>
        </w:tc>
      </w:tr>
      <w:tr w:rsidR="0020300B" w14:paraId="356DE42A" w14:textId="77777777" w:rsidTr="00443AE7">
        <w:trPr>
          <w:trHeight w:val="267"/>
        </w:trPr>
        <w:tc>
          <w:tcPr>
            <w:tcW w:w="2700" w:type="dxa"/>
            <w:tcBorders>
              <w:top w:val="nil"/>
              <w:bottom w:val="nil"/>
            </w:tcBorders>
          </w:tcPr>
          <w:p w14:paraId="4F7341B6" w14:textId="77777777" w:rsidR="0020300B" w:rsidRDefault="0020300B" w:rsidP="002C4F3E">
            <w:pPr>
              <w:pStyle w:val="NoSpacing"/>
            </w:pPr>
            <w:r>
              <w:t>on,</w:t>
            </w:r>
            <w:r>
              <w:rPr>
                <w:spacing w:val="-5"/>
              </w:rPr>
              <w:t xml:space="preserve"> </w:t>
            </w:r>
            <w:r>
              <w:t>and</w:t>
            </w:r>
            <w:r>
              <w:rPr>
                <w:spacing w:val="-3"/>
              </w:rPr>
              <w:t xml:space="preserve"> </w:t>
            </w:r>
            <w:r>
              <w:rPr>
                <w:spacing w:val="-5"/>
              </w:rPr>
              <w:t>use</w:t>
            </w:r>
          </w:p>
        </w:tc>
        <w:tc>
          <w:tcPr>
            <w:tcW w:w="2700" w:type="dxa"/>
            <w:tcBorders>
              <w:top w:val="nil"/>
              <w:bottom w:val="nil"/>
            </w:tcBorders>
          </w:tcPr>
          <w:p w14:paraId="13ACB2B2" w14:textId="77777777" w:rsidR="0020300B" w:rsidRDefault="0020300B" w:rsidP="002C4F3E">
            <w:pPr>
              <w:pStyle w:val="NoSpacing"/>
              <w:rPr>
                <w:i/>
              </w:rPr>
            </w:pPr>
            <w:r>
              <w:rPr>
                <w:i/>
              </w:rPr>
              <w:t>on,</w:t>
            </w:r>
            <w:r>
              <w:rPr>
                <w:i/>
                <w:spacing w:val="-4"/>
              </w:rPr>
              <w:t xml:space="preserve"> </w:t>
            </w:r>
            <w:r>
              <w:rPr>
                <w:i/>
              </w:rPr>
              <w:t>and</w:t>
            </w:r>
            <w:r>
              <w:rPr>
                <w:i/>
                <w:spacing w:val="-5"/>
              </w:rPr>
              <w:t xml:space="preserve"> </w:t>
            </w:r>
            <w:r>
              <w:rPr>
                <w:i/>
              </w:rPr>
              <w:t>use</w:t>
            </w:r>
            <w:r>
              <w:rPr>
                <w:i/>
                <w:spacing w:val="-1"/>
              </w:rPr>
              <w:t xml:space="preserve"> </w:t>
            </w:r>
            <w:r>
              <w:rPr>
                <w:i/>
              </w:rPr>
              <w:t>data</w:t>
            </w:r>
            <w:r>
              <w:rPr>
                <w:i/>
                <w:spacing w:val="-7"/>
              </w:rPr>
              <w:t xml:space="preserve"> </w:t>
            </w:r>
            <w:r>
              <w:rPr>
                <w:i/>
              </w:rPr>
              <w:t>to</w:t>
            </w:r>
            <w:r>
              <w:rPr>
                <w:i/>
                <w:spacing w:val="-3"/>
              </w:rPr>
              <w:t xml:space="preserve"> </w:t>
            </w:r>
            <w:r>
              <w:rPr>
                <w:i/>
                <w:spacing w:val="-2"/>
              </w:rPr>
              <w:t>inform</w:t>
            </w:r>
          </w:p>
        </w:tc>
        <w:tc>
          <w:tcPr>
            <w:tcW w:w="2520" w:type="dxa"/>
            <w:tcBorders>
              <w:top w:val="nil"/>
              <w:bottom w:val="nil"/>
            </w:tcBorders>
          </w:tcPr>
          <w:p w14:paraId="63500664" w14:textId="77777777" w:rsidR="0020300B" w:rsidRDefault="0020300B" w:rsidP="002C4F3E">
            <w:pPr>
              <w:pStyle w:val="NoSpacing"/>
              <w:rPr>
                <w:i/>
              </w:rPr>
            </w:pPr>
            <w:r>
              <w:rPr>
                <w:i/>
              </w:rPr>
              <w:t>collect,</w:t>
            </w:r>
            <w:r>
              <w:rPr>
                <w:i/>
                <w:spacing w:val="-6"/>
              </w:rPr>
              <w:t xml:space="preserve"> </w:t>
            </w:r>
            <w:r>
              <w:rPr>
                <w:i/>
              </w:rPr>
              <w:t>reflect</w:t>
            </w:r>
            <w:r>
              <w:rPr>
                <w:i/>
                <w:spacing w:val="-5"/>
              </w:rPr>
              <w:t xml:space="preserve"> </w:t>
            </w:r>
            <w:r>
              <w:rPr>
                <w:i/>
              </w:rPr>
              <w:t>on,</w:t>
            </w:r>
            <w:r>
              <w:rPr>
                <w:i/>
                <w:spacing w:val="-5"/>
              </w:rPr>
              <w:t xml:space="preserve"> and</w:t>
            </w:r>
          </w:p>
        </w:tc>
        <w:tc>
          <w:tcPr>
            <w:tcW w:w="3331" w:type="dxa"/>
            <w:tcBorders>
              <w:top w:val="nil"/>
              <w:bottom w:val="nil"/>
            </w:tcBorders>
          </w:tcPr>
          <w:p w14:paraId="10121F38" w14:textId="77777777" w:rsidR="0020300B" w:rsidRDefault="0020300B" w:rsidP="002C4F3E">
            <w:pPr>
              <w:pStyle w:val="NoSpacing"/>
              <w:rPr>
                <w:i/>
              </w:rPr>
            </w:pPr>
            <w:r>
              <w:rPr>
                <w:i/>
              </w:rPr>
              <w:t>process</w:t>
            </w:r>
            <w:r>
              <w:rPr>
                <w:i/>
                <w:spacing w:val="-7"/>
              </w:rPr>
              <w:t xml:space="preserve"> </w:t>
            </w:r>
            <w:r>
              <w:rPr>
                <w:i/>
              </w:rPr>
              <w:t>is</w:t>
            </w:r>
            <w:r>
              <w:rPr>
                <w:i/>
                <w:spacing w:val="-7"/>
              </w:rPr>
              <w:t xml:space="preserve"> </w:t>
            </w:r>
            <w:r>
              <w:rPr>
                <w:i/>
              </w:rPr>
              <w:t>used</w:t>
            </w:r>
            <w:r>
              <w:rPr>
                <w:i/>
                <w:spacing w:val="-7"/>
              </w:rPr>
              <w:t xml:space="preserve"> </w:t>
            </w:r>
            <w:r>
              <w:rPr>
                <w:i/>
              </w:rPr>
              <w:t>at</w:t>
            </w:r>
            <w:r>
              <w:rPr>
                <w:i/>
                <w:spacing w:val="-7"/>
              </w:rPr>
              <w:t xml:space="preserve"> </w:t>
            </w:r>
            <w:r>
              <w:rPr>
                <w:i/>
              </w:rPr>
              <w:t>strategic</w:t>
            </w:r>
            <w:r>
              <w:rPr>
                <w:i/>
                <w:spacing w:val="-7"/>
              </w:rPr>
              <w:t xml:space="preserve"> </w:t>
            </w:r>
            <w:r>
              <w:rPr>
                <w:i/>
                <w:spacing w:val="-2"/>
              </w:rPr>
              <w:t>times</w:t>
            </w:r>
          </w:p>
        </w:tc>
        <w:tc>
          <w:tcPr>
            <w:tcW w:w="2969" w:type="dxa"/>
            <w:tcBorders>
              <w:top w:val="nil"/>
              <w:bottom w:val="nil"/>
            </w:tcBorders>
          </w:tcPr>
          <w:p w14:paraId="2244689C" w14:textId="77777777" w:rsidR="0020300B" w:rsidRDefault="0020300B" w:rsidP="002C4F3E">
            <w:pPr>
              <w:pStyle w:val="NoSpacing"/>
              <w:rPr>
                <w:i/>
              </w:rPr>
            </w:pPr>
            <w:r>
              <w:rPr>
                <w:i/>
              </w:rPr>
              <w:t>data</w:t>
            </w:r>
            <w:r>
              <w:rPr>
                <w:i/>
                <w:spacing w:val="-7"/>
              </w:rPr>
              <w:t xml:space="preserve"> </w:t>
            </w:r>
            <w:r>
              <w:rPr>
                <w:i/>
              </w:rPr>
              <w:t>to</w:t>
            </w:r>
            <w:r>
              <w:rPr>
                <w:i/>
                <w:spacing w:val="-6"/>
              </w:rPr>
              <w:t xml:space="preserve"> </w:t>
            </w:r>
            <w:r>
              <w:rPr>
                <w:i/>
              </w:rPr>
              <w:t>inform</w:t>
            </w:r>
            <w:r>
              <w:rPr>
                <w:i/>
                <w:spacing w:val="-5"/>
              </w:rPr>
              <w:t xml:space="preserve"> </w:t>
            </w:r>
            <w:r>
              <w:rPr>
                <w:i/>
              </w:rPr>
              <w:t>school</w:t>
            </w:r>
            <w:r>
              <w:rPr>
                <w:i/>
                <w:spacing w:val="-5"/>
              </w:rPr>
              <w:t xml:space="preserve"> </w:t>
            </w:r>
            <w:r>
              <w:rPr>
                <w:i/>
                <w:spacing w:val="-4"/>
              </w:rPr>
              <w:t>level</w:t>
            </w:r>
          </w:p>
        </w:tc>
      </w:tr>
      <w:tr w:rsidR="0020300B" w14:paraId="2E1D2260" w14:textId="77777777" w:rsidTr="00443AE7">
        <w:trPr>
          <w:trHeight w:val="268"/>
        </w:trPr>
        <w:tc>
          <w:tcPr>
            <w:tcW w:w="2700" w:type="dxa"/>
            <w:tcBorders>
              <w:top w:val="nil"/>
              <w:bottom w:val="nil"/>
            </w:tcBorders>
          </w:tcPr>
          <w:p w14:paraId="53D701A3" w14:textId="77777777" w:rsidR="0020300B" w:rsidRDefault="0020300B" w:rsidP="002C4F3E">
            <w:pPr>
              <w:pStyle w:val="NoSpacing"/>
            </w:pPr>
            <w:r>
              <w:t>implementation</w:t>
            </w:r>
            <w:r>
              <w:rPr>
                <w:spacing w:val="-11"/>
              </w:rPr>
              <w:t xml:space="preserve"> </w:t>
            </w:r>
            <w:r>
              <w:rPr>
                <w:spacing w:val="-5"/>
              </w:rPr>
              <w:t>and</w:t>
            </w:r>
          </w:p>
        </w:tc>
        <w:tc>
          <w:tcPr>
            <w:tcW w:w="2700" w:type="dxa"/>
            <w:tcBorders>
              <w:top w:val="nil"/>
              <w:bottom w:val="nil"/>
            </w:tcBorders>
          </w:tcPr>
          <w:p w14:paraId="7A66B702" w14:textId="77777777" w:rsidR="0020300B" w:rsidRDefault="0020300B" w:rsidP="002C4F3E">
            <w:pPr>
              <w:pStyle w:val="NoSpacing"/>
              <w:rPr>
                <w:i/>
              </w:rPr>
            </w:pPr>
            <w:r>
              <w:rPr>
                <w:i/>
              </w:rPr>
              <w:t>school-level</w:t>
            </w:r>
            <w:r>
              <w:rPr>
                <w:i/>
                <w:spacing w:val="-12"/>
              </w:rPr>
              <w:t xml:space="preserve"> </w:t>
            </w:r>
            <w:r>
              <w:rPr>
                <w:i/>
                <w:spacing w:val="-2"/>
              </w:rPr>
              <w:t>decisions.</w:t>
            </w:r>
          </w:p>
        </w:tc>
        <w:tc>
          <w:tcPr>
            <w:tcW w:w="2520" w:type="dxa"/>
            <w:tcBorders>
              <w:top w:val="nil"/>
              <w:bottom w:val="nil"/>
            </w:tcBorders>
          </w:tcPr>
          <w:p w14:paraId="5187BE0A" w14:textId="77777777" w:rsidR="0020300B" w:rsidRDefault="0020300B" w:rsidP="002C4F3E">
            <w:pPr>
              <w:pStyle w:val="NoSpacing"/>
              <w:rPr>
                <w:i/>
              </w:rPr>
            </w:pPr>
            <w:r>
              <w:rPr>
                <w:i/>
              </w:rPr>
              <w:t>use</w:t>
            </w:r>
            <w:r>
              <w:rPr>
                <w:i/>
                <w:spacing w:val="-4"/>
              </w:rPr>
              <w:t xml:space="preserve"> </w:t>
            </w:r>
            <w:r>
              <w:rPr>
                <w:i/>
              </w:rPr>
              <w:t>data</w:t>
            </w:r>
            <w:r>
              <w:rPr>
                <w:i/>
                <w:spacing w:val="-4"/>
              </w:rPr>
              <w:t xml:space="preserve"> </w:t>
            </w:r>
            <w:r>
              <w:rPr>
                <w:i/>
              </w:rPr>
              <w:t>to</w:t>
            </w:r>
            <w:r>
              <w:rPr>
                <w:i/>
                <w:spacing w:val="-4"/>
              </w:rPr>
              <w:t xml:space="preserve"> </w:t>
            </w:r>
            <w:r>
              <w:rPr>
                <w:i/>
                <w:spacing w:val="-2"/>
              </w:rPr>
              <w:t>inform</w:t>
            </w:r>
          </w:p>
        </w:tc>
        <w:tc>
          <w:tcPr>
            <w:tcW w:w="3331" w:type="dxa"/>
            <w:tcBorders>
              <w:top w:val="nil"/>
              <w:bottom w:val="nil"/>
            </w:tcBorders>
          </w:tcPr>
          <w:p w14:paraId="5F925847" w14:textId="77777777" w:rsidR="0020300B" w:rsidRDefault="0020300B" w:rsidP="002C4F3E">
            <w:pPr>
              <w:pStyle w:val="NoSpacing"/>
              <w:rPr>
                <w:i/>
              </w:rPr>
            </w:pPr>
            <w:r>
              <w:rPr>
                <w:i/>
              </w:rPr>
              <w:t>(e.g.,</w:t>
            </w:r>
            <w:r>
              <w:rPr>
                <w:i/>
                <w:spacing w:val="-5"/>
              </w:rPr>
              <w:t xml:space="preserve"> </w:t>
            </w:r>
            <w:r>
              <w:rPr>
                <w:i/>
              </w:rPr>
              <w:t>the</w:t>
            </w:r>
            <w:r>
              <w:rPr>
                <w:i/>
                <w:spacing w:val="-4"/>
              </w:rPr>
              <w:t xml:space="preserve"> </w:t>
            </w:r>
            <w:r>
              <w:rPr>
                <w:i/>
              </w:rPr>
              <w:t>beginning</w:t>
            </w:r>
            <w:r>
              <w:rPr>
                <w:i/>
                <w:spacing w:val="-6"/>
              </w:rPr>
              <w:t xml:space="preserve"> </w:t>
            </w:r>
            <w:r>
              <w:rPr>
                <w:i/>
              </w:rPr>
              <w:t>and</w:t>
            </w:r>
            <w:r>
              <w:rPr>
                <w:i/>
                <w:spacing w:val="-5"/>
              </w:rPr>
              <w:t xml:space="preserve"> </w:t>
            </w:r>
            <w:r>
              <w:rPr>
                <w:i/>
              </w:rPr>
              <w:t>end</w:t>
            </w:r>
            <w:r>
              <w:rPr>
                <w:i/>
                <w:spacing w:val="-6"/>
              </w:rPr>
              <w:t xml:space="preserve"> </w:t>
            </w:r>
            <w:r>
              <w:rPr>
                <w:i/>
                <w:spacing w:val="-5"/>
              </w:rPr>
              <w:t>of</w:t>
            </w:r>
          </w:p>
        </w:tc>
        <w:tc>
          <w:tcPr>
            <w:tcW w:w="2969" w:type="dxa"/>
            <w:tcBorders>
              <w:top w:val="nil"/>
              <w:bottom w:val="nil"/>
            </w:tcBorders>
          </w:tcPr>
          <w:p w14:paraId="0C51830C" w14:textId="77777777" w:rsidR="0020300B" w:rsidRDefault="0020300B" w:rsidP="002C4F3E">
            <w:pPr>
              <w:pStyle w:val="NoSpacing"/>
              <w:rPr>
                <w:i/>
              </w:rPr>
            </w:pPr>
            <w:r>
              <w:rPr>
                <w:i/>
              </w:rPr>
              <w:t>decisions</w:t>
            </w:r>
            <w:r>
              <w:rPr>
                <w:i/>
                <w:spacing w:val="-9"/>
              </w:rPr>
              <w:t xml:space="preserve"> </w:t>
            </w:r>
            <w:r>
              <w:rPr>
                <w:i/>
              </w:rPr>
              <w:t>during</w:t>
            </w:r>
            <w:r>
              <w:rPr>
                <w:i/>
                <w:spacing w:val="-9"/>
              </w:rPr>
              <w:t xml:space="preserve"> </w:t>
            </w:r>
            <w:r>
              <w:rPr>
                <w:i/>
              </w:rPr>
              <w:t>each</w:t>
            </w:r>
            <w:r>
              <w:rPr>
                <w:i/>
                <w:spacing w:val="-9"/>
              </w:rPr>
              <w:t xml:space="preserve"> </w:t>
            </w:r>
            <w:r>
              <w:rPr>
                <w:i/>
                <w:spacing w:val="-2"/>
              </w:rPr>
              <w:t>meeting.</w:t>
            </w:r>
          </w:p>
        </w:tc>
      </w:tr>
      <w:tr w:rsidR="0020300B" w14:paraId="3EE1BAEE" w14:textId="77777777" w:rsidTr="00443AE7">
        <w:trPr>
          <w:trHeight w:val="267"/>
        </w:trPr>
        <w:tc>
          <w:tcPr>
            <w:tcW w:w="2700" w:type="dxa"/>
            <w:tcBorders>
              <w:top w:val="nil"/>
              <w:bottom w:val="nil"/>
            </w:tcBorders>
          </w:tcPr>
          <w:p w14:paraId="2EBC8D80" w14:textId="77777777" w:rsidR="0020300B" w:rsidRDefault="0020300B" w:rsidP="002C4F3E">
            <w:pPr>
              <w:pStyle w:val="NoSpacing"/>
            </w:pPr>
            <w:r>
              <w:t>outcome</w:t>
            </w:r>
            <w:r>
              <w:rPr>
                <w:spacing w:val="-5"/>
              </w:rPr>
              <w:t xml:space="preserve"> </w:t>
            </w:r>
            <w:r>
              <w:t>data</w:t>
            </w:r>
            <w:r>
              <w:rPr>
                <w:spacing w:val="-5"/>
              </w:rPr>
              <w:t xml:space="preserve"> </w:t>
            </w:r>
            <w:r>
              <w:t>to</w:t>
            </w:r>
            <w:r>
              <w:rPr>
                <w:spacing w:val="-5"/>
              </w:rPr>
              <w:t xml:space="preserve"> </w:t>
            </w:r>
            <w:r>
              <w:rPr>
                <w:spacing w:val="-2"/>
              </w:rPr>
              <w:t>inform</w:t>
            </w:r>
          </w:p>
        </w:tc>
        <w:tc>
          <w:tcPr>
            <w:tcW w:w="2700" w:type="dxa"/>
            <w:tcBorders>
              <w:top w:val="nil"/>
              <w:bottom w:val="nil"/>
            </w:tcBorders>
          </w:tcPr>
          <w:p w14:paraId="128D2C10" w14:textId="77777777" w:rsidR="0020300B" w:rsidRDefault="0020300B" w:rsidP="002C4F3E">
            <w:pPr>
              <w:pStyle w:val="NoSpacing"/>
              <w:rPr>
                <w:rFonts w:ascii="Times New Roman"/>
                <w:sz w:val="18"/>
              </w:rPr>
            </w:pPr>
          </w:p>
        </w:tc>
        <w:tc>
          <w:tcPr>
            <w:tcW w:w="2520" w:type="dxa"/>
            <w:tcBorders>
              <w:top w:val="nil"/>
              <w:bottom w:val="nil"/>
            </w:tcBorders>
          </w:tcPr>
          <w:p w14:paraId="4CE01D01" w14:textId="77777777" w:rsidR="0020300B" w:rsidRDefault="0020300B" w:rsidP="002C4F3E">
            <w:pPr>
              <w:pStyle w:val="NoSpacing"/>
              <w:rPr>
                <w:i/>
              </w:rPr>
            </w:pPr>
            <w:r>
              <w:rPr>
                <w:i/>
                <w:spacing w:val="-2"/>
              </w:rPr>
              <w:t>school-level</w:t>
            </w:r>
            <w:r>
              <w:rPr>
                <w:i/>
                <w:spacing w:val="9"/>
              </w:rPr>
              <w:t xml:space="preserve"> </w:t>
            </w:r>
            <w:r>
              <w:rPr>
                <w:i/>
                <w:spacing w:val="-2"/>
              </w:rPr>
              <w:t>decisions.</w:t>
            </w:r>
          </w:p>
        </w:tc>
        <w:tc>
          <w:tcPr>
            <w:tcW w:w="3331" w:type="dxa"/>
            <w:tcBorders>
              <w:top w:val="nil"/>
              <w:bottom w:val="nil"/>
            </w:tcBorders>
          </w:tcPr>
          <w:p w14:paraId="4CC59C3C" w14:textId="77777777" w:rsidR="0020300B" w:rsidRDefault="0020300B" w:rsidP="002C4F3E">
            <w:pPr>
              <w:pStyle w:val="NoSpacing"/>
              <w:rPr>
                <w:i/>
              </w:rPr>
            </w:pPr>
            <w:r>
              <w:rPr>
                <w:i/>
              </w:rPr>
              <w:t>each</w:t>
            </w:r>
            <w:r>
              <w:rPr>
                <w:i/>
                <w:spacing w:val="-6"/>
              </w:rPr>
              <w:t xml:space="preserve"> </w:t>
            </w:r>
            <w:r>
              <w:rPr>
                <w:i/>
              </w:rPr>
              <w:t>year),</w:t>
            </w:r>
            <w:r>
              <w:rPr>
                <w:i/>
                <w:spacing w:val="-5"/>
              </w:rPr>
              <w:t xml:space="preserve"> </w:t>
            </w:r>
            <w:r>
              <w:rPr>
                <w:i/>
              </w:rPr>
              <w:t>but</w:t>
            </w:r>
            <w:r>
              <w:rPr>
                <w:i/>
                <w:spacing w:val="-6"/>
              </w:rPr>
              <w:t xml:space="preserve"> </w:t>
            </w:r>
            <w:r>
              <w:rPr>
                <w:i/>
              </w:rPr>
              <w:t>does</w:t>
            </w:r>
            <w:r>
              <w:rPr>
                <w:i/>
                <w:spacing w:val="-5"/>
              </w:rPr>
              <w:t xml:space="preserve"> </w:t>
            </w:r>
            <w:r>
              <w:rPr>
                <w:i/>
              </w:rPr>
              <w:t>not</w:t>
            </w:r>
            <w:r>
              <w:rPr>
                <w:i/>
                <w:spacing w:val="-7"/>
              </w:rPr>
              <w:t xml:space="preserve"> </w:t>
            </w:r>
            <w:r>
              <w:rPr>
                <w:i/>
                <w:spacing w:val="-5"/>
              </w:rPr>
              <w:t>yet</w:t>
            </w:r>
          </w:p>
        </w:tc>
        <w:tc>
          <w:tcPr>
            <w:tcW w:w="2969" w:type="dxa"/>
            <w:tcBorders>
              <w:top w:val="nil"/>
              <w:bottom w:val="nil"/>
            </w:tcBorders>
          </w:tcPr>
          <w:p w14:paraId="540780B6" w14:textId="77777777" w:rsidR="0020300B" w:rsidRDefault="0020300B" w:rsidP="002C4F3E">
            <w:pPr>
              <w:pStyle w:val="NoSpacing"/>
              <w:rPr>
                <w:i/>
              </w:rPr>
            </w:pPr>
            <w:r>
              <w:rPr>
                <w:i/>
              </w:rPr>
              <w:t>The</w:t>
            </w:r>
            <w:r>
              <w:rPr>
                <w:i/>
                <w:spacing w:val="-7"/>
              </w:rPr>
              <w:t xml:space="preserve"> </w:t>
            </w:r>
            <w:r>
              <w:rPr>
                <w:i/>
              </w:rPr>
              <w:t>team</w:t>
            </w:r>
            <w:r>
              <w:rPr>
                <w:i/>
                <w:spacing w:val="-6"/>
              </w:rPr>
              <w:t xml:space="preserve"> </w:t>
            </w:r>
            <w:r>
              <w:rPr>
                <w:i/>
              </w:rPr>
              <w:t>is</w:t>
            </w:r>
            <w:r>
              <w:rPr>
                <w:i/>
                <w:spacing w:val="-4"/>
              </w:rPr>
              <w:t xml:space="preserve"> </w:t>
            </w:r>
            <w:r>
              <w:rPr>
                <w:i/>
              </w:rPr>
              <w:t>empowered</w:t>
            </w:r>
            <w:r>
              <w:rPr>
                <w:i/>
                <w:spacing w:val="-7"/>
              </w:rPr>
              <w:t xml:space="preserve"> </w:t>
            </w:r>
            <w:r>
              <w:rPr>
                <w:i/>
                <w:spacing w:val="-5"/>
              </w:rPr>
              <w:t>to</w:t>
            </w:r>
          </w:p>
        </w:tc>
      </w:tr>
      <w:tr w:rsidR="0020300B" w14:paraId="7EDCA8DE" w14:textId="77777777" w:rsidTr="00443AE7">
        <w:trPr>
          <w:trHeight w:val="267"/>
        </w:trPr>
        <w:tc>
          <w:tcPr>
            <w:tcW w:w="2700" w:type="dxa"/>
            <w:tcBorders>
              <w:top w:val="nil"/>
              <w:bottom w:val="nil"/>
            </w:tcBorders>
          </w:tcPr>
          <w:p w14:paraId="74CD1D1E" w14:textId="77777777" w:rsidR="0020300B" w:rsidRDefault="0020300B" w:rsidP="002C4F3E">
            <w:pPr>
              <w:pStyle w:val="NoSpacing"/>
            </w:pPr>
            <w:r>
              <w:t>school</w:t>
            </w:r>
            <w:r>
              <w:rPr>
                <w:spacing w:val="-9"/>
              </w:rPr>
              <w:t xml:space="preserve"> </w:t>
            </w:r>
            <w:r>
              <w:t>level</w:t>
            </w:r>
            <w:r>
              <w:rPr>
                <w:spacing w:val="-7"/>
              </w:rPr>
              <w:t xml:space="preserve"> </w:t>
            </w:r>
            <w:r>
              <w:rPr>
                <w:spacing w:val="-2"/>
              </w:rPr>
              <w:t>decisions</w:t>
            </w:r>
          </w:p>
        </w:tc>
        <w:tc>
          <w:tcPr>
            <w:tcW w:w="2700" w:type="dxa"/>
            <w:tcBorders>
              <w:top w:val="nil"/>
              <w:bottom w:val="nil"/>
            </w:tcBorders>
          </w:tcPr>
          <w:p w14:paraId="7BE2EDDF" w14:textId="77777777" w:rsidR="0020300B" w:rsidRDefault="0020300B" w:rsidP="002C4F3E">
            <w:pPr>
              <w:pStyle w:val="NoSpacing"/>
              <w:rPr>
                <w:rFonts w:ascii="Times New Roman"/>
                <w:sz w:val="18"/>
              </w:rPr>
            </w:pPr>
          </w:p>
        </w:tc>
        <w:tc>
          <w:tcPr>
            <w:tcW w:w="2520" w:type="dxa"/>
            <w:tcBorders>
              <w:top w:val="nil"/>
              <w:bottom w:val="nil"/>
            </w:tcBorders>
          </w:tcPr>
          <w:p w14:paraId="4BCC8C75" w14:textId="77777777" w:rsidR="0020300B" w:rsidRDefault="0020300B" w:rsidP="002C4F3E">
            <w:pPr>
              <w:pStyle w:val="NoSpacing"/>
              <w:rPr>
                <w:rFonts w:ascii="Times New Roman"/>
                <w:sz w:val="18"/>
              </w:rPr>
            </w:pPr>
          </w:p>
        </w:tc>
        <w:tc>
          <w:tcPr>
            <w:tcW w:w="3331" w:type="dxa"/>
            <w:tcBorders>
              <w:top w:val="nil"/>
              <w:bottom w:val="nil"/>
            </w:tcBorders>
          </w:tcPr>
          <w:p w14:paraId="01353581" w14:textId="77777777" w:rsidR="0020300B" w:rsidRDefault="0020300B" w:rsidP="002C4F3E">
            <w:pPr>
              <w:pStyle w:val="NoSpacing"/>
              <w:rPr>
                <w:i/>
              </w:rPr>
            </w:pPr>
            <w:r>
              <w:rPr>
                <w:i/>
              </w:rPr>
              <w:t>happen</w:t>
            </w:r>
            <w:r>
              <w:rPr>
                <w:i/>
                <w:spacing w:val="-9"/>
              </w:rPr>
              <w:t xml:space="preserve"> </w:t>
            </w:r>
            <w:r>
              <w:rPr>
                <w:i/>
              </w:rPr>
              <w:t>consistently</w:t>
            </w:r>
            <w:r>
              <w:rPr>
                <w:i/>
                <w:spacing w:val="-7"/>
              </w:rPr>
              <w:t xml:space="preserve"> </w:t>
            </w:r>
            <w:r>
              <w:rPr>
                <w:i/>
              </w:rPr>
              <w:t>at</w:t>
            </w:r>
            <w:r>
              <w:rPr>
                <w:i/>
                <w:spacing w:val="-8"/>
              </w:rPr>
              <w:t xml:space="preserve"> </w:t>
            </w:r>
            <w:r>
              <w:rPr>
                <w:i/>
              </w:rPr>
              <w:t>each</w:t>
            </w:r>
            <w:r>
              <w:rPr>
                <w:i/>
                <w:spacing w:val="-9"/>
              </w:rPr>
              <w:t xml:space="preserve"> </w:t>
            </w:r>
            <w:r>
              <w:rPr>
                <w:i/>
                <w:spacing w:val="-4"/>
              </w:rPr>
              <w:t>team</w:t>
            </w:r>
          </w:p>
        </w:tc>
        <w:tc>
          <w:tcPr>
            <w:tcW w:w="2969" w:type="dxa"/>
            <w:tcBorders>
              <w:top w:val="nil"/>
              <w:bottom w:val="nil"/>
            </w:tcBorders>
          </w:tcPr>
          <w:p w14:paraId="715256E6" w14:textId="77777777" w:rsidR="0020300B" w:rsidRDefault="0020300B" w:rsidP="002C4F3E">
            <w:pPr>
              <w:pStyle w:val="NoSpacing"/>
              <w:rPr>
                <w:i/>
              </w:rPr>
            </w:pPr>
            <w:r>
              <w:rPr>
                <w:i/>
              </w:rPr>
              <w:t>lead</w:t>
            </w:r>
            <w:r>
              <w:rPr>
                <w:i/>
                <w:spacing w:val="-6"/>
              </w:rPr>
              <w:t xml:space="preserve"> </w:t>
            </w:r>
            <w:r>
              <w:rPr>
                <w:i/>
              </w:rPr>
              <w:t>staff</w:t>
            </w:r>
            <w:r>
              <w:rPr>
                <w:i/>
                <w:spacing w:val="-5"/>
              </w:rPr>
              <w:t xml:space="preserve"> </w:t>
            </w:r>
            <w:r>
              <w:rPr>
                <w:i/>
              </w:rPr>
              <w:t>in</w:t>
            </w:r>
            <w:r>
              <w:rPr>
                <w:i/>
                <w:spacing w:val="-5"/>
              </w:rPr>
              <w:t xml:space="preserve"> </w:t>
            </w:r>
            <w:r>
              <w:rPr>
                <w:i/>
              </w:rPr>
              <w:t>this</w:t>
            </w:r>
            <w:r>
              <w:rPr>
                <w:i/>
                <w:spacing w:val="-8"/>
              </w:rPr>
              <w:t xml:space="preserve"> </w:t>
            </w:r>
            <w:r>
              <w:rPr>
                <w:i/>
              </w:rPr>
              <w:t>process</w:t>
            </w:r>
            <w:r>
              <w:rPr>
                <w:i/>
                <w:spacing w:val="-3"/>
              </w:rPr>
              <w:t xml:space="preserve"> </w:t>
            </w:r>
            <w:r>
              <w:rPr>
                <w:i/>
                <w:spacing w:val="-5"/>
              </w:rPr>
              <w:t>by</w:t>
            </w:r>
          </w:p>
        </w:tc>
      </w:tr>
      <w:tr w:rsidR="0020300B" w14:paraId="16BEF7B2" w14:textId="77777777" w:rsidTr="00443AE7">
        <w:trPr>
          <w:trHeight w:val="260"/>
        </w:trPr>
        <w:tc>
          <w:tcPr>
            <w:tcW w:w="2700" w:type="dxa"/>
            <w:tcBorders>
              <w:top w:val="nil"/>
              <w:bottom w:val="nil"/>
            </w:tcBorders>
          </w:tcPr>
          <w:p w14:paraId="72474701" w14:textId="77777777" w:rsidR="0020300B" w:rsidRDefault="0020300B" w:rsidP="002C4F3E">
            <w:pPr>
              <w:pStyle w:val="NoSpacing"/>
            </w:pPr>
            <w:r>
              <w:t>during</w:t>
            </w:r>
            <w:r>
              <w:rPr>
                <w:spacing w:val="-8"/>
              </w:rPr>
              <w:t xml:space="preserve"> </w:t>
            </w:r>
            <w:r>
              <w:t>each</w:t>
            </w:r>
            <w:r>
              <w:rPr>
                <w:spacing w:val="-4"/>
              </w:rPr>
              <w:t xml:space="preserve"> </w:t>
            </w:r>
            <w:r>
              <w:t>meeting,</w:t>
            </w:r>
            <w:r>
              <w:rPr>
                <w:spacing w:val="-6"/>
              </w:rPr>
              <w:t xml:space="preserve"> </w:t>
            </w:r>
            <w:r>
              <w:t>and</w:t>
            </w:r>
            <w:r>
              <w:rPr>
                <w:spacing w:val="-5"/>
              </w:rPr>
              <w:t xml:space="preserve"> is</w:t>
            </w:r>
          </w:p>
        </w:tc>
        <w:tc>
          <w:tcPr>
            <w:tcW w:w="2700" w:type="dxa"/>
            <w:tcBorders>
              <w:top w:val="nil"/>
              <w:bottom w:val="nil"/>
            </w:tcBorders>
          </w:tcPr>
          <w:p w14:paraId="337BE308" w14:textId="77777777" w:rsidR="0020300B" w:rsidRDefault="0020300B" w:rsidP="002C4F3E">
            <w:pPr>
              <w:pStyle w:val="NoSpacing"/>
              <w:rPr>
                <w:rFonts w:ascii="Times New Roman"/>
                <w:sz w:val="18"/>
              </w:rPr>
            </w:pPr>
          </w:p>
        </w:tc>
        <w:tc>
          <w:tcPr>
            <w:tcW w:w="2520" w:type="dxa"/>
            <w:tcBorders>
              <w:top w:val="nil"/>
              <w:bottom w:val="nil"/>
            </w:tcBorders>
          </w:tcPr>
          <w:p w14:paraId="32C17283" w14:textId="77777777" w:rsidR="0020300B" w:rsidRDefault="0020300B" w:rsidP="002C4F3E">
            <w:pPr>
              <w:pStyle w:val="NoSpacing"/>
              <w:rPr>
                <w:rFonts w:ascii="Times New Roman"/>
                <w:sz w:val="18"/>
              </w:rPr>
            </w:pPr>
          </w:p>
        </w:tc>
        <w:tc>
          <w:tcPr>
            <w:tcW w:w="3331" w:type="dxa"/>
            <w:tcBorders>
              <w:top w:val="nil"/>
              <w:bottom w:val="nil"/>
            </w:tcBorders>
          </w:tcPr>
          <w:p w14:paraId="4252E5CE" w14:textId="77777777" w:rsidR="0020300B" w:rsidRDefault="0020300B" w:rsidP="002C4F3E">
            <w:pPr>
              <w:pStyle w:val="NoSpacing"/>
              <w:rPr>
                <w:i/>
              </w:rPr>
            </w:pPr>
            <w:r>
              <w:rPr>
                <w:i/>
              </w:rPr>
              <w:t>meeting.</w:t>
            </w:r>
            <w:r>
              <w:rPr>
                <w:i/>
                <w:spacing w:val="-7"/>
              </w:rPr>
              <w:t xml:space="preserve"> </w:t>
            </w:r>
            <w:r>
              <w:rPr>
                <w:i/>
              </w:rPr>
              <w:t>The</w:t>
            </w:r>
            <w:r>
              <w:rPr>
                <w:i/>
                <w:spacing w:val="-6"/>
              </w:rPr>
              <w:t xml:space="preserve"> </w:t>
            </w:r>
            <w:r>
              <w:rPr>
                <w:i/>
              </w:rPr>
              <w:t>team</w:t>
            </w:r>
            <w:r>
              <w:rPr>
                <w:i/>
                <w:spacing w:val="-6"/>
              </w:rPr>
              <w:t xml:space="preserve"> </w:t>
            </w:r>
            <w:r>
              <w:rPr>
                <w:i/>
                <w:spacing w:val="-2"/>
              </w:rPr>
              <w:t>communicates</w:t>
            </w:r>
          </w:p>
        </w:tc>
        <w:tc>
          <w:tcPr>
            <w:tcW w:w="2969" w:type="dxa"/>
            <w:tcBorders>
              <w:top w:val="nil"/>
              <w:bottom w:val="nil"/>
            </w:tcBorders>
          </w:tcPr>
          <w:p w14:paraId="0146DDFE" w14:textId="77777777" w:rsidR="0020300B" w:rsidRDefault="0020300B" w:rsidP="002C4F3E">
            <w:pPr>
              <w:pStyle w:val="NoSpacing"/>
              <w:rPr>
                <w:i/>
              </w:rPr>
            </w:pPr>
            <w:r>
              <w:rPr>
                <w:i/>
              </w:rPr>
              <w:t>regularly</w:t>
            </w:r>
            <w:r>
              <w:rPr>
                <w:i/>
                <w:spacing w:val="-9"/>
              </w:rPr>
              <w:t xml:space="preserve"> </w:t>
            </w:r>
            <w:r>
              <w:rPr>
                <w:i/>
              </w:rPr>
              <w:t>(at</w:t>
            </w:r>
            <w:r>
              <w:rPr>
                <w:i/>
                <w:spacing w:val="-8"/>
              </w:rPr>
              <w:t xml:space="preserve"> </w:t>
            </w:r>
            <w:r>
              <w:rPr>
                <w:i/>
              </w:rPr>
              <w:t>least</w:t>
            </w:r>
            <w:r>
              <w:rPr>
                <w:i/>
                <w:spacing w:val="-7"/>
              </w:rPr>
              <w:t xml:space="preserve"> </w:t>
            </w:r>
            <w:r>
              <w:rPr>
                <w:i/>
                <w:spacing w:val="-2"/>
              </w:rPr>
              <w:t>quarterly)</w:t>
            </w:r>
          </w:p>
        </w:tc>
      </w:tr>
      <w:tr w:rsidR="0020300B" w14:paraId="392B0A49" w14:textId="77777777" w:rsidTr="00443AE7">
        <w:trPr>
          <w:trHeight w:val="245"/>
        </w:trPr>
        <w:tc>
          <w:tcPr>
            <w:tcW w:w="2700" w:type="dxa"/>
            <w:tcBorders>
              <w:top w:val="nil"/>
            </w:tcBorders>
          </w:tcPr>
          <w:p w14:paraId="373137C4" w14:textId="77777777" w:rsidR="0020300B" w:rsidRDefault="0020300B" w:rsidP="002C4F3E">
            <w:pPr>
              <w:pStyle w:val="NoSpacing"/>
            </w:pPr>
            <w:r>
              <w:t>the</w:t>
            </w:r>
            <w:r>
              <w:rPr>
                <w:spacing w:val="-7"/>
              </w:rPr>
              <w:t xml:space="preserve"> </w:t>
            </w:r>
            <w:r>
              <w:t>team</w:t>
            </w:r>
            <w:r>
              <w:rPr>
                <w:spacing w:val="-5"/>
              </w:rPr>
              <w:t xml:space="preserve"> </w:t>
            </w:r>
            <w:r>
              <w:t>empowered</w:t>
            </w:r>
            <w:r>
              <w:rPr>
                <w:spacing w:val="-8"/>
              </w:rPr>
              <w:t xml:space="preserve"> </w:t>
            </w:r>
            <w:r>
              <w:rPr>
                <w:spacing w:val="-5"/>
              </w:rPr>
              <w:t>to</w:t>
            </w:r>
          </w:p>
        </w:tc>
        <w:tc>
          <w:tcPr>
            <w:tcW w:w="2700" w:type="dxa"/>
            <w:tcBorders>
              <w:top w:val="nil"/>
            </w:tcBorders>
          </w:tcPr>
          <w:p w14:paraId="76351FD9" w14:textId="77777777" w:rsidR="0020300B" w:rsidRDefault="0020300B" w:rsidP="002C4F3E">
            <w:pPr>
              <w:pStyle w:val="NoSpacing"/>
              <w:rPr>
                <w:rFonts w:ascii="Times New Roman"/>
                <w:sz w:val="16"/>
              </w:rPr>
            </w:pPr>
          </w:p>
        </w:tc>
        <w:tc>
          <w:tcPr>
            <w:tcW w:w="2520" w:type="dxa"/>
            <w:tcBorders>
              <w:top w:val="nil"/>
            </w:tcBorders>
          </w:tcPr>
          <w:p w14:paraId="6F13AE7B" w14:textId="77777777" w:rsidR="0020300B" w:rsidRDefault="0020300B" w:rsidP="002C4F3E">
            <w:pPr>
              <w:pStyle w:val="NoSpacing"/>
              <w:rPr>
                <w:rFonts w:ascii="Times New Roman"/>
                <w:sz w:val="16"/>
              </w:rPr>
            </w:pPr>
          </w:p>
        </w:tc>
        <w:tc>
          <w:tcPr>
            <w:tcW w:w="3331" w:type="dxa"/>
            <w:tcBorders>
              <w:top w:val="nil"/>
            </w:tcBorders>
          </w:tcPr>
          <w:p w14:paraId="61199F31" w14:textId="77777777" w:rsidR="0020300B" w:rsidRDefault="0020300B" w:rsidP="002C4F3E">
            <w:pPr>
              <w:pStyle w:val="NoSpacing"/>
              <w:rPr>
                <w:i/>
              </w:rPr>
            </w:pPr>
            <w:r>
              <w:rPr>
                <w:i/>
              </w:rPr>
              <w:t>with</w:t>
            </w:r>
            <w:r>
              <w:rPr>
                <w:i/>
                <w:spacing w:val="-5"/>
              </w:rPr>
              <w:t xml:space="preserve"> </w:t>
            </w:r>
            <w:r>
              <w:rPr>
                <w:i/>
              </w:rPr>
              <w:t>and</w:t>
            </w:r>
            <w:r>
              <w:rPr>
                <w:i/>
                <w:spacing w:val="-5"/>
              </w:rPr>
              <w:t xml:space="preserve"> </w:t>
            </w:r>
            <w:r>
              <w:rPr>
                <w:i/>
              </w:rPr>
              <w:t>includes</w:t>
            </w:r>
            <w:r>
              <w:rPr>
                <w:i/>
                <w:spacing w:val="-4"/>
              </w:rPr>
              <w:t xml:space="preserve"> </w:t>
            </w:r>
            <w:r>
              <w:rPr>
                <w:i/>
              </w:rPr>
              <w:t>staff</w:t>
            </w:r>
            <w:r>
              <w:rPr>
                <w:i/>
                <w:spacing w:val="-7"/>
              </w:rPr>
              <w:t xml:space="preserve"> </w:t>
            </w:r>
            <w:r>
              <w:rPr>
                <w:i/>
              </w:rPr>
              <w:t>in</w:t>
            </w:r>
            <w:r>
              <w:rPr>
                <w:i/>
                <w:spacing w:val="-7"/>
              </w:rPr>
              <w:t xml:space="preserve"> </w:t>
            </w:r>
            <w:r>
              <w:rPr>
                <w:i/>
                <w:spacing w:val="-4"/>
              </w:rPr>
              <w:t>this</w:t>
            </w:r>
          </w:p>
        </w:tc>
        <w:tc>
          <w:tcPr>
            <w:tcW w:w="2969" w:type="dxa"/>
            <w:tcBorders>
              <w:top w:val="nil"/>
            </w:tcBorders>
          </w:tcPr>
          <w:p w14:paraId="2EFCF40B" w14:textId="77777777" w:rsidR="0020300B" w:rsidRDefault="0020300B" w:rsidP="002C4F3E">
            <w:pPr>
              <w:pStyle w:val="NoSpacing"/>
              <w:rPr>
                <w:i/>
              </w:rPr>
            </w:pPr>
            <w:r>
              <w:rPr>
                <w:i/>
              </w:rPr>
              <w:t>communicating</w:t>
            </w:r>
            <w:r>
              <w:rPr>
                <w:i/>
                <w:spacing w:val="-11"/>
              </w:rPr>
              <w:t xml:space="preserve"> </w:t>
            </w:r>
            <w:r>
              <w:rPr>
                <w:i/>
              </w:rPr>
              <w:t>their</w:t>
            </w:r>
            <w:r>
              <w:rPr>
                <w:i/>
                <w:spacing w:val="-9"/>
              </w:rPr>
              <w:t xml:space="preserve"> </w:t>
            </w:r>
            <w:r>
              <w:rPr>
                <w:i/>
                <w:spacing w:val="-2"/>
              </w:rPr>
              <w:t>findings</w:t>
            </w:r>
          </w:p>
        </w:tc>
      </w:tr>
    </w:tbl>
    <w:p w14:paraId="43366684" w14:textId="77777777" w:rsidR="0020300B" w:rsidRDefault="0020300B" w:rsidP="0020300B">
      <w:pPr>
        <w:spacing w:line="226" w:lineRule="exact"/>
        <w:sectPr w:rsidR="0020300B">
          <w:footerReference w:type="even" r:id="rId230"/>
          <w:footerReference w:type="default" r:id="rId231"/>
          <w:pgSz w:w="15840" w:h="12240" w:orient="landscape"/>
          <w:pgMar w:top="1240" w:right="240" w:bottom="1200" w:left="300" w:header="0" w:footer="1000"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700"/>
        <w:gridCol w:w="2520"/>
        <w:gridCol w:w="3331"/>
        <w:gridCol w:w="2969"/>
      </w:tblGrid>
      <w:tr w:rsidR="0020300B" w14:paraId="0FA7D130" w14:textId="77777777" w:rsidTr="00443AE7">
        <w:trPr>
          <w:trHeight w:val="2685"/>
        </w:trPr>
        <w:tc>
          <w:tcPr>
            <w:tcW w:w="2700" w:type="dxa"/>
          </w:tcPr>
          <w:p w14:paraId="1907A12F" w14:textId="77777777" w:rsidR="0020300B" w:rsidRDefault="0020300B" w:rsidP="00443AE7">
            <w:pPr>
              <w:pStyle w:val="TableParagraph"/>
              <w:ind w:left="112" w:right="103"/>
            </w:pPr>
            <w:r>
              <w:lastRenderedPageBreak/>
              <w:t>lead staff in this process by regularly (at</w:t>
            </w:r>
            <w:r>
              <w:rPr>
                <w:spacing w:val="40"/>
              </w:rPr>
              <w:t xml:space="preserve"> </w:t>
            </w:r>
            <w:r>
              <w:t>least quarterly) communicating their findings and creating opportunities to use data</w:t>
            </w:r>
            <w:r>
              <w:rPr>
                <w:spacing w:val="40"/>
              </w:rPr>
              <w:t xml:space="preserve"> </w:t>
            </w:r>
            <w:r>
              <w:t>to drive continuous improvement</w:t>
            </w:r>
            <w:r>
              <w:rPr>
                <w:spacing w:val="-13"/>
              </w:rPr>
              <w:t xml:space="preserve"> </w:t>
            </w:r>
            <w:r>
              <w:t>at</w:t>
            </w:r>
            <w:r>
              <w:rPr>
                <w:spacing w:val="-12"/>
              </w:rPr>
              <w:t xml:space="preserve"> </w:t>
            </w:r>
            <w:r>
              <w:t>the</w:t>
            </w:r>
            <w:r>
              <w:rPr>
                <w:spacing w:val="-13"/>
              </w:rPr>
              <w:t xml:space="preserve"> </w:t>
            </w:r>
            <w:r>
              <w:t>school, classroom, family, and community level?</w:t>
            </w:r>
          </w:p>
        </w:tc>
        <w:tc>
          <w:tcPr>
            <w:tcW w:w="2700" w:type="dxa"/>
          </w:tcPr>
          <w:p w14:paraId="54BF49A3" w14:textId="77777777" w:rsidR="0020300B" w:rsidRDefault="0020300B" w:rsidP="00443AE7">
            <w:pPr>
              <w:pStyle w:val="TableParagraph"/>
              <w:rPr>
                <w:rFonts w:ascii="Times New Roman"/>
              </w:rPr>
            </w:pPr>
          </w:p>
        </w:tc>
        <w:tc>
          <w:tcPr>
            <w:tcW w:w="2520" w:type="dxa"/>
          </w:tcPr>
          <w:p w14:paraId="4978C995" w14:textId="77777777" w:rsidR="0020300B" w:rsidRDefault="0020300B" w:rsidP="00443AE7">
            <w:pPr>
              <w:pStyle w:val="TableParagraph"/>
              <w:rPr>
                <w:rFonts w:ascii="Times New Roman"/>
              </w:rPr>
            </w:pPr>
          </w:p>
        </w:tc>
        <w:tc>
          <w:tcPr>
            <w:tcW w:w="3331" w:type="dxa"/>
          </w:tcPr>
          <w:p w14:paraId="39DA2B07" w14:textId="77777777" w:rsidR="0020300B" w:rsidRDefault="0020300B" w:rsidP="00443AE7">
            <w:pPr>
              <w:pStyle w:val="TableParagraph"/>
              <w:spacing w:line="268" w:lineRule="exact"/>
              <w:ind w:left="114"/>
              <w:rPr>
                <w:i/>
              </w:rPr>
            </w:pPr>
            <w:r>
              <w:rPr>
                <w:i/>
              </w:rPr>
              <w:t>process</w:t>
            </w:r>
            <w:r>
              <w:rPr>
                <w:i/>
                <w:spacing w:val="-7"/>
              </w:rPr>
              <w:t xml:space="preserve"> </w:t>
            </w:r>
            <w:r>
              <w:rPr>
                <w:i/>
              </w:rPr>
              <w:t>on</w:t>
            </w:r>
            <w:r>
              <w:rPr>
                <w:i/>
                <w:spacing w:val="-6"/>
              </w:rPr>
              <w:t xml:space="preserve"> </w:t>
            </w:r>
            <w:r>
              <w:rPr>
                <w:i/>
              </w:rPr>
              <w:t>an</w:t>
            </w:r>
            <w:r>
              <w:rPr>
                <w:i/>
                <w:spacing w:val="-6"/>
              </w:rPr>
              <w:t xml:space="preserve"> </w:t>
            </w:r>
            <w:r>
              <w:rPr>
                <w:i/>
              </w:rPr>
              <w:t>annual</w:t>
            </w:r>
            <w:r>
              <w:rPr>
                <w:i/>
                <w:spacing w:val="-4"/>
              </w:rPr>
              <w:t xml:space="preserve"> </w:t>
            </w:r>
            <w:r>
              <w:rPr>
                <w:i/>
                <w:spacing w:val="-2"/>
              </w:rPr>
              <w:t>basis.</w:t>
            </w:r>
          </w:p>
        </w:tc>
        <w:tc>
          <w:tcPr>
            <w:tcW w:w="2969" w:type="dxa"/>
          </w:tcPr>
          <w:p w14:paraId="01B1737A" w14:textId="77777777" w:rsidR="0020300B" w:rsidRDefault="0020300B" w:rsidP="00443AE7">
            <w:pPr>
              <w:pStyle w:val="TableParagraph"/>
              <w:ind w:left="114"/>
              <w:rPr>
                <w:i/>
              </w:rPr>
            </w:pPr>
            <w:r>
              <w:rPr>
                <w:i/>
              </w:rPr>
              <w:t>and</w:t>
            </w:r>
            <w:r>
              <w:rPr>
                <w:i/>
                <w:spacing w:val="-13"/>
              </w:rPr>
              <w:t xml:space="preserve"> </w:t>
            </w:r>
            <w:r>
              <w:rPr>
                <w:i/>
              </w:rPr>
              <w:t>creating</w:t>
            </w:r>
            <w:r>
              <w:rPr>
                <w:i/>
                <w:spacing w:val="-12"/>
              </w:rPr>
              <w:t xml:space="preserve"> </w:t>
            </w:r>
            <w:r>
              <w:rPr>
                <w:i/>
              </w:rPr>
              <w:t>opportunities</w:t>
            </w:r>
            <w:r>
              <w:rPr>
                <w:i/>
                <w:spacing w:val="-12"/>
              </w:rPr>
              <w:t xml:space="preserve"> </w:t>
            </w:r>
            <w:r>
              <w:rPr>
                <w:i/>
              </w:rPr>
              <w:t>to use data to drive continuous improvement at the school, classroom, family, and community level.</w:t>
            </w:r>
          </w:p>
        </w:tc>
      </w:tr>
      <w:tr w:rsidR="0020300B" w14:paraId="0B5BAA68" w14:textId="77777777" w:rsidTr="00443AE7">
        <w:trPr>
          <w:trHeight w:val="293"/>
        </w:trPr>
        <w:tc>
          <w:tcPr>
            <w:tcW w:w="2700" w:type="dxa"/>
            <w:tcBorders>
              <w:bottom w:val="nil"/>
            </w:tcBorders>
          </w:tcPr>
          <w:p w14:paraId="3410C4F4" w14:textId="77777777" w:rsidR="0020300B" w:rsidRDefault="0020300B" w:rsidP="00443AE7">
            <w:pPr>
              <w:pStyle w:val="TableParagraph"/>
              <w:spacing w:line="268" w:lineRule="exact"/>
              <w:ind w:left="897"/>
            </w:pPr>
            <w:r>
              <w:t>Element</w:t>
            </w:r>
            <w:r>
              <w:rPr>
                <w:spacing w:val="-5"/>
              </w:rPr>
              <w:t xml:space="preserve"> </w:t>
            </w:r>
            <w:r>
              <w:rPr>
                <w:spacing w:val="-10"/>
              </w:rPr>
              <w:t>B</w:t>
            </w:r>
          </w:p>
        </w:tc>
        <w:tc>
          <w:tcPr>
            <w:tcW w:w="2700" w:type="dxa"/>
            <w:tcBorders>
              <w:bottom w:val="nil"/>
            </w:tcBorders>
          </w:tcPr>
          <w:p w14:paraId="02609D0F" w14:textId="77777777" w:rsidR="0020300B" w:rsidRDefault="0020300B" w:rsidP="00443AE7">
            <w:pPr>
              <w:pStyle w:val="TableParagraph"/>
              <w:spacing w:line="268" w:lineRule="exact"/>
              <w:ind w:left="113"/>
              <w:rPr>
                <w:i/>
              </w:rPr>
            </w:pPr>
            <w:r>
              <w:rPr>
                <w:i/>
              </w:rPr>
              <w:t>The</w:t>
            </w:r>
            <w:r>
              <w:rPr>
                <w:i/>
                <w:spacing w:val="-6"/>
              </w:rPr>
              <w:t xml:space="preserve"> </w:t>
            </w:r>
            <w:r>
              <w:rPr>
                <w:i/>
              </w:rPr>
              <w:t>leadership</w:t>
            </w:r>
            <w:r>
              <w:rPr>
                <w:i/>
                <w:spacing w:val="-9"/>
              </w:rPr>
              <w:t xml:space="preserve"> </w:t>
            </w:r>
            <w:r>
              <w:rPr>
                <w:i/>
              </w:rPr>
              <w:t>team</w:t>
            </w:r>
            <w:r>
              <w:rPr>
                <w:i/>
                <w:spacing w:val="-7"/>
              </w:rPr>
              <w:t xml:space="preserve"> </w:t>
            </w:r>
            <w:r>
              <w:rPr>
                <w:i/>
                <w:spacing w:val="-4"/>
              </w:rPr>
              <w:t>does</w:t>
            </w:r>
          </w:p>
        </w:tc>
        <w:tc>
          <w:tcPr>
            <w:tcW w:w="2520" w:type="dxa"/>
            <w:tcBorders>
              <w:bottom w:val="nil"/>
            </w:tcBorders>
          </w:tcPr>
          <w:p w14:paraId="4F7608D0" w14:textId="77777777" w:rsidR="0020300B" w:rsidRDefault="0020300B" w:rsidP="00443AE7">
            <w:pPr>
              <w:pStyle w:val="TableParagraph"/>
              <w:spacing w:line="268" w:lineRule="exact"/>
              <w:ind w:left="113"/>
              <w:rPr>
                <w:i/>
              </w:rPr>
            </w:pPr>
            <w:r>
              <w:rPr>
                <w:i/>
              </w:rPr>
              <w:t>The</w:t>
            </w:r>
            <w:r>
              <w:rPr>
                <w:i/>
                <w:spacing w:val="-8"/>
              </w:rPr>
              <w:t xml:space="preserve"> </w:t>
            </w:r>
            <w:r>
              <w:rPr>
                <w:i/>
              </w:rPr>
              <w:t>leadership</w:t>
            </w:r>
            <w:r>
              <w:rPr>
                <w:i/>
                <w:spacing w:val="-9"/>
              </w:rPr>
              <w:t xml:space="preserve"> </w:t>
            </w:r>
            <w:r>
              <w:rPr>
                <w:i/>
              </w:rPr>
              <w:t>team</w:t>
            </w:r>
            <w:r>
              <w:rPr>
                <w:i/>
                <w:spacing w:val="-5"/>
              </w:rPr>
              <w:t xml:space="preserve"> has</w:t>
            </w:r>
          </w:p>
        </w:tc>
        <w:tc>
          <w:tcPr>
            <w:tcW w:w="3331" w:type="dxa"/>
            <w:tcBorders>
              <w:bottom w:val="nil"/>
            </w:tcBorders>
          </w:tcPr>
          <w:p w14:paraId="7E3CEE86" w14:textId="77777777" w:rsidR="0020300B" w:rsidRDefault="0020300B" w:rsidP="00443AE7">
            <w:pPr>
              <w:pStyle w:val="TableParagraph"/>
              <w:spacing w:line="268" w:lineRule="exact"/>
              <w:ind w:left="114"/>
              <w:rPr>
                <w:i/>
              </w:rPr>
            </w:pPr>
            <w:r>
              <w:rPr>
                <w:i/>
              </w:rPr>
              <w:t>The</w:t>
            </w:r>
            <w:r>
              <w:rPr>
                <w:i/>
                <w:spacing w:val="-7"/>
              </w:rPr>
              <w:t xml:space="preserve"> </w:t>
            </w:r>
            <w:r>
              <w:rPr>
                <w:i/>
              </w:rPr>
              <w:t>leadership</w:t>
            </w:r>
            <w:r>
              <w:rPr>
                <w:i/>
                <w:spacing w:val="-9"/>
              </w:rPr>
              <w:t xml:space="preserve"> </w:t>
            </w:r>
            <w:r>
              <w:rPr>
                <w:i/>
              </w:rPr>
              <w:t>team</w:t>
            </w:r>
            <w:r>
              <w:rPr>
                <w:i/>
                <w:spacing w:val="-6"/>
              </w:rPr>
              <w:t xml:space="preserve"> </w:t>
            </w:r>
            <w:r>
              <w:rPr>
                <w:i/>
              </w:rPr>
              <w:t>uses</w:t>
            </w:r>
            <w:r>
              <w:rPr>
                <w:i/>
                <w:spacing w:val="-6"/>
              </w:rPr>
              <w:t xml:space="preserve"> </w:t>
            </w:r>
            <w:r>
              <w:rPr>
                <w:i/>
              </w:rPr>
              <w:t>a</w:t>
            </w:r>
            <w:r>
              <w:rPr>
                <w:i/>
                <w:spacing w:val="-7"/>
              </w:rPr>
              <w:t xml:space="preserve"> </w:t>
            </w:r>
            <w:r>
              <w:rPr>
                <w:i/>
                <w:spacing w:val="-4"/>
              </w:rPr>
              <w:t>full</w:t>
            </w:r>
          </w:p>
        </w:tc>
        <w:tc>
          <w:tcPr>
            <w:tcW w:w="2969" w:type="dxa"/>
            <w:tcBorders>
              <w:bottom w:val="nil"/>
            </w:tcBorders>
          </w:tcPr>
          <w:p w14:paraId="02978F28" w14:textId="77777777" w:rsidR="0020300B" w:rsidRDefault="0020300B" w:rsidP="00443AE7">
            <w:pPr>
              <w:pStyle w:val="TableParagraph"/>
              <w:spacing w:line="268" w:lineRule="exact"/>
              <w:ind w:left="114"/>
              <w:rPr>
                <w:i/>
              </w:rPr>
            </w:pPr>
            <w:r>
              <w:rPr>
                <w:i/>
              </w:rPr>
              <w:t>The</w:t>
            </w:r>
            <w:r>
              <w:rPr>
                <w:i/>
                <w:spacing w:val="-7"/>
              </w:rPr>
              <w:t xml:space="preserve"> </w:t>
            </w:r>
            <w:r>
              <w:rPr>
                <w:i/>
              </w:rPr>
              <w:t>leadership</w:t>
            </w:r>
            <w:r>
              <w:rPr>
                <w:i/>
                <w:spacing w:val="-9"/>
              </w:rPr>
              <w:t xml:space="preserve"> </w:t>
            </w:r>
            <w:r>
              <w:rPr>
                <w:i/>
              </w:rPr>
              <w:t>team</w:t>
            </w:r>
            <w:r>
              <w:rPr>
                <w:i/>
                <w:spacing w:val="-6"/>
              </w:rPr>
              <w:t xml:space="preserve"> </w:t>
            </w:r>
            <w:r>
              <w:rPr>
                <w:i/>
              </w:rPr>
              <w:t>uses</w:t>
            </w:r>
            <w:r>
              <w:rPr>
                <w:i/>
                <w:spacing w:val="-6"/>
              </w:rPr>
              <w:t xml:space="preserve"> </w:t>
            </w:r>
            <w:r>
              <w:rPr>
                <w:i/>
              </w:rPr>
              <w:t>a</w:t>
            </w:r>
            <w:r>
              <w:rPr>
                <w:i/>
                <w:spacing w:val="-7"/>
              </w:rPr>
              <w:t xml:space="preserve"> </w:t>
            </w:r>
            <w:r>
              <w:rPr>
                <w:i/>
                <w:spacing w:val="-4"/>
              </w:rPr>
              <w:t>full</w:t>
            </w:r>
          </w:p>
        </w:tc>
      </w:tr>
      <w:tr w:rsidR="0020300B" w14:paraId="4E895DD9" w14:textId="77777777" w:rsidTr="00443AE7">
        <w:trPr>
          <w:trHeight w:val="273"/>
        </w:trPr>
        <w:tc>
          <w:tcPr>
            <w:tcW w:w="2700" w:type="dxa"/>
            <w:tcBorders>
              <w:top w:val="nil"/>
              <w:bottom w:val="nil"/>
            </w:tcBorders>
          </w:tcPr>
          <w:p w14:paraId="56A50617" w14:textId="77777777" w:rsidR="0020300B" w:rsidRDefault="0020300B" w:rsidP="00443AE7">
            <w:pPr>
              <w:pStyle w:val="TableParagraph"/>
              <w:spacing w:line="254" w:lineRule="exact"/>
              <w:ind w:left="112"/>
            </w:pPr>
            <w:r>
              <w:t>Does</w:t>
            </w:r>
            <w:r>
              <w:rPr>
                <w:spacing w:val="-8"/>
              </w:rPr>
              <w:t xml:space="preserve"> </w:t>
            </w:r>
            <w:r>
              <w:t>the</w:t>
            </w:r>
            <w:r>
              <w:rPr>
                <w:spacing w:val="-7"/>
              </w:rPr>
              <w:t xml:space="preserve"> </w:t>
            </w:r>
            <w:r>
              <w:t>leadership</w:t>
            </w:r>
            <w:r>
              <w:rPr>
                <w:spacing w:val="-9"/>
              </w:rPr>
              <w:t xml:space="preserve"> </w:t>
            </w:r>
            <w:r>
              <w:rPr>
                <w:spacing w:val="-4"/>
              </w:rPr>
              <w:t>team</w:t>
            </w:r>
          </w:p>
        </w:tc>
        <w:tc>
          <w:tcPr>
            <w:tcW w:w="2700" w:type="dxa"/>
            <w:tcBorders>
              <w:top w:val="nil"/>
              <w:bottom w:val="nil"/>
            </w:tcBorders>
          </w:tcPr>
          <w:p w14:paraId="13E77492" w14:textId="77777777" w:rsidR="0020300B" w:rsidRDefault="0020300B" w:rsidP="00443AE7">
            <w:pPr>
              <w:pStyle w:val="TableParagraph"/>
              <w:spacing w:line="254" w:lineRule="exact"/>
              <w:ind w:left="113"/>
              <w:rPr>
                <w:i/>
              </w:rPr>
            </w:pPr>
            <w:r>
              <w:rPr>
                <w:i/>
              </w:rPr>
              <w:t>not</w:t>
            </w:r>
            <w:r>
              <w:rPr>
                <w:i/>
                <w:spacing w:val="-5"/>
              </w:rPr>
              <w:t xml:space="preserve"> </w:t>
            </w:r>
            <w:r>
              <w:rPr>
                <w:i/>
              </w:rPr>
              <w:t>yet</w:t>
            </w:r>
            <w:r>
              <w:rPr>
                <w:i/>
                <w:spacing w:val="-5"/>
              </w:rPr>
              <w:t xml:space="preserve"> </w:t>
            </w:r>
            <w:r>
              <w:rPr>
                <w:i/>
              </w:rPr>
              <w:t>use</w:t>
            </w:r>
            <w:r>
              <w:rPr>
                <w:i/>
                <w:spacing w:val="-6"/>
              </w:rPr>
              <w:t xml:space="preserve"> </w:t>
            </w:r>
            <w:r>
              <w:rPr>
                <w:i/>
                <w:spacing w:val="-2"/>
              </w:rPr>
              <w:t>implementation</w:t>
            </w:r>
          </w:p>
        </w:tc>
        <w:tc>
          <w:tcPr>
            <w:tcW w:w="2520" w:type="dxa"/>
            <w:tcBorders>
              <w:top w:val="nil"/>
              <w:bottom w:val="nil"/>
            </w:tcBorders>
          </w:tcPr>
          <w:p w14:paraId="316FAF86" w14:textId="77777777" w:rsidR="0020300B" w:rsidRDefault="0020300B" w:rsidP="00443AE7">
            <w:pPr>
              <w:pStyle w:val="TableParagraph"/>
              <w:spacing w:line="254" w:lineRule="exact"/>
              <w:ind w:left="113"/>
              <w:rPr>
                <w:i/>
              </w:rPr>
            </w:pPr>
            <w:r>
              <w:rPr>
                <w:i/>
              </w:rPr>
              <w:t>begun</w:t>
            </w:r>
            <w:r>
              <w:rPr>
                <w:i/>
                <w:spacing w:val="-5"/>
              </w:rPr>
              <w:t xml:space="preserve"> </w:t>
            </w:r>
            <w:r>
              <w:rPr>
                <w:i/>
              </w:rPr>
              <w:t>to</w:t>
            </w:r>
            <w:r>
              <w:rPr>
                <w:i/>
                <w:spacing w:val="-5"/>
              </w:rPr>
              <w:t xml:space="preserve"> </w:t>
            </w:r>
            <w:r>
              <w:rPr>
                <w:i/>
              </w:rPr>
              <w:t>use</w:t>
            </w:r>
            <w:r>
              <w:rPr>
                <w:i/>
                <w:spacing w:val="-3"/>
              </w:rPr>
              <w:t xml:space="preserve"> </w:t>
            </w:r>
            <w:r>
              <w:rPr>
                <w:i/>
                <w:spacing w:val="-4"/>
              </w:rPr>
              <w:t>some</w:t>
            </w:r>
          </w:p>
        </w:tc>
        <w:tc>
          <w:tcPr>
            <w:tcW w:w="3331" w:type="dxa"/>
            <w:tcBorders>
              <w:top w:val="nil"/>
              <w:bottom w:val="nil"/>
            </w:tcBorders>
          </w:tcPr>
          <w:p w14:paraId="24AD8125" w14:textId="77777777" w:rsidR="0020300B" w:rsidRDefault="0020300B" w:rsidP="00443AE7">
            <w:pPr>
              <w:pStyle w:val="TableParagraph"/>
              <w:spacing w:line="254" w:lineRule="exact"/>
              <w:ind w:left="114"/>
              <w:rPr>
                <w:i/>
              </w:rPr>
            </w:pPr>
            <w:r>
              <w:rPr>
                <w:i/>
              </w:rPr>
              <w:t>range</w:t>
            </w:r>
            <w:r>
              <w:rPr>
                <w:i/>
                <w:spacing w:val="-7"/>
              </w:rPr>
              <w:t xml:space="preserve"> </w:t>
            </w:r>
            <w:r>
              <w:rPr>
                <w:i/>
              </w:rPr>
              <w:t>of</w:t>
            </w:r>
            <w:r>
              <w:rPr>
                <w:i/>
                <w:spacing w:val="-6"/>
              </w:rPr>
              <w:t xml:space="preserve"> </w:t>
            </w:r>
            <w:r>
              <w:rPr>
                <w:i/>
              </w:rPr>
              <w:t>implementation</w:t>
            </w:r>
            <w:r>
              <w:rPr>
                <w:i/>
                <w:spacing w:val="-8"/>
              </w:rPr>
              <w:t xml:space="preserve"> </w:t>
            </w:r>
            <w:r>
              <w:rPr>
                <w:i/>
                <w:spacing w:val="-5"/>
              </w:rPr>
              <w:t>and</w:t>
            </w:r>
          </w:p>
        </w:tc>
        <w:tc>
          <w:tcPr>
            <w:tcW w:w="2969" w:type="dxa"/>
            <w:tcBorders>
              <w:top w:val="nil"/>
              <w:bottom w:val="nil"/>
            </w:tcBorders>
          </w:tcPr>
          <w:p w14:paraId="2F403DA3" w14:textId="77777777" w:rsidR="0020300B" w:rsidRDefault="0020300B" w:rsidP="00443AE7">
            <w:pPr>
              <w:pStyle w:val="TableParagraph"/>
              <w:spacing w:line="254" w:lineRule="exact"/>
              <w:ind w:left="114"/>
              <w:rPr>
                <w:i/>
              </w:rPr>
            </w:pPr>
            <w:r>
              <w:rPr>
                <w:i/>
              </w:rPr>
              <w:t>range</w:t>
            </w:r>
            <w:r>
              <w:rPr>
                <w:i/>
                <w:spacing w:val="-8"/>
              </w:rPr>
              <w:t xml:space="preserve"> </w:t>
            </w:r>
            <w:r>
              <w:rPr>
                <w:i/>
              </w:rPr>
              <w:t>of</w:t>
            </w:r>
            <w:r>
              <w:rPr>
                <w:i/>
                <w:spacing w:val="-8"/>
              </w:rPr>
              <w:t xml:space="preserve"> </w:t>
            </w:r>
            <w:r>
              <w:rPr>
                <w:i/>
              </w:rPr>
              <w:t>implementation</w:t>
            </w:r>
            <w:r>
              <w:rPr>
                <w:i/>
                <w:spacing w:val="-6"/>
              </w:rPr>
              <w:t xml:space="preserve"> </w:t>
            </w:r>
            <w:r>
              <w:rPr>
                <w:i/>
                <w:spacing w:val="-4"/>
              </w:rPr>
              <w:t>data</w:t>
            </w:r>
          </w:p>
        </w:tc>
      </w:tr>
      <w:tr w:rsidR="0020300B" w14:paraId="0CDDF415" w14:textId="77777777" w:rsidTr="00443AE7">
        <w:trPr>
          <w:trHeight w:val="267"/>
        </w:trPr>
        <w:tc>
          <w:tcPr>
            <w:tcW w:w="2700" w:type="dxa"/>
            <w:tcBorders>
              <w:top w:val="nil"/>
              <w:bottom w:val="nil"/>
            </w:tcBorders>
          </w:tcPr>
          <w:p w14:paraId="06E21A30" w14:textId="77777777" w:rsidR="0020300B" w:rsidRDefault="0020300B" w:rsidP="00443AE7">
            <w:pPr>
              <w:pStyle w:val="TableParagraph"/>
              <w:spacing w:line="247" w:lineRule="exact"/>
              <w:ind w:left="112"/>
            </w:pPr>
            <w:r>
              <w:t>use</w:t>
            </w:r>
            <w:r>
              <w:rPr>
                <w:spacing w:val="-4"/>
              </w:rPr>
              <w:t xml:space="preserve"> </w:t>
            </w:r>
            <w:r>
              <w:t>a</w:t>
            </w:r>
            <w:r>
              <w:rPr>
                <w:spacing w:val="-4"/>
              </w:rPr>
              <w:t xml:space="preserve"> </w:t>
            </w:r>
            <w:r>
              <w:t>full</w:t>
            </w:r>
            <w:r>
              <w:rPr>
                <w:spacing w:val="-2"/>
              </w:rPr>
              <w:t xml:space="preserve"> </w:t>
            </w:r>
            <w:r>
              <w:t>range</w:t>
            </w:r>
            <w:r>
              <w:rPr>
                <w:spacing w:val="-5"/>
              </w:rPr>
              <w:t xml:space="preserve"> of</w:t>
            </w:r>
          </w:p>
        </w:tc>
        <w:tc>
          <w:tcPr>
            <w:tcW w:w="2700" w:type="dxa"/>
            <w:tcBorders>
              <w:top w:val="nil"/>
              <w:bottom w:val="nil"/>
            </w:tcBorders>
          </w:tcPr>
          <w:p w14:paraId="2B135A70" w14:textId="77777777" w:rsidR="0020300B" w:rsidRDefault="0020300B" w:rsidP="00443AE7">
            <w:pPr>
              <w:pStyle w:val="TableParagraph"/>
              <w:spacing w:line="247" w:lineRule="exact"/>
              <w:ind w:left="113"/>
              <w:rPr>
                <w:i/>
              </w:rPr>
            </w:pPr>
            <w:r>
              <w:rPr>
                <w:i/>
              </w:rPr>
              <w:t>data</w:t>
            </w:r>
            <w:r>
              <w:rPr>
                <w:i/>
                <w:spacing w:val="-7"/>
              </w:rPr>
              <w:t xml:space="preserve"> </w:t>
            </w:r>
            <w:r>
              <w:rPr>
                <w:i/>
              </w:rPr>
              <w:t>and</w:t>
            </w:r>
            <w:r>
              <w:rPr>
                <w:i/>
                <w:spacing w:val="-7"/>
              </w:rPr>
              <w:t xml:space="preserve"> </w:t>
            </w:r>
            <w:r>
              <w:rPr>
                <w:i/>
                <w:spacing w:val="-2"/>
              </w:rPr>
              <w:t>disaggregated</w:t>
            </w:r>
          </w:p>
        </w:tc>
        <w:tc>
          <w:tcPr>
            <w:tcW w:w="2520" w:type="dxa"/>
            <w:tcBorders>
              <w:top w:val="nil"/>
              <w:bottom w:val="nil"/>
            </w:tcBorders>
          </w:tcPr>
          <w:p w14:paraId="20813A9B" w14:textId="77777777" w:rsidR="0020300B" w:rsidRDefault="0020300B" w:rsidP="00443AE7">
            <w:pPr>
              <w:pStyle w:val="TableParagraph"/>
              <w:spacing w:line="247" w:lineRule="exact"/>
              <w:ind w:left="113"/>
              <w:rPr>
                <w:i/>
              </w:rPr>
            </w:pPr>
            <w:r>
              <w:rPr>
                <w:i/>
              </w:rPr>
              <w:t>implementation</w:t>
            </w:r>
            <w:r>
              <w:rPr>
                <w:i/>
                <w:spacing w:val="-11"/>
              </w:rPr>
              <w:t xml:space="preserve"> </w:t>
            </w:r>
            <w:r>
              <w:rPr>
                <w:i/>
                <w:spacing w:val="-5"/>
              </w:rPr>
              <w:t>and</w:t>
            </w:r>
          </w:p>
        </w:tc>
        <w:tc>
          <w:tcPr>
            <w:tcW w:w="3331" w:type="dxa"/>
            <w:tcBorders>
              <w:top w:val="nil"/>
              <w:bottom w:val="nil"/>
            </w:tcBorders>
          </w:tcPr>
          <w:p w14:paraId="18B1FD77" w14:textId="77777777" w:rsidR="0020300B" w:rsidRDefault="0020300B" w:rsidP="00443AE7">
            <w:pPr>
              <w:pStyle w:val="TableParagraph"/>
              <w:spacing w:line="247" w:lineRule="exact"/>
              <w:ind w:left="114"/>
              <w:rPr>
                <w:i/>
              </w:rPr>
            </w:pPr>
            <w:r>
              <w:rPr>
                <w:i/>
              </w:rPr>
              <w:t>disaggregated</w:t>
            </w:r>
            <w:r>
              <w:rPr>
                <w:i/>
                <w:spacing w:val="-10"/>
              </w:rPr>
              <w:t xml:space="preserve"> </w:t>
            </w:r>
            <w:r>
              <w:rPr>
                <w:i/>
              </w:rPr>
              <w:t>outcome</w:t>
            </w:r>
            <w:r>
              <w:rPr>
                <w:i/>
                <w:spacing w:val="-10"/>
              </w:rPr>
              <w:t xml:space="preserve"> </w:t>
            </w:r>
            <w:r>
              <w:rPr>
                <w:i/>
              </w:rPr>
              <w:t>data</w:t>
            </w:r>
            <w:r>
              <w:rPr>
                <w:i/>
                <w:spacing w:val="-7"/>
              </w:rPr>
              <w:t xml:space="preserve"> </w:t>
            </w:r>
            <w:r>
              <w:rPr>
                <w:i/>
                <w:spacing w:val="-5"/>
              </w:rPr>
              <w:t>to</w:t>
            </w:r>
          </w:p>
        </w:tc>
        <w:tc>
          <w:tcPr>
            <w:tcW w:w="2969" w:type="dxa"/>
            <w:tcBorders>
              <w:top w:val="nil"/>
              <w:bottom w:val="nil"/>
            </w:tcBorders>
          </w:tcPr>
          <w:p w14:paraId="7F5577B2" w14:textId="77777777" w:rsidR="0020300B" w:rsidRDefault="0020300B" w:rsidP="00443AE7">
            <w:pPr>
              <w:pStyle w:val="TableParagraph"/>
              <w:spacing w:line="247" w:lineRule="exact"/>
              <w:ind w:left="114"/>
              <w:rPr>
                <w:i/>
              </w:rPr>
            </w:pPr>
            <w:r>
              <w:rPr>
                <w:i/>
              </w:rPr>
              <w:t>and</w:t>
            </w:r>
            <w:r>
              <w:rPr>
                <w:i/>
                <w:spacing w:val="-9"/>
              </w:rPr>
              <w:t xml:space="preserve"> </w:t>
            </w:r>
            <w:r>
              <w:rPr>
                <w:i/>
              </w:rPr>
              <w:t>disaggregated</w:t>
            </w:r>
            <w:r>
              <w:rPr>
                <w:i/>
                <w:spacing w:val="-9"/>
              </w:rPr>
              <w:t xml:space="preserve"> </w:t>
            </w:r>
            <w:r>
              <w:rPr>
                <w:i/>
                <w:spacing w:val="-2"/>
              </w:rPr>
              <w:t>outcome</w:t>
            </w:r>
          </w:p>
        </w:tc>
      </w:tr>
      <w:tr w:rsidR="0020300B" w14:paraId="073BEBEB" w14:textId="77777777" w:rsidTr="00443AE7">
        <w:trPr>
          <w:trHeight w:val="268"/>
        </w:trPr>
        <w:tc>
          <w:tcPr>
            <w:tcW w:w="2700" w:type="dxa"/>
            <w:tcBorders>
              <w:top w:val="nil"/>
              <w:bottom w:val="nil"/>
            </w:tcBorders>
          </w:tcPr>
          <w:p w14:paraId="39E98C64" w14:textId="77777777" w:rsidR="0020300B" w:rsidRDefault="0020300B" w:rsidP="00443AE7">
            <w:pPr>
              <w:pStyle w:val="TableParagraph"/>
              <w:spacing w:line="249" w:lineRule="exact"/>
              <w:ind w:left="112"/>
            </w:pPr>
            <w:r>
              <w:t>implementation</w:t>
            </w:r>
            <w:r>
              <w:rPr>
                <w:spacing w:val="-9"/>
              </w:rPr>
              <w:t xml:space="preserve"> </w:t>
            </w:r>
            <w:r>
              <w:t>data</w:t>
            </w:r>
            <w:r>
              <w:rPr>
                <w:spacing w:val="-8"/>
              </w:rPr>
              <w:t xml:space="preserve"> </w:t>
            </w:r>
            <w:r>
              <w:rPr>
                <w:spacing w:val="-5"/>
              </w:rPr>
              <w:t>and</w:t>
            </w:r>
          </w:p>
        </w:tc>
        <w:tc>
          <w:tcPr>
            <w:tcW w:w="2700" w:type="dxa"/>
            <w:tcBorders>
              <w:top w:val="nil"/>
              <w:bottom w:val="nil"/>
            </w:tcBorders>
          </w:tcPr>
          <w:p w14:paraId="4FBBAC19" w14:textId="77777777" w:rsidR="0020300B" w:rsidRDefault="0020300B" w:rsidP="00443AE7">
            <w:pPr>
              <w:pStyle w:val="TableParagraph"/>
              <w:spacing w:line="249" w:lineRule="exact"/>
              <w:ind w:left="113"/>
              <w:rPr>
                <w:i/>
              </w:rPr>
            </w:pPr>
            <w:r>
              <w:rPr>
                <w:i/>
              </w:rPr>
              <w:t>outcome</w:t>
            </w:r>
            <w:r>
              <w:rPr>
                <w:i/>
                <w:spacing w:val="-8"/>
              </w:rPr>
              <w:t xml:space="preserve"> </w:t>
            </w:r>
            <w:r>
              <w:rPr>
                <w:i/>
              </w:rPr>
              <w:t>data</w:t>
            </w:r>
            <w:r>
              <w:rPr>
                <w:i/>
                <w:spacing w:val="-5"/>
              </w:rPr>
              <w:t xml:space="preserve"> </w:t>
            </w:r>
            <w:r>
              <w:rPr>
                <w:i/>
              </w:rPr>
              <w:t>to</w:t>
            </w:r>
            <w:r>
              <w:rPr>
                <w:i/>
                <w:spacing w:val="-5"/>
              </w:rPr>
              <w:t xml:space="preserve"> </w:t>
            </w:r>
            <w:r>
              <w:rPr>
                <w:i/>
                <w:spacing w:val="-4"/>
              </w:rPr>
              <w:t>track</w:t>
            </w:r>
          </w:p>
        </w:tc>
        <w:tc>
          <w:tcPr>
            <w:tcW w:w="2520" w:type="dxa"/>
            <w:tcBorders>
              <w:top w:val="nil"/>
              <w:bottom w:val="nil"/>
            </w:tcBorders>
          </w:tcPr>
          <w:p w14:paraId="6DC617C4" w14:textId="77777777" w:rsidR="0020300B" w:rsidRDefault="0020300B" w:rsidP="00443AE7">
            <w:pPr>
              <w:pStyle w:val="TableParagraph"/>
              <w:spacing w:line="249" w:lineRule="exact"/>
              <w:ind w:left="113"/>
              <w:rPr>
                <w:i/>
              </w:rPr>
            </w:pPr>
            <w:r>
              <w:rPr>
                <w:i/>
                <w:spacing w:val="-2"/>
              </w:rPr>
              <w:t>disaggregated</w:t>
            </w:r>
            <w:r>
              <w:rPr>
                <w:i/>
                <w:spacing w:val="12"/>
              </w:rPr>
              <w:t xml:space="preserve"> </w:t>
            </w:r>
            <w:r>
              <w:rPr>
                <w:i/>
                <w:spacing w:val="-2"/>
              </w:rPr>
              <w:t>outcome</w:t>
            </w:r>
          </w:p>
        </w:tc>
        <w:tc>
          <w:tcPr>
            <w:tcW w:w="3331" w:type="dxa"/>
            <w:tcBorders>
              <w:top w:val="nil"/>
              <w:bottom w:val="nil"/>
            </w:tcBorders>
          </w:tcPr>
          <w:p w14:paraId="638AAE7D" w14:textId="77777777" w:rsidR="0020300B" w:rsidRDefault="0020300B" w:rsidP="00443AE7">
            <w:pPr>
              <w:pStyle w:val="TableParagraph"/>
              <w:spacing w:line="249" w:lineRule="exact"/>
              <w:ind w:left="114"/>
              <w:rPr>
                <w:i/>
              </w:rPr>
            </w:pPr>
            <w:r>
              <w:rPr>
                <w:i/>
              </w:rPr>
              <w:t>track</w:t>
            </w:r>
            <w:r>
              <w:rPr>
                <w:i/>
                <w:spacing w:val="-7"/>
              </w:rPr>
              <w:t xml:space="preserve"> </w:t>
            </w:r>
            <w:r>
              <w:rPr>
                <w:i/>
              </w:rPr>
              <w:t>progress</w:t>
            </w:r>
            <w:r>
              <w:rPr>
                <w:i/>
                <w:spacing w:val="-8"/>
              </w:rPr>
              <w:t xml:space="preserve"> </w:t>
            </w:r>
            <w:r>
              <w:rPr>
                <w:i/>
              </w:rPr>
              <w:t>toward</w:t>
            </w:r>
            <w:r>
              <w:rPr>
                <w:i/>
                <w:spacing w:val="-9"/>
              </w:rPr>
              <w:t xml:space="preserve"> </w:t>
            </w:r>
            <w:r>
              <w:rPr>
                <w:i/>
              </w:rPr>
              <w:t>school</w:t>
            </w:r>
            <w:r>
              <w:rPr>
                <w:i/>
                <w:spacing w:val="-6"/>
              </w:rPr>
              <w:t xml:space="preserve"> </w:t>
            </w:r>
            <w:r>
              <w:rPr>
                <w:i/>
                <w:spacing w:val="-4"/>
              </w:rPr>
              <w:t>goals</w:t>
            </w:r>
          </w:p>
        </w:tc>
        <w:tc>
          <w:tcPr>
            <w:tcW w:w="2969" w:type="dxa"/>
            <w:tcBorders>
              <w:top w:val="nil"/>
              <w:bottom w:val="nil"/>
            </w:tcBorders>
          </w:tcPr>
          <w:p w14:paraId="5A54EE04" w14:textId="77777777" w:rsidR="0020300B" w:rsidRDefault="0020300B" w:rsidP="00443AE7">
            <w:pPr>
              <w:pStyle w:val="TableParagraph"/>
              <w:spacing w:line="249" w:lineRule="exact"/>
              <w:ind w:left="114"/>
              <w:rPr>
                <w:i/>
              </w:rPr>
            </w:pPr>
            <w:r>
              <w:rPr>
                <w:i/>
              </w:rPr>
              <w:t>data</w:t>
            </w:r>
            <w:r>
              <w:rPr>
                <w:i/>
                <w:spacing w:val="-7"/>
              </w:rPr>
              <w:t xml:space="preserve"> </w:t>
            </w:r>
            <w:r>
              <w:rPr>
                <w:i/>
              </w:rPr>
              <w:t>to</w:t>
            </w:r>
            <w:r>
              <w:rPr>
                <w:i/>
                <w:spacing w:val="-7"/>
              </w:rPr>
              <w:t xml:space="preserve"> </w:t>
            </w:r>
            <w:r>
              <w:rPr>
                <w:i/>
              </w:rPr>
              <w:t>track</w:t>
            </w:r>
            <w:r>
              <w:rPr>
                <w:i/>
                <w:spacing w:val="-7"/>
              </w:rPr>
              <w:t xml:space="preserve"> </w:t>
            </w:r>
            <w:r>
              <w:rPr>
                <w:i/>
              </w:rPr>
              <w:t>progress</w:t>
            </w:r>
            <w:r>
              <w:rPr>
                <w:i/>
                <w:spacing w:val="-6"/>
              </w:rPr>
              <w:t xml:space="preserve"> </w:t>
            </w:r>
            <w:r>
              <w:rPr>
                <w:i/>
                <w:spacing w:val="-2"/>
              </w:rPr>
              <w:t>toward</w:t>
            </w:r>
          </w:p>
        </w:tc>
      </w:tr>
      <w:tr w:rsidR="0020300B" w14:paraId="5A0705F9" w14:textId="77777777" w:rsidTr="00443AE7">
        <w:trPr>
          <w:trHeight w:val="267"/>
        </w:trPr>
        <w:tc>
          <w:tcPr>
            <w:tcW w:w="2700" w:type="dxa"/>
            <w:tcBorders>
              <w:top w:val="nil"/>
              <w:bottom w:val="nil"/>
            </w:tcBorders>
          </w:tcPr>
          <w:p w14:paraId="20D64F65" w14:textId="77777777" w:rsidR="0020300B" w:rsidRDefault="0020300B" w:rsidP="00443AE7">
            <w:pPr>
              <w:pStyle w:val="TableParagraph"/>
              <w:spacing w:line="248" w:lineRule="exact"/>
              <w:ind w:left="112"/>
            </w:pPr>
            <w:r>
              <w:t>disaggregated</w:t>
            </w:r>
            <w:r>
              <w:rPr>
                <w:spacing w:val="-12"/>
              </w:rPr>
              <w:t xml:space="preserve"> </w:t>
            </w:r>
            <w:r>
              <w:rPr>
                <w:spacing w:val="-2"/>
              </w:rPr>
              <w:t>outcome</w:t>
            </w:r>
          </w:p>
        </w:tc>
        <w:tc>
          <w:tcPr>
            <w:tcW w:w="2700" w:type="dxa"/>
            <w:tcBorders>
              <w:top w:val="nil"/>
              <w:bottom w:val="nil"/>
            </w:tcBorders>
          </w:tcPr>
          <w:p w14:paraId="58B091EF" w14:textId="77777777" w:rsidR="0020300B" w:rsidRDefault="0020300B" w:rsidP="00443AE7">
            <w:pPr>
              <w:pStyle w:val="TableParagraph"/>
              <w:spacing w:line="248" w:lineRule="exact"/>
              <w:ind w:left="113"/>
              <w:rPr>
                <w:i/>
              </w:rPr>
            </w:pPr>
            <w:r>
              <w:rPr>
                <w:i/>
              </w:rPr>
              <w:t>progress</w:t>
            </w:r>
            <w:r>
              <w:rPr>
                <w:i/>
                <w:spacing w:val="-9"/>
              </w:rPr>
              <w:t xml:space="preserve"> </w:t>
            </w:r>
            <w:r>
              <w:rPr>
                <w:i/>
              </w:rPr>
              <w:t>toward</w:t>
            </w:r>
            <w:r>
              <w:rPr>
                <w:i/>
                <w:spacing w:val="-9"/>
              </w:rPr>
              <w:t xml:space="preserve"> </w:t>
            </w:r>
            <w:r>
              <w:rPr>
                <w:i/>
                <w:spacing w:val="-2"/>
              </w:rPr>
              <w:t>school</w:t>
            </w:r>
          </w:p>
        </w:tc>
        <w:tc>
          <w:tcPr>
            <w:tcW w:w="2520" w:type="dxa"/>
            <w:tcBorders>
              <w:top w:val="nil"/>
              <w:bottom w:val="nil"/>
            </w:tcBorders>
          </w:tcPr>
          <w:p w14:paraId="08DB592A" w14:textId="77777777" w:rsidR="0020300B" w:rsidRDefault="0020300B" w:rsidP="00443AE7">
            <w:pPr>
              <w:pStyle w:val="TableParagraph"/>
              <w:spacing w:line="248" w:lineRule="exact"/>
              <w:ind w:left="113"/>
              <w:rPr>
                <w:i/>
              </w:rPr>
            </w:pPr>
            <w:r>
              <w:rPr>
                <w:i/>
              </w:rPr>
              <w:t>data</w:t>
            </w:r>
            <w:r>
              <w:rPr>
                <w:i/>
                <w:spacing w:val="-5"/>
              </w:rPr>
              <w:t xml:space="preserve"> </w:t>
            </w:r>
            <w:r>
              <w:rPr>
                <w:i/>
              </w:rPr>
              <w:t>to</w:t>
            </w:r>
            <w:r>
              <w:rPr>
                <w:i/>
                <w:spacing w:val="-5"/>
              </w:rPr>
              <w:t xml:space="preserve"> </w:t>
            </w:r>
            <w:r>
              <w:rPr>
                <w:i/>
              </w:rPr>
              <w:t>track</w:t>
            </w:r>
            <w:r>
              <w:rPr>
                <w:i/>
                <w:spacing w:val="-3"/>
              </w:rPr>
              <w:t xml:space="preserve"> </w:t>
            </w:r>
            <w:r>
              <w:rPr>
                <w:i/>
                <w:spacing w:val="-2"/>
              </w:rPr>
              <w:t>progress</w:t>
            </w:r>
          </w:p>
        </w:tc>
        <w:tc>
          <w:tcPr>
            <w:tcW w:w="3331" w:type="dxa"/>
            <w:tcBorders>
              <w:top w:val="nil"/>
              <w:bottom w:val="nil"/>
            </w:tcBorders>
          </w:tcPr>
          <w:p w14:paraId="61F863D7" w14:textId="77777777" w:rsidR="0020300B" w:rsidRDefault="0020300B" w:rsidP="00443AE7">
            <w:pPr>
              <w:pStyle w:val="TableParagraph"/>
              <w:spacing w:line="248" w:lineRule="exact"/>
              <w:ind w:left="114"/>
              <w:rPr>
                <w:i/>
              </w:rPr>
            </w:pPr>
            <w:r>
              <w:rPr>
                <w:i/>
              </w:rPr>
              <w:t>and</w:t>
            </w:r>
            <w:r>
              <w:rPr>
                <w:i/>
                <w:spacing w:val="-9"/>
              </w:rPr>
              <w:t xml:space="preserve"> </w:t>
            </w:r>
            <w:r>
              <w:rPr>
                <w:i/>
              </w:rPr>
              <w:t>monitor</w:t>
            </w:r>
            <w:r>
              <w:rPr>
                <w:i/>
                <w:spacing w:val="-5"/>
              </w:rPr>
              <w:t xml:space="preserve"> </w:t>
            </w:r>
            <w:r>
              <w:rPr>
                <w:i/>
              </w:rPr>
              <w:t>outcomes.</w:t>
            </w:r>
            <w:r>
              <w:rPr>
                <w:i/>
                <w:spacing w:val="-9"/>
              </w:rPr>
              <w:t xml:space="preserve"> </w:t>
            </w:r>
            <w:r>
              <w:rPr>
                <w:i/>
              </w:rPr>
              <w:t>Staff</w:t>
            </w:r>
            <w:r>
              <w:rPr>
                <w:i/>
                <w:spacing w:val="-8"/>
              </w:rPr>
              <w:t xml:space="preserve"> </w:t>
            </w:r>
            <w:r>
              <w:rPr>
                <w:i/>
                <w:spacing w:val="-4"/>
              </w:rPr>
              <w:t>have</w:t>
            </w:r>
          </w:p>
        </w:tc>
        <w:tc>
          <w:tcPr>
            <w:tcW w:w="2969" w:type="dxa"/>
            <w:tcBorders>
              <w:top w:val="nil"/>
              <w:bottom w:val="nil"/>
            </w:tcBorders>
          </w:tcPr>
          <w:p w14:paraId="111B292B" w14:textId="77777777" w:rsidR="0020300B" w:rsidRDefault="0020300B" w:rsidP="00443AE7">
            <w:pPr>
              <w:pStyle w:val="TableParagraph"/>
              <w:spacing w:line="248" w:lineRule="exact"/>
              <w:ind w:left="114"/>
              <w:rPr>
                <w:i/>
              </w:rPr>
            </w:pPr>
            <w:r>
              <w:rPr>
                <w:i/>
              </w:rPr>
              <w:t>school</w:t>
            </w:r>
            <w:r>
              <w:rPr>
                <w:i/>
                <w:spacing w:val="-6"/>
              </w:rPr>
              <w:t xml:space="preserve"> </w:t>
            </w:r>
            <w:r>
              <w:rPr>
                <w:i/>
              </w:rPr>
              <w:t>goals</w:t>
            </w:r>
            <w:r>
              <w:rPr>
                <w:i/>
                <w:spacing w:val="-6"/>
              </w:rPr>
              <w:t xml:space="preserve"> </w:t>
            </w:r>
            <w:r>
              <w:rPr>
                <w:i/>
              </w:rPr>
              <w:t>and</w:t>
            </w:r>
            <w:r>
              <w:rPr>
                <w:i/>
                <w:spacing w:val="-8"/>
              </w:rPr>
              <w:t xml:space="preserve"> </w:t>
            </w:r>
            <w:r>
              <w:rPr>
                <w:i/>
                <w:spacing w:val="-2"/>
              </w:rPr>
              <w:t>monitor</w:t>
            </w:r>
          </w:p>
        </w:tc>
      </w:tr>
      <w:tr w:rsidR="0020300B" w14:paraId="683F0C31" w14:textId="77777777" w:rsidTr="00443AE7">
        <w:trPr>
          <w:trHeight w:val="267"/>
        </w:trPr>
        <w:tc>
          <w:tcPr>
            <w:tcW w:w="2700" w:type="dxa"/>
            <w:tcBorders>
              <w:top w:val="nil"/>
              <w:bottom w:val="nil"/>
            </w:tcBorders>
          </w:tcPr>
          <w:p w14:paraId="5A7D19DE" w14:textId="77777777" w:rsidR="0020300B" w:rsidRDefault="0020300B" w:rsidP="00443AE7">
            <w:pPr>
              <w:pStyle w:val="TableParagraph"/>
              <w:spacing w:line="247" w:lineRule="exact"/>
              <w:ind w:left="112"/>
            </w:pPr>
            <w:r>
              <w:t>data</w:t>
            </w:r>
            <w:r>
              <w:rPr>
                <w:spacing w:val="-6"/>
              </w:rPr>
              <w:t xml:space="preserve"> </w:t>
            </w:r>
            <w:r>
              <w:t>to</w:t>
            </w:r>
            <w:r>
              <w:rPr>
                <w:spacing w:val="-3"/>
              </w:rPr>
              <w:t xml:space="preserve"> </w:t>
            </w:r>
            <w:r>
              <w:t>track</w:t>
            </w:r>
            <w:r>
              <w:rPr>
                <w:spacing w:val="-1"/>
              </w:rPr>
              <w:t xml:space="preserve"> </w:t>
            </w:r>
            <w:r>
              <w:rPr>
                <w:spacing w:val="-2"/>
              </w:rPr>
              <w:t>progress</w:t>
            </w:r>
          </w:p>
        </w:tc>
        <w:tc>
          <w:tcPr>
            <w:tcW w:w="2700" w:type="dxa"/>
            <w:tcBorders>
              <w:top w:val="nil"/>
              <w:bottom w:val="nil"/>
            </w:tcBorders>
          </w:tcPr>
          <w:p w14:paraId="0C562F85" w14:textId="77777777" w:rsidR="0020300B" w:rsidRDefault="0020300B" w:rsidP="00443AE7">
            <w:pPr>
              <w:pStyle w:val="TableParagraph"/>
              <w:spacing w:line="247" w:lineRule="exact"/>
              <w:ind w:left="113"/>
              <w:rPr>
                <w:i/>
              </w:rPr>
            </w:pPr>
            <w:r>
              <w:rPr>
                <w:i/>
              </w:rPr>
              <w:t>goals</w:t>
            </w:r>
            <w:r>
              <w:rPr>
                <w:i/>
                <w:spacing w:val="-6"/>
              </w:rPr>
              <w:t xml:space="preserve"> </w:t>
            </w:r>
            <w:r>
              <w:rPr>
                <w:i/>
              </w:rPr>
              <w:t>and</w:t>
            </w:r>
            <w:r>
              <w:rPr>
                <w:i/>
                <w:spacing w:val="-5"/>
              </w:rPr>
              <w:t xml:space="preserve"> </w:t>
            </w:r>
            <w:r>
              <w:rPr>
                <w:i/>
                <w:spacing w:val="-2"/>
              </w:rPr>
              <w:t>monitor</w:t>
            </w:r>
          </w:p>
        </w:tc>
        <w:tc>
          <w:tcPr>
            <w:tcW w:w="2520" w:type="dxa"/>
            <w:tcBorders>
              <w:top w:val="nil"/>
              <w:bottom w:val="nil"/>
            </w:tcBorders>
          </w:tcPr>
          <w:p w14:paraId="6169BAEF" w14:textId="77777777" w:rsidR="0020300B" w:rsidRDefault="0020300B" w:rsidP="00443AE7">
            <w:pPr>
              <w:pStyle w:val="TableParagraph"/>
              <w:spacing w:line="247" w:lineRule="exact"/>
              <w:ind w:left="113"/>
              <w:rPr>
                <w:i/>
              </w:rPr>
            </w:pPr>
            <w:r>
              <w:rPr>
                <w:i/>
              </w:rPr>
              <w:t>toward</w:t>
            </w:r>
            <w:r>
              <w:rPr>
                <w:i/>
                <w:spacing w:val="-7"/>
              </w:rPr>
              <w:t xml:space="preserve"> </w:t>
            </w:r>
            <w:r>
              <w:rPr>
                <w:i/>
              </w:rPr>
              <w:t>school</w:t>
            </w:r>
            <w:r>
              <w:rPr>
                <w:i/>
                <w:spacing w:val="-7"/>
              </w:rPr>
              <w:t xml:space="preserve"> </w:t>
            </w:r>
            <w:r>
              <w:rPr>
                <w:i/>
              </w:rPr>
              <w:t>goals</w:t>
            </w:r>
            <w:r>
              <w:rPr>
                <w:i/>
                <w:spacing w:val="-5"/>
              </w:rPr>
              <w:t xml:space="preserve"> and</w:t>
            </w:r>
          </w:p>
        </w:tc>
        <w:tc>
          <w:tcPr>
            <w:tcW w:w="3331" w:type="dxa"/>
            <w:tcBorders>
              <w:top w:val="nil"/>
              <w:bottom w:val="nil"/>
            </w:tcBorders>
          </w:tcPr>
          <w:p w14:paraId="303556D1" w14:textId="77777777" w:rsidR="0020300B" w:rsidRDefault="0020300B" w:rsidP="00443AE7">
            <w:pPr>
              <w:pStyle w:val="TableParagraph"/>
              <w:spacing w:line="247" w:lineRule="exact"/>
              <w:ind w:left="114"/>
              <w:rPr>
                <w:i/>
              </w:rPr>
            </w:pPr>
            <w:r>
              <w:rPr>
                <w:i/>
              </w:rPr>
              <w:t>the</w:t>
            </w:r>
            <w:r>
              <w:rPr>
                <w:i/>
                <w:spacing w:val="-6"/>
              </w:rPr>
              <w:t xml:space="preserve"> </w:t>
            </w:r>
            <w:r>
              <w:rPr>
                <w:i/>
              </w:rPr>
              <w:t>time</w:t>
            </w:r>
            <w:r>
              <w:rPr>
                <w:i/>
                <w:spacing w:val="-8"/>
              </w:rPr>
              <w:t xml:space="preserve"> </w:t>
            </w:r>
            <w:r>
              <w:rPr>
                <w:i/>
              </w:rPr>
              <w:t>and</w:t>
            </w:r>
            <w:r>
              <w:rPr>
                <w:i/>
                <w:spacing w:val="-8"/>
              </w:rPr>
              <w:t xml:space="preserve"> </w:t>
            </w:r>
            <w:r>
              <w:rPr>
                <w:i/>
              </w:rPr>
              <w:t>skills</w:t>
            </w:r>
            <w:r>
              <w:rPr>
                <w:i/>
                <w:spacing w:val="-6"/>
              </w:rPr>
              <w:t xml:space="preserve"> </w:t>
            </w:r>
            <w:r>
              <w:rPr>
                <w:i/>
              </w:rPr>
              <w:t>necessary</w:t>
            </w:r>
            <w:r>
              <w:rPr>
                <w:i/>
                <w:spacing w:val="-6"/>
              </w:rPr>
              <w:t xml:space="preserve"> </w:t>
            </w:r>
            <w:r>
              <w:rPr>
                <w:i/>
                <w:spacing w:val="-5"/>
              </w:rPr>
              <w:t>to</w:t>
            </w:r>
          </w:p>
        </w:tc>
        <w:tc>
          <w:tcPr>
            <w:tcW w:w="2969" w:type="dxa"/>
            <w:tcBorders>
              <w:top w:val="nil"/>
              <w:bottom w:val="nil"/>
            </w:tcBorders>
          </w:tcPr>
          <w:p w14:paraId="09504A4C" w14:textId="77777777" w:rsidR="0020300B" w:rsidRDefault="0020300B" w:rsidP="00443AE7">
            <w:pPr>
              <w:pStyle w:val="TableParagraph"/>
              <w:spacing w:line="247" w:lineRule="exact"/>
              <w:ind w:left="114"/>
              <w:rPr>
                <w:i/>
              </w:rPr>
            </w:pPr>
            <w:r>
              <w:rPr>
                <w:i/>
              </w:rPr>
              <w:t>outcomes.</w:t>
            </w:r>
            <w:r>
              <w:rPr>
                <w:i/>
                <w:spacing w:val="-10"/>
              </w:rPr>
              <w:t xml:space="preserve"> </w:t>
            </w:r>
            <w:r>
              <w:rPr>
                <w:i/>
              </w:rPr>
              <w:t>Staff</w:t>
            </w:r>
            <w:r>
              <w:rPr>
                <w:i/>
                <w:spacing w:val="-7"/>
              </w:rPr>
              <w:t xml:space="preserve"> </w:t>
            </w:r>
            <w:r>
              <w:rPr>
                <w:i/>
              </w:rPr>
              <w:t>are</w:t>
            </w:r>
            <w:r>
              <w:rPr>
                <w:i/>
                <w:spacing w:val="-6"/>
              </w:rPr>
              <w:t xml:space="preserve"> </w:t>
            </w:r>
            <w:r>
              <w:rPr>
                <w:i/>
                <w:spacing w:val="-2"/>
              </w:rPr>
              <w:t>highly</w:t>
            </w:r>
          </w:p>
        </w:tc>
      </w:tr>
      <w:tr w:rsidR="0020300B" w14:paraId="0E74A2C9" w14:textId="77777777" w:rsidTr="00443AE7">
        <w:trPr>
          <w:trHeight w:val="268"/>
        </w:trPr>
        <w:tc>
          <w:tcPr>
            <w:tcW w:w="2700" w:type="dxa"/>
            <w:tcBorders>
              <w:top w:val="nil"/>
              <w:bottom w:val="nil"/>
            </w:tcBorders>
          </w:tcPr>
          <w:p w14:paraId="55C391AF" w14:textId="77777777" w:rsidR="0020300B" w:rsidRDefault="0020300B" w:rsidP="00443AE7">
            <w:pPr>
              <w:pStyle w:val="TableParagraph"/>
              <w:spacing w:line="249" w:lineRule="exact"/>
              <w:ind w:left="112"/>
            </w:pPr>
            <w:r>
              <w:t>toward</w:t>
            </w:r>
            <w:r>
              <w:rPr>
                <w:spacing w:val="-6"/>
              </w:rPr>
              <w:t xml:space="preserve"> </w:t>
            </w:r>
            <w:r>
              <w:t>school</w:t>
            </w:r>
            <w:r>
              <w:rPr>
                <w:spacing w:val="-6"/>
              </w:rPr>
              <w:t xml:space="preserve"> </w:t>
            </w:r>
            <w:r>
              <w:t>goals</w:t>
            </w:r>
            <w:r>
              <w:rPr>
                <w:spacing w:val="-5"/>
              </w:rPr>
              <w:t xml:space="preserve"> and</w:t>
            </w:r>
          </w:p>
        </w:tc>
        <w:tc>
          <w:tcPr>
            <w:tcW w:w="2700" w:type="dxa"/>
            <w:tcBorders>
              <w:top w:val="nil"/>
              <w:bottom w:val="nil"/>
            </w:tcBorders>
          </w:tcPr>
          <w:p w14:paraId="4AB8D744" w14:textId="77777777" w:rsidR="0020300B" w:rsidRDefault="0020300B" w:rsidP="00443AE7">
            <w:pPr>
              <w:pStyle w:val="TableParagraph"/>
              <w:spacing w:line="249" w:lineRule="exact"/>
              <w:ind w:left="113"/>
              <w:rPr>
                <w:i/>
              </w:rPr>
            </w:pPr>
            <w:r>
              <w:rPr>
                <w:i/>
              </w:rPr>
              <w:t>outcomes.</w:t>
            </w:r>
            <w:r>
              <w:rPr>
                <w:i/>
                <w:spacing w:val="-6"/>
              </w:rPr>
              <w:t xml:space="preserve"> </w:t>
            </w:r>
            <w:r>
              <w:rPr>
                <w:i/>
              </w:rPr>
              <w:t>Staff</w:t>
            </w:r>
            <w:r>
              <w:rPr>
                <w:i/>
                <w:spacing w:val="-5"/>
              </w:rPr>
              <w:t xml:space="preserve"> </w:t>
            </w:r>
            <w:r>
              <w:rPr>
                <w:i/>
              </w:rPr>
              <w:t>do</w:t>
            </w:r>
            <w:r>
              <w:rPr>
                <w:i/>
                <w:spacing w:val="-4"/>
              </w:rPr>
              <w:t xml:space="preserve"> </w:t>
            </w:r>
            <w:r>
              <w:rPr>
                <w:i/>
              </w:rPr>
              <w:t>not</w:t>
            </w:r>
            <w:r>
              <w:rPr>
                <w:i/>
                <w:spacing w:val="-4"/>
              </w:rPr>
              <w:t xml:space="preserve"> </w:t>
            </w:r>
            <w:r>
              <w:rPr>
                <w:i/>
                <w:spacing w:val="-5"/>
              </w:rPr>
              <w:t>yet</w:t>
            </w:r>
          </w:p>
        </w:tc>
        <w:tc>
          <w:tcPr>
            <w:tcW w:w="2520" w:type="dxa"/>
            <w:tcBorders>
              <w:top w:val="nil"/>
              <w:bottom w:val="nil"/>
            </w:tcBorders>
          </w:tcPr>
          <w:p w14:paraId="30272CBD" w14:textId="77777777" w:rsidR="0020300B" w:rsidRDefault="0020300B" w:rsidP="00443AE7">
            <w:pPr>
              <w:pStyle w:val="TableParagraph"/>
              <w:spacing w:line="249" w:lineRule="exact"/>
              <w:ind w:left="113"/>
              <w:rPr>
                <w:i/>
              </w:rPr>
            </w:pPr>
            <w:r>
              <w:rPr>
                <w:i/>
              </w:rPr>
              <w:t>monitor</w:t>
            </w:r>
            <w:r>
              <w:rPr>
                <w:i/>
                <w:spacing w:val="-8"/>
              </w:rPr>
              <w:t xml:space="preserve"> </w:t>
            </w:r>
            <w:r>
              <w:rPr>
                <w:i/>
              </w:rPr>
              <w:t>outcomes.</w:t>
            </w:r>
            <w:r>
              <w:rPr>
                <w:i/>
                <w:spacing w:val="-8"/>
              </w:rPr>
              <w:t xml:space="preserve"> </w:t>
            </w:r>
            <w:r>
              <w:rPr>
                <w:i/>
                <w:spacing w:val="-2"/>
              </w:rPr>
              <w:t>Staff</w:t>
            </w:r>
          </w:p>
        </w:tc>
        <w:tc>
          <w:tcPr>
            <w:tcW w:w="3331" w:type="dxa"/>
            <w:tcBorders>
              <w:top w:val="nil"/>
              <w:bottom w:val="nil"/>
            </w:tcBorders>
          </w:tcPr>
          <w:p w14:paraId="69EC0AC0" w14:textId="77777777" w:rsidR="0020300B" w:rsidRDefault="0020300B" w:rsidP="00443AE7">
            <w:pPr>
              <w:pStyle w:val="TableParagraph"/>
              <w:spacing w:line="249" w:lineRule="exact"/>
              <w:ind w:left="114"/>
              <w:rPr>
                <w:i/>
              </w:rPr>
            </w:pPr>
            <w:r>
              <w:rPr>
                <w:i/>
              </w:rPr>
              <w:t>engage</w:t>
            </w:r>
            <w:r>
              <w:rPr>
                <w:i/>
                <w:spacing w:val="-5"/>
              </w:rPr>
              <w:t xml:space="preserve"> </w:t>
            </w:r>
            <w:r>
              <w:rPr>
                <w:i/>
              </w:rPr>
              <w:t>in</w:t>
            </w:r>
            <w:r>
              <w:rPr>
                <w:i/>
                <w:spacing w:val="-5"/>
              </w:rPr>
              <w:t xml:space="preserve"> </w:t>
            </w:r>
            <w:r>
              <w:rPr>
                <w:i/>
              </w:rPr>
              <w:t>cycles</w:t>
            </w:r>
            <w:r>
              <w:rPr>
                <w:i/>
                <w:spacing w:val="-6"/>
              </w:rPr>
              <w:t xml:space="preserve"> </w:t>
            </w:r>
            <w:r>
              <w:rPr>
                <w:i/>
              </w:rPr>
              <w:t>of</w:t>
            </w:r>
            <w:r>
              <w:rPr>
                <w:i/>
                <w:spacing w:val="-4"/>
              </w:rPr>
              <w:t xml:space="preserve"> </w:t>
            </w:r>
            <w:r>
              <w:rPr>
                <w:i/>
                <w:spacing w:val="-2"/>
              </w:rPr>
              <w:t>continuous</w:t>
            </w:r>
          </w:p>
        </w:tc>
        <w:tc>
          <w:tcPr>
            <w:tcW w:w="2969" w:type="dxa"/>
            <w:tcBorders>
              <w:top w:val="nil"/>
              <w:bottom w:val="nil"/>
            </w:tcBorders>
          </w:tcPr>
          <w:p w14:paraId="1F655B84" w14:textId="77777777" w:rsidR="0020300B" w:rsidRDefault="0020300B" w:rsidP="00443AE7">
            <w:pPr>
              <w:pStyle w:val="TableParagraph"/>
              <w:spacing w:line="249" w:lineRule="exact"/>
              <w:ind w:left="114"/>
              <w:rPr>
                <w:i/>
              </w:rPr>
            </w:pPr>
            <w:r>
              <w:rPr>
                <w:i/>
              </w:rPr>
              <w:t>skilled</w:t>
            </w:r>
            <w:r>
              <w:rPr>
                <w:i/>
                <w:spacing w:val="-8"/>
              </w:rPr>
              <w:t xml:space="preserve"> </w:t>
            </w:r>
            <w:r>
              <w:rPr>
                <w:i/>
              </w:rPr>
              <w:t>at</w:t>
            </w:r>
            <w:r>
              <w:rPr>
                <w:i/>
                <w:spacing w:val="-4"/>
              </w:rPr>
              <w:t xml:space="preserve"> </w:t>
            </w:r>
            <w:r>
              <w:rPr>
                <w:i/>
              </w:rPr>
              <w:t>data</w:t>
            </w:r>
            <w:r>
              <w:rPr>
                <w:i/>
                <w:spacing w:val="-7"/>
              </w:rPr>
              <w:t xml:space="preserve"> </w:t>
            </w:r>
            <w:r>
              <w:rPr>
                <w:i/>
              </w:rPr>
              <w:t>reflection</w:t>
            </w:r>
            <w:r>
              <w:rPr>
                <w:i/>
                <w:spacing w:val="-5"/>
              </w:rPr>
              <w:t xml:space="preserve"> and</w:t>
            </w:r>
          </w:p>
        </w:tc>
      </w:tr>
      <w:tr w:rsidR="0020300B" w14:paraId="1A2BDF30" w14:textId="77777777" w:rsidTr="00443AE7">
        <w:trPr>
          <w:trHeight w:val="267"/>
        </w:trPr>
        <w:tc>
          <w:tcPr>
            <w:tcW w:w="2700" w:type="dxa"/>
            <w:tcBorders>
              <w:top w:val="nil"/>
              <w:bottom w:val="nil"/>
            </w:tcBorders>
          </w:tcPr>
          <w:p w14:paraId="2B95A59A" w14:textId="77777777" w:rsidR="0020300B" w:rsidRDefault="0020300B" w:rsidP="00443AE7">
            <w:pPr>
              <w:pStyle w:val="TableParagraph"/>
              <w:spacing w:line="248" w:lineRule="exact"/>
              <w:ind w:left="112"/>
            </w:pPr>
            <w:r>
              <w:t>monitor</w:t>
            </w:r>
            <w:r>
              <w:rPr>
                <w:spacing w:val="-12"/>
              </w:rPr>
              <w:t xml:space="preserve"> </w:t>
            </w:r>
            <w:r>
              <w:t>outcome,</w:t>
            </w:r>
            <w:r>
              <w:rPr>
                <w:spacing w:val="-5"/>
              </w:rPr>
              <w:t xml:space="preserve"> </w:t>
            </w:r>
            <w:r>
              <w:t>and</w:t>
            </w:r>
            <w:r>
              <w:rPr>
                <w:spacing w:val="-5"/>
              </w:rPr>
              <w:t xml:space="preserve"> is</w:t>
            </w:r>
          </w:p>
        </w:tc>
        <w:tc>
          <w:tcPr>
            <w:tcW w:w="2700" w:type="dxa"/>
            <w:tcBorders>
              <w:top w:val="nil"/>
              <w:bottom w:val="nil"/>
            </w:tcBorders>
          </w:tcPr>
          <w:p w14:paraId="26FEE1B5" w14:textId="77777777" w:rsidR="0020300B" w:rsidRDefault="0020300B" w:rsidP="00443AE7">
            <w:pPr>
              <w:pStyle w:val="TableParagraph"/>
              <w:spacing w:line="248" w:lineRule="exact"/>
              <w:ind w:left="113"/>
              <w:rPr>
                <w:i/>
              </w:rPr>
            </w:pPr>
            <w:r>
              <w:rPr>
                <w:i/>
              </w:rPr>
              <w:t>have</w:t>
            </w:r>
            <w:r>
              <w:rPr>
                <w:i/>
                <w:spacing w:val="-4"/>
              </w:rPr>
              <w:t xml:space="preserve"> </w:t>
            </w:r>
            <w:r>
              <w:rPr>
                <w:i/>
              </w:rPr>
              <w:t>the</w:t>
            </w:r>
            <w:r>
              <w:rPr>
                <w:i/>
                <w:spacing w:val="-5"/>
              </w:rPr>
              <w:t xml:space="preserve"> </w:t>
            </w:r>
            <w:r>
              <w:rPr>
                <w:i/>
              </w:rPr>
              <w:t>time</w:t>
            </w:r>
            <w:r>
              <w:rPr>
                <w:i/>
                <w:spacing w:val="-5"/>
              </w:rPr>
              <w:t xml:space="preserve"> </w:t>
            </w:r>
            <w:r>
              <w:rPr>
                <w:i/>
              </w:rPr>
              <w:t>and</w:t>
            </w:r>
            <w:r>
              <w:rPr>
                <w:i/>
                <w:spacing w:val="-3"/>
              </w:rPr>
              <w:t xml:space="preserve"> </w:t>
            </w:r>
            <w:r>
              <w:rPr>
                <w:i/>
                <w:spacing w:val="-2"/>
              </w:rPr>
              <w:t>skills</w:t>
            </w:r>
          </w:p>
        </w:tc>
        <w:tc>
          <w:tcPr>
            <w:tcW w:w="2520" w:type="dxa"/>
            <w:tcBorders>
              <w:top w:val="nil"/>
              <w:bottom w:val="nil"/>
            </w:tcBorders>
          </w:tcPr>
          <w:p w14:paraId="1B25B1A6" w14:textId="77777777" w:rsidR="0020300B" w:rsidRDefault="0020300B" w:rsidP="00443AE7">
            <w:pPr>
              <w:pStyle w:val="TableParagraph"/>
              <w:spacing w:line="248" w:lineRule="exact"/>
              <w:ind w:left="113"/>
              <w:rPr>
                <w:i/>
              </w:rPr>
            </w:pPr>
            <w:r>
              <w:rPr>
                <w:i/>
              </w:rPr>
              <w:t>are</w:t>
            </w:r>
            <w:r>
              <w:rPr>
                <w:i/>
                <w:spacing w:val="-6"/>
              </w:rPr>
              <w:t xml:space="preserve"> </w:t>
            </w:r>
            <w:r>
              <w:rPr>
                <w:i/>
              </w:rPr>
              <w:t>developing</w:t>
            </w:r>
            <w:r>
              <w:rPr>
                <w:i/>
                <w:spacing w:val="-5"/>
              </w:rPr>
              <w:t xml:space="preserve"> </w:t>
            </w:r>
            <w:r>
              <w:rPr>
                <w:i/>
              </w:rPr>
              <w:t>the</w:t>
            </w:r>
            <w:r>
              <w:rPr>
                <w:i/>
                <w:spacing w:val="-6"/>
              </w:rPr>
              <w:t xml:space="preserve"> </w:t>
            </w:r>
            <w:r>
              <w:rPr>
                <w:i/>
                <w:spacing w:val="-2"/>
              </w:rPr>
              <w:t>skills</w:t>
            </w:r>
          </w:p>
        </w:tc>
        <w:tc>
          <w:tcPr>
            <w:tcW w:w="3331" w:type="dxa"/>
            <w:tcBorders>
              <w:top w:val="nil"/>
              <w:bottom w:val="nil"/>
            </w:tcBorders>
          </w:tcPr>
          <w:p w14:paraId="101CFF6E" w14:textId="77777777" w:rsidR="0020300B" w:rsidRDefault="0020300B" w:rsidP="00443AE7">
            <w:pPr>
              <w:pStyle w:val="TableParagraph"/>
              <w:spacing w:line="248" w:lineRule="exact"/>
              <w:ind w:left="114"/>
              <w:rPr>
                <w:i/>
              </w:rPr>
            </w:pPr>
            <w:r>
              <w:rPr>
                <w:i/>
                <w:spacing w:val="-2"/>
              </w:rPr>
              <w:t>improvement.</w:t>
            </w:r>
          </w:p>
        </w:tc>
        <w:tc>
          <w:tcPr>
            <w:tcW w:w="2969" w:type="dxa"/>
            <w:tcBorders>
              <w:top w:val="nil"/>
              <w:bottom w:val="nil"/>
            </w:tcBorders>
          </w:tcPr>
          <w:p w14:paraId="437FD56F" w14:textId="77777777" w:rsidR="0020300B" w:rsidRDefault="0020300B" w:rsidP="00443AE7">
            <w:pPr>
              <w:pStyle w:val="TableParagraph"/>
              <w:spacing w:line="248" w:lineRule="exact"/>
              <w:ind w:left="114"/>
              <w:rPr>
                <w:i/>
              </w:rPr>
            </w:pPr>
            <w:r>
              <w:rPr>
                <w:i/>
              </w:rPr>
              <w:t>planning</w:t>
            </w:r>
            <w:r>
              <w:rPr>
                <w:i/>
                <w:spacing w:val="-9"/>
              </w:rPr>
              <w:t xml:space="preserve"> </w:t>
            </w:r>
            <w:r>
              <w:rPr>
                <w:i/>
              </w:rPr>
              <w:t>and</w:t>
            </w:r>
            <w:r>
              <w:rPr>
                <w:i/>
                <w:spacing w:val="-7"/>
              </w:rPr>
              <w:t xml:space="preserve"> </w:t>
            </w:r>
            <w:r>
              <w:rPr>
                <w:i/>
              </w:rPr>
              <w:t>have</w:t>
            </w:r>
            <w:r>
              <w:rPr>
                <w:i/>
                <w:spacing w:val="-7"/>
              </w:rPr>
              <w:t xml:space="preserve"> </w:t>
            </w:r>
            <w:r>
              <w:rPr>
                <w:i/>
                <w:spacing w:val="-2"/>
              </w:rPr>
              <w:t>dedicated</w:t>
            </w:r>
          </w:p>
        </w:tc>
      </w:tr>
      <w:tr w:rsidR="0020300B" w14:paraId="37D00585" w14:textId="77777777" w:rsidTr="00443AE7">
        <w:trPr>
          <w:trHeight w:val="267"/>
        </w:trPr>
        <w:tc>
          <w:tcPr>
            <w:tcW w:w="2700" w:type="dxa"/>
            <w:tcBorders>
              <w:top w:val="nil"/>
              <w:bottom w:val="nil"/>
            </w:tcBorders>
          </w:tcPr>
          <w:p w14:paraId="201E0271" w14:textId="77777777" w:rsidR="0020300B" w:rsidRDefault="0020300B" w:rsidP="00443AE7">
            <w:pPr>
              <w:pStyle w:val="TableParagraph"/>
              <w:spacing w:line="247" w:lineRule="exact"/>
              <w:ind w:left="112"/>
            </w:pPr>
            <w:r>
              <w:t>staff</w:t>
            </w:r>
            <w:r>
              <w:rPr>
                <w:spacing w:val="-11"/>
              </w:rPr>
              <w:t xml:space="preserve"> </w:t>
            </w:r>
            <w:r>
              <w:t>highly</w:t>
            </w:r>
            <w:r>
              <w:rPr>
                <w:spacing w:val="-6"/>
              </w:rPr>
              <w:t xml:space="preserve"> </w:t>
            </w:r>
            <w:r>
              <w:t>skilled</w:t>
            </w:r>
            <w:r>
              <w:rPr>
                <w:spacing w:val="-9"/>
              </w:rPr>
              <w:t xml:space="preserve"> </w:t>
            </w:r>
            <w:r>
              <w:t>at</w:t>
            </w:r>
            <w:r>
              <w:rPr>
                <w:spacing w:val="-6"/>
              </w:rPr>
              <w:t xml:space="preserve"> </w:t>
            </w:r>
            <w:r>
              <w:rPr>
                <w:spacing w:val="-4"/>
              </w:rPr>
              <w:t>data</w:t>
            </w:r>
          </w:p>
        </w:tc>
        <w:tc>
          <w:tcPr>
            <w:tcW w:w="2700" w:type="dxa"/>
            <w:tcBorders>
              <w:top w:val="nil"/>
              <w:bottom w:val="nil"/>
            </w:tcBorders>
          </w:tcPr>
          <w:p w14:paraId="3A505FE6" w14:textId="77777777" w:rsidR="0020300B" w:rsidRDefault="0020300B" w:rsidP="00443AE7">
            <w:pPr>
              <w:pStyle w:val="TableParagraph"/>
              <w:spacing w:line="247" w:lineRule="exact"/>
              <w:ind w:left="113"/>
              <w:rPr>
                <w:i/>
              </w:rPr>
            </w:pPr>
            <w:r>
              <w:rPr>
                <w:i/>
              </w:rPr>
              <w:t>necessary</w:t>
            </w:r>
            <w:r>
              <w:rPr>
                <w:i/>
                <w:spacing w:val="-7"/>
              </w:rPr>
              <w:t xml:space="preserve"> </w:t>
            </w:r>
            <w:r>
              <w:rPr>
                <w:i/>
              </w:rPr>
              <w:t>to</w:t>
            </w:r>
            <w:r>
              <w:rPr>
                <w:i/>
                <w:spacing w:val="-7"/>
              </w:rPr>
              <w:t xml:space="preserve"> </w:t>
            </w:r>
            <w:r>
              <w:rPr>
                <w:i/>
              </w:rPr>
              <w:t>engage</w:t>
            </w:r>
            <w:r>
              <w:rPr>
                <w:i/>
                <w:spacing w:val="-3"/>
              </w:rPr>
              <w:t xml:space="preserve"> </w:t>
            </w:r>
            <w:r>
              <w:rPr>
                <w:i/>
                <w:spacing w:val="-5"/>
              </w:rPr>
              <w:t>in</w:t>
            </w:r>
          </w:p>
        </w:tc>
        <w:tc>
          <w:tcPr>
            <w:tcW w:w="2520" w:type="dxa"/>
            <w:tcBorders>
              <w:top w:val="nil"/>
              <w:bottom w:val="nil"/>
            </w:tcBorders>
          </w:tcPr>
          <w:p w14:paraId="387BD2E5" w14:textId="77777777" w:rsidR="0020300B" w:rsidRDefault="0020300B" w:rsidP="00443AE7">
            <w:pPr>
              <w:pStyle w:val="TableParagraph"/>
              <w:spacing w:line="247" w:lineRule="exact"/>
              <w:ind w:left="113"/>
              <w:rPr>
                <w:i/>
              </w:rPr>
            </w:pPr>
            <w:r>
              <w:rPr>
                <w:i/>
              </w:rPr>
              <w:t>necessary</w:t>
            </w:r>
            <w:r>
              <w:rPr>
                <w:i/>
                <w:spacing w:val="-7"/>
              </w:rPr>
              <w:t xml:space="preserve"> </w:t>
            </w:r>
            <w:r>
              <w:rPr>
                <w:i/>
              </w:rPr>
              <w:t>to</w:t>
            </w:r>
            <w:r>
              <w:rPr>
                <w:i/>
                <w:spacing w:val="-7"/>
              </w:rPr>
              <w:t xml:space="preserve"> </w:t>
            </w:r>
            <w:r>
              <w:rPr>
                <w:i/>
              </w:rPr>
              <w:t>engage</w:t>
            </w:r>
            <w:r>
              <w:rPr>
                <w:i/>
                <w:spacing w:val="-3"/>
              </w:rPr>
              <w:t xml:space="preserve"> </w:t>
            </w:r>
            <w:r>
              <w:rPr>
                <w:i/>
                <w:spacing w:val="-5"/>
              </w:rPr>
              <w:t>in</w:t>
            </w:r>
          </w:p>
        </w:tc>
        <w:tc>
          <w:tcPr>
            <w:tcW w:w="3331" w:type="dxa"/>
            <w:tcBorders>
              <w:top w:val="nil"/>
              <w:bottom w:val="nil"/>
            </w:tcBorders>
          </w:tcPr>
          <w:p w14:paraId="01567AF4" w14:textId="77777777" w:rsidR="0020300B" w:rsidRDefault="0020300B" w:rsidP="00443AE7">
            <w:pPr>
              <w:pStyle w:val="TableParagraph"/>
              <w:rPr>
                <w:rFonts w:ascii="Times New Roman"/>
                <w:sz w:val="18"/>
              </w:rPr>
            </w:pPr>
          </w:p>
        </w:tc>
        <w:tc>
          <w:tcPr>
            <w:tcW w:w="2969" w:type="dxa"/>
            <w:tcBorders>
              <w:top w:val="nil"/>
              <w:bottom w:val="nil"/>
            </w:tcBorders>
          </w:tcPr>
          <w:p w14:paraId="6DB79B5C" w14:textId="77777777" w:rsidR="0020300B" w:rsidRDefault="0020300B" w:rsidP="00443AE7">
            <w:pPr>
              <w:pStyle w:val="TableParagraph"/>
              <w:spacing w:line="247" w:lineRule="exact"/>
              <w:ind w:left="114"/>
              <w:rPr>
                <w:i/>
              </w:rPr>
            </w:pPr>
            <w:r>
              <w:rPr>
                <w:i/>
              </w:rPr>
              <w:t>time</w:t>
            </w:r>
            <w:r>
              <w:rPr>
                <w:i/>
                <w:spacing w:val="-5"/>
              </w:rPr>
              <w:t xml:space="preserve"> </w:t>
            </w:r>
            <w:r>
              <w:rPr>
                <w:i/>
              </w:rPr>
              <w:t>and</w:t>
            </w:r>
            <w:r>
              <w:rPr>
                <w:i/>
                <w:spacing w:val="-6"/>
              </w:rPr>
              <w:t xml:space="preserve"> </w:t>
            </w:r>
            <w:r>
              <w:rPr>
                <w:i/>
              </w:rPr>
              <w:t>resources</w:t>
            </w:r>
            <w:r>
              <w:rPr>
                <w:i/>
                <w:spacing w:val="-6"/>
              </w:rPr>
              <w:t xml:space="preserve"> </w:t>
            </w:r>
            <w:r>
              <w:rPr>
                <w:i/>
              </w:rPr>
              <w:t>to</w:t>
            </w:r>
            <w:r>
              <w:rPr>
                <w:i/>
                <w:spacing w:val="-4"/>
              </w:rPr>
              <w:t xml:space="preserve"> </w:t>
            </w:r>
            <w:r>
              <w:rPr>
                <w:i/>
                <w:spacing w:val="-2"/>
              </w:rPr>
              <w:t>engage</w:t>
            </w:r>
          </w:p>
        </w:tc>
      </w:tr>
      <w:tr w:rsidR="0020300B" w14:paraId="6066B1F7" w14:textId="77777777" w:rsidTr="00443AE7">
        <w:trPr>
          <w:trHeight w:val="268"/>
        </w:trPr>
        <w:tc>
          <w:tcPr>
            <w:tcW w:w="2700" w:type="dxa"/>
            <w:tcBorders>
              <w:top w:val="nil"/>
              <w:bottom w:val="nil"/>
            </w:tcBorders>
          </w:tcPr>
          <w:p w14:paraId="42709050" w14:textId="77777777" w:rsidR="0020300B" w:rsidRDefault="0020300B" w:rsidP="00443AE7">
            <w:pPr>
              <w:pStyle w:val="TableParagraph"/>
              <w:spacing w:line="249" w:lineRule="exact"/>
              <w:ind w:left="112"/>
            </w:pPr>
            <w:r>
              <w:t>reflection</w:t>
            </w:r>
            <w:r>
              <w:rPr>
                <w:spacing w:val="-5"/>
              </w:rPr>
              <w:t xml:space="preserve"> </w:t>
            </w:r>
            <w:r>
              <w:t>and</w:t>
            </w:r>
            <w:r>
              <w:rPr>
                <w:spacing w:val="-9"/>
              </w:rPr>
              <w:t xml:space="preserve"> </w:t>
            </w:r>
            <w:r>
              <w:t>planning</w:t>
            </w:r>
            <w:r>
              <w:rPr>
                <w:spacing w:val="-6"/>
              </w:rPr>
              <w:t xml:space="preserve"> </w:t>
            </w:r>
            <w:r>
              <w:rPr>
                <w:spacing w:val="-5"/>
              </w:rPr>
              <w:t>and</w:t>
            </w:r>
          </w:p>
        </w:tc>
        <w:tc>
          <w:tcPr>
            <w:tcW w:w="2700" w:type="dxa"/>
            <w:tcBorders>
              <w:top w:val="nil"/>
              <w:bottom w:val="nil"/>
            </w:tcBorders>
          </w:tcPr>
          <w:p w14:paraId="735D3476" w14:textId="77777777" w:rsidR="0020300B" w:rsidRDefault="0020300B" w:rsidP="00443AE7">
            <w:pPr>
              <w:pStyle w:val="TableParagraph"/>
              <w:spacing w:line="249" w:lineRule="exact"/>
              <w:ind w:left="113"/>
              <w:rPr>
                <w:i/>
              </w:rPr>
            </w:pPr>
            <w:r>
              <w:rPr>
                <w:i/>
              </w:rPr>
              <w:t>cycles</w:t>
            </w:r>
            <w:r>
              <w:rPr>
                <w:i/>
                <w:spacing w:val="-7"/>
              </w:rPr>
              <w:t xml:space="preserve"> </w:t>
            </w:r>
            <w:r>
              <w:rPr>
                <w:i/>
              </w:rPr>
              <w:t>of</w:t>
            </w:r>
            <w:r>
              <w:rPr>
                <w:i/>
                <w:spacing w:val="-6"/>
              </w:rPr>
              <w:t xml:space="preserve"> </w:t>
            </w:r>
            <w:r>
              <w:rPr>
                <w:i/>
                <w:spacing w:val="-2"/>
              </w:rPr>
              <w:t>continuous</w:t>
            </w:r>
          </w:p>
        </w:tc>
        <w:tc>
          <w:tcPr>
            <w:tcW w:w="2520" w:type="dxa"/>
            <w:tcBorders>
              <w:top w:val="nil"/>
              <w:bottom w:val="nil"/>
            </w:tcBorders>
          </w:tcPr>
          <w:p w14:paraId="59B2862E" w14:textId="77777777" w:rsidR="0020300B" w:rsidRDefault="0020300B" w:rsidP="00443AE7">
            <w:pPr>
              <w:pStyle w:val="TableParagraph"/>
              <w:spacing w:line="249" w:lineRule="exact"/>
              <w:ind w:left="113"/>
              <w:rPr>
                <w:i/>
              </w:rPr>
            </w:pPr>
            <w:r>
              <w:rPr>
                <w:i/>
              </w:rPr>
              <w:t>cycles</w:t>
            </w:r>
            <w:r>
              <w:rPr>
                <w:i/>
                <w:spacing w:val="-7"/>
              </w:rPr>
              <w:t xml:space="preserve"> </w:t>
            </w:r>
            <w:r>
              <w:rPr>
                <w:i/>
              </w:rPr>
              <w:t>of</w:t>
            </w:r>
            <w:r>
              <w:rPr>
                <w:i/>
                <w:spacing w:val="-6"/>
              </w:rPr>
              <w:t xml:space="preserve"> </w:t>
            </w:r>
            <w:r>
              <w:rPr>
                <w:i/>
                <w:spacing w:val="-2"/>
              </w:rPr>
              <w:t>continuous</w:t>
            </w:r>
          </w:p>
        </w:tc>
        <w:tc>
          <w:tcPr>
            <w:tcW w:w="3331" w:type="dxa"/>
            <w:tcBorders>
              <w:top w:val="nil"/>
              <w:bottom w:val="nil"/>
            </w:tcBorders>
          </w:tcPr>
          <w:p w14:paraId="30D28188" w14:textId="77777777" w:rsidR="0020300B" w:rsidRDefault="0020300B" w:rsidP="00443AE7">
            <w:pPr>
              <w:pStyle w:val="TableParagraph"/>
              <w:rPr>
                <w:rFonts w:ascii="Times New Roman"/>
                <w:sz w:val="18"/>
              </w:rPr>
            </w:pPr>
          </w:p>
        </w:tc>
        <w:tc>
          <w:tcPr>
            <w:tcW w:w="2969" w:type="dxa"/>
            <w:tcBorders>
              <w:top w:val="nil"/>
              <w:bottom w:val="nil"/>
            </w:tcBorders>
          </w:tcPr>
          <w:p w14:paraId="16C00AB0" w14:textId="77777777" w:rsidR="0020300B" w:rsidRDefault="0020300B" w:rsidP="00443AE7">
            <w:pPr>
              <w:pStyle w:val="TableParagraph"/>
              <w:spacing w:line="249" w:lineRule="exact"/>
              <w:ind w:left="114"/>
              <w:rPr>
                <w:i/>
              </w:rPr>
            </w:pPr>
            <w:r>
              <w:rPr>
                <w:i/>
              </w:rPr>
              <w:t>meaningfully</w:t>
            </w:r>
            <w:r>
              <w:rPr>
                <w:i/>
                <w:spacing w:val="-9"/>
              </w:rPr>
              <w:t xml:space="preserve"> </w:t>
            </w:r>
            <w:r>
              <w:rPr>
                <w:i/>
              </w:rPr>
              <w:t>in</w:t>
            </w:r>
            <w:r>
              <w:rPr>
                <w:i/>
                <w:spacing w:val="-8"/>
              </w:rPr>
              <w:t xml:space="preserve"> </w:t>
            </w:r>
            <w:r>
              <w:rPr>
                <w:i/>
              </w:rPr>
              <w:t>regular</w:t>
            </w:r>
            <w:r>
              <w:rPr>
                <w:i/>
                <w:spacing w:val="-7"/>
              </w:rPr>
              <w:t xml:space="preserve"> </w:t>
            </w:r>
            <w:r>
              <w:rPr>
                <w:i/>
                <w:spacing w:val="-2"/>
              </w:rPr>
              <w:t>cycles</w:t>
            </w:r>
          </w:p>
        </w:tc>
      </w:tr>
      <w:tr w:rsidR="0020300B" w14:paraId="00252C47" w14:textId="77777777" w:rsidTr="00443AE7">
        <w:trPr>
          <w:trHeight w:val="267"/>
        </w:trPr>
        <w:tc>
          <w:tcPr>
            <w:tcW w:w="2700" w:type="dxa"/>
            <w:tcBorders>
              <w:top w:val="nil"/>
              <w:bottom w:val="nil"/>
            </w:tcBorders>
          </w:tcPr>
          <w:p w14:paraId="5EC63B21" w14:textId="77777777" w:rsidR="0020300B" w:rsidRDefault="0020300B" w:rsidP="00443AE7">
            <w:pPr>
              <w:pStyle w:val="TableParagraph"/>
              <w:spacing w:line="248" w:lineRule="exact"/>
              <w:ind w:left="112"/>
            </w:pPr>
            <w:r>
              <w:t>has</w:t>
            </w:r>
            <w:r>
              <w:rPr>
                <w:spacing w:val="-7"/>
              </w:rPr>
              <w:t xml:space="preserve"> </w:t>
            </w:r>
            <w:r>
              <w:t>dedicated</w:t>
            </w:r>
            <w:r>
              <w:rPr>
                <w:spacing w:val="-5"/>
              </w:rPr>
              <w:t xml:space="preserve"> </w:t>
            </w:r>
            <w:r>
              <w:t>time</w:t>
            </w:r>
            <w:r>
              <w:rPr>
                <w:spacing w:val="-6"/>
              </w:rPr>
              <w:t xml:space="preserve"> </w:t>
            </w:r>
            <w:r>
              <w:rPr>
                <w:spacing w:val="-5"/>
              </w:rPr>
              <w:t>and</w:t>
            </w:r>
          </w:p>
        </w:tc>
        <w:tc>
          <w:tcPr>
            <w:tcW w:w="2700" w:type="dxa"/>
            <w:tcBorders>
              <w:top w:val="nil"/>
              <w:bottom w:val="nil"/>
            </w:tcBorders>
          </w:tcPr>
          <w:p w14:paraId="75D73820" w14:textId="77777777" w:rsidR="0020300B" w:rsidRDefault="0020300B" w:rsidP="00443AE7">
            <w:pPr>
              <w:pStyle w:val="TableParagraph"/>
              <w:spacing w:line="248" w:lineRule="exact"/>
              <w:ind w:left="113"/>
              <w:rPr>
                <w:i/>
              </w:rPr>
            </w:pPr>
            <w:r>
              <w:rPr>
                <w:i/>
                <w:spacing w:val="-2"/>
              </w:rPr>
              <w:t>improvement</w:t>
            </w:r>
          </w:p>
        </w:tc>
        <w:tc>
          <w:tcPr>
            <w:tcW w:w="2520" w:type="dxa"/>
            <w:tcBorders>
              <w:top w:val="nil"/>
              <w:bottom w:val="nil"/>
            </w:tcBorders>
          </w:tcPr>
          <w:p w14:paraId="5C912D57" w14:textId="77777777" w:rsidR="0020300B" w:rsidRDefault="0020300B" w:rsidP="00443AE7">
            <w:pPr>
              <w:pStyle w:val="TableParagraph"/>
              <w:spacing w:line="248" w:lineRule="exact"/>
              <w:ind w:left="113"/>
              <w:rPr>
                <w:i/>
              </w:rPr>
            </w:pPr>
            <w:r>
              <w:rPr>
                <w:i/>
                <w:spacing w:val="-2"/>
              </w:rPr>
              <w:t>improvement.</w:t>
            </w:r>
          </w:p>
        </w:tc>
        <w:tc>
          <w:tcPr>
            <w:tcW w:w="3331" w:type="dxa"/>
            <w:tcBorders>
              <w:top w:val="nil"/>
              <w:bottom w:val="nil"/>
            </w:tcBorders>
          </w:tcPr>
          <w:p w14:paraId="48855D6A" w14:textId="77777777" w:rsidR="0020300B" w:rsidRDefault="0020300B" w:rsidP="00443AE7">
            <w:pPr>
              <w:pStyle w:val="TableParagraph"/>
              <w:rPr>
                <w:rFonts w:ascii="Times New Roman"/>
                <w:sz w:val="18"/>
              </w:rPr>
            </w:pPr>
          </w:p>
        </w:tc>
        <w:tc>
          <w:tcPr>
            <w:tcW w:w="2969" w:type="dxa"/>
            <w:tcBorders>
              <w:top w:val="nil"/>
              <w:bottom w:val="nil"/>
            </w:tcBorders>
          </w:tcPr>
          <w:p w14:paraId="3F5D7A2F" w14:textId="77777777" w:rsidR="0020300B" w:rsidRDefault="0020300B" w:rsidP="00443AE7">
            <w:pPr>
              <w:pStyle w:val="TableParagraph"/>
              <w:spacing w:line="248" w:lineRule="exact"/>
              <w:ind w:left="114"/>
              <w:rPr>
                <w:i/>
              </w:rPr>
            </w:pPr>
            <w:r>
              <w:rPr>
                <w:i/>
              </w:rPr>
              <w:t>of</w:t>
            </w:r>
            <w:r>
              <w:rPr>
                <w:i/>
                <w:spacing w:val="-10"/>
              </w:rPr>
              <w:t xml:space="preserve"> </w:t>
            </w:r>
            <w:r>
              <w:rPr>
                <w:i/>
              </w:rPr>
              <w:t>continuous</w:t>
            </w:r>
            <w:r>
              <w:rPr>
                <w:i/>
                <w:spacing w:val="-6"/>
              </w:rPr>
              <w:t xml:space="preserve"> </w:t>
            </w:r>
            <w:r>
              <w:rPr>
                <w:i/>
                <w:spacing w:val="-2"/>
              </w:rPr>
              <w:t>improvement.</w:t>
            </w:r>
          </w:p>
        </w:tc>
      </w:tr>
      <w:tr w:rsidR="0020300B" w14:paraId="1F5F1619" w14:textId="77777777" w:rsidTr="00443AE7">
        <w:trPr>
          <w:trHeight w:val="267"/>
        </w:trPr>
        <w:tc>
          <w:tcPr>
            <w:tcW w:w="2700" w:type="dxa"/>
            <w:tcBorders>
              <w:top w:val="nil"/>
              <w:bottom w:val="nil"/>
            </w:tcBorders>
          </w:tcPr>
          <w:p w14:paraId="2D20530C" w14:textId="77777777" w:rsidR="0020300B" w:rsidRDefault="0020300B" w:rsidP="00443AE7">
            <w:pPr>
              <w:pStyle w:val="TableParagraph"/>
              <w:spacing w:line="247" w:lineRule="exact"/>
              <w:ind w:left="112"/>
            </w:pPr>
            <w:r>
              <w:t>resources</w:t>
            </w:r>
            <w:r>
              <w:rPr>
                <w:spacing w:val="-7"/>
              </w:rPr>
              <w:t xml:space="preserve"> </w:t>
            </w:r>
            <w:r>
              <w:t>to</w:t>
            </w:r>
            <w:r>
              <w:rPr>
                <w:spacing w:val="-3"/>
              </w:rPr>
              <w:t xml:space="preserve"> </w:t>
            </w:r>
            <w:r>
              <w:rPr>
                <w:spacing w:val="-2"/>
              </w:rPr>
              <w:t>engage</w:t>
            </w:r>
          </w:p>
        </w:tc>
        <w:tc>
          <w:tcPr>
            <w:tcW w:w="2700" w:type="dxa"/>
            <w:tcBorders>
              <w:top w:val="nil"/>
              <w:bottom w:val="nil"/>
            </w:tcBorders>
          </w:tcPr>
          <w:p w14:paraId="4C1EB021" w14:textId="77777777" w:rsidR="0020300B" w:rsidRDefault="0020300B" w:rsidP="00443AE7">
            <w:pPr>
              <w:pStyle w:val="TableParagraph"/>
              <w:rPr>
                <w:rFonts w:ascii="Times New Roman"/>
                <w:sz w:val="18"/>
              </w:rPr>
            </w:pPr>
          </w:p>
        </w:tc>
        <w:tc>
          <w:tcPr>
            <w:tcW w:w="2520" w:type="dxa"/>
            <w:tcBorders>
              <w:top w:val="nil"/>
              <w:bottom w:val="nil"/>
            </w:tcBorders>
          </w:tcPr>
          <w:p w14:paraId="5057AFC3" w14:textId="77777777" w:rsidR="0020300B" w:rsidRDefault="0020300B" w:rsidP="00443AE7">
            <w:pPr>
              <w:pStyle w:val="TableParagraph"/>
              <w:rPr>
                <w:rFonts w:ascii="Times New Roman"/>
                <w:sz w:val="18"/>
              </w:rPr>
            </w:pPr>
          </w:p>
        </w:tc>
        <w:tc>
          <w:tcPr>
            <w:tcW w:w="3331" w:type="dxa"/>
            <w:tcBorders>
              <w:top w:val="nil"/>
              <w:bottom w:val="nil"/>
            </w:tcBorders>
          </w:tcPr>
          <w:p w14:paraId="4EFEBA82" w14:textId="77777777" w:rsidR="0020300B" w:rsidRDefault="0020300B" w:rsidP="00443AE7">
            <w:pPr>
              <w:pStyle w:val="TableParagraph"/>
              <w:rPr>
                <w:rFonts w:ascii="Times New Roman"/>
                <w:sz w:val="18"/>
              </w:rPr>
            </w:pPr>
          </w:p>
        </w:tc>
        <w:tc>
          <w:tcPr>
            <w:tcW w:w="2969" w:type="dxa"/>
            <w:tcBorders>
              <w:top w:val="nil"/>
              <w:bottom w:val="nil"/>
            </w:tcBorders>
          </w:tcPr>
          <w:p w14:paraId="1D45F1EF" w14:textId="77777777" w:rsidR="0020300B" w:rsidRDefault="0020300B" w:rsidP="00443AE7">
            <w:pPr>
              <w:pStyle w:val="TableParagraph"/>
              <w:rPr>
                <w:rFonts w:ascii="Times New Roman"/>
                <w:sz w:val="18"/>
              </w:rPr>
            </w:pPr>
          </w:p>
        </w:tc>
      </w:tr>
      <w:tr w:rsidR="0020300B" w14:paraId="185B52A7" w14:textId="77777777" w:rsidTr="00443AE7">
        <w:trPr>
          <w:trHeight w:val="268"/>
        </w:trPr>
        <w:tc>
          <w:tcPr>
            <w:tcW w:w="2700" w:type="dxa"/>
            <w:tcBorders>
              <w:top w:val="nil"/>
              <w:bottom w:val="nil"/>
            </w:tcBorders>
          </w:tcPr>
          <w:p w14:paraId="1DDF805F" w14:textId="77777777" w:rsidR="0020300B" w:rsidRDefault="0020300B" w:rsidP="00443AE7">
            <w:pPr>
              <w:pStyle w:val="TableParagraph"/>
              <w:spacing w:line="249" w:lineRule="exact"/>
              <w:ind w:left="112"/>
            </w:pPr>
            <w:r>
              <w:t>meaningfully</w:t>
            </w:r>
            <w:r>
              <w:rPr>
                <w:spacing w:val="-7"/>
              </w:rPr>
              <w:t xml:space="preserve"> </w:t>
            </w:r>
            <w:r>
              <w:t>in</w:t>
            </w:r>
            <w:r>
              <w:rPr>
                <w:spacing w:val="-8"/>
              </w:rPr>
              <w:t xml:space="preserve"> </w:t>
            </w:r>
            <w:r>
              <w:rPr>
                <w:spacing w:val="-2"/>
              </w:rPr>
              <w:t>regular</w:t>
            </w:r>
          </w:p>
        </w:tc>
        <w:tc>
          <w:tcPr>
            <w:tcW w:w="2700" w:type="dxa"/>
            <w:tcBorders>
              <w:top w:val="nil"/>
              <w:bottom w:val="nil"/>
            </w:tcBorders>
          </w:tcPr>
          <w:p w14:paraId="224C7456" w14:textId="77777777" w:rsidR="0020300B" w:rsidRDefault="0020300B" w:rsidP="00443AE7">
            <w:pPr>
              <w:pStyle w:val="TableParagraph"/>
              <w:rPr>
                <w:rFonts w:ascii="Times New Roman"/>
                <w:sz w:val="18"/>
              </w:rPr>
            </w:pPr>
          </w:p>
        </w:tc>
        <w:tc>
          <w:tcPr>
            <w:tcW w:w="2520" w:type="dxa"/>
            <w:tcBorders>
              <w:top w:val="nil"/>
              <w:bottom w:val="nil"/>
            </w:tcBorders>
          </w:tcPr>
          <w:p w14:paraId="6A17C714" w14:textId="77777777" w:rsidR="0020300B" w:rsidRDefault="0020300B" w:rsidP="00443AE7">
            <w:pPr>
              <w:pStyle w:val="TableParagraph"/>
              <w:rPr>
                <w:rFonts w:ascii="Times New Roman"/>
                <w:sz w:val="18"/>
              </w:rPr>
            </w:pPr>
          </w:p>
        </w:tc>
        <w:tc>
          <w:tcPr>
            <w:tcW w:w="3331" w:type="dxa"/>
            <w:tcBorders>
              <w:top w:val="nil"/>
              <w:bottom w:val="nil"/>
            </w:tcBorders>
          </w:tcPr>
          <w:p w14:paraId="2D3D412E" w14:textId="77777777" w:rsidR="0020300B" w:rsidRDefault="0020300B" w:rsidP="00443AE7">
            <w:pPr>
              <w:pStyle w:val="TableParagraph"/>
              <w:rPr>
                <w:rFonts w:ascii="Times New Roman"/>
                <w:sz w:val="18"/>
              </w:rPr>
            </w:pPr>
          </w:p>
        </w:tc>
        <w:tc>
          <w:tcPr>
            <w:tcW w:w="2969" w:type="dxa"/>
            <w:tcBorders>
              <w:top w:val="nil"/>
              <w:bottom w:val="nil"/>
            </w:tcBorders>
          </w:tcPr>
          <w:p w14:paraId="21FA3F4E" w14:textId="77777777" w:rsidR="0020300B" w:rsidRDefault="0020300B" w:rsidP="00443AE7">
            <w:pPr>
              <w:pStyle w:val="TableParagraph"/>
              <w:rPr>
                <w:rFonts w:ascii="Times New Roman"/>
                <w:sz w:val="18"/>
              </w:rPr>
            </w:pPr>
          </w:p>
        </w:tc>
      </w:tr>
      <w:tr w:rsidR="0020300B" w14:paraId="75958765" w14:textId="77777777" w:rsidTr="00443AE7">
        <w:trPr>
          <w:trHeight w:val="267"/>
        </w:trPr>
        <w:tc>
          <w:tcPr>
            <w:tcW w:w="2700" w:type="dxa"/>
            <w:tcBorders>
              <w:top w:val="nil"/>
              <w:bottom w:val="nil"/>
            </w:tcBorders>
          </w:tcPr>
          <w:p w14:paraId="027E96CE" w14:textId="77777777" w:rsidR="0020300B" w:rsidRDefault="0020300B" w:rsidP="00443AE7">
            <w:pPr>
              <w:pStyle w:val="TableParagraph"/>
              <w:spacing w:line="248" w:lineRule="exact"/>
              <w:ind w:left="112"/>
            </w:pPr>
            <w:r>
              <w:t>cycles</w:t>
            </w:r>
            <w:r>
              <w:rPr>
                <w:spacing w:val="-6"/>
              </w:rPr>
              <w:t xml:space="preserve"> </w:t>
            </w:r>
            <w:r>
              <w:t>of</w:t>
            </w:r>
            <w:r>
              <w:rPr>
                <w:spacing w:val="-3"/>
              </w:rPr>
              <w:t xml:space="preserve"> </w:t>
            </w:r>
            <w:r>
              <w:rPr>
                <w:spacing w:val="-2"/>
              </w:rPr>
              <w:t>continuous</w:t>
            </w:r>
          </w:p>
        </w:tc>
        <w:tc>
          <w:tcPr>
            <w:tcW w:w="2700" w:type="dxa"/>
            <w:tcBorders>
              <w:top w:val="nil"/>
              <w:bottom w:val="nil"/>
            </w:tcBorders>
          </w:tcPr>
          <w:p w14:paraId="4D6C10E9" w14:textId="77777777" w:rsidR="0020300B" w:rsidRDefault="0020300B" w:rsidP="00443AE7">
            <w:pPr>
              <w:pStyle w:val="TableParagraph"/>
              <w:rPr>
                <w:rFonts w:ascii="Times New Roman"/>
                <w:sz w:val="18"/>
              </w:rPr>
            </w:pPr>
          </w:p>
        </w:tc>
        <w:tc>
          <w:tcPr>
            <w:tcW w:w="2520" w:type="dxa"/>
            <w:tcBorders>
              <w:top w:val="nil"/>
              <w:bottom w:val="nil"/>
            </w:tcBorders>
          </w:tcPr>
          <w:p w14:paraId="45D19DB4" w14:textId="77777777" w:rsidR="0020300B" w:rsidRDefault="0020300B" w:rsidP="00443AE7">
            <w:pPr>
              <w:pStyle w:val="TableParagraph"/>
              <w:rPr>
                <w:rFonts w:ascii="Times New Roman"/>
                <w:sz w:val="18"/>
              </w:rPr>
            </w:pPr>
          </w:p>
        </w:tc>
        <w:tc>
          <w:tcPr>
            <w:tcW w:w="3331" w:type="dxa"/>
            <w:tcBorders>
              <w:top w:val="nil"/>
              <w:bottom w:val="nil"/>
            </w:tcBorders>
          </w:tcPr>
          <w:p w14:paraId="159BD1D1" w14:textId="77777777" w:rsidR="0020300B" w:rsidRDefault="0020300B" w:rsidP="00443AE7">
            <w:pPr>
              <w:pStyle w:val="TableParagraph"/>
              <w:rPr>
                <w:rFonts w:ascii="Times New Roman"/>
                <w:sz w:val="18"/>
              </w:rPr>
            </w:pPr>
          </w:p>
        </w:tc>
        <w:tc>
          <w:tcPr>
            <w:tcW w:w="2969" w:type="dxa"/>
            <w:tcBorders>
              <w:top w:val="nil"/>
              <w:bottom w:val="nil"/>
            </w:tcBorders>
          </w:tcPr>
          <w:p w14:paraId="15CD0716" w14:textId="77777777" w:rsidR="0020300B" w:rsidRDefault="0020300B" w:rsidP="00443AE7">
            <w:pPr>
              <w:pStyle w:val="TableParagraph"/>
              <w:rPr>
                <w:rFonts w:ascii="Times New Roman"/>
                <w:sz w:val="18"/>
              </w:rPr>
            </w:pPr>
          </w:p>
        </w:tc>
      </w:tr>
      <w:tr w:rsidR="0020300B" w14:paraId="08951F27" w14:textId="77777777" w:rsidTr="00443AE7">
        <w:trPr>
          <w:trHeight w:val="348"/>
        </w:trPr>
        <w:tc>
          <w:tcPr>
            <w:tcW w:w="2700" w:type="dxa"/>
            <w:tcBorders>
              <w:top w:val="nil"/>
            </w:tcBorders>
          </w:tcPr>
          <w:p w14:paraId="04781492" w14:textId="77777777" w:rsidR="0020300B" w:rsidRDefault="0020300B" w:rsidP="00443AE7">
            <w:pPr>
              <w:pStyle w:val="TableParagraph"/>
              <w:spacing w:line="247" w:lineRule="exact"/>
              <w:ind w:left="112"/>
            </w:pPr>
            <w:r>
              <w:rPr>
                <w:spacing w:val="-2"/>
              </w:rPr>
              <w:t>improvement?</w:t>
            </w:r>
          </w:p>
        </w:tc>
        <w:tc>
          <w:tcPr>
            <w:tcW w:w="2700" w:type="dxa"/>
            <w:tcBorders>
              <w:top w:val="nil"/>
            </w:tcBorders>
          </w:tcPr>
          <w:p w14:paraId="0DB9E7A7" w14:textId="77777777" w:rsidR="0020300B" w:rsidRDefault="0020300B" w:rsidP="00443AE7">
            <w:pPr>
              <w:pStyle w:val="TableParagraph"/>
              <w:rPr>
                <w:rFonts w:ascii="Times New Roman"/>
              </w:rPr>
            </w:pPr>
          </w:p>
        </w:tc>
        <w:tc>
          <w:tcPr>
            <w:tcW w:w="2520" w:type="dxa"/>
            <w:tcBorders>
              <w:top w:val="nil"/>
            </w:tcBorders>
          </w:tcPr>
          <w:p w14:paraId="2FF8B781" w14:textId="77777777" w:rsidR="0020300B" w:rsidRDefault="0020300B" w:rsidP="00443AE7">
            <w:pPr>
              <w:pStyle w:val="TableParagraph"/>
              <w:rPr>
                <w:rFonts w:ascii="Times New Roman"/>
              </w:rPr>
            </w:pPr>
          </w:p>
        </w:tc>
        <w:tc>
          <w:tcPr>
            <w:tcW w:w="3331" w:type="dxa"/>
            <w:tcBorders>
              <w:top w:val="nil"/>
            </w:tcBorders>
          </w:tcPr>
          <w:p w14:paraId="73A48E6D" w14:textId="77777777" w:rsidR="0020300B" w:rsidRDefault="0020300B" w:rsidP="00443AE7">
            <w:pPr>
              <w:pStyle w:val="TableParagraph"/>
              <w:rPr>
                <w:rFonts w:ascii="Times New Roman"/>
              </w:rPr>
            </w:pPr>
          </w:p>
        </w:tc>
        <w:tc>
          <w:tcPr>
            <w:tcW w:w="2969" w:type="dxa"/>
            <w:tcBorders>
              <w:top w:val="nil"/>
            </w:tcBorders>
          </w:tcPr>
          <w:p w14:paraId="0AF8DF24" w14:textId="77777777" w:rsidR="0020300B" w:rsidRDefault="0020300B" w:rsidP="00443AE7">
            <w:pPr>
              <w:pStyle w:val="TableParagraph"/>
              <w:rPr>
                <w:rFonts w:ascii="Times New Roman"/>
              </w:rPr>
            </w:pPr>
          </w:p>
        </w:tc>
      </w:tr>
    </w:tbl>
    <w:p w14:paraId="5BD8E20C" w14:textId="3C943714" w:rsidR="002C4F3E" w:rsidRDefault="002C4F3E" w:rsidP="0020300B">
      <w:pPr>
        <w:spacing w:before="2"/>
        <w:rPr>
          <w:b/>
          <w:i/>
          <w:sz w:val="25"/>
        </w:rPr>
      </w:pPr>
    </w:p>
    <w:p w14:paraId="1D11BED4" w14:textId="77777777" w:rsidR="002C4F3E" w:rsidRDefault="002C4F3E">
      <w:pPr>
        <w:rPr>
          <w:b/>
          <w:i/>
          <w:sz w:val="25"/>
        </w:rPr>
      </w:pPr>
      <w:r>
        <w:rPr>
          <w:b/>
          <w:i/>
          <w:sz w:val="25"/>
        </w:rPr>
        <w:br w:type="page"/>
      </w:r>
    </w:p>
    <w:p w14:paraId="7ED14014" w14:textId="77777777" w:rsidR="0020300B" w:rsidRDefault="0020300B" w:rsidP="0020300B">
      <w:pPr>
        <w:spacing w:before="2"/>
        <w:rPr>
          <w:b/>
          <w:i/>
          <w:sz w:val="25"/>
        </w:rPr>
      </w:pPr>
    </w:p>
    <w:tbl>
      <w:tblPr>
        <w:tblW w:w="0" w:type="auto"/>
        <w:tblInd w:w="370" w:type="dxa"/>
        <w:tblLayout w:type="fixed"/>
        <w:tblCellMar>
          <w:left w:w="0" w:type="dxa"/>
          <w:right w:w="0" w:type="dxa"/>
        </w:tblCellMar>
        <w:tblLook w:val="01E0" w:firstRow="1" w:lastRow="1" w:firstColumn="1" w:lastColumn="1" w:noHBand="0" w:noVBand="0"/>
      </w:tblPr>
      <w:tblGrid>
        <w:gridCol w:w="684"/>
        <w:gridCol w:w="12595"/>
      </w:tblGrid>
      <w:tr w:rsidR="0020300B" w14:paraId="670E5156" w14:textId="77777777" w:rsidTr="00443AE7">
        <w:trPr>
          <w:trHeight w:val="431"/>
        </w:trPr>
        <w:tc>
          <w:tcPr>
            <w:tcW w:w="684" w:type="dxa"/>
            <w:tcBorders>
              <w:top w:val="single" w:sz="4" w:space="0" w:color="auto"/>
              <w:left w:val="single" w:sz="4" w:space="0" w:color="auto"/>
              <w:bottom w:val="single" w:sz="4" w:space="0" w:color="auto"/>
              <w:right w:val="single" w:sz="4" w:space="0" w:color="auto"/>
            </w:tcBorders>
          </w:tcPr>
          <w:p w14:paraId="2A64E01F" w14:textId="77777777" w:rsidR="0020300B" w:rsidRPr="006C2CA2" w:rsidRDefault="0020300B" w:rsidP="00443AE7">
            <w:pPr>
              <w:pStyle w:val="TableParagraph"/>
              <w:rPr>
                <w:rFonts w:ascii="Times New Roman"/>
                <w:b/>
                <w:bCs/>
              </w:rPr>
            </w:pPr>
          </w:p>
        </w:tc>
        <w:tc>
          <w:tcPr>
            <w:tcW w:w="12595" w:type="dxa"/>
            <w:tcBorders>
              <w:top w:val="single" w:sz="4" w:space="0" w:color="auto"/>
              <w:left w:val="single" w:sz="4" w:space="0" w:color="auto"/>
              <w:bottom w:val="single" w:sz="4" w:space="0" w:color="auto"/>
              <w:right w:val="single" w:sz="4" w:space="0" w:color="auto"/>
            </w:tcBorders>
          </w:tcPr>
          <w:p w14:paraId="7AF6BF1A" w14:textId="77777777" w:rsidR="0020300B" w:rsidRPr="006C2CA2" w:rsidRDefault="0020300B" w:rsidP="00443AE7">
            <w:pPr>
              <w:pStyle w:val="TableParagraph"/>
              <w:spacing w:before="40"/>
              <w:ind w:left="7"/>
              <w:rPr>
                <w:rFonts w:ascii="Cambria"/>
                <w:b/>
                <w:bCs/>
                <w:sz w:val="26"/>
              </w:rPr>
            </w:pPr>
            <w:r w:rsidRPr="006C2CA2">
              <w:rPr>
                <w:rFonts w:ascii="Cambria"/>
                <w:b/>
                <w:bCs/>
                <w:color w:val="365F91"/>
                <w:sz w:val="26"/>
              </w:rPr>
              <w:t>Principle</w:t>
            </w:r>
            <w:r w:rsidRPr="006C2CA2">
              <w:rPr>
                <w:rFonts w:ascii="Cambria"/>
                <w:b/>
                <w:bCs/>
                <w:color w:val="365F91"/>
                <w:spacing w:val="-13"/>
                <w:sz w:val="26"/>
              </w:rPr>
              <w:t xml:space="preserve"> </w:t>
            </w:r>
            <w:r w:rsidRPr="006C2CA2">
              <w:rPr>
                <w:rFonts w:ascii="Cambria"/>
                <w:b/>
                <w:bCs/>
                <w:color w:val="365F91"/>
                <w:sz w:val="26"/>
              </w:rPr>
              <w:t>1 -</w:t>
            </w:r>
            <w:r w:rsidRPr="006C2CA2">
              <w:rPr>
                <w:rFonts w:ascii="Cambria"/>
                <w:b/>
                <w:bCs/>
                <w:color w:val="365F91"/>
                <w:spacing w:val="-12"/>
                <w:sz w:val="26"/>
              </w:rPr>
              <w:t xml:space="preserve"> </w:t>
            </w:r>
            <w:r w:rsidRPr="006C2CA2">
              <w:rPr>
                <w:rFonts w:ascii="Cambria"/>
                <w:b/>
                <w:bCs/>
                <w:color w:val="365F91"/>
                <w:sz w:val="26"/>
              </w:rPr>
              <w:t>Effective</w:t>
            </w:r>
            <w:r w:rsidRPr="006C2CA2">
              <w:rPr>
                <w:rFonts w:ascii="Cambria"/>
                <w:b/>
                <w:bCs/>
                <w:color w:val="365F91"/>
                <w:spacing w:val="-10"/>
                <w:sz w:val="26"/>
              </w:rPr>
              <w:t xml:space="preserve"> </w:t>
            </w:r>
            <w:r w:rsidRPr="006C2CA2">
              <w:rPr>
                <w:rFonts w:ascii="Cambria"/>
                <w:b/>
                <w:bCs/>
                <w:color w:val="365F91"/>
                <w:sz w:val="26"/>
              </w:rPr>
              <w:t>Leadership</w:t>
            </w:r>
            <w:r w:rsidRPr="006C2CA2">
              <w:rPr>
                <w:rFonts w:ascii="Cambria"/>
                <w:b/>
                <w:bCs/>
                <w:color w:val="365F91"/>
                <w:spacing w:val="-14"/>
                <w:sz w:val="26"/>
              </w:rPr>
              <w:t xml:space="preserve"> </w:t>
            </w:r>
            <w:r w:rsidRPr="006C2CA2">
              <w:rPr>
                <w:rFonts w:ascii="Cambria"/>
                <w:b/>
                <w:bCs/>
                <w:color w:val="365F91"/>
                <w:spacing w:val="-2"/>
                <w:sz w:val="26"/>
              </w:rPr>
              <w:t>Data/Evidence</w:t>
            </w:r>
          </w:p>
        </w:tc>
      </w:tr>
      <w:tr w:rsidR="0020300B" w14:paraId="17E31842" w14:textId="77777777" w:rsidTr="00443AE7">
        <w:trPr>
          <w:trHeight w:val="330"/>
        </w:trPr>
        <w:tc>
          <w:tcPr>
            <w:tcW w:w="68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B534B0D" w14:textId="77777777" w:rsidR="0020300B" w:rsidRPr="00D256D7" w:rsidRDefault="0020300B" w:rsidP="00443AE7">
            <w:pPr>
              <w:pStyle w:val="TableParagraph"/>
              <w:rPr>
                <w:rFonts w:ascii="Times New Roman"/>
                <w:color w:val="FFFFFF" w:themeColor="background1"/>
              </w:rPr>
            </w:pPr>
          </w:p>
        </w:tc>
        <w:tc>
          <w:tcPr>
            <w:tcW w:w="1259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5730066" w14:textId="77777777" w:rsidR="0020300B" w:rsidRPr="00D256D7" w:rsidRDefault="0020300B" w:rsidP="00443AE7">
            <w:pPr>
              <w:pStyle w:val="TableParagraph"/>
              <w:spacing w:before="54" w:line="256" w:lineRule="exact"/>
              <w:rPr>
                <w:b/>
                <w:i/>
                <w:color w:val="FFFFFF" w:themeColor="background1"/>
              </w:rPr>
            </w:pPr>
            <w:r w:rsidRPr="00D256D7">
              <w:rPr>
                <w:b/>
                <w:i/>
                <w:color w:val="FFFFFF" w:themeColor="background1"/>
              </w:rPr>
              <w:t xml:space="preserve">  1.1</w:t>
            </w:r>
          </w:p>
        </w:tc>
      </w:tr>
      <w:tr w:rsidR="0020300B" w14:paraId="6B4A555A" w14:textId="77777777" w:rsidTr="00443AE7">
        <w:trPr>
          <w:trHeight w:val="398"/>
        </w:trPr>
        <w:tc>
          <w:tcPr>
            <w:tcW w:w="684" w:type="dxa"/>
            <w:tcBorders>
              <w:top w:val="single" w:sz="4" w:space="0" w:color="auto"/>
              <w:left w:val="single" w:sz="4" w:space="0" w:color="auto"/>
              <w:bottom w:val="single" w:sz="4" w:space="0" w:color="auto"/>
              <w:right w:val="single" w:sz="4" w:space="0" w:color="auto"/>
            </w:tcBorders>
          </w:tcPr>
          <w:p w14:paraId="7E264F39" w14:textId="77777777" w:rsidR="0020300B" w:rsidRDefault="0020300B" w:rsidP="00443AE7">
            <w:pPr>
              <w:pStyle w:val="TableParagraph"/>
              <w:rPr>
                <w:rFonts w:ascii="Times New Roman"/>
              </w:rPr>
            </w:pPr>
          </w:p>
        </w:tc>
        <w:tc>
          <w:tcPr>
            <w:tcW w:w="12595" w:type="dxa"/>
            <w:tcBorders>
              <w:top w:val="single" w:sz="4" w:space="0" w:color="auto"/>
              <w:left w:val="single" w:sz="4" w:space="0" w:color="auto"/>
              <w:bottom w:val="single" w:sz="4" w:space="0" w:color="auto"/>
              <w:right w:val="single" w:sz="4" w:space="0" w:color="auto"/>
            </w:tcBorders>
            <w:shd w:val="clear" w:color="auto" w:fill="FF9797"/>
          </w:tcPr>
          <w:p w14:paraId="1EBA4734" w14:textId="77777777" w:rsidR="0020300B" w:rsidRPr="009101E3" w:rsidRDefault="0020300B" w:rsidP="00443AE7">
            <w:pPr>
              <w:pStyle w:val="TableParagraph"/>
              <w:spacing w:before="71"/>
              <w:ind w:left="835"/>
              <w:rPr>
                <w:i/>
              </w:rPr>
            </w:pPr>
            <w:r w:rsidRPr="009101E3">
              <w:rPr>
                <w:i/>
              </w:rPr>
              <w:t>Written</w:t>
            </w:r>
            <w:r w:rsidRPr="009101E3">
              <w:rPr>
                <w:i/>
                <w:spacing w:val="-7"/>
              </w:rPr>
              <w:t xml:space="preserve"> </w:t>
            </w:r>
            <w:r w:rsidRPr="009101E3">
              <w:rPr>
                <w:i/>
              </w:rPr>
              <w:t>vision,</w:t>
            </w:r>
            <w:r w:rsidRPr="009101E3">
              <w:rPr>
                <w:i/>
                <w:spacing w:val="-7"/>
              </w:rPr>
              <w:t xml:space="preserve"> </w:t>
            </w:r>
            <w:r w:rsidRPr="009101E3">
              <w:rPr>
                <w:i/>
              </w:rPr>
              <w:t>mission,</w:t>
            </w:r>
            <w:r w:rsidRPr="009101E3">
              <w:rPr>
                <w:i/>
                <w:spacing w:val="-8"/>
              </w:rPr>
              <w:t xml:space="preserve"> </w:t>
            </w:r>
            <w:r w:rsidRPr="009101E3">
              <w:rPr>
                <w:i/>
              </w:rPr>
              <w:t>and</w:t>
            </w:r>
            <w:r w:rsidRPr="009101E3">
              <w:rPr>
                <w:i/>
                <w:spacing w:val="-7"/>
              </w:rPr>
              <w:t xml:space="preserve"> </w:t>
            </w:r>
            <w:r w:rsidRPr="009101E3">
              <w:rPr>
                <w:i/>
              </w:rPr>
              <w:t>core</w:t>
            </w:r>
            <w:r w:rsidRPr="009101E3">
              <w:rPr>
                <w:i/>
                <w:spacing w:val="-5"/>
              </w:rPr>
              <w:t xml:space="preserve"> </w:t>
            </w:r>
            <w:r w:rsidRPr="009101E3">
              <w:rPr>
                <w:i/>
              </w:rPr>
              <w:t>belief</w:t>
            </w:r>
            <w:r w:rsidRPr="009101E3">
              <w:rPr>
                <w:i/>
                <w:spacing w:val="-9"/>
              </w:rPr>
              <w:t xml:space="preserve"> </w:t>
            </w:r>
            <w:r w:rsidRPr="009101E3">
              <w:rPr>
                <w:i/>
                <w:spacing w:val="-2"/>
              </w:rPr>
              <w:t>statements</w:t>
            </w:r>
          </w:p>
        </w:tc>
      </w:tr>
      <w:tr w:rsidR="0020300B" w14:paraId="6823FA9E" w14:textId="77777777" w:rsidTr="00443AE7">
        <w:trPr>
          <w:trHeight w:val="397"/>
        </w:trPr>
        <w:tc>
          <w:tcPr>
            <w:tcW w:w="684" w:type="dxa"/>
            <w:tcBorders>
              <w:top w:val="single" w:sz="4" w:space="0" w:color="auto"/>
              <w:left w:val="single" w:sz="4" w:space="0" w:color="auto"/>
              <w:bottom w:val="single" w:sz="4" w:space="0" w:color="auto"/>
              <w:right w:val="single" w:sz="4" w:space="0" w:color="auto"/>
            </w:tcBorders>
          </w:tcPr>
          <w:p w14:paraId="1DB95821" w14:textId="77777777" w:rsidR="0020300B" w:rsidRDefault="0020300B" w:rsidP="00443AE7">
            <w:pPr>
              <w:pStyle w:val="TableParagraph"/>
              <w:rPr>
                <w:rFonts w:ascii="Times New Roman"/>
              </w:rPr>
            </w:pPr>
          </w:p>
        </w:tc>
        <w:tc>
          <w:tcPr>
            <w:tcW w:w="12595" w:type="dxa"/>
            <w:tcBorders>
              <w:top w:val="single" w:sz="4" w:space="0" w:color="auto"/>
              <w:left w:val="single" w:sz="4" w:space="0" w:color="auto"/>
              <w:bottom w:val="single" w:sz="4" w:space="0" w:color="auto"/>
              <w:right w:val="single" w:sz="4" w:space="0" w:color="auto"/>
            </w:tcBorders>
            <w:shd w:val="clear" w:color="auto" w:fill="FF9797"/>
          </w:tcPr>
          <w:p w14:paraId="6A76BC55" w14:textId="77777777" w:rsidR="0020300B" w:rsidRPr="009101E3" w:rsidRDefault="0020300B" w:rsidP="00443AE7">
            <w:pPr>
              <w:pStyle w:val="TableParagraph"/>
              <w:spacing w:before="71"/>
              <w:ind w:left="835"/>
              <w:rPr>
                <w:i/>
              </w:rPr>
            </w:pPr>
            <w:r w:rsidRPr="009101E3">
              <w:rPr>
                <w:i/>
              </w:rPr>
              <w:t>Meeting</w:t>
            </w:r>
            <w:r w:rsidRPr="009101E3">
              <w:rPr>
                <w:i/>
                <w:spacing w:val="-12"/>
              </w:rPr>
              <w:t xml:space="preserve"> </w:t>
            </w:r>
            <w:r w:rsidRPr="009101E3">
              <w:rPr>
                <w:i/>
              </w:rPr>
              <w:t>notes/minutes</w:t>
            </w:r>
            <w:r w:rsidRPr="009101E3">
              <w:rPr>
                <w:i/>
                <w:spacing w:val="-9"/>
              </w:rPr>
              <w:t xml:space="preserve"> </w:t>
            </w:r>
            <w:r w:rsidRPr="009101E3">
              <w:rPr>
                <w:i/>
              </w:rPr>
              <w:t>from</w:t>
            </w:r>
            <w:r w:rsidRPr="009101E3">
              <w:rPr>
                <w:i/>
                <w:spacing w:val="-9"/>
              </w:rPr>
              <w:t xml:space="preserve"> </w:t>
            </w:r>
            <w:r w:rsidRPr="009101E3">
              <w:rPr>
                <w:i/>
              </w:rPr>
              <w:t>stakeholder</w:t>
            </w:r>
            <w:r w:rsidRPr="009101E3">
              <w:rPr>
                <w:i/>
                <w:spacing w:val="-10"/>
              </w:rPr>
              <w:t xml:space="preserve"> </w:t>
            </w:r>
            <w:r w:rsidRPr="009101E3">
              <w:rPr>
                <w:i/>
                <w:spacing w:val="-2"/>
              </w:rPr>
              <w:t>meetings</w:t>
            </w:r>
          </w:p>
        </w:tc>
      </w:tr>
      <w:tr w:rsidR="0020300B" w14:paraId="01C059E1" w14:textId="77777777" w:rsidTr="00443AE7">
        <w:trPr>
          <w:trHeight w:val="397"/>
        </w:trPr>
        <w:tc>
          <w:tcPr>
            <w:tcW w:w="684" w:type="dxa"/>
            <w:tcBorders>
              <w:top w:val="single" w:sz="4" w:space="0" w:color="auto"/>
              <w:left w:val="single" w:sz="4" w:space="0" w:color="auto"/>
              <w:bottom w:val="single" w:sz="4" w:space="0" w:color="auto"/>
              <w:right w:val="single" w:sz="4" w:space="0" w:color="auto"/>
            </w:tcBorders>
          </w:tcPr>
          <w:p w14:paraId="47527543" w14:textId="77777777" w:rsidR="0020300B" w:rsidRDefault="0020300B" w:rsidP="00443AE7">
            <w:pPr>
              <w:pStyle w:val="TableParagraph"/>
              <w:rPr>
                <w:rFonts w:ascii="Times New Roman"/>
              </w:rPr>
            </w:pPr>
          </w:p>
        </w:tc>
        <w:tc>
          <w:tcPr>
            <w:tcW w:w="12595" w:type="dxa"/>
            <w:tcBorders>
              <w:top w:val="single" w:sz="4" w:space="0" w:color="auto"/>
              <w:left w:val="single" w:sz="4" w:space="0" w:color="auto"/>
              <w:bottom w:val="single" w:sz="4" w:space="0" w:color="auto"/>
              <w:right w:val="single" w:sz="4" w:space="0" w:color="auto"/>
            </w:tcBorders>
            <w:shd w:val="clear" w:color="auto" w:fill="FF9797"/>
          </w:tcPr>
          <w:p w14:paraId="41695A77" w14:textId="77777777" w:rsidR="0020300B" w:rsidRPr="009101E3" w:rsidRDefault="0020300B" w:rsidP="00443AE7">
            <w:pPr>
              <w:pStyle w:val="TableParagraph"/>
              <w:spacing w:before="73"/>
              <w:ind w:left="835"/>
              <w:rPr>
                <w:i/>
              </w:rPr>
            </w:pPr>
            <w:r w:rsidRPr="009101E3">
              <w:rPr>
                <w:i/>
              </w:rPr>
              <w:t>Meeting</w:t>
            </w:r>
            <w:r w:rsidRPr="009101E3">
              <w:rPr>
                <w:i/>
                <w:spacing w:val="-11"/>
              </w:rPr>
              <w:t xml:space="preserve"> </w:t>
            </w:r>
            <w:r w:rsidRPr="009101E3">
              <w:rPr>
                <w:i/>
              </w:rPr>
              <w:t>notes/minutes</w:t>
            </w:r>
            <w:r w:rsidRPr="009101E3">
              <w:rPr>
                <w:i/>
                <w:spacing w:val="-9"/>
              </w:rPr>
              <w:t xml:space="preserve"> </w:t>
            </w:r>
            <w:r w:rsidRPr="009101E3">
              <w:rPr>
                <w:i/>
              </w:rPr>
              <w:t>from</w:t>
            </w:r>
            <w:r w:rsidRPr="009101E3">
              <w:rPr>
                <w:i/>
                <w:spacing w:val="-9"/>
              </w:rPr>
              <w:t xml:space="preserve"> </w:t>
            </w:r>
            <w:r w:rsidRPr="009101E3">
              <w:rPr>
                <w:i/>
              </w:rPr>
              <w:t>staff</w:t>
            </w:r>
            <w:r w:rsidRPr="009101E3">
              <w:rPr>
                <w:i/>
                <w:spacing w:val="-10"/>
              </w:rPr>
              <w:t xml:space="preserve"> </w:t>
            </w:r>
            <w:r w:rsidRPr="009101E3">
              <w:rPr>
                <w:i/>
                <w:spacing w:val="-2"/>
              </w:rPr>
              <w:t>meetings</w:t>
            </w:r>
          </w:p>
        </w:tc>
      </w:tr>
      <w:tr w:rsidR="0020300B" w14:paraId="47FD347D" w14:textId="77777777" w:rsidTr="00443AE7">
        <w:trPr>
          <w:trHeight w:val="400"/>
        </w:trPr>
        <w:tc>
          <w:tcPr>
            <w:tcW w:w="684" w:type="dxa"/>
            <w:tcBorders>
              <w:top w:val="single" w:sz="4" w:space="0" w:color="auto"/>
              <w:left w:val="single" w:sz="4" w:space="0" w:color="auto"/>
              <w:bottom w:val="single" w:sz="4" w:space="0" w:color="auto"/>
              <w:right w:val="single" w:sz="4" w:space="0" w:color="auto"/>
            </w:tcBorders>
          </w:tcPr>
          <w:p w14:paraId="4B44CDA0" w14:textId="77777777" w:rsidR="0020300B" w:rsidRDefault="0020300B" w:rsidP="00443AE7">
            <w:pPr>
              <w:pStyle w:val="TableParagraph"/>
              <w:rPr>
                <w:rFonts w:ascii="Times New Roman"/>
              </w:rPr>
            </w:pPr>
          </w:p>
        </w:tc>
        <w:tc>
          <w:tcPr>
            <w:tcW w:w="12595" w:type="dxa"/>
            <w:tcBorders>
              <w:top w:val="single" w:sz="4" w:space="0" w:color="auto"/>
              <w:left w:val="single" w:sz="4" w:space="0" w:color="auto"/>
              <w:bottom w:val="single" w:sz="4" w:space="0" w:color="auto"/>
              <w:right w:val="single" w:sz="4" w:space="0" w:color="auto"/>
            </w:tcBorders>
            <w:shd w:val="clear" w:color="auto" w:fill="FF9797"/>
          </w:tcPr>
          <w:p w14:paraId="29915882" w14:textId="77777777" w:rsidR="0020300B" w:rsidRPr="009101E3" w:rsidRDefault="0020300B" w:rsidP="00443AE7">
            <w:pPr>
              <w:pStyle w:val="TableParagraph"/>
              <w:spacing w:before="71"/>
              <w:ind w:left="835"/>
              <w:rPr>
                <w:i/>
              </w:rPr>
            </w:pPr>
            <w:r w:rsidRPr="009101E3">
              <w:rPr>
                <w:i/>
              </w:rPr>
              <w:t>Evidence</w:t>
            </w:r>
            <w:r w:rsidRPr="009101E3">
              <w:rPr>
                <w:i/>
                <w:spacing w:val="-8"/>
              </w:rPr>
              <w:t xml:space="preserve"> </w:t>
            </w:r>
            <w:r w:rsidRPr="009101E3">
              <w:rPr>
                <w:i/>
              </w:rPr>
              <w:t>of</w:t>
            </w:r>
            <w:r w:rsidRPr="009101E3">
              <w:rPr>
                <w:i/>
                <w:spacing w:val="-8"/>
              </w:rPr>
              <w:t xml:space="preserve"> </w:t>
            </w:r>
            <w:r w:rsidRPr="009101E3">
              <w:rPr>
                <w:i/>
              </w:rPr>
              <w:t>vision,</w:t>
            </w:r>
            <w:r w:rsidRPr="009101E3">
              <w:rPr>
                <w:i/>
                <w:spacing w:val="-7"/>
              </w:rPr>
              <w:t xml:space="preserve"> </w:t>
            </w:r>
            <w:r w:rsidRPr="009101E3">
              <w:rPr>
                <w:i/>
              </w:rPr>
              <w:t>mission</w:t>
            </w:r>
            <w:r w:rsidRPr="009101E3">
              <w:rPr>
                <w:i/>
                <w:spacing w:val="-9"/>
              </w:rPr>
              <w:t xml:space="preserve"> </w:t>
            </w:r>
            <w:r w:rsidRPr="009101E3">
              <w:rPr>
                <w:i/>
              </w:rPr>
              <w:t>and</w:t>
            </w:r>
            <w:r w:rsidRPr="009101E3">
              <w:rPr>
                <w:i/>
                <w:spacing w:val="-6"/>
              </w:rPr>
              <w:t xml:space="preserve"> </w:t>
            </w:r>
            <w:r w:rsidRPr="009101E3">
              <w:rPr>
                <w:i/>
              </w:rPr>
              <w:t>core</w:t>
            </w:r>
            <w:r w:rsidRPr="009101E3">
              <w:rPr>
                <w:i/>
                <w:spacing w:val="-5"/>
              </w:rPr>
              <w:t xml:space="preserve"> </w:t>
            </w:r>
            <w:r w:rsidRPr="009101E3">
              <w:rPr>
                <w:i/>
              </w:rPr>
              <w:t>beliefs</w:t>
            </w:r>
            <w:r w:rsidRPr="009101E3">
              <w:rPr>
                <w:i/>
                <w:spacing w:val="-5"/>
              </w:rPr>
              <w:t xml:space="preserve"> </w:t>
            </w:r>
            <w:r w:rsidRPr="009101E3">
              <w:rPr>
                <w:i/>
              </w:rPr>
              <w:t>posted</w:t>
            </w:r>
            <w:r w:rsidRPr="009101E3">
              <w:rPr>
                <w:i/>
                <w:spacing w:val="-6"/>
              </w:rPr>
              <w:t xml:space="preserve"> </w:t>
            </w:r>
            <w:r w:rsidRPr="009101E3">
              <w:rPr>
                <w:i/>
              </w:rPr>
              <w:t>in</w:t>
            </w:r>
            <w:r w:rsidRPr="009101E3">
              <w:rPr>
                <w:i/>
                <w:spacing w:val="-7"/>
              </w:rPr>
              <w:t xml:space="preserve"> </w:t>
            </w:r>
            <w:r w:rsidRPr="009101E3">
              <w:rPr>
                <w:i/>
              </w:rPr>
              <w:t>office</w:t>
            </w:r>
            <w:r w:rsidRPr="009101E3">
              <w:rPr>
                <w:i/>
                <w:spacing w:val="-6"/>
              </w:rPr>
              <w:t xml:space="preserve"> </w:t>
            </w:r>
            <w:r w:rsidRPr="009101E3">
              <w:rPr>
                <w:i/>
              </w:rPr>
              <w:t>areas</w:t>
            </w:r>
            <w:r w:rsidRPr="009101E3">
              <w:rPr>
                <w:i/>
                <w:spacing w:val="-8"/>
              </w:rPr>
              <w:t xml:space="preserve"> </w:t>
            </w:r>
            <w:r w:rsidRPr="009101E3">
              <w:rPr>
                <w:i/>
              </w:rPr>
              <w:t>and</w:t>
            </w:r>
            <w:r w:rsidRPr="009101E3">
              <w:rPr>
                <w:i/>
                <w:spacing w:val="-8"/>
              </w:rPr>
              <w:t xml:space="preserve"> </w:t>
            </w:r>
            <w:r w:rsidRPr="009101E3">
              <w:rPr>
                <w:i/>
                <w:spacing w:val="-2"/>
              </w:rPr>
              <w:t>classrooms</w:t>
            </w:r>
          </w:p>
        </w:tc>
      </w:tr>
    </w:tbl>
    <w:p w14:paraId="6812F015" w14:textId="77777777" w:rsidR="0020300B" w:rsidRDefault="0020300B" w:rsidP="0020300B">
      <w:pPr>
        <w:spacing w:before="3"/>
        <w:rPr>
          <w:b/>
          <w:i/>
          <w:sz w:val="2"/>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4"/>
        <w:gridCol w:w="12597"/>
      </w:tblGrid>
      <w:tr w:rsidR="0020300B" w14:paraId="76FD106D" w14:textId="77777777" w:rsidTr="00443AE7">
        <w:trPr>
          <w:trHeight w:val="407"/>
        </w:trPr>
        <w:tc>
          <w:tcPr>
            <w:tcW w:w="68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991426D" w14:textId="77777777" w:rsidR="0020300B" w:rsidRPr="003E32BA" w:rsidRDefault="0020300B" w:rsidP="00443AE7">
            <w:pPr>
              <w:pStyle w:val="TableParagraph"/>
              <w:rPr>
                <w:rFonts w:ascii="Times New Roman"/>
                <w:color w:val="FFFFFF" w:themeColor="background1"/>
              </w:rPr>
            </w:pPr>
          </w:p>
        </w:tc>
        <w:tc>
          <w:tcPr>
            <w:tcW w:w="1259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4AE1F8D" w14:textId="77777777" w:rsidR="0020300B" w:rsidRPr="003E32BA" w:rsidRDefault="0020300B" w:rsidP="00443AE7">
            <w:pPr>
              <w:pStyle w:val="TableParagraph"/>
              <w:spacing w:before="57"/>
              <w:rPr>
                <w:b/>
                <w:i/>
                <w:color w:val="FFFFFF" w:themeColor="background1"/>
              </w:rPr>
            </w:pPr>
            <w:r w:rsidRPr="003E32BA">
              <w:rPr>
                <w:b/>
                <w:i/>
                <w:color w:val="FFFFFF" w:themeColor="background1"/>
              </w:rPr>
              <w:t xml:space="preserve">  1.2</w:t>
            </w:r>
          </w:p>
        </w:tc>
      </w:tr>
      <w:tr w:rsidR="0020300B" w14:paraId="1044064D" w14:textId="77777777" w:rsidTr="00443AE7">
        <w:trPr>
          <w:trHeight w:val="395"/>
        </w:trPr>
        <w:tc>
          <w:tcPr>
            <w:tcW w:w="684" w:type="dxa"/>
            <w:tcBorders>
              <w:top w:val="single" w:sz="4" w:space="0" w:color="auto"/>
            </w:tcBorders>
          </w:tcPr>
          <w:p w14:paraId="656C2C3E" w14:textId="77777777" w:rsidR="0020300B" w:rsidRDefault="0020300B" w:rsidP="00443AE7">
            <w:pPr>
              <w:pStyle w:val="TableParagraph"/>
              <w:rPr>
                <w:rFonts w:ascii="Times New Roman"/>
              </w:rPr>
            </w:pPr>
          </w:p>
        </w:tc>
        <w:tc>
          <w:tcPr>
            <w:tcW w:w="12597" w:type="dxa"/>
            <w:tcBorders>
              <w:top w:val="single" w:sz="4" w:space="0" w:color="auto"/>
            </w:tcBorders>
            <w:shd w:val="clear" w:color="auto" w:fill="FF9797"/>
          </w:tcPr>
          <w:p w14:paraId="01EA301A" w14:textId="77777777" w:rsidR="0020300B" w:rsidRPr="000F4317" w:rsidRDefault="0020300B" w:rsidP="00443AE7">
            <w:pPr>
              <w:pStyle w:val="TableParagraph"/>
              <w:spacing w:before="59"/>
              <w:ind w:left="837"/>
              <w:rPr>
                <w:i/>
              </w:rPr>
            </w:pPr>
            <w:r w:rsidRPr="000F4317">
              <w:rPr>
                <w:i/>
              </w:rPr>
              <w:t>Meeting</w:t>
            </w:r>
            <w:r w:rsidRPr="000F4317">
              <w:rPr>
                <w:i/>
                <w:spacing w:val="-12"/>
              </w:rPr>
              <w:t xml:space="preserve"> </w:t>
            </w:r>
            <w:r w:rsidRPr="000F4317">
              <w:rPr>
                <w:i/>
              </w:rPr>
              <w:t>notes/minutes</w:t>
            </w:r>
            <w:r w:rsidRPr="000F4317">
              <w:rPr>
                <w:i/>
                <w:spacing w:val="-8"/>
              </w:rPr>
              <w:t xml:space="preserve"> </w:t>
            </w:r>
            <w:r w:rsidRPr="000F4317">
              <w:rPr>
                <w:i/>
              </w:rPr>
              <w:t>from</w:t>
            </w:r>
            <w:r w:rsidRPr="000F4317">
              <w:rPr>
                <w:i/>
                <w:spacing w:val="-10"/>
              </w:rPr>
              <w:t xml:space="preserve"> </w:t>
            </w:r>
            <w:r w:rsidRPr="000F4317">
              <w:rPr>
                <w:i/>
              </w:rPr>
              <w:t>Leadership</w:t>
            </w:r>
            <w:r w:rsidRPr="000F4317">
              <w:rPr>
                <w:i/>
                <w:spacing w:val="-10"/>
              </w:rPr>
              <w:t xml:space="preserve"> </w:t>
            </w:r>
            <w:r w:rsidRPr="000F4317">
              <w:rPr>
                <w:i/>
              </w:rPr>
              <w:t>Team</w:t>
            </w:r>
            <w:r w:rsidRPr="000F4317">
              <w:rPr>
                <w:i/>
                <w:spacing w:val="-12"/>
              </w:rPr>
              <w:t xml:space="preserve"> </w:t>
            </w:r>
            <w:r w:rsidRPr="000F4317">
              <w:rPr>
                <w:i/>
                <w:spacing w:val="-2"/>
              </w:rPr>
              <w:t>meetings</w:t>
            </w:r>
          </w:p>
        </w:tc>
      </w:tr>
      <w:tr w:rsidR="0020300B" w14:paraId="49014969" w14:textId="77777777" w:rsidTr="00443AE7">
        <w:trPr>
          <w:trHeight w:val="397"/>
        </w:trPr>
        <w:tc>
          <w:tcPr>
            <w:tcW w:w="684" w:type="dxa"/>
          </w:tcPr>
          <w:p w14:paraId="1CB27BF0" w14:textId="77777777" w:rsidR="0020300B" w:rsidRDefault="0020300B" w:rsidP="00443AE7">
            <w:pPr>
              <w:pStyle w:val="TableParagraph"/>
              <w:rPr>
                <w:rFonts w:ascii="Times New Roman"/>
              </w:rPr>
            </w:pPr>
          </w:p>
        </w:tc>
        <w:tc>
          <w:tcPr>
            <w:tcW w:w="12597" w:type="dxa"/>
            <w:shd w:val="clear" w:color="auto" w:fill="FF9797"/>
          </w:tcPr>
          <w:p w14:paraId="06496701" w14:textId="77777777" w:rsidR="0020300B" w:rsidRPr="000F4317" w:rsidRDefault="0020300B" w:rsidP="00443AE7">
            <w:pPr>
              <w:pStyle w:val="TableParagraph"/>
              <w:spacing w:before="66"/>
              <w:ind w:left="837"/>
              <w:rPr>
                <w:i/>
              </w:rPr>
            </w:pPr>
            <w:r w:rsidRPr="000F4317">
              <w:rPr>
                <w:i/>
              </w:rPr>
              <w:t>Evidence</w:t>
            </w:r>
            <w:r w:rsidRPr="000F4317">
              <w:rPr>
                <w:i/>
                <w:spacing w:val="-8"/>
              </w:rPr>
              <w:t xml:space="preserve"> </w:t>
            </w:r>
            <w:r w:rsidRPr="000F4317">
              <w:rPr>
                <w:i/>
              </w:rPr>
              <w:t>of</w:t>
            </w:r>
            <w:r w:rsidRPr="000F4317">
              <w:rPr>
                <w:i/>
                <w:spacing w:val="-8"/>
              </w:rPr>
              <w:t xml:space="preserve"> </w:t>
            </w:r>
            <w:r w:rsidRPr="000F4317">
              <w:rPr>
                <w:i/>
              </w:rPr>
              <w:t>vision,</w:t>
            </w:r>
            <w:r w:rsidRPr="000F4317">
              <w:rPr>
                <w:i/>
                <w:spacing w:val="-7"/>
              </w:rPr>
              <w:t xml:space="preserve"> </w:t>
            </w:r>
            <w:r w:rsidRPr="000F4317">
              <w:rPr>
                <w:i/>
              </w:rPr>
              <w:t>mission</w:t>
            </w:r>
            <w:r w:rsidRPr="000F4317">
              <w:rPr>
                <w:i/>
                <w:spacing w:val="-9"/>
              </w:rPr>
              <w:t xml:space="preserve"> </w:t>
            </w:r>
            <w:r w:rsidRPr="000F4317">
              <w:rPr>
                <w:i/>
              </w:rPr>
              <w:t>and</w:t>
            </w:r>
            <w:r w:rsidRPr="000F4317">
              <w:rPr>
                <w:i/>
                <w:spacing w:val="-6"/>
              </w:rPr>
              <w:t xml:space="preserve"> </w:t>
            </w:r>
            <w:r w:rsidRPr="000F4317">
              <w:rPr>
                <w:i/>
              </w:rPr>
              <w:t>core</w:t>
            </w:r>
            <w:r w:rsidRPr="000F4317">
              <w:rPr>
                <w:i/>
                <w:spacing w:val="-5"/>
              </w:rPr>
              <w:t xml:space="preserve"> </w:t>
            </w:r>
            <w:r w:rsidRPr="000F4317">
              <w:rPr>
                <w:i/>
              </w:rPr>
              <w:t>beliefs</w:t>
            </w:r>
            <w:r w:rsidRPr="000F4317">
              <w:rPr>
                <w:i/>
                <w:spacing w:val="-5"/>
              </w:rPr>
              <w:t xml:space="preserve"> </w:t>
            </w:r>
            <w:r w:rsidRPr="000F4317">
              <w:rPr>
                <w:i/>
              </w:rPr>
              <w:t>posted</w:t>
            </w:r>
            <w:r w:rsidRPr="000F4317">
              <w:rPr>
                <w:i/>
                <w:spacing w:val="-6"/>
              </w:rPr>
              <w:t xml:space="preserve"> </w:t>
            </w:r>
            <w:r w:rsidRPr="000F4317">
              <w:rPr>
                <w:i/>
              </w:rPr>
              <w:t>in</w:t>
            </w:r>
            <w:r w:rsidRPr="000F4317">
              <w:rPr>
                <w:i/>
                <w:spacing w:val="-7"/>
              </w:rPr>
              <w:t xml:space="preserve"> </w:t>
            </w:r>
            <w:r w:rsidRPr="000F4317">
              <w:rPr>
                <w:i/>
              </w:rPr>
              <w:t>office</w:t>
            </w:r>
            <w:r w:rsidRPr="000F4317">
              <w:rPr>
                <w:i/>
                <w:spacing w:val="-6"/>
              </w:rPr>
              <w:t xml:space="preserve"> </w:t>
            </w:r>
            <w:r w:rsidRPr="000F4317">
              <w:rPr>
                <w:i/>
              </w:rPr>
              <w:t>areas</w:t>
            </w:r>
            <w:r w:rsidRPr="000F4317">
              <w:rPr>
                <w:i/>
                <w:spacing w:val="-8"/>
              </w:rPr>
              <w:t xml:space="preserve"> </w:t>
            </w:r>
            <w:r w:rsidRPr="000F4317">
              <w:rPr>
                <w:i/>
              </w:rPr>
              <w:t>and</w:t>
            </w:r>
            <w:r w:rsidRPr="000F4317">
              <w:rPr>
                <w:i/>
                <w:spacing w:val="-8"/>
              </w:rPr>
              <w:t xml:space="preserve"> </w:t>
            </w:r>
            <w:r w:rsidRPr="000F4317">
              <w:rPr>
                <w:i/>
                <w:spacing w:val="-2"/>
              </w:rPr>
              <w:t>classrooms</w:t>
            </w:r>
          </w:p>
        </w:tc>
      </w:tr>
      <w:tr w:rsidR="0020300B" w14:paraId="5B5FA82B" w14:textId="77777777" w:rsidTr="00443AE7">
        <w:trPr>
          <w:trHeight w:val="397"/>
        </w:trPr>
        <w:tc>
          <w:tcPr>
            <w:tcW w:w="684" w:type="dxa"/>
          </w:tcPr>
          <w:p w14:paraId="516A15E3" w14:textId="77777777" w:rsidR="0020300B" w:rsidRDefault="0020300B" w:rsidP="00443AE7">
            <w:pPr>
              <w:pStyle w:val="TableParagraph"/>
              <w:rPr>
                <w:rFonts w:ascii="Times New Roman"/>
              </w:rPr>
            </w:pPr>
          </w:p>
        </w:tc>
        <w:tc>
          <w:tcPr>
            <w:tcW w:w="12597" w:type="dxa"/>
            <w:shd w:val="clear" w:color="auto" w:fill="FF9797"/>
          </w:tcPr>
          <w:p w14:paraId="6DD69003" w14:textId="77777777" w:rsidR="0020300B" w:rsidRPr="000F4317" w:rsidRDefault="0020300B" w:rsidP="00443AE7">
            <w:pPr>
              <w:pStyle w:val="TableParagraph"/>
              <w:spacing w:before="66"/>
              <w:ind w:left="837"/>
              <w:rPr>
                <w:i/>
              </w:rPr>
            </w:pPr>
            <w:r w:rsidRPr="000F4317">
              <w:rPr>
                <w:i/>
              </w:rPr>
              <w:t>Meeting</w:t>
            </w:r>
            <w:r w:rsidRPr="000F4317">
              <w:rPr>
                <w:i/>
                <w:spacing w:val="-12"/>
              </w:rPr>
              <w:t xml:space="preserve"> </w:t>
            </w:r>
            <w:r w:rsidRPr="000F4317">
              <w:rPr>
                <w:i/>
              </w:rPr>
              <w:t>notes/minutes</w:t>
            </w:r>
            <w:r w:rsidRPr="000F4317">
              <w:rPr>
                <w:i/>
                <w:spacing w:val="-8"/>
              </w:rPr>
              <w:t xml:space="preserve"> </w:t>
            </w:r>
            <w:r w:rsidRPr="000F4317">
              <w:rPr>
                <w:i/>
              </w:rPr>
              <w:t>from</w:t>
            </w:r>
            <w:r w:rsidRPr="000F4317">
              <w:rPr>
                <w:i/>
                <w:spacing w:val="-10"/>
              </w:rPr>
              <w:t xml:space="preserve"> </w:t>
            </w:r>
            <w:r w:rsidRPr="000F4317">
              <w:rPr>
                <w:i/>
              </w:rPr>
              <w:t>Leadership</w:t>
            </w:r>
            <w:r w:rsidRPr="000F4317">
              <w:rPr>
                <w:i/>
                <w:spacing w:val="-10"/>
              </w:rPr>
              <w:t xml:space="preserve"> </w:t>
            </w:r>
            <w:r w:rsidRPr="000F4317">
              <w:rPr>
                <w:i/>
              </w:rPr>
              <w:t>Team</w:t>
            </w:r>
            <w:r w:rsidRPr="000F4317">
              <w:rPr>
                <w:i/>
                <w:spacing w:val="-12"/>
              </w:rPr>
              <w:t xml:space="preserve"> </w:t>
            </w:r>
            <w:r w:rsidRPr="000F4317">
              <w:rPr>
                <w:i/>
                <w:spacing w:val="-2"/>
              </w:rPr>
              <w:t>meetings</w:t>
            </w:r>
          </w:p>
        </w:tc>
      </w:tr>
      <w:tr w:rsidR="0020300B" w14:paraId="2ECCA48E" w14:textId="77777777" w:rsidTr="00443AE7">
        <w:trPr>
          <w:trHeight w:val="397"/>
        </w:trPr>
        <w:tc>
          <w:tcPr>
            <w:tcW w:w="684" w:type="dxa"/>
          </w:tcPr>
          <w:p w14:paraId="7FC354CE" w14:textId="77777777" w:rsidR="0020300B" w:rsidRDefault="0020300B" w:rsidP="00443AE7">
            <w:pPr>
              <w:pStyle w:val="TableParagraph"/>
              <w:rPr>
                <w:rFonts w:ascii="Times New Roman"/>
              </w:rPr>
            </w:pPr>
          </w:p>
        </w:tc>
        <w:tc>
          <w:tcPr>
            <w:tcW w:w="12597" w:type="dxa"/>
            <w:shd w:val="clear" w:color="auto" w:fill="FF9797"/>
          </w:tcPr>
          <w:p w14:paraId="03996537" w14:textId="77777777" w:rsidR="0020300B" w:rsidRPr="000F4317" w:rsidRDefault="0020300B" w:rsidP="00443AE7">
            <w:pPr>
              <w:pStyle w:val="TableParagraph"/>
              <w:spacing w:before="63"/>
              <w:ind w:left="837"/>
              <w:rPr>
                <w:i/>
              </w:rPr>
            </w:pPr>
            <w:r w:rsidRPr="000F4317">
              <w:rPr>
                <w:i/>
              </w:rPr>
              <w:t>Meeting</w:t>
            </w:r>
            <w:r w:rsidRPr="000F4317">
              <w:rPr>
                <w:i/>
                <w:spacing w:val="-11"/>
              </w:rPr>
              <w:t xml:space="preserve"> </w:t>
            </w:r>
            <w:r w:rsidRPr="000F4317">
              <w:rPr>
                <w:i/>
              </w:rPr>
              <w:t>notes/minutes</w:t>
            </w:r>
            <w:r w:rsidRPr="000F4317">
              <w:rPr>
                <w:i/>
                <w:spacing w:val="-9"/>
              </w:rPr>
              <w:t xml:space="preserve"> </w:t>
            </w:r>
            <w:r w:rsidRPr="000F4317">
              <w:rPr>
                <w:i/>
              </w:rPr>
              <w:t>from</w:t>
            </w:r>
            <w:r w:rsidRPr="000F4317">
              <w:rPr>
                <w:i/>
                <w:spacing w:val="-9"/>
              </w:rPr>
              <w:t xml:space="preserve"> </w:t>
            </w:r>
            <w:r w:rsidRPr="000F4317">
              <w:rPr>
                <w:i/>
              </w:rPr>
              <w:t>staff</w:t>
            </w:r>
            <w:r w:rsidRPr="000F4317">
              <w:rPr>
                <w:i/>
                <w:spacing w:val="-10"/>
              </w:rPr>
              <w:t xml:space="preserve"> </w:t>
            </w:r>
            <w:r w:rsidRPr="000F4317">
              <w:rPr>
                <w:i/>
                <w:spacing w:val="-2"/>
              </w:rPr>
              <w:t>meetings</w:t>
            </w:r>
          </w:p>
        </w:tc>
      </w:tr>
      <w:tr w:rsidR="0020300B" w14:paraId="5DDF95A3" w14:textId="77777777" w:rsidTr="00443AE7">
        <w:trPr>
          <w:trHeight w:val="400"/>
        </w:trPr>
        <w:tc>
          <w:tcPr>
            <w:tcW w:w="684" w:type="dxa"/>
          </w:tcPr>
          <w:p w14:paraId="7BD1B08D" w14:textId="77777777" w:rsidR="0020300B" w:rsidRDefault="0020300B" w:rsidP="00443AE7">
            <w:pPr>
              <w:pStyle w:val="TableParagraph"/>
              <w:rPr>
                <w:rFonts w:ascii="Times New Roman"/>
              </w:rPr>
            </w:pPr>
          </w:p>
        </w:tc>
        <w:tc>
          <w:tcPr>
            <w:tcW w:w="12597" w:type="dxa"/>
            <w:shd w:val="clear" w:color="auto" w:fill="FF9797"/>
          </w:tcPr>
          <w:p w14:paraId="366F10AD" w14:textId="77777777" w:rsidR="0020300B" w:rsidRPr="000F4317" w:rsidRDefault="0020300B" w:rsidP="00443AE7">
            <w:pPr>
              <w:pStyle w:val="TableParagraph"/>
              <w:spacing w:before="63"/>
              <w:ind w:left="837"/>
              <w:rPr>
                <w:i/>
              </w:rPr>
            </w:pPr>
            <w:r w:rsidRPr="000F4317">
              <w:rPr>
                <w:i/>
              </w:rPr>
              <w:t>Integrated</w:t>
            </w:r>
            <w:r w:rsidRPr="000F4317">
              <w:rPr>
                <w:i/>
                <w:spacing w:val="-8"/>
              </w:rPr>
              <w:t xml:space="preserve"> </w:t>
            </w:r>
            <w:r w:rsidRPr="000F4317">
              <w:rPr>
                <w:i/>
              </w:rPr>
              <w:t>action</w:t>
            </w:r>
            <w:r w:rsidRPr="000F4317">
              <w:rPr>
                <w:i/>
                <w:spacing w:val="-8"/>
              </w:rPr>
              <w:t xml:space="preserve"> </w:t>
            </w:r>
            <w:r w:rsidRPr="000F4317">
              <w:rPr>
                <w:i/>
                <w:spacing w:val="-4"/>
              </w:rPr>
              <w:t>plans</w:t>
            </w:r>
          </w:p>
        </w:tc>
      </w:tr>
      <w:tr w:rsidR="0020300B" w14:paraId="1E284A34" w14:textId="77777777" w:rsidTr="00443AE7">
        <w:trPr>
          <w:trHeight w:val="398"/>
        </w:trPr>
        <w:tc>
          <w:tcPr>
            <w:tcW w:w="684" w:type="dxa"/>
          </w:tcPr>
          <w:p w14:paraId="657C716B" w14:textId="77777777" w:rsidR="0020300B" w:rsidRDefault="0020300B" w:rsidP="00443AE7">
            <w:pPr>
              <w:pStyle w:val="TableParagraph"/>
              <w:rPr>
                <w:rFonts w:ascii="Times New Roman"/>
              </w:rPr>
            </w:pPr>
          </w:p>
        </w:tc>
        <w:tc>
          <w:tcPr>
            <w:tcW w:w="12597" w:type="dxa"/>
            <w:shd w:val="clear" w:color="auto" w:fill="FF9797"/>
          </w:tcPr>
          <w:p w14:paraId="72180297" w14:textId="77777777" w:rsidR="0020300B" w:rsidRPr="000F4317" w:rsidRDefault="0020300B" w:rsidP="00443AE7">
            <w:pPr>
              <w:pStyle w:val="TableParagraph"/>
              <w:spacing w:before="62"/>
              <w:ind w:left="837"/>
              <w:rPr>
                <w:i/>
              </w:rPr>
            </w:pPr>
            <w:r w:rsidRPr="000F4317">
              <w:rPr>
                <w:i/>
              </w:rPr>
              <w:t>PLC</w:t>
            </w:r>
            <w:r w:rsidRPr="000F4317">
              <w:rPr>
                <w:i/>
                <w:spacing w:val="-3"/>
              </w:rPr>
              <w:t xml:space="preserve"> </w:t>
            </w:r>
            <w:r w:rsidRPr="000F4317">
              <w:rPr>
                <w:i/>
                <w:spacing w:val="-2"/>
              </w:rPr>
              <w:t>notes</w:t>
            </w:r>
          </w:p>
        </w:tc>
      </w:tr>
      <w:tr w:rsidR="0020300B" w14:paraId="2BF2110E" w14:textId="77777777" w:rsidTr="00443AE7">
        <w:trPr>
          <w:trHeight w:val="397"/>
        </w:trPr>
        <w:tc>
          <w:tcPr>
            <w:tcW w:w="684" w:type="dxa"/>
          </w:tcPr>
          <w:p w14:paraId="0AB35D5F" w14:textId="77777777" w:rsidR="0020300B" w:rsidRDefault="0020300B" w:rsidP="00443AE7">
            <w:pPr>
              <w:pStyle w:val="TableParagraph"/>
              <w:rPr>
                <w:rFonts w:ascii="Times New Roman"/>
              </w:rPr>
            </w:pPr>
          </w:p>
        </w:tc>
        <w:tc>
          <w:tcPr>
            <w:tcW w:w="12597" w:type="dxa"/>
            <w:shd w:val="clear" w:color="auto" w:fill="FF9797"/>
          </w:tcPr>
          <w:p w14:paraId="1E11CCFF" w14:textId="77777777" w:rsidR="0020300B" w:rsidRPr="000F4317" w:rsidRDefault="0020300B" w:rsidP="00443AE7">
            <w:pPr>
              <w:pStyle w:val="TableParagraph"/>
              <w:spacing w:before="61"/>
              <w:ind w:left="837"/>
              <w:rPr>
                <w:i/>
              </w:rPr>
            </w:pPr>
            <w:r w:rsidRPr="000F4317">
              <w:rPr>
                <w:i/>
              </w:rPr>
              <w:t>School</w:t>
            </w:r>
            <w:r w:rsidRPr="000F4317">
              <w:rPr>
                <w:i/>
                <w:spacing w:val="-9"/>
              </w:rPr>
              <w:t xml:space="preserve"> </w:t>
            </w:r>
            <w:r w:rsidRPr="000F4317">
              <w:rPr>
                <w:i/>
                <w:spacing w:val="-2"/>
              </w:rPr>
              <w:t>calendar</w:t>
            </w:r>
          </w:p>
        </w:tc>
      </w:tr>
      <w:tr w:rsidR="0020300B" w14:paraId="0E1ABFC6" w14:textId="77777777" w:rsidTr="00443AE7">
        <w:trPr>
          <w:trHeight w:val="397"/>
        </w:trPr>
        <w:tc>
          <w:tcPr>
            <w:tcW w:w="684" w:type="dxa"/>
          </w:tcPr>
          <w:p w14:paraId="00850554" w14:textId="77777777" w:rsidR="0020300B" w:rsidRDefault="0020300B" w:rsidP="00443AE7">
            <w:pPr>
              <w:pStyle w:val="TableParagraph"/>
              <w:rPr>
                <w:rFonts w:ascii="Times New Roman"/>
              </w:rPr>
            </w:pPr>
          </w:p>
        </w:tc>
        <w:tc>
          <w:tcPr>
            <w:tcW w:w="12597" w:type="dxa"/>
            <w:shd w:val="clear" w:color="auto" w:fill="97B0DD"/>
          </w:tcPr>
          <w:p w14:paraId="0A2A26AF" w14:textId="77777777" w:rsidR="0020300B" w:rsidRPr="000F4317" w:rsidRDefault="0020300B" w:rsidP="00443AE7">
            <w:pPr>
              <w:pStyle w:val="TableParagraph"/>
              <w:spacing w:before="61"/>
              <w:ind w:left="837"/>
              <w:rPr>
                <w:i/>
                <w:color w:val="FFFFFF" w:themeColor="background1"/>
              </w:rPr>
            </w:pPr>
            <w:r w:rsidRPr="000F4317">
              <w:rPr>
                <w:i/>
              </w:rPr>
              <w:t>Staff</w:t>
            </w:r>
            <w:r w:rsidRPr="000F4317">
              <w:rPr>
                <w:i/>
                <w:spacing w:val="-8"/>
              </w:rPr>
              <w:t xml:space="preserve"> </w:t>
            </w:r>
            <w:r w:rsidRPr="000F4317">
              <w:rPr>
                <w:i/>
              </w:rPr>
              <w:t>and</w:t>
            </w:r>
            <w:r w:rsidRPr="000F4317">
              <w:rPr>
                <w:i/>
                <w:spacing w:val="-8"/>
              </w:rPr>
              <w:t xml:space="preserve"> </w:t>
            </w:r>
            <w:r w:rsidRPr="000F4317">
              <w:rPr>
                <w:i/>
              </w:rPr>
              <w:t>stakeholder</w:t>
            </w:r>
            <w:r w:rsidRPr="000F4317">
              <w:rPr>
                <w:i/>
                <w:spacing w:val="-4"/>
              </w:rPr>
              <w:t xml:space="preserve"> </w:t>
            </w:r>
            <w:r w:rsidRPr="000F4317">
              <w:rPr>
                <w:i/>
                <w:spacing w:val="-2"/>
              </w:rPr>
              <w:t>surveys</w:t>
            </w:r>
          </w:p>
        </w:tc>
      </w:tr>
      <w:tr w:rsidR="0020300B" w14:paraId="358C45D9" w14:textId="77777777" w:rsidTr="00443AE7">
        <w:trPr>
          <w:trHeight w:val="397"/>
        </w:trPr>
        <w:tc>
          <w:tcPr>
            <w:tcW w:w="684" w:type="dxa"/>
          </w:tcPr>
          <w:p w14:paraId="333BD6C0" w14:textId="77777777" w:rsidR="0020300B" w:rsidRDefault="0020300B" w:rsidP="00443AE7">
            <w:pPr>
              <w:pStyle w:val="TableParagraph"/>
              <w:rPr>
                <w:rFonts w:ascii="Times New Roman"/>
              </w:rPr>
            </w:pPr>
          </w:p>
        </w:tc>
        <w:tc>
          <w:tcPr>
            <w:tcW w:w="12597" w:type="dxa"/>
            <w:shd w:val="clear" w:color="auto" w:fill="FF9797"/>
          </w:tcPr>
          <w:p w14:paraId="19AA4E58" w14:textId="77777777" w:rsidR="0020300B" w:rsidRPr="000F4317" w:rsidRDefault="0020300B" w:rsidP="00443AE7">
            <w:pPr>
              <w:pStyle w:val="TableParagraph"/>
              <w:spacing w:before="63"/>
              <w:ind w:left="837"/>
              <w:rPr>
                <w:i/>
                <w:color w:val="FFFFFF" w:themeColor="background1"/>
              </w:rPr>
            </w:pPr>
            <w:r w:rsidRPr="000F4317">
              <w:rPr>
                <w:i/>
                <w:spacing w:val="-2"/>
              </w:rPr>
              <w:t>Classroom</w:t>
            </w:r>
            <w:r w:rsidRPr="000F4317">
              <w:rPr>
                <w:i/>
                <w:spacing w:val="2"/>
              </w:rPr>
              <w:t xml:space="preserve"> </w:t>
            </w:r>
            <w:r w:rsidRPr="000F4317">
              <w:rPr>
                <w:i/>
                <w:spacing w:val="-2"/>
              </w:rPr>
              <w:t>observations</w:t>
            </w:r>
          </w:p>
        </w:tc>
      </w:tr>
      <w:tr w:rsidR="0020300B" w14:paraId="0195D474" w14:textId="77777777" w:rsidTr="00443AE7">
        <w:trPr>
          <w:trHeight w:val="397"/>
        </w:trPr>
        <w:tc>
          <w:tcPr>
            <w:tcW w:w="684" w:type="dxa"/>
          </w:tcPr>
          <w:p w14:paraId="616056AE" w14:textId="77777777" w:rsidR="0020300B" w:rsidRDefault="0020300B" w:rsidP="00443AE7">
            <w:pPr>
              <w:pStyle w:val="TableParagraph"/>
              <w:rPr>
                <w:rFonts w:ascii="Times New Roman"/>
              </w:rPr>
            </w:pPr>
          </w:p>
        </w:tc>
        <w:tc>
          <w:tcPr>
            <w:tcW w:w="12597" w:type="dxa"/>
            <w:shd w:val="clear" w:color="auto" w:fill="FF0000"/>
          </w:tcPr>
          <w:p w14:paraId="47EA4640" w14:textId="77777777" w:rsidR="0020300B" w:rsidRPr="00A72C39" w:rsidRDefault="0020300B" w:rsidP="00443AE7">
            <w:pPr>
              <w:pStyle w:val="TableParagraph"/>
              <w:spacing w:before="63"/>
              <w:ind w:left="837"/>
              <w:rPr>
                <w:i/>
              </w:rPr>
            </w:pPr>
            <w:r w:rsidRPr="00A72C39">
              <w:rPr>
                <w:i/>
              </w:rPr>
              <w:t>Classroom</w:t>
            </w:r>
            <w:r w:rsidRPr="00A72C39">
              <w:rPr>
                <w:i/>
                <w:spacing w:val="-11"/>
              </w:rPr>
              <w:t xml:space="preserve"> </w:t>
            </w:r>
            <w:r w:rsidRPr="00A72C39">
              <w:rPr>
                <w:i/>
              </w:rPr>
              <w:t>environment</w:t>
            </w:r>
            <w:r w:rsidRPr="00A72C39">
              <w:rPr>
                <w:i/>
                <w:spacing w:val="-9"/>
              </w:rPr>
              <w:t xml:space="preserve"> </w:t>
            </w:r>
            <w:r w:rsidRPr="00A72C39">
              <w:rPr>
                <w:i/>
              </w:rPr>
              <w:t>audits</w:t>
            </w:r>
            <w:r w:rsidRPr="00A72C39">
              <w:rPr>
                <w:i/>
                <w:spacing w:val="-7"/>
              </w:rPr>
              <w:t xml:space="preserve"> </w:t>
            </w:r>
            <w:r w:rsidRPr="00A72C39">
              <w:rPr>
                <w:i/>
              </w:rPr>
              <w:t>for</w:t>
            </w:r>
            <w:r w:rsidRPr="00A72C39">
              <w:rPr>
                <w:i/>
                <w:spacing w:val="-7"/>
              </w:rPr>
              <w:t xml:space="preserve"> </w:t>
            </w:r>
            <w:r w:rsidRPr="00A72C39">
              <w:rPr>
                <w:i/>
              </w:rPr>
              <w:t>evidence</w:t>
            </w:r>
            <w:r w:rsidRPr="00A72C39">
              <w:rPr>
                <w:i/>
                <w:spacing w:val="-10"/>
              </w:rPr>
              <w:t xml:space="preserve"> </w:t>
            </w:r>
            <w:r w:rsidRPr="00A72C39">
              <w:rPr>
                <w:i/>
              </w:rPr>
              <w:t>of</w:t>
            </w:r>
            <w:r w:rsidRPr="00A72C39">
              <w:rPr>
                <w:i/>
                <w:spacing w:val="-10"/>
              </w:rPr>
              <w:t xml:space="preserve"> </w:t>
            </w:r>
            <w:r w:rsidRPr="00A72C39">
              <w:rPr>
                <w:i/>
              </w:rPr>
              <w:t>high</w:t>
            </w:r>
            <w:r w:rsidRPr="00A72C39">
              <w:rPr>
                <w:i/>
                <w:spacing w:val="-10"/>
              </w:rPr>
              <w:t xml:space="preserve"> </w:t>
            </w:r>
            <w:r w:rsidRPr="00A72C39">
              <w:rPr>
                <w:i/>
              </w:rPr>
              <w:t>expectations</w:t>
            </w:r>
            <w:r w:rsidRPr="00A72C39">
              <w:rPr>
                <w:i/>
                <w:spacing w:val="-7"/>
              </w:rPr>
              <w:t xml:space="preserve"> </w:t>
            </w:r>
            <w:r w:rsidRPr="00A72C39">
              <w:rPr>
                <w:i/>
              </w:rPr>
              <w:t>for</w:t>
            </w:r>
            <w:r w:rsidRPr="00A72C39">
              <w:rPr>
                <w:i/>
                <w:spacing w:val="-8"/>
              </w:rPr>
              <w:t xml:space="preserve"> </w:t>
            </w:r>
            <w:r w:rsidRPr="00A72C39">
              <w:rPr>
                <w:i/>
              </w:rPr>
              <w:t>academic</w:t>
            </w:r>
            <w:r w:rsidRPr="00A72C39">
              <w:rPr>
                <w:i/>
                <w:spacing w:val="-6"/>
              </w:rPr>
              <w:t xml:space="preserve"> </w:t>
            </w:r>
            <w:r w:rsidRPr="00A72C39">
              <w:rPr>
                <w:i/>
              </w:rPr>
              <w:t>and</w:t>
            </w:r>
            <w:r w:rsidRPr="00A72C39">
              <w:rPr>
                <w:i/>
                <w:spacing w:val="-8"/>
              </w:rPr>
              <w:t xml:space="preserve"> </w:t>
            </w:r>
            <w:r w:rsidRPr="00A72C39">
              <w:rPr>
                <w:i/>
              </w:rPr>
              <w:t>social</w:t>
            </w:r>
            <w:r w:rsidRPr="00A72C39">
              <w:rPr>
                <w:i/>
                <w:spacing w:val="-10"/>
              </w:rPr>
              <w:t xml:space="preserve"> </w:t>
            </w:r>
            <w:r w:rsidRPr="00A72C39">
              <w:rPr>
                <w:i/>
              </w:rPr>
              <w:t>emotional</w:t>
            </w:r>
            <w:r w:rsidRPr="00A72C39">
              <w:rPr>
                <w:i/>
                <w:spacing w:val="-7"/>
              </w:rPr>
              <w:t xml:space="preserve"> </w:t>
            </w:r>
            <w:r w:rsidRPr="00A72C39">
              <w:rPr>
                <w:i/>
                <w:spacing w:val="-2"/>
              </w:rPr>
              <w:t>learning</w:t>
            </w:r>
          </w:p>
        </w:tc>
      </w:tr>
      <w:tr w:rsidR="0020300B" w14:paraId="14051DE0" w14:textId="77777777" w:rsidTr="00443AE7">
        <w:trPr>
          <w:trHeight w:val="397"/>
        </w:trPr>
        <w:tc>
          <w:tcPr>
            <w:tcW w:w="684" w:type="dxa"/>
          </w:tcPr>
          <w:p w14:paraId="6C041964" w14:textId="77777777" w:rsidR="0020300B" w:rsidRDefault="0020300B" w:rsidP="00443AE7">
            <w:pPr>
              <w:pStyle w:val="TableParagraph"/>
              <w:rPr>
                <w:rFonts w:ascii="Times New Roman"/>
              </w:rPr>
            </w:pPr>
          </w:p>
        </w:tc>
        <w:tc>
          <w:tcPr>
            <w:tcW w:w="12597" w:type="dxa"/>
            <w:shd w:val="clear" w:color="auto" w:fill="FF0000"/>
          </w:tcPr>
          <w:p w14:paraId="744EF475" w14:textId="77777777" w:rsidR="0020300B" w:rsidRPr="00A72C39" w:rsidRDefault="0020300B" w:rsidP="00443AE7">
            <w:pPr>
              <w:pStyle w:val="TableParagraph"/>
              <w:spacing w:before="61"/>
              <w:ind w:left="837"/>
              <w:rPr>
                <w:i/>
              </w:rPr>
            </w:pPr>
            <w:r w:rsidRPr="00A72C39">
              <w:rPr>
                <w:i/>
              </w:rPr>
              <w:t>Data</w:t>
            </w:r>
            <w:r w:rsidRPr="00A72C39">
              <w:rPr>
                <w:i/>
                <w:spacing w:val="-9"/>
              </w:rPr>
              <w:t xml:space="preserve"> </w:t>
            </w:r>
            <w:r w:rsidRPr="00A72C39">
              <w:rPr>
                <w:i/>
              </w:rPr>
              <w:t>dashboard</w:t>
            </w:r>
            <w:r w:rsidRPr="00A72C39">
              <w:rPr>
                <w:i/>
                <w:spacing w:val="-6"/>
              </w:rPr>
              <w:t xml:space="preserve"> </w:t>
            </w:r>
            <w:r w:rsidRPr="00A72C39">
              <w:rPr>
                <w:i/>
              </w:rPr>
              <w:t>or</w:t>
            </w:r>
            <w:r w:rsidRPr="00A72C39">
              <w:rPr>
                <w:i/>
                <w:spacing w:val="-7"/>
              </w:rPr>
              <w:t xml:space="preserve"> </w:t>
            </w:r>
            <w:r w:rsidRPr="00A72C39">
              <w:rPr>
                <w:i/>
              </w:rPr>
              <w:t>other</w:t>
            </w:r>
            <w:r w:rsidRPr="00A72C39">
              <w:rPr>
                <w:i/>
                <w:spacing w:val="-4"/>
              </w:rPr>
              <w:t xml:space="preserve"> </w:t>
            </w:r>
            <w:r w:rsidRPr="00A72C39">
              <w:rPr>
                <w:i/>
              </w:rPr>
              <w:t>evidence</w:t>
            </w:r>
            <w:r w:rsidRPr="00A72C39">
              <w:rPr>
                <w:i/>
                <w:spacing w:val="-5"/>
              </w:rPr>
              <w:t xml:space="preserve"> </w:t>
            </w:r>
            <w:r w:rsidRPr="00A72C39">
              <w:rPr>
                <w:i/>
              </w:rPr>
              <w:t>that</w:t>
            </w:r>
            <w:r w:rsidRPr="00A72C39">
              <w:rPr>
                <w:i/>
                <w:spacing w:val="-6"/>
              </w:rPr>
              <w:t xml:space="preserve"> </w:t>
            </w:r>
            <w:r w:rsidRPr="00A72C39">
              <w:rPr>
                <w:i/>
              </w:rPr>
              <w:t>data</w:t>
            </w:r>
            <w:r w:rsidRPr="00A72C39">
              <w:rPr>
                <w:i/>
                <w:spacing w:val="-6"/>
              </w:rPr>
              <w:t xml:space="preserve"> </w:t>
            </w:r>
            <w:r w:rsidRPr="00A72C39">
              <w:rPr>
                <w:i/>
              </w:rPr>
              <w:t>is</w:t>
            </w:r>
            <w:r w:rsidRPr="00A72C39">
              <w:rPr>
                <w:i/>
                <w:spacing w:val="-7"/>
              </w:rPr>
              <w:t xml:space="preserve"> </w:t>
            </w:r>
            <w:r w:rsidRPr="00A72C39">
              <w:rPr>
                <w:i/>
              </w:rPr>
              <w:t>shared</w:t>
            </w:r>
            <w:r w:rsidRPr="00A72C39">
              <w:rPr>
                <w:i/>
                <w:spacing w:val="-8"/>
              </w:rPr>
              <w:t xml:space="preserve"> </w:t>
            </w:r>
            <w:r w:rsidRPr="00A72C39">
              <w:rPr>
                <w:i/>
              </w:rPr>
              <w:t>in</w:t>
            </w:r>
            <w:r w:rsidRPr="00A72C39">
              <w:rPr>
                <w:i/>
                <w:spacing w:val="-6"/>
              </w:rPr>
              <w:t xml:space="preserve"> </w:t>
            </w:r>
            <w:r w:rsidRPr="00A72C39">
              <w:rPr>
                <w:i/>
              </w:rPr>
              <w:t>timely</w:t>
            </w:r>
            <w:r w:rsidRPr="00A72C39">
              <w:rPr>
                <w:i/>
                <w:spacing w:val="-7"/>
              </w:rPr>
              <w:t xml:space="preserve"> </w:t>
            </w:r>
            <w:r w:rsidRPr="00A72C39">
              <w:rPr>
                <w:i/>
              </w:rPr>
              <w:t>and</w:t>
            </w:r>
            <w:r w:rsidRPr="00A72C39">
              <w:rPr>
                <w:i/>
                <w:spacing w:val="-8"/>
              </w:rPr>
              <w:t xml:space="preserve"> </w:t>
            </w:r>
            <w:r w:rsidRPr="00A72C39">
              <w:rPr>
                <w:i/>
              </w:rPr>
              <w:t>useable</w:t>
            </w:r>
            <w:r w:rsidRPr="00A72C39">
              <w:rPr>
                <w:i/>
                <w:spacing w:val="-7"/>
              </w:rPr>
              <w:t xml:space="preserve"> </w:t>
            </w:r>
            <w:r w:rsidRPr="00A72C39">
              <w:rPr>
                <w:i/>
                <w:spacing w:val="-2"/>
              </w:rPr>
              <w:t>format</w:t>
            </w:r>
          </w:p>
        </w:tc>
      </w:tr>
      <w:tr w:rsidR="0020300B" w14:paraId="7BA3E4E0" w14:textId="77777777" w:rsidTr="00443AE7">
        <w:trPr>
          <w:trHeight w:val="397"/>
        </w:trPr>
        <w:tc>
          <w:tcPr>
            <w:tcW w:w="684" w:type="dxa"/>
          </w:tcPr>
          <w:p w14:paraId="2357C71C" w14:textId="77777777" w:rsidR="0020300B" w:rsidRDefault="0020300B" w:rsidP="00443AE7">
            <w:pPr>
              <w:pStyle w:val="TableParagraph"/>
              <w:rPr>
                <w:rFonts w:ascii="Times New Roman"/>
              </w:rPr>
            </w:pPr>
          </w:p>
        </w:tc>
        <w:tc>
          <w:tcPr>
            <w:tcW w:w="12597" w:type="dxa"/>
            <w:shd w:val="clear" w:color="auto" w:fill="FF9797"/>
          </w:tcPr>
          <w:p w14:paraId="797E4181" w14:textId="77777777" w:rsidR="0020300B" w:rsidRPr="000F4317" w:rsidRDefault="0020300B" w:rsidP="00443AE7">
            <w:pPr>
              <w:pStyle w:val="TableParagraph"/>
              <w:spacing w:before="61"/>
              <w:ind w:left="837"/>
              <w:rPr>
                <w:i/>
                <w:color w:val="FFFFFF" w:themeColor="background1"/>
              </w:rPr>
            </w:pPr>
            <w:r w:rsidRPr="000F4317">
              <w:rPr>
                <w:i/>
              </w:rPr>
              <w:t>Lesson</w:t>
            </w:r>
            <w:r w:rsidRPr="000F4317">
              <w:rPr>
                <w:i/>
                <w:spacing w:val="-15"/>
              </w:rPr>
              <w:t xml:space="preserve"> </w:t>
            </w:r>
            <w:r w:rsidRPr="000F4317">
              <w:rPr>
                <w:i/>
              </w:rPr>
              <w:t>plans</w:t>
            </w:r>
            <w:r w:rsidRPr="000F4317">
              <w:rPr>
                <w:i/>
                <w:spacing w:val="-8"/>
              </w:rPr>
              <w:t xml:space="preserve"> </w:t>
            </w:r>
            <w:r w:rsidRPr="000F4317">
              <w:rPr>
                <w:i/>
              </w:rPr>
              <w:t>(high</w:t>
            </w:r>
            <w:r w:rsidRPr="000F4317">
              <w:rPr>
                <w:i/>
                <w:spacing w:val="-11"/>
              </w:rPr>
              <w:t xml:space="preserve"> </w:t>
            </w:r>
            <w:r w:rsidRPr="000F4317">
              <w:rPr>
                <w:i/>
              </w:rPr>
              <w:t>expectations,</w:t>
            </w:r>
            <w:r w:rsidRPr="000F4317">
              <w:rPr>
                <w:i/>
                <w:spacing w:val="-6"/>
              </w:rPr>
              <w:t xml:space="preserve"> </w:t>
            </w:r>
            <w:r w:rsidRPr="000F4317">
              <w:rPr>
                <w:i/>
              </w:rPr>
              <w:t>data</w:t>
            </w:r>
            <w:r w:rsidRPr="000F4317">
              <w:rPr>
                <w:i/>
                <w:spacing w:val="-11"/>
              </w:rPr>
              <w:t xml:space="preserve"> </w:t>
            </w:r>
            <w:r w:rsidRPr="000F4317">
              <w:rPr>
                <w:i/>
              </w:rPr>
              <w:t>informed</w:t>
            </w:r>
            <w:r w:rsidRPr="000F4317">
              <w:rPr>
                <w:i/>
                <w:spacing w:val="-10"/>
              </w:rPr>
              <w:t xml:space="preserve"> </w:t>
            </w:r>
            <w:r w:rsidRPr="000F4317">
              <w:rPr>
                <w:i/>
              </w:rPr>
              <w:t>instruction,</w:t>
            </w:r>
            <w:r w:rsidRPr="000F4317">
              <w:rPr>
                <w:i/>
                <w:spacing w:val="-9"/>
              </w:rPr>
              <w:t xml:space="preserve"> </w:t>
            </w:r>
            <w:r w:rsidRPr="000F4317">
              <w:rPr>
                <w:i/>
                <w:spacing w:val="-2"/>
              </w:rPr>
              <w:t>goals…)</w:t>
            </w:r>
          </w:p>
        </w:tc>
      </w:tr>
      <w:tr w:rsidR="0020300B" w14:paraId="4F536402" w14:textId="77777777" w:rsidTr="00443AE7">
        <w:trPr>
          <w:trHeight w:val="397"/>
        </w:trPr>
        <w:tc>
          <w:tcPr>
            <w:tcW w:w="684" w:type="dxa"/>
          </w:tcPr>
          <w:p w14:paraId="59905EAF" w14:textId="77777777" w:rsidR="0020300B" w:rsidRDefault="0020300B" w:rsidP="00443AE7">
            <w:pPr>
              <w:pStyle w:val="TableParagraph"/>
              <w:rPr>
                <w:rFonts w:ascii="Times New Roman"/>
              </w:rPr>
            </w:pPr>
          </w:p>
        </w:tc>
        <w:tc>
          <w:tcPr>
            <w:tcW w:w="12597" w:type="dxa"/>
            <w:shd w:val="clear" w:color="auto" w:fill="FF0000"/>
          </w:tcPr>
          <w:p w14:paraId="128D3C6A" w14:textId="77777777" w:rsidR="0020300B" w:rsidRPr="000F4317" w:rsidRDefault="0020300B" w:rsidP="00443AE7">
            <w:pPr>
              <w:pStyle w:val="TableParagraph"/>
              <w:spacing w:before="63"/>
              <w:ind w:left="837"/>
              <w:rPr>
                <w:i/>
                <w:color w:val="FFFFFF" w:themeColor="background1"/>
              </w:rPr>
            </w:pPr>
            <w:r w:rsidRPr="00A72C39">
              <w:rPr>
                <w:i/>
              </w:rPr>
              <w:t>Student</w:t>
            </w:r>
            <w:r w:rsidRPr="00A72C39">
              <w:rPr>
                <w:i/>
                <w:spacing w:val="-9"/>
              </w:rPr>
              <w:t xml:space="preserve"> </w:t>
            </w:r>
            <w:r w:rsidRPr="00A72C39">
              <w:rPr>
                <w:i/>
              </w:rPr>
              <w:t>data</w:t>
            </w:r>
            <w:r w:rsidRPr="00A72C39">
              <w:rPr>
                <w:i/>
                <w:spacing w:val="-7"/>
              </w:rPr>
              <w:t xml:space="preserve"> </w:t>
            </w:r>
            <w:r w:rsidRPr="00A72C39">
              <w:rPr>
                <w:i/>
              </w:rPr>
              <w:t>books,</w:t>
            </w:r>
            <w:r w:rsidRPr="00A72C39">
              <w:rPr>
                <w:i/>
                <w:spacing w:val="-6"/>
              </w:rPr>
              <w:t xml:space="preserve"> </w:t>
            </w:r>
            <w:r w:rsidRPr="00A72C39">
              <w:rPr>
                <w:i/>
              </w:rPr>
              <w:t>notes,</w:t>
            </w:r>
            <w:r w:rsidRPr="00A72C39">
              <w:rPr>
                <w:i/>
                <w:spacing w:val="-8"/>
              </w:rPr>
              <w:t xml:space="preserve"> </w:t>
            </w:r>
            <w:r w:rsidRPr="00A72C39">
              <w:rPr>
                <w:i/>
              </w:rPr>
              <w:t>wall,</w:t>
            </w:r>
            <w:r w:rsidRPr="00A72C39">
              <w:rPr>
                <w:i/>
                <w:spacing w:val="-8"/>
              </w:rPr>
              <w:t xml:space="preserve"> </w:t>
            </w:r>
            <w:r w:rsidRPr="00A72C39">
              <w:rPr>
                <w:i/>
              </w:rPr>
              <w:t>other</w:t>
            </w:r>
            <w:r w:rsidRPr="00A72C39">
              <w:rPr>
                <w:i/>
                <w:spacing w:val="-5"/>
              </w:rPr>
              <w:t xml:space="preserve"> </w:t>
            </w:r>
            <w:r w:rsidRPr="00A72C39">
              <w:rPr>
                <w:i/>
              </w:rPr>
              <w:t>system</w:t>
            </w:r>
            <w:r w:rsidRPr="00A72C39">
              <w:rPr>
                <w:i/>
                <w:spacing w:val="-6"/>
              </w:rPr>
              <w:t xml:space="preserve"> </w:t>
            </w:r>
            <w:r w:rsidRPr="00A72C39">
              <w:rPr>
                <w:i/>
              </w:rPr>
              <w:t>for</w:t>
            </w:r>
            <w:r w:rsidRPr="00A72C39">
              <w:rPr>
                <w:i/>
                <w:spacing w:val="-5"/>
              </w:rPr>
              <w:t xml:space="preserve"> </w:t>
            </w:r>
            <w:r w:rsidRPr="00A72C39">
              <w:rPr>
                <w:i/>
              </w:rPr>
              <w:t>ongoing</w:t>
            </w:r>
            <w:r w:rsidRPr="00A72C39">
              <w:rPr>
                <w:i/>
                <w:spacing w:val="-7"/>
              </w:rPr>
              <w:t xml:space="preserve"> </w:t>
            </w:r>
            <w:r w:rsidRPr="00A72C39">
              <w:rPr>
                <w:i/>
              </w:rPr>
              <w:t>use</w:t>
            </w:r>
            <w:r w:rsidRPr="00A72C39">
              <w:rPr>
                <w:i/>
                <w:spacing w:val="-6"/>
              </w:rPr>
              <w:t xml:space="preserve"> </w:t>
            </w:r>
            <w:r w:rsidRPr="00A72C39">
              <w:rPr>
                <w:i/>
              </w:rPr>
              <w:t>of</w:t>
            </w:r>
            <w:r w:rsidRPr="00A72C39">
              <w:rPr>
                <w:i/>
                <w:spacing w:val="-8"/>
              </w:rPr>
              <w:t xml:space="preserve"> </w:t>
            </w:r>
            <w:r w:rsidRPr="00A72C39">
              <w:rPr>
                <w:i/>
                <w:spacing w:val="-4"/>
              </w:rPr>
              <w:t>data</w:t>
            </w:r>
          </w:p>
        </w:tc>
      </w:tr>
      <w:tr w:rsidR="0020300B" w14:paraId="731B7AFE" w14:textId="77777777" w:rsidTr="00443AE7">
        <w:trPr>
          <w:trHeight w:val="397"/>
        </w:trPr>
        <w:tc>
          <w:tcPr>
            <w:tcW w:w="684" w:type="dxa"/>
          </w:tcPr>
          <w:p w14:paraId="4D306EBA" w14:textId="77777777" w:rsidR="0020300B" w:rsidRDefault="0020300B" w:rsidP="00443AE7">
            <w:pPr>
              <w:pStyle w:val="TableParagraph"/>
              <w:rPr>
                <w:rFonts w:ascii="Times New Roman"/>
              </w:rPr>
            </w:pPr>
          </w:p>
        </w:tc>
        <w:tc>
          <w:tcPr>
            <w:tcW w:w="12597" w:type="dxa"/>
            <w:shd w:val="clear" w:color="auto" w:fill="FF9797"/>
          </w:tcPr>
          <w:p w14:paraId="5614B2C8" w14:textId="77777777" w:rsidR="0020300B" w:rsidRPr="000F4317" w:rsidRDefault="0020300B" w:rsidP="00443AE7">
            <w:pPr>
              <w:pStyle w:val="TableParagraph"/>
              <w:spacing w:before="61"/>
              <w:ind w:left="837"/>
              <w:rPr>
                <w:i/>
              </w:rPr>
            </w:pPr>
            <w:r w:rsidRPr="000F4317">
              <w:rPr>
                <w:i/>
                <w:spacing w:val="-2"/>
              </w:rPr>
              <w:t>Professional</w:t>
            </w:r>
            <w:r w:rsidRPr="000F4317">
              <w:rPr>
                <w:i/>
                <w:spacing w:val="5"/>
              </w:rPr>
              <w:t xml:space="preserve"> </w:t>
            </w:r>
            <w:r w:rsidRPr="000F4317">
              <w:rPr>
                <w:i/>
                <w:spacing w:val="-2"/>
              </w:rPr>
              <w:t>Learning</w:t>
            </w:r>
            <w:r w:rsidRPr="000F4317">
              <w:rPr>
                <w:i/>
                <w:spacing w:val="9"/>
              </w:rPr>
              <w:t xml:space="preserve"> </w:t>
            </w:r>
            <w:r w:rsidRPr="000F4317">
              <w:rPr>
                <w:i/>
                <w:spacing w:val="-2"/>
              </w:rPr>
              <w:t>calendar</w:t>
            </w:r>
          </w:p>
        </w:tc>
      </w:tr>
      <w:tr w:rsidR="0020300B" w14:paraId="5DB65DC4" w14:textId="77777777" w:rsidTr="00443AE7">
        <w:trPr>
          <w:trHeight w:val="395"/>
        </w:trPr>
        <w:tc>
          <w:tcPr>
            <w:tcW w:w="684" w:type="dxa"/>
          </w:tcPr>
          <w:p w14:paraId="004A6866" w14:textId="77777777" w:rsidR="0020300B" w:rsidRDefault="0020300B" w:rsidP="00443AE7">
            <w:pPr>
              <w:pStyle w:val="TableParagraph"/>
              <w:rPr>
                <w:rFonts w:ascii="Times New Roman"/>
              </w:rPr>
            </w:pPr>
          </w:p>
        </w:tc>
        <w:tc>
          <w:tcPr>
            <w:tcW w:w="12597" w:type="dxa"/>
            <w:shd w:val="clear" w:color="auto" w:fill="FF9797"/>
          </w:tcPr>
          <w:p w14:paraId="4193C9ED" w14:textId="77777777" w:rsidR="0020300B" w:rsidRPr="000F4317" w:rsidRDefault="0020300B" w:rsidP="00443AE7">
            <w:pPr>
              <w:pStyle w:val="TableParagraph"/>
              <w:spacing w:before="63"/>
              <w:ind w:left="837"/>
              <w:rPr>
                <w:i/>
              </w:rPr>
            </w:pPr>
            <w:r w:rsidRPr="000F4317">
              <w:rPr>
                <w:i/>
              </w:rPr>
              <w:t>Schedules,</w:t>
            </w:r>
            <w:r w:rsidRPr="000F4317">
              <w:rPr>
                <w:i/>
                <w:spacing w:val="-10"/>
              </w:rPr>
              <w:t xml:space="preserve"> </w:t>
            </w:r>
            <w:r w:rsidRPr="000F4317">
              <w:rPr>
                <w:i/>
              </w:rPr>
              <w:t>daily,</w:t>
            </w:r>
            <w:r w:rsidRPr="000F4317">
              <w:rPr>
                <w:i/>
                <w:spacing w:val="-10"/>
              </w:rPr>
              <w:t xml:space="preserve"> </w:t>
            </w:r>
            <w:r w:rsidRPr="000F4317">
              <w:rPr>
                <w:i/>
                <w:spacing w:val="-2"/>
              </w:rPr>
              <w:t>weekly</w:t>
            </w:r>
          </w:p>
        </w:tc>
      </w:tr>
      <w:tr w:rsidR="0020300B" w14:paraId="4516774E" w14:textId="77777777" w:rsidTr="00443AE7">
        <w:trPr>
          <w:trHeight w:val="400"/>
        </w:trPr>
        <w:tc>
          <w:tcPr>
            <w:tcW w:w="684" w:type="dxa"/>
          </w:tcPr>
          <w:p w14:paraId="38381A2B" w14:textId="77777777" w:rsidR="0020300B" w:rsidRDefault="0020300B" w:rsidP="00443AE7">
            <w:pPr>
              <w:pStyle w:val="TableParagraph"/>
              <w:rPr>
                <w:rFonts w:ascii="Times New Roman"/>
              </w:rPr>
            </w:pPr>
          </w:p>
        </w:tc>
        <w:tc>
          <w:tcPr>
            <w:tcW w:w="12597" w:type="dxa"/>
            <w:shd w:val="clear" w:color="auto" w:fill="FF9797"/>
          </w:tcPr>
          <w:p w14:paraId="5B50C806" w14:textId="77777777" w:rsidR="0020300B" w:rsidRPr="000F4317" w:rsidRDefault="0020300B" w:rsidP="00443AE7">
            <w:pPr>
              <w:pStyle w:val="TableParagraph"/>
              <w:spacing w:before="66"/>
              <w:ind w:left="837"/>
              <w:rPr>
                <w:i/>
              </w:rPr>
            </w:pPr>
            <w:r w:rsidRPr="000F4317">
              <w:rPr>
                <w:i/>
              </w:rPr>
              <w:t>Compliance</w:t>
            </w:r>
            <w:r w:rsidRPr="000F4317">
              <w:rPr>
                <w:i/>
                <w:spacing w:val="-9"/>
              </w:rPr>
              <w:t xml:space="preserve"> </w:t>
            </w:r>
            <w:r w:rsidRPr="000F4317">
              <w:rPr>
                <w:i/>
              </w:rPr>
              <w:t>with</w:t>
            </w:r>
            <w:r w:rsidRPr="000F4317">
              <w:rPr>
                <w:i/>
                <w:spacing w:val="-8"/>
              </w:rPr>
              <w:t xml:space="preserve"> </w:t>
            </w:r>
            <w:r w:rsidRPr="000F4317">
              <w:rPr>
                <w:i/>
              </w:rPr>
              <w:t>state</w:t>
            </w:r>
            <w:r w:rsidRPr="000F4317">
              <w:rPr>
                <w:i/>
                <w:spacing w:val="-7"/>
              </w:rPr>
              <w:t xml:space="preserve"> </w:t>
            </w:r>
            <w:r w:rsidRPr="000F4317">
              <w:rPr>
                <w:i/>
              </w:rPr>
              <w:t>and</w:t>
            </w:r>
            <w:r w:rsidRPr="000F4317">
              <w:rPr>
                <w:i/>
                <w:spacing w:val="-11"/>
              </w:rPr>
              <w:t xml:space="preserve"> </w:t>
            </w:r>
            <w:r w:rsidRPr="000F4317">
              <w:rPr>
                <w:i/>
              </w:rPr>
              <w:t>Federal</w:t>
            </w:r>
            <w:r w:rsidRPr="000F4317">
              <w:rPr>
                <w:i/>
                <w:spacing w:val="-7"/>
              </w:rPr>
              <w:t xml:space="preserve"> </w:t>
            </w:r>
            <w:r w:rsidRPr="000F4317">
              <w:rPr>
                <w:i/>
                <w:spacing w:val="-2"/>
              </w:rPr>
              <w:t>regulations</w:t>
            </w:r>
          </w:p>
        </w:tc>
      </w:tr>
      <w:tr w:rsidR="0020300B" w14:paraId="49D01510" w14:textId="77777777" w:rsidTr="00443AE7">
        <w:trPr>
          <w:trHeight w:val="397"/>
        </w:trPr>
        <w:tc>
          <w:tcPr>
            <w:tcW w:w="684" w:type="dxa"/>
            <w:shd w:val="clear" w:color="auto" w:fill="7F7F7F" w:themeFill="text1" w:themeFillTint="80"/>
          </w:tcPr>
          <w:p w14:paraId="09EBBF1C" w14:textId="77777777" w:rsidR="0020300B" w:rsidRPr="003E32BA" w:rsidRDefault="0020300B" w:rsidP="00443AE7">
            <w:pPr>
              <w:pStyle w:val="TableParagraph"/>
              <w:rPr>
                <w:rFonts w:ascii="Times New Roman"/>
                <w:color w:val="FFFFFF" w:themeColor="background1"/>
              </w:rPr>
            </w:pPr>
          </w:p>
        </w:tc>
        <w:tc>
          <w:tcPr>
            <w:tcW w:w="12597" w:type="dxa"/>
            <w:shd w:val="clear" w:color="auto" w:fill="7F7F7F" w:themeFill="text1" w:themeFillTint="80"/>
          </w:tcPr>
          <w:p w14:paraId="340F4B7F" w14:textId="77777777" w:rsidR="0020300B" w:rsidRPr="003E32BA" w:rsidRDefault="0020300B" w:rsidP="00443AE7">
            <w:pPr>
              <w:pStyle w:val="TableParagraph"/>
              <w:spacing w:before="59"/>
              <w:rPr>
                <w:b/>
                <w:i/>
                <w:color w:val="FFFFFF" w:themeColor="background1"/>
              </w:rPr>
            </w:pPr>
            <w:r w:rsidRPr="003E32BA">
              <w:rPr>
                <w:b/>
                <w:i/>
                <w:color w:val="FFFFFF" w:themeColor="background1"/>
              </w:rPr>
              <w:t xml:space="preserve">  1.3</w:t>
            </w:r>
          </w:p>
        </w:tc>
      </w:tr>
      <w:tr w:rsidR="0020300B" w14:paraId="3AA9603E" w14:textId="77777777" w:rsidTr="00443AE7">
        <w:trPr>
          <w:trHeight w:val="397"/>
        </w:trPr>
        <w:tc>
          <w:tcPr>
            <w:tcW w:w="684" w:type="dxa"/>
          </w:tcPr>
          <w:p w14:paraId="4EC4DD0E" w14:textId="77777777" w:rsidR="0020300B" w:rsidRDefault="0020300B" w:rsidP="00443AE7">
            <w:pPr>
              <w:pStyle w:val="TableParagraph"/>
              <w:rPr>
                <w:rFonts w:ascii="Times New Roman"/>
              </w:rPr>
            </w:pPr>
          </w:p>
        </w:tc>
        <w:tc>
          <w:tcPr>
            <w:tcW w:w="12597" w:type="dxa"/>
            <w:shd w:val="clear" w:color="auto" w:fill="FF9797"/>
          </w:tcPr>
          <w:p w14:paraId="71613E8B" w14:textId="77777777" w:rsidR="0020300B" w:rsidRPr="00A72C39" w:rsidRDefault="0020300B" w:rsidP="00443AE7">
            <w:pPr>
              <w:pStyle w:val="TableParagraph"/>
              <w:spacing w:before="61"/>
              <w:ind w:left="837"/>
              <w:rPr>
                <w:i/>
              </w:rPr>
            </w:pPr>
            <w:r w:rsidRPr="00A72C39">
              <w:rPr>
                <w:i/>
              </w:rPr>
              <w:t>Procedures</w:t>
            </w:r>
            <w:r w:rsidRPr="00A72C39">
              <w:rPr>
                <w:i/>
                <w:spacing w:val="-8"/>
              </w:rPr>
              <w:t xml:space="preserve"> </w:t>
            </w:r>
            <w:r w:rsidRPr="00A72C39">
              <w:rPr>
                <w:i/>
              </w:rPr>
              <w:t>and</w:t>
            </w:r>
            <w:r w:rsidRPr="00A72C39">
              <w:rPr>
                <w:i/>
                <w:spacing w:val="-9"/>
              </w:rPr>
              <w:t xml:space="preserve"> </w:t>
            </w:r>
            <w:r w:rsidRPr="00A72C39">
              <w:rPr>
                <w:i/>
              </w:rPr>
              <w:t>plans</w:t>
            </w:r>
            <w:r w:rsidRPr="00A72C39">
              <w:rPr>
                <w:i/>
                <w:spacing w:val="-8"/>
              </w:rPr>
              <w:t xml:space="preserve"> </w:t>
            </w:r>
            <w:r w:rsidRPr="00A72C39">
              <w:rPr>
                <w:i/>
              </w:rPr>
              <w:t>relative</w:t>
            </w:r>
            <w:r w:rsidRPr="00A72C39">
              <w:rPr>
                <w:i/>
                <w:spacing w:val="-11"/>
              </w:rPr>
              <w:t xml:space="preserve"> </w:t>
            </w:r>
            <w:r w:rsidRPr="00A72C39">
              <w:rPr>
                <w:i/>
              </w:rPr>
              <w:t>to</w:t>
            </w:r>
            <w:r w:rsidRPr="00A72C39">
              <w:rPr>
                <w:i/>
                <w:spacing w:val="-6"/>
              </w:rPr>
              <w:t xml:space="preserve"> </w:t>
            </w:r>
            <w:r w:rsidRPr="00A72C39">
              <w:rPr>
                <w:i/>
              </w:rPr>
              <w:t>emergency</w:t>
            </w:r>
            <w:r w:rsidRPr="00A72C39">
              <w:rPr>
                <w:i/>
                <w:spacing w:val="-10"/>
              </w:rPr>
              <w:t xml:space="preserve"> </w:t>
            </w:r>
            <w:r w:rsidRPr="00A72C39">
              <w:rPr>
                <w:i/>
                <w:spacing w:val="-2"/>
              </w:rPr>
              <w:t>preparedness</w:t>
            </w:r>
          </w:p>
        </w:tc>
      </w:tr>
      <w:tr w:rsidR="0020300B" w14:paraId="523671FE" w14:textId="77777777" w:rsidTr="00443AE7">
        <w:trPr>
          <w:trHeight w:val="397"/>
        </w:trPr>
        <w:tc>
          <w:tcPr>
            <w:tcW w:w="684" w:type="dxa"/>
          </w:tcPr>
          <w:p w14:paraId="0EDE0D35" w14:textId="77777777" w:rsidR="0020300B" w:rsidRDefault="0020300B" w:rsidP="00443AE7">
            <w:pPr>
              <w:pStyle w:val="TableParagraph"/>
              <w:rPr>
                <w:rFonts w:ascii="Times New Roman"/>
              </w:rPr>
            </w:pPr>
          </w:p>
        </w:tc>
        <w:tc>
          <w:tcPr>
            <w:tcW w:w="12597" w:type="dxa"/>
            <w:shd w:val="clear" w:color="auto" w:fill="002060"/>
          </w:tcPr>
          <w:p w14:paraId="77AD6632" w14:textId="77777777" w:rsidR="0020300B" w:rsidRPr="00A72C39" w:rsidRDefault="0020300B" w:rsidP="00443AE7">
            <w:pPr>
              <w:pStyle w:val="TableParagraph"/>
              <w:spacing w:before="63"/>
              <w:ind w:left="837"/>
              <w:rPr>
                <w:i/>
                <w:color w:val="FFFFFF" w:themeColor="background1"/>
              </w:rPr>
            </w:pPr>
            <w:r w:rsidRPr="00A72C39">
              <w:rPr>
                <w:i/>
                <w:color w:val="FFFFFF" w:themeColor="background1"/>
              </w:rPr>
              <w:t>Site</w:t>
            </w:r>
            <w:r w:rsidRPr="00A72C39">
              <w:rPr>
                <w:i/>
                <w:color w:val="FFFFFF" w:themeColor="background1"/>
                <w:spacing w:val="-8"/>
              </w:rPr>
              <w:t xml:space="preserve"> </w:t>
            </w:r>
            <w:r w:rsidRPr="00A72C39">
              <w:rPr>
                <w:i/>
                <w:color w:val="FFFFFF" w:themeColor="background1"/>
              </w:rPr>
              <w:t>audit</w:t>
            </w:r>
            <w:r w:rsidRPr="00A72C39">
              <w:rPr>
                <w:i/>
                <w:color w:val="FFFFFF" w:themeColor="background1"/>
                <w:spacing w:val="-8"/>
              </w:rPr>
              <w:t xml:space="preserve"> </w:t>
            </w:r>
            <w:r w:rsidRPr="00A72C39">
              <w:rPr>
                <w:i/>
                <w:color w:val="FFFFFF" w:themeColor="background1"/>
              </w:rPr>
              <w:t>of</w:t>
            </w:r>
            <w:r w:rsidRPr="00A72C39">
              <w:rPr>
                <w:i/>
                <w:color w:val="FFFFFF" w:themeColor="background1"/>
                <w:spacing w:val="-8"/>
              </w:rPr>
              <w:t xml:space="preserve"> </w:t>
            </w:r>
            <w:r w:rsidRPr="00A72C39">
              <w:rPr>
                <w:i/>
                <w:color w:val="FFFFFF" w:themeColor="background1"/>
              </w:rPr>
              <w:t>facilities,</w:t>
            </w:r>
            <w:r w:rsidRPr="00A72C39">
              <w:rPr>
                <w:i/>
                <w:color w:val="FFFFFF" w:themeColor="background1"/>
                <w:spacing w:val="-8"/>
              </w:rPr>
              <w:t xml:space="preserve"> </w:t>
            </w:r>
            <w:r w:rsidRPr="00A72C39">
              <w:rPr>
                <w:i/>
                <w:color w:val="FFFFFF" w:themeColor="background1"/>
              </w:rPr>
              <w:t>equipment,</w:t>
            </w:r>
            <w:r w:rsidRPr="00A72C39">
              <w:rPr>
                <w:i/>
                <w:color w:val="FFFFFF" w:themeColor="background1"/>
                <w:spacing w:val="-7"/>
              </w:rPr>
              <w:t xml:space="preserve"> </w:t>
            </w:r>
            <w:r w:rsidRPr="00A72C39">
              <w:rPr>
                <w:i/>
                <w:color w:val="FFFFFF" w:themeColor="background1"/>
              </w:rPr>
              <w:t>furniture</w:t>
            </w:r>
            <w:r w:rsidRPr="00A72C39">
              <w:rPr>
                <w:i/>
                <w:color w:val="FFFFFF" w:themeColor="background1"/>
                <w:spacing w:val="-7"/>
              </w:rPr>
              <w:t xml:space="preserve"> </w:t>
            </w:r>
            <w:r w:rsidRPr="00A72C39">
              <w:rPr>
                <w:i/>
                <w:color w:val="FFFFFF" w:themeColor="background1"/>
              </w:rPr>
              <w:t>and</w:t>
            </w:r>
            <w:r w:rsidRPr="00A72C39">
              <w:rPr>
                <w:i/>
                <w:color w:val="FFFFFF" w:themeColor="background1"/>
                <w:spacing w:val="-11"/>
              </w:rPr>
              <w:t xml:space="preserve"> </w:t>
            </w:r>
            <w:r w:rsidRPr="00A72C39">
              <w:rPr>
                <w:i/>
                <w:color w:val="FFFFFF" w:themeColor="background1"/>
                <w:spacing w:val="-2"/>
              </w:rPr>
              <w:t>resources</w:t>
            </w:r>
          </w:p>
        </w:tc>
      </w:tr>
      <w:tr w:rsidR="0020300B" w14:paraId="0DB98BF5" w14:textId="77777777" w:rsidTr="00443AE7">
        <w:trPr>
          <w:trHeight w:val="397"/>
        </w:trPr>
        <w:tc>
          <w:tcPr>
            <w:tcW w:w="684" w:type="dxa"/>
          </w:tcPr>
          <w:p w14:paraId="0DBFF16C" w14:textId="77777777" w:rsidR="0020300B" w:rsidRDefault="0020300B" w:rsidP="00443AE7">
            <w:pPr>
              <w:pStyle w:val="TableParagraph"/>
              <w:rPr>
                <w:rFonts w:ascii="Times New Roman"/>
              </w:rPr>
            </w:pPr>
          </w:p>
        </w:tc>
        <w:tc>
          <w:tcPr>
            <w:tcW w:w="12597" w:type="dxa"/>
            <w:shd w:val="clear" w:color="auto" w:fill="FF9797"/>
          </w:tcPr>
          <w:p w14:paraId="179D6F0A" w14:textId="77777777" w:rsidR="0020300B" w:rsidRPr="00A72C39" w:rsidRDefault="0020300B" w:rsidP="00443AE7">
            <w:pPr>
              <w:pStyle w:val="TableParagraph"/>
              <w:spacing w:before="63"/>
              <w:ind w:left="837"/>
              <w:rPr>
                <w:i/>
                <w:color w:val="FFFFFF" w:themeColor="background1"/>
              </w:rPr>
            </w:pPr>
            <w:r w:rsidRPr="00A72C39">
              <w:rPr>
                <w:i/>
              </w:rPr>
              <w:t>School</w:t>
            </w:r>
            <w:r w:rsidRPr="00A72C39">
              <w:rPr>
                <w:i/>
                <w:spacing w:val="-10"/>
              </w:rPr>
              <w:t xml:space="preserve"> </w:t>
            </w:r>
            <w:r w:rsidRPr="00A72C39">
              <w:rPr>
                <w:i/>
              </w:rPr>
              <w:t>wide</w:t>
            </w:r>
            <w:r w:rsidRPr="00A72C39">
              <w:rPr>
                <w:i/>
                <w:spacing w:val="-6"/>
              </w:rPr>
              <w:t xml:space="preserve"> </w:t>
            </w:r>
            <w:r w:rsidRPr="00A72C39">
              <w:rPr>
                <w:i/>
              </w:rPr>
              <w:t>MTSS</w:t>
            </w:r>
            <w:r w:rsidRPr="00A72C39">
              <w:rPr>
                <w:i/>
                <w:spacing w:val="-3"/>
              </w:rPr>
              <w:t xml:space="preserve"> </w:t>
            </w:r>
            <w:r w:rsidRPr="00A72C39">
              <w:rPr>
                <w:i/>
                <w:spacing w:val="-4"/>
              </w:rPr>
              <w:t>plan</w:t>
            </w:r>
          </w:p>
        </w:tc>
      </w:tr>
      <w:tr w:rsidR="0020300B" w14:paraId="65E729F6" w14:textId="77777777" w:rsidTr="00443AE7">
        <w:trPr>
          <w:trHeight w:val="400"/>
        </w:trPr>
        <w:tc>
          <w:tcPr>
            <w:tcW w:w="684" w:type="dxa"/>
          </w:tcPr>
          <w:p w14:paraId="223AE7C2" w14:textId="77777777" w:rsidR="0020300B" w:rsidRDefault="0020300B" w:rsidP="00443AE7">
            <w:pPr>
              <w:pStyle w:val="TableParagraph"/>
              <w:rPr>
                <w:rFonts w:ascii="Times New Roman"/>
              </w:rPr>
            </w:pPr>
          </w:p>
        </w:tc>
        <w:tc>
          <w:tcPr>
            <w:tcW w:w="12597" w:type="dxa"/>
            <w:shd w:val="clear" w:color="auto" w:fill="002060"/>
          </w:tcPr>
          <w:p w14:paraId="48D9C854" w14:textId="77777777" w:rsidR="0020300B" w:rsidRPr="00A72C39" w:rsidRDefault="0020300B" w:rsidP="00443AE7">
            <w:pPr>
              <w:pStyle w:val="TableParagraph"/>
              <w:spacing w:before="63"/>
              <w:ind w:left="837"/>
              <w:rPr>
                <w:i/>
                <w:color w:val="FFFFFF" w:themeColor="background1"/>
              </w:rPr>
            </w:pPr>
            <w:r w:rsidRPr="00A72C39">
              <w:rPr>
                <w:i/>
                <w:color w:val="FFFFFF" w:themeColor="background1"/>
              </w:rPr>
              <w:t>Behavioral</w:t>
            </w:r>
            <w:r w:rsidRPr="00A72C39">
              <w:rPr>
                <w:i/>
                <w:color w:val="FFFFFF" w:themeColor="background1"/>
                <w:spacing w:val="-12"/>
              </w:rPr>
              <w:t xml:space="preserve"> </w:t>
            </w:r>
            <w:r w:rsidRPr="00A72C39">
              <w:rPr>
                <w:i/>
                <w:color w:val="FFFFFF" w:themeColor="background1"/>
              </w:rPr>
              <w:t>referral</w:t>
            </w:r>
            <w:r w:rsidRPr="00A72C39">
              <w:rPr>
                <w:i/>
                <w:color w:val="FFFFFF" w:themeColor="background1"/>
                <w:spacing w:val="-10"/>
              </w:rPr>
              <w:t xml:space="preserve"> </w:t>
            </w:r>
            <w:r w:rsidRPr="00A72C39">
              <w:rPr>
                <w:i/>
                <w:color w:val="FFFFFF" w:themeColor="background1"/>
                <w:spacing w:val="-4"/>
              </w:rPr>
              <w:t>data</w:t>
            </w:r>
          </w:p>
        </w:tc>
      </w:tr>
      <w:tr w:rsidR="0020300B" w14:paraId="235181B5" w14:textId="77777777" w:rsidTr="00443AE7">
        <w:trPr>
          <w:trHeight w:val="395"/>
        </w:trPr>
        <w:tc>
          <w:tcPr>
            <w:tcW w:w="684" w:type="dxa"/>
            <w:shd w:val="clear" w:color="auto" w:fill="7F7F7F" w:themeFill="text1" w:themeFillTint="80"/>
          </w:tcPr>
          <w:p w14:paraId="22CA0FA2" w14:textId="77777777" w:rsidR="0020300B" w:rsidRPr="003E32BA" w:rsidRDefault="0020300B" w:rsidP="00443AE7">
            <w:pPr>
              <w:pStyle w:val="TableParagraph"/>
              <w:rPr>
                <w:rFonts w:ascii="Times New Roman"/>
                <w:color w:val="FFFFFF" w:themeColor="background1"/>
              </w:rPr>
            </w:pPr>
          </w:p>
        </w:tc>
        <w:tc>
          <w:tcPr>
            <w:tcW w:w="12597" w:type="dxa"/>
            <w:shd w:val="clear" w:color="auto" w:fill="7F7F7F" w:themeFill="text1" w:themeFillTint="80"/>
          </w:tcPr>
          <w:p w14:paraId="3CC66D07" w14:textId="77777777" w:rsidR="0020300B" w:rsidRPr="003E32BA" w:rsidRDefault="0020300B" w:rsidP="00443AE7">
            <w:pPr>
              <w:pStyle w:val="TableParagraph"/>
              <w:spacing w:before="59"/>
              <w:rPr>
                <w:b/>
                <w:i/>
                <w:color w:val="FFFFFF" w:themeColor="background1"/>
              </w:rPr>
            </w:pPr>
            <w:r w:rsidRPr="003E32BA">
              <w:rPr>
                <w:b/>
                <w:i/>
                <w:color w:val="FFFFFF" w:themeColor="background1"/>
              </w:rPr>
              <w:t xml:space="preserve">  1.4</w:t>
            </w:r>
          </w:p>
        </w:tc>
      </w:tr>
      <w:tr w:rsidR="0020300B" w14:paraId="2E4CFECD" w14:textId="77777777" w:rsidTr="00443AE7">
        <w:trPr>
          <w:trHeight w:val="400"/>
        </w:trPr>
        <w:tc>
          <w:tcPr>
            <w:tcW w:w="684" w:type="dxa"/>
          </w:tcPr>
          <w:p w14:paraId="08E9C045" w14:textId="77777777" w:rsidR="0020300B" w:rsidRDefault="0020300B" w:rsidP="00443AE7">
            <w:pPr>
              <w:pStyle w:val="TableParagraph"/>
              <w:rPr>
                <w:rFonts w:ascii="Times New Roman"/>
              </w:rPr>
            </w:pPr>
          </w:p>
        </w:tc>
        <w:tc>
          <w:tcPr>
            <w:tcW w:w="12597" w:type="dxa"/>
            <w:shd w:val="clear" w:color="auto" w:fill="FF9797"/>
          </w:tcPr>
          <w:p w14:paraId="0A81BD6F" w14:textId="77777777" w:rsidR="0020300B" w:rsidRPr="00A72C39" w:rsidRDefault="0020300B" w:rsidP="00443AE7">
            <w:pPr>
              <w:pStyle w:val="TableParagraph"/>
              <w:spacing w:before="63"/>
              <w:ind w:left="837"/>
              <w:rPr>
                <w:i/>
              </w:rPr>
            </w:pPr>
            <w:r w:rsidRPr="00A72C39">
              <w:rPr>
                <w:i/>
              </w:rPr>
              <w:t>Family</w:t>
            </w:r>
            <w:r w:rsidRPr="00A72C39">
              <w:rPr>
                <w:i/>
                <w:spacing w:val="-10"/>
              </w:rPr>
              <w:t xml:space="preserve"> </w:t>
            </w:r>
            <w:r w:rsidRPr="00A72C39">
              <w:rPr>
                <w:i/>
              </w:rPr>
              <w:t>involvement</w:t>
            </w:r>
            <w:r w:rsidRPr="00A72C39">
              <w:rPr>
                <w:i/>
                <w:spacing w:val="-9"/>
              </w:rPr>
              <w:t xml:space="preserve"> </w:t>
            </w:r>
            <w:r w:rsidRPr="00A72C39">
              <w:rPr>
                <w:i/>
              </w:rPr>
              <w:t>activity</w:t>
            </w:r>
            <w:r w:rsidRPr="00A72C39">
              <w:rPr>
                <w:i/>
                <w:spacing w:val="-12"/>
              </w:rPr>
              <w:t xml:space="preserve"> </w:t>
            </w:r>
            <w:r w:rsidRPr="00A72C39">
              <w:rPr>
                <w:i/>
                <w:spacing w:val="-2"/>
              </w:rPr>
              <w:t>calendar</w:t>
            </w:r>
          </w:p>
        </w:tc>
      </w:tr>
      <w:tr w:rsidR="0020300B" w14:paraId="03B55D9C" w14:textId="77777777" w:rsidTr="00443AE7">
        <w:trPr>
          <w:trHeight w:val="387"/>
        </w:trPr>
        <w:tc>
          <w:tcPr>
            <w:tcW w:w="684" w:type="dxa"/>
          </w:tcPr>
          <w:p w14:paraId="5AD7D025" w14:textId="77777777" w:rsidR="0020300B" w:rsidRDefault="0020300B" w:rsidP="00443AE7">
            <w:pPr>
              <w:pStyle w:val="TableParagraph"/>
              <w:rPr>
                <w:rFonts w:ascii="Times New Roman"/>
              </w:rPr>
            </w:pPr>
          </w:p>
        </w:tc>
        <w:tc>
          <w:tcPr>
            <w:tcW w:w="12597" w:type="dxa"/>
            <w:shd w:val="clear" w:color="auto" w:fill="97B0DD"/>
          </w:tcPr>
          <w:p w14:paraId="2458F4D5" w14:textId="77777777" w:rsidR="0020300B" w:rsidRPr="00A72C39" w:rsidRDefault="0020300B" w:rsidP="00443AE7">
            <w:pPr>
              <w:pStyle w:val="TableParagraph"/>
              <w:spacing w:before="61"/>
              <w:ind w:left="837"/>
              <w:rPr>
                <w:i/>
              </w:rPr>
            </w:pPr>
            <w:r w:rsidRPr="00A72C39">
              <w:rPr>
                <w:i/>
              </w:rPr>
              <w:t>Survey/Focus Group from</w:t>
            </w:r>
            <w:r w:rsidRPr="00A72C39">
              <w:rPr>
                <w:i/>
                <w:spacing w:val="-10"/>
              </w:rPr>
              <w:t xml:space="preserve"> </w:t>
            </w:r>
            <w:r w:rsidRPr="00A72C39">
              <w:rPr>
                <w:i/>
              </w:rPr>
              <w:t>Stakeholder</w:t>
            </w:r>
            <w:r w:rsidRPr="00A72C39">
              <w:rPr>
                <w:i/>
                <w:spacing w:val="-8"/>
              </w:rPr>
              <w:t>s on interest and needs</w:t>
            </w:r>
          </w:p>
        </w:tc>
      </w:tr>
      <w:tr w:rsidR="0020300B" w14:paraId="7CDF7A43" w14:textId="77777777" w:rsidTr="00443AE7">
        <w:trPr>
          <w:trHeight w:val="397"/>
        </w:trPr>
        <w:tc>
          <w:tcPr>
            <w:tcW w:w="684" w:type="dxa"/>
          </w:tcPr>
          <w:p w14:paraId="5FD4CF0F" w14:textId="77777777" w:rsidR="0020300B" w:rsidRDefault="0020300B" w:rsidP="00443AE7">
            <w:pPr>
              <w:pStyle w:val="TableParagraph"/>
              <w:rPr>
                <w:rFonts w:ascii="Times New Roman"/>
              </w:rPr>
            </w:pPr>
          </w:p>
        </w:tc>
        <w:tc>
          <w:tcPr>
            <w:tcW w:w="12597" w:type="dxa"/>
            <w:shd w:val="clear" w:color="auto" w:fill="FF9797"/>
          </w:tcPr>
          <w:p w14:paraId="021864CB" w14:textId="77777777" w:rsidR="0020300B" w:rsidRPr="00A72C39" w:rsidRDefault="0020300B" w:rsidP="00443AE7">
            <w:pPr>
              <w:pStyle w:val="TableParagraph"/>
              <w:spacing w:before="61"/>
              <w:ind w:left="837"/>
              <w:rPr>
                <w:i/>
              </w:rPr>
            </w:pPr>
            <w:r w:rsidRPr="00A72C39">
              <w:rPr>
                <w:i/>
              </w:rPr>
              <w:t>Meeting</w:t>
            </w:r>
            <w:r w:rsidRPr="00A72C39">
              <w:rPr>
                <w:i/>
                <w:spacing w:val="-12"/>
              </w:rPr>
              <w:t xml:space="preserve"> </w:t>
            </w:r>
            <w:r w:rsidRPr="00A72C39">
              <w:rPr>
                <w:i/>
              </w:rPr>
              <w:t>notes/minutes</w:t>
            </w:r>
            <w:r w:rsidRPr="00A72C39">
              <w:rPr>
                <w:i/>
                <w:spacing w:val="-8"/>
              </w:rPr>
              <w:t xml:space="preserve"> </w:t>
            </w:r>
            <w:r w:rsidRPr="00A72C39">
              <w:rPr>
                <w:i/>
              </w:rPr>
              <w:t>from</w:t>
            </w:r>
            <w:r w:rsidRPr="00A72C39">
              <w:rPr>
                <w:i/>
                <w:spacing w:val="-10"/>
              </w:rPr>
              <w:t xml:space="preserve"> </w:t>
            </w:r>
            <w:r w:rsidRPr="00A72C39">
              <w:rPr>
                <w:i/>
              </w:rPr>
              <w:t>Leadership</w:t>
            </w:r>
            <w:r w:rsidRPr="00A72C39">
              <w:rPr>
                <w:i/>
                <w:spacing w:val="-10"/>
              </w:rPr>
              <w:t xml:space="preserve"> </w:t>
            </w:r>
            <w:r w:rsidRPr="00A72C39">
              <w:rPr>
                <w:i/>
              </w:rPr>
              <w:t>Team</w:t>
            </w:r>
            <w:r w:rsidRPr="00A72C39">
              <w:rPr>
                <w:i/>
                <w:spacing w:val="-12"/>
              </w:rPr>
              <w:t xml:space="preserve"> </w:t>
            </w:r>
            <w:r w:rsidRPr="00A72C39">
              <w:rPr>
                <w:i/>
                <w:spacing w:val="-2"/>
              </w:rPr>
              <w:t>meetings</w:t>
            </w:r>
          </w:p>
        </w:tc>
      </w:tr>
      <w:tr w:rsidR="0020300B" w14:paraId="3604CEF1" w14:textId="77777777" w:rsidTr="00443AE7">
        <w:trPr>
          <w:trHeight w:val="397"/>
        </w:trPr>
        <w:tc>
          <w:tcPr>
            <w:tcW w:w="684" w:type="dxa"/>
          </w:tcPr>
          <w:p w14:paraId="2462573A" w14:textId="77777777" w:rsidR="0020300B" w:rsidRDefault="0020300B" w:rsidP="00443AE7">
            <w:pPr>
              <w:pStyle w:val="TableParagraph"/>
              <w:rPr>
                <w:rFonts w:ascii="Times New Roman"/>
              </w:rPr>
            </w:pPr>
          </w:p>
        </w:tc>
        <w:tc>
          <w:tcPr>
            <w:tcW w:w="12597" w:type="dxa"/>
            <w:shd w:val="clear" w:color="auto" w:fill="FF9797"/>
          </w:tcPr>
          <w:p w14:paraId="6BB9126D" w14:textId="77777777" w:rsidR="0020300B" w:rsidRPr="00A72C39" w:rsidRDefault="0020300B" w:rsidP="00443AE7">
            <w:pPr>
              <w:pStyle w:val="TableParagraph"/>
              <w:spacing w:before="61"/>
              <w:ind w:left="837"/>
              <w:rPr>
                <w:i/>
              </w:rPr>
            </w:pPr>
            <w:r w:rsidRPr="00A72C39">
              <w:rPr>
                <w:i/>
              </w:rPr>
              <w:t>Meeting</w:t>
            </w:r>
            <w:r w:rsidRPr="00A72C39">
              <w:rPr>
                <w:i/>
                <w:spacing w:val="-11"/>
              </w:rPr>
              <w:t xml:space="preserve"> </w:t>
            </w:r>
            <w:r w:rsidRPr="00A72C39">
              <w:rPr>
                <w:i/>
              </w:rPr>
              <w:t>notes/minutes</w:t>
            </w:r>
            <w:r w:rsidRPr="00A72C39">
              <w:rPr>
                <w:i/>
                <w:spacing w:val="-9"/>
              </w:rPr>
              <w:t xml:space="preserve"> </w:t>
            </w:r>
            <w:r w:rsidRPr="00A72C39">
              <w:rPr>
                <w:i/>
              </w:rPr>
              <w:t>from</w:t>
            </w:r>
            <w:r w:rsidRPr="00A72C39">
              <w:rPr>
                <w:i/>
                <w:spacing w:val="-9"/>
              </w:rPr>
              <w:t xml:space="preserve"> </w:t>
            </w:r>
            <w:r w:rsidRPr="00A72C39">
              <w:rPr>
                <w:i/>
              </w:rPr>
              <w:t>staff</w:t>
            </w:r>
            <w:r w:rsidRPr="00A72C39">
              <w:rPr>
                <w:i/>
                <w:spacing w:val="-10"/>
              </w:rPr>
              <w:t xml:space="preserve"> </w:t>
            </w:r>
            <w:r w:rsidRPr="00A72C39">
              <w:rPr>
                <w:i/>
                <w:spacing w:val="-2"/>
              </w:rPr>
              <w:t>meetings</w:t>
            </w:r>
          </w:p>
        </w:tc>
      </w:tr>
      <w:tr w:rsidR="0020300B" w14:paraId="3B8F18EA" w14:textId="77777777" w:rsidTr="00443AE7">
        <w:trPr>
          <w:trHeight w:val="395"/>
        </w:trPr>
        <w:tc>
          <w:tcPr>
            <w:tcW w:w="684" w:type="dxa"/>
            <w:shd w:val="clear" w:color="auto" w:fill="7F7F7F" w:themeFill="text1" w:themeFillTint="80"/>
          </w:tcPr>
          <w:p w14:paraId="7183CA64" w14:textId="77777777" w:rsidR="0020300B" w:rsidRPr="003E32BA" w:rsidRDefault="0020300B" w:rsidP="00443AE7">
            <w:pPr>
              <w:pStyle w:val="TableParagraph"/>
              <w:rPr>
                <w:rFonts w:ascii="Times New Roman"/>
                <w:color w:val="FFFFFF" w:themeColor="background1"/>
              </w:rPr>
            </w:pPr>
          </w:p>
        </w:tc>
        <w:tc>
          <w:tcPr>
            <w:tcW w:w="12597" w:type="dxa"/>
            <w:shd w:val="clear" w:color="auto" w:fill="7F7F7F" w:themeFill="text1" w:themeFillTint="80"/>
          </w:tcPr>
          <w:p w14:paraId="67F84C2C" w14:textId="77777777" w:rsidR="0020300B" w:rsidRPr="003E32BA" w:rsidRDefault="0020300B" w:rsidP="00443AE7">
            <w:pPr>
              <w:pStyle w:val="TableParagraph"/>
              <w:spacing w:before="61"/>
              <w:rPr>
                <w:b/>
                <w:i/>
                <w:color w:val="FFFFFF" w:themeColor="background1"/>
              </w:rPr>
            </w:pPr>
            <w:r w:rsidRPr="003E32BA">
              <w:rPr>
                <w:b/>
                <w:i/>
                <w:color w:val="FFFFFF" w:themeColor="background1"/>
              </w:rPr>
              <w:t xml:space="preserve">  1.5</w:t>
            </w:r>
          </w:p>
        </w:tc>
      </w:tr>
      <w:tr w:rsidR="0020300B" w14:paraId="73CCB6CE" w14:textId="77777777" w:rsidTr="00443AE7">
        <w:trPr>
          <w:trHeight w:val="398"/>
        </w:trPr>
        <w:tc>
          <w:tcPr>
            <w:tcW w:w="684" w:type="dxa"/>
          </w:tcPr>
          <w:p w14:paraId="7BBB962E" w14:textId="77777777" w:rsidR="0020300B" w:rsidRDefault="0020300B" w:rsidP="00443AE7">
            <w:pPr>
              <w:pStyle w:val="TableParagraph"/>
              <w:rPr>
                <w:rFonts w:ascii="Times New Roman"/>
              </w:rPr>
            </w:pPr>
          </w:p>
        </w:tc>
        <w:tc>
          <w:tcPr>
            <w:tcW w:w="12597" w:type="dxa"/>
            <w:shd w:val="clear" w:color="auto" w:fill="FF0000"/>
          </w:tcPr>
          <w:p w14:paraId="667D665C" w14:textId="77777777" w:rsidR="0020300B" w:rsidRPr="00A72C39" w:rsidRDefault="0020300B" w:rsidP="00443AE7">
            <w:pPr>
              <w:pStyle w:val="TableParagraph"/>
              <w:spacing w:before="62"/>
              <w:ind w:left="837"/>
              <w:rPr>
                <w:i/>
              </w:rPr>
            </w:pPr>
            <w:r w:rsidRPr="00A72C39">
              <w:rPr>
                <w:i/>
              </w:rPr>
              <w:t>Assessment</w:t>
            </w:r>
            <w:r w:rsidRPr="00A72C39">
              <w:rPr>
                <w:i/>
                <w:spacing w:val="-7"/>
              </w:rPr>
              <w:t xml:space="preserve"> </w:t>
            </w:r>
            <w:r w:rsidRPr="00A72C39">
              <w:rPr>
                <w:i/>
                <w:spacing w:val="-4"/>
              </w:rPr>
              <w:t>audit</w:t>
            </w:r>
          </w:p>
        </w:tc>
      </w:tr>
      <w:tr w:rsidR="0020300B" w14:paraId="35F138EA" w14:textId="77777777" w:rsidTr="00443AE7">
        <w:trPr>
          <w:trHeight w:val="397"/>
        </w:trPr>
        <w:tc>
          <w:tcPr>
            <w:tcW w:w="684" w:type="dxa"/>
          </w:tcPr>
          <w:p w14:paraId="0F8DDF72" w14:textId="77777777" w:rsidR="0020300B" w:rsidRDefault="0020300B" w:rsidP="00443AE7">
            <w:pPr>
              <w:pStyle w:val="TableParagraph"/>
              <w:rPr>
                <w:rFonts w:ascii="Times New Roman"/>
              </w:rPr>
            </w:pPr>
          </w:p>
        </w:tc>
        <w:tc>
          <w:tcPr>
            <w:tcW w:w="12597" w:type="dxa"/>
            <w:shd w:val="clear" w:color="auto" w:fill="FF0000"/>
          </w:tcPr>
          <w:p w14:paraId="50C1CD63" w14:textId="77777777" w:rsidR="0020300B" w:rsidRPr="00A72C39" w:rsidRDefault="0020300B" w:rsidP="00443AE7">
            <w:pPr>
              <w:pStyle w:val="TableParagraph"/>
              <w:spacing w:before="61"/>
              <w:ind w:left="837"/>
              <w:rPr>
                <w:i/>
              </w:rPr>
            </w:pPr>
            <w:r w:rsidRPr="00A72C39">
              <w:rPr>
                <w:i/>
              </w:rPr>
              <w:t>Balanced</w:t>
            </w:r>
            <w:r w:rsidRPr="00A72C39">
              <w:rPr>
                <w:i/>
                <w:spacing w:val="-12"/>
              </w:rPr>
              <w:t xml:space="preserve"> </w:t>
            </w:r>
            <w:r w:rsidRPr="00A72C39">
              <w:rPr>
                <w:i/>
              </w:rPr>
              <w:t>assessment</w:t>
            </w:r>
            <w:r w:rsidRPr="00A72C39">
              <w:rPr>
                <w:i/>
                <w:spacing w:val="-8"/>
              </w:rPr>
              <w:t xml:space="preserve"> </w:t>
            </w:r>
            <w:r w:rsidRPr="00A72C39">
              <w:rPr>
                <w:i/>
                <w:spacing w:val="-2"/>
              </w:rPr>
              <w:t>system</w:t>
            </w:r>
          </w:p>
        </w:tc>
      </w:tr>
      <w:tr w:rsidR="0020300B" w14:paraId="5AA55338" w14:textId="77777777" w:rsidTr="00443AE7">
        <w:trPr>
          <w:trHeight w:val="397"/>
        </w:trPr>
        <w:tc>
          <w:tcPr>
            <w:tcW w:w="684" w:type="dxa"/>
          </w:tcPr>
          <w:p w14:paraId="02213CB5" w14:textId="77777777" w:rsidR="0020300B" w:rsidRDefault="0020300B" w:rsidP="00443AE7">
            <w:pPr>
              <w:pStyle w:val="TableParagraph"/>
              <w:rPr>
                <w:rFonts w:ascii="Times New Roman"/>
              </w:rPr>
            </w:pPr>
          </w:p>
        </w:tc>
        <w:tc>
          <w:tcPr>
            <w:tcW w:w="12597" w:type="dxa"/>
            <w:shd w:val="clear" w:color="auto" w:fill="FF9797"/>
          </w:tcPr>
          <w:p w14:paraId="50229B1C" w14:textId="77777777" w:rsidR="0020300B" w:rsidRPr="00A72C39" w:rsidRDefault="0020300B" w:rsidP="00443AE7">
            <w:pPr>
              <w:pStyle w:val="TableParagraph"/>
              <w:spacing w:before="61"/>
              <w:ind w:left="837"/>
              <w:rPr>
                <w:i/>
              </w:rPr>
            </w:pPr>
            <w:r w:rsidRPr="00A72C39">
              <w:rPr>
                <w:i/>
              </w:rPr>
              <w:t>Assessment</w:t>
            </w:r>
            <w:r w:rsidRPr="00A72C39">
              <w:rPr>
                <w:i/>
                <w:spacing w:val="-10"/>
              </w:rPr>
              <w:t xml:space="preserve"> </w:t>
            </w:r>
            <w:r w:rsidRPr="00A72C39">
              <w:rPr>
                <w:i/>
                <w:spacing w:val="-2"/>
              </w:rPr>
              <w:t>calendar</w:t>
            </w:r>
          </w:p>
        </w:tc>
      </w:tr>
      <w:tr w:rsidR="0020300B" w14:paraId="596BC201" w14:textId="77777777" w:rsidTr="00443AE7">
        <w:trPr>
          <w:trHeight w:val="397"/>
        </w:trPr>
        <w:tc>
          <w:tcPr>
            <w:tcW w:w="684" w:type="dxa"/>
          </w:tcPr>
          <w:p w14:paraId="13767838" w14:textId="77777777" w:rsidR="0020300B" w:rsidRDefault="0020300B" w:rsidP="00443AE7">
            <w:pPr>
              <w:pStyle w:val="TableParagraph"/>
              <w:rPr>
                <w:rFonts w:ascii="Times New Roman"/>
              </w:rPr>
            </w:pPr>
          </w:p>
        </w:tc>
        <w:tc>
          <w:tcPr>
            <w:tcW w:w="12597" w:type="dxa"/>
            <w:shd w:val="clear" w:color="auto" w:fill="FF9797"/>
          </w:tcPr>
          <w:p w14:paraId="42EEACE6" w14:textId="77777777" w:rsidR="0020300B" w:rsidRPr="00A72C39" w:rsidRDefault="0020300B" w:rsidP="00443AE7">
            <w:pPr>
              <w:pStyle w:val="TableParagraph"/>
              <w:spacing w:before="61"/>
              <w:ind w:left="837"/>
              <w:rPr>
                <w:i/>
              </w:rPr>
            </w:pPr>
            <w:r w:rsidRPr="00A72C39">
              <w:rPr>
                <w:i/>
              </w:rPr>
              <w:t>Intervention</w:t>
            </w:r>
            <w:r w:rsidRPr="00A72C39">
              <w:rPr>
                <w:i/>
                <w:spacing w:val="-10"/>
              </w:rPr>
              <w:t xml:space="preserve"> </w:t>
            </w:r>
            <w:r w:rsidRPr="00A72C39">
              <w:rPr>
                <w:i/>
                <w:spacing w:val="-2"/>
              </w:rPr>
              <w:t>calendar</w:t>
            </w:r>
          </w:p>
        </w:tc>
      </w:tr>
      <w:tr w:rsidR="0020300B" w14:paraId="5EAE87C0" w14:textId="77777777" w:rsidTr="00443AE7">
        <w:trPr>
          <w:trHeight w:val="397"/>
        </w:trPr>
        <w:tc>
          <w:tcPr>
            <w:tcW w:w="684" w:type="dxa"/>
          </w:tcPr>
          <w:p w14:paraId="15FE8106" w14:textId="77777777" w:rsidR="0020300B" w:rsidRDefault="0020300B" w:rsidP="00443AE7">
            <w:pPr>
              <w:pStyle w:val="TableParagraph"/>
              <w:rPr>
                <w:rFonts w:ascii="Times New Roman"/>
              </w:rPr>
            </w:pPr>
          </w:p>
        </w:tc>
        <w:tc>
          <w:tcPr>
            <w:tcW w:w="12597" w:type="dxa"/>
            <w:shd w:val="clear" w:color="auto" w:fill="FF9797"/>
          </w:tcPr>
          <w:p w14:paraId="5FA882CB" w14:textId="77777777" w:rsidR="0020300B" w:rsidRPr="00A72C39" w:rsidRDefault="0020300B" w:rsidP="00443AE7">
            <w:pPr>
              <w:pStyle w:val="TableParagraph"/>
              <w:spacing w:before="59"/>
              <w:ind w:left="837"/>
              <w:rPr>
                <w:i/>
              </w:rPr>
            </w:pPr>
            <w:r w:rsidRPr="00A72C39">
              <w:rPr>
                <w:i/>
              </w:rPr>
              <w:t>Intervention</w:t>
            </w:r>
            <w:r w:rsidRPr="00A72C39">
              <w:rPr>
                <w:i/>
                <w:spacing w:val="-13"/>
              </w:rPr>
              <w:t xml:space="preserve"> </w:t>
            </w:r>
            <w:r w:rsidRPr="00A72C39">
              <w:rPr>
                <w:i/>
              </w:rPr>
              <w:t>implementation</w:t>
            </w:r>
            <w:r w:rsidRPr="00A72C39">
              <w:rPr>
                <w:i/>
                <w:spacing w:val="-10"/>
              </w:rPr>
              <w:t xml:space="preserve"> </w:t>
            </w:r>
            <w:r w:rsidRPr="00A72C39">
              <w:rPr>
                <w:i/>
                <w:spacing w:val="-4"/>
              </w:rPr>
              <w:t>plan</w:t>
            </w:r>
          </w:p>
        </w:tc>
      </w:tr>
      <w:tr w:rsidR="0020300B" w14:paraId="1B630FA2" w14:textId="77777777" w:rsidTr="00443AE7">
        <w:trPr>
          <w:trHeight w:val="397"/>
        </w:trPr>
        <w:tc>
          <w:tcPr>
            <w:tcW w:w="684" w:type="dxa"/>
          </w:tcPr>
          <w:p w14:paraId="689AC111" w14:textId="77777777" w:rsidR="0020300B" w:rsidRDefault="0020300B" w:rsidP="00443AE7">
            <w:pPr>
              <w:pStyle w:val="TableParagraph"/>
              <w:rPr>
                <w:rFonts w:ascii="Times New Roman"/>
              </w:rPr>
            </w:pPr>
          </w:p>
        </w:tc>
        <w:tc>
          <w:tcPr>
            <w:tcW w:w="12597" w:type="dxa"/>
            <w:shd w:val="clear" w:color="auto" w:fill="FF9797"/>
          </w:tcPr>
          <w:p w14:paraId="13ED8DBC" w14:textId="77777777" w:rsidR="0020300B" w:rsidRPr="00A72C39" w:rsidRDefault="0020300B" w:rsidP="00443AE7">
            <w:pPr>
              <w:pStyle w:val="TableParagraph"/>
              <w:spacing w:before="61"/>
              <w:ind w:left="837"/>
              <w:rPr>
                <w:i/>
              </w:rPr>
            </w:pPr>
            <w:r w:rsidRPr="00A72C39">
              <w:rPr>
                <w:i/>
              </w:rPr>
              <w:t>Data</w:t>
            </w:r>
            <w:r w:rsidRPr="00A72C39">
              <w:rPr>
                <w:i/>
                <w:spacing w:val="-8"/>
              </w:rPr>
              <w:t xml:space="preserve"> </w:t>
            </w:r>
            <w:r w:rsidRPr="00A72C39">
              <w:rPr>
                <w:i/>
              </w:rPr>
              <w:t>decision</w:t>
            </w:r>
            <w:r w:rsidRPr="00A72C39">
              <w:rPr>
                <w:i/>
                <w:spacing w:val="-5"/>
              </w:rPr>
              <w:t xml:space="preserve"> </w:t>
            </w:r>
            <w:r w:rsidRPr="00A72C39">
              <w:rPr>
                <w:i/>
              </w:rPr>
              <w:t>making</w:t>
            </w:r>
            <w:r w:rsidRPr="00A72C39">
              <w:rPr>
                <w:i/>
                <w:spacing w:val="-7"/>
              </w:rPr>
              <w:t xml:space="preserve"> </w:t>
            </w:r>
            <w:r w:rsidRPr="00A72C39">
              <w:rPr>
                <w:i/>
                <w:spacing w:val="-4"/>
              </w:rPr>
              <w:t>model</w:t>
            </w:r>
          </w:p>
        </w:tc>
      </w:tr>
      <w:tr w:rsidR="0020300B" w14:paraId="6B4B2EBA" w14:textId="77777777" w:rsidTr="00443AE7">
        <w:trPr>
          <w:trHeight w:val="397"/>
        </w:trPr>
        <w:tc>
          <w:tcPr>
            <w:tcW w:w="684" w:type="dxa"/>
          </w:tcPr>
          <w:p w14:paraId="425B8561" w14:textId="77777777" w:rsidR="0020300B" w:rsidRDefault="0020300B" w:rsidP="00443AE7">
            <w:pPr>
              <w:pStyle w:val="TableParagraph"/>
              <w:rPr>
                <w:rFonts w:ascii="Times New Roman"/>
              </w:rPr>
            </w:pPr>
          </w:p>
        </w:tc>
        <w:tc>
          <w:tcPr>
            <w:tcW w:w="12597" w:type="dxa"/>
            <w:shd w:val="clear" w:color="auto" w:fill="FF0000"/>
          </w:tcPr>
          <w:p w14:paraId="4C18B7AC" w14:textId="77777777" w:rsidR="0020300B" w:rsidRPr="00A72C39" w:rsidRDefault="0020300B" w:rsidP="00443AE7">
            <w:pPr>
              <w:pStyle w:val="TableParagraph"/>
              <w:spacing w:before="61"/>
              <w:ind w:left="837"/>
              <w:rPr>
                <w:i/>
              </w:rPr>
            </w:pPr>
            <w:r w:rsidRPr="00A72C39">
              <w:rPr>
                <w:i/>
              </w:rPr>
              <w:t>Data</w:t>
            </w:r>
            <w:r w:rsidRPr="00A72C39">
              <w:rPr>
                <w:i/>
                <w:spacing w:val="-9"/>
              </w:rPr>
              <w:t xml:space="preserve"> </w:t>
            </w:r>
            <w:r w:rsidRPr="00A72C39">
              <w:rPr>
                <w:i/>
              </w:rPr>
              <w:t>dashboard</w:t>
            </w:r>
            <w:r w:rsidRPr="00A72C39">
              <w:rPr>
                <w:i/>
                <w:spacing w:val="-6"/>
              </w:rPr>
              <w:t xml:space="preserve"> </w:t>
            </w:r>
            <w:r w:rsidRPr="00A72C39">
              <w:rPr>
                <w:i/>
              </w:rPr>
              <w:t>or</w:t>
            </w:r>
            <w:r w:rsidRPr="00A72C39">
              <w:rPr>
                <w:i/>
                <w:spacing w:val="-7"/>
              </w:rPr>
              <w:t xml:space="preserve"> </w:t>
            </w:r>
            <w:r w:rsidRPr="00A72C39">
              <w:rPr>
                <w:i/>
              </w:rPr>
              <w:t>other</w:t>
            </w:r>
            <w:r w:rsidRPr="00A72C39">
              <w:rPr>
                <w:i/>
                <w:spacing w:val="-4"/>
              </w:rPr>
              <w:t xml:space="preserve"> </w:t>
            </w:r>
            <w:r w:rsidRPr="00A72C39">
              <w:rPr>
                <w:i/>
              </w:rPr>
              <w:t>evidence</w:t>
            </w:r>
            <w:r w:rsidRPr="00A72C39">
              <w:rPr>
                <w:i/>
                <w:spacing w:val="-5"/>
              </w:rPr>
              <w:t xml:space="preserve"> </w:t>
            </w:r>
            <w:r w:rsidRPr="00A72C39">
              <w:rPr>
                <w:i/>
              </w:rPr>
              <w:t>that</w:t>
            </w:r>
            <w:r w:rsidRPr="00A72C39">
              <w:rPr>
                <w:i/>
                <w:spacing w:val="-6"/>
              </w:rPr>
              <w:t xml:space="preserve"> </w:t>
            </w:r>
            <w:r w:rsidRPr="00A72C39">
              <w:rPr>
                <w:i/>
              </w:rPr>
              <w:t>data</w:t>
            </w:r>
            <w:r w:rsidRPr="00A72C39">
              <w:rPr>
                <w:i/>
                <w:spacing w:val="-6"/>
              </w:rPr>
              <w:t xml:space="preserve"> </w:t>
            </w:r>
            <w:r w:rsidRPr="00A72C39">
              <w:rPr>
                <w:i/>
              </w:rPr>
              <w:t>is</w:t>
            </w:r>
            <w:r w:rsidRPr="00A72C39">
              <w:rPr>
                <w:i/>
                <w:spacing w:val="-7"/>
              </w:rPr>
              <w:t xml:space="preserve"> </w:t>
            </w:r>
            <w:r w:rsidRPr="00A72C39">
              <w:rPr>
                <w:i/>
              </w:rPr>
              <w:t>shared</w:t>
            </w:r>
            <w:r w:rsidRPr="00A72C39">
              <w:rPr>
                <w:i/>
                <w:spacing w:val="-8"/>
              </w:rPr>
              <w:t xml:space="preserve"> </w:t>
            </w:r>
            <w:r w:rsidRPr="00A72C39">
              <w:rPr>
                <w:i/>
              </w:rPr>
              <w:t>in</w:t>
            </w:r>
            <w:r w:rsidRPr="00A72C39">
              <w:rPr>
                <w:i/>
                <w:spacing w:val="-6"/>
              </w:rPr>
              <w:t xml:space="preserve"> </w:t>
            </w:r>
            <w:r w:rsidRPr="00A72C39">
              <w:rPr>
                <w:i/>
              </w:rPr>
              <w:t>timely</w:t>
            </w:r>
            <w:r w:rsidRPr="00A72C39">
              <w:rPr>
                <w:i/>
                <w:spacing w:val="-7"/>
              </w:rPr>
              <w:t xml:space="preserve"> </w:t>
            </w:r>
            <w:r w:rsidRPr="00A72C39">
              <w:rPr>
                <w:i/>
              </w:rPr>
              <w:t>and</w:t>
            </w:r>
            <w:r w:rsidRPr="00A72C39">
              <w:rPr>
                <w:i/>
                <w:spacing w:val="-8"/>
              </w:rPr>
              <w:t xml:space="preserve"> </w:t>
            </w:r>
            <w:r w:rsidRPr="00A72C39">
              <w:rPr>
                <w:i/>
              </w:rPr>
              <w:t>useable</w:t>
            </w:r>
            <w:r w:rsidRPr="00A72C39">
              <w:rPr>
                <w:i/>
                <w:spacing w:val="-7"/>
              </w:rPr>
              <w:t xml:space="preserve"> </w:t>
            </w:r>
            <w:r w:rsidRPr="00A72C39">
              <w:rPr>
                <w:i/>
                <w:spacing w:val="-2"/>
              </w:rPr>
              <w:t>format</w:t>
            </w:r>
          </w:p>
        </w:tc>
      </w:tr>
      <w:tr w:rsidR="0020300B" w14:paraId="5B9EA09B" w14:textId="77777777" w:rsidTr="00443AE7">
        <w:trPr>
          <w:trHeight w:val="397"/>
        </w:trPr>
        <w:tc>
          <w:tcPr>
            <w:tcW w:w="684" w:type="dxa"/>
          </w:tcPr>
          <w:p w14:paraId="3E4C8F54" w14:textId="77777777" w:rsidR="0020300B" w:rsidRDefault="0020300B" w:rsidP="00443AE7">
            <w:pPr>
              <w:pStyle w:val="TableParagraph"/>
              <w:rPr>
                <w:rFonts w:ascii="Times New Roman"/>
              </w:rPr>
            </w:pPr>
          </w:p>
        </w:tc>
        <w:tc>
          <w:tcPr>
            <w:tcW w:w="12597" w:type="dxa"/>
            <w:shd w:val="clear" w:color="auto" w:fill="97B0DD"/>
          </w:tcPr>
          <w:p w14:paraId="1A2369CD" w14:textId="77777777" w:rsidR="0020300B" w:rsidRPr="00A72C39" w:rsidRDefault="0020300B" w:rsidP="00443AE7">
            <w:pPr>
              <w:pStyle w:val="TableParagraph"/>
              <w:spacing w:before="59"/>
              <w:ind w:left="837"/>
              <w:rPr>
                <w:i/>
              </w:rPr>
            </w:pPr>
            <w:r w:rsidRPr="00A72C39">
              <w:rPr>
                <w:i/>
                <w:spacing w:val="-2"/>
              </w:rPr>
              <w:t>Conversation</w:t>
            </w:r>
            <w:r w:rsidRPr="00A72C39">
              <w:rPr>
                <w:i/>
                <w:spacing w:val="8"/>
              </w:rPr>
              <w:t xml:space="preserve"> </w:t>
            </w:r>
            <w:r w:rsidRPr="00A72C39">
              <w:rPr>
                <w:i/>
                <w:spacing w:val="-4"/>
              </w:rPr>
              <w:t>notes</w:t>
            </w:r>
          </w:p>
        </w:tc>
      </w:tr>
      <w:tr w:rsidR="0020300B" w14:paraId="0F1A62E1" w14:textId="77777777" w:rsidTr="00443AE7">
        <w:trPr>
          <w:trHeight w:val="395"/>
        </w:trPr>
        <w:tc>
          <w:tcPr>
            <w:tcW w:w="684" w:type="dxa"/>
          </w:tcPr>
          <w:p w14:paraId="6F8450EB" w14:textId="77777777" w:rsidR="0020300B" w:rsidRDefault="0020300B" w:rsidP="00443AE7">
            <w:pPr>
              <w:pStyle w:val="TableParagraph"/>
              <w:rPr>
                <w:rFonts w:ascii="Times New Roman"/>
              </w:rPr>
            </w:pPr>
          </w:p>
        </w:tc>
        <w:tc>
          <w:tcPr>
            <w:tcW w:w="12597" w:type="dxa"/>
            <w:shd w:val="clear" w:color="auto" w:fill="FF9797"/>
          </w:tcPr>
          <w:p w14:paraId="422135D1" w14:textId="77777777" w:rsidR="0020300B" w:rsidRPr="00A72C39" w:rsidRDefault="0020300B" w:rsidP="00443AE7">
            <w:pPr>
              <w:pStyle w:val="TableParagraph"/>
              <w:spacing w:before="61"/>
              <w:ind w:left="837"/>
              <w:rPr>
                <w:i/>
              </w:rPr>
            </w:pPr>
            <w:r w:rsidRPr="00A72C39">
              <w:rPr>
                <w:i/>
              </w:rPr>
              <w:t>Schoolwide</w:t>
            </w:r>
            <w:r w:rsidRPr="00A72C39">
              <w:rPr>
                <w:i/>
                <w:spacing w:val="-10"/>
              </w:rPr>
              <w:t xml:space="preserve"> </w:t>
            </w:r>
            <w:r w:rsidRPr="00A72C39">
              <w:rPr>
                <w:i/>
              </w:rPr>
              <w:t>budget</w:t>
            </w:r>
            <w:r w:rsidRPr="00A72C39">
              <w:rPr>
                <w:i/>
                <w:spacing w:val="-9"/>
              </w:rPr>
              <w:t xml:space="preserve"> </w:t>
            </w:r>
            <w:r w:rsidRPr="00A72C39">
              <w:rPr>
                <w:i/>
              </w:rPr>
              <w:t>tracking</w:t>
            </w:r>
            <w:r w:rsidRPr="00A72C39">
              <w:rPr>
                <w:i/>
                <w:spacing w:val="-9"/>
              </w:rPr>
              <w:t xml:space="preserve"> </w:t>
            </w:r>
            <w:r w:rsidRPr="00A72C39">
              <w:rPr>
                <w:i/>
                <w:spacing w:val="-2"/>
              </w:rPr>
              <w:t>sheet</w:t>
            </w:r>
          </w:p>
        </w:tc>
      </w:tr>
      <w:tr w:rsidR="0020300B" w14:paraId="68DD20AA" w14:textId="77777777" w:rsidTr="00443AE7">
        <w:trPr>
          <w:trHeight w:val="395"/>
        </w:trPr>
        <w:tc>
          <w:tcPr>
            <w:tcW w:w="684" w:type="dxa"/>
          </w:tcPr>
          <w:p w14:paraId="024FFDF3" w14:textId="77777777" w:rsidR="0020300B" w:rsidRDefault="0020300B" w:rsidP="00443AE7">
            <w:pPr>
              <w:pStyle w:val="TableParagraph"/>
              <w:rPr>
                <w:rFonts w:ascii="Times New Roman"/>
              </w:rPr>
            </w:pPr>
          </w:p>
        </w:tc>
        <w:tc>
          <w:tcPr>
            <w:tcW w:w="12597" w:type="dxa"/>
            <w:shd w:val="clear" w:color="auto" w:fill="002060"/>
          </w:tcPr>
          <w:p w14:paraId="51CE0D32" w14:textId="77777777" w:rsidR="0020300B" w:rsidRPr="00A72C39" w:rsidRDefault="0020300B" w:rsidP="00443AE7">
            <w:pPr>
              <w:pStyle w:val="TableParagraph"/>
              <w:spacing w:before="61"/>
              <w:ind w:left="837"/>
              <w:rPr>
                <w:i/>
                <w:color w:val="FFFFFF" w:themeColor="background1"/>
              </w:rPr>
            </w:pPr>
            <w:r w:rsidRPr="00A72C39">
              <w:rPr>
                <w:i/>
                <w:color w:val="FFFFFF" w:themeColor="background1"/>
              </w:rPr>
              <w:t>Demographic from school information system</w:t>
            </w:r>
          </w:p>
        </w:tc>
      </w:tr>
      <w:tr w:rsidR="0020300B" w14:paraId="1758CF6F" w14:textId="77777777" w:rsidTr="00443AE7">
        <w:trPr>
          <w:trHeight w:val="397"/>
        </w:trPr>
        <w:tc>
          <w:tcPr>
            <w:tcW w:w="684" w:type="dxa"/>
            <w:shd w:val="clear" w:color="auto" w:fill="7F7F7F" w:themeFill="text1" w:themeFillTint="80"/>
          </w:tcPr>
          <w:p w14:paraId="063B0103" w14:textId="77777777" w:rsidR="0020300B" w:rsidRPr="003E32BA" w:rsidRDefault="0020300B" w:rsidP="00443AE7">
            <w:pPr>
              <w:pStyle w:val="TableParagraph"/>
              <w:rPr>
                <w:rFonts w:ascii="Times New Roman"/>
                <w:color w:val="FFFFFF" w:themeColor="background1"/>
              </w:rPr>
            </w:pPr>
          </w:p>
        </w:tc>
        <w:tc>
          <w:tcPr>
            <w:tcW w:w="12597" w:type="dxa"/>
            <w:shd w:val="clear" w:color="auto" w:fill="7F7F7F" w:themeFill="text1" w:themeFillTint="80"/>
          </w:tcPr>
          <w:p w14:paraId="20A28F1B" w14:textId="77777777" w:rsidR="0020300B" w:rsidRPr="003E32BA" w:rsidRDefault="0020300B" w:rsidP="00443AE7">
            <w:pPr>
              <w:pStyle w:val="TableParagraph"/>
              <w:spacing w:before="61"/>
              <w:rPr>
                <w:b/>
                <w:i/>
                <w:color w:val="FFFFFF" w:themeColor="background1"/>
              </w:rPr>
            </w:pPr>
            <w:r w:rsidRPr="003E32BA">
              <w:rPr>
                <w:b/>
                <w:i/>
                <w:color w:val="FFFFFF" w:themeColor="background1"/>
              </w:rPr>
              <w:t xml:space="preserve">  1.6</w:t>
            </w:r>
          </w:p>
        </w:tc>
      </w:tr>
      <w:tr w:rsidR="0020300B" w14:paraId="77529DE6" w14:textId="77777777" w:rsidTr="00443AE7">
        <w:trPr>
          <w:trHeight w:val="397"/>
        </w:trPr>
        <w:tc>
          <w:tcPr>
            <w:tcW w:w="684" w:type="dxa"/>
          </w:tcPr>
          <w:p w14:paraId="451A99E2" w14:textId="77777777" w:rsidR="0020300B" w:rsidRDefault="0020300B" w:rsidP="00443AE7">
            <w:pPr>
              <w:pStyle w:val="TableParagraph"/>
              <w:rPr>
                <w:rFonts w:ascii="Times New Roman"/>
              </w:rPr>
            </w:pPr>
          </w:p>
        </w:tc>
        <w:tc>
          <w:tcPr>
            <w:tcW w:w="12597" w:type="dxa"/>
            <w:shd w:val="clear" w:color="auto" w:fill="FF9797"/>
          </w:tcPr>
          <w:p w14:paraId="288E54A9" w14:textId="77777777" w:rsidR="0020300B" w:rsidRPr="00A72C39" w:rsidRDefault="0020300B" w:rsidP="00443AE7">
            <w:pPr>
              <w:pStyle w:val="TableParagraph"/>
              <w:spacing w:before="61"/>
              <w:ind w:left="837"/>
              <w:rPr>
                <w:i/>
              </w:rPr>
            </w:pPr>
            <w:r w:rsidRPr="00A72C39">
              <w:rPr>
                <w:i/>
              </w:rPr>
              <w:t>Recruitment</w:t>
            </w:r>
            <w:r w:rsidRPr="00A72C39">
              <w:rPr>
                <w:i/>
                <w:spacing w:val="-7"/>
              </w:rPr>
              <w:t xml:space="preserve"> </w:t>
            </w:r>
            <w:r w:rsidRPr="00A72C39">
              <w:rPr>
                <w:i/>
                <w:spacing w:val="-2"/>
              </w:rPr>
              <w:t>plans</w:t>
            </w:r>
          </w:p>
        </w:tc>
      </w:tr>
      <w:tr w:rsidR="0020300B" w14:paraId="56CCBD75" w14:textId="77777777" w:rsidTr="00443AE7">
        <w:trPr>
          <w:trHeight w:val="397"/>
        </w:trPr>
        <w:tc>
          <w:tcPr>
            <w:tcW w:w="684" w:type="dxa"/>
          </w:tcPr>
          <w:p w14:paraId="37807DD6" w14:textId="77777777" w:rsidR="0020300B" w:rsidRDefault="0020300B" w:rsidP="00443AE7">
            <w:pPr>
              <w:pStyle w:val="TableParagraph"/>
              <w:rPr>
                <w:rFonts w:ascii="Times New Roman"/>
              </w:rPr>
            </w:pPr>
          </w:p>
        </w:tc>
        <w:tc>
          <w:tcPr>
            <w:tcW w:w="12597" w:type="dxa"/>
            <w:shd w:val="clear" w:color="auto" w:fill="FF9797"/>
          </w:tcPr>
          <w:p w14:paraId="57684931" w14:textId="77777777" w:rsidR="0020300B" w:rsidRPr="00A72C39" w:rsidRDefault="0020300B" w:rsidP="00443AE7">
            <w:pPr>
              <w:pStyle w:val="TableParagraph"/>
              <w:spacing w:before="61"/>
              <w:ind w:left="837"/>
              <w:rPr>
                <w:i/>
              </w:rPr>
            </w:pPr>
            <w:r w:rsidRPr="00A72C39">
              <w:rPr>
                <w:i/>
              </w:rPr>
              <w:t>Hiring</w:t>
            </w:r>
            <w:r w:rsidRPr="00A72C39">
              <w:rPr>
                <w:i/>
                <w:spacing w:val="-9"/>
              </w:rPr>
              <w:t xml:space="preserve"> </w:t>
            </w:r>
            <w:r w:rsidRPr="00A72C39">
              <w:rPr>
                <w:i/>
              </w:rPr>
              <w:t>protocols</w:t>
            </w:r>
            <w:r w:rsidRPr="00A72C39">
              <w:rPr>
                <w:i/>
                <w:spacing w:val="-9"/>
              </w:rPr>
              <w:t xml:space="preserve"> </w:t>
            </w:r>
            <w:r w:rsidRPr="00A72C39">
              <w:rPr>
                <w:i/>
              </w:rPr>
              <w:t>and</w:t>
            </w:r>
            <w:r w:rsidRPr="00A72C39">
              <w:rPr>
                <w:i/>
                <w:spacing w:val="-8"/>
              </w:rPr>
              <w:t xml:space="preserve"> </w:t>
            </w:r>
            <w:r w:rsidRPr="00A72C39">
              <w:rPr>
                <w:i/>
                <w:spacing w:val="-2"/>
              </w:rPr>
              <w:t>procedures</w:t>
            </w:r>
          </w:p>
        </w:tc>
      </w:tr>
      <w:tr w:rsidR="0020300B" w14:paraId="5C296F41" w14:textId="77777777" w:rsidTr="00443AE7">
        <w:trPr>
          <w:trHeight w:val="397"/>
        </w:trPr>
        <w:tc>
          <w:tcPr>
            <w:tcW w:w="684" w:type="dxa"/>
          </w:tcPr>
          <w:p w14:paraId="078D177C" w14:textId="77777777" w:rsidR="0020300B" w:rsidRDefault="0020300B" w:rsidP="00443AE7">
            <w:pPr>
              <w:pStyle w:val="TableParagraph"/>
              <w:rPr>
                <w:rFonts w:ascii="Times New Roman"/>
              </w:rPr>
            </w:pPr>
          </w:p>
        </w:tc>
        <w:tc>
          <w:tcPr>
            <w:tcW w:w="12597" w:type="dxa"/>
            <w:shd w:val="clear" w:color="auto" w:fill="002060"/>
          </w:tcPr>
          <w:p w14:paraId="4ACAABB1" w14:textId="77777777" w:rsidR="0020300B" w:rsidRPr="00A72C39" w:rsidRDefault="0020300B" w:rsidP="00443AE7">
            <w:pPr>
              <w:pStyle w:val="TableParagraph"/>
              <w:spacing w:before="61"/>
              <w:ind w:left="837"/>
              <w:rPr>
                <w:i/>
                <w:color w:val="FFFFFF" w:themeColor="background1"/>
              </w:rPr>
            </w:pPr>
            <w:r w:rsidRPr="00A72C39">
              <w:rPr>
                <w:i/>
                <w:color w:val="FFFFFF" w:themeColor="background1"/>
              </w:rPr>
              <w:t>Hiring</w:t>
            </w:r>
            <w:r w:rsidRPr="00A72C39">
              <w:rPr>
                <w:i/>
                <w:color w:val="FFFFFF" w:themeColor="background1"/>
                <w:spacing w:val="-7"/>
              </w:rPr>
              <w:t xml:space="preserve"> </w:t>
            </w:r>
            <w:r w:rsidRPr="00A72C39">
              <w:rPr>
                <w:i/>
                <w:color w:val="FFFFFF" w:themeColor="background1"/>
                <w:spacing w:val="-2"/>
              </w:rPr>
              <w:t>records</w:t>
            </w:r>
          </w:p>
        </w:tc>
      </w:tr>
      <w:tr w:rsidR="0020300B" w14:paraId="4DCA6C51" w14:textId="77777777" w:rsidTr="00443AE7">
        <w:trPr>
          <w:trHeight w:val="407"/>
        </w:trPr>
        <w:tc>
          <w:tcPr>
            <w:tcW w:w="68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C9DF52B" w14:textId="50BFAC59" w:rsidR="0020300B" w:rsidRPr="003E32BA" w:rsidRDefault="0020300B" w:rsidP="00443AE7">
            <w:pPr>
              <w:pStyle w:val="TableParagraph"/>
              <w:rPr>
                <w:rFonts w:ascii="Times New Roman"/>
                <w:color w:val="FFFFFF" w:themeColor="background1"/>
              </w:rPr>
            </w:pPr>
            <w:r>
              <w:rPr>
                <w:rFonts w:ascii="Calibri"/>
                <w:noProof/>
                <w:color w:val="FFFFFF" w:themeColor="background1"/>
              </w:rPr>
              <mc:AlternateContent>
                <mc:Choice Requires="wpg">
                  <w:drawing>
                    <wp:anchor distT="0" distB="0" distL="114300" distR="114300" simplePos="0" relativeHeight="251731456" behindDoc="1" locked="0" layoutInCell="1" allowOverlap="1" wp14:anchorId="358CF074" wp14:editId="5B7FCBF0">
                      <wp:simplePos x="0" y="0"/>
                      <wp:positionH relativeFrom="page">
                        <wp:posOffset>851535</wp:posOffset>
                      </wp:positionH>
                      <wp:positionV relativeFrom="page">
                        <wp:posOffset>2940685</wp:posOffset>
                      </wp:positionV>
                      <wp:extent cx="7985760" cy="266065"/>
                      <wp:effectExtent l="3810" t="4445" r="1905"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5760" cy="266065"/>
                                <a:chOff x="1341" y="4631"/>
                                <a:chExt cx="12576" cy="419"/>
                              </a:xfrm>
                            </wpg:grpSpPr>
                            <wps:wsp>
                              <wps:cNvPr id="318" name="docshape65"/>
                              <wps:cNvSpPr>
                                <a:spLocks noChangeArrowheads="1"/>
                              </wps:cNvSpPr>
                              <wps:spPr bwMode="auto">
                                <a:xfrm>
                                  <a:off x="1341" y="4632"/>
                                  <a:ext cx="12576" cy="418"/>
                                </a:xfrm>
                                <a:prstGeom prst="rect">
                                  <a:avLst/>
                                </a:prstGeom>
                                <a:solidFill>
                                  <a:srgbClr val="94B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docshape66"/>
                              <wps:cNvSpPr>
                                <a:spLocks noChangeArrowheads="1"/>
                              </wps:cNvSpPr>
                              <wps:spPr bwMode="auto">
                                <a:xfrm>
                                  <a:off x="2152" y="4631"/>
                                  <a:ext cx="282"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B11FB" id="Group 317" o:spid="_x0000_s1026" style="position:absolute;margin-left:67.05pt;margin-top:231.55pt;width:628.8pt;height:20.95pt;z-index:-251585024;mso-position-horizontal-relative:page;mso-position-vertical-relative:page" coordorigin="1341,4631" coordsize="1257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">
                      <v:rect id="docshape65" o:spid="_x0000_s1027" style="position:absolute;left:1341;top:4632;width:12576;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" fillcolor="#94b3d6" stroked="f"/>
                      <v:rect id="docshape66" o:spid="_x0000_s1028" style="position:absolute;left:2152;top:4631;width:28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" stroked="f"/>
                      <w10:wrap anchorx="page" anchory="page"/>
                    </v:group>
                  </w:pict>
                </mc:Fallback>
              </mc:AlternateContent>
            </w:r>
          </w:p>
        </w:tc>
        <w:tc>
          <w:tcPr>
            <w:tcW w:w="1259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2D34352" w14:textId="77777777" w:rsidR="0020300B" w:rsidRPr="003E32BA" w:rsidRDefault="0020300B" w:rsidP="00443AE7">
            <w:pPr>
              <w:pStyle w:val="TableParagraph"/>
              <w:spacing w:before="57"/>
              <w:rPr>
                <w:b/>
                <w:i/>
                <w:color w:val="FFFFFF" w:themeColor="background1"/>
              </w:rPr>
            </w:pPr>
            <w:r w:rsidRPr="003E32BA">
              <w:rPr>
                <w:b/>
                <w:i/>
                <w:color w:val="FFFFFF" w:themeColor="background1"/>
              </w:rPr>
              <w:t xml:space="preserve">  1.7</w:t>
            </w:r>
          </w:p>
        </w:tc>
      </w:tr>
      <w:tr w:rsidR="0020300B" w14:paraId="33B29204" w14:textId="77777777" w:rsidTr="00443AE7">
        <w:trPr>
          <w:trHeight w:val="395"/>
        </w:trPr>
        <w:tc>
          <w:tcPr>
            <w:tcW w:w="684" w:type="dxa"/>
            <w:tcBorders>
              <w:top w:val="single" w:sz="4" w:space="0" w:color="auto"/>
            </w:tcBorders>
          </w:tcPr>
          <w:p w14:paraId="69AA3CDC" w14:textId="77777777" w:rsidR="0020300B" w:rsidRDefault="0020300B" w:rsidP="00443AE7">
            <w:pPr>
              <w:pStyle w:val="TableParagraph"/>
              <w:rPr>
                <w:rFonts w:ascii="Times New Roman"/>
              </w:rPr>
            </w:pPr>
          </w:p>
        </w:tc>
        <w:tc>
          <w:tcPr>
            <w:tcW w:w="12597" w:type="dxa"/>
            <w:tcBorders>
              <w:top w:val="single" w:sz="4" w:space="0" w:color="auto"/>
            </w:tcBorders>
            <w:shd w:val="clear" w:color="auto" w:fill="FF9797"/>
          </w:tcPr>
          <w:p w14:paraId="42EDB12B" w14:textId="77777777" w:rsidR="0020300B" w:rsidRPr="00A72C39" w:rsidRDefault="0020300B" w:rsidP="00443AE7">
            <w:pPr>
              <w:pStyle w:val="TableParagraph"/>
              <w:spacing w:before="59"/>
              <w:ind w:left="837"/>
              <w:rPr>
                <w:i/>
              </w:rPr>
            </w:pPr>
            <w:r w:rsidRPr="00A72C39">
              <w:rPr>
                <w:i/>
              </w:rPr>
              <w:t>Written</w:t>
            </w:r>
            <w:r w:rsidRPr="00A72C39">
              <w:rPr>
                <w:i/>
                <w:spacing w:val="-11"/>
              </w:rPr>
              <w:t xml:space="preserve"> </w:t>
            </w:r>
            <w:r w:rsidRPr="00A72C39">
              <w:rPr>
                <w:i/>
              </w:rPr>
              <w:t>retention</w:t>
            </w:r>
            <w:r w:rsidRPr="00A72C39">
              <w:rPr>
                <w:i/>
                <w:spacing w:val="-7"/>
              </w:rPr>
              <w:t xml:space="preserve"> </w:t>
            </w:r>
            <w:r w:rsidRPr="00A72C39">
              <w:rPr>
                <w:i/>
                <w:spacing w:val="-4"/>
              </w:rPr>
              <w:t>plan</w:t>
            </w:r>
          </w:p>
        </w:tc>
      </w:tr>
      <w:tr w:rsidR="0020300B" w14:paraId="75657477" w14:textId="77777777" w:rsidTr="00443AE7">
        <w:trPr>
          <w:trHeight w:val="397"/>
        </w:trPr>
        <w:tc>
          <w:tcPr>
            <w:tcW w:w="684" w:type="dxa"/>
          </w:tcPr>
          <w:p w14:paraId="649883A9" w14:textId="77777777" w:rsidR="0020300B" w:rsidRDefault="0020300B" w:rsidP="00443AE7">
            <w:pPr>
              <w:pStyle w:val="TableParagraph"/>
              <w:rPr>
                <w:rFonts w:ascii="Times New Roman"/>
              </w:rPr>
            </w:pPr>
          </w:p>
        </w:tc>
        <w:tc>
          <w:tcPr>
            <w:tcW w:w="12597" w:type="dxa"/>
            <w:shd w:val="clear" w:color="auto" w:fill="FF9797"/>
          </w:tcPr>
          <w:p w14:paraId="49FFCCED" w14:textId="77777777" w:rsidR="0020300B" w:rsidRPr="00A72C39" w:rsidRDefault="0020300B" w:rsidP="00443AE7">
            <w:pPr>
              <w:pStyle w:val="TableParagraph"/>
              <w:spacing w:before="66"/>
              <w:ind w:left="837"/>
              <w:rPr>
                <w:i/>
              </w:rPr>
            </w:pPr>
            <w:r w:rsidRPr="00A72C39">
              <w:rPr>
                <w:i/>
              </w:rPr>
              <w:t>Teacher</w:t>
            </w:r>
            <w:r w:rsidRPr="00A72C39">
              <w:rPr>
                <w:i/>
                <w:spacing w:val="-11"/>
              </w:rPr>
              <w:t xml:space="preserve"> </w:t>
            </w:r>
            <w:r w:rsidRPr="00A72C39">
              <w:rPr>
                <w:i/>
                <w:spacing w:val="-2"/>
              </w:rPr>
              <w:t>evaluations</w:t>
            </w:r>
          </w:p>
        </w:tc>
      </w:tr>
      <w:tr w:rsidR="0020300B" w14:paraId="387C1E5B" w14:textId="77777777" w:rsidTr="00443AE7">
        <w:trPr>
          <w:trHeight w:val="397"/>
        </w:trPr>
        <w:tc>
          <w:tcPr>
            <w:tcW w:w="684" w:type="dxa"/>
          </w:tcPr>
          <w:p w14:paraId="5031E74D" w14:textId="77777777" w:rsidR="0020300B" w:rsidRDefault="0020300B" w:rsidP="00443AE7">
            <w:pPr>
              <w:pStyle w:val="TableParagraph"/>
              <w:rPr>
                <w:rFonts w:ascii="Times New Roman"/>
              </w:rPr>
            </w:pPr>
          </w:p>
        </w:tc>
        <w:tc>
          <w:tcPr>
            <w:tcW w:w="12597" w:type="dxa"/>
            <w:shd w:val="clear" w:color="auto" w:fill="FF9797"/>
          </w:tcPr>
          <w:p w14:paraId="2583485F" w14:textId="77777777" w:rsidR="0020300B" w:rsidRPr="00A72C39" w:rsidRDefault="0020300B" w:rsidP="00443AE7">
            <w:pPr>
              <w:pStyle w:val="TableParagraph"/>
              <w:spacing w:before="66"/>
              <w:ind w:left="837"/>
              <w:rPr>
                <w:i/>
              </w:rPr>
            </w:pPr>
            <w:r w:rsidRPr="00A72C39">
              <w:rPr>
                <w:i/>
              </w:rPr>
              <w:t>Evidence</w:t>
            </w:r>
            <w:r w:rsidRPr="00A72C39">
              <w:rPr>
                <w:i/>
                <w:spacing w:val="-10"/>
              </w:rPr>
              <w:t xml:space="preserve"> </w:t>
            </w:r>
            <w:r w:rsidRPr="00A72C39">
              <w:rPr>
                <w:i/>
              </w:rPr>
              <w:t>of</w:t>
            </w:r>
            <w:r w:rsidRPr="00A72C39">
              <w:rPr>
                <w:i/>
                <w:spacing w:val="-10"/>
              </w:rPr>
              <w:t xml:space="preserve"> </w:t>
            </w:r>
            <w:r w:rsidRPr="00A72C39">
              <w:rPr>
                <w:i/>
              </w:rPr>
              <w:t>appropriate</w:t>
            </w:r>
            <w:r w:rsidRPr="00A72C39">
              <w:rPr>
                <w:i/>
                <w:spacing w:val="-9"/>
              </w:rPr>
              <w:t xml:space="preserve"> </w:t>
            </w:r>
            <w:r w:rsidRPr="00A72C39">
              <w:rPr>
                <w:i/>
                <w:spacing w:val="-2"/>
              </w:rPr>
              <w:t>certification</w:t>
            </w:r>
          </w:p>
        </w:tc>
      </w:tr>
      <w:tr w:rsidR="0020300B" w14:paraId="1D34FCC7" w14:textId="77777777" w:rsidTr="00443AE7">
        <w:trPr>
          <w:trHeight w:val="397"/>
        </w:trPr>
        <w:tc>
          <w:tcPr>
            <w:tcW w:w="684" w:type="dxa"/>
            <w:shd w:val="clear" w:color="auto" w:fill="7F7F7F" w:themeFill="text1" w:themeFillTint="80"/>
          </w:tcPr>
          <w:p w14:paraId="0CA56B98" w14:textId="77777777" w:rsidR="0020300B" w:rsidRPr="003E32BA" w:rsidRDefault="0020300B" w:rsidP="00443AE7">
            <w:pPr>
              <w:pStyle w:val="TableParagraph"/>
              <w:rPr>
                <w:rFonts w:ascii="Times New Roman"/>
                <w:color w:val="FFFFFF" w:themeColor="background1"/>
              </w:rPr>
            </w:pPr>
          </w:p>
        </w:tc>
        <w:tc>
          <w:tcPr>
            <w:tcW w:w="12597" w:type="dxa"/>
            <w:shd w:val="clear" w:color="auto" w:fill="7F7F7F" w:themeFill="text1" w:themeFillTint="80"/>
          </w:tcPr>
          <w:p w14:paraId="411D543A" w14:textId="77777777" w:rsidR="0020300B" w:rsidRPr="003E32BA" w:rsidRDefault="0020300B" w:rsidP="00443AE7">
            <w:pPr>
              <w:pStyle w:val="TableParagraph"/>
              <w:spacing w:before="61"/>
              <w:rPr>
                <w:b/>
                <w:i/>
                <w:color w:val="FFFFFF" w:themeColor="background1"/>
              </w:rPr>
            </w:pPr>
            <w:r w:rsidRPr="003E32BA">
              <w:rPr>
                <w:b/>
                <w:i/>
                <w:color w:val="FFFFFF" w:themeColor="background1"/>
              </w:rPr>
              <w:t xml:space="preserve">  1.8</w:t>
            </w:r>
          </w:p>
        </w:tc>
      </w:tr>
      <w:tr w:rsidR="0020300B" w14:paraId="73C3BD14" w14:textId="77777777" w:rsidTr="00443AE7">
        <w:trPr>
          <w:trHeight w:val="400"/>
        </w:trPr>
        <w:tc>
          <w:tcPr>
            <w:tcW w:w="684" w:type="dxa"/>
          </w:tcPr>
          <w:p w14:paraId="14D2319E" w14:textId="77777777" w:rsidR="0020300B" w:rsidRDefault="0020300B" w:rsidP="00443AE7">
            <w:pPr>
              <w:pStyle w:val="TableParagraph"/>
              <w:rPr>
                <w:rFonts w:ascii="Times New Roman"/>
              </w:rPr>
            </w:pPr>
          </w:p>
        </w:tc>
        <w:tc>
          <w:tcPr>
            <w:tcW w:w="12597" w:type="dxa"/>
            <w:shd w:val="clear" w:color="auto" w:fill="002060"/>
          </w:tcPr>
          <w:p w14:paraId="5EC62D46" w14:textId="77777777" w:rsidR="0020300B" w:rsidRPr="00A72C39" w:rsidRDefault="0020300B" w:rsidP="00443AE7">
            <w:pPr>
              <w:pStyle w:val="TableParagraph"/>
              <w:spacing w:before="63"/>
              <w:ind w:left="837"/>
              <w:rPr>
                <w:i/>
                <w:color w:val="FFFFFF" w:themeColor="background1"/>
              </w:rPr>
            </w:pPr>
            <w:r w:rsidRPr="00A72C39">
              <w:rPr>
                <w:i/>
                <w:color w:val="FFFFFF" w:themeColor="background1"/>
              </w:rPr>
              <w:t>Written</w:t>
            </w:r>
            <w:r w:rsidRPr="00A72C39">
              <w:rPr>
                <w:i/>
                <w:color w:val="FFFFFF" w:themeColor="background1"/>
                <w:spacing w:val="-11"/>
              </w:rPr>
              <w:t xml:space="preserve"> </w:t>
            </w:r>
            <w:r w:rsidRPr="00A72C39">
              <w:rPr>
                <w:i/>
                <w:color w:val="FFFFFF" w:themeColor="background1"/>
              </w:rPr>
              <w:t>equitable</w:t>
            </w:r>
            <w:r w:rsidRPr="00A72C39">
              <w:rPr>
                <w:i/>
                <w:color w:val="FFFFFF" w:themeColor="background1"/>
                <w:spacing w:val="-11"/>
              </w:rPr>
              <w:t xml:space="preserve"> </w:t>
            </w:r>
            <w:r w:rsidRPr="00A72C39">
              <w:rPr>
                <w:i/>
                <w:color w:val="FFFFFF" w:themeColor="background1"/>
              </w:rPr>
              <w:t>distribution</w:t>
            </w:r>
            <w:r w:rsidRPr="00A72C39">
              <w:rPr>
                <w:i/>
                <w:color w:val="FFFFFF" w:themeColor="background1"/>
                <w:spacing w:val="-11"/>
              </w:rPr>
              <w:t xml:space="preserve"> </w:t>
            </w:r>
            <w:r w:rsidRPr="00A72C39">
              <w:rPr>
                <w:i/>
                <w:color w:val="FFFFFF" w:themeColor="background1"/>
                <w:spacing w:val="-4"/>
              </w:rPr>
              <w:t>plan</w:t>
            </w:r>
          </w:p>
        </w:tc>
      </w:tr>
      <w:tr w:rsidR="0020300B" w14:paraId="3391077E" w14:textId="77777777" w:rsidTr="00443AE7">
        <w:trPr>
          <w:trHeight w:val="395"/>
        </w:trPr>
        <w:tc>
          <w:tcPr>
            <w:tcW w:w="684" w:type="dxa"/>
          </w:tcPr>
          <w:p w14:paraId="3739A2A0" w14:textId="77777777" w:rsidR="0020300B" w:rsidRDefault="0020300B" w:rsidP="00443AE7">
            <w:pPr>
              <w:pStyle w:val="TableParagraph"/>
              <w:rPr>
                <w:rFonts w:ascii="Times New Roman"/>
              </w:rPr>
            </w:pPr>
          </w:p>
        </w:tc>
        <w:tc>
          <w:tcPr>
            <w:tcW w:w="12597" w:type="dxa"/>
            <w:shd w:val="clear" w:color="auto" w:fill="FF9797"/>
          </w:tcPr>
          <w:p w14:paraId="39209F6E" w14:textId="77777777" w:rsidR="0020300B" w:rsidRPr="00A72C39" w:rsidRDefault="0020300B" w:rsidP="00443AE7">
            <w:pPr>
              <w:pStyle w:val="TableParagraph"/>
              <w:spacing w:before="62"/>
              <w:ind w:left="837"/>
              <w:rPr>
                <w:i/>
                <w:color w:val="FFFFFF" w:themeColor="background1"/>
              </w:rPr>
            </w:pPr>
            <w:r w:rsidRPr="00A72C39">
              <w:rPr>
                <w:i/>
              </w:rPr>
              <w:t>Teacher</w:t>
            </w:r>
            <w:r w:rsidRPr="00A72C39">
              <w:rPr>
                <w:i/>
                <w:spacing w:val="-11"/>
              </w:rPr>
              <w:t xml:space="preserve"> </w:t>
            </w:r>
            <w:r w:rsidRPr="00A72C39">
              <w:rPr>
                <w:i/>
                <w:spacing w:val="-2"/>
              </w:rPr>
              <w:t>evaluations</w:t>
            </w:r>
          </w:p>
        </w:tc>
      </w:tr>
      <w:tr w:rsidR="0020300B" w14:paraId="467D80C4" w14:textId="77777777" w:rsidTr="00443AE7">
        <w:trPr>
          <w:trHeight w:val="416"/>
        </w:trPr>
        <w:tc>
          <w:tcPr>
            <w:tcW w:w="684" w:type="dxa"/>
            <w:shd w:val="clear" w:color="auto" w:fill="7F7F7F" w:themeFill="text1" w:themeFillTint="80"/>
          </w:tcPr>
          <w:p w14:paraId="5DD94004" w14:textId="77777777" w:rsidR="0020300B" w:rsidRPr="003E32BA" w:rsidRDefault="0020300B" w:rsidP="00443AE7">
            <w:pPr>
              <w:pStyle w:val="TableParagraph"/>
              <w:rPr>
                <w:rFonts w:ascii="Times New Roman"/>
                <w:color w:val="FFFFFF" w:themeColor="background1"/>
              </w:rPr>
            </w:pPr>
          </w:p>
        </w:tc>
        <w:tc>
          <w:tcPr>
            <w:tcW w:w="12597" w:type="dxa"/>
            <w:shd w:val="clear" w:color="auto" w:fill="7F7F7F" w:themeFill="text1" w:themeFillTint="80"/>
          </w:tcPr>
          <w:p w14:paraId="7279D216" w14:textId="77777777" w:rsidR="0020300B" w:rsidRPr="003E32BA" w:rsidRDefault="0020300B" w:rsidP="00443AE7">
            <w:pPr>
              <w:pStyle w:val="TableParagraph"/>
              <w:spacing w:line="267" w:lineRule="exact"/>
              <w:rPr>
                <w:b/>
                <w:i/>
                <w:color w:val="FFFFFF" w:themeColor="background1"/>
              </w:rPr>
            </w:pPr>
            <w:r w:rsidRPr="003E32BA">
              <w:rPr>
                <w:b/>
                <w:i/>
                <w:color w:val="FFFFFF" w:themeColor="background1"/>
                <w:spacing w:val="-5"/>
              </w:rPr>
              <w:t xml:space="preserve">  1.9</w:t>
            </w:r>
          </w:p>
        </w:tc>
      </w:tr>
      <w:tr w:rsidR="0020300B" w14:paraId="36330A7A" w14:textId="77777777" w:rsidTr="00443AE7">
        <w:trPr>
          <w:trHeight w:val="416"/>
        </w:trPr>
        <w:tc>
          <w:tcPr>
            <w:tcW w:w="684" w:type="dxa"/>
          </w:tcPr>
          <w:p w14:paraId="57C1B2E6" w14:textId="77777777" w:rsidR="0020300B" w:rsidRDefault="0020300B" w:rsidP="00443AE7">
            <w:pPr>
              <w:pStyle w:val="TableParagraph"/>
              <w:rPr>
                <w:rFonts w:ascii="Times New Roman"/>
              </w:rPr>
            </w:pPr>
          </w:p>
        </w:tc>
        <w:tc>
          <w:tcPr>
            <w:tcW w:w="12597" w:type="dxa"/>
            <w:shd w:val="clear" w:color="auto" w:fill="FF9797"/>
          </w:tcPr>
          <w:p w14:paraId="3CF8F746" w14:textId="77777777" w:rsidR="0020300B" w:rsidRPr="00A72C39" w:rsidRDefault="0020300B" w:rsidP="00443AE7">
            <w:pPr>
              <w:pStyle w:val="TableParagraph"/>
              <w:spacing w:line="267" w:lineRule="exact"/>
              <w:ind w:left="830"/>
              <w:rPr>
                <w:i/>
              </w:rPr>
            </w:pPr>
            <w:r w:rsidRPr="00A72C39">
              <w:rPr>
                <w:i/>
              </w:rPr>
              <w:t>Site</w:t>
            </w:r>
            <w:r w:rsidRPr="00A72C39">
              <w:rPr>
                <w:i/>
                <w:spacing w:val="-7"/>
              </w:rPr>
              <w:t xml:space="preserve"> </w:t>
            </w:r>
            <w:r w:rsidRPr="00A72C39">
              <w:rPr>
                <w:i/>
              </w:rPr>
              <w:t>leadership</w:t>
            </w:r>
            <w:r w:rsidRPr="00A72C39">
              <w:rPr>
                <w:i/>
                <w:spacing w:val="-9"/>
              </w:rPr>
              <w:t xml:space="preserve"> </w:t>
            </w:r>
            <w:r w:rsidRPr="00A72C39">
              <w:rPr>
                <w:i/>
              </w:rPr>
              <w:t>meeting</w:t>
            </w:r>
            <w:r w:rsidRPr="00A72C39">
              <w:rPr>
                <w:i/>
                <w:spacing w:val="-6"/>
              </w:rPr>
              <w:t xml:space="preserve"> </w:t>
            </w:r>
            <w:r w:rsidRPr="00A72C39">
              <w:rPr>
                <w:i/>
              </w:rPr>
              <w:t>notes</w:t>
            </w:r>
            <w:r w:rsidRPr="00A72C39">
              <w:rPr>
                <w:i/>
                <w:spacing w:val="-6"/>
              </w:rPr>
              <w:t xml:space="preserve"> </w:t>
            </w:r>
            <w:r w:rsidRPr="00A72C39">
              <w:rPr>
                <w:i/>
              </w:rPr>
              <w:t>and</w:t>
            </w:r>
            <w:r w:rsidRPr="00A72C39">
              <w:rPr>
                <w:i/>
                <w:spacing w:val="-7"/>
              </w:rPr>
              <w:t xml:space="preserve"> </w:t>
            </w:r>
            <w:r w:rsidRPr="00A72C39">
              <w:rPr>
                <w:i/>
                <w:spacing w:val="-2"/>
              </w:rPr>
              <w:t>agendas</w:t>
            </w:r>
          </w:p>
        </w:tc>
      </w:tr>
      <w:tr w:rsidR="0020300B" w14:paraId="3F50E9DC" w14:textId="77777777" w:rsidTr="00443AE7">
        <w:trPr>
          <w:trHeight w:val="416"/>
        </w:trPr>
        <w:tc>
          <w:tcPr>
            <w:tcW w:w="684" w:type="dxa"/>
          </w:tcPr>
          <w:p w14:paraId="5F25C030" w14:textId="77777777" w:rsidR="0020300B" w:rsidRDefault="0020300B" w:rsidP="00443AE7">
            <w:pPr>
              <w:pStyle w:val="TableParagraph"/>
              <w:rPr>
                <w:rFonts w:ascii="Times New Roman"/>
              </w:rPr>
            </w:pPr>
          </w:p>
        </w:tc>
        <w:tc>
          <w:tcPr>
            <w:tcW w:w="12597" w:type="dxa"/>
            <w:shd w:val="clear" w:color="auto" w:fill="FF9797"/>
          </w:tcPr>
          <w:p w14:paraId="464AD16C" w14:textId="77777777" w:rsidR="0020300B" w:rsidRPr="00A72C39" w:rsidRDefault="0020300B" w:rsidP="00443AE7">
            <w:pPr>
              <w:pStyle w:val="TableParagraph"/>
              <w:spacing w:line="267" w:lineRule="exact"/>
              <w:ind w:left="830"/>
              <w:rPr>
                <w:i/>
              </w:rPr>
            </w:pPr>
            <w:r w:rsidRPr="00A72C39">
              <w:rPr>
                <w:i/>
              </w:rPr>
              <w:t>Policy</w:t>
            </w:r>
            <w:r w:rsidRPr="00A72C39">
              <w:rPr>
                <w:i/>
                <w:spacing w:val="-11"/>
              </w:rPr>
              <w:t xml:space="preserve"> </w:t>
            </w:r>
            <w:r w:rsidRPr="00A72C39">
              <w:rPr>
                <w:i/>
              </w:rPr>
              <w:t>or</w:t>
            </w:r>
            <w:r w:rsidRPr="00A72C39">
              <w:rPr>
                <w:i/>
                <w:spacing w:val="-10"/>
              </w:rPr>
              <w:t xml:space="preserve"> </w:t>
            </w:r>
            <w:r w:rsidRPr="00A72C39">
              <w:rPr>
                <w:i/>
              </w:rPr>
              <w:t>procedures</w:t>
            </w:r>
            <w:r w:rsidRPr="00A72C39">
              <w:rPr>
                <w:i/>
                <w:spacing w:val="-10"/>
              </w:rPr>
              <w:t xml:space="preserve"> </w:t>
            </w:r>
            <w:r w:rsidRPr="00A72C39">
              <w:rPr>
                <w:i/>
              </w:rPr>
              <w:t>for</w:t>
            </w:r>
            <w:r w:rsidRPr="00A72C39">
              <w:rPr>
                <w:i/>
                <w:spacing w:val="-10"/>
              </w:rPr>
              <w:t xml:space="preserve"> </w:t>
            </w:r>
            <w:r w:rsidRPr="00A72C39">
              <w:rPr>
                <w:i/>
              </w:rPr>
              <w:t>continuous</w:t>
            </w:r>
            <w:r w:rsidRPr="00A72C39">
              <w:rPr>
                <w:i/>
                <w:spacing w:val="-9"/>
              </w:rPr>
              <w:t xml:space="preserve"> </w:t>
            </w:r>
            <w:r w:rsidRPr="00A72C39">
              <w:rPr>
                <w:i/>
                <w:spacing w:val="-2"/>
              </w:rPr>
              <w:t>improvement</w:t>
            </w:r>
          </w:p>
        </w:tc>
      </w:tr>
      <w:tr w:rsidR="0020300B" w14:paraId="6F12D0EB" w14:textId="77777777" w:rsidTr="00443AE7">
        <w:trPr>
          <w:trHeight w:val="416"/>
        </w:trPr>
        <w:tc>
          <w:tcPr>
            <w:tcW w:w="684" w:type="dxa"/>
          </w:tcPr>
          <w:p w14:paraId="1E287DA8" w14:textId="77777777" w:rsidR="0020300B" w:rsidRDefault="0020300B" w:rsidP="00443AE7">
            <w:pPr>
              <w:pStyle w:val="TableParagraph"/>
              <w:rPr>
                <w:rFonts w:ascii="Times New Roman"/>
              </w:rPr>
            </w:pPr>
          </w:p>
        </w:tc>
        <w:tc>
          <w:tcPr>
            <w:tcW w:w="12597" w:type="dxa"/>
            <w:shd w:val="clear" w:color="auto" w:fill="FF0000"/>
          </w:tcPr>
          <w:p w14:paraId="12695C9E" w14:textId="77777777" w:rsidR="0020300B" w:rsidRPr="00A72C39" w:rsidRDefault="0020300B" w:rsidP="00443AE7">
            <w:pPr>
              <w:pStyle w:val="TableParagraph"/>
              <w:spacing w:before="1"/>
              <w:ind w:left="830"/>
              <w:rPr>
                <w:i/>
              </w:rPr>
            </w:pPr>
            <w:r w:rsidRPr="00A72C39">
              <w:rPr>
                <w:i/>
              </w:rPr>
              <w:t>Data</w:t>
            </w:r>
            <w:r w:rsidRPr="00A72C39">
              <w:rPr>
                <w:i/>
                <w:spacing w:val="-7"/>
              </w:rPr>
              <w:t xml:space="preserve"> </w:t>
            </w:r>
            <w:r w:rsidRPr="00A72C39">
              <w:rPr>
                <w:i/>
              </w:rPr>
              <w:t>cycle</w:t>
            </w:r>
            <w:r w:rsidRPr="00A72C39">
              <w:rPr>
                <w:i/>
                <w:spacing w:val="-4"/>
              </w:rPr>
              <w:t xml:space="preserve"> </w:t>
            </w:r>
            <w:r w:rsidRPr="00A72C39">
              <w:rPr>
                <w:i/>
                <w:spacing w:val="-2"/>
              </w:rPr>
              <w:t>documents</w:t>
            </w:r>
          </w:p>
        </w:tc>
      </w:tr>
    </w:tbl>
    <w:p w14:paraId="3FE5B810" w14:textId="77777777" w:rsidR="0020300B" w:rsidRDefault="0020300B" w:rsidP="0020300B">
      <w:pPr>
        <w:rPr>
          <w:rFonts w:ascii="Times New Roman"/>
        </w:rPr>
        <w:sectPr w:rsidR="0020300B">
          <w:footerReference w:type="even" r:id="rId232"/>
          <w:footerReference w:type="default" r:id="rId233"/>
          <w:pgSz w:w="15840" w:h="12240" w:orient="landscape"/>
          <w:pgMar w:top="1220" w:right="240" w:bottom="1200" w:left="300" w:header="0" w:footer="1000" w:gutter="0"/>
          <w:cols w:space="720"/>
        </w:sectPr>
      </w:pPr>
    </w:p>
    <w:p w14:paraId="6AD31ED8" w14:textId="77777777" w:rsidR="0020300B" w:rsidRDefault="0020300B" w:rsidP="0020300B">
      <w:pPr>
        <w:spacing w:before="37"/>
        <w:ind w:left="420"/>
        <w:rPr>
          <w:b/>
          <w:sz w:val="24"/>
        </w:rPr>
      </w:pPr>
      <w:r>
        <w:rPr>
          <w:b/>
          <w:sz w:val="24"/>
        </w:rPr>
        <w:lastRenderedPageBreak/>
        <w:t>Principle</w:t>
      </w:r>
      <w:r>
        <w:rPr>
          <w:b/>
          <w:spacing w:val="-7"/>
          <w:sz w:val="24"/>
        </w:rPr>
        <w:t xml:space="preserve"> </w:t>
      </w:r>
      <w:r>
        <w:rPr>
          <w:b/>
          <w:sz w:val="24"/>
        </w:rPr>
        <w:t>2</w:t>
      </w:r>
      <w:r>
        <w:rPr>
          <w:b/>
          <w:spacing w:val="-8"/>
          <w:sz w:val="24"/>
        </w:rPr>
        <w:t xml:space="preserve"> </w:t>
      </w:r>
      <w:r>
        <w:rPr>
          <w:b/>
          <w:sz w:val="24"/>
        </w:rPr>
        <w:t>Effective</w:t>
      </w:r>
      <w:r>
        <w:rPr>
          <w:b/>
          <w:spacing w:val="-7"/>
          <w:sz w:val="24"/>
        </w:rPr>
        <w:t xml:space="preserve"> </w:t>
      </w:r>
      <w:r>
        <w:rPr>
          <w:b/>
          <w:sz w:val="24"/>
        </w:rPr>
        <w:t>Teachers</w:t>
      </w:r>
      <w:r>
        <w:rPr>
          <w:b/>
          <w:spacing w:val="-6"/>
          <w:sz w:val="24"/>
        </w:rPr>
        <w:t xml:space="preserve"> </w:t>
      </w:r>
      <w:r>
        <w:rPr>
          <w:b/>
          <w:sz w:val="24"/>
        </w:rPr>
        <w:t>and</w:t>
      </w:r>
      <w:r>
        <w:rPr>
          <w:b/>
          <w:spacing w:val="-8"/>
          <w:sz w:val="24"/>
        </w:rPr>
        <w:t xml:space="preserve"> </w:t>
      </w:r>
      <w:r>
        <w:rPr>
          <w:b/>
          <w:spacing w:val="-2"/>
          <w:sz w:val="24"/>
        </w:rPr>
        <w:t>Instruction</w:t>
      </w:r>
    </w:p>
    <w:p w14:paraId="405326ED" w14:textId="77777777" w:rsidR="0020300B" w:rsidRDefault="0020300B" w:rsidP="0020300B">
      <w:pPr>
        <w:spacing w:before="34" w:line="276" w:lineRule="auto"/>
        <w:ind w:left="420" w:right="485"/>
        <w:rPr>
          <w:sz w:val="24"/>
        </w:rPr>
      </w:pPr>
      <w:r>
        <w:rPr>
          <w:sz w:val="24"/>
        </w:rPr>
        <w:t>Effective</w:t>
      </w:r>
      <w:r>
        <w:rPr>
          <w:spacing w:val="-4"/>
          <w:sz w:val="24"/>
        </w:rPr>
        <w:t xml:space="preserve"> </w:t>
      </w:r>
      <w:r>
        <w:rPr>
          <w:sz w:val="24"/>
        </w:rPr>
        <w:t>instruction</w:t>
      </w:r>
      <w:r>
        <w:rPr>
          <w:spacing w:val="-6"/>
          <w:sz w:val="24"/>
        </w:rPr>
        <w:t xml:space="preserve"> </w:t>
      </w:r>
      <w:r>
        <w:rPr>
          <w:sz w:val="24"/>
        </w:rPr>
        <w:t>occurs</w:t>
      </w:r>
      <w:r>
        <w:rPr>
          <w:spacing w:val="-7"/>
          <w:sz w:val="24"/>
        </w:rPr>
        <w:t xml:space="preserve"> </w:t>
      </w:r>
      <w:r>
        <w:rPr>
          <w:sz w:val="24"/>
        </w:rPr>
        <w:t>with</w:t>
      </w:r>
      <w:r>
        <w:rPr>
          <w:spacing w:val="-6"/>
          <w:sz w:val="24"/>
        </w:rPr>
        <w:t xml:space="preserve"> </w:t>
      </w:r>
      <w:r>
        <w:rPr>
          <w:sz w:val="24"/>
        </w:rPr>
        <w:t>quality</w:t>
      </w:r>
      <w:r>
        <w:rPr>
          <w:spacing w:val="-7"/>
          <w:sz w:val="24"/>
        </w:rPr>
        <w:t xml:space="preserve"> </w:t>
      </w:r>
      <w:r>
        <w:rPr>
          <w:sz w:val="24"/>
        </w:rPr>
        <w:t>teaching</w:t>
      </w:r>
      <w:r>
        <w:rPr>
          <w:spacing w:val="-6"/>
          <w:sz w:val="24"/>
        </w:rPr>
        <w:t xml:space="preserve"> </w:t>
      </w:r>
      <w:r>
        <w:rPr>
          <w:sz w:val="24"/>
        </w:rPr>
        <w:t>in</w:t>
      </w:r>
      <w:r>
        <w:rPr>
          <w:spacing w:val="-6"/>
          <w:sz w:val="24"/>
        </w:rPr>
        <w:t xml:space="preserve"> </w:t>
      </w:r>
      <w:r>
        <w:rPr>
          <w:sz w:val="24"/>
        </w:rPr>
        <w:t>a</w:t>
      </w:r>
      <w:r>
        <w:rPr>
          <w:spacing w:val="-5"/>
          <w:sz w:val="24"/>
        </w:rPr>
        <w:t xml:space="preserve"> </w:t>
      </w:r>
      <w:r>
        <w:rPr>
          <w:sz w:val="24"/>
        </w:rPr>
        <w:t>student-centered,</w:t>
      </w:r>
      <w:r>
        <w:rPr>
          <w:spacing w:val="-7"/>
          <w:sz w:val="24"/>
        </w:rPr>
        <w:t xml:space="preserve"> </w:t>
      </w:r>
      <w:r>
        <w:rPr>
          <w:sz w:val="24"/>
        </w:rPr>
        <w:t>safe</w:t>
      </w:r>
      <w:r>
        <w:rPr>
          <w:spacing w:val="-6"/>
          <w:sz w:val="24"/>
        </w:rPr>
        <w:t xml:space="preserve"> </w:t>
      </w:r>
      <w:r>
        <w:rPr>
          <w:sz w:val="24"/>
        </w:rPr>
        <w:t>environment</w:t>
      </w:r>
      <w:r>
        <w:rPr>
          <w:spacing w:val="-5"/>
          <w:sz w:val="24"/>
        </w:rPr>
        <w:t xml:space="preserve"> </w:t>
      </w:r>
      <w:r>
        <w:rPr>
          <w:sz w:val="24"/>
        </w:rPr>
        <w:t>where</w:t>
      </w:r>
      <w:r>
        <w:rPr>
          <w:spacing w:val="-6"/>
          <w:sz w:val="24"/>
        </w:rPr>
        <w:t xml:space="preserve"> </w:t>
      </w:r>
      <w:r>
        <w:rPr>
          <w:sz w:val="24"/>
        </w:rPr>
        <w:t>there</w:t>
      </w:r>
      <w:r>
        <w:rPr>
          <w:spacing w:val="-4"/>
          <w:sz w:val="24"/>
        </w:rPr>
        <w:t xml:space="preserve"> </w:t>
      </w:r>
      <w:r>
        <w:rPr>
          <w:sz w:val="24"/>
        </w:rPr>
        <w:t>are</w:t>
      </w:r>
      <w:r>
        <w:rPr>
          <w:spacing w:val="-4"/>
          <w:sz w:val="24"/>
        </w:rPr>
        <w:t xml:space="preserve"> </w:t>
      </w:r>
      <w:r>
        <w:rPr>
          <w:sz w:val="24"/>
        </w:rPr>
        <w:t>high</w:t>
      </w:r>
      <w:r>
        <w:rPr>
          <w:spacing w:val="-6"/>
          <w:sz w:val="24"/>
        </w:rPr>
        <w:t xml:space="preserve"> </w:t>
      </w:r>
      <w:r>
        <w:rPr>
          <w:sz w:val="24"/>
        </w:rPr>
        <w:t>expectations</w:t>
      </w:r>
      <w:r>
        <w:rPr>
          <w:spacing w:val="-5"/>
          <w:sz w:val="24"/>
        </w:rPr>
        <w:t xml:space="preserve"> </w:t>
      </w:r>
      <w:r>
        <w:rPr>
          <w:sz w:val="24"/>
        </w:rPr>
        <w:t>for</w:t>
      </w:r>
      <w:r>
        <w:rPr>
          <w:spacing w:val="-6"/>
          <w:sz w:val="24"/>
        </w:rPr>
        <w:t xml:space="preserve"> </w:t>
      </w:r>
      <w:r>
        <w:rPr>
          <w:sz w:val="24"/>
        </w:rPr>
        <w:t>all</w:t>
      </w:r>
      <w:r>
        <w:rPr>
          <w:spacing w:val="-7"/>
          <w:sz w:val="24"/>
        </w:rPr>
        <w:t xml:space="preserve"> </w:t>
      </w:r>
      <w:r>
        <w:rPr>
          <w:sz w:val="24"/>
        </w:rPr>
        <w:t>students</w:t>
      </w:r>
      <w:r>
        <w:rPr>
          <w:spacing w:val="-7"/>
          <w:sz w:val="24"/>
        </w:rPr>
        <w:t xml:space="preserve"> </w:t>
      </w:r>
      <w:r>
        <w:rPr>
          <w:sz w:val="24"/>
        </w:rPr>
        <w:t>to succeed. Teachers have a solid knowledge of the content they teach and a common understanding</w:t>
      </w:r>
      <w:r>
        <w:rPr>
          <w:spacing w:val="-2"/>
          <w:sz w:val="24"/>
        </w:rPr>
        <w:t xml:space="preserve"> </w:t>
      </w:r>
      <w:r>
        <w:rPr>
          <w:sz w:val="24"/>
        </w:rPr>
        <w:t>of the content standards and curricula.</w:t>
      </w:r>
    </w:p>
    <w:p w14:paraId="51091FA6" w14:textId="77777777" w:rsidR="0020300B" w:rsidRDefault="0020300B" w:rsidP="0020300B">
      <w:pPr>
        <w:spacing w:line="276" w:lineRule="auto"/>
        <w:ind w:left="420" w:right="485"/>
        <w:rPr>
          <w:sz w:val="24"/>
        </w:rPr>
      </w:pPr>
      <w:r>
        <w:rPr>
          <w:sz w:val="24"/>
        </w:rPr>
        <w:t>Effective</w:t>
      </w:r>
      <w:r>
        <w:rPr>
          <w:spacing w:val="-4"/>
          <w:sz w:val="24"/>
        </w:rPr>
        <w:t xml:space="preserve"> </w:t>
      </w:r>
      <w:r>
        <w:rPr>
          <w:sz w:val="24"/>
        </w:rPr>
        <w:t>teachers</w:t>
      </w:r>
      <w:r>
        <w:rPr>
          <w:spacing w:val="-4"/>
          <w:sz w:val="24"/>
        </w:rPr>
        <w:t xml:space="preserve"> </w:t>
      </w:r>
      <w:r>
        <w:rPr>
          <w:sz w:val="24"/>
        </w:rPr>
        <w:t>intentionally</w:t>
      </w:r>
      <w:r>
        <w:rPr>
          <w:spacing w:val="-3"/>
          <w:sz w:val="24"/>
        </w:rPr>
        <w:t xml:space="preserve"> </w:t>
      </w:r>
      <w:r>
        <w:rPr>
          <w:sz w:val="24"/>
        </w:rPr>
        <w:t>plan,</w:t>
      </w:r>
      <w:r>
        <w:rPr>
          <w:spacing w:val="-4"/>
          <w:sz w:val="24"/>
        </w:rPr>
        <w:t xml:space="preserve"> </w:t>
      </w:r>
      <w:r>
        <w:rPr>
          <w:sz w:val="24"/>
        </w:rPr>
        <w:t>emphasize</w:t>
      </w:r>
      <w:r>
        <w:rPr>
          <w:spacing w:val="-1"/>
          <w:sz w:val="24"/>
        </w:rPr>
        <w:t xml:space="preserve"> </w:t>
      </w:r>
      <w:r>
        <w:rPr>
          <w:sz w:val="24"/>
        </w:rPr>
        <w:t>evidence-based</w:t>
      </w:r>
      <w:r>
        <w:rPr>
          <w:spacing w:val="-1"/>
          <w:sz w:val="24"/>
        </w:rPr>
        <w:t xml:space="preserve"> </w:t>
      </w:r>
      <w:r>
        <w:rPr>
          <w:sz w:val="24"/>
        </w:rPr>
        <w:t>practices</w:t>
      </w:r>
      <w:r>
        <w:rPr>
          <w:spacing w:val="-1"/>
          <w:sz w:val="24"/>
        </w:rPr>
        <w:t xml:space="preserve"> </w:t>
      </w:r>
      <w:r>
        <w:rPr>
          <w:sz w:val="24"/>
        </w:rPr>
        <w:t>in</w:t>
      </w:r>
      <w:r>
        <w:rPr>
          <w:spacing w:val="-1"/>
          <w:sz w:val="24"/>
        </w:rPr>
        <w:t xml:space="preserve"> </w:t>
      </w:r>
      <w:r>
        <w:rPr>
          <w:sz w:val="24"/>
        </w:rPr>
        <w:t>their</w:t>
      </w:r>
      <w:r>
        <w:rPr>
          <w:spacing w:val="-3"/>
          <w:sz w:val="24"/>
        </w:rPr>
        <w:t xml:space="preserve"> </w:t>
      </w:r>
      <w:r>
        <w:rPr>
          <w:sz w:val="24"/>
        </w:rPr>
        <w:t>lessons,</w:t>
      </w:r>
      <w:r>
        <w:rPr>
          <w:spacing w:val="-4"/>
          <w:sz w:val="24"/>
        </w:rPr>
        <w:t xml:space="preserve"> </w:t>
      </w:r>
      <w:r>
        <w:rPr>
          <w:sz w:val="24"/>
        </w:rPr>
        <w:t>and</w:t>
      </w:r>
      <w:r>
        <w:rPr>
          <w:spacing w:val="-3"/>
          <w:sz w:val="24"/>
        </w:rPr>
        <w:t xml:space="preserve"> </w:t>
      </w:r>
      <w:r>
        <w:rPr>
          <w:sz w:val="24"/>
        </w:rPr>
        <w:t>utilize</w:t>
      </w:r>
      <w:r>
        <w:rPr>
          <w:spacing w:val="-1"/>
          <w:sz w:val="24"/>
        </w:rPr>
        <w:t xml:space="preserve"> </w:t>
      </w:r>
      <w:r>
        <w:rPr>
          <w:sz w:val="24"/>
        </w:rPr>
        <w:t>a</w:t>
      </w:r>
      <w:r>
        <w:rPr>
          <w:spacing w:val="-4"/>
          <w:sz w:val="24"/>
        </w:rPr>
        <w:t xml:space="preserve"> </w:t>
      </w:r>
      <w:r>
        <w:rPr>
          <w:sz w:val="24"/>
        </w:rPr>
        <w:t>balanced</w:t>
      </w:r>
      <w:r>
        <w:rPr>
          <w:spacing w:val="-1"/>
          <w:sz w:val="24"/>
        </w:rPr>
        <w:t xml:space="preserve"> </w:t>
      </w:r>
      <w:r>
        <w:rPr>
          <w:sz w:val="24"/>
        </w:rPr>
        <w:t>assessment</w:t>
      </w:r>
      <w:r>
        <w:rPr>
          <w:spacing w:val="-3"/>
          <w:sz w:val="24"/>
        </w:rPr>
        <w:t xml:space="preserve"> </w:t>
      </w:r>
      <w:r>
        <w:rPr>
          <w:sz w:val="24"/>
        </w:rPr>
        <w:t>system</w:t>
      </w:r>
      <w:r>
        <w:rPr>
          <w:spacing w:val="-3"/>
          <w:sz w:val="24"/>
        </w:rPr>
        <w:t xml:space="preserve"> </w:t>
      </w:r>
      <w:r>
        <w:rPr>
          <w:sz w:val="24"/>
        </w:rPr>
        <w:t>to</w:t>
      </w:r>
      <w:r>
        <w:rPr>
          <w:spacing w:val="-1"/>
          <w:sz w:val="24"/>
        </w:rPr>
        <w:t xml:space="preserve"> </w:t>
      </w:r>
      <w:r>
        <w:rPr>
          <w:sz w:val="24"/>
        </w:rPr>
        <w:t>make instructional decisions for all students.</w:t>
      </w:r>
    </w:p>
    <w:p w14:paraId="660FFD11" w14:textId="77777777" w:rsidR="0020300B" w:rsidRDefault="0020300B" w:rsidP="0020300B">
      <w:pPr>
        <w:pStyle w:val="BodyText"/>
        <w:spacing w:before="37"/>
        <w:ind w:left="100"/>
      </w:pPr>
      <w:bookmarkStart w:id="236" w:name="_bookmark12"/>
      <w:bookmarkEnd w:id="236"/>
      <w:r>
        <w:rPr>
          <w:color w:val="365F91"/>
        </w:rPr>
        <w:t>Indicator</w:t>
      </w:r>
      <w:r>
        <w:rPr>
          <w:color w:val="365F91"/>
          <w:spacing w:val="-15"/>
        </w:rPr>
        <w:t xml:space="preserve"> </w:t>
      </w:r>
      <w:r>
        <w:rPr>
          <w:color w:val="365F91"/>
        </w:rPr>
        <w:t>2.1</w:t>
      </w:r>
      <w:r>
        <w:rPr>
          <w:color w:val="365F91"/>
          <w:spacing w:val="-14"/>
        </w:rPr>
        <w:t xml:space="preserve"> </w:t>
      </w:r>
      <w:r>
        <w:rPr>
          <w:color w:val="365F91"/>
        </w:rPr>
        <w:t>Our</w:t>
      </w:r>
      <w:r>
        <w:rPr>
          <w:color w:val="365F91"/>
          <w:spacing w:val="-14"/>
        </w:rPr>
        <w:t xml:space="preserve"> </w:t>
      </w:r>
      <w:r>
        <w:rPr>
          <w:color w:val="365F91"/>
        </w:rPr>
        <w:t>teachers</w:t>
      </w:r>
      <w:r>
        <w:rPr>
          <w:color w:val="365F91"/>
          <w:spacing w:val="-15"/>
        </w:rPr>
        <w:t xml:space="preserve"> </w:t>
      </w:r>
      <w:r>
        <w:rPr>
          <w:color w:val="365F91"/>
        </w:rPr>
        <w:t>maintain</w:t>
      </w:r>
      <w:r>
        <w:rPr>
          <w:color w:val="365F91"/>
          <w:spacing w:val="-14"/>
        </w:rPr>
        <w:t xml:space="preserve"> </w:t>
      </w:r>
      <w:hyperlink r:id="rId234">
        <w:r>
          <w:rPr>
            <w:color w:val="365F91"/>
          </w:rPr>
          <w:t>high</w:t>
        </w:r>
        <w:r>
          <w:rPr>
            <w:color w:val="365F91"/>
            <w:spacing w:val="-14"/>
          </w:rPr>
          <w:t xml:space="preserve"> </w:t>
        </w:r>
        <w:r>
          <w:rPr>
            <w:color w:val="365F91"/>
          </w:rPr>
          <w:t>academic,</w:t>
        </w:r>
        <w:r>
          <w:rPr>
            <w:color w:val="365F91"/>
            <w:spacing w:val="-15"/>
          </w:rPr>
          <w:t xml:space="preserve"> </w:t>
        </w:r>
        <w:r>
          <w:rPr>
            <w:color w:val="365F91"/>
          </w:rPr>
          <w:t>behavioral</w:t>
        </w:r>
        <w:r>
          <w:rPr>
            <w:color w:val="365F91"/>
            <w:spacing w:val="-14"/>
          </w:rPr>
          <w:t xml:space="preserve"> </w:t>
        </w:r>
        <w:r>
          <w:rPr>
            <w:color w:val="365F91"/>
          </w:rPr>
          <w:t>and</w:t>
        </w:r>
        <w:r>
          <w:rPr>
            <w:color w:val="365F91"/>
            <w:spacing w:val="-13"/>
          </w:rPr>
          <w:t xml:space="preserve"> </w:t>
        </w:r>
        <w:r>
          <w:rPr>
            <w:color w:val="365F91"/>
          </w:rPr>
          <w:t>social</w:t>
        </w:r>
        <w:r>
          <w:rPr>
            <w:color w:val="365F91"/>
            <w:spacing w:val="-13"/>
          </w:rPr>
          <w:t xml:space="preserve"> </w:t>
        </w:r>
        <w:r>
          <w:rPr>
            <w:color w:val="365F91"/>
          </w:rPr>
          <w:t>emotional</w:t>
        </w:r>
        <w:r>
          <w:rPr>
            <w:color w:val="365F91"/>
            <w:spacing w:val="-12"/>
          </w:rPr>
          <w:t xml:space="preserve"> </w:t>
        </w:r>
        <w:r>
          <w:rPr>
            <w:color w:val="365F91"/>
          </w:rPr>
          <w:t>learning</w:t>
        </w:r>
        <w:r>
          <w:rPr>
            <w:color w:val="365F91"/>
            <w:spacing w:val="-14"/>
          </w:rPr>
          <w:t xml:space="preserve"> </w:t>
        </w:r>
        <w:r>
          <w:rPr>
            <w:color w:val="365F91"/>
          </w:rPr>
          <w:t>expectations</w:t>
        </w:r>
      </w:hyperlink>
      <w:r>
        <w:rPr>
          <w:color w:val="365F91"/>
          <w:spacing w:val="-14"/>
        </w:rPr>
        <w:t xml:space="preserve"> </w:t>
      </w:r>
      <w:r>
        <w:rPr>
          <w:color w:val="365F91"/>
        </w:rPr>
        <w:t>for</w:t>
      </w:r>
      <w:r>
        <w:rPr>
          <w:color w:val="365F91"/>
          <w:spacing w:val="-11"/>
        </w:rPr>
        <w:t xml:space="preserve"> </w:t>
      </w:r>
      <w:r>
        <w:rPr>
          <w:color w:val="365F91"/>
        </w:rPr>
        <w:t>all</w:t>
      </w:r>
      <w:r>
        <w:rPr>
          <w:color w:val="365F91"/>
          <w:spacing w:val="-32"/>
        </w:rPr>
        <w:t xml:space="preserve"> </w:t>
      </w:r>
      <w:r>
        <w:rPr>
          <w:color w:val="365F91"/>
          <w:spacing w:val="-2"/>
        </w:rPr>
        <w:t>students.</w:t>
      </w:r>
    </w:p>
    <w:p w14:paraId="0E6C663F" w14:textId="77777777" w:rsidR="0020300B" w:rsidRDefault="0020300B" w:rsidP="0020300B">
      <w:pPr>
        <w:spacing w:before="26"/>
        <w:ind w:left="381"/>
        <w:rPr>
          <w:i/>
        </w:rPr>
      </w:pPr>
      <w:r>
        <w:rPr>
          <w:i/>
          <w:sz w:val="24"/>
        </w:rPr>
        <w:t>Output:</w:t>
      </w:r>
      <w:r>
        <w:rPr>
          <w:i/>
          <w:spacing w:val="-4"/>
          <w:sz w:val="24"/>
        </w:rPr>
        <w:t xml:space="preserve"> </w:t>
      </w:r>
      <w:r>
        <w:rPr>
          <w:i/>
          <w:sz w:val="24"/>
        </w:rPr>
        <w:t>Students</w:t>
      </w:r>
      <w:r>
        <w:rPr>
          <w:i/>
          <w:spacing w:val="-7"/>
          <w:sz w:val="24"/>
        </w:rPr>
        <w:t xml:space="preserve"> </w:t>
      </w:r>
      <w:r>
        <w:rPr>
          <w:i/>
          <w:sz w:val="24"/>
        </w:rPr>
        <w:t>are</w:t>
      </w:r>
      <w:r>
        <w:rPr>
          <w:i/>
          <w:spacing w:val="-5"/>
          <w:sz w:val="24"/>
        </w:rPr>
        <w:t xml:space="preserve"> </w:t>
      </w:r>
      <w:r>
        <w:rPr>
          <w:i/>
          <w:sz w:val="24"/>
        </w:rPr>
        <w:t>self-sufficient</w:t>
      </w:r>
      <w:r>
        <w:rPr>
          <w:i/>
          <w:spacing w:val="-5"/>
          <w:sz w:val="24"/>
        </w:rPr>
        <w:t xml:space="preserve"> </w:t>
      </w:r>
      <w:r>
        <w:rPr>
          <w:i/>
          <w:sz w:val="24"/>
        </w:rPr>
        <w:t>learners</w:t>
      </w:r>
      <w:r>
        <w:rPr>
          <w:i/>
          <w:spacing w:val="-8"/>
          <w:sz w:val="24"/>
        </w:rPr>
        <w:t xml:space="preserve"> </w:t>
      </w:r>
      <w:r>
        <w:rPr>
          <w:i/>
          <w:sz w:val="24"/>
        </w:rPr>
        <w:t>within</w:t>
      </w:r>
      <w:r>
        <w:rPr>
          <w:i/>
          <w:spacing w:val="-7"/>
          <w:sz w:val="24"/>
        </w:rPr>
        <w:t xml:space="preserve"> </w:t>
      </w:r>
      <w:r>
        <w:rPr>
          <w:i/>
          <w:sz w:val="24"/>
        </w:rPr>
        <w:t>a</w:t>
      </w:r>
      <w:r>
        <w:rPr>
          <w:i/>
          <w:spacing w:val="-7"/>
          <w:sz w:val="24"/>
        </w:rPr>
        <w:t xml:space="preserve"> </w:t>
      </w:r>
      <w:r>
        <w:rPr>
          <w:i/>
          <w:sz w:val="24"/>
        </w:rPr>
        <w:t>safe,</w:t>
      </w:r>
      <w:r>
        <w:rPr>
          <w:i/>
          <w:spacing w:val="-4"/>
          <w:sz w:val="24"/>
        </w:rPr>
        <w:t xml:space="preserve"> </w:t>
      </w:r>
      <w:r>
        <w:rPr>
          <w:i/>
          <w:sz w:val="24"/>
        </w:rPr>
        <w:t>supportive,</w:t>
      </w:r>
      <w:r>
        <w:rPr>
          <w:i/>
          <w:spacing w:val="-6"/>
          <w:sz w:val="24"/>
        </w:rPr>
        <w:t xml:space="preserve"> </w:t>
      </w:r>
      <w:r>
        <w:rPr>
          <w:i/>
          <w:sz w:val="24"/>
        </w:rPr>
        <w:t>and</w:t>
      </w:r>
      <w:r>
        <w:rPr>
          <w:i/>
          <w:spacing w:val="-6"/>
          <w:sz w:val="24"/>
        </w:rPr>
        <w:t xml:space="preserve"> </w:t>
      </w:r>
      <w:r>
        <w:rPr>
          <w:i/>
          <w:sz w:val="24"/>
        </w:rPr>
        <w:t>collaborative</w:t>
      </w:r>
      <w:r>
        <w:rPr>
          <w:i/>
          <w:spacing w:val="-2"/>
          <w:sz w:val="24"/>
        </w:rPr>
        <w:t xml:space="preserve"> environmen</w:t>
      </w:r>
      <w:r>
        <w:rPr>
          <w:i/>
          <w:spacing w:val="-2"/>
        </w:rPr>
        <w:t>t.</w:t>
      </w:r>
    </w:p>
    <w:p w14:paraId="6F9B3608" w14:textId="77777777" w:rsidR="0020300B" w:rsidRDefault="0020300B" w:rsidP="0020300B">
      <w:pPr>
        <w:spacing w:before="9"/>
        <w:rPr>
          <w:i/>
          <w:sz w:val="26"/>
        </w:rPr>
      </w:pPr>
    </w:p>
    <w:p w14:paraId="3074C51F"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p w14:paraId="0ABB059D" w14:textId="77777777" w:rsidR="0020300B" w:rsidRDefault="0020300B" w:rsidP="0020300B">
      <w:pPr>
        <w:spacing w:before="3" w:after="1"/>
        <w:rPr>
          <w:b/>
          <w:i/>
          <w:sz w:val="24"/>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7B55A528" w14:textId="77777777" w:rsidTr="00443AE7">
        <w:trPr>
          <w:trHeight w:val="477"/>
        </w:trPr>
        <w:tc>
          <w:tcPr>
            <w:tcW w:w="2664" w:type="dxa"/>
          </w:tcPr>
          <w:p w14:paraId="43D31939" w14:textId="77777777" w:rsidR="0020300B" w:rsidRDefault="0020300B" w:rsidP="00443AE7">
            <w:pPr>
              <w:pStyle w:val="TableParagraph"/>
              <w:spacing w:before="20"/>
              <w:ind w:left="830"/>
              <w:rPr>
                <w:i/>
              </w:rPr>
            </w:pPr>
            <w:r>
              <w:rPr>
                <w:i/>
                <w:spacing w:val="-2"/>
              </w:rPr>
              <w:t>Rating</w:t>
            </w:r>
          </w:p>
        </w:tc>
        <w:tc>
          <w:tcPr>
            <w:tcW w:w="2669" w:type="dxa"/>
          </w:tcPr>
          <w:p w14:paraId="147B7A99" w14:textId="77777777" w:rsidR="0020300B" w:rsidRDefault="0020300B" w:rsidP="00443AE7">
            <w:pPr>
              <w:pStyle w:val="TableParagraph"/>
              <w:spacing w:before="20"/>
              <w:ind w:left="833"/>
              <w:rPr>
                <w:i/>
              </w:rPr>
            </w:pPr>
            <w:r>
              <w:rPr>
                <w:i/>
                <w:w w:val="98"/>
              </w:rPr>
              <w:t>0</w:t>
            </w:r>
          </w:p>
        </w:tc>
        <w:tc>
          <w:tcPr>
            <w:tcW w:w="2666" w:type="dxa"/>
          </w:tcPr>
          <w:p w14:paraId="601AFFB8" w14:textId="77777777" w:rsidR="0020300B" w:rsidRDefault="0020300B" w:rsidP="00443AE7">
            <w:pPr>
              <w:pStyle w:val="TableParagraph"/>
              <w:spacing w:before="20"/>
              <w:ind w:left="833"/>
              <w:rPr>
                <w:i/>
              </w:rPr>
            </w:pPr>
            <w:r>
              <w:rPr>
                <w:i/>
                <w:w w:val="98"/>
              </w:rPr>
              <w:t>1</w:t>
            </w:r>
          </w:p>
        </w:tc>
        <w:tc>
          <w:tcPr>
            <w:tcW w:w="2668" w:type="dxa"/>
          </w:tcPr>
          <w:p w14:paraId="06D12245" w14:textId="77777777" w:rsidR="0020300B" w:rsidRDefault="0020300B" w:rsidP="00443AE7">
            <w:pPr>
              <w:pStyle w:val="TableParagraph"/>
              <w:spacing w:before="20"/>
              <w:ind w:left="834"/>
              <w:rPr>
                <w:i/>
              </w:rPr>
            </w:pPr>
            <w:r>
              <w:rPr>
                <w:i/>
                <w:w w:val="98"/>
              </w:rPr>
              <w:t>2</w:t>
            </w:r>
          </w:p>
        </w:tc>
        <w:tc>
          <w:tcPr>
            <w:tcW w:w="2666" w:type="dxa"/>
          </w:tcPr>
          <w:p w14:paraId="201C5E2D" w14:textId="77777777" w:rsidR="0020300B" w:rsidRDefault="0020300B" w:rsidP="00443AE7">
            <w:pPr>
              <w:pStyle w:val="TableParagraph"/>
              <w:spacing w:before="20"/>
              <w:ind w:left="835"/>
              <w:rPr>
                <w:i/>
              </w:rPr>
            </w:pPr>
            <w:r>
              <w:rPr>
                <w:i/>
                <w:w w:val="98"/>
              </w:rPr>
              <w:t>3</w:t>
            </w:r>
          </w:p>
        </w:tc>
      </w:tr>
      <w:tr w:rsidR="0020300B" w14:paraId="3C150553" w14:textId="77777777" w:rsidTr="00443AE7">
        <w:trPr>
          <w:trHeight w:val="1816"/>
        </w:trPr>
        <w:tc>
          <w:tcPr>
            <w:tcW w:w="2664" w:type="dxa"/>
          </w:tcPr>
          <w:p w14:paraId="1FADF44E" w14:textId="77777777" w:rsidR="0020300B" w:rsidRDefault="0020300B" w:rsidP="00443AE7">
            <w:pPr>
              <w:pStyle w:val="TableParagraph"/>
              <w:spacing w:before="23" w:line="256" w:lineRule="auto"/>
              <w:ind w:left="172" w:right="638" w:firstLine="700"/>
            </w:pPr>
            <w:r>
              <w:t>Element A How</w:t>
            </w:r>
            <w:r>
              <w:rPr>
                <w:spacing w:val="-13"/>
              </w:rPr>
              <w:t xml:space="preserve"> </w:t>
            </w:r>
            <w:r>
              <w:t>many</w:t>
            </w:r>
            <w:r>
              <w:rPr>
                <w:spacing w:val="-12"/>
              </w:rPr>
              <w:t xml:space="preserve"> </w:t>
            </w:r>
            <w:r>
              <w:t>teachers'</w:t>
            </w:r>
          </w:p>
          <w:p w14:paraId="6F822914" w14:textId="77777777" w:rsidR="0020300B" w:rsidRDefault="0020300B" w:rsidP="00443AE7">
            <w:pPr>
              <w:pStyle w:val="TableParagraph"/>
              <w:spacing w:before="4" w:line="259" w:lineRule="auto"/>
              <w:ind w:left="172" w:right="165"/>
            </w:pPr>
            <w:r>
              <w:t>commitments</w:t>
            </w:r>
            <w:r>
              <w:rPr>
                <w:spacing w:val="-13"/>
              </w:rPr>
              <w:t xml:space="preserve"> </w:t>
            </w:r>
            <w:r>
              <w:t>and</w:t>
            </w:r>
            <w:r>
              <w:rPr>
                <w:spacing w:val="-12"/>
              </w:rPr>
              <w:t xml:space="preserve"> </w:t>
            </w:r>
            <w:r>
              <w:t xml:space="preserve">actions demonstrate high expectations for all </w:t>
            </w:r>
            <w:r>
              <w:rPr>
                <w:spacing w:val="-2"/>
              </w:rPr>
              <w:t>learners?</w:t>
            </w:r>
          </w:p>
        </w:tc>
        <w:tc>
          <w:tcPr>
            <w:tcW w:w="2669" w:type="dxa"/>
          </w:tcPr>
          <w:p w14:paraId="6F6ECED0" w14:textId="77777777" w:rsidR="0020300B" w:rsidRDefault="0020300B" w:rsidP="00443AE7">
            <w:pPr>
              <w:pStyle w:val="TableParagraph"/>
              <w:spacing w:line="259" w:lineRule="auto"/>
              <w:ind w:left="113"/>
              <w:rPr>
                <w:i/>
              </w:rPr>
            </w:pPr>
            <w:r>
              <w:rPr>
                <w:i/>
              </w:rPr>
              <w:t>Teachers'</w:t>
            </w:r>
            <w:r>
              <w:rPr>
                <w:i/>
                <w:spacing w:val="-13"/>
              </w:rPr>
              <w:t xml:space="preserve"> </w:t>
            </w:r>
            <w:r>
              <w:rPr>
                <w:i/>
              </w:rPr>
              <w:t>commitments</w:t>
            </w:r>
            <w:r>
              <w:rPr>
                <w:i/>
                <w:spacing w:val="-12"/>
              </w:rPr>
              <w:t xml:space="preserve"> </w:t>
            </w:r>
            <w:r>
              <w:rPr>
                <w:i/>
              </w:rPr>
              <w:t xml:space="preserve">and actions do not demonstrate high expectations for all </w:t>
            </w:r>
            <w:r>
              <w:rPr>
                <w:i/>
                <w:spacing w:val="-2"/>
              </w:rPr>
              <w:t>learners</w:t>
            </w:r>
          </w:p>
        </w:tc>
        <w:tc>
          <w:tcPr>
            <w:tcW w:w="2666" w:type="dxa"/>
          </w:tcPr>
          <w:p w14:paraId="0900E6CB" w14:textId="77777777" w:rsidR="0020300B" w:rsidRDefault="0020300B" w:rsidP="00443AE7">
            <w:pPr>
              <w:pStyle w:val="TableParagraph"/>
              <w:spacing w:line="259" w:lineRule="auto"/>
              <w:ind w:left="113"/>
              <w:rPr>
                <w:i/>
              </w:rPr>
            </w:pPr>
            <w:r>
              <w:rPr>
                <w:i/>
              </w:rPr>
              <w:t>Few</w:t>
            </w:r>
            <w:r>
              <w:rPr>
                <w:i/>
                <w:spacing w:val="-13"/>
              </w:rPr>
              <w:t xml:space="preserve"> </w:t>
            </w:r>
            <w:r>
              <w:rPr>
                <w:i/>
              </w:rPr>
              <w:t>teachers'</w:t>
            </w:r>
            <w:r>
              <w:rPr>
                <w:i/>
                <w:spacing w:val="-12"/>
              </w:rPr>
              <w:t xml:space="preserve"> </w:t>
            </w:r>
            <w:r>
              <w:rPr>
                <w:i/>
              </w:rPr>
              <w:t xml:space="preserve">commitments and actions demonstrate high expectations for all </w:t>
            </w:r>
            <w:r>
              <w:rPr>
                <w:i/>
                <w:spacing w:val="-2"/>
              </w:rPr>
              <w:t>learners</w:t>
            </w:r>
          </w:p>
        </w:tc>
        <w:tc>
          <w:tcPr>
            <w:tcW w:w="2668" w:type="dxa"/>
          </w:tcPr>
          <w:p w14:paraId="02A2BC83" w14:textId="77777777" w:rsidR="0020300B" w:rsidRDefault="0020300B" w:rsidP="00443AE7">
            <w:pPr>
              <w:pStyle w:val="TableParagraph"/>
              <w:spacing w:line="259" w:lineRule="auto"/>
              <w:ind w:left="114"/>
              <w:rPr>
                <w:i/>
              </w:rPr>
            </w:pPr>
            <w:r>
              <w:rPr>
                <w:i/>
              </w:rPr>
              <w:t>Some teachers' commitments and actions demonstrate high expectations</w:t>
            </w:r>
            <w:r>
              <w:rPr>
                <w:i/>
                <w:spacing w:val="-13"/>
              </w:rPr>
              <w:t xml:space="preserve"> </w:t>
            </w:r>
            <w:r>
              <w:rPr>
                <w:i/>
              </w:rPr>
              <w:t>for</w:t>
            </w:r>
            <w:r>
              <w:rPr>
                <w:i/>
                <w:spacing w:val="-12"/>
              </w:rPr>
              <w:t xml:space="preserve"> </w:t>
            </w:r>
            <w:r>
              <w:rPr>
                <w:i/>
              </w:rPr>
              <w:t>all</w:t>
            </w:r>
            <w:r>
              <w:rPr>
                <w:i/>
                <w:spacing w:val="-13"/>
              </w:rPr>
              <w:t xml:space="preserve"> </w:t>
            </w:r>
            <w:r>
              <w:rPr>
                <w:i/>
              </w:rPr>
              <w:t>learners</w:t>
            </w:r>
          </w:p>
        </w:tc>
        <w:tc>
          <w:tcPr>
            <w:tcW w:w="2666" w:type="dxa"/>
          </w:tcPr>
          <w:p w14:paraId="38269AFF" w14:textId="77777777" w:rsidR="0020300B" w:rsidRDefault="0020300B" w:rsidP="00443AE7">
            <w:pPr>
              <w:pStyle w:val="TableParagraph"/>
              <w:spacing w:line="259" w:lineRule="auto"/>
              <w:ind w:left="114" w:right="179"/>
              <w:rPr>
                <w:i/>
              </w:rPr>
            </w:pPr>
            <w:r>
              <w:rPr>
                <w:i/>
              </w:rPr>
              <w:t>All</w:t>
            </w:r>
            <w:r>
              <w:rPr>
                <w:i/>
                <w:spacing w:val="-13"/>
              </w:rPr>
              <w:t xml:space="preserve"> </w:t>
            </w:r>
            <w:r>
              <w:rPr>
                <w:i/>
              </w:rPr>
              <w:t>teachers'</w:t>
            </w:r>
            <w:r>
              <w:rPr>
                <w:i/>
                <w:spacing w:val="-12"/>
              </w:rPr>
              <w:t xml:space="preserve"> </w:t>
            </w:r>
            <w:r>
              <w:rPr>
                <w:i/>
              </w:rPr>
              <w:t xml:space="preserve">commitments and actions demonstrate high expectations for all </w:t>
            </w:r>
            <w:r>
              <w:rPr>
                <w:i/>
                <w:spacing w:val="-2"/>
              </w:rPr>
              <w:t>learners</w:t>
            </w:r>
          </w:p>
        </w:tc>
      </w:tr>
      <w:tr w:rsidR="0020300B" w14:paraId="0DD6EBEE" w14:textId="77777777" w:rsidTr="00443AE7">
        <w:trPr>
          <w:trHeight w:val="2568"/>
        </w:trPr>
        <w:tc>
          <w:tcPr>
            <w:tcW w:w="2664" w:type="dxa"/>
          </w:tcPr>
          <w:p w14:paraId="0D7A2616" w14:textId="77777777" w:rsidR="0020300B" w:rsidRDefault="0020300B" w:rsidP="00443AE7">
            <w:pPr>
              <w:pStyle w:val="TableParagraph"/>
              <w:spacing w:line="261" w:lineRule="auto"/>
              <w:ind w:left="165" w:right="638" w:firstLine="712"/>
            </w:pPr>
            <w:r>
              <w:t>Element B How</w:t>
            </w:r>
            <w:r>
              <w:rPr>
                <w:spacing w:val="-13"/>
              </w:rPr>
              <w:t xml:space="preserve"> </w:t>
            </w:r>
            <w:r>
              <w:t>many</w:t>
            </w:r>
            <w:r>
              <w:rPr>
                <w:spacing w:val="-12"/>
              </w:rPr>
              <w:t xml:space="preserve"> </w:t>
            </w:r>
            <w:r>
              <w:t>teachers</w:t>
            </w:r>
          </w:p>
          <w:p w14:paraId="2213C0CF" w14:textId="77777777" w:rsidR="0020300B" w:rsidRDefault="0020300B" w:rsidP="00443AE7">
            <w:pPr>
              <w:pStyle w:val="TableParagraph"/>
              <w:spacing w:line="259" w:lineRule="auto"/>
              <w:ind w:left="165" w:right="25"/>
            </w:pPr>
            <w:r>
              <w:t>establish goals and high expectations</w:t>
            </w:r>
            <w:r>
              <w:rPr>
                <w:spacing w:val="-13"/>
              </w:rPr>
              <w:t xml:space="preserve"> </w:t>
            </w:r>
            <w:r>
              <w:t>for</w:t>
            </w:r>
            <w:r>
              <w:rPr>
                <w:spacing w:val="-12"/>
              </w:rPr>
              <w:t xml:space="preserve"> </w:t>
            </w:r>
            <w:r>
              <w:t>all</w:t>
            </w:r>
            <w:r>
              <w:rPr>
                <w:spacing w:val="-11"/>
              </w:rPr>
              <w:t xml:space="preserve"> </w:t>
            </w:r>
            <w:r>
              <w:t>student learning in all content areas, including goals for closing achievement gaps, when applicable?</w:t>
            </w:r>
          </w:p>
        </w:tc>
        <w:tc>
          <w:tcPr>
            <w:tcW w:w="2669" w:type="dxa"/>
          </w:tcPr>
          <w:p w14:paraId="6AD87C1F" w14:textId="77777777" w:rsidR="0020300B" w:rsidRDefault="0020300B" w:rsidP="00443AE7">
            <w:pPr>
              <w:pStyle w:val="TableParagraph"/>
              <w:spacing w:line="259" w:lineRule="auto"/>
              <w:ind w:left="113" w:right="247"/>
              <w:rPr>
                <w:i/>
              </w:rPr>
            </w:pPr>
            <w:r>
              <w:rPr>
                <w:i/>
              </w:rPr>
              <w:t>Teachers</w:t>
            </w:r>
            <w:r>
              <w:rPr>
                <w:i/>
                <w:spacing w:val="-13"/>
              </w:rPr>
              <w:t xml:space="preserve"> </w:t>
            </w:r>
            <w:r>
              <w:rPr>
                <w:i/>
              </w:rPr>
              <w:t>do</w:t>
            </w:r>
            <w:r>
              <w:rPr>
                <w:i/>
                <w:spacing w:val="-12"/>
              </w:rPr>
              <w:t xml:space="preserve"> </w:t>
            </w:r>
            <w:r>
              <w:rPr>
                <w:i/>
              </w:rPr>
              <w:t>not</w:t>
            </w:r>
            <w:r>
              <w:rPr>
                <w:i/>
                <w:spacing w:val="-11"/>
              </w:rPr>
              <w:t xml:space="preserve"> </w:t>
            </w:r>
            <w:hyperlink r:id="rId235">
              <w:r>
                <w:rPr>
                  <w:i/>
                  <w:u w:val="single"/>
                </w:rPr>
                <w:t>establish</w:t>
              </w:r>
            </w:hyperlink>
            <w:r>
              <w:rPr>
                <w:i/>
              </w:rPr>
              <w:t xml:space="preserve"> </w:t>
            </w:r>
            <w:hyperlink r:id="rId236">
              <w:r>
                <w:rPr>
                  <w:i/>
                  <w:u w:val="single"/>
                </w:rPr>
                <w:t>goals</w:t>
              </w:r>
            </w:hyperlink>
            <w:r>
              <w:rPr>
                <w:i/>
                <w:u w:val="single"/>
              </w:rPr>
              <w:t xml:space="preserve"> </w:t>
            </w:r>
            <w:r>
              <w:rPr>
                <w:i/>
              </w:rPr>
              <w:t>and high expectations for</w:t>
            </w:r>
          </w:p>
          <w:p w14:paraId="0E1E9093" w14:textId="77777777" w:rsidR="0020300B" w:rsidRDefault="0020300B" w:rsidP="00443AE7">
            <w:pPr>
              <w:pStyle w:val="TableParagraph"/>
              <w:spacing w:line="259" w:lineRule="auto"/>
              <w:ind w:left="113" w:right="113"/>
              <w:rPr>
                <w:i/>
              </w:rPr>
            </w:pPr>
            <w:r>
              <w:rPr>
                <w:i/>
              </w:rPr>
              <w:t>all</w:t>
            </w:r>
            <w:r>
              <w:rPr>
                <w:i/>
                <w:spacing w:val="-9"/>
              </w:rPr>
              <w:t xml:space="preserve"> </w:t>
            </w:r>
            <w:r>
              <w:rPr>
                <w:i/>
              </w:rPr>
              <w:t>student</w:t>
            </w:r>
            <w:r>
              <w:rPr>
                <w:i/>
                <w:spacing w:val="-9"/>
              </w:rPr>
              <w:t xml:space="preserve"> </w:t>
            </w:r>
            <w:r>
              <w:rPr>
                <w:i/>
              </w:rPr>
              <w:t>learning</w:t>
            </w:r>
            <w:r>
              <w:rPr>
                <w:i/>
                <w:spacing w:val="-9"/>
              </w:rPr>
              <w:t xml:space="preserve"> </w:t>
            </w:r>
            <w:r>
              <w:rPr>
                <w:i/>
              </w:rPr>
              <w:t>in</w:t>
            </w:r>
            <w:r>
              <w:rPr>
                <w:i/>
                <w:spacing w:val="-9"/>
              </w:rPr>
              <w:t xml:space="preserve"> </w:t>
            </w:r>
            <w:r>
              <w:rPr>
                <w:i/>
              </w:rPr>
              <w:t>all content areas, including goals for closing achievement</w:t>
            </w:r>
            <w:r>
              <w:rPr>
                <w:i/>
                <w:spacing w:val="-13"/>
              </w:rPr>
              <w:t xml:space="preserve"> </w:t>
            </w:r>
            <w:r>
              <w:rPr>
                <w:i/>
              </w:rPr>
              <w:t>gaps,</w:t>
            </w:r>
            <w:r>
              <w:rPr>
                <w:i/>
                <w:spacing w:val="-12"/>
              </w:rPr>
              <w:t xml:space="preserve"> </w:t>
            </w:r>
            <w:r>
              <w:rPr>
                <w:i/>
              </w:rPr>
              <w:t xml:space="preserve">when </w:t>
            </w:r>
            <w:r>
              <w:rPr>
                <w:i/>
                <w:spacing w:val="-2"/>
              </w:rPr>
              <w:t>applicable.</w:t>
            </w:r>
          </w:p>
        </w:tc>
        <w:tc>
          <w:tcPr>
            <w:tcW w:w="2666" w:type="dxa"/>
          </w:tcPr>
          <w:p w14:paraId="459D0CAD" w14:textId="77777777" w:rsidR="0020300B" w:rsidRDefault="0020300B" w:rsidP="00443AE7">
            <w:pPr>
              <w:pStyle w:val="TableParagraph"/>
              <w:spacing w:line="259" w:lineRule="auto"/>
              <w:ind w:left="113" w:right="179"/>
              <w:rPr>
                <w:i/>
              </w:rPr>
            </w:pPr>
            <w:r>
              <w:rPr>
                <w:i/>
              </w:rPr>
              <w:t>Few</w:t>
            </w:r>
            <w:r>
              <w:rPr>
                <w:i/>
                <w:spacing w:val="-13"/>
              </w:rPr>
              <w:t xml:space="preserve"> </w:t>
            </w:r>
            <w:r>
              <w:rPr>
                <w:i/>
              </w:rPr>
              <w:t>teachers</w:t>
            </w:r>
            <w:r>
              <w:rPr>
                <w:i/>
                <w:spacing w:val="-12"/>
              </w:rPr>
              <w:t xml:space="preserve"> </w:t>
            </w:r>
            <w:r>
              <w:rPr>
                <w:i/>
              </w:rPr>
              <w:t>establish goals and high expectations for</w:t>
            </w:r>
          </w:p>
          <w:p w14:paraId="34FC284F" w14:textId="77777777" w:rsidR="0020300B" w:rsidRDefault="0020300B" w:rsidP="00443AE7">
            <w:pPr>
              <w:pStyle w:val="TableParagraph"/>
              <w:spacing w:line="259" w:lineRule="auto"/>
              <w:ind w:left="113" w:right="179"/>
              <w:rPr>
                <w:i/>
              </w:rPr>
            </w:pPr>
            <w:r>
              <w:rPr>
                <w:i/>
              </w:rPr>
              <w:t>all</w:t>
            </w:r>
            <w:r>
              <w:rPr>
                <w:i/>
                <w:spacing w:val="-9"/>
              </w:rPr>
              <w:t xml:space="preserve"> </w:t>
            </w:r>
            <w:r>
              <w:rPr>
                <w:i/>
              </w:rPr>
              <w:t>student</w:t>
            </w:r>
            <w:r>
              <w:rPr>
                <w:i/>
                <w:spacing w:val="-9"/>
              </w:rPr>
              <w:t xml:space="preserve"> </w:t>
            </w:r>
            <w:r>
              <w:rPr>
                <w:i/>
              </w:rPr>
              <w:t>learning</w:t>
            </w:r>
            <w:r>
              <w:rPr>
                <w:i/>
                <w:spacing w:val="-9"/>
              </w:rPr>
              <w:t xml:space="preserve"> </w:t>
            </w:r>
            <w:r>
              <w:rPr>
                <w:i/>
              </w:rPr>
              <w:t>in</w:t>
            </w:r>
            <w:r>
              <w:rPr>
                <w:i/>
                <w:spacing w:val="-9"/>
              </w:rPr>
              <w:t xml:space="preserve"> </w:t>
            </w:r>
            <w:r>
              <w:rPr>
                <w:i/>
              </w:rPr>
              <w:t>all content areas, including goals for closing achievement</w:t>
            </w:r>
            <w:r>
              <w:rPr>
                <w:i/>
                <w:spacing w:val="-13"/>
              </w:rPr>
              <w:t xml:space="preserve"> </w:t>
            </w:r>
            <w:r>
              <w:rPr>
                <w:i/>
              </w:rPr>
              <w:t>gaps,</w:t>
            </w:r>
            <w:r>
              <w:rPr>
                <w:i/>
                <w:spacing w:val="-12"/>
              </w:rPr>
              <w:t xml:space="preserve"> </w:t>
            </w:r>
            <w:r>
              <w:rPr>
                <w:i/>
              </w:rPr>
              <w:t xml:space="preserve">when </w:t>
            </w:r>
            <w:r>
              <w:rPr>
                <w:i/>
                <w:spacing w:val="-2"/>
              </w:rPr>
              <w:t>applicable.</w:t>
            </w:r>
          </w:p>
        </w:tc>
        <w:tc>
          <w:tcPr>
            <w:tcW w:w="2668" w:type="dxa"/>
          </w:tcPr>
          <w:p w14:paraId="48A321E9" w14:textId="77777777" w:rsidR="0020300B" w:rsidRDefault="0020300B" w:rsidP="00443AE7">
            <w:pPr>
              <w:pStyle w:val="TableParagraph"/>
              <w:spacing w:line="259" w:lineRule="auto"/>
              <w:ind w:left="114" w:right="405"/>
              <w:rPr>
                <w:i/>
              </w:rPr>
            </w:pPr>
            <w:r>
              <w:rPr>
                <w:i/>
              </w:rPr>
              <w:t>Some</w:t>
            </w:r>
            <w:r>
              <w:rPr>
                <w:i/>
                <w:spacing w:val="-13"/>
              </w:rPr>
              <w:t xml:space="preserve"> </w:t>
            </w:r>
            <w:r>
              <w:rPr>
                <w:i/>
              </w:rPr>
              <w:t>teachers</w:t>
            </w:r>
            <w:r>
              <w:rPr>
                <w:i/>
                <w:spacing w:val="-12"/>
              </w:rPr>
              <w:t xml:space="preserve"> </w:t>
            </w:r>
            <w:r>
              <w:rPr>
                <w:i/>
              </w:rPr>
              <w:t>establish goals and high expectations for</w:t>
            </w:r>
          </w:p>
          <w:p w14:paraId="3558BEDD" w14:textId="77777777" w:rsidR="0020300B" w:rsidRDefault="0020300B" w:rsidP="00443AE7">
            <w:pPr>
              <w:pStyle w:val="TableParagraph"/>
              <w:spacing w:line="259" w:lineRule="auto"/>
              <w:ind w:left="114" w:right="107"/>
              <w:rPr>
                <w:i/>
              </w:rPr>
            </w:pPr>
            <w:r>
              <w:rPr>
                <w:i/>
              </w:rPr>
              <w:t>all</w:t>
            </w:r>
            <w:r>
              <w:rPr>
                <w:i/>
                <w:spacing w:val="-9"/>
              </w:rPr>
              <w:t xml:space="preserve"> </w:t>
            </w:r>
            <w:r>
              <w:rPr>
                <w:i/>
              </w:rPr>
              <w:t>student</w:t>
            </w:r>
            <w:r>
              <w:rPr>
                <w:i/>
                <w:spacing w:val="-9"/>
              </w:rPr>
              <w:t xml:space="preserve"> </w:t>
            </w:r>
            <w:r>
              <w:rPr>
                <w:i/>
              </w:rPr>
              <w:t>learning</w:t>
            </w:r>
            <w:r>
              <w:rPr>
                <w:i/>
                <w:spacing w:val="-9"/>
              </w:rPr>
              <w:t xml:space="preserve"> </w:t>
            </w:r>
            <w:r>
              <w:rPr>
                <w:i/>
              </w:rPr>
              <w:t>in</w:t>
            </w:r>
            <w:r>
              <w:rPr>
                <w:i/>
                <w:spacing w:val="-9"/>
              </w:rPr>
              <w:t xml:space="preserve"> </w:t>
            </w:r>
            <w:r>
              <w:rPr>
                <w:i/>
              </w:rPr>
              <w:t>all content areas, including goals for closing achievement</w:t>
            </w:r>
            <w:r>
              <w:rPr>
                <w:i/>
                <w:spacing w:val="-13"/>
              </w:rPr>
              <w:t xml:space="preserve"> </w:t>
            </w:r>
            <w:r>
              <w:rPr>
                <w:i/>
              </w:rPr>
              <w:t>gaps,</w:t>
            </w:r>
            <w:r>
              <w:rPr>
                <w:i/>
                <w:spacing w:val="-12"/>
              </w:rPr>
              <w:t xml:space="preserve"> </w:t>
            </w:r>
            <w:r>
              <w:rPr>
                <w:i/>
              </w:rPr>
              <w:t xml:space="preserve">when </w:t>
            </w:r>
            <w:r>
              <w:rPr>
                <w:i/>
                <w:spacing w:val="-2"/>
              </w:rPr>
              <w:t>applicable.</w:t>
            </w:r>
          </w:p>
        </w:tc>
        <w:tc>
          <w:tcPr>
            <w:tcW w:w="2666" w:type="dxa"/>
          </w:tcPr>
          <w:p w14:paraId="289EE83F" w14:textId="77777777" w:rsidR="0020300B" w:rsidRDefault="0020300B" w:rsidP="00443AE7">
            <w:pPr>
              <w:pStyle w:val="TableParagraph"/>
              <w:spacing w:line="259" w:lineRule="auto"/>
              <w:ind w:left="114" w:right="300"/>
              <w:rPr>
                <w:i/>
              </w:rPr>
            </w:pPr>
            <w:r>
              <w:rPr>
                <w:i/>
              </w:rPr>
              <w:t>All</w:t>
            </w:r>
            <w:r>
              <w:rPr>
                <w:i/>
                <w:spacing w:val="-13"/>
              </w:rPr>
              <w:t xml:space="preserve"> </w:t>
            </w:r>
            <w:r>
              <w:rPr>
                <w:i/>
              </w:rPr>
              <w:t>teachers</w:t>
            </w:r>
            <w:r>
              <w:rPr>
                <w:i/>
                <w:spacing w:val="-12"/>
              </w:rPr>
              <w:t xml:space="preserve"> </w:t>
            </w:r>
            <w:r>
              <w:rPr>
                <w:i/>
              </w:rPr>
              <w:t>establish goals and high expectations for</w:t>
            </w:r>
          </w:p>
          <w:p w14:paraId="7340890F" w14:textId="77777777" w:rsidR="0020300B" w:rsidRDefault="0020300B" w:rsidP="00443AE7">
            <w:pPr>
              <w:pStyle w:val="TableParagraph"/>
              <w:spacing w:line="259" w:lineRule="auto"/>
              <w:ind w:left="114" w:right="179"/>
              <w:rPr>
                <w:i/>
              </w:rPr>
            </w:pPr>
            <w:r>
              <w:rPr>
                <w:i/>
              </w:rPr>
              <w:t>all</w:t>
            </w:r>
            <w:r>
              <w:rPr>
                <w:i/>
                <w:spacing w:val="-9"/>
              </w:rPr>
              <w:t xml:space="preserve"> </w:t>
            </w:r>
            <w:r>
              <w:rPr>
                <w:i/>
              </w:rPr>
              <w:t>student</w:t>
            </w:r>
            <w:r>
              <w:rPr>
                <w:i/>
                <w:spacing w:val="-8"/>
              </w:rPr>
              <w:t xml:space="preserve"> </w:t>
            </w:r>
            <w:r>
              <w:rPr>
                <w:i/>
              </w:rPr>
              <w:t>learning</w:t>
            </w:r>
            <w:r>
              <w:rPr>
                <w:i/>
                <w:spacing w:val="-9"/>
              </w:rPr>
              <w:t xml:space="preserve"> </w:t>
            </w:r>
            <w:r>
              <w:rPr>
                <w:i/>
              </w:rPr>
              <w:t>in</w:t>
            </w:r>
            <w:r>
              <w:rPr>
                <w:i/>
                <w:spacing w:val="-8"/>
              </w:rPr>
              <w:t xml:space="preserve"> </w:t>
            </w:r>
            <w:r>
              <w:rPr>
                <w:i/>
              </w:rPr>
              <w:t>all content areas, including goals for closing achievement</w:t>
            </w:r>
            <w:r>
              <w:rPr>
                <w:i/>
                <w:spacing w:val="-13"/>
              </w:rPr>
              <w:t xml:space="preserve"> </w:t>
            </w:r>
            <w:r>
              <w:rPr>
                <w:i/>
              </w:rPr>
              <w:t>gaps,</w:t>
            </w:r>
            <w:r>
              <w:rPr>
                <w:i/>
                <w:spacing w:val="-12"/>
              </w:rPr>
              <w:t xml:space="preserve"> </w:t>
            </w:r>
            <w:r>
              <w:rPr>
                <w:i/>
              </w:rPr>
              <w:t xml:space="preserve">when </w:t>
            </w:r>
            <w:r>
              <w:rPr>
                <w:i/>
                <w:spacing w:val="-2"/>
              </w:rPr>
              <w:t>applicable.</w:t>
            </w:r>
          </w:p>
        </w:tc>
      </w:tr>
      <w:tr w:rsidR="0020300B" w14:paraId="6926A7E6" w14:textId="77777777" w:rsidTr="00443AE7">
        <w:trPr>
          <w:trHeight w:val="868"/>
        </w:trPr>
        <w:tc>
          <w:tcPr>
            <w:tcW w:w="2664" w:type="dxa"/>
          </w:tcPr>
          <w:p w14:paraId="0925B719" w14:textId="77777777" w:rsidR="0020300B" w:rsidRDefault="0020300B" w:rsidP="00443AE7">
            <w:pPr>
              <w:pStyle w:val="TableParagraph"/>
              <w:spacing w:line="268" w:lineRule="exact"/>
              <w:ind w:left="880"/>
            </w:pPr>
            <w:r>
              <w:t>Element</w:t>
            </w:r>
            <w:r>
              <w:rPr>
                <w:spacing w:val="-5"/>
              </w:rPr>
              <w:t xml:space="preserve"> </w:t>
            </w:r>
            <w:r>
              <w:rPr>
                <w:spacing w:val="-10"/>
              </w:rPr>
              <w:t>C</w:t>
            </w:r>
          </w:p>
          <w:p w14:paraId="06EDDEF3" w14:textId="77777777" w:rsidR="0020300B" w:rsidRDefault="0020300B" w:rsidP="00443AE7">
            <w:pPr>
              <w:pStyle w:val="TableParagraph"/>
              <w:spacing w:before="2" w:line="237" w:lineRule="auto"/>
              <w:ind w:left="6"/>
            </w:pPr>
            <w:r>
              <w:t>Do</w:t>
            </w:r>
            <w:r>
              <w:rPr>
                <w:spacing w:val="-13"/>
              </w:rPr>
              <w:t xml:space="preserve"> </w:t>
            </w:r>
            <w:r>
              <w:t>teachers</w:t>
            </w:r>
            <w:r>
              <w:rPr>
                <w:spacing w:val="-12"/>
              </w:rPr>
              <w:t xml:space="preserve"> </w:t>
            </w:r>
            <w:r>
              <w:t>plan</w:t>
            </w:r>
            <w:r>
              <w:rPr>
                <w:spacing w:val="-13"/>
              </w:rPr>
              <w:t xml:space="preserve"> </w:t>
            </w:r>
            <w:r>
              <w:t xml:space="preserve">rigorous </w:t>
            </w:r>
            <w:r>
              <w:rPr>
                <w:spacing w:val="-2"/>
              </w:rPr>
              <w:t>instruction?</w:t>
            </w:r>
          </w:p>
        </w:tc>
        <w:tc>
          <w:tcPr>
            <w:tcW w:w="2669" w:type="dxa"/>
          </w:tcPr>
          <w:p w14:paraId="6E8ED1D6" w14:textId="77777777" w:rsidR="0020300B" w:rsidRDefault="0020300B" w:rsidP="00443AE7">
            <w:pPr>
              <w:pStyle w:val="TableParagraph"/>
              <w:spacing w:line="256" w:lineRule="auto"/>
              <w:ind w:left="113" w:right="113"/>
              <w:rPr>
                <w:i/>
              </w:rPr>
            </w:pPr>
            <w:r>
              <w:rPr>
                <w:i/>
              </w:rPr>
              <w:t>Teachers do not plan rigorous</w:t>
            </w:r>
            <w:r>
              <w:rPr>
                <w:i/>
                <w:spacing w:val="-13"/>
              </w:rPr>
              <w:t xml:space="preserve"> </w:t>
            </w:r>
            <w:r>
              <w:rPr>
                <w:i/>
              </w:rPr>
              <w:t>instruction</w:t>
            </w:r>
            <w:r>
              <w:rPr>
                <w:i/>
                <w:spacing w:val="-12"/>
              </w:rPr>
              <w:t xml:space="preserve"> </w:t>
            </w:r>
            <w:r>
              <w:rPr>
                <w:i/>
              </w:rPr>
              <w:t>in</w:t>
            </w:r>
            <w:r>
              <w:rPr>
                <w:i/>
                <w:spacing w:val="-13"/>
              </w:rPr>
              <w:t xml:space="preserve"> </w:t>
            </w:r>
            <w:r>
              <w:rPr>
                <w:i/>
              </w:rPr>
              <w:t>all</w:t>
            </w:r>
          </w:p>
          <w:p w14:paraId="7814FC78" w14:textId="77777777" w:rsidR="0020300B" w:rsidRDefault="0020300B" w:rsidP="00443AE7">
            <w:pPr>
              <w:pStyle w:val="TableParagraph"/>
              <w:spacing w:before="3"/>
              <w:ind w:left="113"/>
              <w:rPr>
                <w:i/>
              </w:rPr>
            </w:pPr>
            <w:r>
              <w:rPr>
                <w:i/>
                <w:spacing w:val="-2"/>
              </w:rPr>
              <w:t>classrooms</w:t>
            </w:r>
          </w:p>
        </w:tc>
        <w:tc>
          <w:tcPr>
            <w:tcW w:w="2666" w:type="dxa"/>
          </w:tcPr>
          <w:p w14:paraId="58268001" w14:textId="77777777" w:rsidR="0020300B" w:rsidRDefault="00302421" w:rsidP="00443AE7">
            <w:pPr>
              <w:pStyle w:val="TableParagraph"/>
              <w:spacing w:line="256" w:lineRule="auto"/>
              <w:ind w:left="113" w:right="179"/>
              <w:rPr>
                <w:i/>
              </w:rPr>
            </w:pPr>
            <w:hyperlink r:id="rId237">
              <w:r w:rsidR="0020300B">
                <w:rPr>
                  <w:i/>
                  <w:u w:val="single"/>
                </w:rPr>
                <w:t>Teachers plan rigorous</w:t>
              </w:r>
            </w:hyperlink>
            <w:r w:rsidR="0020300B">
              <w:rPr>
                <w:i/>
              </w:rPr>
              <w:t xml:space="preserve"> </w:t>
            </w:r>
            <w:hyperlink r:id="rId238">
              <w:r w:rsidR="0020300B">
                <w:rPr>
                  <w:i/>
                  <w:u w:val="single"/>
                </w:rPr>
                <w:t>instruction</w:t>
              </w:r>
            </w:hyperlink>
            <w:r w:rsidR="0020300B">
              <w:rPr>
                <w:i/>
                <w:spacing w:val="-11"/>
              </w:rPr>
              <w:t xml:space="preserve"> </w:t>
            </w:r>
            <w:r w:rsidR="0020300B">
              <w:rPr>
                <w:i/>
              </w:rPr>
              <w:t>in</w:t>
            </w:r>
            <w:r w:rsidR="0020300B">
              <w:rPr>
                <w:i/>
                <w:spacing w:val="-13"/>
              </w:rPr>
              <w:t xml:space="preserve"> </w:t>
            </w:r>
            <w:r w:rsidR="0020300B">
              <w:rPr>
                <w:i/>
              </w:rPr>
              <w:t>just</w:t>
            </w:r>
            <w:r w:rsidR="0020300B">
              <w:rPr>
                <w:i/>
                <w:spacing w:val="-12"/>
              </w:rPr>
              <w:t xml:space="preserve"> </w:t>
            </w:r>
            <w:r w:rsidR="0020300B">
              <w:rPr>
                <w:i/>
              </w:rPr>
              <w:t>a</w:t>
            </w:r>
            <w:r w:rsidR="0020300B">
              <w:rPr>
                <w:i/>
                <w:spacing w:val="-13"/>
              </w:rPr>
              <w:t xml:space="preserve"> </w:t>
            </w:r>
            <w:r w:rsidR="0020300B">
              <w:rPr>
                <w:i/>
              </w:rPr>
              <w:t>few</w:t>
            </w:r>
          </w:p>
          <w:p w14:paraId="58097C4E" w14:textId="77777777" w:rsidR="0020300B" w:rsidRDefault="0020300B" w:rsidP="00443AE7">
            <w:pPr>
              <w:pStyle w:val="TableParagraph"/>
              <w:spacing w:before="3"/>
              <w:ind w:left="113"/>
              <w:rPr>
                <w:i/>
              </w:rPr>
            </w:pPr>
            <w:r>
              <w:rPr>
                <w:i/>
                <w:spacing w:val="-2"/>
              </w:rPr>
              <w:t>classrooms</w:t>
            </w:r>
          </w:p>
        </w:tc>
        <w:tc>
          <w:tcPr>
            <w:tcW w:w="2668" w:type="dxa"/>
          </w:tcPr>
          <w:p w14:paraId="7EF2A349" w14:textId="77777777" w:rsidR="0020300B" w:rsidRDefault="0020300B" w:rsidP="00443AE7">
            <w:pPr>
              <w:pStyle w:val="TableParagraph"/>
              <w:spacing w:line="256" w:lineRule="auto"/>
              <w:ind w:left="114" w:right="107"/>
              <w:rPr>
                <w:i/>
              </w:rPr>
            </w:pPr>
            <w:r>
              <w:rPr>
                <w:i/>
              </w:rPr>
              <w:t>Teachers</w:t>
            </w:r>
            <w:r>
              <w:rPr>
                <w:i/>
                <w:spacing w:val="-13"/>
              </w:rPr>
              <w:t xml:space="preserve"> </w:t>
            </w:r>
            <w:r>
              <w:rPr>
                <w:i/>
              </w:rPr>
              <w:t>plan</w:t>
            </w:r>
            <w:r>
              <w:rPr>
                <w:i/>
                <w:spacing w:val="-12"/>
              </w:rPr>
              <w:t xml:space="preserve"> </w:t>
            </w:r>
            <w:r>
              <w:rPr>
                <w:i/>
              </w:rPr>
              <w:t>rigorous instruction in some</w:t>
            </w:r>
          </w:p>
          <w:p w14:paraId="3D6F1763" w14:textId="77777777" w:rsidR="0020300B" w:rsidRDefault="0020300B" w:rsidP="00443AE7">
            <w:pPr>
              <w:pStyle w:val="TableParagraph"/>
              <w:spacing w:before="3"/>
              <w:ind w:left="114"/>
              <w:rPr>
                <w:i/>
              </w:rPr>
            </w:pPr>
            <w:r>
              <w:rPr>
                <w:i/>
                <w:spacing w:val="-2"/>
              </w:rPr>
              <w:t>classrooms</w:t>
            </w:r>
          </w:p>
        </w:tc>
        <w:tc>
          <w:tcPr>
            <w:tcW w:w="2666" w:type="dxa"/>
          </w:tcPr>
          <w:p w14:paraId="69E11225" w14:textId="77777777" w:rsidR="0020300B" w:rsidRDefault="0020300B" w:rsidP="00443AE7">
            <w:pPr>
              <w:pStyle w:val="TableParagraph"/>
              <w:spacing w:line="256" w:lineRule="auto"/>
              <w:ind w:left="114" w:right="179"/>
              <w:rPr>
                <w:i/>
              </w:rPr>
            </w:pPr>
            <w:r>
              <w:rPr>
                <w:i/>
              </w:rPr>
              <w:t>Teachers</w:t>
            </w:r>
            <w:r>
              <w:rPr>
                <w:i/>
                <w:spacing w:val="-13"/>
              </w:rPr>
              <w:t xml:space="preserve"> </w:t>
            </w:r>
            <w:r>
              <w:rPr>
                <w:i/>
              </w:rPr>
              <w:t>plan</w:t>
            </w:r>
            <w:r>
              <w:rPr>
                <w:i/>
                <w:spacing w:val="-12"/>
              </w:rPr>
              <w:t xml:space="preserve"> </w:t>
            </w:r>
            <w:r>
              <w:rPr>
                <w:i/>
              </w:rPr>
              <w:t>rigorous instruction in all</w:t>
            </w:r>
          </w:p>
          <w:p w14:paraId="7A8205D5" w14:textId="77777777" w:rsidR="0020300B" w:rsidRDefault="0020300B" w:rsidP="00443AE7">
            <w:pPr>
              <w:pStyle w:val="TableParagraph"/>
              <w:spacing w:before="3"/>
              <w:ind w:left="114"/>
              <w:rPr>
                <w:i/>
              </w:rPr>
            </w:pPr>
            <w:r>
              <w:rPr>
                <w:i/>
                <w:spacing w:val="-2"/>
              </w:rPr>
              <w:t>classrooms</w:t>
            </w:r>
          </w:p>
        </w:tc>
      </w:tr>
    </w:tbl>
    <w:p w14:paraId="0B041593" w14:textId="77777777" w:rsidR="0020300B" w:rsidRDefault="0020300B" w:rsidP="0020300B">
      <w:pPr>
        <w:sectPr w:rsidR="0020300B">
          <w:pgSz w:w="15840" w:h="12240" w:orient="landscape"/>
          <w:pgMar w:top="122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603A02DA" w14:textId="77777777" w:rsidTr="00443AE7">
        <w:trPr>
          <w:trHeight w:val="1341"/>
        </w:trPr>
        <w:tc>
          <w:tcPr>
            <w:tcW w:w="2664" w:type="dxa"/>
          </w:tcPr>
          <w:p w14:paraId="36BC54E9" w14:textId="77777777" w:rsidR="0020300B" w:rsidRDefault="0020300B" w:rsidP="00443AE7">
            <w:pPr>
              <w:pStyle w:val="TableParagraph"/>
              <w:spacing w:before="23" w:line="259" w:lineRule="auto"/>
              <w:ind w:left="172" w:right="843" w:firstLine="705"/>
            </w:pPr>
            <w:r>
              <w:lastRenderedPageBreak/>
              <w:t>Element</w:t>
            </w:r>
            <w:r>
              <w:rPr>
                <w:spacing w:val="-13"/>
              </w:rPr>
              <w:t xml:space="preserve"> </w:t>
            </w:r>
            <w:r>
              <w:t>D Is</w:t>
            </w:r>
            <w:r>
              <w:rPr>
                <w:spacing w:val="-6"/>
              </w:rPr>
              <w:t xml:space="preserve"> </w:t>
            </w:r>
            <w:r>
              <w:t>there</w:t>
            </w:r>
            <w:r>
              <w:rPr>
                <w:spacing w:val="-4"/>
              </w:rPr>
              <w:t xml:space="preserve"> </w:t>
            </w:r>
            <w:r>
              <w:rPr>
                <w:spacing w:val="-2"/>
              </w:rPr>
              <w:t>classroom</w:t>
            </w:r>
          </w:p>
          <w:p w14:paraId="7212446F" w14:textId="77777777" w:rsidR="0020300B" w:rsidRDefault="0020300B" w:rsidP="00443AE7">
            <w:pPr>
              <w:pStyle w:val="TableParagraph"/>
              <w:spacing w:line="259" w:lineRule="auto"/>
              <w:ind w:left="172"/>
            </w:pPr>
            <w:r>
              <w:t xml:space="preserve">evidence of data use </w:t>
            </w:r>
            <w:r>
              <w:rPr>
                <w:spacing w:val="-2"/>
              </w:rPr>
              <w:t>informing</w:t>
            </w:r>
            <w:r>
              <w:rPr>
                <w:spacing w:val="-11"/>
              </w:rPr>
              <w:t xml:space="preserve"> </w:t>
            </w:r>
            <w:r>
              <w:rPr>
                <w:spacing w:val="-2"/>
              </w:rPr>
              <w:t>instruction?</w:t>
            </w:r>
          </w:p>
        </w:tc>
        <w:tc>
          <w:tcPr>
            <w:tcW w:w="2669" w:type="dxa"/>
          </w:tcPr>
          <w:p w14:paraId="41D855B4" w14:textId="77777777" w:rsidR="0020300B" w:rsidRDefault="0020300B" w:rsidP="00443AE7">
            <w:pPr>
              <w:pStyle w:val="TableParagraph"/>
              <w:spacing w:line="259" w:lineRule="auto"/>
              <w:ind w:left="113" w:right="287"/>
              <w:jc w:val="both"/>
              <w:rPr>
                <w:i/>
              </w:rPr>
            </w:pPr>
            <w:r>
              <w:rPr>
                <w:i/>
              </w:rPr>
              <w:t>Evidence</w:t>
            </w:r>
            <w:r>
              <w:rPr>
                <w:i/>
                <w:spacing w:val="-9"/>
              </w:rPr>
              <w:t xml:space="preserve"> </w:t>
            </w:r>
            <w:r>
              <w:rPr>
                <w:i/>
              </w:rPr>
              <w:t>of</w:t>
            </w:r>
            <w:r>
              <w:rPr>
                <w:i/>
                <w:spacing w:val="-9"/>
              </w:rPr>
              <w:t xml:space="preserve"> </w:t>
            </w:r>
            <w:hyperlink r:id="rId239">
              <w:r>
                <w:rPr>
                  <w:i/>
                  <w:u w:val="single" w:color="001F5F"/>
                </w:rPr>
                <w:t>data</w:t>
              </w:r>
              <w:r>
                <w:rPr>
                  <w:i/>
                  <w:spacing w:val="-9"/>
                  <w:u w:val="single" w:color="001F5F"/>
                </w:rPr>
                <w:t xml:space="preserve"> </w:t>
              </w:r>
              <w:r>
                <w:rPr>
                  <w:i/>
                  <w:u w:val="single" w:color="001F5F"/>
                </w:rPr>
                <w:t>use</w:t>
              </w:r>
            </w:hyperlink>
            <w:r>
              <w:rPr>
                <w:i/>
                <w:spacing w:val="-10"/>
                <w:u w:val="single" w:color="001F5F"/>
              </w:rPr>
              <w:t xml:space="preserve"> </w:t>
            </w:r>
            <w:hyperlink r:id="rId240">
              <w:r>
                <w:rPr>
                  <w:i/>
                  <w:u w:val="single" w:color="001F5F"/>
                </w:rPr>
                <w:t>that</w:t>
              </w:r>
            </w:hyperlink>
            <w:r>
              <w:rPr>
                <w:i/>
              </w:rPr>
              <w:t xml:space="preserve"> </w:t>
            </w:r>
            <w:hyperlink r:id="rId241">
              <w:r>
                <w:rPr>
                  <w:i/>
                  <w:u w:val="single" w:color="001F5F"/>
                </w:rPr>
                <w:t>informs instruction</w:t>
              </w:r>
            </w:hyperlink>
            <w:r>
              <w:rPr>
                <w:i/>
                <w:u w:val="single" w:color="001F5F"/>
              </w:rPr>
              <w:t xml:space="preserve"> </w:t>
            </w:r>
            <w:r>
              <w:rPr>
                <w:i/>
              </w:rPr>
              <w:t xml:space="preserve">is not </w:t>
            </w:r>
            <w:r>
              <w:rPr>
                <w:i/>
                <w:spacing w:val="-2"/>
              </w:rPr>
              <w:t>present</w:t>
            </w:r>
          </w:p>
        </w:tc>
        <w:tc>
          <w:tcPr>
            <w:tcW w:w="2666" w:type="dxa"/>
          </w:tcPr>
          <w:p w14:paraId="235CAC24" w14:textId="77777777" w:rsidR="0020300B" w:rsidRDefault="0020300B" w:rsidP="00443AE7">
            <w:pPr>
              <w:pStyle w:val="TableParagraph"/>
              <w:spacing w:line="259" w:lineRule="auto"/>
              <w:ind w:left="113" w:right="179"/>
              <w:rPr>
                <w:i/>
              </w:rPr>
            </w:pPr>
            <w:r>
              <w:rPr>
                <w:i/>
              </w:rPr>
              <w:t>Evidence</w:t>
            </w:r>
            <w:r>
              <w:rPr>
                <w:i/>
                <w:spacing w:val="-13"/>
              </w:rPr>
              <w:t xml:space="preserve"> </w:t>
            </w:r>
            <w:r>
              <w:rPr>
                <w:i/>
              </w:rPr>
              <w:t>of</w:t>
            </w:r>
            <w:r>
              <w:rPr>
                <w:i/>
                <w:spacing w:val="-12"/>
              </w:rPr>
              <w:t xml:space="preserve"> </w:t>
            </w:r>
            <w:r>
              <w:rPr>
                <w:i/>
              </w:rPr>
              <w:t>data</w:t>
            </w:r>
            <w:r>
              <w:rPr>
                <w:i/>
                <w:spacing w:val="-13"/>
              </w:rPr>
              <w:t xml:space="preserve"> </w:t>
            </w:r>
            <w:r>
              <w:rPr>
                <w:i/>
              </w:rPr>
              <w:t>use</w:t>
            </w:r>
            <w:r>
              <w:rPr>
                <w:i/>
                <w:spacing w:val="-12"/>
              </w:rPr>
              <w:t xml:space="preserve"> </w:t>
            </w:r>
            <w:r>
              <w:rPr>
                <w:i/>
              </w:rPr>
              <w:t xml:space="preserve">that informs instruction is present in just a few </w:t>
            </w:r>
            <w:r>
              <w:rPr>
                <w:i/>
                <w:spacing w:val="-2"/>
              </w:rPr>
              <w:t>classrooms</w:t>
            </w:r>
          </w:p>
        </w:tc>
        <w:tc>
          <w:tcPr>
            <w:tcW w:w="2668" w:type="dxa"/>
          </w:tcPr>
          <w:p w14:paraId="35449B13" w14:textId="77777777" w:rsidR="0020300B" w:rsidRDefault="0020300B" w:rsidP="00443AE7">
            <w:pPr>
              <w:pStyle w:val="TableParagraph"/>
              <w:spacing w:line="259" w:lineRule="auto"/>
              <w:ind w:left="114" w:right="218"/>
              <w:rPr>
                <w:i/>
              </w:rPr>
            </w:pPr>
            <w:r>
              <w:rPr>
                <w:i/>
              </w:rPr>
              <w:t>Evidence</w:t>
            </w:r>
            <w:r>
              <w:rPr>
                <w:i/>
                <w:spacing w:val="-13"/>
              </w:rPr>
              <w:t xml:space="preserve"> </w:t>
            </w:r>
            <w:r>
              <w:rPr>
                <w:i/>
              </w:rPr>
              <w:t>of</w:t>
            </w:r>
            <w:r>
              <w:rPr>
                <w:i/>
                <w:spacing w:val="-12"/>
              </w:rPr>
              <w:t xml:space="preserve"> </w:t>
            </w:r>
            <w:r>
              <w:rPr>
                <w:i/>
              </w:rPr>
              <w:t>data</w:t>
            </w:r>
            <w:r>
              <w:rPr>
                <w:i/>
                <w:spacing w:val="-13"/>
              </w:rPr>
              <w:t xml:space="preserve"> </w:t>
            </w:r>
            <w:r>
              <w:rPr>
                <w:i/>
              </w:rPr>
              <w:t>use</w:t>
            </w:r>
            <w:r>
              <w:rPr>
                <w:i/>
                <w:spacing w:val="-12"/>
              </w:rPr>
              <w:t xml:space="preserve"> </w:t>
            </w:r>
            <w:r>
              <w:rPr>
                <w:i/>
              </w:rPr>
              <w:t xml:space="preserve">that informs instruction is present in some </w:t>
            </w:r>
            <w:r>
              <w:rPr>
                <w:i/>
                <w:spacing w:val="-2"/>
              </w:rPr>
              <w:t>classrooms</w:t>
            </w:r>
          </w:p>
        </w:tc>
        <w:tc>
          <w:tcPr>
            <w:tcW w:w="2666" w:type="dxa"/>
          </w:tcPr>
          <w:p w14:paraId="23FDF202" w14:textId="77777777" w:rsidR="0020300B" w:rsidRDefault="0020300B" w:rsidP="00443AE7">
            <w:pPr>
              <w:pStyle w:val="TableParagraph"/>
              <w:spacing w:line="259" w:lineRule="auto"/>
              <w:ind w:left="114" w:right="179"/>
              <w:rPr>
                <w:i/>
              </w:rPr>
            </w:pPr>
            <w:r>
              <w:rPr>
                <w:i/>
              </w:rPr>
              <w:t>Evidence</w:t>
            </w:r>
            <w:r>
              <w:rPr>
                <w:i/>
                <w:spacing w:val="-12"/>
              </w:rPr>
              <w:t xml:space="preserve"> </w:t>
            </w:r>
            <w:r>
              <w:rPr>
                <w:i/>
              </w:rPr>
              <w:t>of</w:t>
            </w:r>
            <w:r>
              <w:rPr>
                <w:i/>
                <w:spacing w:val="-13"/>
              </w:rPr>
              <w:t xml:space="preserve"> </w:t>
            </w:r>
            <w:r>
              <w:rPr>
                <w:i/>
              </w:rPr>
              <w:t>data</w:t>
            </w:r>
            <w:r>
              <w:rPr>
                <w:i/>
                <w:spacing w:val="-12"/>
              </w:rPr>
              <w:t xml:space="preserve"> </w:t>
            </w:r>
            <w:r>
              <w:rPr>
                <w:i/>
              </w:rPr>
              <w:t>use</w:t>
            </w:r>
            <w:r>
              <w:rPr>
                <w:i/>
                <w:spacing w:val="-12"/>
              </w:rPr>
              <w:t xml:space="preserve"> </w:t>
            </w:r>
            <w:r>
              <w:rPr>
                <w:i/>
              </w:rPr>
              <w:t>that informs instruction is present in all classrooms</w:t>
            </w:r>
          </w:p>
        </w:tc>
      </w:tr>
      <w:tr w:rsidR="0020300B" w14:paraId="578A429D" w14:textId="77777777" w:rsidTr="00443AE7">
        <w:trPr>
          <w:trHeight w:val="2340"/>
        </w:trPr>
        <w:tc>
          <w:tcPr>
            <w:tcW w:w="2664" w:type="dxa"/>
          </w:tcPr>
          <w:p w14:paraId="2C8C5404" w14:textId="77777777" w:rsidR="0020300B" w:rsidRDefault="0020300B" w:rsidP="00443AE7">
            <w:pPr>
              <w:pStyle w:val="TableParagraph"/>
              <w:spacing w:before="23" w:line="259" w:lineRule="auto"/>
              <w:ind w:left="172" w:right="638" w:firstLine="720"/>
            </w:pPr>
            <w:r>
              <w:t>Element E Do</w:t>
            </w:r>
            <w:r>
              <w:rPr>
                <w:spacing w:val="-13"/>
              </w:rPr>
              <w:t xml:space="preserve"> </w:t>
            </w:r>
            <w:r>
              <w:t>teachers</w:t>
            </w:r>
            <w:r>
              <w:rPr>
                <w:spacing w:val="-12"/>
              </w:rPr>
              <w:t xml:space="preserve"> </w:t>
            </w:r>
            <w:r>
              <w:t>monitor evidence of student</w:t>
            </w:r>
          </w:p>
          <w:p w14:paraId="1E7FE9BC" w14:textId="77777777" w:rsidR="0020300B" w:rsidRDefault="0020300B" w:rsidP="00443AE7">
            <w:pPr>
              <w:pStyle w:val="TableParagraph"/>
              <w:spacing w:line="259" w:lineRule="auto"/>
              <w:ind w:left="172" w:right="161"/>
            </w:pPr>
            <w:r>
              <w:t>learning</w:t>
            </w:r>
            <w:r>
              <w:rPr>
                <w:spacing w:val="-13"/>
              </w:rPr>
              <w:t xml:space="preserve"> </w:t>
            </w:r>
            <w:r>
              <w:t>and</w:t>
            </w:r>
            <w:r>
              <w:rPr>
                <w:spacing w:val="-12"/>
              </w:rPr>
              <w:t xml:space="preserve"> </w:t>
            </w:r>
            <w:r>
              <w:t>well-being</w:t>
            </w:r>
            <w:r>
              <w:rPr>
                <w:spacing w:val="-13"/>
              </w:rPr>
              <w:t xml:space="preserve"> </w:t>
            </w:r>
            <w:r>
              <w:t>to determine if sufficient progress is</w:t>
            </w:r>
            <w:r>
              <w:rPr>
                <w:spacing w:val="40"/>
              </w:rPr>
              <w:t xml:space="preserve"> </w:t>
            </w:r>
            <w:r>
              <w:t>being achieved and make any</w:t>
            </w:r>
          </w:p>
          <w:p w14:paraId="2C368154" w14:textId="77777777" w:rsidR="0020300B" w:rsidRDefault="0020300B" w:rsidP="00443AE7">
            <w:pPr>
              <w:pStyle w:val="TableParagraph"/>
              <w:spacing w:before="3" w:line="264" w:lineRule="exact"/>
              <w:ind w:left="172"/>
            </w:pPr>
            <w:r>
              <w:rPr>
                <w:spacing w:val="-2"/>
              </w:rPr>
              <w:t>necessary</w:t>
            </w:r>
            <w:r>
              <w:rPr>
                <w:spacing w:val="5"/>
              </w:rPr>
              <w:t xml:space="preserve"> </w:t>
            </w:r>
            <w:r>
              <w:rPr>
                <w:spacing w:val="-2"/>
              </w:rPr>
              <w:t>adjustments?</w:t>
            </w:r>
          </w:p>
        </w:tc>
        <w:tc>
          <w:tcPr>
            <w:tcW w:w="2669" w:type="dxa"/>
          </w:tcPr>
          <w:p w14:paraId="420C378D" w14:textId="77777777" w:rsidR="0020300B" w:rsidRDefault="0020300B" w:rsidP="00443AE7">
            <w:pPr>
              <w:pStyle w:val="TableParagraph"/>
              <w:spacing w:line="259" w:lineRule="auto"/>
              <w:ind w:left="113" w:right="113"/>
              <w:rPr>
                <w:i/>
              </w:rPr>
            </w:pPr>
            <w:r>
              <w:rPr>
                <w:i/>
              </w:rPr>
              <w:t xml:space="preserve">Teachers do not </w:t>
            </w:r>
            <w:hyperlink r:id="rId242">
              <w:r>
                <w:rPr>
                  <w:i/>
                  <w:u w:val="single" w:color="001F5F"/>
                </w:rPr>
                <w:t>monitor</w:t>
              </w:r>
            </w:hyperlink>
            <w:r>
              <w:rPr>
                <w:i/>
              </w:rPr>
              <w:t xml:space="preserve"> </w:t>
            </w:r>
            <w:hyperlink r:id="rId243">
              <w:r>
                <w:rPr>
                  <w:i/>
                  <w:u w:val="single" w:color="001F5F"/>
                </w:rPr>
                <w:t>evidence of student</w:t>
              </w:r>
            </w:hyperlink>
            <w:r>
              <w:rPr>
                <w:i/>
              </w:rPr>
              <w:t xml:space="preserve"> </w:t>
            </w:r>
            <w:hyperlink r:id="rId244">
              <w:r>
                <w:rPr>
                  <w:i/>
                  <w:u w:val="single" w:color="001F5F"/>
                </w:rPr>
                <w:t>learning</w:t>
              </w:r>
              <w:r>
                <w:rPr>
                  <w:i/>
                  <w:spacing w:val="-12"/>
                  <w:u w:val="single" w:color="001F5F"/>
                </w:rPr>
                <w:t xml:space="preserve"> </w:t>
              </w:r>
              <w:r>
                <w:rPr>
                  <w:i/>
                  <w:u w:val="single" w:color="001F5F"/>
                </w:rPr>
                <w:t>and</w:t>
              </w:r>
              <w:r>
                <w:rPr>
                  <w:i/>
                  <w:spacing w:val="-12"/>
                  <w:u w:val="single" w:color="001F5F"/>
                </w:rPr>
                <w:t xml:space="preserve"> </w:t>
              </w:r>
              <w:r>
                <w:rPr>
                  <w:i/>
                  <w:u w:val="single" w:color="001F5F"/>
                </w:rPr>
                <w:t>well-being</w:t>
              </w:r>
            </w:hyperlink>
            <w:r>
              <w:rPr>
                <w:i/>
                <w:spacing w:val="-11"/>
                <w:u w:val="single" w:color="001F5F"/>
              </w:rPr>
              <w:t xml:space="preserve"> </w:t>
            </w:r>
            <w:r>
              <w:rPr>
                <w:i/>
              </w:rPr>
              <w:t>to determine if sufficient progress</w:t>
            </w:r>
            <w:r>
              <w:rPr>
                <w:i/>
                <w:spacing w:val="-12"/>
              </w:rPr>
              <w:t xml:space="preserve"> </w:t>
            </w:r>
            <w:r>
              <w:rPr>
                <w:i/>
              </w:rPr>
              <w:t>is</w:t>
            </w:r>
            <w:r>
              <w:rPr>
                <w:i/>
                <w:spacing w:val="-12"/>
              </w:rPr>
              <w:t xml:space="preserve"> </w:t>
            </w:r>
            <w:r>
              <w:rPr>
                <w:i/>
              </w:rPr>
              <w:t>being</w:t>
            </w:r>
            <w:r>
              <w:rPr>
                <w:i/>
                <w:spacing w:val="-12"/>
              </w:rPr>
              <w:t xml:space="preserve"> </w:t>
            </w:r>
            <w:r>
              <w:rPr>
                <w:i/>
              </w:rPr>
              <w:t xml:space="preserve">achieved and make any necessary </w:t>
            </w:r>
            <w:r>
              <w:rPr>
                <w:i/>
                <w:spacing w:val="-2"/>
              </w:rPr>
              <w:t>adjustments</w:t>
            </w:r>
          </w:p>
        </w:tc>
        <w:tc>
          <w:tcPr>
            <w:tcW w:w="2666" w:type="dxa"/>
          </w:tcPr>
          <w:p w14:paraId="69BBF35D" w14:textId="77777777" w:rsidR="0020300B" w:rsidRDefault="0020300B" w:rsidP="00443AE7">
            <w:pPr>
              <w:pStyle w:val="TableParagraph"/>
              <w:spacing w:line="259" w:lineRule="auto"/>
              <w:ind w:left="113" w:right="300"/>
              <w:rPr>
                <w:i/>
              </w:rPr>
            </w:pPr>
            <w:r>
              <w:rPr>
                <w:i/>
              </w:rPr>
              <w:t>Few teachers monitor evidence of student learning and well-being to</w:t>
            </w:r>
            <w:r>
              <w:rPr>
                <w:i/>
                <w:spacing w:val="-12"/>
              </w:rPr>
              <w:t xml:space="preserve"> </w:t>
            </w:r>
            <w:r>
              <w:rPr>
                <w:i/>
              </w:rPr>
              <w:t>determine</w:t>
            </w:r>
            <w:r>
              <w:rPr>
                <w:i/>
                <w:spacing w:val="-13"/>
              </w:rPr>
              <w:t xml:space="preserve"> </w:t>
            </w:r>
            <w:r>
              <w:rPr>
                <w:i/>
              </w:rPr>
              <w:t>if</w:t>
            </w:r>
            <w:r>
              <w:rPr>
                <w:i/>
                <w:spacing w:val="-11"/>
              </w:rPr>
              <w:t xml:space="preserve"> </w:t>
            </w:r>
            <w:r>
              <w:rPr>
                <w:i/>
              </w:rPr>
              <w:t>sufficient progress is being achieved and make any necessary</w:t>
            </w:r>
            <w:r>
              <w:rPr>
                <w:i/>
                <w:spacing w:val="-1"/>
              </w:rPr>
              <w:t xml:space="preserve"> </w:t>
            </w:r>
            <w:r>
              <w:rPr>
                <w:i/>
              </w:rPr>
              <w:t>adjustments</w:t>
            </w:r>
          </w:p>
        </w:tc>
        <w:tc>
          <w:tcPr>
            <w:tcW w:w="2668" w:type="dxa"/>
          </w:tcPr>
          <w:p w14:paraId="6A741A23" w14:textId="77777777" w:rsidR="0020300B" w:rsidRDefault="0020300B" w:rsidP="00443AE7">
            <w:pPr>
              <w:pStyle w:val="TableParagraph"/>
              <w:spacing w:line="259" w:lineRule="auto"/>
              <w:ind w:left="114" w:right="279"/>
              <w:rPr>
                <w:i/>
              </w:rPr>
            </w:pPr>
            <w:r>
              <w:rPr>
                <w:i/>
              </w:rPr>
              <w:t>Some teachers monitor evidence of student learning and well-being to</w:t>
            </w:r>
            <w:r>
              <w:rPr>
                <w:i/>
                <w:spacing w:val="-12"/>
              </w:rPr>
              <w:t xml:space="preserve"> </w:t>
            </w:r>
            <w:r>
              <w:rPr>
                <w:i/>
              </w:rPr>
              <w:t>determine</w:t>
            </w:r>
            <w:r>
              <w:rPr>
                <w:i/>
                <w:spacing w:val="-13"/>
              </w:rPr>
              <w:t xml:space="preserve"> </w:t>
            </w:r>
            <w:r>
              <w:rPr>
                <w:i/>
              </w:rPr>
              <w:t>if</w:t>
            </w:r>
            <w:r>
              <w:rPr>
                <w:i/>
                <w:spacing w:val="-11"/>
              </w:rPr>
              <w:t xml:space="preserve"> </w:t>
            </w:r>
            <w:r>
              <w:rPr>
                <w:i/>
              </w:rPr>
              <w:t>sufficient progress is being achieved and make any necessary</w:t>
            </w:r>
            <w:r>
              <w:rPr>
                <w:i/>
                <w:spacing w:val="-1"/>
              </w:rPr>
              <w:t xml:space="preserve"> </w:t>
            </w:r>
            <w:r>
              <w:rPr>
                <w:i/>
              </w:rPr>
              <w:t>adjustments</w:t>
            </w:r>
          </w:p>
        </w:tc>
        <w:tc>
          <w:tcPr>
            <w:tcW w:w="2666" w:type="dxa"/>
          </w:tcPr>
          <w:p w14:paraId="031BAB60" w14:textId="77777777" w:rsidR="0020300B" w:rsidRDefault="0020300B" w:rsidP="00443AE7">
            <w:pPr>
              <w:pStyle w:val="TableParagraph"/>
              <w:spacing w:line="259" w:lineRule="auto"/>
              <w:ind w:left="114" w:right="300"/>
              <w:rPr>
                <w:i/>
              </w:rPr>
            </w:pPr>
            <w:r>
              <w:rPr>
                <w:i/>
              </w:rPr>
              <w:t>All teachers monitor evidence of student learning and well-being to</w:t>
            </w:r>
            <w:r>
              <w:rPr>
                <w:i/>
                <w:spacing w:val="-12"/>
              </w:rPr>
              <w:t xml:space="preserve"> </w:t>
            </w:r>
            <w:r>
              <w:rPr>
                <w:i/>
              </w:rPr>
              <w:t>determine</w:t>
            </w:r>
            <w:r>
              <w:rPr>
                <w:i/>
                <w:spacing w:val="-13"/>
              </w:rPr>
              <w:t xml:space="preserve"> </w:t>
            </w:r>
            <w:r>
              <w:rPr>
                <w:i/>
              </w:rPr>
              <w:t>if</w:t>
            </w:r>
            <w:r>
              <w:rPr>
                <w:i/>
                <w:spacing w:val="-10"/>
              </w:rPr>
              <w:t xml:space="preserve"> </w:t>
            </w:r>
            <w:r>
              <w:rPr>
                <w:i/>
              </w:rPr>
              <w:t>sufficient progress is being achieved and make any necessary</w:t>
            </w:r>
            <w:r>
              <w:rPr>
                <w:i/>
                <w:spacing w:val="-1"/>
              </w:rPr>
              <w:t xml:space="preserve"> </w:t>
            </w:r>
            <w:r>
              <w:rPr>
                <w:i/>
              </w:rPr>
              <w:t>adjustments</w:t>
            </w:r>
          </w:p>
        </w:tc>
      </w:tr>
      <w:tr w:rsidR="0020300B" w14:paraId="08496F33" w14:textId="77777777" w:rsidTr="00443AE7">
        <w:trPr>
          <w:trHeight w:val="2988"/>
        </w:trPr>
        <w:tc>
          <w:tcPr>
            <w:tcW w:w="2664" w:type="dxa"/>
          </w:tcPr>
          <w:p w14:paraId="6E2A587A" w14:textId="77777777" w:rsidR="0020300B" w:rsidRDefault="0020300B" w:rsidP="00443AE7">
            <w:pPr>
              <w:pStyle w:val="TableParagraph"/>
              <w:spacing w:before="20"/>
              <w:ind w:left="969"/>
            </w:pPr>
            <w:r>
              <w:t>Element</w:t>
            </w:r>
            <w:r>
              <w:rPr>
                <w:spacing w:val="-5"/>
              </w:rPr>
              <w:t xml:space="preserve"> </w:t>
            </w:r>
            <w:r>
              <w:rPr>
                <w:spacing w:val="-10"/>
              </w:rPr>
              <w:t>F</w:t>
            </w:r>
          </w:p>
          <w:p w14:paraId="69913030" w14:textId="77777777" w:rsidR="0020300B" w:rsidRDefault="0020300B" w:rsidP="00443AE7">
            <w:pPr>
              <w:pStyle w:val="TableParagraph"/>
              <w:spacing w:before="20" w:line="259" w:lineRule="auto"/>
              <w:ind w:left="172" w:right="48"/>
            </w:pPr>
            <w:r>
              <w:t>Do teachers purposefully and</w:t>
            </w:r>
            <w:r>
              <w:rPr>
                <w:spacing w:val="-13"/>
              </w:rPr>
              <w:t xml:space="preserve"> </w:t>
            </w:r>
            <w:r>
              <w:t>intentionally</w:t>
            </w:r>
            <w:r>
              <w:rPr>
                <w:spacing w:val="-12"/>
              </w:rPr>
              <w:t xml:space="preserve"> </w:t>
            </w:r>
            <w:r>
              <w:t>use</w:t>
            </w:r>
            <w:r>
              <w:rPr>
                <w:spacing w:val="-13"/>
              </w:rPr>
              <w:t xml:space="preserve"> </w:t>
            </w:r>
            <w:r>
              <w:t xml:space="preserve">MTSS principles to create an environment that empowers all students to be successful in their learning and reach expected levels of </w:t>
            </w:r>
            <w:r>
              <w:rPr>
                <w:spacing w:val="-2"/>
              </w:rPr>
              <w:t>achievement?</w:t>
            </w:r>
          </w:p>
        </w:tc>
        <w:tc>
          <w:tcPr>
            <w:tcW w:w="2669" w:type="dxa"/>
          </w:tcPr>
          <w:p w14:paraId="01F282A0" w14:textId="77777777" w:rsidR="0020300B" w:rsidRDefault="0020300B" w:rsidP="00443AE7">
            <w:pPr>
              <w:pStyle w:val="TableParagraph"/>
              <w:spacing w:line="259" w:lineRule="auto"/>
              <w:ind w:left="113" w:right="33"/>
              <w:rPr>
                <w:i/>
              </w:rPr>
            </w:pPr>
            <w:r>
              <w:rPr>
                <w:i/>
              </w:rPr>
              <w:t>Teachers do not purposefully and intentionally create an environment</w:t>
            </w:r>
            <w:r>
              <w:rPr>
                <w:i/>
                <w:spacing w:val="40"/>
              </w:rPr>
              <w:t xml:space="preserve"> </w:t>
            </w:r>
            <w:r>
              <w:rPr>
                <w:i/>
              </w:rPr>
              <w:t>that empowers</w:t>
            </w:r>
            <w:r>
              <w:rPr>
                <w:i/>
                <w:spacing w:val="-9"/>
              </w:rPr>
              <w:t xml:space="preserve"> </w:t>
            </w:r>
            <w:r>
              <w:rPr>
                <w:i/>
              </w:rPr>
              <w:t>all</w:t>
            </w:r>
            <w:r>
              <w:rPr>
                <w:i/>
                <w:spacing w:val="-11"/>
              </w:rPr>
              <w:t xml:space="preserve"> </w:t>
            </w:r>
            <w:r>
              <w:rPr>
                <w:i/>
              </w:rPr>
              <w:t>students</w:t>
            </w:r>
            <w:r>
              <w:rPr>
                <w:i/>
                <w:spacing w:val="-9"/>
              </w:rPr>
              <w:t xml:space="preserve"> </w:t>
            </w:r>
            <w:r>
              <w:rPr>
                <w:i/>
              </w:rPr>
              <w:t>to</w:t>
            </w:r>
            <w:r>
              <w:rPr>
                <w:i/>
                <w:spacing w:val="-9"/>
              </w:rPr>
              <w:t xml:space="preserve"> </w:t>
            </w:r>
            <w:r>
              <w:rPr>
                <w:i/>
              </w:rPr>
              <w:t>be successful in their learning and</w:t>
            </w:r>
            <w:r>
              <w:rPr>
                <w:i/>
                <w:spacing w:val="-12"/>
              </w:rPr>
              <w:t xml:space="preserve"> </w:t>
            </w:r>
            <w:r>
              <w:rPr>
                <w:i/>
              </w:rPr>
              <w:t>reach</w:t>
            </w:r>
            <w:r>
              <w:rPr>
                <w:i/>
                <w:spacing w:val="-10"/>
              </w:rPr>
              <w:t xml:space="preserve"> </w:t>
            </w:r>
            <w:r>
              <w:rPr>
                <w:i/>
              </w:rPr>
              <w:t>expected</w:t>
            </w:r>
            <w:r>
              <w:rPr>
                <w:i/>
                <w:spacing w:val="-9"/>
              </w:rPr>
              <w:t xml:space="preserve"> </w:t>
            </w:r>
            <w:r>
              <w:rPr>
                <w:i/>
              </w:rPr>
              <w:t>levels</w:t>
            </w:r>
            <w:r>
              <w:rPr>
                <w:i/>
                <w:spacing w:val="-12"/>
              </w:rPr>
              <w:t xml:space="preserve"> </w:t>
            </w:r>
            <w:r>
              <w:rPr>
                <w:i/>
              </w:rPr>
              <w:t xml:space="preserve">of </w:t>
            </w:r>
            <w:r>
              <w:rPr>
                <w:i/>
                <w:spacing w:val="-2"/>
              </w:rPr>
              <w:t>achievement</w:t>
            </w:r>
          </w:p>
        </w:tc>
        <w:tc>
          <w:tcPr>
            <w:tcW w:w="2666" w:type="dxa"/>
          </w:tcPr>
          <w:p w14:paraId="4F89D7CA" w14:textId="77777777" w:rsidR="0020300B" w:rsidRDefault="0020300B" w:rsidP="00443AE7">
            <w:pPr>
              <w:pStyle w:val="TableParagraph"/>
              <w:spacing w:line="259" w:lineRule="auto"/>
              <w:ind w:left="113"/>
              <w:rPr>
                <w:i/>
              </w:rPr>
            </w:pPr>
            <w:r>
              <w:rPr>
                <w:i/>
              </w:rPr>
              <w:t>Very few teachers purposefully and intentionally create an environment</w:t>
            </w:r>
            <w:r>
              <w:rPr>
                <w:i/>
                <w:spacing w:val="-13"/>
              </w:rPr>
              <w:t xml:space="preserve"> </w:t>
            </w:r>
            <w:r>
              <w:rPr>
                <w:i/>
              </w:rPr>
              <w:t>that</w:t>
            </w:r>
            <w:r>
              <w:rPr>
                <w:i/>
                <w:spacing w:val="-12"/>
              </w:rPr>
              <w:t xml:space="preserve"> </w:t>
            </w:r>
            <w:r>
              <w:rPr>
                <w:i/>
              </w:rPr>
              <w:t xml:space="preserve">empowers all students to be successful in their learning and reach expected levels of </w:t>
            </w:r>
            <w:r>
              <w:rPr>
                <w:i/>
                <w:spacing w:val="-2"/>
              </w:rPr>
              <w:t>achievement</w:t>
            </w:r>
          </w:p>
        </w:tc>
        <w:tc>
          <w:tcPr>
            <w:tcW w:w="2668" w:type="dxa"/>
          </w:tcPr>
          <w:p w14:paraId="76284BE7" w14:textId="77777777" w:rsidR="0020300B" w:rsidRDefault="0020300B" w:rsidP="00443AE7">
            <w:pPr>
              <w:pStyle w:val="TableParagraph"/>
              <w:spacing w:line="259" w:lineRule="auto"/>
              <w:ind w:left="114" w:right="89"/>
              <w:rPr>
                <w:i/>
              </w:rPr>
            </w:pPr>
            <w:r>
              <w:rPr>
                <w:i/>
              </w:rPr>
              <w:t>Some</w:t>
            </w:r>
            <w:r>
              <w:rPr>
                <w:i/>
                <w:spacing w:val="-13"/>
              </w:rPr>
              <w:t xml:space="preserve"> </w:t>
            </w:r>
            <w:r>
              <w:rPr>
                <w:i/>
              </w:rPr>
              <w:t>teachers</w:t>
            </w:r>
            <w:r>
              <w:rPr>
                <w:i/>
                <w:spacing w:val="-12"/>
              </w:rPr>
              <w:t xml:space="preserve"> </w:t>
            </w:r>
            <w:r>
              <w:rPr>
                <w:i/>
              </w:rPr>
              <w:t xml:space="preserve">purposefully and intentionally create an environment that empowers all students to be successful in their learning and reach expected levels of </w:t>
            </w:r>
            <w:r>
              <w:rPr>
                <w:i/>
                <w:spacing w:val="-2"/>
              </w:rPr>
              <w:t>achievement</w:t>
            </w:r>
          </w:p>
        </w:tc>
        <w:tc>
          <w:tcPr>
            <w:tcW w:w="2666" w:type="dxa"/>
          </w:tcPr>
          <w:p w14:paraId="02F4E6DD" w14:textId="77777777" w:rsidR="0020300B" w:rsidRDefault="0020300B" w:rsidP="00443AE7">
            <w:pPr>
              <w:pStyle w:val="TableParagraph"/>
              <w:spacing w:line="259" w:lineRule="auto"/>
              <w:ind w:left="114" w:right="218"/>
              <w:rPr>
                <w:i/>
              </w:rPr>
            </w:pPr>
            <w:r>
              <w:rPr>
                <w:i/>
              </w:rPr>
              <w:t>All teachers purposefully and intentionally create an environment that empowers</w:t>
            </w:r>
            <w:r>
              <w:rPr>
                <w:i/>
                <w:spacing w:val="-13"/>
              </w:rPr>
              <w:t xml:space="preserve"> </w:t>
            </w:r>
            <w:r>
              <w:rPr>
                <w:i/>
              </w:rPr>
              <w:t>all</w:t>
            </w:r>
            <w:r>
              <w:rPr>
                <w:i/>
                <w:spacing w:val="-12"/>
              </w:rPr>
              <w:t xml:space="preserve"> </w:t>
            </w:r>
            <w:r>
              <w:rPr>
                <w:i/>
              </w:rPr>
              <w:t>students</w:t>
            </w:r>
            <w:r>
              <w:rPr>
                <w:i/>
                <w:spacing w:val="-13"/>
              </w:rPr>
              <w:t xml:space="preserve"> </w:t>
            </w:r>
            <w:r>
              <w:rPr>
                <w:i/>
              </w:rPr>
              <w:t xml:space="preserve">to be successful in their learning and reach expected levels of </w:t>
            </w:r>
            <w:r>
              <w:rPr>
                <w:i/>
                <w:spacing w:val="-2"/>
              </w:rPr>
              <w:t>achievement</w:t>
            </w:r>
          </w:p>
        </w:tc>
      </w:tr>
      <w:tr w:rsidR="0020300B" w14:paraId="6AA4808C" w14:textId="77777777" w:rsidTr="00443AE7">
        <w:trPr>
          <w:trHeight w:val="2484"/>
        </w:trPr>
        <w:tc>
          <w:tcPr>
            <w:tcW w:w="2664" w:type="dxa"/>
          </w:tcPr>
          <w:p w14:paraId="043BB2E0" w14:textId="77777777" w:rsidR="0020300B" w:rsidRDefault="0020300B" w:rsidP="00443AE7">
            <w:pPr>
              <w:pStyle w:val="TableParagraph"/>
              <w:spacing w:before="23" w:line="256" w:lineRule="auto"/>
              <w:ind w:left="110" w:right="638" w:firstLine="840"/>
            </w:pPr>
            <w:r>
              <w:t>Element G Do</w:t>
            </w:r>
            <w:r>
              <w:rPr>
                <w:spacing w:val="-8"/>
              </w:rPr>
              <w:t xml:space="preserve"> </w:t>
            </w:r>
            <w:r>
              <w:t>teachers</w:t>
            </w:r>
            <w:r>
              <w:rPr>
                <w:spacing w:val="-5"/>
              </w:rPr>
              <w:t xml:space="preserve"> </w:t>
            </w:r>
            <w:r>
              <w:t>create</w:t>
            </w:r>
            <w:r>
              <w:rPr>
                <w:spacing w:val="-6"/>
              </w:rPr>
              <w:t xml:space="preserve"> </w:t>
            </w:r>
            <w:r>
              <w:rPr>
                <w:spacing w:val="-10"/>
              </w:rPr>
              <w:t>a</w:t>
            </w:r>
          </w:p>
          <w:p w14:paraId="014A0074" w14:textId="77777777" w:rsidR="0020300B" w:rsidRDefault="0020300B" w:rsidP="00443AE7">
            <w:pPr>
              <w:pStyle w:val="TableParagraph"/>
              <w:spacing w:before="4" w:line="259" w:lineRule="auto"/>
              <w:ind w:left="110"/>
            </w:pPr>
            <w:r>
              <w:t>classroom environment where students hold themselves</w:t>
            </w:r>
            <w:r>
              <w:rPr>
                <w:spacing w:val="-13"/>
              </w:rPr>
              <w:t xml:space="preserve"> </w:t>
            </w:r>
            <w:r>
              <w:t>accountable</w:t>
            </w:r>
            <w:r>
              <w:rPr>
                <w:spacing w:val="-12"/>
              </w:rPr>
              <w:t xml:space="preserve"> </w:t>
            </w:r>
            <w:r>
              <w:t>for their individual learning?</w:t>
            </w:r>
          </w:p>
        </w:tc>
        <w:tc>
          <w:tcPr>
            <w:tcW w:w="2669" w:type="dxa"/>
          </w:tcPr>
          <w:p w14:paraId="0F00187F" w14:textId="77777777" w:rsidR="0020300B" w:rsidRDefault="0020300B" w:rsidP="00443AE7">
            <w:pPr>
              <w:pStyle w:val="TableParagraph"/>
              <w:spacing w:line="259" w:lineRule="auto"/>
              <w:ind w:left="113"/>
              <w:rPr>
                <w:i/>
              </w:rPr>
            </w:pPr>
            <w:r>
              <w:rPr>
                <w:i/>
              </w:rPr>
              <w:t>Teachers do not create a classroom environment where students hold themselves</w:t>
            </w:r>
            <w:r>
              <w:rPr>
                <w:i/>
                <w:spacing w:val="-13"/>
              </w:rPr>
              <w:t xml:space="preserve"> </w:t>
            </w:r>
            <w:r>
              <w:rPr>
                <w:i/>
              </w:rPr>
              <w:t>accountable</w:t>
            </w:r>
            <w:r>
              <w:rPr>
                <w:i/>
                <w:spacing w:val="-12"/>
              </w:rPr>
              <w:t xml:space="preserve"> </w:t>
            </w:r>
            <w:r>
              <w:rPr>
                <w:i/>
              </w:rPr>
              <w:t>for their individual learning</w:t>
            </w:r>
          </w:p>
        </w:tc>
        <w:tc>
          <w:tcPr>
            <w:tcW w:w="2666" w:type="dxa"/>
          </w:tcPr>
          <w:p w14:paraId="11B86F1D" w14:textId="77777777" w:rsidR="0020300B" w:rsidRDefault="0020300B" w:rsidP="00443AE7">
            <w:pPr>
              <w:pStyle w:val="TableParagraph"/>
              <w:spacing w:line="259" w:lineRule="auto"/>
              <w:ind w:left="113"/>
              <w:rPr>
                <w:i/>
              </w:rPr>
            </w:pPr>
            <w:r>
              <w:rPr>
                <w:i/>
              </w:rPr>
              <w:t>Very few teachers create a classroom environment where students hold themselves</w:t>
            </w:r>
            <w:r>
              <w:rPr>
                <w:i/>
                <w:spacing w:val="-13"/>
              </w:rPr>
              <w:t xml:space="preserve"> </w:t>
            </w:r>
            <w:r>
              <w:rPr>
                <w:i/>
              </w:rPr>
              <w:t>accountable</w:t>
            </w:r>
            <w:r>
              <w:rPr>
                <w:i/>
                <w:spacing w:val="-12"/>
              </w:rPr>
              <w:t xml:space="preserve"> </w:t>
            </w:r>
            <w:r>
              <w:rPr>
                <w:i/>
              </w:rPr>
              <w:t>for their individual learning</w:t>
            </w:r>
          </w:p>
        </w:tc>
        <w:tc>
          <w:tcPr>
            <w:tcW w:w="2668" w:type="dxa"/>
          </w:tcPr>
          <w:p w14:paraId="6B8B56F9" w14:textId="77777777" w:rsidR="0020300B" w:rsidRDefault="0020300B" w:rsidP="00443AE7">
            <w:pPr>
              <w:pStyle w:val="TableParagraph"/>
              <w:spacing w:line="259" w:lineRule="auto"/>
              <w:ind w:left="114"/>
              <w:rPr>
                <w:i/>
              </w:rPr>
            </w:pPr>
            <w:r>
              <w:rPr>
                <w:i/>
              </w:rPr>
              <w:t>Some teachers create a classroom environment where students hold themselves</w:t>
            </w:r>
            <w:r>
              <w:rPr>
                <w:i/>
                <w:spacing w:val="-13"/>
              </w:rPr>
              <w:t xml:space="preserve"> </w:t>
            </w:r>
            <w:r>
              <w:rPr>
                <w:i/>
              </w:rPr>
              <w:t>accountable</w:t>
            </w:r>
            <w:r>
              <w:rPr>
                <w:i/>
                <w:spacing w:val="-12"/>
              </w:rPr>
              <w:t xml:space="preserve"> </w:t>
            </w:r>
            <w:r>
              <w:rPr>
                <w:i/>
              </w:rPr>
              <w:t>for their individual learning</w:t>
            </w:r>
          </w:p>
        </w:tc>
        <w:tc>
          <w:tcPr>
            <w:tcW w:w="2666" w:type="dxa"/>
          </w:tcPr>
          <w:p w14:paraId="5B947DA1" w14:textId="77777777" w:rsidR="0020300B" w:rsidRDefault="0020300B" w:rsidP="00443AE7">
            <w:pPr>
              <w:pStyle w:val="TableParagraph"/>
              <w:spacing w:line="259" w:lineRule="auto"/>
              <w:ind w:left="114" w:right="398"/>
              <w:rPr>
                <w:i/>
              </w:rPr>
            </w:pPr>
            <w:r>
              <w:rPr>
                <w:i/>
              </w:rPr>
              <w:t>All teachers create a classroom environment where students hold themselves</w:t>
            </w:r>
            <w:r>
              <w:rPr>
                <w:i/>
                <w:spacing w:val="-13"/>
              </w:rPr>
              <w:t xml:space="preserve"> </w:t>
            </w:r>
            <w:r>
              <w:rPr>
                <w:i/>
              </w:rPr>
              <w:t xml:space="preserve">accountable for their individual </w:t>
            </w:r>
            <w:r>
              <w:rPr>
                <w:i/>
                <w:spacing w:val="-2"/>
              </w:rPr>
              <w:t>learning</w:t>
            </w:r>
          </w:p>
        </w:tc>
      </w:tr>
    </w:tbl>
    <w:p w14:paraId="43E46CC0" w14:textId="77777777" w:rsidR="0020300B" w:rsidRDefault="0020300B" w:rsidP="0020300B">
      <w:pPr>
        <w:spacing w:line="259" w:lineRule="auto"/>
        <w:sectPr w:rsidR="0020300B">
          <w:footerReference w:type="even" r:id="rId245"/>
          <w:footerReference w:type="default" r:id="rId246"/>
          <w:pgSz w:w="15840" w:h="12240" w:orient="landscape"/>
          <w:pgMar w:top="1240" w:right="240" w:bottom="1200" w:left="300" w:header="0" w:footer="1000" w:gutter="0"/>
          <w:cols w:space="720"/>
        </w:sectPr>
      </w:pPr>
    </w:p>
    <w:p w14:paraId="2D2CDF30" w14:textId="77777777" w:rsidR="0020300B" w:rsidRDefault="0020300B" w:rsidP="0020300B">
      <w:pPr>
        <w:spacing w:before="2"/>
        <w:rPr>
          <w:b/>
          <w:i/>
          <w:sz w:val="11"/>
        </w:rPr>
      </w:pPr>
    </w:p>
    <w:p w14:paraId="2D7AFB52" w14:textId="77777777" w:rsidR="0020300B" w:rsidRDefault="0020300B" w:rsidP="0020300B">
      <w:pPr>
        <w:pStyle w:val="BodyText"/>
        <w:spacing w:before="99"/>
        <w:ind w:left="100"/>
      </w:pPr>
      <w:r>
        <w:rPr>
          <w:color w:val="365F91"/>
        </w:rPr>
        <w:t>Indicator</w:t>
      </w:r>
      <w:r>
        <w:rPr>
          <w:color w:val="365F91"/>
          <w:spacing w:val="-15"/>
        </w:rPr>
        <w:t xml:space="preserve"> </w:t>
      </w:r>
      <w:r>
        <w:rPr>
          <w:color w:val="365F91"/>
        </w:rPr>
        <w:t>2.2</w:t>
      </w:r>
      <w:r>
        <w:rPr>
          <w:color w:val="365F91"/>
          <w:spacing w:val="-14"/>
        </w:rPr>
        <w:t xml:space="preserve"> </w:t>
      </w:r>
      <w:r>
        <w:rPr>
          <w:color w:val="365F91"/>
        </w:rPr>
        <w:t>Our</w:t>
      </w:r>
      <w:r>
        <w:rPr>
          <w:color w:val="365F91"/>
          <w:spacing w:val="-13"/>
        </w:rPr>
        <w:t xml:space="preserve"> </w:t>
      </w:r>
      <w:r>
        <w:rPr>
          <w:color w:val="365F91"/>
        </w:rPr>
        <w:t>teachers</w:t>
      </w:r>
      <w:r>
        <w:rPr>
          <w:color w:val="365F91"/>
          <w:spacing w:val="-14"/>
        </w:rPr>
        <w:t xml:space="preserve"> </w:t>
      </w:r>
      <w:r>
        <w:rPr>
          <w:color w:val="365F91"/>
        </w:rPr>
        <w:t>have</w:t>
      </w:r>
      <w:r>
        <w:rPr>
          <w:color w:val="365F91"/>
          <w:spacing w:val="-13"/>
        </w:rPr>
        <w:t xml:space="preserve"> </w:t>
      </w:r>
      <w:r>
        <w:rPr>
          <w:color w:val="365F91"/>
        </w:rPr>
        <w:t>shared</w:t>
      </w:r>
      <w:r>
        <w:rPr>
          <w:color w:val="365F91"/>
          <w:spacing w:val="-11"/>
        </w:rPr>
        <w:t xml:space="preserve"> </w:t>
      </w:r>
      <w:r>
        <w:rPr>
          <w:color w:val="365F91"/>
        </w:rPr>
        <w:t>knowledge</w:t>
      </w:r>
      <w:r>
        <w:rPr>
          <w:color w:val="365F91"/>
          <w:spacing w:val="-12"/>
        </w:rPr>
        <w:t xml:space="preserve"> </w:t>
      </w:r>
      <w:r>
        <w:rPr>
          <w:color w:val="365F91"/>
        </w:rPr>
        <w:t>of</w:t>
      </w:r>
      <w:r>
        <w:rPr>
          <w:color w:val="365F91"/>
          <w:spacing w:val="-13"/>
        </w:rPr>
        <w:t xml:space="preserve"> </w:t>
      </w:r>
      <w:r>
        <w:rPr>
          <w:color w:val="365F91"/>
        </w:rPr>
        <w:t>the</w:t>
      </w:r>
      <w:r>
        <w:rPr>
          <w:color w:val="365F91"/>
          <w:spacing w:val="-13"/>
        </w:rPr>
        <w:t xml:space="preserve"> </w:t>
      </w:r>
      <w:r>
        <w:rPr>
          <w:color w:val="365F91"/>
        </w:rPr>
        <w:t>content</w:t>
      </w:r>
      <w:r>
        <w:rPr>
          <w:color w:val="365F91"/>
          <w:spacing w:val="-14"/>
        </w:rPr>
        <w:t xml:space="preserve"> </w:t>
      </w:r>
      <w:r>
        <w:rPr>
          <w:color w:val="365F91"/>
        </w:rPr>
        <w:t>standards,</w:t>
      </w:r>
      <w:r>
        <w:rPr>
          <w:color w:val="365F91"/>
          <w:spacing w:val="-11"/>
        </w:rPr>
        <w:t xml:space="preserve"> </w:t>
      </w:r>
      <w:r>
        <w:rPr>
          <w:color w:val="365F91"/>
        </w:rPr>
        <w:t>curricula</w:t>
      </w:r>
      <w:r>
        <w:rPr>
          <w:color w:val="365F91"/>
          <w:spacing w:val="-11"/>
        </w:rPr>
        <w:t xml:space="preserve"> </w:t>
      </w:r>
      <w:r>
        <w:rPr>
          <w:color w:val="365F91"/>
        </w:rPr>
        <w:t>and</w:t>
      </w:r>
      <w:r>
        <w:rPr>
          <w:color w:val="365F91"/>
          <w:spacing w:val="-11"/>
        </w:rPr>
        <w:t xml:space="preserve"> </w:t>
      </w:r>
      <w:r>
        <w:rPr>
          <w:color w:val="365F91"/>
        </w:rPr>
        <w:t>social</w:t>
      </w:r>
      <w:r>
        <w:rPr>
          <w:color w:val="365F91"/>
          <w:spacing w:val="-12"/>
        </w:rPr>
        <w:t xml:space="preserve"> </w:t>
      </w:r>
      <w:r>
        <w:rPr>
          <w:color w:val="365F91"/>
        </w:rPr>
        <w:t>emotional</w:t>
      </w:r>
      <w:r>
        <w:rPr>
          <w:color w:val="365F91"/>
          <w:spacing w:val="-12"/>
        </w:rPr>
        <w:t xml:space="preserve"> </w:t>
      </w:r>
      <w:r>
        <w:rPr>
          <w:color w:val="365F91"/>
        </w:rPr>
        <w:t>learning</w:t>
      </w:r>
      <w:r>
        <w:rPr>
          <w:color w:val="365F91"/>
          <w:spacing w:val="-14"/>
        </w:rPr>
        <w:t xml:space="preserve"> </w:t>
      </w:r>
      <w:r>
        <w:rPr>
          <w:color w:val="365F91"/>
          <w:spacing w:val="-2"/>
        </w:rPr>
        <w:t>practices.</w:t>
      </w:r>
    </w:p>
    <w:p w14:paraId="62084C2F" w14:textId="77777777" w:rsidR="0020300B" w:rsidRDefault="0020300B" w:rsidP="0020300B">
      <w:pPr>
        <w:spacing w:before="26"/>
        <w:ind w:left="420"/>
        <w:rPr>
          <w:i/>
          <w:sz w:val="24"/>
        </w:rPr>
      </w:pPr>
      <w:r>
        <w:rPr>
          <w:i/>
          <w:sz w:val="24"/>
        </w:rPr>
        <w:t>Output:</w:t>
      </w:r>
      <w:r>
        <w:rPr>
          <w:i/>
          <w:spacing w:val="-6"/>
          <w:sz w:val="24"/>
        </w:rPr>
        <w:t xml:space="preserve"> </w:t>
      </w:r>
      <w:r>
        <w:rPr>
          <w:i/>
          <w:sz w:val="24"/>
        </w:rPr>
        <w:t>Every</w:t>
      </w:r>
      <w:r>
        <w:rPr>
          <w:i/>
          <w:spacing w:val="-3"/>
          <w:sz w:val="24"/>
        </w:rPr>
        <w:t xml:space="preserve"> </w:t>
      </w:r>
      <w:r>
        <w:rPr>
          <w:i/>
          <w:sz w:val="24"/>
        </w:rPr>
        <w:t>student</w:t>
      </w:r>
      <w:r>
        <w:rPr>
          <w:i/>
          <w:spacing w:val="-3"/>
          <w:sz w:val="24"/>
        </w:rPr>
        <w:t xml:space="preserve"> </w:t>
      </w:r>
      <w:r>
        <w:rPr>
          <w:i/>
          <w:sz w:val="24"/>
        </w:rPr>
        <w:t>receives</w:t>
      </w:r>
      <w:r>
        <w:rPr>
          <w:i/>
          <w:spacing w:val="-8"/>
          <w:sz w:val="24"/>
        </w:rPr>
        <w:t xml:space="preserve"> </w:t>
      </w:r>
      <w:r>
        <w:rPr>
          <w:i/>
          <w:sz w:val="24"/>
        </w:rPr>
        <w:t>the</w:t>
      </w:r>
      <w:r>
        <w:rPr>
          <w:i/>
          <w:spacing w:val="-3"/>
          <w:sz w:val="24"/>
        </w:rPr>
        <w:t xml:space="preserve"> </w:t>
      </w:r>
      <w:r>
        <w:rPr>
          <w:i/>
          <w:sz w:val="24"/>
        </w:rPr>
        <w:t>same</w:t>
      </w:r>
      <w:r>
        <w:rPr>
          <w:i/>
          <w:spacing w:val="-4"/>
          <w:sz w:val="24"/>
        </w:rPr>
        <w:t xml:space="preserve"> </w:t>
      </w:r>
      <w:r>
        <w:rPr>
          <w:i/>
          <w:sz w:val="24"/>
        </w:rPr>
        <w:t>guaranteed</w:t>
      </w:r>
      <w:r>
        <w:rPr>
          <w:i/>
          <w:spacing w:val="-5"/>
          <w:sz w:val="24"/>
        </w:rPr>
        <w:t xml:space="preserve"> </w:t>
      </w:r>
      <w:r>
        <w:rPr>
          <w:i/>
          <w:sz w:val="24"/>
        </w:rPr>
        <w:t>and</w:t>
      </w:r>
      <w:r>
        <w:rPr>
          <w:i/>
          <w:spacing w:val="-5"/>
          <w:sz w:val="24"/>
        </w:rPr>
        <w:t xml:space="preserve"> </w:t>
      </w:r>
      <w:r>
        <w:rPr>
          <w:i/>
          <w:sz w:val="24"/>
        </w:rPr>
        <w:t>viable</w:t>
      </w:r>
      <w:r>
        <w:rPr>
          <w:i/>
          <w:spacing w:val="-3"/>
          <w:sz w:val="24"/>
        </w:rPr>
        <w:t xml:space="preserve"> </w:t>
      </w:r>
      <w:r>
        <w:rPr>
          <w:i/>
          <w:sz w:val="24"/>
        </w:rPr>
        <w:t>curriculum,</w:t>
      </w:r>
      <w:r>
        <w:rPr>
          <w:i/>
          <w:spacing w:val="-4"/>
          <w:sz w:val="24"/>
        </w:rPr>
        <w:t xml:space="preserve"> </w:t>
      </w:r>
      <w:r>
        <w:rPr>
          <w:i/>
          <w:sz w:val="24"/>
        </w:rPr>
        <w:t>aligned</w:t>
      </w:r>
      <w:r>
        <w:rPr>
          <w:i/>
          <w:spacing w:val="-4"/>
          <w:sz w:val="24"/>
        </w:rPr>
        <w:t xml:space="preserve"> </w:t>
      </w:r>
      <w:r>
        <w:rPr>
          <w:i/>
          <w:sz w:val="24"/>
        </w:rPr>
        <w:t>to</w:t>
      </w:r>
      <w:r>
        <w:rPr>
          <w:i/>
          <w:spacing w:val="-5"/>
          <w:sz w:val="24"/>
        </w:rPr>
        <w:t xml:space="preserve"> </w:t>
      </w:r>
      <w:r>
        <w:rPr>
          <w:i/>
          <w:sz w:val="24"/>
        </w:rPr>
        <w:t>state</w:t>
      </w:r>
      <w:r>
        <w:rPr>
          <w:i/>
          <w:spacing w:val="-5"/>
          <w:sz w:val="24"/>
        </w:rPr>
        <w:t xml:space="preserve"> </w:t>
      </w:r>
      <w:r>
        <w:rPr>
          <w:i/>
          <w:spacing w:val="-2"/>
          <w:sz w:val="24"/>
        </w:rPr>
        <w:t>standards.</w:t>
      </w:r>
    </w:p>
    <w:p w14:paraId="735F8748" w14:textId="77777777" w:rsidR="0020300B" w:rsidRDefault="0020300B" w:rsidP="0020300B">
      <w:pPr>
        <w:spacing w:before="10"/>
        <w:rPr>
          <w:i/>
          <w:sz w:val="17"/>
        </w:rPr>
      </w:pPr>
    </w:p>
    <w:p w14:paraId="32D5B7B0"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6D28A3F8" w14:textId="77777777" w:rsidTr="00443AE7">
        <w:trPr>
          <w:trHeight w:val="294"/>
        </w:trPr>
        <w:tc>
          <w:tcPr>
            <w:tcW w:w="2650" w:type="dxa"/>
          </w:tcPr>
          <w:p w14:paraId="4BF4AF62" w14:textId="77777777" w:rsidR="0020300B" w:rsidRDefault="0020300B" w:rsidP="00443AE7">
            <w:pPr>
              <w:pStyle w:val="TableParagraph"/>
              <w:spacing w:before="16" w:line="259" w:lineRule="exact"/>
              <w:ind w:left="830"/>
              <w:rPr>
                <w:i/>
              </w:rPr>
            </w:pPr>
            <w:r>
              <w:rPr>
                <w:i/>
                <w:spacing w:val="-2"/>
              </w:rPr>
              <w:t>Rating</w:t>
            </w:r>
          </w:p>
        </w:tc>
        <w:tc>
          <w:tcPr>
            <w:tcW w:w="2650" w:type="dxa"/>
          </w:tcPr>
          <w:p w14:paraId="04F91148" w14:textId="77777777" w:rsidR="0020300B" w:rsidRDefault="0020300B" w:rsidP="00443AE7">
            <w:pPr>
              <w:pStyle w:val="TableParagraph"/>
              <w:spacing w:before="16" w:line="259" w:lineRule="exact"/>
              <w:ind w:left="832"/>
              <w:rPr>
                <w:i/>
              </w:rPr>
            </w:pPr>
            <w:r>
              <w:rPr>
                <w:i/>
                <w:w w:val="98"/>
              </w:rPr>
              <w:t>0</w:t>
            </w:r>
          </w:p>
        </w:tc>
        <w:tc>
          <w:tcPr>
            <w:tcW w:w="2650" w:type="dxa"/>
          </w:tcPr>
          <w:p w14:paraId="62189FFE" w14:textId="77777777" w:rsidR="0020300B" w:rsidRDefault="0020300B" w:rsidP="00443AE7">
            <w:pPr>
              <w:pStyle w:val="TableParagraph"/>
              <w:spacing w:before="16" w:line="259" w:lineRule="exact"/>
              <w:ind w:left="832"/>
              <w:rPr>
                <w:i/>
              </w:rPr>
            </w:pPr>
            <w:r>
              <w:rPr>
                <w:i/>
                <w:w w:val="98"/>
              </w:rPr>
              <w:t>1</w:t>
            </w:r>
          </w:p>
        </w:tc>
        <w:tc>
          <w:tcPr>
            <w:tcW w:w="2652" w:type="dxa"/>
          </w:tcPr>
          <w:p w14:paraId="65BEACE3" w14:textId="77777777" w:rsidR="0020300B" w:rsidRDefault="0020300B" w:rsidP="00443AE7">
            <w:pPr>
              <w:pStyle w:val="TableParagraph"/>
              <w:spacing w:before="16" w:line="259" w:lineRule="exact"/>
              <w:ind w:left="830"/>
              <w:rPr>
                <w:i/>
              </w:rPr>
            </w:pPr>
            <w:r>
              <w:rPr>
                <w:i/>
                <w:w w:val="98"/>
              </w:rPr>
              <w:t>2</w:t>
            </w:r>
          </w:p>
        </w:tc>
        <w:tc>
          <w:tcPr>
            <w:tcW w:w="2650" w:type="dxa"/>
          </w:tcPr>
          <w:p w14:paraId="5EFB6398" w14:textId="77777777" w:rsidR="0020300B" w:rsidRDefault="0020300B" w:rsidP="00443AE7">
            <w:pPr>
              <w:pStyle w:val="TableParagraph"/>
              <w:spacing w:before="16" w:line="259" w:lineRule="exact"/>
              <w:ind w:left="831"/>
              <w:rPr>
                <w:i/>
              </w:rPr>
            </w:pPr>
            <w:r>
              <w:rPr>
                <w:i/>
                <w:w w:val="98"/>
              </w:rPr>
              <w:t>3</w:t>
            </w:r>
          </w:p>
        </w:tc>
      </w:tr>
      <w:tr w:rsidR="0020300B" w14:paraId="2AD3F151" w14:textId="77777777" w:rsidTr="00443AE7">
        <w:trPr>
          <w:trHeight w:val="981"/>
        </w:trPr>
        <w:tc>
          <w:tcPr>
            <w:tcW w:w="2650" w:type="dxa"/>
          </w:tcPr>
          <w:p w14:paraId="4B27548F" w14:textId="77777777" w:rsidR="0020300B" w:rsidRDefault="0020300B" w:rsidP="00443AE7">
            <w:pPr>
              <w:pStyle w:val="TableParagraph"/>
              <w:spacing w:before="23"/>
              <w:ind w:left="950"/>
            </w:pPr>
            <w:r>
              <w:t>Element</w:t>
            </w:r>
            <w:r>
              <w:rPr>
                <w:spacing w:val="-10"/>
              </w:rPr>
              <w:t xml:space="preserve"> A</w:t>
            </w:r>
          </w:p>
          <w:p w14:paraId="3EE3C858" w14:textId="77777777" w:rsidR="0020300B" w:rsidRDefault="0020300B" w:rsidP="00443AE7">
            <w:pPr>
              <w:pStyle w:val="TableParagraph"/>
              <w:spacing w:before="22" w:line="259" w:lineRule="auto"/>
              <w:ind w:left="172"/>
            </w:pPr>
            <w:r>
              <w:t>Is</w:t>
            </w:r>
            <w:r>
              <w:rPr>
                <w:spacing w:val="-13"/>
              </w:rPr>
              <w:t xml:space="preserve"> </w:t>
            </w:r>
            <w:r>
              <w:t>depth</w:t>
            </w:r>
            <w:r>
              <w:rPr>
                <w:spacing w:val="-12"/>
              </w:rPr>
              <w:t xml:space="preserve"> </w:t>
            </w:r>
            <w:r>
              <w:t>of</w:t>
            </w:r>
            <w:r>
              <w:rPr>
                <w:spacing w:val="-13"/>
              </w:rPr>
              <w:t xml:space="preserve"> </w:t>
            </w:r>
            <w:r>
              <w:t>knowledge evident in lessons?</w:t>
            </w:r>
          </w:p>
        </w:tc>
        <w:tc>
          <w:tcPr>
            <w:tcW w:w="2650" w:type="dxa"/>
          </w:tcPr>
          <w:p w14:paraId="43899C01" w14:textId="77777777" w:rsidR="0020300B" w:rsidRDefault="0020300B" w:rsidP="00443AE7">
            <w:pPr>
              <w:pStyle w:val="TableParagraph"/>
              <w:spacing w:before="1" w:line="259" w:lineRule="auto"/>
              <w:ind w:left="112" w:right="241"/>
              <w:rPr>
                <w:i/>
              </w:rPr>
            </w:pPr>
            <w:r>
              <w:rPr>
                <w:i/>
              </w:rPr>
              <w:t>Depth</w:t>
            </w:r>
            <w:r>
              <w:rPr>
                <w:i/>
                <w:spacing w:val="-13"/>
              </w:rPr>
              <w:t xml:space="preserve"> </w:t>
            </w:r>
            <w:r>
              <w:rPr>
                <w:i/>
              </w:rPr>
              <w:t>of</w:t>
            </w:r>
            <w:r>
              <w:rPr>
                <w:i/>
                <w:spacing w:val="-12"/>
              </w:rPr>
              <w:t xml:space="preserve"> </w:t>
            </w:r>
            <w:r>
              <w:rPr>
                <w:i/>
              </w:rPr>
              <w:t>knowledge</w:t>
            </w:r>
            <w:r>
              <w:rPr>
                <w:i/>
                <w:spacing w:val="-13"/>
              </w:rPr>
              <w:t xml:space="preserve"> </w:t>
            </w:r>
            <w:r>
              <w:rPr>
                <w:i/>
              </w:rPr>
              <w:t xml:space="preserve">of content areas is not </w:t>
            </w:r>
            <w:r>
              <w:rPr>
                <w:i/>
                <w:spacing w:val="-2"/>
              </w:rPr>
              <w:t>evident</w:t>
            </w:r>
          </w:p>
        </w:tc>
        <w:tc>
          <w:tcPr>
            <w:tcW w:w="2650" w:type="dxa"/>
          </w:tcPr>
          <w:p w14:paraId="1132A982" w14:textId="77777777" w:rsidR="0020300B" w:rsidRDefault="0020300B" w:rsidP="00443AE7">
            <w:pPr>
              <w:pStyle w:val="TableParagraph"/>
              <w:spacing w:before="1" w:line="259" w:lineRule="auto"/>
              <w:ind w:left="112" w:right="241"/>
              <w:rPr>
                <w:i/>
              </w:rPr>
            </w:pPr>
            <w:r>
              <w:rPr>
                <w:i/>
              </w:rPr>
              <w:t>Knowledge of some content</w:t>
            </w:r>
            <w:r>
              <w:rPr>
                <w:i/>
                <w:spacing w:val="-13"/>
              </w:rPr>
              <w:t xml:space="preserve"> </w:t>
            </w:r>
            <w:r>
              <w:rPr>
                <w:i/>
              </w:rPr>
              <w:t>areas</w:t>
            </w:r>
            <w:r>
              <w:rPr>
                <w:i/>
                <w:spacing w:val="-12"/>
              </w:rPr>
              <w:t xml:space="preserve"> </w:t>
            </w:r>
            <w:r>
              <w:rPr>
                <w:i/>
              </w:rPr>
              <w:t>is</w:t>
            </w:r>
            <w:r>
              <w:rPr>
                <w:i/>
                <w:spacing w:val="-13"/>
              </w:rPr>
              <w:t xml:space="preserve"> </w:t>
            </w:r>
            <w:r>
              <w:rPr>
                <w:i/>
              </w:rPr>
              <w:t>evident</w:t>
            </w:r>
          </w:p>
        </w:tc>
        <w:tc>
          <w:tcPr>
            <w:tcW w:w="2652" w:type="dxa"/>
          </w:tcPr>
          <w:p w14:paraId="5F9D9D37" w14:textId="77777777" w:rsidR="0020300B" w:rsidRDefault="0020300B" w:rsidP="00443AE7">
            <w:pPr>
              <w:pStyle w:val="TableParagraph"/>
              <w:spacing w:before="1" w:line="259" w:lineRule="auto"/>
              <w:ind w:left="110" w:right="192"/>
              <w:rPr>
                <w:i/>
              </w:rPr>
            </w:pPr>
            <w:r>
              <w:rPr>
                <w:i/>
              </w:rPr>
              <w:t>Some</w:t>
            </w:r>
            <w:r>
              <w:rPr>
                <w:i/>
                <w:spacing w:val="-12"/>
              </w:rPr>
              <w:t xml:space="preserve"> </w:t>
            </w:r>
            <w:r>
              <w:rPr>
                <w:i/>
              </w:rPr>
              <w:t>depth</w:t>
            </w:r>
            <w:r>
              <w:rPr>
                <w:i/>
                <w:spacing w:val="-13"/>
              </w:rPr>
              <w:t xml:space="preserve"> </w:t>
            </w:r>
            <w:r>
              <w:rPr>
                <w:i/>
              </w:rPr>
              <w:t>of</w:t>
            </w:r>
            <w:r>
              <w:rPr>
                <w:i/>
                <w:spacing w:val="-11"/>
              </w:rPr>
              <w:t xml:space="preserve"> </w:t>
            </w:r>
            <w:r>
              <w:rPr>
                <w:i/>
              </w:rPr>
              <w:t xml:space="preserve">knowledge of most content areas is </w:t>
            </w:r>
            <w:r>
              <w:rPr>
                <w:i/>
                <w:spacing w:val="-2"/>
              </w:rPr>
              <w:t>evident</w:t>
            </w:r>
          </w:p>
        </w:tc>
        <w:tc>
          <w:tcPr>
            <w:tcW w:w="2650" w:type="dxa"/>
          </w:tcPr>
          <w:p w14:paraId="3CA541A3" w14:textId="77777777" w:rsidR="0020300B" w:rsidRDefault="0020300B" w:rsidP="00443AE7">
            <w:pPr>
              <w:pStyle w:val="TableParagraph"/>
              <w:spacing w:before="1" w:line="259" w:lineRule="auto"/>
              <w:ind w:left="110" w:right="388"/>
              <w:rPr>
                <w:i/>
              </w:rPr>
            </w:pPr>
            <w:r>
              <w:rPr>
                <w:i/>
              </w:rPr>
              <w:t>Depth</w:t>
            </w:r>
            <w:r>
              <w:rPr>
                <w:i/>
                <w:spacing w:val="-13"/>
              </w:rPr>
              <w:t xml:space="preserve"> </w:t>
            </w:r>
            <w:r>
              <w:rPr>
                <w:i/>
              </w:rPr>
              <w:t>of</w:t>
            </w:r>
            <w:r>
              <w:rPr>
                <w:i/>
                <w:spacing w:val="-12"/>
              </w:rPr>
              <w:t xml:space="preserve"> </w:t>
            </w:r>
            <w:r>
              <w:rPr>
                <w:i/>
              </w:rPr>
              <w:t>knowledge</w:t>
            </w:r>
            <w:r>
              <w:rPr>
                <w:i/>
                <w:spacing w:val="-13"/>
              </w:rPr>
              <w:t xml:space="preserve"> </w:t>
            </w:r>
            <w:r>
              <w:rPr>
                <w:i/>
              </w:rPr>
              <w:t xml:space="preserve">of all content areas is </w:t>
            </w:r>
            <w:r>
              <w:rPr>
                <w:i/>
                <w:spacing w:val="-2"/>
              </w:rPr>
              <w:t>evident</w:t>
            </w:r>
          </w:p>
        </w:tc>
      </w:tr>
      <w:tr w:rsidR="0020300B" w14:paraId="6B88C3F1" w14:textId="77777777" w:rsidTr="00443AE7">
        <w:trPr>
          <w:trHeight w:val="998"/>
        </w:trPr>
        <w:tc>
          <w:tcPr>
            <w:tcW w:w="2650" w:type="dxa"/>
          </w:tcPr>
          <w:p w14:paraId="1FDD87DF" w14:textId="77777777" w:rsidR="0020300B" w:rsidRDefault="0020300B" w:rsidP="00443AE7">
            <w:pPr>
              <w:pStyle w:val="TableParagraph"/>
              <w:spacing w:before="20"/>
              <w:ind w:left="952"/>
            </w:pPr>
            <w:r>
              <w:t>Element</w:t>
            </w:r>
            <w:r>
              <w:rPr>
                <w:spacing w:val="-5"/>
              </w:rPr>
              <w:t xml:space="preserve"> </w:t>
            </w:r>
            <w:r>
              <w:rPr>
                <w:spacing w:val="-10"/>
              </w:rPr>
              <w:t>B</w:t>
            </w:r>
          </w:p>
          <w:p w14:paraId="10B22884" w14:textId="77777777" w:rsidR="0020300B" w:rsidRDefault="0020300B" w:rsidP="00443AE7">
            <w:pPr>
              <w:pStyle w:val="TableParagraph"/>
              <w:spacing w:before="25" w:line="259" w:lineRule="auto"/>
              <w:ind w:left="172"/>
            </w:pPr>
            <w:r>
              <w:t>How</w:t>
            </w:r>
            <w:r>
              <w:rPr>
                <w:spacing w:val="-13"/>
              </w:rPr>
              <w:t xml:space="preserve"> </w:t>
            </w:r>
            <w:r>
              <w:t>much</w:t>
            </w:r>
            <w:r>
              <w:rPr>
                <w:spacing w:val="-11"/>
              </w:rPr>
              <w:t xml:space="preserve"> </w:t>
            </w:r>
            <w:r>
              <w:t>content</w:t>
            </w:r>
            <w:r>
              <w:rPr>
                <w:spacing w:val="-11"/>
              </w:rPr>
              <w:t xml:space="preserve"> </w:t>
            </w:r>
            <w:r>
              <w:t>aligns with</w:t>
            </w:r>
            <w:r>
              <w:rPr>
                <w:spacing w:val="-7"/>
              </w:rPr>
              <w:t xml:space="preserve"> </w:t>
            </w:r>
            <w:r>
              <w:t>the</w:t>
            </w:r>
            <w:r>
              <w:rPr>
                <w:spacing w:val="-6"/>
              </w:rPr>
              <w:t xml:space="preserve"> </w:t>
            </w:r>
            <w:r>
              <w:t>state</w:t>
            </w:r>
            <w:r>
              <w:rPr>
                <w:spacing w:val="-4"/>
              </w:rPr>
              <w:t xml:space="preserve"> </w:t>
            </w:r>
            <w:r>
              <w:rPr>
                <w:spacing w:val="-2"/>
              </w:rPr>
              <w:t>standards?</w:t>
            </w:r>
          </w:p>
        </w:tc>
        <w:tc>
          <w:tcPr>
            <w:tcW w:w="2650" w:type="dxa"/>
          </w:tcPr>
          <w:p w14:paraId="1DC913C4" w14:textId="77777777" w:rsidR="0020300B" w:rsidRDefault="0020300B" w:rsidP="00443AE7">
            <w:pPr>
              <w:pStyle w:val="TableParagraph"/>
              <w:spacing w:line="261" w:lineRule="auto"/>
              <w:ind w:left="112"/>
              <w:rPr>
                <w:i/>
              </w:rPr>
            </w:pPr>
            <w:r>
              <w:rPr>
                <w:i/>
              </w:rPr>
              <w:t>Content</w:t>
            </w:r>
            <w:r>
              <w:rPr>
                <w:i/>
                <w:spacing w:val="-9"/>
              </w:rPr>
              <w:t xml:space="preserve"> </w:t>
            </w:r>
            <w:r>
              <w:rPr>
                <w:i/>
              </w:rPr>
              <w:t>does</w:t>
            </w:r>
            <w:r>
              <w:rPr>
                <w:i/>
                <w:spacing w:val="-11"/>
              </w:rPr>
              <w:t xml:space="preserve"> </w:t>
            </w:r>
            <w:r>
              <w:rPr>
                <w:i/>
              </w:rPr>
              <w:t>not</w:t>
            </w:r>
            <w:r>
              <w:rPr>
                <w:i/>
                <w:spacing w:val="-9"/>
              </w:rPr>
              <w:t xml:space="preserve"> </w:t>
            </w:r>
            <w:r>
              <w:rPr>
                <w:i/>
              </w:rPr>
              <w:t>align</w:t>
            </w:r>
            <w:r>
              <w:rPr>
                <w:i/>
                <w:spacing w:val="-9"/>
              </w:rPr>
              <w:t xml:space="preserve"> </w:t>
            </w:r>
            <w:r>
              <w:rPr>
                <w:i/>
              </w:rPr>
              <w:t>with the state standards</w:t>
            </w:r>
          </w:p>
        </w:tc>
        <w:tc>
          <w:tcPr>
            <w:tcW w:w="2650" w:type="dxa"/>
          </w:tcPr>
          <w:p w14:paraId="46080871" w14:textId="77777777" w:rsidR="0020300B" w:rsidRDefault="0020300B" w:rsidP="00443AE7">
            <w:pPr>
              <w:pStyle w:val="TableParagraph"/>
              <w:spacing w:line="261" w:lineRule="auto"/>
              <w:ind w:left="112" w:right="241"/>
              <w:rPr>
                <w:i/>
              </w:rPr>
            </w:pPr>
            <w:r>
              <w:rPr>
                <w:i/>
              </w:rPr>
              <w:t>Very</w:t>
            </w:r>
            <w:r>
              <w:rPr>
                <w:i/>
                <w:spacing w:val="-13"/>
              </w:rPr>
              <w:t xml:space="preserve"> </w:t>
            </w:r>
            <w:r>
              <w:rPr>
                <w:i/>
              </w:rPr>
              <w:t>little</w:t>
            </w:r>
            <w:r>
              <w:rPr>
                <w:i/>
                <w:spacing w:val="-12"/>
              </w:rPr>
              <w:t xml:space="preserve"> </w:t>
            </w:r>
            <w:r>
              <w:rPr>
                <w:i/>
              </w:rPr>
              <w:t>content</w:t>
            </w:r>
            <w:r>
              <w:rPr>
                <w:i/>
                <w:spacing w:val="-13"/>
              </w:rPr>
              <w:t xml:space="preserve"> </w:t>
            </w:r>
            <w:r>
              <w:rPr>
                <w:i/>
              </w:rPr>
              <w:t>aligns with</w:t>
            </w:r>
            <w:r>
              <w:rPr>
                <w:i/>
                <w:spacing w:val="-6"/>
              </w:rPr>
              <w:t xml:space="preserve"> </w:t>
            </w:r>
            <w:r>
              <w:rPr>
                <w:i/>
              </w:rPr>
              <w:t>the</w:t>
            </w:r>
            <w:r>
              <w:rPr>
                <w:i/>
                <w:spacing w:val="-8"/>
              </w:rPr>
              <w:t xml:space="preserve"> </w:t>
            </w:r>
            <w:r>
              <w:rPr>
                <w:i/>
              </w:rPr>
              <w:t>state</w:t>
            </w:r>
            <w:r>
              <w:rPr>
                <w:i/>
                <w:spacing w:val="-9"/>
              </w:rPr>
              <w:t xml:space="preserve"> </w:t>
            </w:r>
            <w:r>
              <w:rPr>
                <w:i/>
                <w:spacing w:val="-2"/>
              </w:rPr>
              <w:t>standards</w:t>
            </w:r>
          </w:p>
        </w:tc>
        <w:tc>
          <w:tcPr>
            <w:tcW w:w="2652" w:type="dxa"/>
          </w:tcPr>
          <w:p w14:paraId="3D38A068" w14:textId="77777777" w:rsidR="0020300B" w:rsidRDefault="0020300B" w:rsidP="00443AE7">
            <w:pPr>
              <w:pStyle w:val="TableParagraph"/>
              <w:spacing w:line="261" w:lineRule="auto"/>
              <w:ind w:left="110" w:right="192"/>
              <w:rPr>
                <w:i/>
              </w:rPr>
            </w:pPr>
            <w:r>
              <w:rPr>
                <w:i/>
              </w:rPr>
              <w:t>Some</w:t>
            </w:r>
            <w:r>
              <w:rPr>
                <w:i/>
                <w:spacing w:val="-13"/>
              </w:rPr>
              <w:t xml:space="preserve"> </w:t>
            </w:r>
            <w:r>
              <w:rPr>
                <w:i/>
              </w:rPr>
              <w:t>content</w:t>
            </w:r>
            <w:r>
              <w:rPr>
                <w:i/>
                <w:spacing w:val="-12"/>
              </w:rPr>
              <w:t xml:space="preserve"> </w:t>
            </w:r>
            <w:r>
              <w:rPr>
                <w:i/>
              </w:rPr>
              <w:t>aligns</w:t>
            </w:r>
            <w:r>
              <w:rPr>
                <w:i/>
                <w:spacing w:val="-13"/>
              </w:rPr>
              <w:t xml:space="preserve"> </w:t>
            </w:r>
            <w:r>
              <w:rPr>
                <w:i/>
              </w:rPr>
              <w:t>with the state standards</w:t>
            </w:r>
          </w:p>
        </w:tc>
        <w:tc>
          <w:tcPr>
            <w:tcW w:w="2650" w:type="dxa"/>
          </w:tcPr>
          <w:p w14:paraId="406E88F4" w14:textId="77777777" w:rsidR="0020300B" w:rsidRDefault="0020300B" w:rsidP="00443AE7">
            <w:pPr>
              <w:pStyle w:val="TableParagraph"/>
              <w:spacing w:line="261" w:lineRule="auto"/>
              <w:ind w:left="110" w:right="241"/>
              <w:rPr>
                <w:i/>
              </w:rPr>
            </w:pPr>
            <w:r>
              <w:rPr>
                <w:i/>
              </w:rPr>
              <w:t>Content</w:t>
            </w:r>
            <w:r>
              <w:rPr>
                <w:i/>
                <w:spacing w:val="-13"/>
              </w:rPr>
              <w:t xml:space="preserve"> </w:t>
            </w:r>
            <w:r>
              <w:rPr>
                <w:i/>
              </w:rPr>
              <w:t>aligns</w:t>
            </w:r>
            <w:r>
              <w:rPr>
                <w:i/>
                <w:spacing w:val="-12"/>
              </w:rPr>
              <w:t xml:space="preserve"> </w:t>
            </w:r>
            <w:r>
              <w:rPr>
                <w:i/>
              </w:rPr>
              <w:t>with</w:t>
            </w:r>
            <w:r>
              <w:rPr>
                <w:i/>
                <w:spacing w:val="-13"/>
              </w:rPr>
              <w:t xml:space="preserve"> </w:t>
            </w:r>
            <w:r>
              <w:rPr>
                <w:i/>
              </w:rPr>
              <w:t>the state standards</w:t>
            </w:r>
          </w:p>
        </w:tc>
      </w:tr>
      <w:tr w:rsidR="0020300B" w14:paraId="7A5D32C8" w14:textId="77777777" w:rsidTr="00443AE7">
        <w:trPr>
          <w:trHeight w:val="2251"/>
        </w:trPr>
        <w:tc>
          <w:tcPr>
            <w:tcW w:w="2650" w:type="dxa"/>
          </w:tcPr>
          <w:p w14:paraId="78D1E371" w14:textId="77777777" w:rsidR="0020300B" w:rsidRDefault="0020300B" w:rsidP="00443AE7">
            <w:pPr>
              <w:pStyle w:val="TableParagraph"/>
              <w:spacing w:before="23" w:line="256" w:lineRule="auto"/>
              <w:ind w:left="172" w:right="442" w:firstLine="736"/>
            </w:pPr>
            <w:r>
              <w:t>Element C How</w:t>
            </w:r>
            <w:r>
              <w:rPr>
                <w:spacing w:val="-13"/>
              </w:rPr>
              <w:t xml:space="preserve"> </w:t>
            </w:r>
            <w:r>
              <w:t>many</w:t>
            </w:r>
            <w:r>
              <w:rPr>
                <w:spacing w:val="-12"/>
              </w:rPr>
              <w:t xml:space="preserve"> </w:t>
            </w:r>
            <w:r>
              <w:t>grade</w:t>
            </w:r>
            <w:r>
              <w:rPr>
                <w:spacing w:val="-13"/>
              </w:rPr>
              <w:t xml:space="preserve"> </w:t>
            </w:r>
            <w:r>
              <w:t>level</w:t>
            </w:r>
          </w:p>
          <w:p w14:paraId="270F5FA9" w14:textId="77777777" w:rsidR="0020300B" w:rsidRDefault="0020300B" w:rsidP="00443AE7">
            <w:pPr>
              <w:pStyle w:val="TableParagraph"/>
              <w:spacing w:before="4" w:line="259" w:lineRule="auto"/>
              <w:ind w:left="172" w:right="63"/>
            </w:pPr>
            <w:r>
              <w:t>teams/content</w:t>
            </w:r>
            <w:r>
              <w:rPr>
                <w:spacing w:val="-13"/>
              </w:rPr>
              <w:t xml:space="preserve"> </w:t>
            </w:r>
            <w:r>
              <w:t>areas</w:t>
            </w:r>
            <w:r>
              <w:rPr>
                <w:spacing w:val="-12"/>
              </w:rPr>
              <w:t xml:space="preserve"> </w:t>
            </w:r>
            <w:r>
              <w:t>have a common understanding of the content standards and social emotional learning practices?</w:t>
            </w:r>
          </w:p>
        </w:tc>
        <w:tc>
          <w:tcPr>
            <w:tcW w:w="2650" w:type="dxa"/>
          </w:tcPr>
          <w:p w14:paraId="13D5A8BE" w14:textId="77777777" w:rsidR="0020300B" w:rsidRDefault="0020300B" w:rsidP="00443AE7">
            <w:pPr>
              <w:pStyle w:val="TableParagraph"/>
              <w:spacing w:line="259" w:lineRule="auto"/>
              <w:ind w:left="112" w:right="63"/>
              <w:rPr>
                <w:i/>
              </w:rPr>
            </w:pPr>
            <w:r>
              <w:rPr>
                <w:i/>
              </w:rPr>
              <w:t>Grade</w:t>
            </w:r>
            <w:r>
              <w:rPr>
                <w:i/>
                <w:spacing w:val="-13"/>
              </w:rPr>
              <w:t xml:space="preserve"> </w:t>
            </w:r>
            <w:r>
              <w:rPr>
                <w:i/>
              </w:rPr>
              <w:t>level</w:t>
            </w:r>
            <w:r>
              <w:rPr>
                <w:i/>
                <w:spacing w:val="-12"/>
              </w:rPr>
              <w:t xml:space="preserve"> </w:t>
            </w:r>
            <w:r>
              <w:rPr>
                <w:i/>
              </w:rPr>
              <w:t>teams/content areas do not have a common</w:t>
            </w:r>
            <w:r>
              <w:rPr>
                <w:i/>
                <w:spacing w:val="-8"/>
              </w:rPr>
              <w:t xml:space="preserve"> </w:t>
            </w:r>
            <w:r>
              <w:rPr>
                <w:i/>
              </w:rPr>
              <w:t>understanding</w:t>
            </w:r>
            <w:r>
              <w:rPr>
                <w:i/>
                <w:spacing w:val="-8"/>
              </w:rPr>
              <w:t xml:space="preserve"> </w:t>
            </w:r>
            <w:r>
              <w:rPr>
                <w:i/>
              </w:rPr>
              <w:t>of the</w:t>
            </w:r>
            <w:r>
              <w:rPr>
                <w:i/>
                <w:spacing w:val="-3"/>
              </w:rPr>
              <w:t xml:space="preserve"> </w:t>
            </w:r>
            <w:r>
              <w:rPr>
                <w:i/>
              </w:rPr>
              <w:t>content</w:t>
            </w:r>
            <w:r>
              <w:rPr>
                <w:i/>
                <w:spacing w:val="-5"/>
              </w:rPr>
              <w:t xml:space="preserve"> </w:t>
            </w:r>
            <w:r>
              <w:rPr>
                <w:i/>
              </w:rPr>
              <w:t>standards</w:t>
            </w:r>
            <w:r>
              <w:rPr>
                <w:i/>
                <w:spacing w:val="-3"/>
              </w:rPr>
              <w:t xml:space="preserve"> </w:t>
            </w:r>
            <w:r>
              <w:rPr>
                <w:i/>
              </w:rPr>
              <w:t xml:space="preserve">and social emotional learning </w:t>
            </w:r>
            <w:r>
              <w:rPr>
                <w:i/>
                <w:spacing w:val="-2"/>
              </w:rPr>
              <w:t>practices</w:t>
            </w:r>
          </w:p>
        </w:tc>
        <w:tc>
          <w:tcPr>
            <w:tcW w:w="2650" w:type="dxa"/>
          </w:tcPr>
          <w:p w14:paraId="06B74C68" w14:textId="77777777" w:rsidR="0020300B" w:rsidRDefault="0020300B" w:rsidP="00443AE7">
            <w:pPr>
              <w:pStyle w:val="TableParagraph"/>
              <w:spacing w:line="259" w:lineRule="auto"/>
              <w:ind w:left="112"/>
              <w:rPr>
                <w:i/>
              </w:rPr>
            </w:pPr>
            <w:r>
              <w:rPr>
                <w:i/>
              </w:rPr>
              <w:t>Few grade level teams/content</w:t>
            </w:r>
            <w:r>
              <w:rPr>
                <w:i/>
                <w:spacing w:val="-13"/>
              </w:rPr>
              <w:t xml:space="preserve"> </w:t>
            </w:r>
            <w:r>
              <w:rPr>
                <w:i/>
              </w:rPr>
              <w:t>areas</w:t>
            </w:r>
            <w:r>
              <w:rPr>
                <w:i/>
                <w:spacing w:val="-12"/>
              </w:rPr>
              <w:t xml:space="preserve"> </w:t>
            </w:r>
            <w:r>
              <w:rPr>
                <w:i/>
              </w:rPr>
              <w:t>have</w:t>
            </w:r>
            <w:r>
              <w:rPr>
                <w:i/>
                <w:spacing w:val="-13"/>
              </w:rPr>
              <w:t xml:space="preserve"> </w:t>
            </w:r>
            <w:r>
              <w:rPr>
                <w:i/>
              </w:rPr>
              <w:t xml:space="preserve">a common understanding of the content standards and social emotional learning </w:t>
            </w:r>
            <w:r>
              <w:rPr>
                <w:i/>
                <w:spacing w:val="-2"/>
              </w:rPr>
              <w:t>practices</w:t>
            </w:r>
          </w:p>
        </w:tc>
        <w:tc>
          <w:tcPr>
            <w:tcW w:w="2652" w:type="dxa"/>
          </w:tcPr>
          <w:p w14:paraId="40FADAEB" w14:textId="77777777" w:rsidR="0020300B" w:rsidRDefault="0020300B" w:rsidP="00443AE7">
            <w:pPr>
              <w:pStyle w:val="TableParagraph"/>
              <w:spacing w:line="259" w:lineRule="auto"/>
              <w:ind w:left="110" w:right="154"/>
              <w:rPr>
                <w:i/>
              </w:rPr>
            </w:pPr>
            <w:r>
              <w:rPr>
                <w:i/>
              </w:rPr>
              <w:t>Some grade level teams/content</w:t>
            </w:r>
            <w:r>
              <w:rPr>
                <w:i/>
                <w:spacing w:val="-13"/>
              </w:rPr>
              <w:t xml:space="preserve"> </w:t>
            </w:r>
            <w:r>
              <w:rPr>
                <w:i/>
              </w:rPr>
              <w:t>areas</w:t>
            </w:r>
            <w:r>
              <w:rPr>
                <w:i/>
                <w:spacing w:val="-12"/>
              </w:rPr>
              <w:t xml:space="preserve"> </w:t>
            </w:r>
            <w:r>
              <w:rPr>
                <w:i/>
              </w:rPr>
              <w:t>have a common understanding of the content standards and social emotional learning practices</w:t>
            </w:r>
          </w:p>
        </w:tc>
        <w:tc>
          <w:tcPr>
            <w:tcW w:w="2650" w:type="dxa"/>
          </w:tcPr>
          <w:p w14:paraId="72AD387E" w14:textId="77777777" w:rsidR="0020300B" w:rsidRDefault="0020300B" w:rsidP="00443AE7">
            <w:pPr>
              <w:pStyle w:val="TableParagraph"/>
              <w:spacing w:line="259" w:lineRule="auto"/>
              <w:ind w:left="110" w:right="261"/>
              <w:rPr>
                <w:i/>
              </w:rPr>
            </w:pPr>
            <w:r>
              <w:rPr>
                <w:i/>
              </w:rPr>
              <w:t>All grade level teams/content areas have a common understanding of the content standards and social</w:t>
            </w:r>
            <w:r>
              <w:rPr>
                <w:i/>
                <w:spacing w:val="-13"/>
              </w:rPr>
              <w:t xml:space="preserve"> </w:t>
            </w:r>
            <w:r>
              <w:rPr>
                <w:i/>
              </w:rPr>
              <w:t>emotional</w:t>
            </w:r>
            <w:r>
              <w:rPr>
                <w:i/>
                <w:spacing w:val="-12"/>
              </w:rPr>
              <w:t xml:space="preserve"> </w:t>
            </w:r>
            <w:r>
              <w:rPr>
                <w:i/>
              </w:rPr>
              <w:t xml:space="preserve">learning </w:t>
            </w:r>
            <w:r>
              <w:rPr>
                <w:i/>
                <w:spacing w:val="-2"/>
              </w:rPr>
              <w:t>practices</w:t>
            </w:r>
          </w:p>
        </w:tc>
      </w:tr>
      <w:tr w:rsidR="0020300B" w14:paraId="4D143F5B" w14:textId="77777777" w:rsidTr="00443AE7">
        <w:trPr>
          <w:trHeight w:val="1250"/>
        </w:trPr>
        <w:tc>
          <w:tcPr>
            <w:tcW w:w="2650" w:type="dxa"/>
          </w:tcPr>
          <w:p w14:paraId="647209FB" w14:textId="77777777" w:rsidR="0020300B" w:rsidRDefault="0020300B" w:rsidP="00443AE7">
            <w:pPr>
              <w:pStyle w:val="TableParagraph"/>
              <w:spacing w:before="20"/>
              <w:ind w:left="899"/>
            </w:pPr>
            <w:r>
              <w:t>Element</w:t>
            </w:r>
            <w:r>
              <w:rPr>
                <w:spacing w:val="-10"/>
              </w:rPr>
              <w:t xml:space="preserve"> D</w:t>
            </w:r>
          </w:p>
          <w:p w14:paraId="05F5CE9C" w14:textId="77777777" w:rsidR="0020300B" w:rsidRDefault="0020300B" w:rsidP="00443AE7">
            <w:pPr>
              <w:pStyle w:val="TableParagraph"/>
              <w:spacing w:before="20" w:line="259" w:lineRule="auto"/>
              <w:ind w:left="81" w:right="172"/>
            </w:pPr>
            <w:r>
              <w:t>Are</w:t>
            </w:r>
            <w:r>
              <w:rPr>
                <w:spacing w:val="-13"/>
              </w:rPr>
              <w:t xml:space="preserve"> </w:t>
            </w:r>
            <w:r>
              <w:t>curricula</w:t>
            </w:r>
            <w:r>
              <w:rPr>
                <w:spacing w:val="-12"/>
              </w:rPr>
              <w:t xml:space="preserve"> </w:t>
            </w:r>
            <w:r>
              <w:t>implemented with fidelity?</w:t>
            </w:r>
          </w:p>
        </w:tc>
        <w:tc>
          <w:tcPr>
            <w:tcW w:w="2650" w:type="dxa"/>
          </w:tcPr>
          <w:p w14:paraId="4203E3C7" w14:textId="77777777" w:rsidR="0020300B" w:rsidRDefault="0020300B" w:rsidP="00443AE7">
            <w:pPr>
              <w:pStyle w:val="TableParagraph"/>
              <w:spacing w:line="256" w:lineRule="auto"/>
              <w:ind w:left="112" w:right="252"/>
              <w:rPr>
                <w:i/>
              </w:rPr>
            </w:pPr>
            <w:r>
              <w:rPr>
                <w:i/>
              </w:rPr>
              <w:t>Curricula are not implemented</w:t>
            </w:r>
            <w:r>
              <w:rPr>
                <w:i/>
                <w:spacing w:val="-13"/>
              </w:rPr>
              <w:t xml:space="preserve"> </w:t>
            </w:r>
            <w:r>
              <w:rPr>
                <w:i/>
              </w:rPr>
              <w:t>with</w:t>
            </w:r>
            <w:r>
              <w:rPr>
                <w:i/>
                <w:spacing w:val="-12"/>
              </w:rPr>
              <w:t xml:space="preserve"> </w:t>
            </w:r>
            <w:r>
              <w:rPr>
                <w:i/>
              </w:rPr>
              <w:t>fidelity</w:t>
            </w:r>
          </w:p>
        </w:tc>
        <w:tc>
          <w:tcPr>
            <w:tcW w:w="2650" w:type="dxa"/>
          </w:tcPr>
          <w:p w14:paraId="2A463079" w14:textId="77777777" w:rsidR="0020300B" w:rsidRDefault="0020300B" w:rsidP="00443AE7">
            <w:pPr>
              <w:pStyle w:val="TableParagraph"/>
              <w:spacing w:line="259" w:lineRule="auto"/>
              <w:ind w:left="112" w:right="394"/>
              <w:rPr>
                <w:i/>
              </w:rPr>
            </w:pPr>
            <w:r>
              <w:rPr>
                <w:i/>
              </w:rPr>
              <w:t>Some curricula are implemented</w:t>
            </w:r>
            <w:r>
              <w:rPr>
                <w:i/>
                <w:spacing w:val="-13"/>
              </w:rPr>
              <w:t xml:space="preserve"> </w:t>
            </w:r>
            <w:r>
              <w:rPr>
                <w:i/>
              </w:rPr>
              <w:t>with</w:t>
            </w:r>
            <w:r>
              <w:rPr>
                <w:i/>
                <w:spacing w:val="-12"/>
              </w:rPr>
              <w:t xml:space="preserve"> </w:t>
            </w:r>
            <w:r>
              <w:rPr>
                <w:i/>
              </w:rPr>
              <w:t xml:space="preserve">loose </w:t>
            </w:r>
            <w:r>
              <w:rPr>
                <w:i/>
                <w:spacing w:val="-2"/>
              </w:rPr>
              <w:t>fidelity</w:t>
            </w:r>
          </w:p>
        </w:tc>
        <w:tc>
          <w:tcPr>
            <w:tcW w:w="2652" w:type="dxa"/>
          </w:tcPr>
          <w:p w14:paraId="61BE4A00" w14:textId="77777777" w:rsidR="0020300B" w:rsidRDefault="0020300B" w:rsidP="00443AE7">
            <w:pPr>
              <w:pStyle w:val="TableParagraph"/>
              <w:spacing w:line="259" w:lineRule="auto"/>
              <w:ind w:left="110" w:right="388"/>
              <w:rPr>
                <w:i/>
              </w:rPr>
            </w:pPr>
            <w:r>
              <w:rPr>
                <w:i/>
              </w:rPr>
              <w:t>Some curricula are implemented</w:t>
            </w:r>
            <w:r>
              <w:rPr>
                <w:i/>
                <w:spacing w:val="-13"/>
              </w:rPr>
              <w:t xml:space="preserve"> </w:t>
            </w:r>
            <w:r>
              <w:rPr>
                <w:i/>
              </w:rPr>
              <w:t>with</w:t>
            </w:r>
            <w:r>
              <w:rPr>
                <w:i/>
                <w:spacing w:val="-12"/>
              </w:rPr>
              <w:t xml:space="preserve"> </w:t>
            </w:r>
            <w:r>
              <w:rPr>
                <w:i/>
              </w:rPr>
              <w:t xml:space="preserve">some </w:t>
            </w:r>
            <w:r>
              <w:rPr>
                <w:i/>
                <w:spacing w:val="-2"/>
              </w:rPr>
              <w:t>fidelity</w:t>
            </w:r>
          </w:p>
        </w:tc>
        <w:tc>
          <w:tcPr>
            <w:tcW w:w="2650" w:type="dxa"/>
          </w:tcPr>
          <w:p w14:paraId="5C29DD1B" w14:textId="77777777" w:rsidR="0020300B" w:rsidRDefault="0020300B" w:rsidP="00443AE7">
            <w:pPr>
              <w:pStyle w:val="TableParagraph"/>
              <w:spacing w:line="259" w:lineRule="auto"/>
              <w:ind w:left="110" w:right="241"/>
              <w:rPr>
                <w:i/>
              </w:rPr>
            </w:pPr>
            <w:r>
              <w:rPr>
                <w:i/>
              </w:rPr>
              <w:t xml:space="preserve">All curricula are </w:t>
            </w:r>
            <w:r>
              <w:rPr>
                <w:i/>
                <w:spacing w:val="-2"/>
              </w:rPr>
              <w:t>implemented</w:t>
            </w:r>
            <w:r>
              <w:rPr>
                <w:i/>
                <w:spacing w:val="-11"/>
              </w:rPr>
              <w:t xml:space="preserve"> </w:t>
            </w:r>
            <w:r>
              <w:rPr>
                <w:i/>
                <w:spacing w:val="-2"/>
              </w:rPr>
              <w:t xml:space="preserve">with </w:t>
            </w:r>
            <w:r>
              <w:rPr>
                <w:i/>
              </w:rPr>
              <w:t>complete fidelity</w:t>
            </w:r>
          </w:p>
        </w:tc>
      </w:tr>
    </w:tbl>
    <w:p w14:paraId="1CCF6B24" w14:textId="77777777" w:rsidR="0020300B" w:rsidRDefault="0020300B" w:rsidP="0020300B">
      <w:pPr>
        <w:spacing w:line="259" w:lineRule="auto"/>
        <w:sectPr w:rsidR="0020300B">
          <w:pgSz w:w="15840" w:h="12240" w:orient="landscape"/>
          <w:pgMar w:top="1380" w:right="240" w:bottom="1200" w:left="300" w:header="0" w:footer="1000" w:gutter="0"/>
          <w:cols w:space="720"/>
        </w:sectPr>
      </w:pPr>
    </w:p>
    <w:p w14:paraId="5C4DF8D4" w14:textId="77777777" w:rsidR="0020300B" w:rsidRDefault="0020300B" w:rsidP="0020300B">
      <w:pPr>
        <w:pStyle w:val="BodyText"/>
        <w:spacing w:before="85"/>
        <w:ind w:left="100"/>
      </w:pPr>
      <w:r>
        <w:rPr>
          <w:color w:val="365F91"/>
        </w:rPr>
        <w:lastRenderedPageBreak/>
        <w:t>Indicator</w:t>
      </w:r>
      <w:r>
        <w:rPr>
          <w:color w:val="365F91"/>
          <w:spacing w:val="-2"/>
        </w:rPr>
        <w:t xml:space="preserve"> </w:t>
      </w:r>
      <w:r>
        <w:rPr>
          <w:color w:val="365F91"/>
        </w:rPr>
        <w:t>2.3</w:t>
      </w:r>
      <w:r>
        <w:rPr>
          <w:color w:val="365F91"/>
          <w:spacing w:val="-3"/>
        </w:rPr>
        <w:t xml:space="preserve"> </w:t>
      </w:r>
      <w:r>
        <w:rPr>
          <w:color w:val="365F91"/>
        </w:rPr>
        <w:t>Based</w:t>
      </w:r>
      <w:r>
        <w:rPr>
          <w:color w:val="365F91"/>
          <w:spacing w:val="-3"/>
        </w:rPr>
        <w:t xml:space="preserve"> </w:t>
      </w:r>
      <w:r>
        <w:rPr>
          <w:color w:val="365F91"/>
        </w:rPr>
        <w:t>on</w:t>
      </w:r>
      <w:r>
        <w:rPr>
          <w:color w:val="365F91"/>
          <w:spacing w:val="-4"/>
        </w:rPr>
        <w:t xml:space="preserve"> </w:t>
      </w:r>
      <w:r>
        <w:rPr>
          <w:color w:val="365F91"/>
        </w:rPr>
        <w:t>all</w:t>
      </w:r>
      <w:r>
        <w:rPr>
          <w:color w:val="365F91"/>
          <w:spacing w:val="-4"/>
        </w:rPr>
        <w:t xml:space="preserve"> </w:t>
      </w:r>
      <w:r>
        <w:rPr>
          <w:color w:val="365F91"/>
        </w:rPr>
        <w:t>available</w:t>
      </w:r>
      <w:r>
        <w:rPr>
          <w:color w:val="365F91"/>
          <w:spacing w:val="-1"/>
        </w:rPr>
        <w:t xml:space="preserve"> </w:t>
      </w:r>
      <w:r>
        <w:rPr>
          <w:color w:val="365F91"/>
        </w:rPr>
        <w:t>student</w:t>
      </w:r>
      <w:r>
        <w:rPr>
          <w:color w:val="365F91"/>
          <w:spacing w:val="-3"/>
        </w:rPr>
        <w:t xml:space="preserve"> </w:t>
      </w:r>
      <w:r>
        <w:rPr>
          <w:color w:val="365F91"/>
        </w:rPr>
        <w:t>data,</w:t>
      </w:r>
      <w:r>
        <w:rPr>
          <w:color w:val="365F91"/>
          <w:spacing w:val="-3"/>
        </w:rPr>
        <w:t xml:space="preserve"> </w:t>
      </w:r>
      <w:r>
        <w:rPr>
          <w:color w:val="365F91"/>
        </w:rPr>
        <w:t>teachers</w:t>
      </w:r>
      <w:r>
        <w:rPr>
          <w:color w:val="365F91"/>
          <w:spacing w:val="-5"/>
        </w:rPr>
        <w:t xml:space="preserve"> </w:t>
      </w:r>
      <w:r>
        <w:rPr>
          <w:color w:val="365F91"/>
        </w:rPr>
        <w:t>intentionally</w:t>
      </w:r>
      <w:r>
        <w:rPr>
          <w:color w:val="365F91"/>
          <w:spacing w:val="-5"/>
        </w:rPr>
        <w:t xml:space="preserve"> </w:t>
      </w:r>
      <w:r>
        <w:rPr>
          <w:color w:val="365F91"/>
        </w:rPr>
        <w:t>plan instruction</w:t>
      </w:r>
      <w:r>
        <w:rPr>
          <w:color w:val="365F91"/>
          <w:spacing w:val="-3"/>
        </w:rPr>
        <w:t xml:space="preserve"> </w:t>
      </w:r>
      <w:r>
        <w:rPr>
          <w:color w:val="365F91"/>
        </w:rPr>
        <w:t>that</w:t>
      </w:r>
      <w:r>
        <w:rPr>
          <w:color w:val="365F91"/>
          <w:spacing w:val="-2"/>
        </w:rPr>
        <w:t xml:space="preserve"> </w:t>
      </w:r>
      <w:r>
        <w:rPr>
          <w:color w:val="365F91"/>
        </w:rPr>
        <w:t>supports</w:t>
      </w:r>
      <w:r>
        <w:rPr>
          <w:color w:val="365F91"/>
          <w:spacing w:val="-5"/>
        </w:rPr>
        <w:t xml:space="preserve"> </w:t>
      </w:r>
      <w:r>
        <w:rPr>
          <w:color w:val="365F91"/>
        </w:rPr>
        <w:t>every</w:t>
      </w:r>
      <w:r>
        <w:rPr>
          <w:color w:val="365F91"/>
          <w:spacing w:val="-2"/>
        </w:rPr>
        <w:t xml:space="preserve"> </w:t>
      </w:r>
      <w:r>
        <w:rPr>
          <w:color w:val="365F91"/>
        </w:rPr>
        <w:t>student</w:t>
      </w:r>
      <w:r>
        <w:rPr>
          <w:color w:val="365F91"/>
          <w:spacing w:val="-3"/>
        </w:rPr>
        <w:t xml:space="preserve"> </w:t>
      </w:r>
      <w:r>
        <w:rPr>
          <w:color w:val="365F91"/>
        </w:rPr>
        <w:t>in</w:t>
      </w:r>
      <w:r>
        <w:rPr>
          <w:color w:val="365F91"/>
          <w:spacing w:val="-4"/>
        </w:rPr>
        <w:t xml:space="preserve"> </w:t>
      </w:r>
      <w:r>
        <w:rPr>
          <w:color w:val="365F91"/>
        </w:rPr>
        <w:t>meeting</w:t>
      </w:r>
      <w:r>
        <w:rPr>
          <w:color w:val="365F91"/>
          <w:spacing w:val="-5"/>
        </w:rPr>
        <w:t xml:space="preserve"> </w:t>
      </w:r>
      <w:r>
        <w:rPr>
          <w:color w:val="365F91"/>
        </w:rPr>
        <w:t xml:space="preserve">rigorous learning goals by differentiating instruction and implementing </w:t>
      </w:r>
      <w:hyperlink r:id="rId247">
        <w:r>
          <w:rPr>
            <w:color w:val="365F91"/>
            <w:u w:val="thick" w:color="001F5F"/>
          </w:rPr>
          <w:t>Universal Design</w:t>
        </w:r>
      </w:hyperlink>
      <w:r>
        <w:rPr>
          <w:color w:val="365F91"/>
          <w:u w:val="thick" w:color="001F5F"/>
        </w:rPr>
        <w:t xml:space="preserve"> </w:t>
      </w:r>
      <w:hyperlink r:id="rId248">
        <w:r>
          <w:rPr>
            <w:color w:val="365F91"/>
            <w:u w:val="thick" w:color="001F5F"/>
          </w:rPr>
          <w:t>for Learning</w:t>
        </w:r>
        <w:r>
          <w:rPr>
            <w:color w:val="365F91"/>
          </w:rPr>
          <w:t>.</w:t>
        </w:r>
      </w:hyperlink>
    </w:p>
    <w:p w14:paraId="364FB20F" w14:textId="77777777" w:rsidR="0020300B" w:rsidRDefault="0020300B" w:rsidP="0020300B">
      <w:pPr>
        <w:spacing w:before="4"/>
        <w:ind w:left="42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receive</w:t>
      </w:r>
      <w:r>
        <w:rPr>
          <w:i/>
          <w:spacing w:val="-5"/>
          <w:sz w:val="24"/>
        </w:rPr>
        <w:t xml:space="preserve"> </w:t>
      </w:r>
      <w:r>
        <w:rPr>
          <w:i/>
          <w:sz w:val="24"/>
        </w:rPr>
        <w:t>comprehensive</w:t>
      </w:r>
      <w:r>
        <w:rPr>
          <w:i/>
          <w:spacing w:val="-4"/>
          <w:sz w:val="24"/>
        </w:rPr>
        <w:t xml:space="preserve"> </w:t>
      </w:r>
      <w:r>
        <w:rPr>
          <w:i/>
          <w:sz w:val="24"/>
        </w:rPr>
        <w:t>lessons</w:t>
      </w:r>
      <w:r>
        <w:rPr>
          <w:i/>
          <w:spacing w:val="-3"/>
          <w:sz w:val="24"/>
        </w:rPr>
        <w:t xml:space="preserve"> </w:t>
      </w:r>
      <w:r>
        <w:rPr>
          <w:i/>
          <w:sz w:val="24"/>
        </w:rPr>
        <w:t>designed</w:t>
      </w:r>
      <w:r>
        <w:rPr>
          <w:i/>
          <w:spacing w:val="-4"/>
          <w:sz w:val="24"/>
        </w:rPr>
        <w:t xml:space="preserve"> </w:t>
      </w:r>
      <w:r>
        <w:rPr>
          <w:i/>
          <w:sz w:val="24"/>
        </w:rPr>
        <w:t>to</w:t>
      </w:r>
      <w:r>
        <w:rPr>
          <w:i/>
          <w:spacing w:val="-5"/>
          <w:sz w:val="24"/>
        </w:rPr>
        <w:t xml:space="preserve"> </w:t>
      </w:r>
      <w:r>
        <w:rPr>
          <w:i/>
          <w:sz w:val="24"/>
        </w:rPr>
        <w:t>meet</w:t>
      </w:r>
      <w:r>
        <w:rPr>
          <w:i/>
          <w:spacing w:val="-5"/>
          <w:sz w:val="24"/>
        </w:rPr>
        <w:t xml:space="preserve"> </w:t>
      </w:r>
      <w:r>
        <w:rPr>
          <w:i/>
          <w:sz w:val="24"/>
        </w:rPr>
        <w:t>the</w:t>
      </w:r>
      <w:r>
        <w:rPr>
          <w:i/>
          <w:spacing w:val="-3"/>
          <w:sz w:val="24"/>
        </w:rPr>
        <w:t xml:space="preserve"> </w:t>
      </w:r>
      <w:r>
        <w:rPr>
          <w:i/>
          <w:sz w:val="24"/>
        </w:rPr>
        <w:t>needs</w:t>
      </w:r>
      <w:r>
        <w:rPr>
          <w:i/>
          <w:spacing w:val="-4"/>
          <w:sz w:val="24"/>
        </w:rPr>
        <w:t xml:space="preserve"> </w:t>
      </w:r>
      <w:r>
        <w:rPr>
          <w:i/>
          <w:sz w:val="24"/>
        </w:rPr>
        <w:t>of</w:t>
      </w:r>
      <w:r>
        <w:rPr>
          <w:i/>
          <w:spacing w:val="-3"/>
          <w:sz w:val="24"/>
        </w:rPr>
        <w:t xml:space="preserve"> </w:t>
      </w:r>
      <w:r>
        <w:rPr>
          <w:i/>
          <w:sz w:val="24"/>
        </w:rPr>
        <w:t>all</w:t>
      </w:r>
      <w:r>
        <w:rPr>
          <w:i/>
          <w:spacing w:val="-3"/>
          <w:sz w:val="24"/>
        </w:rPr>
        <w:t xml:space="preserve"> </w:t>
      </w:r>
      <w:r>
        <w:rPr>
          <w:i/>
          <w:spacing w:val="-2"/>
          <w:sz w:val="24"/>
        </w:rPr>
        <w:t>learners.</w:t>
      </w:r>
    </w:p>
    <w:p w14:paraId="2A6EC982" w14:textId="77777777" w:rsidR="0020300B" w:rsidRDefault="0020300B" w:rsidP="0020300B">
      <w:pPr>
        <w:spacing w:before="19"/>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247C875E" w14:textId="77777777" w:rsidTr="00443AE7">
        <w:trPr>
          <w:trHeight w:val="477"/>
        </w:trPr>
        <w:tc>
          <w:tcPr>
            <w:tcW w:w="2650" w:type="dxa"/>
          </w:tcPr>
          <w:p w14:paraId="773554D1" w14:textId="77777777" w:rsidR="0020300B" w:rsidRDefault="0020300B" w:rsidP="00443AE7">
            <w:pPr>
              <w:pStyle w:val="TableParagraph"/>
              <w:spacing w:before="20"/>
              <w:ind w:left="830"/>
              <w:rPr>
                <w:i/>
              </w:rPr>
            </w:pPr>
            <w:r>
              <w:rPr>
                <w:i/>
                <w:spacing w:val="-2"/>
              </w:rPr>
              <w:t>Rating</w:t>
            </w:r>
          </w:p>
        </w:tc>
        <w:tc>
          <w:tcPr>
            <w:tcW w:w="2650" w:type="dxa"/>
          </w:tcPr>
          <w:p w14:paraId="5403D8E6" w14:textId="77777777" w:rsidR="0020300B" w:rsidRDefault="0020300B" w:rsidP="00443AE7">
            <w:pPr>
              <w:pStyle w:val="TableParagraph"/>
              <w:spacing w:before="20"/>
              <w:ind w:left="832"/>
              <w:rPr>
                <w:i/>
              </w:rPr>
            </w:pPr>
            <w:r>
              <w:rPr>
                <w:i/>
                <w:w w:val="98"/>
              </w:rPr>
              <w:t>0</w:t>
            </w:r>
          </w:p>
        </w:tc>
        <w:tc>
          <w:tcPr>
            <w:tcW w:w="2650" w:type="dxa"/>
          </w:tcPr>
          <w:p w14:paraId="32A4DCE0" w14:textId="77777777" w:rsidR="0020300B" w:rsidRDefault="0020300B" w:rsidP="00443AE7">
            <w:pPr>
              <w:pStyle w:val="TableParagraph"/>
              <w:spacing w:before="20"/>
              <w:ind w:left="832"/>
              <w:rPr>
                <w:i/>
              </w:rPr>
            </w:pPr>
            <w:r>
              <w:rPr>
                <w:i/>
                <w:w w:val="98"/>
              </w:rPr>
              <w:t>1</w:t>
            </w:r>
          </w:p>
        </w:tc>
        <w:tc>
          <w:tcPr>
            <w:tcW w:w="2652" w:type="dxa"/>
          </w:tcPr>
          <w:p w14:paraId="79BA57BC" w14:textId="77777777" w:rsidR="0020300B" w:rsidRDefault="0020300B" w:rsidP="00443AE7">
            <w:pPr>
              <w:pStyle w:val="TableParagraph"/>
              <w:spacing w:before="20"/>
              <w:ind w:left="830"/>
              <w:rPr>
                <w:i/>
              </w:rPr>
            </w:pPr>
            <w:r>
              <w:rPr>
                <w:i/>
                <w:w w:val="98"/>
              </w:rPr>
              <w:t>2</w:t>
            </w:r>
          </w:p>
        </w:tc>
        <w:tc>
          <w:tcPr>
            <w:tcW w:w="2650" w:type="dxa"/>
          </w:tcPr>
          <w:p w14:paraId="7CC4C9BE" w14:textId="77777777" w:rsidR="0020300B" w:rsidRDefault="0020300B" w:rsidP="00443AE7">
            <w:pPr>
              <w:pStyle w:val="TableParagraph"/>
              <w:spacing w:before="20"/>
              <w:ind w:left="831"/>
              <w:rPr>
                <w:i/>
              </w:rPr>
            </w:pPr>
            <w:r>
              <w:rPr>
                <w:i/>
                <w:w w:val="98"/>
              </w:rPr>
              <w:t>3</w:t>
            </w:r>
          </w:p>
        </w:tc>
      </w:tr>
      <w:tr w:rsidR="0020300B" w14:paraId="6AA7A270" w14:textId="77777777" w:rsidTr="00443AE7">
        <w:trPr>
          <w:trHeight w:val="853"/>
        </w:trPr>
        <w:tc>
          <w:tcPr>
            <w:tcW w:w="2650" w:type="dxa"/>
          </w:tcPr>
          <w:p w14:paraId="5861F90A" w14:textId="77777777" w:rsidR="0020300B" w:rsidRDefault="0020300B" w:rsidP="00443AE7">
            <w:pPr>
              <w:pStyle w:val="TableParagraph"/>
              <w:spacing w:before="20"/>
              <w:ind w:left="904"/>
            </w:pPr>
            <w:r>
              <w:t>Element</w:t>
            </w:r>
            <w:r>
              <w:rPr>
                <w:spacing w:val="-5"/>
              </w:rPr>
              <w:t xml:space="preserve"> </w:t>
            </w:r>
            <w:r>
              <w:rPr>
                <w:spacing w:val="-10"/>
              </w:rPr>
              <w:t>A</w:t>
            </w:r>
          </w:p>
          <w:p w14:paraId="419BD0F2" w14:textId="77777777" w:rsidR="0020300B" w:rsidRDefault="0020300B" w:rsidP="00443AE7">
            <w:pPr>
              <w:pStyle w:val="TableParagraph"/>
              <w:spacing w:before="13" w:line="266" w:lineRule="exact"/>
              <w:ind w:left="81"/>
            </w:pPr>
            <w:r>
              <w:t>Is</w:t>
            </w:r>
            <w:r>
              <w:rPr>
                <w:spacing w:val="-13"/>
              </w:rPr>
              <w:t xml:space="preserve"> </w:t>
            </w:r>
            <w:r>
              <w:t>instruction</w:t>
            </w:r>
            <w:r>
              <w:rPr>
                <w:spacing w:val="-12"/>
              </w:rPr>
              <w:t xml:space="preserve"> </w:t>
            </w:r>
            <w:r>
              <w:t>aligned</w:t>
            </w:r>
            <w:r>
              <w:rPr>
                <w:spacing w:val="-13"/>
              </w:rPr>
              <w:t xml:space="preserve"> </w:t>
            </w:r>
            <w:r>
              <w:t xml:space="preserve">with </w:t>
            </w:r>
            <w:r>
              <w:rPr>
                <w:spacing w:val="-2"/>
              </w:rPr>
              <w:t>standards?</w:t>
            </w:r>
          </w:p>
        </w:tc>
        <w:tc>
          <w:tcPr>
            <w:tcW w:w="2650" w:type="dxa"/>
          </w:tcPr>
          <w:p w14:paraId="11ABA55D" w14:textId="77777777" w:rsidR="0020300B" w:rsidRDefault="0020300B" w:rsidP="00443AE7">
            <w:pPr>
              <w:pStyle w:val="TableParagraph"/>
              <w:spacing w:line="259" w:lineRule="auto"/>
              <w:ind w:left="112"/>
              <w:rPr>
                <w:i/>
              </w:rPr>
            </w:pPr>
            <w:r>
              <w:rPr>
                <w:i/>
              </w:rPr>
              <w:t>Most</w:t>
            </w:r>
            <w:r>
              <w:rPr>
                <w:i/>
                <w:spacing w:val="-13"/>
              </w:rPr>
              <w:t xml:space="preserve"> </w:t>
            </w:r>
            <w:r>
              <w:rPr>
                <w:i/>
              </w:rPr>
              <w:t>instruction</w:t>
            </w:r>
            <w:r>
              <w:rPr>
                <w:i/>
                <w:spacing w:val="-12"/>
              </w:rPr>
              <w:t xml:space="preserve"> </w:t>
            </w:r>
            <w:r>
              <w:rPr>
                <w:i/>
              </w:rPr>
              <w:t>does</w:t>
            </w:r>
            <w:r>
              <w:rPr>
                <w:i/>
                <w:spacing w:val="-13"/>
              </w:rPr>
              <w:t xml:space="preserve"> </w:t>
            </w:r>
            <w:r>
              <w:rPr>
                <w:i/>
              </w:rPr>
              <w:t>not align with standards</w:t>
            </w:r>
          </w:p>
        </w:tc>
        <w:tc>
          <w:tcPr>
            <w:tcW w:w="2650" w:type="dxa"/>
          </w:tcPr>
          <w:p w14:paraId="00F3A546" w14:textId="77777777" w:rsidR="0020300B" w:rsidRDefault="0020300B" w:rsidP="00443AE7">
            <w:pPr>
              <w:pStyle w:val="TableParagraph"/>
              <w:spacing w:line="259" w:lineRule="auto"/>
              <w:ind w:left="112" w:right="295"/>
              <w:rPr>
                <w:i/>
              </w:rPr>
            </w:pPr>
            <w:r>
              <w:rPr>
                <w:i/>
              </w:rPr>
              <w:t>Limited</w:t>
            </w:r>
            <w:r>
              <w:rPr>
                <w:i/>
                <w:spacing w:val="-13"/>
              </w:rPr>
              <w:t xml:space="preserve"> </w:t>
            </w:r>
            <w:r>
              <w:rPr>
                <w:i/>
              </w:rPr>
              <w:t>instruction</w:t>
            </w:r>
            <w:r>
              <w:rPr>
                <w:i/>
                <w:spacing w:val="-12"/>
              </w:rPr>
              <w:t xml:space="preserve"> </w:t>
            </w:r>
            <w:r>
              <w:rPr>
                <w:i/>
              </w:rPr>
              <w:t>aligns with standards</w:t>
            </w:r>
          </w:p>
        </w:tc>
        <w:tc>
          <w:tcPr>
            <w:tcW w:w="2652" w:type="dxa"/>
          </w:tcPr>
          <w:p w14:paraId="1E1822A8" w14:textId="77777777" w:rsidR="0020300B" w:rsidRDefault="0020300B" w:rsidP="00443AE7">
            <w:pPr>
              <w:pStyle w:val="TableParagraph"/>
              <w:spacing w:line="259" w:lineRule="auto"/>
              <w:ind w:left="110"/>
              <w:rPr>
                <w:i/>
              </w:rPr>
            </w:pPr>
            <w:r>
              <w:rPr>
                <w:i/>
              </w:rPr>
              <w:t>Some</w:t>
            </w:r>
            <w:r>
              <w:rPr>
                <w:i/>
                <w:spacing w:val="-13"/>
              </w:rPr>
              <w:t xml:space="preserve"> </w:t>
            </w:r>
            <w:r>
              <w:rPr>
                <w:i/>
              </w:rPr>
              <w:t>instruction</w:t>
            </w:r>
            <w:r>
              <w:rPr>
                <w:i/>
                <w:spacing w:val="-12"/>
              </w:rPr>
              <w:t xml:space="preserve"> </w:t>
            </w:r>
            <w:r>
              <w:rPr>
                <w:i/>
              </w:rPr>
              <w:t>aligns</w:t>
            </w:r>
            <w:r>
              <w:rPr>
                <w:i/>
                <w:spacing w:val="-12"/>
              </w:rPr>
              <w:t xml:space="preserve"> </w:t>
            </w:r>
            <w:r>
              <w:rPr>
                <w:i/>
              </w:rPr>
              <w:t xml:space="preserve">with </w:t>
            </w:r>
            <w:r>
              <w:rPr>
                <w:i/>
                <w:spacing w:val="-2"/>
              </w:rPr>
              <w:t>standards</w:t>
            </w:r>
          </w:p>
        </w:tc>
        <w:tc>
          <w:tcPr>
            <w:tcW w:w="2650" w:type="dxa"/>
          </w:tcPr>
          <w:p w14:paraId="1EF651AA" w14:textId="77777777" w:rsidR="0020300B" w:rsidRDefault="0020300B" w:rsidP="00443AE7">
            <w:pPr>
              <w:pStyle w:val="TableParagraph"/>
              <w:spacing w:line="259" w:lineRule="auto"/>
              <w:ind w:left="110" w:right="388"/>
              <w:rPr>
                <w:i/>
              </w:rPr>
            </w:pPr>
            <w:r>
              <w:rPr>
                <w:i/>
              </w:rPr>
              <w:t>All</w:t>
            </w:r>
            <w:r>
              <w:rPr>
                <w:i/>
                <w:spacing w:val="-13"/>
              </w:rPr>
              <w:t xml:space="preserve"> </w:t>
            </w:r>
            <w:r>
              <w:rPr>
                <w:i/>
              </w:rPr>
              <w:t>instruction</w:t>
            </w:r>
            <w:r>
              <w:rPr>
                <w:i/>
                <w:spacing w:val="-12"/>
              </w:rPr>
              <w:t xml:space="preserve"> </w:t>
            </w:r>
            <w:r>
              <w:rPr>
                <w:i/>
              </w:rPr>
              <w:t>aligns with standards</w:t>
            </w:r>
          </w:p>
        </w:tc>
      </w:tr>
      <w:tr w:rsidR="0020300B" w14:paraId="4349AE1B" w14:textId="77777777" w:rsidTr="00443AE7">
        <w:trPr>
          <w:trHeight w:val="1761"/>
        </w:trPr>
        <w:tc>
          <w:tcPr>
            <w:tcW w:w="2650" w:type="dxa"/>
          </w:tcPr>
          <w:p w14:paraId="3C0F834F" w14:textId="77777777" w:rsidR="0020300B" w:rsidRDefault="0020300B" w:rsidP="00443AE7">
            <w:pPr>
              <w:pStyle w:val="TableParagraph"/>
              <w:spacing w:before="23" w:line="259" w:lineRule="auto"/>
              <w:ind w:left="81" w:right="489" w:firstLine="828"/>
            </w:pPr>
            <w:r>
              <w:t>Element B Does lesson planning include</w:t>
            </w:r>
            <w:r>
              <w:rPr>
                <w:spacing w:val="-13"/>
              </w:rPr>
              <w:t xml:space="preserve"> </w:t>
            </w:r>
            <w:r>
              <w:t>learning</w:t>
            </w:r>
            <w:r>
              <w:rPr>
                <w:spacing w:val="-12"/>
              </w:rPr>
              <w:t xml:space="preserve"> </w:t>
            </w:r>
            <w:r>
              <w:t>goals, success criteria, and possible student</w:t>
            </w:r>
          </w:p>
          <w:p w14:paraId="3A2D3CF9" w14:textId="77777777" w:rsidR="0020300B" w:rsidRDefault="0020300B" w:rsidP="00443AE7">
            <w:pPr>
              <w:pStyle w:val="TableParagraph"/>
              <w:spacing w:before="5" w:line="264" w:lineRule="exact"/>
              <w:ind w:left="81"/>
            </w:pPr>
            <w:r>
              <w:rPr>
                <w:spacing w:val="-2"/>
              </w:rPr>
              <w:t>misconceptions?</w:t>
            </w:r>
          </w:p>
        </w:tc>
        <w:tc>
          <w:tcPr>
            <w:tcW w:w="2650" w:type="dxa"/>
          </w:tcPr>
          <w:p w14:paraId="7488FD09" w14:textId="77777777" w:rsidR="0020300B" w:rsidRDefault="0020300B" w:rsidP="00443AE7">
            <w:pPr>
              <w:pStyle w:val="TableParagraph"/>
              <w:spacing w:line="259" w:lineRule="auto"/>
              <w:ind w:left="112" w:right="143"/>
              <w:rPr>
                <w:i/>
              </w:rPr>
            </w:pPr>
            <w:r>
              <w:rPr>
                <w:i/>
              </w:rPr>
              <w:t xml:space="preserve">Lesson planning does not include </w:t>
            </w:r>
            <w:hyperlink r:id="rId249">
              <w:r>
                <w:rPr>
                  <w:i/>
                </w:rPr>
                <w:t>learning</w:t>
              </w:r>
            </w:hyperlink>
            <w:r>
              <w:rPr>
                <w:i/>
              </w:rPr>
              <w:t xml:space="preserve"> </w:t>
            </w:r>
            <w:hyperlink r:id="rId250">
              <w:r>
                <w:rPr>
                  <w:i/>
                </w:rPr>
                <w:t>goals,</w:t>
              </w:r>
            </w:hyperlink>
            <w:r>
              <w:rPr>
                <w:i/>
              </w:rPr>
              <w:t xml:space="preserve"> </w:t>
            </w:r>
            <w:hyperlink r:id="rId251">
              <w:r>
                <w:rPr>
                  <w:i/>
                </w:rPr>
                <w:t>success</w:t>
              </w:r>
              <w:r>
                <w:rPr>
                  <w:i/>
                  <w:spacing w:val="-13"/>
                </w:rPr>
                <w:t xml:space="preserve"> </w:t>
              </w:r>
              <w:r>
                <w:rPr>
                  <w:i/>
                </w:rPr>
                <w:t>criteria,</w:t>
              </w:r>
            </w:hyperlink>
            <w:r>
              <w:rPr>
                <w:i/>
                <w:spacing w:val="-12"/>
              </w:rPr>
              <w:t xml:space="preserve"> </w:t>
            </w:r>
            <w:r>
              <w:rPr>
                <w:i/>
              </w:rPr>
              <w:t>or</w:t>
            </w:r>
            <w:r>
              <w:rPr>
                <w:i/>
                <w:spacing w:val="-13"/>
              </w:rPr>
              <w:t xml:space="preserve"> </w:t>
            </w:r>
            <w:r>
              <w:rPr>
                <w:i/>
              </w:rPr>
              <w:t>possible student misconceptions</w:t>
            </w:r>
          </w:p>
        </w:tc>
        <w:tc>
          <w:tcPr>
            <w:tcW w:w="2650" w:type="dxa"/>
          </w:tcPr>
          <w:p w14:paraId="466047A4" w14:textId="77777777" w:rsidR="0020300B" w:rsidRDefault="0020300B" w:rsidP="00443AE7">
            <w:pPr>
              <w:pStyle w:val="TableParagraph"/>
              <w:spacing w:line="259" w:lineRule="auto"/>
              <w:ind w:left="112" w:right="336"/>
              <w:rPr>
                <w:i/>
              </w:rPr>
            </w:pPr>
            <w:r>
              <w:rPr>
                <w:i/>
              </w:rPr>
              <w:t>Lesson</w:t>
            </w:r>
            <w:r>
              <w:rPr>
                <w:i/>
                <w:spacing w:val="-13"/>
              </w:rPr>
              <w:t xml:space="preserve"> </w:t>
            </w:r>
            <w:r>
              <w:rPr>
                <w:i/>
              </w:rPr>
              <w:t>planning</w:t>
            </w:r>
            <w:r>
              <w:rPr>
                <w:i/>
                <w:spacing w:val="-12"/>
              </w:rPr>
              <w:t xml:space="preserve"> </w:t>
            </w:r>
            <w:r>
              <w:rPr>
                <w:i/>
              </w:rPr>
              <w:t>includes learning goals only</w:t>
            </w:r>
          </w:p>
        </w:tc>
        <w:tc>
          <w:tcPr>
            <w:tcW w:w="2652" w:type="dxa"/>
          </w:tcPr>
          <w:p w14:paraId="76A944B4" w14:textId="77777777" w:rsidR="0020300B" w:rsidRDefault="0020300B" w:rsidP="00443AE7">
            <w:pPr>
              <w:pStyle w:val="TableParagraph"/>
              <w:spacing w:line="259" w:lineRule="auto"/>
              <w:ind w:left="110" w:right="51"/>
              <w:rPr>
                <w:i/>
              </w:rPr>
            </w:pPr>
            <w:r>
              <w:rPr>
                <w:i/>
              </w:rPr>
              <w:t>Lesson</w:t>
            </w:r>
            <w:r>
              <w:rPr>
                <w:i/>
                <w:spacing w:val="-13"/>
              </w:rPr>
              <w:t xml:space="preserve"> </w:t>
            </w:r>
            <w:r>
              <w:rPr>
                <w:i/>
              </w:rPr>
              <w:t>planning</w:t>
            </w:r>
            <w:r>
              <w:rPr>
                <w:i/>
                <w:spacing w:val="-12"/>
              </w:rPr>
              <w:t xml:space="preserve"> </w:t>
            </w:r>
            <w:r>
              <w:rPr>
                <w:i/>
              </w:rPr>
              <w:t>includes learning goals, success criteria,</w:t>
            </w:r>
            <w:r>
              <w:rPr>
                <w:i/>
                <w:spacing w:val="-1"/>
              </w:rPr>
              <w:t xml:space="preserve"> </w:t>
            </w:r>
            <w:r>
              <w:rPr>
                <w:i/>
              </w:rPr>
              <w:t>but not possible student</w:t>
            </w:r>
            <w:r>
              <w:rPr>
                <w:i/>
                <w:spacing w:val="-1"/>
              </w:rPr>
              <w:t xml:space="preserve"> </w:t>
            </w:r>
            <w:r>
              <w:rPr>
                <w:i/>
              </w:rPr>
              <w:t>misconceptions</w:t>
            </w:r>
          </w:p>
        </w:tc>
        <w:tc>
          <w:tcPr>
            <w:tcW w:w="2650" w:type="dxa"/>
          </w:tcPr>
          <w:p w14:paraId="56BD9D55" w14:textId="77777777" w:rsidR="0020300B" w:rsidRDefault="0020300B" w:rsidP="00443AE7">
            <w:pPr>
              <w:pStyle w:val="TableParagraph"/>
              <w:spacing w:line="259" w:lineRule="auto"/>
              <w:ind w:left="110" w:right="241"/>
              <w:rPr>
                <w:i/>
              </w:rPr>
            </w:pPr>
            <w:r>
              <w:rPr>
                <w:i/>
              </w:rPr>
              <w:t>Lesson</w:t>
            </w:r>
            <w:r>
              <w:rPr>
                <w:i/>
                <w:spacing w:val="-13"/>
              </w:rPr>
              <w:t xml:space="preserve"> </w:t>
            </w:r>
            <w:r>
              <w:rPr>
                <w:i/>
              </w:rPr>
              <w:t>planning</w:t>
            </w:r>
            <w:r>
              <w:rPr>
                <w:i/>
                <w:spacing w:val="-12"/>
              </w:rPr>
              <w:t xml:space="preserve"> </w:t>
            </w:r>
            <w:r>
              <w:rPr>
                <w:i/>
              </w:rPr>
              <w:t>includes learning goals, success criteria, and possible student misconceptions</w:t>
            </w:r>
          </w:p>
        </w:tc>
      </w:tr>
      <w:tr w:rsidR="0020300B" w14:paraId="40F2E84F" w14:textId="77777777" w:rsidTr="00443AE7">
        <w:trPr>
          <w:trHeight w:val="1528"/>
        </w:trPr>
        <w:tc>
          <w:tcPr>
            <w:tcW w:w="2650" w:type="dxa"/>
          </w:tcPr>
          <w:p w14:paraId="7CA90EAF" w14:textId="77777777" w:rsidR="0020300B" w:rsidRDefault="0020300B" w:rsidP="00443AE7">
            <w:pPr>
              <w:pStyle w:val="TableParagraph"/>
              <w:spacing w:before="23"/>
              <w:ind w:left="909"/>
              <w:jc w:val="both"/>
            </w:pPr>
            <w:r>
              <w:t>Element</w:t>
            </w:r>
            <w:r>
              <w:rPr>
                <w:spacing w:val="-5"/>
              </w:rPr>
              <w:t xml:space="preserve"> </w:t>
            </w:r>
            <w:r>
              <w:rPr>
                <w:spacing w:val="-10"/>
              </w:rPr>
              <w:t>C</w:t>
            </w:r>
          </w:p>
          <w:p w14:paraId="7CA53759" w14:textId="77777777" w:rsidR="0020300B" w:rsidRDefault="0020300B" w:rsidP="00443AE7">
            <w:pPr>
              <w:pStyle w:val="TableParagraph"/>
              <w:spacing w:before="26" w:line="259" w:lineRule="auto"/>
              <w:ind w:left="81" w:right="90"/>
              <w:jc w:val="both"/>
            </w:pPr>
            <w:r>
              <w:t>Is</w:t>
            </w:r>
            <w:r>
              <w:rPr>
                <w:spacing w:val="-11"/>
              </w:rPr>
              <w:t xml:space="preserve"> </w:t>
            </w:r>
            <w:r>
              <w:t>understanding</w:t>
            </w:r>
            <w:r>
              <w:rPr>
                <w:spacing w:val="-12"/>
              </w:rPr>
              <w:t xml:space="preserve"> </w:t>
            </w:r>
            <w:r>
              <w:t>of</w:t>
            </w:r>
            <w:r>
              <w:rPr>
                <w:spacing w:val="-11"/>
              </w:rPr>
              <w:t xml:space="preserve"> </w:t>
            </w:r>
            <w:r>
              <w:t xml:space="preserve">student prior knowledge evident in </w:t>
            </w:r>
            <w:r>
              <w:rPr>
                <w:spacing w:val="-2"/>
              </w:rPr>
              <w:t>planning?</w:t>
            </w:r>
          </w:p>
        </w:tc>
        <w:tc>
          <w:tcPr>
            <w:tcW w:w="2650" w:type="dxa"/>
          </w:tcPr>
          <w:p w14:paraId="69494133" w14:textId="77777777" w:rsidR="0020300B" w:rsidRDefault="0020300B" w:rsidP="00443AE7">
            <w:pPr>
              <w:pStyle w:val="TableParagraph"/>
              <w:spacing w:line="259" w:lineRule="auto"/>
              <w:ind w:left="112" w:right="241"/>
              <w:rPr>
                <w:i/>
              </w:rPr>
            </w:pPr>
            <w:r>
              <w:rPr>
                <w:i/>
              </w:rPr>
              <w:t>Understanding of each student’s cultural background and prior knowledge</w:t>
            </w:r>
            <w:r>
              <w:rPr>
                <w:i/>
                <w:spacing w:val="-13"/>
              </w:rPr>
              <w:t xml:space="preserve"> </w:t>
            </w:r>
            <w:r>
              <w:rPr>
                <w:i/>
              </w:rPr>
              <w:t>is</w:t>
            </w:r>
            <w:r>
              <w:rPr>
                <w:i/>
                <w:spacing w:val="-12"/>
              </w:rPr>
              <w:t xml:space="preserve"> </w:t>
            </w:r>
            <w:r>
              <w:rPr>
                <w:i/>
              </w:rPr>
              <w:t>not</w:t>
            </w:r>
            <w:r>
              <w:rPr>
                <w:i/>
                <w:spacing w:val="-11"/>
              </w:rPr>
              <w:t xml:space="preserve"> </w:t>
            </w:r>
            <w:r>
              <w:rPr>
                <w:i/>
              </w:rPr>
              <w:t>evident in planning</w:t>
            </w:r>
          </w:p>
        </w:tc>
        <w:tc>
          <w:tcPr>
            <w:tcW w:w="2650" w:type="dxa"/>
          </w:tcPr>
          <w:p w14:paraId="3A5722B6" w14:textId="77777777" w:rsidR="0020300B" w:rsidRDefault="0020300B" w:rsidP="00443AE7">
            <w:pPr>
              <w:pStyle w:val="TableParagraph"/>
              <w:spacing w:line="259" w:lineRule="auto"/>
              <w:ind w:left="112" w:right="241"/>
              <w:rPr>
                <w:i/>
              </w:rPr>
            </w:pPr>
            <w:r>
              <w:rPr>
                <w:i/>
              </w:rPr>
              <w:t>Little understanding of each student’s cultural background and prior knowledge</w:t>
            </w:r>
            <w:r>
              <w:rPr>
                <w:i/>
                <w:spacing w:val="-13"/>
              </w:rPr>
              <w:t xml:space="preserve"> </w:t>
            </w:r>
            <w:r>
              <w:rPr>
                <w:i/>
              </w:rPr>
              <w:t>is</w:t>
            </w:r>
            <w:r>
              <w:rPr>
                <w:i/>
                <w:spacing w:val="-12"/>
              </w:rPr>
              <w:t xml:space="preserve"> </w:t>
            </w:r>
            <w:r>
              <w:rPr>
                <w:i/>
              </w:rPr>
              <w:t>evident</w:t>
            </w:r>
            <w:r>
              <w:rPr>
                <w:i/>
                <w:spacing w:val="-13"/>
              </w:rPr>
              <w:t xml:space="preserve"> </w:t>
            </w:r>
            <w:r>
              <w:rPr>
                <w:i/>
              </w:rPr>
              <w:t xml:space="preserve">in </w:t>
            </w:r>
            <w:r>
              <w:rPr>
                <w:i/>
                <w:spacing w:val="-2"/>
              </w:rPr>
              <w:t>planning</w:t>
            </w:r>
          </w:p>
        </w:tc>
        <w:tc>
          <w:tcPr>
            <w:tcW w:w="2652" w:type="dxa"/>
          </w:tcPr>
          <w:p w14:paraId="3BDB6A26" w14:textId="77777777" w:rsidR="0020300B" w:rsidRDefault="0020300B" w:rsidP="00443AE7">
            <w:pPr>
              <w:pStyle w:val="TableParagraph"/>
              <w:spacing w:line="259" w:lineRule="auto"/>
              <w:ind w:left="110" w:right="192"/>
              <w:rPr>
                <w:i/>
              </w:rPr>
            </w:pPr>
            <w:r>
              <w:rPr>
                <w:i/>
              </w:rPr>
              <w:t>Some</w:t>
            </w:r>
            <w:r>
              <w:rPr>
                <w:i/>
                <w:spacing w:val="-11"/>
              </w:rPr>
              <w:t xml:space="preserve"> </w:t>
            </w:r>
            <w:r>
              <w:rPr>
                <w:i/>
              </w:rPr>
              <w:t>understanding</w:t>
            </w:r>
            <w:r>
              <w:rPr>
                <w:i/>
                <w:spacing w:val="-12"/>
              </w:rPr>
              <w:t xml:space="preserve"> </w:t>
            </w:r>
            <w:r>
              <w:rPr>
                <w:i/>
              </w:rPr>
              <w:t>of each student’s cultural background and prior knowledge</w:t>
            </w:r>
            <w:r>
              <w:rPr>
                <w:i/>
                <w:spacing w:val="-11"/>
              </w:rPr>
              <w:t xml:space="preserve"> </w:t>
            </w:r>
            <w:r>
              <w:rPr>
                <w:i/>
              </w:rPr>
              <w:t>is</w:t>
            </w:r>
            <w:r>
              <w:rPr>
                <w:i/>
                <w:spacing w:val="-12"/>
              </w:rPr>
              <w:t xml:space="preserve"> </w:t>
            </w:r>
            <w:r>
              <w:rPr>
                <w:i/>
              </w:rPr>
              <w:t>evident</w:t>
            </w:r>
            <w:r>
              <w:rPr>
                <w:i/>
                <w:spacing w:val="-11"/>
              </w:rPr>
              <w:t xml:space="preserve"> </w:t>
            </w:r>
            <w:r>
              <w:rPr>
                <w:i/>
              </w:rPr>
              <w:t xml:space="preserve">in </w:t>
            </w:r>
            <w:r>
              <w:rPr>
                <w:i/>
                <w:spacing w:val="-2"/>
              </w:rPr>
              <w:t>planning</w:t>
            </w:r>
          </w:p>
        </w:tc>
        <w:tc>
          <w:tcPr>
            <w:tcW w:w="2650" w:type="dxa"/>
          </w:tcPr>
          <w:p w14:paraId="6B83F8F6" w14:textId="77777777" w:rsidR="0020300B" w:rsidRDefault="0020300B" w:rsidP="00443AE7">
            <w:pPr>
              <w:pStyle w:val="TableParagraph"/>
              <w:spacing w:line="259" w:lineRule="auto"/>
              <w:ind w:left="110"/>
              <w:rPr>
                <w:i/>
              </w:rPr>
            </w:pPr>
            <w:r>
              <w:rPr>
                <w:i/>
              </w:rPr>
              <w:t>Understanding of each student’s cultural background and prior knowledge</w:t>
            </w:r>
            <w:r>
              <w:rPr>
                <w:i/>
                <w:spacing w:val="-11"/>
              </w:rPr>
              <w:t xml:space="preserve"> </w:t>
            </w:r>
            <w:r>
              <w:rPr>
                <w:i/>
              </w:rPr>
              <w:t>is</w:t>
            </w:r>
            <w:r>
              <w:rPr>
                <w:i/>
                <w:spacing w:val="-12"/>
              </w:rPr>
              <w:t xml:space="preserve"> </w:t>
            </w:r>
            <w:r>
              <w:rPr>
                <w:i/>
              </w:rPr>
              <w:t>evident</w:t>
            </w:r>
            <w:r>
              <w:rPr>
                <w:i/>
                <w:spacing w:val="-11"/>
              </w:rPr>
              <w:t xml:space="preserve"> </w:t>
            </w:r>
            <w:r>
              <w:rPr>
                <w:i/>
              </w:rPr>
              <w:t xml:space="preserve">in </w:t>
            </w:r>
            <w:r>
              <w:rPr>
                <w:i/>
                <w:spacing w:val="-2"/>
              </w:rPr>
              <w:t>planning</w:t>
            </w:r>
          </w:p>
        </w:tc>
      </w:tr>
      <w:tr w:rsidR="0020300B" w14:paraId="62F9514D" w14:textId="77777777" w:rsidTr="00443AE7">
        <w:trPr>
          <w:trHeight w:val="1574"/>
        </w:trPr>
        <w:tc>
          <w:tcPr>
            <w:tcW w:w="2650" w:type="dxa"/>
          </w:tcPr>
          <w:p w14:paraId="41C6EAC0" w14:textId="77777777" w:rsidR="0020300B" w:rsidRDefault="0020300B" w:rsidP="00443AE7">
            <w:pPr>
              <w:pStyle w:val="TableParagraph"/>
              <w:spacing w:before="20"/>
              <w:ind w:left="899"/>
            </w:pPr>
            <w:r>
              <w:t>Element</w:t>
            </w:r>
            <w:r>
              <w:rPr>
                <w:spacing w:val="-10"/>
              </w:rPr>
              <w:t xml:space="preserve"> D</w:t>
            </w:r>
          </w:p>
          <w:p w14:paraId="0728AF9B" w14:textId="77777777" w:rsidR="0020300B" w:rsidRDefault="0020300B" w:rsidP="00443AE7">
            <w:pPr>
              <w:pStyle w:val="TableParagraph"/>
              <w:spacing w:before="27" w:line="261" w:lineRule="auto"/>
              <w:ind w:left="81"/>
            </w:pPr>
            <w:r>
              <w:t>Do teachers use Universal Design</w:t>
            </w:r>
            <w:r>
              <w:rPr>
                <w:spacing w:val="-13"/>
              </w:rPr>
              <w:t xml:space="preserve"> </w:t>
            </w:r>
            <w:r>
              <w:t>for</w:t>
            </w:r>
            <w:r>
              <w:rPr>
                <w:spacing w:val="-12"/>
              </w:rPr>
              <w:t xml:space="preserve"> </w:t>
            </w:r>
            <w:r>
              <w:t>Learning</w:t>
            </w:r>
            <w:r>
              <w:rPr>
                <w:spacing w:val="-13"/>
              </w:rPr>
              <w:t xml:space="preserve"> </w:t>
            </w:r>
            <w:r>
              <w:t>(UDL)</w:t>
            </w:r>
            <w:r>
              <w:rPr>
                <w:spacing w:val="-12"/>
              </w:rPr>
              <w:t xml:space="preserve"> </w:t>
            </w:r>
            <w:r>
              <w:t>in planning lessons (UDL is specifically</w:t>
            </w:r>
            <w:r>
              <w:rPr>
                <w:spacing w:val="-2"/>
              </w:rPr>
              <w:t xml:space="preserve"> </w:t>
            </w:r>
            <w:r>
              <w:t>stated</w:t>
            </w:r>
            <w:r>
              <w:rPr>
                <w:spacing w:val="-6"/>
              </w:rPr>
              <w:t xml:space="preserve"> </w:t>
            </w:r>
            <w:r>
              <w:t>in</w:t>
            </w:r>
            <w:r>
              <w:rPr>
                <w:spacing w:val="-2"/>
              </w:rPr>
              <w:t xml:space="preserve"> </w:t>
            </w:r>
            <w:r>
              <w:t>ESSA)?</w:t>
            </w:r>
          </w:p>
        </w:tc>
        <w:tc>
          <w:tcPr>
            <w:tcW w:w="2650" w:type="dxa"/>
          </w:tcPr>
          <w:p w14:paraId="3EE57758" w14:textId="77777777" w:rsidR="0020300B" w:rsidRDefault="0020300B" w:rsidP="00443AE7">
            <w:pPr>
              <w:pStyle w:val="TableParagraph"/>
              <w:spacing w:line="259" w:lineRule="auto"/>
              <w:ind w:left="112" w:right="388"/>
              <w:rPr>
                <w:i/>
              </w:rPr>
            </w:pPr>
            <w:r>
              <w:rPr>
                <w:i/>
              </w:rPr>
              <w:t>Very few, if any, teachers</w:t>
            </w:r>
            <w:r>
              <w:rPr>
                <w:i/>
                <w:spacing w:val="-13"/>
              </w:rPr>
              <w:t xml:space="preserve"> </w:t>
            </w:r>
            <w:r>
              <w:rPr>
                <w:i/>
              </w:rPr>
              <w:t>use</w:t>
            </w:r>
            <w:r>
              <w:rPr>
                <w:i/>
                <w:spacing w:val="-12"/>
              </w:rPr>
              <w:t xml:space="preserve"> </w:t>
            </w:r>
            <w:r>
              <w:rPr>
                <w:i/>
              </w:rPr>
              <w:t xml:space="preserve">Universal Design for Learning (UDL) in planning </w:t>
            </w:r>
            <w:r>
              <w:rPr>
                <w:i/>
                <w:spacing w:val="-2"/>
              </w:rPr>
              <w:t>lessons</w:t>
            </w:r>
          </w:p>
        </w:tc>
        <w:tc>
          <w:tcPr>
            <w:tcW w:w="2650" w:type="dxa"/>
          </w:tcPr>
          <w:p w14:paraId="042040FE" w14:textId="77777777" w:rsidR="0020300B" w:rsidRDefault="0020300B" w:rsidP="00443AE7">
            <w:pPr>
              <w:pStyle w:val="TableParagraph"/>
              <w:spacing w:line="259" w:lineRule="auto"/>
              <w:ind w:left="112" w:right="742"/>
              <w:rPr>
                <w:i/>
              </w:rPr>
            </w:pPr>
            <w:r>
              <w:rPr>
                <w:i/>
              </w:rPr>
              <w:t>Some teachers use Universal</w:t>
            </w:r>
            <w:r>
              <w:rPr>
                <w:i/>
                <w:spacing w:val="-13"/>
              </w:rPr>
              <w:t xml:space="preserve"> </w:t>
            </w:r>
            <w:r>
              <w:rPr>
                <w:i/>
              </w:rPr>
              <w:t>Design</w:t>
            </w:r>
            <w:r>
              <w:rPr>
                <w:i/>
                <w:spacing w:val="-12"/>
              </w:rPr>
              <w:t xml:space="preserve"> </w:t>
            </w:r>
            <w:r>
              <w:rPr>
                <w:i/>
              </w:rPr>
              <w:t>for Learning (UDL) in planning lessons</w:t>
            </w:r>
          </w:p>
        </w:tc>
        <w:tc>
          <w:tcPr>
            <w:tcW w:w="2652" w:type="dxa"/>
          </w:tcPr>
          <w:p w14:paraId="6469F177" w14:textId="77777777" w:rsidR="0020300B" w:rsidRDefault="0020300B" w:rsidP="00443AE7">
            <w:pPr>
              <w:pStyle w:val="TableParagraph"/>
              <w:spacing w:line="259" w:lineRule="auto"/>
              <w:ind w:left="110" w:right="746"/>
              <w:rPr>
                <w:i/>
              </w:rPr>
            </w:pPr>
            <w:r>
              <w:rPr>
                <w:i/>
              </w:rPr>
              <w:t>Most teachers use Universal</w:t>
            </w:r>
            <w:r>
              <w:rPr>
                <w:i/>
                <w:spacing w:val="-13"/>
              </w:rPr>
              <w:t xml:space="preserve"> </w:t>
            </w:r>
            <w:r>
              <w:rPr>
                <w:i/>
              </w:rPr>
              <w:t>Design</w:t>
            </w:r>
            <w:r>
              <w:rPr>
                <w:i/>
                <w:spacing w:val="-12"/>
              </w:rPr>
              <w:t xml:space="preserve"> </w:t>
            </w:r>
            <w:r>
              <w:rPr>
                <w:i/>
              </w:rPr>
              <w:t>for Learning (UDL) in planning lessons</w:t>
            </w:r>
          </w:p>
        </w:tc>
        <w:tc>
          <w:tcPr>
            <w:tcW w:w="2650" w:type="dxa"/>
          </w:tcPr>
          <w:p w14:paraId="4F614DFA" w14:textId="77777777" w:rsidR="0020300B" w:rsidRDefault="0020300B" w:rsidP="00443AE7">
            <w:pPr>
              <w:pStyle w:val="TableParagraph"/>
              <w:spacing w:line="259" w:lineRule="auto"/>
              <w:ind w:left="110" w:right="238"/>
              <w:jc w:val="both"/>
              <w:rPr>
                <w:i/>
              </w:rPr>
            </w:pPr>
            <w:r>
              <w:rPr>
                <w:i/>
              </w:rPr>
              <w:t>All</w:t>
            </w:r>
            <w:r>
              <w:rPr>
                <w:i/>
                <w:spacing w:val="-8"/>
              </w:rPr>
              <w:t xml:space="preserve"> </w:t>
            </w:r>
            <w:r>
              <w:rPr>
                <w:i/>
              </w:rPr>
              <w:t>teachers</w:t>
            </w:r>
            <w:r>
              <w:rPr>
                <w:i/>
                <w:spacing w:val="-8"/>
              </w:rPr>
              <w:t xml:space="preserve"> </w:t>
            </w:r>
            <w:r>
              <w:rPr>
                <w:i/>
              </w:rPr>
              <w:t>use</w:t>
            </w:r>
            <w:r>
              <w:rPr>
                <w:i/>
                <w:spacing w:val="-10"/>
              </w:rPr>
              <w:t xml:space="preserve"> </w:t>
            </w:r>
            <w:r>
              <w:rPr>
                <w:i/>
              </w:rPr>
              <w:t>Universal Design</w:t>
            </w:r>
            <w:r>
              <w:rPr>
                <w:i/>
                <w:spacing w:val="-12"/>
              </w:rPr>
              <w:t xml:space="preserve"> </w:t>
            </w:r>
            <w:r>
              <w:rPr>
                <w:i/>
              </w:rPr>
              <w:t>for</w:t>
            </w:r>
            <w:r>
              <w:rPr>
                <w:i/>
                <w:spacing w:val="-12"/>
              </w:rPr>
              <w:t xml:space="preserve"> </w:t>
            </w:r>
            <w:r>
              <w:rPr>
                <w:i/>
              </w:rPr>
              <w:t>Learning</w:t>
            </w:r>
            <w:r>
              <w:rPr>
                <w:i/>
                <w:spacing w:val="-12"/>
              </w:rPr>
              <w:t xml:space="preserve"> </w:t>
            </w:r>
            <w:r>
              <w:rPr>
                <w:i/>
              </w:rPr>
              <w:t>(UDL) in planning lessons</w:t>
            </w:r>
          </w:p>
        </w:tc>
      </w:tr>
      <w:tr w:rsidR="0020300B" w14:paraId="2223AF52" w14:textId="77777777" w:rsidTr="00443AE7">
        <w:trPr>
          <w:trHeight w:val="1276"/>
        </w:trPr>
        <w:tc>
          <w:tcPr>
            <w:tcW w:w="2650" w:type="dxa"/>
          </w:tcPr>
          <w:p w14:paraId="11B0DCE1" w14:textId="77777777" w:rsidR="0020300B" w:rsidRDefault="0020300B" w:rsidP="00443AE7">
            <w:pPr>
              <w:pStyle w:val="TableParagraph"/>
              <w:spacing w:before="23"/>
              <w:ind w:left="914"/>
            </w:pPr>
            <w:r>
              <w:t>Element</w:t>
            </w:r>
            <w:r>
              <w:rPr>
                <w:spacing w:val="-5"/>
              </w:rPr>
              <w:t xml:space="preserve"> </w:t>
            </w:r>
            <w:r>
              <w:rPr>
                <w:spacing w:val="-10"/>
              </w:rPr>
              <w:t>E</w:t>
            </w:r>
          </w:p>
          <w:p w14:paraId="4916586A" w14:textId="77777777" w:rsidR="0020300B" w:rsidRDefault="0020300B" w:rsidP="00443AE7">
            <w:pPr>
              <w:pStyle w:val="TableParagraph"/>
              <w:spacing w:before="25" w:line="261" w:lineRule="auto"/>
              <w:ind w:left="81"/>
            </w:pPr>
            <w:r>
              <w:t>Is</w:t>
            </w:r>
            <w:r>
              <w:rPr>
                <w:spacing w:val="-13"/>
              </w:rPr>
              <w:t xml:space="preserve"> </w:t>
            </w:r>
            <w:r>
              <w:t>pacing</w:t>
            </w:r>
            <w:r>
              <w:rPr>
                <w:spacing w:val="-12"/>
              </w:rPr>
              <w:t xml:space="preserve"> </w:t>
            </w:r>
            <w:r>
              <w:t>appropriate</w:t>
            </w:r>
            <w:r>
              <w:rPr>
                <w:spacing w:val="-12"/>
              </w:rPr>
              <w:t xml:space="preserve"> </w:t>
            </w:r>
            <w:r>
              <w:t>for</w:t>
            </w:r>
            <w:r>
              <w:rPr>
                <w:spacing w:val="-13"/>
              </w:rPr>
              <w:t xml:space="preserve"> </w:t>
            </w:r>
            <w:r>
              <w:t xml:space="preserve">the group and all individual </w:t>
            </w:r>
            <w:r>
              <w:rPr>
                <w:spacing w:val="-2"/>
              </w:rPr>
              <w:t>students?</w:t>
            </w:r>
          </w:p>
        </w:tc>
        <w:tc>
          <w:tcPr>
            <w:tcW w:w="2650" w:type="dxa"/>
          </w:tcPr>
          <w:p w14:paraId="794AA894" w14:textId="77777777" w:rsidR="0020300B" w:rsidRDefault="0020300B" w:rsidP="00443AE7">
            <w:pPr>
              <w:pStyle w:val="TableParagraph"/>
              <w:spacing w:line="259" w:lineRule="auto"/>
              <w:ind w:left="112" w:right="63"/>
              <w:rPr>
                <w:i/>
              </w:rPr>
            </w:pPr>
            <w:r>
              <w:rPr>
                <w:i/>
              </w:rPr>
              <w:t>Pacing is not appropriate for</w:t>
            </w:r>
            <w:r>
              <w:rPr>
                <w:i/>
                <w:spacing w:val="-9"/>
              </w:rPr>
              <w:t xml:space="preserve"> </w:t>
            </w:r>
            <w:r>
              <w:rPr>
                <w:i/>
              </w:rPr>
              <w:t>the</w:t>
            </w:r>
            <w:r>
              <w:rPr>
                <w:i/>
                <w:spacing w:val="-9"/>
              </w:rPr>
              <w:t xml:space="preserve"> </w:t>
            </w:r>
            <w:r>
              <w:rPr>
                <w:i/>
              </w:rPr>
              <w:t>group</w:t>
            </w:r>
            <w:r>
              <w:rPr>
                <w:i/>
                <w:spacing w:val="-10"/>
              </w:rPr>
              <w:t xml:space="preserve"> </w:t>
            </w:r>
            <w:r>
              <w:rPr>
                <w:i/>
              </w:rPr>
              <w:t>or</w:t>
            </w:r>
            <w:r>
              <w:rPr>
                <w:i/>
                <w:spacing w:val="-11"/>
              </w:rPr>
              <w:t xml:space="preserve"> </w:t>
            </w:r>
            <w:r>
              <w:rPr>
                <w:i/>
              </w:rPr>
              <w:t xml:space="preserve">individual </w:t>
            </w:r>
            <w:r>
              <w:rPr>
                <w:i/>
                <w:spacing w:val="-2"/>
              </w:rPr>
              <w:t>students</w:t>
            </w:r>
          </w:p>
        </w:tc>
        <w:tc>
          <w:tcPr>
            <w:tcW w:w="2650" w:type="dxa"/>
          </w:tcPr>
          <w:p w14:paraId="4032404F" w14:textId="77777777" w:rsidR="0020300B" w:rsidRDefault="0020300B" w:rsidP="00443AE7">
            <w:pPr>
              <w:pStyle w:val="TableParagraph"/>
              <w:spacing w:line="259" w:lineRule="auto"/>
              <w:ind w:left="112" w:right="63"/>
              <w:rPr>
                <w:i/>
              </w:rPr>
            </w:pPr>
            <w:r>
              <w:rPr>
                <w:i/>
              </w:rPr>
              <w:t>Pacing is appropriate for some</w:t>
            </w:r>
            <w:r>
              <w:rPr>
                <w:i/>
                <w:spacing w:val="-9"/>
              </w:rPr>
              <w:t xml:space="preserve"> </w:t>
            </w:r>
            <w:r>
              <w:rPr>
                <w:i/>
              </w:rPr>
              <w:t>of</w:t>
            </w:r>
            <w:r>
              <w:rPr>
                <w:i/>
                <w:spacing w:val="-10"/>
              </w:rPr>
              <w:t xml:space="preserve"> </w:t>
            </w:r>
            <w:r>
              <w:rPr>
                <w:i/>
              </w:rPr>
              <w:t>the</w:t>
            </w:r>
            <w:r>
              <w:rPr>
                <w:i/>
                <w:spacing w:val="-8"/>
              </w:rPr>
              <w:t xml:space="preserve"> </w:t>
            </w:r>
            <w:r>
              <w:rPr>
                <w:i/>
              </w:rPr>
              <w:t>group</w:t>
            </w:r>
            <w:r>
              <w:rPr>
                <w:i/>
                <w:spacing w:val="-10"/>
              </w:rPr>
              <w:t xml:space="preserve"> </w:t>
            </w:r>
            <w:r>
              <w:rPr>
                <w:i/>
              </w:rPr>
              <w:t>but</w:t>
            </w:r>
            <w:r>
              <w:rPr>
                <w:i/>
                <w:spacing w:val="-10"/>
              </w:rPr>
              <w:t xml:space="preserve"> </w:t>
            </w:r>
            <w:r>
              <w:rPr>
                <w:i/>
              </w:rPr>
              <w:t>not for individual students</w:t>
            </w:r>
          </w:p>
        </w:tc>
        <w:tc>
          <w:tcPr>
            <w:tcW w:w="2652" w:type="dxa"/>
          </w:tcPr>
          <w:p w14:paraId="62D9EAFE" w14:textId="77777777" w:rsidR="0020300B" w:rsidRDefault="0020300B" w:rsidP="00443AE7">
            <w:pPr>
              <w:pStyle w:val="TableParagraph"/>
              <w:spacing w:line="259" w:lineRule="auto"/>
              <w:ind w:left="110" w:right="192"/>
              <w:rPr>
                <w:i/>
              </w:rPr>
            </w:pPr>
            <w:r>
              <w:rPr>
                <w:i/>
              </w:rPr>
              <w:t>Pacing</w:t>
            </w:r>
            <w:r>
              <w:rPr>
                <w:i/>
                <w:spacing w:val="-13"/>
              </w:rPr>
              <w:t xml:space="preserve"> </w:t>
            </w:r>
            <w:r>
              <w:rPr>
                <w:i/>
              </w:rPr>
              <w:t>is</w:t>
            </w:r>
            <w:r>
              <w:rPr>
                <w:i/>
                <w:spacing w:val="-12"/>
              </w:rPr>
              <w:t xml:space="preserve"> </w:t>
            </w:r>
            <w:r>
              <w:rPr>
                <w:i/>
              </w:rPr>
              <w:t>appropriate</w:t>
            </w:r>
            <w:r>
              <w:rPr>
                <w:i/>
                <w:spacing w:val="-13"/>
              </w:rPr>
              <w:t xml:space="preserve"> </w:t>
            </w:r>
            <w:r>
              <w:rPr>
                <w:i/>
              </w:rPr>
              <w:t>for the group and some individual students</w:t>
            </w:r>
          </w:p>
        </w:tc>
        <w:tc>
          <w:tcPr>
            <w:tcW w:w="2650" w:type="dxa"/>
          </w:tcPr>
          <w:p w14:paraId="5D18F960" w14:textId="77777777" w:rsidR="0020300B" w:rsidRDefault="0020300B" w:rsidP="00443AE7">
            <w:pPr>
              <w:pStyle w:val="TableParagraph"/>
              <w:spacing w:line="259" w:lineRule="auto"/>
              <w:ind w:left="110" w:right="241"/>
              <w:rPr>
                <w:i/>
              </w:rPr>
            </w:pPr>
            <w:r>
              <w:rPr>
                <w:i/>
              </w:rPr>
              <w:t>Pacing</w:t>
            </w:r>
            <w:r>
              <w:rPr>
                <w:i/>
                <w:spacing w:val="-13"/>
              </w:rPr>
              <w:t xml:space="preserve"> </w:t>
            </w:r>
            <w:r>
              <w:rPr>
                <w:i/>
              </w:rPr>
              <w:t>is</w:t>
            </w:r>
            <w:r>
              <w:rPr>
                <w:i/>
                <w:spacing w:val="-12"/>
              </w:rPr>
              <w:t xml:space="preserve"> </w:t>
            </w:r>
            <w:r>
              <w:rPr>
                <w:i/>
              </w:rPr>
              <w:t>appropriate</w:t>
            </w:r>
            <w:r>
              <w:rPr>
                <w:i/>
                <w:spacing w:val="-13"/>
              </w:rPr>
              <w:t xml:space="preserve"> </w:t>
            </w:r>
            <w:r>
              <w:rPr>
                <w:i/>
              </w:rPr>
              <w:t>for the group and all individual students</w:t>
            </w:r>
          </w:p>
        </w:tc>
      </w:tr>
    </w:tbl>
    <w:p w14:paraId="4E098F4A" w14:textId="77777777" w:rsidR="0020300B" w:rsidRDefault="0020300B" w:rsidP="0020300B">
      <w:pPr>
        <w:spacing w:line="259" w:lineRule="auto"/>
        <w:sectPr w:rsidR="0020300B">
          <w:footerReference w:type="even" r:id="rId252"/>
          <w:footerReference w:type="default" r:id="rId253"/>
          <w:pgSz w:w="15840" w:h="12240" w:orient="landscape"/>
          <w:pgMar w:top="1240" w:right="240" w:bottom="1200" w:left="300" w:header="0" w:footer="1000" w:gutter="0"/>
          <w:cols w:space="720"/>
        </w:sectPr>
      </w:pPr>
    </w:p>
    <w:p w14:paraId="5FCAF40E" w14:textId="77777777" w:rsidR="0020300B" w:rsidRDefault="0020300B" w:rsidP="0020300B">
      <w:pPr>
        <w:spacing w:before="11"/>
        <w:rPr>
          <w:b/>
          <w:i/>
          <w:sz w:val="11"/>
        </w:rPr>
      </w:pPr>
    </w:p>
    <w:p w14:paraId="0801A5B1" w14:textId="77777777" w:rsidR="0020300B" w:rsidRDefault="0020300B" w:rsidP="0020300B">
      <w:pPr>
        <w:spacing w:before="100"/>
        <w:ind w:left="100"/>
        <w:rPr>
          <w:rFonts w:ascii="Cambria"/>
          <w:i/>
          <w:sz w:val="26"/>
        </w:rPr>
      </w:pPr>
      <w:r>
        <w:rPr>
          <w:rFonts w:ascii="Cambria"/>
          <w:i/>
          <w:color w:val="365F91"/>
          <w:sz w:val="26"/>
        </w:rPr>
        <w:t>Indicator</w:t>
      </w:r>
      <w:r>
        <w:rPr>
          <w:rFonts w:ascii="Cambria"/>
          <w:i/>
          <w:color w:val="365F91"/>
          <w:spacing w:val="-15"/>
          <w:sz w:val="26"/>
        </w:rPr>
        <w:t xml:space="preserve"> </w:t>
      </w:r>
      <w:r>
        <w:rPr>
          <w:rFonts w:ascii="Cambria"/>
          <w:i/>
          <w:color w:val="365F91"/>
          <w:sz w:val="26"/>
        </w:rPr>
        <w:t>2.4</w:t>
      </w:r>
      <w:r>
        <w:rPr>
          <w:rFonts w:ascii="Cambria"/>
          <w:i/>
          <w:color w:val="365F91"/>
          <w:spacing w:val="-12"/>
          <w:sz w:val="26"/>
        </w:rPr>
        <w:t xml:space="preserve"> </w:t>
      </w:r>
      <w:r>
        <w:rPr>
          <w:rFonts w:ascii="Cambria"/>
          <w:i/>
          <w:color w:val="365F91"/>
          <w:sz w:val="26"/>
        </w:rPr>
        <w:t>Our</w:t>
      </w:r>
      <w:r>
        <w:rPr>
          <w:rFonts w:ascii="Cambria"/>
          <w:i/>
          <w:color w:val="365F91"/>
          <w:spacing w:val="-12"/>
          <w:sz w:val="26"/>
        </w:rPr>
        <w:t xml:space="preserve"> </w:t>
      </w:r>
      <w:r>
        <w:rPr>
          <w:rFonts w:ascii="Cambria"/>
          <w:i/>
          <w:color w:val="365F91"/>
          <w:sz w:val="26"/>
        </w:rPr>
        <w:t>teachers</w:t>
      </w:r>
      <w:r>
        <w:rPr>
          <w:rFonts w:ascii="Cambria"/>
          <w:i/>
          <w:color w:val="365F91"/>
          <w:spacing w:val="-12"/>
          <w:sz w:val="26"/>
        </w:rPr>
        <w:t xml:space="preserve"> </w:t>
      </w:r>
      <w:r>
        <w:rPr>
          <w:rFonts w:ascii="Cambria"/>
          <w:i/>
          <w:color w:val="365F91"/>
          <w:sz w:val="26"/>
        </w:rPr>
        <w:t>implement</w:t>
      </w:r>
      <w:r>
        <w:rPr>
          <w:rFonts w:ascii="Cambria"/>
          <w:i/>
          <w:color w:val="365F91"/>
          <w:spacing w:val="-11"/>
          <w:sz w:val="26"/>
        </w:rPr>
        <w:t xml:space="preserve"> </w:t>
      </w:r>
      <w:hyperlink r:id="rId254">
        <w:r>
          <w:rPr>
            <w:rFonts w:ascii="Cambria"/>
            <w:i/>
            <w:color w:val="365F91"/>
            <w:sz w:val="26"/>
          </w:rPr>
          <w:t>evidenced-based,</w:t>
        </w:r>
      </w:hyperlink>
      <w:r>
        <w:rPr>
          <w:rFonts w:ascii="Cambria"/>
          <w:i/>
          <w:color w:val="365F91"/>
          <w:spacing w:val="-11"/>
          <w:sz w:val="26"/>
        </w:rPr>
        <w:t xml:space="preserve"> </w:t>
      </w:r>
      <w:r>
        <w:rPr>
          <w:rFonts w:ascii="Cambria"/>
          <w:i/>
          <w:color w:val="365F91"/>
          <w:sz w:val="26"/>
        </w:rPr>
        <w:t>rigorous</w:t>
      </w:r>
      <w:r>
        <w:rPr>
          <w:rFonts w:ascii="Cambria"/>
          <w:i/>
          <w:color w:val="365F91"/>
          <w:spacing w:val="-14"/>
          <w:sz w:val="26"/>
        </w:rPr>
        <w:t xml:space="preserve"> </w:t>
      </w:r>
      <w:r>
        <w:rPr>
          <w:rFonts w:ascii="Cambria"/>
          <w:i/>
          <w:color w:val="365F91"/>
          <w:sz w:val="26"/>
        </w:rPr>
        <w:t>and</w:t>
      </w:r>
      <w:r>
        <w:rPr>
          <w:rFonts w:ascii="Cambria"/>
          <w:i/>
          <w:color w:val="365F91"/>
          <w:spacing w:val="-10"/>
          <w:sz w:val="26"/>
        </w:rPr>
        <w:t xml:space="preserve"> </w:t>
      </w:r>
      <w:r>
        <w:rPr>
          <w:rFonts w:ascii="Cambria"/>
          <w:i/>
          <w:color w:val="365F91"/>
          <w:sz w:val="26"/>
        </w:rPr>
        <w:t>relevant</w:t>
      </w:r>
      <w:r>
        <w:rPr>
          <w:rFonts w:ascii="Cambria"/>
          <w:i/>
          <w:color w:val="365F91"/>
          <w:spacing w:val="-9"/>
          <w:sz w:val="26"/>
        </w:rPr>
        <w:t xml:space="preserve"> </w:t>
      </w:r>
      <w:r>
        <w:rPr>
          <w:rFonts w:ascii="Cambria"/>
          <w:i/>
          <w:color w:val="365F91"/>
          <w:spacing w:val="-2"/>
          <w:sz w:val="26"/>
        </w:rPr>
        <w:t>instruction.</w:t>
      </w:r>
    </w:p>
    <w:p w14:paraId="423E1A4B" w14:textId="77777777" w:rsidR="0020300B" w:rsidRDefault="0020300B" w:rsidP="0020300B">
      <w:pPr>
        <w:spacing w:before="30" w:line="259" w:lineRule="auto"/>
        <w:ind w:left="420" w:right="889"/>
        <w:rPr>
          <w:i/>
          <w:sz w:val="24"/>
        </w:rPr>
      </w:pPr>
      <w:r>
        <w:rPr>
          <w:i/>
          <w:sz w:val="24"/>
        </w:rPr>
        <w:t>Output:</w:t>
      </w:r>
      <w:r>
        <w:rPr>
          <w:i/>
          <w:spacing w:val="-1"/>
          <w:sz w:val="24"/>
        </w:rPr>
        <w:t xml:space="preserve"> </w:t>
      </w:r>
      <w:r>
        <w:rPr>
          <w:i/>
          <w:sz w:val="24"/>
        </w:rPr>
        <w:t>Students</w:t>
      </w:r>
      <w:r>
        <w:rPr>
          <w:i/>
          <w:spacing w:val="-3"/>
          <w:sz w:val="24"/>
        </w:rPr>
        <w:t xml:space="preserve"> </w:t>
      </w:r>
      <w:r>
        <w:rPr>
          <w:i/>
          <w:sz w:val="24"/>
        </w:rPr>
        <w:t>are</w:t>
      </w:r>
      <w:r>
        <w:rPr>
          <w:i/>
          <w:spacing w:val="-3"/>
          <w:sz w:val="24"/>
        </w:rPr>
        <w:t xml:space="preserve"> </w:t>
      </w:r>
      <w:r>
        <w:rPr>
          <w:i/>
          <w:sz w:val="24"/>
        </w:rPr>
        <w:t>engaged</w:t>
      </w:r>
      <w:r>
        <w:rPr>
          <w:i/>
          <w:spacing w:val="-3"/>
          <w:sz w:val="24"/>
        </w:rPr>
        <w:t xml:space="preserve"> </w:t>
      </w:r>
      <w:r>
        <w:rPr>
          <w:i/>
          <w:sz w:val="24"/>
        </w:rPr>
        <w:t>in</w:t>
      </w:r>
      <w:r>
        <w:rPr>
          <w:i/>
          <w:spacing w:val="-3"/>
          <w:sz w:val="24"/>
        </w:rPr>
        <w:t xml:space="preserve"> </w:t>
      </w:r>
      <w:r>
        <w:rPr>
          <w:i/>
          <w:sz w:val="24"/>
        </w:rPr>
        <w:t>classrooms</w:t>
      </w:r>
      <w:r>
        <w:rPr>
          <w:i/>
          <w:spacing w:val="-3"/>
          <w:sz w:val="24"/>
        </w:rPr>
        <w:t xml:space="preserve"> </w:t>
      </w:r>
      <w:r>
        <w:rPr>
          <w:i/>
          <w:sz w:val="24"/>
        </w:rPr>
        <w:t>where</w:t>
      </w:r>
      <w:r>
        <w:rPr>
          <w:i/>
          <w:spacing w:val="-2"/>
          <w:sz w:val="24"/>
        </w:rPr>
        <w:t xml:space="preserve"> </w:t>
      </w:r>
      <w:r>
        <w:rPr>
          <w:i/>
          <w:sz w:val="24"/>
        </w:rPr>
        <w:t>they</w:t>
      </w:r>
      <w:r>
        <w:rPr>
          <w:i/>
          <w:spacing w:val="-4"/>
          <w:sz w:val="24"/>
        </w:rPr>
        <w:t xml:space="preserve"> </w:t>
      </w:r>
      <w:r>
        <w:rPr>
          <w:i/>
          <w:sz w:val="24"/>
        </w:rPr>
        <w:t>are</w:t>
      </w:r>
      <w:r>
        <w:rPr>
          <w:i/>
          <w:spacing w:val="-3"/>
          <w:sz w:val="24"/>
        </w:rPr>
        <w:t xml:space="preserve"> </w:t>
      </w:r>
      <w:r>
        <w:rPr>
          <w:i/>
          <w:sz w:val="24"/>
        </w:rPr>
        <w:t>encouraged</w:t>
      </w:r>
      <w:r>
        <w:rPr>
          <w:i/>
          <w:spacing w:val="-3"/>
          <w:sz w:val="24"/>
        </w:rPr>
        <w:t xml:space="preserve"> </w:t>
      </w:r>
      <w:r>
        <w:rPr>
          <w:i/>
          <w:sz w:val="24"/>
        </w:rPr>
        <w:t>to</w:t>
      </w:r>
      <w:r>
        <w:rPr>
          <w:i/>
          <w:spacing w:val="-1"/>
          <w:sz w:val="24"/>
        </w:rPr>
        <w:t xml:space="preserve"> </w:t>
      </w:r>
      <w:r>
        <w:rPr>
          <w:i/>
          <w:sz w:val="24"/>
        </w:rPr>
        <w:t>take</w:t>
      </w:r>
      <w:r>
        <w:rPr>
          <w:i/>
          <w:spacing w:val="-2"/>
          <w:sz w:val="24"/>
        </w:rPr>
        <w:t xml:space="preserve"> </w:t>
      </w:r>
      <w:r>
        <w:rPr>
          <w:i/>
          <w:sz w:val="24"/>
        </w:rPr>
        <w:t>responsibility</w:t>
      </w:r>
      <w:r>
        <w:rPr>
          <w:i/>
          <w:spacing w:val="-2"/>
          <w:sz w:val="24"/>
        </w:rPr>
        <w:t xml:space="preserve"> </w:t>
      </w:r>
      <w:r>
        <w:rPr>
          <w:i/>
          <w:sz w:val="24"/>
        </w:rPr>
        <w:t>for</w:t>
      </w:r>
      <w:r>
        <w:rPr>
          <w:i/>
          <w:spacing w:val="-3"/>
          <w:sz w:val="24"/>
        </w:rPr>
        <w:t xml:space="preserve"> </w:t>
      </w:r>
      <w:r>
        <w:rPr>
          <w:i/>
          <w:sz w:val="24"/>
        </w:rPr>
        <w:t>their</w:t>
      </w:r>
      <w:r>
        <w:rPr>
          <w:i/>
          <w:spacing w:val="-3"/>
          <w:sz w:val="24"/>
        </w:rPr>
        <w:t xml:space="preserve"> </w:t>
      </w:r>
      <w:r>
        <w:rPr>
          <w:i/>
          <w:sz w:val="24"/>
        </w:rPr>
        <w:t>own</w:t>
      </w:r>
      <w:r>
        <w:rPr>
          <w:i/>
          <w:spacing w:val="-4"/>
          <w:sz w:val="24"/>
        </w:rPr>
        <w:t xml:space="preserve"> </w:t>
      </w:r>
      <w:r>
        <w:rPr>
          <w:i/>
          <w:sz w:val="24"/>
        </w:rPr>
        <w:t>learning</w:t>
      </w:r>
      <w:r>
        <w:rPr>
          <w:i/>
          <w:spacing w:val="-4"/>
          <w:sz w:val="24"/>
        </w:rPr>
        <w:t xml:space="preserve"> </w:t>
      </w:r>
      <w:r>
        <w:rPr>
          <w:i/>
          <w:sz w:val="24"/>
        </w:rPr>
        <w:t>through</w:t>
      </w:r>
      <w:r>
        <w:rPr>
          <w:i/>
          <w:spacing w:val="-2"/>
          <w:sz w:val="24"/>
        </w:rPr>
        <w:t xml:space="preserve"> </w:t>
      </w:r>
      <w:r>
        <w:rPr>
          <w:i/>
          <w:sz w:val="24"/>
        </w:rPr>
        <w:t xml:space="preserve">effective </w:t>
      </w:r>
      <w:r>
        <w:rPr>
          <w:i/>
          <w:spacing w:val="-2"/>
          <w:sz w:val="24"/>
        </w:rPr>
        <w:t>instruction.</w:t>
      </w:r>
    </w:p>
    <w:p w14:paraId="6383826A" w14:textId="77777777" w:rsidR="0020300B" w:rsidRDefault="0020300B" w:rsidP="0020300B">
      <w:pPr>
        <w:spacing w:before="195" w:after="28"/>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3058"/>
        <w:gridCol w:w="2244"/>
        <w:gridCol w:w="2650"/>
      </w:tblGrid>
      <w:tr w:rsidR="0020300B" w14:paraId="278AE78A" w14:textId="77777777" w:rsidTr="00443AE7">
        <w:trPr>
          <w:trHeight w:val="472"/>
        </w:trPr>
        <w:tc>
          <w:tcPr>
            <w:tcW w:w="2650" w:type="dxa"/>
          </w:tcPr>
          <w:p w14:paraId="472F0E2D" w14:textId="77777777" w:rsidR="0020300B" w:rsidRDefault="0020300B" w:rsidP="00443AE7">
            <w:pPr>
              <w:pStyle w:val="TableParagraph"/>
              <w:spacing w:before="20"/>
              <w:ind w:left="830"/>
              <w:rPr>
                <w:i/>
              </w:rPr>
            </w:pPr>
            <w:r>
              <w:rPr>
                <w:i/>
                <w:spacing w:val="-2"/>
              </w:rPr>
              <w:t>Rating</w:t>
            </w:r>
          </w:p>
        </w:tc>
        <w:tc>
          <w:tcPr>
            <w:tcW w:w="2650" w:type="dxa"/>
          </w:tcPr>
          <w:p w14:paraId="733F9CE0" w14:textId="77777777" w:rsidR="0020300B" w:rsidRDefault="0020300B" w:rsidP="00443AE7">
            <w:pPr>
              <w:pStyle w:val="TableParagraph"/>
              <w:spacing w:before="20"/>
              <w:ind w:left="832"/>
              <w:rPr>
                <w:i/>
              </w:rPr>
            </w:pPr>
            <w:r>
              <w:rPr>
                <w:i/>
                <w:w w:val="98"/>
              </w:rPr>
              <w:t>0</w:t>
            </w:r>
          </w:p>
        </w:tc>
        <w:tc>
          <w:tcPr>
            <w:tcW w:w="3058" w:type="dxa"/>
          </w:tcPr>
          <w:p w14:paraId="6A7236FB" w14:textId="77777777" w:rsidR="0020300B" w:rsidRDefault="0020300B" w:rsidP="00443AE7">
            <w:pPr>
              <w:pStyle w:val="TableParagraph"/>
              <w:spacing w:before="20"/>
              <w:ind w:left="832"/>
              <w:rPr>
                <w:i/>
              </w:rPr>
            </w:pPr>
            <w:r>
              <w:rPr>
                <w:i/>
                <w:w w:val="98"/>
              </w:rPr>
              <w:t>1</w:t>
            </w:r>
          </w:p>
        </w:tc>
        <w:tc>
          <w:tcPr>
            <w:tcW w:w="2244" w:type="dxa"/>
          </w:tcPr>
          <w:p w14:paraId="3AB433E5" w14:textId="77777777" w:rsidR="0020300B" w:rsidRDefault="0020300B" w:rsidP="00443AE7">
            <w:pPr>
              <w:pStyle w:val="TableParagraph"/>
              <w:spacing w:before="20"/>
              <w:ind w:right="456"/>
              <w:jc w:val="center"/>
              <w:rPr>
                <w:i/>
              </w:rPr>
            </w:pPr>
            <w:r>
              <w:rPr>
                <w:i/>
                <w:w w:val="98"/>
              </w:rPr>
              <w:t>2</w:t>
            </w:r>
          </w:p>
        </w:tc>
        <w:tc>
          <w:tcPr>
            <w:tcW w:w="2650" w:type="dxa"/>
          </w:tcPr>
          <w:p w14:paraId="2E37A392" w14:textId="77777777" w:rsidR="0020300B" w:rsidRDefault="0020300B" w:rsidP="00443AE7">
            <w:pPr>
              <w:pStyle w:val="TableParagraph"/>
              <w:spacing w:before="20"/>
              <w:ind w:left="831"/>
              <w:rPr>
                <w:i/>
              </w:rPr>
            </w:pPr>
            <w:r>
              <w:rPr>
                <w:i/>
                <w:w w:val="98"/>
              </w:rPr>
              <w:t>3</w:t>
            </w:r>
          </w:p>
        </w:tc>
      </w:tr>
      <w:tr w:rsidR="0020300B" w14:paraId="09A0E1E9" w14:textId="77777777" w:rsidTr="00443AE7">
        <w:trPr>
          <w:trHeight w:val="309"/>
        </w:trPr>
        <w:tc>
          <w:tcPr>
            <w:tcW w:w="2650" w:type="dxa"/>
            <w:tcBorders>
              <w:bottom w:val="nil"/>
            </w:tcBorders>
          </w:tcPr>
          <w:p w14:paraId="16E16843" w14:textId="77777777" w:rsidR="0020300B" w:rsidRDefault="0020300B" w:rsidP="00443AE7">
            <w:pPr>
              <w:pStyle w:val="TableParagraph"/>
              <w:spacing w:before="20"/>
              <w:ind w:left="904"/>
            </w:pPr>
            <w:r>
              <w:t>Element</w:t>
            </w:r>
            <w:r>
              <w:rPr>
                <w:spacing w:val="-5"/>
              </w:rPr>
              <w:t xml:space="preserve"> </w:t>
            </w:r>
            <w:r>
              <w:rPr>
                <w:spacing w:val="-10"/>
              </w:rPr>
              <w:t>A</w:t>
            </w:r>
          </w:p>
        </w:tc>
        <w:tc>
          <w:tcPr>
            <w:tcW w:w="2650" w:type="dxa"/>
            <w:tcBorders>
              <w:bottom w:val="nil"/>
            </w:tcBorders>
          </w:tcPr>
          <w:p w14:paraId="60697E9F" w14:textId="77777777" w:rsidR="0020300B" w:rsidRDefault="0020300B" w:rsidP="00443AE7">
            <w:pPr>
              <w:pStyle w:val="TableParagraph"/>
              <w:spacing w:line="268" w:lineRule="exact"/>
              <w:ind w:left="112"/>
              <w:rPr>
                <w:i/>
              </w:rPr>
            </w:pPr>
            <w:r>
              <w:rPr>
                <w:i/>
              </w:rPr>
              <w:t>Few</w:t>
            </w:r>
            <w:r>
              <w:rPr>
                <w:i/>
                <w:spacing w:val="-4"/>
              </w:rPr>
              <w:t xml:space="preserve"> </w:t>
            </w:r>
            <w:r>
              <w:rPr>
                <w:i/>
              </w:rPr>
              <w:t>students</w:t>
            </w:r>
            <w:r>
              <w:rPr>
                <w:i/>
                <w:spacing w:val="-3"/>
              </w:rPr>
              <w:t xml:space="preserve"> </w:t>
            </w:r>
            <w:r>
              <w:rPr>
                <w:i/>
                <w:spacing w:val="-4"/>
              </w:rPr>
              <w:t>have</w:t>
            </w:r>
          </w:p>
        </w:tc>
        <w:tc>
          <w:tcPr>
            <w:tcW w:w="3058" w:type="dxa"/>
            <w:tcBorders>
              <w:bottom w:val="nil"/>
            </w:tcBorders>
          </w:tcPr>
          <w:p w14:paraId="4A2B8103" w14:textId="77777777" w:rsidR="0020300B" w:rsidRDefault="0020300B" w:rsidP="00443AE7">
            <w:pPr>
              <w:pStyle w:val="TableParagraph"/>
              <w:spacing w:line="268" w:lineRule="exact"/>
              <w:ind w:left="112"/>
              <w:rPr>
                <w:i/>
              </w:rPr>
            </w:pPr>
            <w:r>
              <w:rPr>
                <w:i/>
              </w:rPr>
              <w:t>Some</w:t>
            </w:r>
            <w:r>
              <w:rPr>
                <w:i/>
                <w:spacing w:val="-11"/>
              </w:rPr>
              <w:t xml:space="preserve"> </w:t>
            </w:r>
            <w:r>
              <w:rPr>
                <w:i/>
              </w:rPr>
              <w:t>students</w:t>
            </w:r>
            <w:r>
              <w:rPr>
                <w:i/>
                <w:spacing w:val="-7"/>
              </w:rPr>
              <w:t xml:space="preserve"> </w:t>
            </w:r>
            <w:r>
              <w:rPr>
                <w:i/>
              </w:rPr>
              <w:t>have</w:t>
            </w:r>
            <w:r>
              <w:rPr>
                <w:i/>
                <w:spacing w:val="-8"/>
              </w:rPr>
              <w:t xml:space="preserve"> </w:t>
            </w:r>
            <w:r>
              <w:rPr>
                <w:i/>
              </w:rPr>
              <w:t>access</w:t>
            </w:r>
            <w:r>
              <w:rPr>
                <w:i/>
                <w:spacing w:val="-9"/>
              </w:rPr>
              <w:t xml:space="preserve"> </w:t>
            </w:r>
            <w:r>
              <w:rPr>
                <w:i/>
                <w:spacing w:val="-5"/>
              </w:rPr>
              <w:t>to</w:t>
            </w:r>
          </w:p>
        </w:tc>
        <w:tc>
          <w:tcPr>
            <w:tcW w:w="2244" w:type="dxa"/>
            <w:tcBorders>
              <w:bottom w:val="nil"/>
            </w:tcBorders>
          </w:tcPr>
          <w:p w14:paraId="02013579" w14:textId="77777777" w:rsidR="0020300B" w:rsidRDefault="0020300B" w:rsidP="00443AE7">
            <w:pPr>
              <w:pStyle w:val="TableParagraph"/>
              <w:spacing w:line="268" w:lineRule="exact"/>
              <w:ind w:left="110"/>
              <w:rPr>
                <w:i/>
              </w:rPr>
            </w:pPr>
            <w:r>
              <w:rPr>
                <w:i/>
              </w:rPr>
              <w:t>Most</w:t>
            </w:r>
            <w:r>
              <w:rPr>
                <w:i/>
                <w:spacing w:val="-8"/>
              </w:rPr>
              <w:t xml:space="preserve"> </w:t>
            </w:r>
            <w:r>
              <w:rPr>
                <w:i/>
              </w:rPr>
              <w:t>students</w:t>
            </w:r>
            <w:r>
              <w:rPr>
                <w:i/>
                <w:spacing w:val="-4"/>
              </w:rPr>
              <w:t xml:space="preserve"> have</w:t>
            </w:r>
          </w:p>
        </w:tc>
        <w:tc>
          <w:tcPr>
            <w:tcW w:w="2650" w:type="dxa"/>
            <w:tcBorders>
              <w:bottom w:val="nil"/>
            </w:tcBorders>
          </w:tcPr>
          <w:p w14:paraId="036D0D38" w14:textId="77777777" w:rsidR="0020300B" w:rsidRDefault="0020300B" w:rsidP="00443AE7">
            <w:pPr>
              <w:pStyle w:val="TableParagraph"/>
              <w:spacing w:line="268" w:lineRule="exact"/>
              <w:ind w:left="110"/>
              <w:rPr>
                <w:i/>
              </w:rPr>
            </w:pPr>
            <w:r>
              <w:rPr>
                <w:i/>
              </w:rPr>
              <w:t>All</w:t>
            </w:r>
            <w:r>
              <w:rPr>
                <w:i/>
                <w:spacing w:val="-4"/>
              </w:rPr>
              <w:t xml:space="preserve"> </w:t>
            </w:r>
            <w:r>
              <w:rPr>
                <w:i/>
              </w:rPr>
              <w:t>students</w:t>
            </w:r>
            <w:r>
              <w:rPr>
                <w:i/>
                <w:spacing w:val="-2"/>
              </w:rPr>
              <w:t xml:space="preserve"> </w:t>
            </w:r>
            <w:r>
              <w:rPr>
                <w:i/>
              </w:rPr>
              <w:t>have</w:t>
            </w:r>
            <w:r>
              <w:rPr>
                <w:i/>
                <w:spacing w:val="-3"/>
              </w:rPr>
              <w:t xml:space="preserve"> </w:t>
            </w:r>
            <w:r>
              <w:rPr>
                <w:i/>
              </w:rPr>
              <w:t>access</w:t>
            </w:r>
            <w:r>
              <w:rPr>
                <w:i/>
                <w:spacing w:val="-4"/>
              </w:rPr>
              <w:t xml:space="preserve"> </w:t>
            </w:r>
            <w:r>
              <w:rPr>
                <w:i/>
                <w:spacing w:val="-7"/>
              </w:rPr>
              <w:t>to</w:t>
            </w:r>
          </w:p>
        </w:tc>
      </w:tr>
      <w:tr w:rsidR="0020300B" w14:paraId="37127E30" w14:textId="77777777" w:rsidTr="00443AE7">
        <w:trPr>
          <w:trHeight w:val="290"/>
        </w:trPr>
        <w:tc>
          <w:tcPr>
            <w:tcW w:w="2650" w:type="dxa"/>
            <w:tcBorders>
              <w:top w:val="nil"/>
              <w:bottom w:val="nil"/>
            </w:tcBorders>
          </w:tcPr>
          <w:p w14:paraId="7C075377" w14:textId="77777777" w:rsidR="0020300B" w:rsidRDefault="0020300B" w:rsidP="00443AE7">
            <w:pPr>
              <w:pStyle w:val="TableParagraph"/>
              <w:spacing w:before="2"/>
              <w:ind w:left="81"/>
            </w:pPr>
            <w:r>
              <w:t>Do</w:t>
            </w:r>
            <w:r>
              <w:rPr>
                <w:spacing w:val="-4"/>
              </w:rPr>
              <w:t xml:space="preserve"> </w:t>
            </w:r>
            <w:r>
              <w:t>students</w:t>
            </w:r>
            <w:r>
              <w:rPr>
                <w:spacing w:val="-3"/>
              </w:rPr>
              <w:t xml:space="preserve"> </w:t>
            </w:r>
            <w:r>
              <w:t>have</w:t>
            </w:r>
            <w:r>
              <w:rPr>
                <w:spacing w:val="-4"/>
              </w:rPr>
              <w:t xml:space="preserve"> </w:t>
            </w:r>
            <w:r>
              <w:t>access</w:t>
            </w:r>
            <w:r>
              <w:rPr>
                <w:spacing w:val="-2"/>
              </w:rPr>
              <w:t xml:space="preserve"> </w:t>
            </w:r>
            <w:r>
              <w:rPr>
                <w:spacing w:val="-5"/>
              </w:rPr>
              <w:t>to</w:t>
            </w:r>
          </w:p>
        </w:tc>
        <w:tc>
          <w:tcPr>
            <w:tcW w:w="2650" w:type="dxa"/>
            <w:tcBorders>
              <w:top w:val="nil"/>
              <w:bottom w:val="nil"/>
            </w:tcBorders>
          </w:tcPr>
          <w:p w14:paraId="4019F724" w14:textId="77777777" w:rsidR="0020300B" w:rsidRDefault="0020300B" w:rsidP="00443AE7">
            <w:pPr>
              <w:pStyle w:val="TableParagraph"/>
              <w:spacing w:line="249" w:lineRule="exact"/>
              <w:ind w:left="112"/>
              <w:rPr>
                <w:i/>
              </w:rPr>
            </w:pPr>
            <w:r>
              <w:rPr>
                <w:i/>
              </w:rPr>
              <w:t>access</w:t>
            </w:r>
            <w:r>
              <w:rPr>
                <w:i/>
                <w:spacing w:val="-1"/>
              </w:rPr>
              <w:t xml:space="preserve"> </w:t>
            </w:r>
            <w:r>
              <w:rPr>
                <w:i/>
              </w:rPr>
              <w:t>to</w:t>
            </w:r>
            <w:r>
              <w:rPr>
                <w:i/>
                <w:spacing w:val="-3"/>
              </w:rPr>
              <w:t xml:space="preserve"> </w:t>
            </w:r>
            <w:r>
              <w:rPr>
                <w:i/>
              </w:rPr>
              <w:t>the</w:t>
            </w:r>
            <w:r>
              <w:rPr>
                <w:i/>
                <w:spacing w:val="-1"/>
              </w:rPr>
              <w:t xml:space="preserve"> </w:t>
            </w:r>
            <w:r>
              <w:rPr>
                <w:i/>
                <w:spacing w:val="-2"/>
              </w:rPr>
              <w:t>general</w:t>
            </w:r>
          </w:p>
        </w:tc>
        <w:tc>
          <w:tcPr>
            <w:tcW w:w="3058" w:type="dxa"/>
            <w:tcBorders>
              <w:top w:val="nil"/>
              <w:bottom w:val="nil"/>
            </w:tcBorders>
          </w:tcPr>
          <w:p w14:paraId="3F2AFD37" w14:textId="77777777" w:rsidR="0020300B" w:rsidRDefault="0020300B" w:rsidP="00443AE7">
            <w:pPr>
              <w:pStyle w:val="TableParagraph"/>
              <w:spacing w:line="249" w:lineRule="exact"/>
              <w:ind w:left="112"/>
              <w:rPr>
                <w:i/>
              </w:rPr>
            </w:pPr>
            <w:r>
              <w:rPr>
                <w:i/>
              </w:rPr>
              <w:t>the</w:t>
            </w:r>
            <w:r>
              <w:rPr>
                <w:i/>
                <w:spacing w:val="-3"/>
              </w:rPr>
              <w:t xml:space="preserve"> </w:t>
            </w:r>
            <w:r>
              <w:rPr>
                <w:i/>
              </w:rPr>
              <w:t>general</w:t>
            </w:r>
            <w:r>
              <w:rPr>
                <w:i/>
                <w:spacing w:val="-5"/>
              </w:rPr>
              <w:t xml:space="preserve"> </w:t>
            </w:r>
            <w:r>
              <w:rPr>
                <w:i/>
                <w:spacing w:val="-2"/>
              </w:rPr>
              <w:t>education</w:t>
            </w:r>
          </w:p>
        </w:tc>
        <w:tc>
          <w:tcPr>
            <w:tcW w:w="2244" w:type="dxa"/>
            <w:tcBorders>
              <w:top w:val="nil"/>
              <w:bottom w:val="nil"/>
            </w:tcBorders>
          </w:tcPr>
          <w:p w14:paraId="6F40F85A" w14:textId="77777777" w:rsidR="0020300B" w:rsidRDefault="0020300B" w:rsidP="00443AE7">
            <w:pPr>
              <w:pStyle w:val="TableParagraph"/>
              <w:spacing w:line="249" w:lineRule="exact"/>
              <w:ind w:left="110"/>
              <w:rPr>
                <w:i/>
              </w:rPr>
            </w:pPr>
            <w:r>
              <w:rPr>
                <w:i/>
              </w:rPr>
              <w:t>access</w:t>
            </w:r>
            <w:r>
              <w:rPr>
                <w:i/>
                <w:spacing w:val="-1"/>
              </w:rPr>
              <w:t xml:space="preserve"> </w:t>
            </w:r>
            <w:r>
              <w:rPr>
                <w:i/>
              </w:rPr>
              <w:t>to</w:t>
            </w:r>
            <w:r>
              <w:rPr>
                <w:i/>
                <w:spacing w:val="-3"/>
              </w:rPr>
              <w:t xml:space="preserve"> </w:t>
            </w:r>
            <w:r>
              <w:rPr>
                <w:i/>
              </w:rPr>
              <w:t>the</w:t>
            </w:r>
            <w:r>
              <w:rPr>
                <w:i/>
                <w:spacing w:val="-1"/>
              </w:rPr>
              <w:t xml:space="preserve"> </w:t>
            </w:r>
            <w:r>
              <w:rPr>
                <w:i/>
                <w:spacing w:val="-2"/>
              </w:rPr>
              <w:t>general</w:t>
            </w:r>
          </w:p>
        </w:tc>
        <w:tc>
          <w:tcPr>
            <w:tcW w:w="2650" w:type="dxa"/>
            <w:tcBorders>
              <w:top w:val="nil"/>
              <w:bottom w:val="nil"/>
            </w:tcBorders>
          </w:tcPr>
          <w:p w14:paraId="2A847894" w14:textId="77777777" w:rsidR="0020300B" w:rsidRDefault="0020300B" w:rsidP="00443AE7">
            <w:pPr>
              <w:pStyle w:val="TableParagraph"/>
              <w:spacing w:line="249" w:lineRule="exact"/>
              <w:ind w:left="110"/>
              <w:rPr>
                <w:i/>
              </w:rPr>
            </w:pPr>
            <w:r>
              <w:rPr>
                <w:i/>
              </w:rPr>
              <w:t>the</w:t>
            </w:r>
            <w:r>
              <w:rPr>
                <w:i/>
                <w:spacing w:val="-3"/>
              </w:rPr>
              <w:t xml:space="preserve"> </w:t>
            </w:r>
            <w:r>
              <w:rPr>
                <w:i/>
              </w:rPr>
              <w:t>general</w:t>
            </w:r>
            <w:r>
              <w:rPr>
                <w:i/>
                <w:spacing w:val="-5"/>
              </w:rPr>
              <w:t xml:space="preserve"> </w:t>
            </w:r>
            <w:r>
              <w:rPr>
                <w:i/>
                <w:spacing w:val="-2"/>
              </w:rPr>
              <w:t>education</w:t>
            </w:r>
          </w:p>
        </w:tc>
      </w:tr>
      <w:tr w:rsidR="0020300B" w14:paraId="2FB2C97F" w14:textId="77777777" w:rsidTr="00443AE7">
        <w:trPr>
          <w:trHeight w:val="290"/>
        </w:trPr>
        <w:tc>
          <w:tcPr>
            <w:tcW w:w="2650" w:type="dxa"/>
            <w:tcBorders>
              <w:top w:val="nil"/>
              <w:bottom w:val="nil"/>
            </w:tcBorders>
          </w:tcPr>
          <w:p w14:paraId="5B7FC8A9" w14:textId="77777777" w:rsidR="0020300B" w:rsidRDefault="0020300B" w:rsidP="00443AE7">
            <w:pPr>
              <w:pStyle w:val="TableParagraph"/>
              <w:spacing w:before="1"/>
              <w:ind w:left="81"/>
            </w:pPr>
            <w:r>
              <w:t>grade</w:t>
            </w:r>
            <w:r>
              <w:rPr>
                <w:spacing w:val="-2"/>
              </w:rPr>
              <w:t xml:space="preserve"> </w:t>
            </w:r>
            <w:r>
              <w:t>level</w:t>
            </w:r>
            <w:r>
              <w:rPr>
                <w:spacing w:val="-2"/>
              </w:rPr>
              <w:t xml:space="preserve"> appropriate</w:t>
            </w:r>
          </w:p>
        </w:tc>
        <w:tc>
          <w:tcPr>
            <w:tcW w:w="2650" w:type="dxa"/>
            <w:tcBorders>
              <w:top w:val="nil"/>
              <w:bottom w:val="nil"/>
            </w:tcBorders>
          </w:tcPr>
          <w:p w14:paraId="5041D156" w14:textId="77777777" w:rsidR="0020300B" w:rsidRDefault="0020300B" w:rsidP="00443AE7">
            <w:pPr>
              <w:pStyle w:val="TableParagraph"/>
              <w:spacing w:line="249" w:lineRule="exact"/>
              <w:ind w:left="112"/>
              <w:rPr>
                <w:i/>
              </w:rPr>
            </w:pPr>
            <w:r>
              <w:rPr>
                <w:i/>
              </w:rPr>
              <w:t>education</w:t>
            </w:r>
            <w:r>
              <w:rPr>
                <w:i/>
                <w:spacing w:val="-5"/>
              </w:rPr>
              <w:t xml:space="preserve"> </w:t>
            </w:r>
            <w:r>
              <w:rPr>
                <w:i/>
                <w:spacing w:val="-2"/>
              </w:rPr>
              <w:t>curriculum</w:t>
            </w:r>
          </w:p>
        </w:tc>
        <w:tc>
          <w:tcPr>
            <w:tcW w:w="3058" w:type="dxa"/>
            <w:tcBorders>
              <w:top w:val="nil"/>
              <w:bottom w:val="nil"/>
            </w:tcBorders>
          </w:tcPr>
          <w:p w14:paraId="0808B733" w14:textId="77777777" w:rsidR="0020300B" w:rsidRDefault="0020300B" w:rsidP="00443AE7">
            <w:pPr>
              <w:pStyle w:val="TableParagraph"/>
              <w:spacing w:line="249" w:lineRule="exact"/>
              <w:ind w:left="112"/>
              <w:rPr>
                <w:i/>
              </w:rPr>
            </w:pPr>
            <w:r>
              <w:rPr>
                <w:i/>
              </w:rPr>
              <w:t>curriculum</w:t>
            </w:r>
            <w:r>
              <w:rPr>
                <w:i/>
                <w:spacing w:val="-5"/>
              </w:rPr>
              <w:t xml:space="preserve"> </w:t>
            </w:r>
            <w:r>
              <w:rPr>
                <w:i/>
              </w:rPr>
              <w:t>(grade</w:t>
            </w:r>
            <w:r>
              <w:rPr>
                <w:i/>
                <w:spacing w:val="-5"/>
              </w:rPr>
              <w:t xml:space="preserve"> </w:t>
            </w:r>
            <w:r>
              <w:rPr>
                <w:i/>
                <w:spacing w:val="-2"/>
              </w:rPr>
              <w:t>level</w:t>
            </w:r>
          </w:p>
        </w:tc>
        <w:tc>
          <w:tcPr>
            <w:tcW w:w="2244" w:type="dxa"/>
            <w:tcBorders>
              <w:top w:val="nil"/>
              <w:bottom w:val="nil"/>
            </w:tcBorders>
          </w:tcPr>
          <w:p w14:paraId="5168C2AB" w14:textId="77777777" w:rsidR="0020300B" w:rsidRDefault="0020300B" w:rsidP="00443AE7">
            <w:pPr>
              <w:pStyle w:val="TableParagraph"/>
              <w:spacing w:line="249" w:lineRule="exact"/>
              <w:ind w:left="110"/>
              <w:rPr>
                <w:i/>
              </w:rPr>
            </w:pPr>
            <w:r>
              <w:rPr>
                <w:i/>
                <w:spacing w:val="-2"/>
              </w:rPr>
              <w:t>education</w:t>
            </w:r>
            <w:r>
              <w:rPr>
                <w:i/>
                <w:spacing w:val="1"/>
              </w:rPr>
              <w:t xml:space="preserve"> </w:t>
            </w:r>
            <w:r>
              <w:rPr>
                <w:i/>
                <w:spacing w:val="-2"/>
              </w:rPr>
              <w:t>curriculum</w:t>
            </w:r>
          </w:p>
        </w:tc>
        <w:tc>
          <w:tcPr>
            <w:tcW w:w="2650" w:type="dxa"/>
            <w:tcBorders>
              <w:top w:val="nil"/>
              <w:bottom w:val="nil"/>
            </w:tcBorders>
          </w:tcPr>
          <w:p w14:paraId="3B00FB3B" w14:textId="77777777" w:rsidR="0020300B" w:rsidRDefault="0020300B" w:rsidP="00443AE7">
            <w:pPr>
              <w:pStyle w:val="TableParagraph"/>
              <w:spacing w:line="249" w:lineRule="exact"/>
              <w:ind w:left="110"/>
              <w:rPr>
                <w:i/>
              </w:rPr>
            </w:pPr>
            <w:r>
              <w:rPr>
                <w:i/>
              </w:rPr>
              <w:t>curriculum</w:t>
            </w:r>
            <w:r>
              <w:rPr>
                <w:i/>
                <w:spacing w:val="-5"/>
              </w:rPr>
              <w:t xml:space="preserve"> </w:t>
            </w:r>
            <w:r>
              <w:rPr>
                <w:i/>
              </w:rPr>
              <w:t>(grade</w:t>
            </w:r>
            <w:r>
              <w:rPr>
                <w:i/>
                <w:spacing w:val="-5"/>
              </w:rPr>
              <w:t xml:space="preserve"> </w:t>
            </w:r>
            <w:r>
              <w:rPr>
                <w:i/>
                <w:spacing w:val="-2"/>
              </w:rPr>
              <w:t>level</w:t>
            </w:r>
          </w:p>
        </w:tc>
      </w:tr>
      <w:tr w:rsidR="0020300B" w14:paraId="5189F054" w14:textId="77777777" w:rsidTr="00443AE7">
        <w:trPr>
          <w:trHeight w:val="290"/>
        </w:trPr>
        <w:tc>
          <w:tcPr>
            <w:tcW w:w="2650" w:type="dxa"/>
            <w:tcBorders>
              <w:top w:val="nil"/>
              <w:bottom w:val="nil"/>
            </w:tcBorders>
          </w:tcPr>
          <w:p w14:paraId="78E8D66A" w14:textId="77777777" w:rsidR="0020300B" w:rsidRDefault="0020300B" w:rsidP="00443AE7">
            <w:pPr>
              <w:pStyle w:val="TableParagraph"/>
              <w:spacing w:before="1"/>
              <w:ind w:left="81"/>
            </w:pPr>
            <w:r>
              <w:t>general</w:t>
            </w:r>
            <w:r>
              <w:rPr>
                <w:spacing w:val="-1"/>
              </w:rPr>
              <w:t xml:space="preserve"> </w:t>
            </w:r>
            <w:r>
              <w:rPr>
                <w:spacing w:val="-2"/>
              </w:rPr>
              <w:t>education</w:t>
            </w:r>
          </w:p>
        </w:tc>
        <w:tc>
          <w:tcPr>
            <w:tcW w:w="2650" w:type="dxa"/>
            <w:tcBorders>
              <w:top w:val="nil"/>
              <w:bottom w:val="nil"/>
            </w:tcBorders>
          </w:tcPr>
          <w:p w14:paraId="17769313" w14:textId="77777777" w:rsidR="0020300B" w:rsidRDefault="0020300B" w:rsidP="00443AE7">
            <w:pPr>
              <w:pStyle w:val="TableParagraph"/>
              <w:spacing w:line="249" w:lineRule="exact"/>
              <w:ind w:left="112"/>
              <w:rPr>
                <w:i/>
              </w:rPr>
            </w:pPr>
            <w:r>
              <w:rPr>
                <w:i/>
              </w:rPr>
              <w:t>(grade</w:t>
            </w:r>
            <w:r>
              <w:rPr>
                <w:i/>
                <w:spacing w:val="-11"/>
              </w:rPr>
              <w:t xml:space="preserve"> </w:t>
            </w:r>
            <w:r>
              <w:rPr>
                <w:i/>
              </w:rPr>
              <w:t>level</w:t>
            </w:r>
            <w:r>
              <w:rPr>
                <w:i/>
                <w:spacing w:val="-8"/>
              </w:rPr>
              <w:t xml:space="preserve"> </w:t>
            </w:r>
            <w:r>
              <w:rPr>
                <w:i/>
                <w:spacing w:val="-2"/>
              </w:rPr>
              <w:t>appropriate)</w:t>
            </w:r>
          </w:p>
        </w:tc>
        <w:tc>
          <w:tcPr>
            <w:tcW w:w="3058" w:type="dxa"/>
            <w:tcBorders>
              <w:top w:val="nil"/>
              <w:bottom w:val="nil"/>
            </w:tcBorders>
          </w:tcPr>
          <w:p w14:paraId="3AF50F67" w14:textId="77777777" w:rsidR="0020300B" w:rsidRDefault="0020300B" w:rsidP="00443AE7">
            <w:pPr>
              <w:pStyle w:val="TableParagraph"/>
              <w:spacing w:line="249" w:lineRule="exact"/>
              <w:ind w:left="112"/>
              <w:rPr>
                <w:i/>
              </w:rPr>
            </w:pPr>
            <w:r>
              <w:rPr>
                <w:i/>
                <w:spacing w:val="-2"/>
              </w:rPr>
              <w:t>appropriate)</w:t>
            </w:r>
          </w:p>
        </w:tc>
        <w:tc>
          <w:tcPr>
            <w:tcW w:w="2244" w:type="dxa"/>
            <w:tcBorders>
              <w:top w:val="nil"/>
              <w:bottom w:val="nil"/>
            </w:tcBorders>
          </w:tcPr>
          <w:p w14:paraId="665CB18A" w14:textId="77777777" w:rsidR="0020300B" w:rsidRDefault="0020300B" w:rsidP="00443AE7">
            <w:pPr>
              <w:pStyle w:val="TableParagraph"/>
              <w:spacing w:line="249" w:lineRule="exact"/>
              <w:ind w:left="110"/>
              <w:rPr>
                <w:i/>
              </w:rPr>
            </w:pPr>
            <w:r>
              <w:rPr>
                <w:i/>
              </w:rPr>
              <w:t>(grade</w:t>
            </w:r>
            <w:r>
              <w:rPr>
                <w:i/>
                <w:spacing w:val="-4"/>
              </w:rPr>
              <w:t xml:space="preserve"> </w:t>
            </w:r>
            <w:r>
              <w:rPr>
                <w:i/>
                <w:spacing w:val="-2"/>
              </w:rPr>
              <w:t>level</w:t>
            </w:r>
          </w:p>
        </w:tc>
        <w:tc>
          <w:tcPr>
            <w:tcW w:w="2650" w:type="dxa"/>
            <w:tcBorders>
              <w:top w:val="nil"/>
              <w:bottom w:val="nil"/>
            </w:tcBorders>
          </w:tcPr>
          <w:p w14:paraId="0D13F425" w14:textId="77777777" w:rsidR="0020300B" w:rsidRDefault="0020300B" w:rsidP="00443AE7">
            <w:pPr>
              <w:pStyle w:val="TableParagraph"/>
              <w:spacing w:line="249" w:lineRule="exact"/>
              <w:ind w:left="110"/>
              <w:rPr>
                <w:i/>
              </w:rPr>
            </w:pPr>
            <w:r>
              <w:rPr>
                <w:i/>
                <w:spacing w:val="-2"/>
              </w:rPr>
              <w:t>appropriate)</w:t>
            </w:r>
          </w:p>
        </w:tc>
      </w:tr>
      <w:tr w:rsidR="0020300B" w14:paraId="62428858" w14:textId="77777777" w:rsidTr="00443AE7">
        <w:trPr>
          <w:trHeight w:val="537"/>
        </w:trPr>
        <w:tc>
          <w:tcPr>
            <w:tcW w:w="2650" w:type="dxa"/>
            <w:tcBorders>
              <w:top w:val="nil"/>
            </w:tcBorders>
          </w:tcPr>
          <w:p w14:paraId="33D5ABE5" w14:textId="77777777" w:rsidR="0020300B" w:rsidRDefault="0020300B" w:rsidP="00443AE7">
            <w:pPr>
              <w:pStyle w:val="TableParagraph"/>
              <w:spacing w:before="1"/>
              <w:ind w:left="81"/>
            </w:pPr>
            <w:r>
              <w:rPr>
                <w:spacing w:val="-2"/>
              </w:rPr>
              <w:t>curriculum?</w:t>
            </w:r>
          </w:p>
        </w:tc>
        <w:tc>
          <w:tcPr>
            <w:tcW w:w="2650" w:type="dxa"/>
            <w:tcBorders>
              <w:top w:val="nil"/>
            </w:tcBorders>
          </w:tcPr>
          <w:p w14:paraId="273040D1" w14:textId="77777777" w:rsidR="0020300B" w:rsidRDefault="0020300B" w:rsidP="00443AE7">
            <w:pPr>
              <w:pStyle w:val="TableParagraph"/>
              <w:rPr>
                <w:rFonts w:ascii="Times New Roman"/>
              </w:rPr>
            </w:pPr>
          </w:p>
        </w:tc>
        <w:tc>
          <w:tcPr>
            <w:tcW w:w="3058" w:type="dxa"/>
            <w:tcBorders>
              <w:top w:val="nil"/>
            </w:tcBorders>
          </w:tcPr>
          <w:p w14:paraId="0133567D" w14:textId="77777777" w:rsidR="0020300B" w:rsidRDefault="0020300B" w:rsidP="00443AE7">
            <w:pPr>
              <w:pStyle w:val="TableParagraph"/>
              <w:rPr>
                <w:rFonts w:ascii="Times New Roman"/>
              </w:rPr>
            </w:pPr>
          </w:p>
        </w:tc>
        <w:tc>
          <w:tcPr>
            <w:tcW w:w="2244" w:type="dxa"/>
            <w:tcBorders>
              <w:top w:val="nil"/>
            </w:tcBorders>
          </w:tcPr>
          <w:p w14:paraId="2989B49B" w14:textId="77777777" w:rsidR="0020300B" w:rsidRDefault="0020300B" w:rsidP="00443AE7">
            <w:pPr>
              <w:pStyle w:val="TableParagraph"/>
              <w:spacing w:line="249" w:lineRule="exact"/>
              <w:ind w:left="110"/>
              <w:rPr>
                <w:i/>
              </w:rPr>
            </w:pPr>
            <w:r>
              <w:rPr>
                <w:i/>
                <w:spacing w:val="-2"/>
              </w:rPr>
              <w:t>appropriate)</w:t>
            </w:r>
          </w:p>
        </w:tc>
        <w:tc>
          <w:tcPr>
            <w:tcW w:w="2650" w:type="dxa"/>
            <w:tcBorders>
              <w:top w:val="nil"/>
            </w:tcBorders>
          </w:tcPr>
          <w:p w14:paraId="22E264D2" w14:textId="77777777" w:rsidR="0020300B" w:rsidRDefault="0020300B" w:rsidP="00443AE7">
            <w:pPr>
              <w:pStyle w:val="TableParagraph"/>
              <w:rPr>
                <w:rFonts w:ascii="Times New Roman"/>
              </w:rPr>
            </w:pPr>
          </w:p>
        </w:tc>
      </w:tr>
      <w:tr w:rsidR="0020300B" w14:paraId="6D12DF7F" w14:textId="77777777" w:rsidTr="00443AE7">
        <w:trPr>
          <w:trHeight w:val="310"/>
        </w:trPr>
        <w:tc>
          <w:tcPr>
            <w:tcW w:w="2650" w:type="dxa"/>
            <w:tcBorders>
              <w:bottom w:val="nil"/>
            </w:tcBorders>
          </w:tcPr>
          <w:p w14:paraId="2D757512" w14:textId="77777777" w:rsidR="0020300B" w:rsidRDefault="0020300B" w:rsidP="00443AE7">
            <w:pPr>
              <w:pStyle w:val="TableParagraph"/>
              <w:spacing w:before="23" w:line="267" w:lineRule="exact"/>
              <w:ind w:left="909"/>
            </w:pPr>
            <w:r>
              <w:t>Element</w:t>
            </w:r>
            <w:r>
              <w:rPr>
                <w:spacing w:val="-4"/>
              </w:rPr>
              <w:t xml:space="preserve"> </w:t>
            </w:r>
            <w:r>
              <w:rPr>
                <w:spacing w:val="-10"/>
              </w:rPr>
              <w:t>B</w:t>
            </w:r>
          </w:p>
        </w:tc>
        <w:tc>
          <w:tcPr>
            <w:tcW w:w="2650" w:type="dxa"/>
            <w:tcBorders>
              <w:bottom w:val="nil"/>
            </w:tcBorders>
          </w:tcPr>
          <w:p w14:paraId="0E18EE49" w14:textId="77777777" w:rsidR="0020300B" w:rsidRDefault="0020300B" w:rsidP="00443AE7">
            <w:pPr>
              <w:pStyle w:val="TableParagraph"/>
              <w:spacing w:line="268" w:lineRule="exact"/>
              <w:ind w:left="112"/>
              <w:rPr>
                <w:i/>
              </w:rPr>
            </w:pPr>
            <w:r>
              <w:rPr>
                <w:i/>
              </w:rPr>
              <w:t>Teaching</w:t>
            </w:r>
            <w:r>
              <w:rPr>
                <w:i/>
                <w:spacing w:val="-7"/>
              </w:rPr>
              <w:t xml:space="preserve"> </w:t>
            </w:r>
            <w:r>
              <w:rPr>
                <w:i/>
                <w:spacing w:val="-5"/>
              </w:rPr>
              <w:t>for</w:t>
            </w:r>
          </w:p>
        </w:tc>
        <w:tc>
          <w:tcPr>
            <w:tcW w:w="3058" w:type="dxa"/>
            <w:tcBorders>
              <w:bottom w:val="nil"/>
            </w:tcBorders>
          </w:tcPr>
          <w:p w14:paraId="6D7A2994" w14:textId="77777777" w:rsidR="0020300B" w:rsidRDefault="0020300B" w:rsidP="00443AE7">
            <w:pPr>
              <w:pStyle w:val="TableParagraph"/>
              <w:spacing w:line="268" w:lineRule="exact"/>
              <w:ind w:left="112"/>
              <w:rPr>
                <w:i/>
              </w:rPr>
            </w:pPr>
            <w:r>
              <w:rPr>
                <w:i/>
              </w:rPr>
              <w:t>Teaching</w:t>
            </w:r>
            <w:r>
              <w:rPr>
                <w:i/>
                <w:spacing w:val="-5"/>
              </w:rPr>
              <w:t xml:space="preserve"> </w:t>
            </w:r>
            <w:r>
              <w:rPr>
                <w:i/>
              </w:rPr>
              <w:t>for</w:t>
            </w:r>
            <w:r>
              <w:rPr>
                <w:i/>
                <w:spacing w:val="-4"/>
              </w:rPr>
              <w:t xml:space="preserve"> </w:t>
            </w:r>
            <w:r>
              <w:rPr>
                <w:i/>
                <w:spacing w:val="-2"/>
              </w:rPr>
              <w:t>understanding</w:t>
            </w:r>
          </w:p>
        </w:tc>
        <w:tc>
          <w:tcPr>
            <w:tcW w:w="2244" w:type="dxa"/>
            <w:tcBorders>
              <w:bottom w:val="nil"/>
            </w:tcBorders>
          </w:tcPr>
          <w:p w14:paraId="029A026A" w14:textId="77777777" w:rsidR="0020300B" w:rsidRDefault="0020300B" w:rsidP="00443AE7">
            <w:pPr>
              <w:pStyle w:val="TableParagraph"/>
              <w:spacing w:line="268" w:lineRule="exact"/>
              <w:ind w:left="110"/>
              <w:rPr>
                <w:i/>
              </w:rPr>
            </w:pPr>
            <w:r>
              <w:rPr>
                <w:i/>
              </w:rPr>
              <w:t>Teaching</w:t>
            </w:r>
            <w:r>
              <w:rPr>
                <w:i/>
                <w:spacing w:val="-7"/>
              </w:rPr>
              <w:t xml:space="preserve"> </w:t>
            </w:r>
            <w:r>
              <w:rPr>
                <w:i/>
                <w:spacing w:val="-5"/>
              </w:rPr>
              <w:t>for</w:t>
            </w:r>
          </w:p>
        </w:tc>
        <w:tc>
          <w:tcPr>
            <w:tcW w:w="2650" w:type="dxa"/>
            <w:tcBorders>
              <w:bottom w:val="nil"/>
            </w:tcBorders>
          </w:tcPr>
          <w:p w14:paraId="695B427F" w14:textId="77777777" w:rsidR="0020300B" w:rsidRDefault="0020300B" w:rsidP="00443AE7">
            <w:pPr>
              <w:pStyle w:val="TableParagraph"/>
              <w:spacing w:line="268" w:lineRule="exact"/>
              <w:ind w:left="110"/>
              <w:rPr>
                <w:i/>
              </w:rPr>
            </w:pPr>
            <w:r>
              <w:rPr>
                <w:i/>
              </w:rPr>
              <w:t>Teaching</w:t>
            </w:r>
            <w:r>
              <w:rPr>
                <w:i/>
                <w:spacing w:val="-7"/>
              </w:rPr>
              <w:t xml:space="preserve"> </w:t>
            </w:r>
            <w:r>
              <w:rPr>
                <w:i/>
                <w:spacing w:val="-5"/>
              </w:rPr>
              <w:t>for</w:t>
            </w:r>
          </w:p>
        </w:tc>
      </w:tr>
      <w:tr w:rsidR="0020300B" w14:paraId="11B92733" w14:textId="77777777" w:rsidTr="00443AE7">
        <w:trPr>
          <w:trHeight w:val="291"/>
        </w:trPr>
        <w:tc>
          <w:tcPr>
            <w:tcW w:w="2650" w:type="dxa"/>
            <w:tcBorders>
              <w:top w:val="nil"/>
              <w:bottom w:val="nil"/>
            </w:tcBorders>
          </w:tcPr>
          <w:p w14:paraId="0815086C" w14:textId="77777777" w:rsidR="0020300B" w:rsidRDefault="0020300B" w:rsidP="00443AE7">
            <w:pPr>
              <w:pStyle w:val="TableParagraph"/>
              <w:spacing w:before="5" w:line="266" w:lineRule="exact"/>
              <w:ind w:left="81"/>
            </w:pPr>
            <w:r>
              <w:t>Is</w:t>
            </w:r>
            <w:r>
              <w:rPr>
                <w:spacing w:val="-2"/>
              </w:rPr>
              <w:t xml:space="preserve"> </w:t>
            </w:r>
            <w:r>
              <w:t>teaching</w:t>
            </w:r>
            <w:r>
              <w:rPr>
                <w:spacing w:val="-1"/>
              </w:rPr>
              <w:t xml:space="preserve"> </w:t>
            </w:r>
            <w:r>
              <w:rPr>
                <w:spacing w:val="-5"/>
              </w:rPr>
              <w:t>for</w:t>
            </w:r>
          </w:p>
        </w:tc>
        <w:tc>
          <w:tcPr>
            <w:tcW w:w="2650" w:type="dxa"/>
            <w:tcBorders>
              <w:top w:val="nil"/>
              <w:bottom w:val="nil"/>
            </w:tcBorders>
          </w:tcPr>
          <w:p w14:paraId="29F0BF53" w14:textId="77777777" w:rsidR="0020300B" w:rsidRDefault="0020300B" w:rsidP="00443AE7">
            <w:pPr>
              <w:pStyle w:val="TableParagraph"/>
              <w:spacing w:line="247" w:lineRule="exact"/>
              <w:ind w:left="112"/>
              <w:rPr>
                <w:i/>
              </w:rPr>
            </w:pPr>
            <w:r>
              <w:rPr>
                <w:i/>
              </w:rPr>
              <w:t>understanding</w:t>
            </w:r>
            <w:r>
              <w:rPr>
                <w:i/>
                <w:spacing w:val="-9"/>
              </w:rPr>
              <w:t xml:space="preserve"> </w:t>
            </w:r>
            <w:r>
              <w:rPr>
                <w:i/>
              </w:rPr>
              <w:t>is</w:t>
            </w:r>
            <w:r>
              <w:rPr>
                <w:i/>
                <w:spacing w:val="-8"/>
              </w:rPr>
              <w:t xml:space="preserve"> </w:t>
            </w:r>
            <w:r>
              <w:rPr>
                <w:i/>
              </w:rPr>
              <w:t>not</w:t>
            </w:r>
            <w:r>
              <w:rPr>
                <w:i/>
                <w:spacing w:val="-7"/>
              </w:rPr>
              <w:t xml:space="preserve"> </w:t>
            </w:r>
            <w:r>
              <w:rPr>
                <w:i/>
                <w:spacing w:val="-5"/>
              </w:rPr>
              <w:t>the</w:t>
            </w:r>
          </w:p>
        </w:tc>
        <w:tc>
          <w:tcPr>
            <w:tcW w:w="3058" w:type="dxa"/>
            <w:tcBorders>
              <w:top w:val="nil"/>
              <w:bottom w:val="nil"/>
            </w:tcBorders>
          </w:tcPr>
          <w:p w14:paraId="13E88D73" w14:textId="77777777" w:rsidR="0020300B" w:rsidRDefault="0020300B" w:rsidP="00443AE7">
            <w:pPr>
              <w:pStyle w:val="TableParagraph"/>
              <w:spacing w:line="247" w:lineRule="exact"/>
              <w:ind w:left="112"/>
              <w:rPr>
                <w:i/>
              </w:rPr>
            </w:pPr>
            <w:r>
              <w:rPr>
                <w:i/>
              </w:rPr>
              <w:t>by</w:t>
            </w:r>
            <w:r>
              <w:rPr>
                <w:i/>
                <w:spacing w:val="-5"/>
              </w:rPr>
              <w:t xml:space="preserve"> </w:t>
            </w:r>
            <w:r>
              <w:rPr>
                <w:i/>
              </w:rPr>
              <w:t>most</w:t>
            </w:r>
            <w:r>
              <w:rPr>
                <w:i/>
                <w:spacing w:val="-4"/>
              </w:rPr>
              <w:t xml:space="preserve"> </w:t>
            </w:r>
            <w:r>
              <w:rPr>
                <w:i/>
              </w:rPr>
              <w:t>students</w:t>
            </w:r>
            <w:r>
              <w:rPr>
                <w:i/>
                <w:spacing w:val="-2"/>
              </w:rPr>
              <w:t xml:space="preserve"> </w:t>
            </w:r>
            <w:r>
              <w:rPr>
                <w:i/>
              </w:rPr>
              <w:t>is</w:t>
            </w:r>
            <w:r>
              <w:rPr>
                <w:i/>
                <w:spacing w:val="-4"/>
              </w:rPr>
              <w:t xml:space="preserve"> </w:t>
            </w:r>
            <w:r>
              <w:rPr>
                <w:i/>
                <w:spacing w:val="-5"/>
              </w:rPr>
              <w:t>the</w:t>
            </w:r>
          </w:p>
        </w:tc>
        <w:tc>
          <w:tcPr>
            <w:tcW w:w="2244" w:type="dxa"/>
            <w:tcBorders>
              <w:top w:val="nil"/>
              <w:bottom w:val="nil"/>
            </w:tcBorders>
          </w:tcPr>
          <w:p w14:paraId="5B873464" w14:textId="77777777" w:rsidR="0020300B" w:rsidRDefault="0020300B" w:rsidP="00443AE7">
            <w:pPr>
              <w:pStyle w:val="TableParagraph"/>
              <w:spacing w:line="247" w:lineRule="exact"/>
              <w:ind w:left="110"/>
              <w:rPr>
                <w:i/>
              </w:rPr>
            </w:pPr>
            <w:r>
              <w:rPr>
                <w:i/>
              </w:rPr>
              <w:t>understanding</w:t>
            </w:r>
            <w:r>
              <w:rPr>
                <w:i/>
                <w:spacing w:val="-6"/>
              </w:rPr>
              <w:t xml:space="preserve"> </w:t>
            </w:r>
            <w:r>
              <w:rPr>
                <w:i/>
              </w:rPr>
              <w:t>by</w:t>
            </w:r>
            <w:r>
              <w:rPr>
                <w:i/>
                <w:spacing w:val="-4"/>
              </w:rPr>
              <w:t xml:space="preserve"> </w:t>
            </w:r>
            <w:r>
              <w:rPr>
                <w:i/>
                <w:spacing w:val="-5"/>
              </w:rPr>
              <w:t>all</w:t>
            </w:r>
          </w:p>
        </w:tc>
        <w:tc>
          <w:tcPr>
            <w:tcW w:w="2650" w:type="dxa"/>
            <w:tcBorders>
              <w:top w:val="nil"/>
              <w:bottom w:val="nil"/>
            </w:tcBorders>
          </w:tcPr>
          <w:p w14:paraId="6CF1C255" w14:textId="77777777" w:rsidR="0020300B" w:rsidRDefault="0020300B" w:rsidP="00443AE7">
            <w:pPr>
              <w:pStyle w:val="TableParagraph"/>
              <w:spacing w:line="247" w:lineRule="exact"/>
              <w:ind w:left="110"/>
              <w:rPr>
                <w:i/>
              </w:rPr>
            </w:pPr>
            <w:r>
              <w:rPr>
                <w:i/>
              </w:rPr>
              <w:t>understanding</w:t>
            </w:r>
            <w:r>
              <w:rPr>
                <w:i/>
                <w:spacing w:val="-5"/>
              </w:rPr>
              <w:t xml:space="preserve"> </w:t>
            </w:r>
            <w:r>
              <w:rPr>
                <w:i/>
              </w:rPr>
              <w:t>by</w:t>
            </w:r>
            <w:r>
              <w:rPr>
                <w:i/>
                <w:spacing w:val="-4"/>
              </w:rPr>
              <w:t xml:space="preserve"> </w:t>
            </w:r>
            <w:r>
              <w:rPr>
                <w:i/>
                <w:spacing w:val="-5"/>
              </w:rPr>
              <w:t>all</w:t>
            </w:r>
          </w:p>
        </w:tc>
      </w:tr>
      <w:tr w:rsidR="0020300B" w14:paraId="18CA9B76" w14:textId="77777777" w:rsidTr="00443AE7">
        <w:trPr>
          <w:trHeight w:val="289"/>
        </w:trPr>
        <w:tc>
          <w:tcPr>
            <w:tcW w:w="2650" w:type="dxa"/>
            <w:tcBorders>
              <w:top w:val="nil"/>
              <w:bottom w:val="nil"/>
            </w:tcBorders>
          </w:tcPr>
          <w:p w14:paraId="07218DCC" w14:textId="77777777" w:rsidR="0020300B" w:rsidRDefault="0020300B" w:rsidP="00443AE7">
            <w:pPr>
              <w:pStyle w:val="TableParagraph"/>
              <w:spacing w:before="4" w:line="265" w:lineRule="exact"/>
              <w:ind w:left="81"/>
            </w:pPr>
            <w:r>
              <w:t>understanding</w:t>
            </w:r>
            <w:r>
              <w:rPr>
                <w:spacing w:val="-5"/>
              </w:rPr>
              <w:t xml:space="preserve"> </w:t>
            </w:r>
            <w:r>
              <w:t>by</w:t>
            </w:r>
            <w:r>
              <w:rPr>
                <w:spacing w:val="-3"/>
              </w:rPr>
              <w:t xml:space="preserve"> </w:t>
            </w:r>
            <w:r>
              <w:rPr>
                <w:spacing w:val="-5"/>
              </w:rPr>
              <w:t>all</w:t>
            </w:r>
          </w:p>
        </w:tc>
        <w:tc>
          <w:tcPr>
            <w:tcW w:w="2650" w:type="dxa"/>
            <w:tcBorders>
              <w:top w:val="nil"/>
              <w:bottom w:val="nil"/>
            </w:tcBorders>
          </w:tcPr>
          <w:p w14:paraId="2D497C6A" w14:textId="77777777" w:rsidR="0020300B" w:rsidRDefault="0020300B" w:rsidP="00443AE7">
            <w:pPr>
              <w:pStyle w:val="TableParagraph"/>
              <w:spacing w:line="246" w:lineRule="exact"/>
              <w:ind w:left="112"/>
              <w:rPr>
                <w:i/>
              </w:rPr>
            </w:pPr>
            <w:r>
              <w:rPr>
                <w:i/>
              </w:rPr>
              <w:t>primary</w:t>
            </w:r>
            <w:r>
              <w:rPr>
                <w:i/>
                <w:spacing w:val="-4"/>
              </w:rPr>
              <w:t xml:space="preserve"> </w:t>
            </w:r>
            <w:r>
              <w:rPr>
                <w:i/>
              </w:rPr>
              <w:t>outcome</w:t>
            </w:r>
            <w:r>
              <w:rPr>
                <w:i/>
                <w:spacing w:val="-4"/>
              </w:rPr>
              <w:t xml:space="preserve"> </w:t>
            </w:r>
            <w:r>
              <w:rPr>
                <w:i/>
                <w:spacing w:val="-5"/>
              </w:rPr>
              <w:t>for</w:t>
            </w:r>
          </w:p>
        </w:tc>
        <w:tc>
          <w:tcPr>
            <w:tcW w:w="3058" w:type="dxa"/>
            <w:tcBorders>
              <w:top w:val="nil"/>
              <w:bottom w:val="nil"/>
            </w:tcBorders>
          </w:tcPr>
          <w:p w14:paraId="7736B5E9" w14:textId="77777777" w:rsidR="0020300B" w:rsidRDefault="0020300B" w:rsidP="00443AE7">
            <w:pPr>
              <w:pStyle w:val="TableParagraph"/>
              <w:spacing w:line="246" w:lineRule="exact"/>
              <w:ind w:left="112"/>
              <w:rPr>
                <w:i/>
              </w:rPr>
            </w:pPr>
            <w:r>
              <w:rPr>
                <w:i/>
              </w:rPr>
              <w:t>primary</w:t>
            </w:r>
            <w:r>
              <w:rPr>
                <w:i/>
                <w:spacing w:val="-4"/>
              </w:rPr>
              <w:t xml:space="preserve"> </w:t>
            </w:r>
            <w:r>
              <w:rPr>
                <w:i/>
              </w:rPr>
              <w:t>outcome</w:t>
            </w:r>
            <w:r>
              <w:rPr>
                <w:i/>
                <w:spacing w:val="-4"/>
              </w:rPr>
              <w:t xml:space="preserve"> </w:t>
            </w:r>
            <w:r>
              <w:rPr>
                <w:i/>
              </w:rPr>
              <w:t>for</w:t>
            </w:r>
            <w:r>
              <w:rPr>
                <w:i/>
                <w:spacing w:val="-4"/>
              </w:rPr>
              <w:t xml:space="preserve"> some</w:t>
            </w:r>
          </w:p>
        </w:tc>
        <w:tc>
          <w:tcPr>
            <w:tcW w:w="2244" w:type="dxa"/>
            <w:tcBorders>
              <w:top w:val="nil"/>
              <w:bottom w:val="nil"/>
            </w:tcBorders>
          </w:tcPr>
          <w:p w14:paraId="08EDAFD2" w14:textId="77777777" w:rsidR="0020300B" w:rsidRDefault="0020300B" w:rsidP="00443AE7">
            <w:pPr>
              <w:pStyle w:val="TableParagraph"/>
              <w:spacing w:line="246" w:lineRule="exact"/>
              <w:ind w:left="110"/>
              <w:rPr>
                <w:i/>
              </w:rPr>
            </w:pPr>
            <w:r>
              <w:rPr>
                <w:i/>
              </w:rPr>
              <w:t>students</w:t>
            </w:r>
            <w:r>
              <w:rPr>
                <w:i/>
                <w:spacing w:val="-2"/>
              </w:rPr>
              <w:t xml:space="preserve"> </w:t>
            </w:r>
            <w:r>
              <w:rPr>
                <w:i/>
              </w:rPr>
              <w:t>is</w:t>
            </w:r>
            <w:r>
              <w:rPr>
                <w:i/>
                <w:spacing w:val="-2"/>
              </w:rPr>
              <w:t xml:space="preserve"> </w:t>
            </w:r>
            <w:r>
              <w:rPr>
                <w:i/>
              </w:rPr>
              <w:t>an</w:t>
            </w:r>
            <w:r>
              <w:rPr>
                <w:i/>
                <w:spacing w:val="-3"/>
              </w:rPr>
              <w:t xml:space="preserve"> </w:t>
            </w:r>
            <w:r>
              <w:rPr>
                <w:i/>
                <w:spacing w:val="-2"/>
              </w:rPr>
              <w:t>outcome</w:t>
            </w:r>
          </w:p>
        </w:tc>
        <w:tc>
          <w:tcPr>
            <w:tcW w:w="2650" w:type="dxa"/>
            <w:tcBorders>
              <w:top w:val="nil"/>
              <w:bottom w:val="nil"/>
            </w:tcBorders>
          </w:tcPr>
          <w:p w14:paraId="217ECEA7" w14:textId="77777777" w:rsidR="0020300B" w:rsidRDefault="0020300B" w:rsidP="00443AE7">
            <w:pPr>
              <w:pStyle w:val="TableParagraph"/>
              <w:spacing w:line="246" w:lineRule="exact"/>
              <w:ind w:left="110"/>
              <w:rPr>
                <w:i/>
              </w:rPr>
            </w:pPr>
            <w:r>
              <w:rPr>
                <w:i/>
              </w:rPr>
              <w:t>students</w:t>
            </w:r>
            <w:r>
              <w:rPr>
                <w:i/>
                <w:spacing w:val="-6"/>
              </w:rPr>
              <w:t xml:space="preserve"> </w:t>
            </w:r>
            <w:r>
              <w:rPr>
                <w:i/>
              </w:rPr>
              <w:t>is</w:t>
            </w:r>
            <w:r>
              <w:rPr>
                <w:i/>
                <w:spacing w:val="-5"/>
              </w:rPr>
              <w:t xml:space="preserve"> </w:t>
            </w:r>
            <w:r>
              <w:rPr>
                <w:i/>
              </w:rPr>
              <w:t>the</w:t>
            </w:r>
            <w:r>
              <w:rPr>
                <w:i/>
                <w:spacing w:val="-8"/>
              </w:rPr>
              <w:t xml:space="preserve"> </w:t>
            </w:r>
            <w:r>
              <w:rPr>
                <w:i/>
                <w:spacing w:val="-2"/>
              </w:rPr>
              <w:t>primary</w:t>
            </w:r>
          </w:p>
        </w:tc>
      </w:tr>
      <w:tr w:rsidR="0020300B" w14:paraId="252F832F" w14:textId="77777777" w:rsidTr="00443AE7">
        <w:trPr>
          <w:trHeight w:val="309"/>
        </w:trPr>
        <w:tc>
          <w:tcPr>
            <w:tcW w:w="2650" w:type="dxa"/>
            <w:tcBorders>
              <w:top w:val="nil"/>
              <w:bottom w:val="nil"/>
            </w:tcBorders>
          </w:tcPr>
          <w:p w14:paraId="2FBAB996" w14:textId="77777777" w:rsidR="0020300B" w:rsidRDefault="0020300B" w:rsidP="00443AE7">
            <w:pPr>
              <w:pStyle w:val="TableParagraph"/>
              <w:spacing w:before="7"/>
              <w:ind w:left="81"/>
            </w:pPr>
            <w:r>
              <w:t>students</w:t>
            </w:r>
            <w:r>
              <w:rPr>
                <w:spacing w:val="-9"/>
              </w:rPr>
              <w:t xml:space="preserve"> </w:t>
            </w:r>
            <w:r>
              <w:t>the</w:t>
            </w:r>
            <w:r>
              <w:rPr>
                <w:spacing w:val="-6"/>
              </w:rPr>
              <w:t xml:space="preserve"> </w:t>
            </w:r>
            <w:r>
              <w:rPr>
                <w:spacing w:val="-2"/>
              </w:rPr>
              <w:t>primary</w:t>
            </w:r>
          </w:p>
        </w:tc>
        <w:tc>
          <w:tcPr>
            <w:tcW w:w="2650" w:type="dxa"/>
            <w:tcBorders>
              <w:top w:val="nil"/>
              <w:bottom w:val="nil"/>
            </w:tcBorders>
          </w:tcPr>
          <w:p w14:paraId="296E806B" w14:textId="77777777" w:rsidR="0020300B" w:rsidRDefault="0020300B" w:rsidP="00443AE7">
            <w:pPr>
              <w:pStyle w:val="TableParagraph"/>
              <w:spacing w:line="245" w:lineRule="exact"/>
              <w:ind w:left="112"/>
              <w:rPr>
                <w:i/>
              </w:rPr>
            </w:pPr>
            <w:r>
              <w:rPr>
                <w:i/>
                <w:spacing w:val="-2"/>
              </w:rPr>
              <w:t>lessons</w:t>
            </w:r>
          </w:p>
        </w:tc>
        <w:tc>
          <w:tcPr>
            <w:tcW w:w="3058" w:type="dxa"/>
            <w:tcBorders>
              <w:top w:val="nil"/>
              <w:bottom w:val="nil"/>
            </w:tcBorders>
          </w:tcPr>
          <w:p w14:paraId="0F4142F2" w14:textId="77777777" w:rsidR="0020300B" w:rsidRDefault="0020300B" w:rsidP="00443AE7">
            <w:pPr>
              <w:pStyle w:val="TableParagraph"/>
              <w:spacing w:line="245" w:lineRule="exact"/>
              <w:ind w:left="112"/>
              <w:rPr>
                <w:i/>
              </w:rPr>
            </w:pPr>
            <w:r>
              <w:rPr>
                <w:i/>
                <w:spacing w:val="-2"/>
              </w:rPr>
              <w:t>lessons</w:t>
            </w:r>
          </w:p>
        </w:tc>
        <w:tc>
          <w:tcPr>
            <w:tcW w:w="2244" w:type="dxa"/>
            <w:tcBorders>
              <w:top w:val="nil"/>
              <w:bottom w:val="nil"/>
            </w:tcBorders>
          </w:tcPr>
          <w:p w14:paraId="55B1E89F" w14:textId="77777777" w:rsidR="0020300B" w:rsidRDefault="0020300B" w:rsidP="00443AE7">
            <w:pPr>
              <w:pStyle w:val="TableParagraph"/>
              <w:spacing w:line="245" w:lineRule="exact"/>
              <w:ind w:left="110"/>
              <w:rPr>
                <w:i/>
              </w:rPr>
            </w:pPr>
            <w:r>
              <w:rPr>
                <w:i/>
              </w:rPr>
              <w:t>for</w:t>
            </w:r>
            <w:r>
              <w:rPr>
                <w:i/>
                <w:spacing w:val="-4"/>
              </w:rPr>
              <w:t xml:space="preserve"> </w:t>
            </w:r>
            <w:r>
              <w:rPr>
                <w:i/>
              </w:rPr>
              <w:t>most</w:t>
            </w:r>
            <w:r>
              <w:rPr>
                <w:i/>
                <w:spacing w:val="-2"/>
              </w:rPr>
              <w:t xml:space="preserve"> lessons</w:t>
            </w:r>
          </w:p>
        </w:tc>
        <w:tc>
          <w:tcPr>
            <w:tcW w:w="2650" w:type="dxa"/>
            <w:tcBorders>
              <w:top w:val="nil"/>
              <w:bottom w:val="nil"/>
            </w:tcBorders>
          </w:tcPr>
          <w:p w14:paraId="25360A22" w14:textId="77777777" w:rsidR="0020300B" w:rsidRDefault="0020300B" w:rsidP="00443AE7">
            <w:pPr>
              <w:pStyle w:val="TableParagraph"/>
              <w:spacing w:line="245" w:lineRule="exact"/>
              <w:ind w:left="110"/>
              <w:rPr>
                <w:i/>
              </w:rPr>
            </w:pPr>
            <w:r>
              <w:rPr>
                <w:i/>
              </w:rPr>
              <w:t>outcome</w:t>
            </w:r>
            <w:r>
              <w:rPr>
                <w:i/>
                <w:spacing w:val="-7"/>
              </w:rPr>
              <w:t xml:space="preserve"> </w:t>
            </w:r>
            <w:r>
              <w:rPr>
                <w:i/>
              </w:rPr>
              <w:t>for</w:t>
            </w:r>
            <w:r>
              <w:rPr>
                <w:i/>
                <w:spacing w:val="-4"/>
              </w:rPr>
              <w:t xml:space="preserve"> </w:t>
            </w:r>
            <w:r>
              <w:rPr>
                <w:i/>
              </w:rPr>
              <w:t>all</w:t>
            </w:r>
            <w:r>
              <w:rPr>
                <w:i/>
                <w:spacing w:val="-6"/>
              </w:rPr>
              <w:t xml:space="preserve"> </w:t>
            </w:r>
            <w:r>
              <w:rPr>
                <w:i/>
                <w:spacing w:val="-2"/>
              </w:rPr>
              <w:t>lessons</w:t>
            </w:r>
          </w:p>
        </w:tc>
      </w:tr>
      <w:tr w:rsidR="0020300B" w14:paraId="5BEEEE0B" w14:textId="77777777" w:rsidTr="00443AE7">
        <w:trPr>
          <w:trHeight w:val="435"/>
        </w:trPr>
        <w:tc>
          <w:tcPr>
            <w:tcW w:w="2650" w:type="dxa"/>
            <w:tcBorders>
              <w:top w:val="nil"/>
            </w:tcBorders>
          </w:tcPr>
          <w:p w14:paraId="2AC86AD5" w14:textId="77777777" w:rsidR="0020300B" w:rsidRDefault="0020300B" w:rsidP="00443AE7">
            <w:pPr>
              <w:pStyle w:val="TableParagraph"/>
              <w:spacing w:line="262" w:lineRule="exact"/>
              <w:ind w:left="81"/>
            </w:pPr>
            <w:r>
              <w:t>outcome</w:t>
            </w:r>
            <w:r>
              <w:rPr>
                <w:spacing w:val="-3"/>
              </w:rPr>
              <w:t xml:space="preserve"> </w:t>
            </w:r>
            <w:r>
              <w:t>for</w:t>
            </w:r>
            <w:r>
              <w:rPr>
                <w:spacing w:val="-6"/>
              </w:rPr>
              <w:t xml:space="preserve"> </w:t>
            </w:r>
            <w:r>
              <w:t>all</w:t>
            </w:r>
            <w:r>
              <w:rPr>
                <w:spacing w:val="-4"/>
              </w:rPr>
              <w:t xml:space="preserve"> </w:t>
            </w:r>
            <w:r>
              <w:rPr>
                <w:spacing w:val="-2"/>
              </w:rPr>
              <w:t>lessons?</w:t>
            </w:r>
          </w:p>
        </w:tc>
        <w:tc>
          <w:tcPr>
            <w:tcW w:w="2650" w:type="dxa"/>
            <w:tcBorders>
              <w:top w:val="nil"/>
            </w:tcBorders>
          </w:tcPr>
          <w:p w14:paraId="65B72F2A" w14:textId="77777777" w:rsidR="0020300B" w:rsidRDefault="0020300B" w:rsidP="00443AE7">
            <w:pPr>
              <w:pStyle w:val="TableParagraph"/>
              <w:rPr>
                <w:rFonts w:ascii="Times New Roman"/>
              </w:rPr>
            </w:pPr>
          </w:p>
        </w:tc>
        <w:tc>
          <w:tcPr>
            <w:tcW w:w="3058" w:type="dxa"/>
            <w:tcBorders>
              <w:top w:val="nil"/>
            </w:tcBorders>
          </w:tcPr>
          <w:p w14:paraId="3F994A88" w14:textId="77777777" w:rsidR="0020300B" w:rsidRDefault="0020300B" w:rsidP="00443AE7">
            <w:pPr>
              <w:pStyle w:val="TableParagraph"/>
              <w:rPr>
                <w:rFonts w:ascii="Times New Roman"/>
              </w:rPr>
            </w:pPr>
          </w:p>
        </w:tc>
        <w:tc>
          <w:tcPr>
            <w:tcW w:w="2244" w:type="dxa"/>
            <w:tcBorders>
              <w:top w:val="nil"/>
            </w:tcBorders>
          </w:tcPr>
          <w:p w14:paraId="76CD08F0" w14:textId="77777777" w:rsidR="0020300B" w:rsidRDefault="0020300B" w:rsidP="00443AE7">
            <w:pPr>
              <w:pStyle w:val="TableParagraph"/>
              <w:rPr>
                <w:rFonts w:ascii="Times New Roman"/>
              </w:rPr>
            </w:pPr>
          </w:p>
        </w:tc>
        <w:tc>
          <w:tcPr>
            <w:tcW w:w="2650" w:type="dxa"/>
            <w:tcBorders>
              <w:top w:val="nil"/>
            </w:tcBorders>
          </w:tcPr>
          <w:p w14:paraId="32DCCE9B" w14:textId="77777777" w:rsidR="0020300B" w:rsidRDefault="0020300B" w:rsidP="00443AE7">
            <w:pPr>
              <w:pStyle w:val="TableParagraph"/>
              <w:rPr>
                <w:rFonts w:ascii="Times New Roman"/>
              </w:rPr>
            </w:pPr>
          </w:p>
        </w:tc>
      </w:tr>
      <w:tr w:rsidR="0020300B" w14:paraId="35A81E31" w14:textId="77777777" w:rsidTr="00443AE7">
        <w:trPr>
          <w:trHeight w:val="309"/>
        </w:trPr>
        <w:tc>
          <w:tcPr>
            <w:tcW w:w="2650" w:type="dxa"/>
            <w:tcBorders>
              <w:bottom w:val="nil"/>
            </w:tcBorders>
          </w:tcPr>
          <w:p w14:paraId="782EFEC0" w14:textId="77777777" w:rsidR="0020300B" w:rsidRDefault="0020300B" w:rsidP="00443AE7">
            <w:pPr>
              <w:pStyle w:val="TableParagraph"/>
              <w:spacing w:before="20"/>
              <w:ind w:left="909"/>
            </w:pPr>
            <w:r>
              <w:t>Element</w:t>
            </w:r>
            <w:r>
              <w:rPr>
                <w:spacing w:val="-5"/>
              </w:rPr>
              <w:t xml:space="preserve"> </w:t>
            </w:r>
            <w:r>
              <w:rPr>
                <w:spacing w:val="-10"/>
              </w:rPr>
              <w:t>C</w:t>
            </w:r>
          </w:p>
        </w:tc>
        <w:tc>
          <w:tcPr>
            <w:tcW w:w="2650" w:type="dxa"/>
            <w:tcBorders>
              <w:bottom w:val="nil"/>
            </w:tcBorders>
          </w:tcPr>
          <w:p w14:paraId="3DEFF506" w14:textId="77777777" w:rsidR="0020300B" w:rsidRDefault="0020300B" w:rsidP="00443AE7">
            <w:pPr>
              <w:pStyle w:val="TableParagraph"/>
              <w:spacing w:line="268" w:lineRule="exact"/>
              <w:ind w:left="112"/>
              <w:rPr>
                <w:i/>
              </w:rPr>
            </w:pPr>
            <w:r>
              <w:rPr>
                <w:i/>
              </w:rPr>
              <w:t>Teachers</w:t>
            </w:r>
            <w:r>
              <w:rPr>
                <w:i/>
                <w:spacing w:val="-5"/>
              </w:rPr>
              <w:t xml:space="preserve"> </w:t>
            </w:r>
            <w:r>
              <w:rPr>
                <w:i/>
              </w:rPr>
              <w:t>do</w:t>
            </w:r>
            <w:r>
              <w:rPr>
                <w:i/>
                <w:spacing w:val="-4"/>
              </w:rPr>
              <w:t xml:space="preserve"> </w:t>
            </w:r>
            <w:r>
              <w:rPr>
                <w:i/>
              </w:rPr>
              <w:t>not</w:t>
            </w:r>
            <w:r>
              <w:rPr>
                <w:i/>
                <w:spacing w:val="-2"/>
              </w:rPr>
              <w:t xml:space="preserve"> </w:t>
            </w:r>
            <w:r>
              <w:rPr>
                <w:i/>
                <w:spacing w:val="-5"/>
              </w:rPr>
              <w:t>use</w:t>
            </w:r>
          </w:p>
        </w:tc>
        <w:tc>
          <w:tcPr>
            <w:tcW w:w="3058" w:type="dxa"/>
            <w:tcBorders>
              <w:bottom w:val="nil"/>
            </w:tcBorders>
          </w:tcPr>
          <w:p w14:paraId="3997C8F6" w14:textId="77777777" w:rsidR="0020300B" w:rsidRDefault="0020300B" w:rsidP="00443AE7">
            <w:pPr>
              <w:pStyle w:val="TableParagraph"/>
              <w:spacing w:line="268" w:lineRule="exact"/>
              <w:ind w:left="112"/>
              <w:rPr>
                <w:i/>
              </w:rPr>
            </w:pPr>
            <w:r>
              <w:rPr>
                <w:i/>
              </w:rPr>
              <w:t>Teachers</w:t>
            </w:r>
            <w:r>
              <w:rPr>
                <w:i/>
                <w:spacing w:val="-5"/>
              </w:rPr>
              <w:t xml:space="preserve"> </w:t>
            </w:r>
            <w:r>
              <w:rPr>
                <w:i/>
              </w:rPr>
              <w:t>do</w:t>
            </w:r>
            <w:r>
              <w:rPr>
                <w:i/>
                <w:spacing w:val="-4"/>
              </w:rPr>
              <w:t xml:space="preserve"> </w:t>
            </w:r>
            <w:r>
              <w:rPr>
                <w:i/>
              </w:rPr>
              <w:t>not</w:t>
            </w:r>
            <w:r>
              <w:rPr>
                <w:i/>
                <w:spacing w:val="-1"/>
              </w:rPr>
              <w:t xml:space="preserve"> </w:t>
            </w:r>
            <w:r>
              <w:rPr>
                <w:i/>
                <w:spacing w:val="-2"/>
              </w:rPr>
              <w:t>intentionally</w:t>
            </w:r>
          </w:p>
        </w:tc>
        <w:tc>
          <w:tcPr>
            <w:tcW w:w="2244" w:type="dxa"/>
            <w:tcBorders>
              <w:bottom w:val="nil"/>
            </w:tcBorders>
          </w:tcPr>
          <w:p w14:paraId="0F0560C8" w14:textId="77777777" w:rsidR="0020300B" w:rsidRDefault="0020300B" w:rsidP="00443AE7">
            <w:pPr>
              <w:pStyle w:val="TableParagraph"/>
              <w:spacing w:line="268" w:lineRule="exact"/>
              <w:ind w:left="110"/>
              <w:rPr>
                <w:i/>
              </w:rPr>
            </w:pPr>
            <w:r>
              <w:rPr>
                <w:i/>
              </w:rPr>
              <w:t>Teachers</w:t>
            </w:r>
            <w:r>
              <w:rPr>
                <w:i/>
                <w:spacing w:val="-10"/>
              </w:rPr>
              <w:t xml:space="preserve"> </w:t>
            </w:r>
            <w:r>
              <w:rPr>
                <w:i/>
              </w:rPr>
              <w:t>develop</w:t>
            </w:r>
            <w:r>
              <w:rPr>
                <w:i/>
                <w:spacing w:val="-11"/>
              </w:rPr>
              <w:t xml:space="preserve"> </w:t>
            </w:r>
            <w:r>
              <w:rPr>
                <w:i/>
                <w:spacing w:val="-5"/>
              </w:rPr>
              <w:t>and</w:t>
            </w:r>
          </w:p>
        </w:tc>
        <w:tc>
          <w:tcPr>
            <w:tcW w:w="2650" w:type="dxa"/>
            <w:tcBorders>
              <w:bottom w:val="nil"/>
            </w:tcBorders>
          </w:tcPr>
          <w:p w14:paraId="5C5EA335" w14:textId="77777777" w:rsidR="0020300B" w:rsidRDefault="0020300B" w:rsidP="00443AE7">
            <w:pPr>
              <w:pStyle w:val="TableParagraph"/>
              <w:spacing w:line="268" w:lineRule="exact"/>
              <w:ind w:left="110"/>
              <w:rPr>
                <w:i/>
              </w:rPr>
            </w:pPr>
            <w:r>
              <w:rPr>
                <w:i/>
              </w:rPr>
              <w:t>Teachers</w:t>
            </w:r>
            <w:r>
              <w:rPr>
                <w:i/>
                <w:spacing w:val="-7"/>
              </w:rPr>
              <w:t xml:space="preserve"> </w:t>
            </w:r>
            <w:r>
              <w:rPr>
                <w:i/>
                <w:spacing w:val="-2"/>
              </w:rPr>
              <w:t>intentionally</w:t>
            </w:r>
          </w:p>
        </w:tc>
      </w:tr>
      <w:tr w:rsidR="0020300B" w14:paraId="6CCC3682" w14:textId="77777777" w:rsidTr="00443AE7">
        <w:trPr>
          <w:trHeight w:val="291"/>
        </w:trPr>
        <w:tc>
          <w:tcPr>
            <w:tcW w:w="2650" w:type="dxa"/>
            <w:tcBorders>
              <w:top w:val="nil"/>
              <w:bottom w:val="nil"/>
            </w:tcBorders>
          </w:tcPr>
          <w:p w14:paraId="0D9B13E6" w14:textId="77777777" w:rsidR="0020300B" w:rsidRDefault="0020300B" w:rsidP="00443AE7">
            <w:pPr>
              <w:pStyle w:val="TableParagraph"/>
              <w:spacing w:before="4" w:line="267" w:lineRule="exact"/>
              <w:ind w:left="81"/>
            </w:pPr>
            <w:r>
              <w:t>Do</w:t>
            </w:r>
            <w:r>
              <w:rPr>
                <w:spacing w:val="-4"/>
              </w:rPr>
              <w:t xml:space="preserve"> </w:t>
            </w:r>
            <w:r>
              <w:t>teachers</w:t>
            </w:r>
            <w:r>
              <w:rPr>
                <w:spacing w:val="-1"/>
              </w:rPr>
              <w:t xml:space="preserve"> </w:t>
            </w:r>
            <w:r>
              <w:rPr>
                <w:spacing w:val="-2"/>
              </w:rPr>
              <w:t>intentionally</w:t>
            </w:r>
          </w:p>
        </w:tc>
        <w:tc>
          <w:tcPr>
            <w:tcW w:w="2650" w:type="dxa"/>
            <w:tcBorders>
              <w:top w:val="nil"/>
              <w:bottom w:val="nil"/>
            </w:tcBorders>
          </w:tcPr>
          <w:p w14:paraId="115706B8" w14:textId="77777777" w:rsidR="0020300B" w:rsidRDefault="0020300B" w:rsidP="00443AE7">
            <w:pPr>
              <w:pStyle w:val="TableParagraph"/>
              <w:spacing w:line="249" w:lineRule="exact"/>
              <w:ind w:left="112"/>
              <w:rPr>
                <w:i/>
              </w:rPr>
            </w:pPr>
            <w:r>
              <w:rPr>
                <w:i/>
                <w:spacing w:val="-2"/>
              </w:rPr>
              <w:t>questioning</w:t>
            </w:r>
            <w:r>
              <w:rPr>
                <w:i/>
                <w:spacing w:val="4"/>
              </w:rPr>
              <w:t xml:space="preserve"> </w:t>
            </w:r>
            <w:r>
              <w:rPr>
                <w:i/>
                <w:spacing w:val="-2"/>
              </w:rPr>
              <w:t>strategies</w:t>
            </w:r>
          </w:p>
        </w:tc>
        <w:tc>
          <w:tcPr>
            <w:tcW w:w="3058" w:type="dxa"/>
            <w:tcBorders>
              <w:top w:val="nil"/>
              <w:bottom w:val="nil"/>
            </w:tcBorders>
          </w:tcPr>
          <w:p w14:paraId="52A9821B" w14:textId="77777777" w:rsidR="0020300B" w:rsidRDefault="0020300B" w:rsidP="00443AE7">
            <w:pPr>
              <w:pStyle w:val="TableParagraph"/>
              <w:spacing w:line="249" w:lineRule="exact"/>
              <w:ind w:left="112"/>
              <w:rPr>
                <w:i/>
              </w:rPr>
            </w:pPr>
            <w:r>
              <w:rPr>
                <w:i/>
              </w:rPr>
              <w:t>develop</w:t>
            </w:r>
            <w:r>
              <w:rPr>
                <w:i/>
                <w:spacing w:val="-11"/>
              </w:rPr>
              <w:t xml:space="preserve"> </w:t>
            </w:r>
            <w:r>
              <w:rPr>
                <w:i/>
              </w:rPr>
              <w:t>lesson</w:t>
            </w:r>
            <w:r>
              <w:rPr>
                <w:i/>
                <w:spacing w:val="-11"/>
              </w:rPr>
              <w:t xml:space="preserve"> </w:t>
            </w:r>
            <w:r>
              <w:rPr>
                <w:i/>
              </w:rPr>
              <w:t>questions,</w:t>
            </w:r>
            <w:r>
              <w:rPr>
                <w:i/>
                <w:spacing w:val="-6"/>
              </w:rPr>
              <w:t xml:space="preserve"> </w:t>
            </w:r>
            <w:r>
              <w:rPr>
                <w:i/>
                <w:spacing w:val="-5"/>
              </w:rPr>
              <w:t>but</w:t>
            </w:r>
          </w:p>
        </w:tc>
        <w:tc>
          <w:tcPr>
            <w:tcW w:w="2244" w:type="dxa"/>
            <w:tcBorders>
              <w:top w:val="nil"/>
              <w:bottom w:val="nil"/>
            </w:tcBorders>
          </w:tcPr>
          <w:p w14:paraId="4BF127AA" w14:textId="77777777" w:rsidR="0020300B" w:rsidRDefault="0020300B" w:rsidP="00443AE7">
            <w:pPr>
              <w:pStyle w:val="TableParagraph"/>
              <w:spacing w:line="249" w:lineRule="exact"/>
              <w:ind w:left="110"/>
              <w:rPr>
                <w:i/>
              </w:rPr>
            </w:pPr>
            <w:r>
              <w:rPr>
                <w:i/>
              </w:rPr>
              <w:t>utilize</w:t>
            </w:r>
            <w:r>
              <w:rPr>
                <w:i/>
                <w:spacing w:val="-3"/>
              </w:rPr>
              <w:t xml:space="preserve"> </w:t>
            </w:r>
            <w:r>
              <w:rPr>
                <w:i/>
              </w:rPr>
              <w:t>questions</w:t>
            </w:r>
            <w:r>
              <w:rPr>
                <w:i/>
                <w:spacing w:val="-3"/>
              </w:rPr>
              <w:t xml:space="preserve"> </w:t>
            </w:r>
            <w:r>
              <w:rPr>
                <w:i/>
              </w:rPr>
              <w:t>at</w:t>
            </w:r>
            <w:r>
              <w:rPr>
                <w:i/>
                <w:spacing w:val="-4"/>
              </w:rPr>
              <w:t xml:space="preserve"> </w:t>
            </w:r>
            <w:r>
              <w:rPr>
                <w:i/>
                <w:spacing w:val="-10"/>
              </w:rPr>
              <w:t>a</w:t>
            </w:r>
          </w:p>
        </w:tc>
        <w:tc>
          <w:tcPr>
            <w:tcW w:w="2650" w:type="dxa"/>
            <w:tcBorders>
              <w:top w:val="nil"/>
              <w:bottom w:val="nil"/>
            </w:tcBorders>
          </w:tcPr>
          <w:p w14:paraId="7D8B8723" w14:textId="77777777" w:rsidR="0020300B" w:rsidRDefault="0020300B" w:rsidP="00443AE7">
            <w:pPr>
              <w:pStyle w:val="TableParagraph"/>
              <w:spacing w:line="249" w:lineRule="exact"/>
              <w:ind w:left="110"/>
              <w:rPr>
                <w:i/>
              </w:rPr>
            </w:pPr>
            <w:r>
              <w:rPr>
                <w:i/>
              </w:rPr>
              <w:t>develop</w:t>
            </w:r>
            <w:r>
              <w:rPr>
                <w:i/>
                <w:spacing w:val="-3"/>
              </w:rPr>
              <w:t xml:space="preserve"> </w:t>
            </w:r>
            <w:r>
              <w:rPr>
                <w:i/>
              </w:rPr>
              <w:t>and</w:t>
            </w:r>
            <w:r>
              <w:rPr>
                <w:i/>
                <w:spacing w:val="-3"/>
              </w:rPr>
              <w:t xml:space="preserve"> </w:t>
            </w:r>
            <w:r>
              <w:rPr>
                <w:i/>
                <w:spacing w:val="-2"/>
              </w:rPr>
              <w:t>utilize</w:t>
            </w:r>
          </w:p>
        </w:tc>
      </w:tr>
      <w:tr w:rsidR="0020300B" w14:paraId="76DAEFC2" w14:textId="77777777" w:rsidTr="00443AE7">
        <w:trPr>
          <w:trHeight w:val="290"/>
        </w:trPr>
        <w:tc>
          <w:tcPr>
            <w:tcW w:w="2650" w:type="dxa"/>
            <w:tcBorders>
              <w:top w:val="nil"/>
              <w:bottom w:val="nil"/>
            </w:tcBorders>
          </w:tcPr>
          <w:p w14:paraId="71540F89" w14:textId="77777777" w:rsidR="0020300B" w:rsidRDefault="0020300B" w:rsidP="00443AE7">
            <w:pPr>
              <w:pStyle w:val="TableParagraph"/>
              <w:spacing w:before="3" w:line="267" w:lineRule="exact"/>
              <w:ind w:left="81"/>
            </w:pPr>
            <w:r>
              <w:t>develop</w:t>
            </w:r>
            <w:r>
              <w:rPr>
                <w:spacing w:val="-2"/>
              </w:rPr>
              <w:t xml:space="preserve"> </w:t>
            </w:r>
            <w:r>
              <w:t>and</w:t>
            </w:r>
            <w:r>
              <w:rPr>
                <w:spacing w:val="-2"/>
              </w:rPr>
              <w:t xml:space="preserve"> utilize</w:t>
            </w:r>
          </w:p>
        </w:tc>
        <w:tc>
          <w:tcPr>
            <w:tcW w:w="2650" w:type="dxa"/>
            <w:tcBorders>
              <w:top w:val="nil"/>
              <w:bottom w:val="nil"/>
            </w:tcBorders>
          </w:tcPr>
          <w:p w14:paraId="40E4F3C7" w14:textId="77777777" w:rsidR="0020300B" w:rsidRDefault="0020300B" w:rsidP="00443AE7">
            <w:pPr>
              <w:pStyle w:val="TableParagraph"/>
              <w:rPr>
                <w:rFonts w:ascii="Times New Roman"/>
                <w:sz w:val="20"/>
              </w:rPr>
            </w:pPr>
          </w:p>
        </w:tc>
        <w:tc>
          <w:tcPr>
            <w:tcW w:w="3058" w:type="dxa"/>
            <w:tcBorders>
              <w:top w:val="nil"/>
              <w:bottom w:val="nil"/>
            </w:tcBorders>
          </w:tcPr>
          <w:p w14:paraId="2A69009F" w14:textId="77777777" w:rsidR="0020300B" w:rsidRDefault="0020300B" w:rsidP="00443AE7">
            <w:pPr>
              <w:pStyle w:val="TableParagraph"/>
              <w:spacing w:line="247" w:lineRule="exact"/>
              <w:ind w:left="112"/>
              <w:rPr>
                <w:i/>
              </w:rPr>
            </w:pPr>
            <w:r>
              <w:rPr>
                <w:i/>
              </w:rPr>
              <w:t>ask</w:t>
            </w:r>
            <w:r>
              <w:rPr>
                <w:i/>
                <w:spacing w:val="-3"/>
              </w:rPr>
              <w:t xml:space="preserve"> </w:t>
            </w:r>
            <w:r>
              <w:rPr>
                <w:i/>
              </w:rPr>
              <w:t>some</w:t>
            </w:r>
            <w:r>
              <w:rPr>
                <w:i/>
                <w:spacing w:val="-1"/>
              </w:rPr>
              <w:t xml:space="preserve"> </w:t>
            </w:r>
            <w:r>
              <w:rPr>
                <w:i/>
                <w:spacing w:val="-2"/>
              </w:rPr>
              <w:t>questions</w:t>
            </w:r>
          </w:p>
        </w:tc>
        <w:tc>
          <w:tcPr>
            <w:tcW w:w="2244" w:type="dxa"/>
            <w:tcBorders>
              <w:top w:val="nil"/>
              <w:bottom w:val="nil"/>
            </w:tcBorders>
          </w:tcPr>
          <w:p w14:paraId="194999BF" w14:textId="77777777" w:rsidR="0020300B" w:rsidRDefault="0020300B" w:rsidP="00443AE7">
            <w:pPr>
              <w:pStyle w:val="TableParagraph"/>
              <w:spacing w:line="247" w:lineRule="exact"/>
              <w:ind w:left="110"/>
              <w:rPr>
                <w:i/>
              </w:rPr>
            </w:pPr>
            <w:r>
              <w:rPr>
                <w:i/>
              </w:rPr>
              <w:t>variety</w:t>
            </w:r>
            <w:r>
              <w:rPr>
                <w:i/>
                <w:spacing w:val="-1"/>
              </w:rPr>
              <w:t xml:space="preserve"> </w:t>
            </w:r>
            <w:r>
              <w:rPr>
                <w:i/>
              </w:rPr>
              <w:t>of</w:t>
            </w:r>
            <w:r>
              <w:rPr>
                <w:i/>
                <w:spacing w:val="-4"/>
              </w:rPr>
              <w:t xml:space="preserve"> </w:t>
            </w:r>
            <w:r>
              <w:rPr>
                <w:i/>
              </w:rPr>
              <w:t>levels</w:t>
            </w:r>
            <w:r>
              <w:rPr>
                <w:i/>
                <w:spacing w:val="-2"/>
              </w:rPr>
              <w:t xml:space="preserve"> </w:t>
            </w:r>
            <w:r>
              <w:rPr>
                <w:i/>
                <w:spacing w:val="-5"/>
              </w:rPr>
              <w:t>of</w:t>
            </w:r>
          </w:p>
        </w:tc>
        <w:tc>
          <w:tcPr>
            <w:tcW w:w="2650" w:type="dxa"/>
            <w:tcBorders>
              <w:top w:val="nil"/>
              <w:bottom w:val="nil"/>
            </w:tcBorders>
          </w:tcPr>
          <w:p w14:paraId="379C00E4" w14:textId="77777777" w:rsidR="0020300B" w:rsidRDefault="0020300B" w:rsidP="00443AE7">
            <w:pPr>
              <w:pStyle w:val="TableParagraph"/>
              <w:spacing w:line="247" w:lineRule="exact"/>
              <w:ind w:left="110"/>
              <w:rPr>
                <w:i/>
              </w:rPr>
            </w:pPr>
            <w:r>
              <w:rPr>
                <w:i/>
                <w:spacing w:val="-2"/>
              </w:rPr>
              <w:t>scaffolded</w:t>
            </w:r>
            <w:r>
              <w:rPr>
                <w:i/>
                <w:spacing w:val="6"/>
              </w:rPr>
              <w:t xml:space="preserve"> </w:t>
            </w:r>
            <w:r>
              <w:rPr>
                <w:i/>
                <w:spacing w:val="-2"/>
              </w:rPr>
              <w:t>questions</w:t>
            </w:r>
            <w:r>
              <w:rPr>
                <w:i/>
                <w:spacing w:val="7"/>
              </w:rPr>
              <w:t xml:space="preserve"> </w:t>
            </w:r>
            <w:r>
              <w:rPr>
                <w:i/>
                <w:spacing w:val="-5"/>
              </w:rPr>
              <w:t>at</w:t>
            </w:r>
          </w:p>
        </w:tc>
      </w:tr>
      <w:tr w:rsidR="0020300B" w14:paraId="2B68AD27" w14:textId="77777777" w:rsidTr="00443AE7">
        <w:trPr>
          <w:trHeight w:val="287"/>
        </w:trPr>
        <w:tc>
          <w:tcPr>
            <w:tcW w:w="2650" w:type="dxa"/>
            <w:tcBorders>
              <w:top w:val="nil"/>
              <w:bottom w:val="nil"/>
            </w:tcBorders>
          </w:tcPr>
          <w:p w14:paraId="482CE9E0" w14:textId="77777777" w:rsidR="0020300B" w:rsidRDefault="0020300B" w:rsidP="00443AE7">
            <w:pPr>
              <w:pStyle w:val="TableParagraph"/>
              <w:spacing w:line="267" w:lineRule="exact"/>
              <w:ind w:left="81"/>
            </w:pPr>
            <w:r>
              <w:t>scaffolded</w:t>
            </w:r>
            <w:r>
              <w:rPr>
                <w:spacing w:val="-5"/>
              </w:rPr>
              <w:t xml:space="preserve"> </w:t>
            </w:r>
            <w:r>
              <w:t>questions</w:t>
            </w:r>
            <w:r>
              <w:rPr>
                <w:spacing w:val="-5"/>
              </w:rPr>
              <w:t xml:space="preserve"> </w:t>
            </w:r>
            <w:r>
              <w:t>at</w:t>
            </w:r>
            <w:r>
              <w:rPr>
                <w:spacing w:val="-6"/>
              </w:rPr>
              <w:t xml:space="preserve"> </w:t>
            </w:r>
            <w:r>
              <w:rPr>
                <w:spacing w:val="-10"/>
              </w:rPr>
              <w:t>a</w:t>
            </w:r>
          </w:p>
        </w:tc>
        <w:tc>
          <w:tcPr>
            <w:tcW w:w="2650" w:type="dxa"/>
            <w:tcBorders>
              <w:top w:val="nil"/>
              <w:bottom w:val="nil"/>
            </w:tcBorders>
          </w:tcPr>
          <w:p w14:paraId="7E150EB6" w14:textId="77777777" w:rsidR="0020300B" w:rsidRDefault="0020300B" w:rsidP="00443AE7">
            <w:pPr>
              <w:pStyle w:val="TableParagraph"/>
              <w:rPr>
                <w:rFonts w:ascii="Times New Roman"/>
                <w:sz w:val="20"/>
              </w:rPr>
            </w:pPr>
          </w:p>
        </w:tc>
        <w:tc>
          <w:tcPr>
            <w:tcW w:w="3058" w:type="dxa"/>
            <w:tcBorders>
              <w:top w:val="nil"/>
              <w:bottom w:val="nil"/>
            </w:tcBorders>
          </w:tcPr>
          <w:p w14:paraId="08E2623E" w14:textId="77777777" w:rsidR="0020300B" w:rsidRDefault="0020300B" w:rsidP="00443AE7">
            <w:pPr>
              <w:pStyle w:val="TableParagraph"/>
              <w:spacing w:line="247" w:lineRule="exact"/>
              <w:ind w:left="112"/>
              <w:rPr>
                <w:i/>
              </w:rPr>
            </w:pPr>
            <w:r>
              <w:rPr>
                <w:i/>
                <w:spacing w:val="-2"/>
              </w:rPr>
              <w:t>spontaneously</w:t>
            </w:r>
          </w:p>
        </w:tc>
        <w:tc>
          <w:tcPr>
            <w:tcW w:w="2244" w:type="dxa"/>
            <w:tcBorders>
              <w:top w:val="nil"/>
              <w:bottom w:val="nil"/>
            </w:tcBorders>
          </w:tcPr>
          <w:p w14:paraId="6FDF9D64" w14:textId="77777777" w:rsidR="0020300B" w:rsidRDefault="0020300B" w:rsidP="00443AE7">
            <w:pPr>
              <w:pStyle w:val="TableParagraph"/>
              <w:spacing w:line="247" w:lineRule="exact"/>
              <w:ind w:left="110"/>
              <w:rPr>
                <w:i/>
              </w:rPr>
            </w:pPr>
            <w:r>
              <w:rPr>
                <w:i/>
              </w:rPr>
              <w:t>depth</w:t>
            </w:r>
            <w:r>
              <w:rPr>
                <w:i/>
                <w:spacing w:val="-4"/>
              </w:rPr>
              <w:t xml:space="preserve"> </w:t>
            </w:r>
            <w:r>
              <w:rPr>
                <w:i/>
              </w:rPr>
              <w:t>of</w:t>
            </w:r>
            <w:r>
              <w:rPr>
                <w:i/>
                <w:spacing w:val="-3"/>
              </w:rPr>
              <w:t xml:space="preserve"> </w:t>
            </w:r>
            <w:r>
              <w:rPr>
                <w:i/>
                <w:spacing w:val="-2"/>
              </w:rPr>
              <w:t>knowledge</w:t>
            </w:r>
          </w:p>
        </w:tc>
        <w:tc>
          <w:tcPr>
            <w:tcW w:w="2650" w:type="dxa"/>
            <w:tcBorders>
              <w:top w:val="nil"/>
              <w:bottom w:val="nil"/>
            </w:tcBorders>
          </w:tcPr>
          <w:p w14:paraId="70A6005C" w14:textId="77777777" w:rsidR="0020300B" w:rsidRDefault="0020300B" w:rsidP="00443AE7">
            <w:pPr>
              <w:pStyle w:val="TableParagraph"/>
              <w:spacing w:line="247" w:lineRule="exact"/>
              <w:ind w:left="110"/>
              <w:rPr>
                <w:i/>
              </w:rPr>
            </w:pPr>
            <w:r>
              <w:rPr>
                <w:i/>
              </w:rPr>
              <w:t>a</w:t>
            </w:r>
            <w:r>
              <w:rPr>
                <w:i/>
                <w:spacing w:val="-4"/>
              </w:rPr>
              <w:t xml:space="preserve"> </w:t>
            </w:r>
            <w:r>
              <w:rPr>
                <w:i/>
              </w:rPr>
              <w:t>variety</w:t>
            </w:r>
            <w:r>
              <w:rPr>
                <w:i/>
                <w:spacing w:val="-2"/>
              </w:rPr>
              <w:t xml:space="preserve"> </w:t>
            </w:r>
            <w:r>
              <w:rPr>
                <w:i/>
              </w:rPr>
              <w:t>of</w:t>
            </w:r>
            <w:r>
              <w:rPr>
                <w:i/>
                <w:spacing w:val="-3"/>
              </w:rPr>
              <w:t xml:space="preserve"> </w:t>
            </w:r>
            <w:r>
              <w:rPr>
                <w:i/>
              </w:rPr>
              <w:t>levels</w:t>
            </w:r>
            <w:r>
              <w:rPr>
                <w:i/>
                <w:spacing w:val="-1"/>
              </w:rPr>
              <w:t xml:space="preserve"> </w:t>
            </w:r>
            <w:r>
              <w:rPr>
                <w:i/>
                <w:spacing w:val="-5"/>
              </w:rPr>
              <w:t>of</w:t>
            </w:r>
          </w:p>
        </w:tc>
      </w:tr>
      <w:tr w:rsidR="0020300B" w14:paraId="6299C115" w14:textId="77777777" w:rsidTr="00443AE7">
        <w:trPr>
          <w:trHeight w:val="302"/>
        </w:trPr>
        <w:tc>
          <w:tcPr>
            <w:tcW w:w="2650" w:type="dxa"/>
            <w:tcBorders>
              <w:top w:val="nil"/>
              <w:bottom w:val="nil"/>
            </w:tcBorders>
          </w:tcPr>
          <w:p w14:paraId="69C78203" w14:textId="77777777" w:rsidR="0020300B" w:rsidRDefault="0020300B" w:rsidP="00443AE7">
            <w:pPr>
              <w:pStyle w:val="TableParagraph"/>
              <w:spacing w:before="3"/>
              <w:ind w:left="81"/>
            </w:pPr>
            <w:r>
              <w:t>variety</w:t>
            </w:r>
            <w:r>
              <w:rPr>
                <w:spacing w:val="-7"/>
              </w:rPr>
              <w:t xml:space="preserve"> </w:t>
            </w:r>
            <w:r>
              <w:t>of</w:t>
            </w:r>
            <w:r>
              <w:rPr>
                <w:spacing w:val="-7"/>
              </w:rPr>
              <w:t xml:space="preserve"> </w:t>
            </w:r>
            <w:r>
              <w:t>levels</w:t>
            </w:r>
            <w:r>
              <w:rPr>
                <w:spacing w:val="-7"/>
              </w:rPr>
              <w:t xml:space="preserve"> </w:t>
            </w:r>
            <w:r>
              <w:t>of</w:t>
            </w:r>
            <w:r>
              <w:rPr>
                <w:spacing w:val="-4"/>
              </w:rPr>
              <w:t xml:space="preserve"> </w:t>
            </w:r>
            <w:r>
              <w:t>depth</w:t>
            </w:r>
            <w:r>
              <w:rPr>
                <w:spacing w:val="-4"/>
              </w:rPr>
              <w:t xml:space="preserve"> </w:t>
            </w:r>
            <w:r>
              <w:rPr>
                <w:spacing w:val="-5"/>
              </w:rPr>
              <w:t>of</w:t>
            </w:r>
          </w:p>
        </w:tc>
        <w:tc>
          <w:tcPr>
            <w:tcW w:w="2650" w:type="dxa"/>
            <w:tcBorders>
              <w:top w:val="nil"/>
              <w:bottom w:val="nil"/>
            </w:tcBorders>
          </w:tcPr>
          <w:p w14:paraId="25D3ACEB" w14:textId="77777777" w:rsidR="0020300B" w:rsidRDefault="0020300B" w:rsidP="00443AE7">
            <w:pPr>
              <w:pStyle w:val="TableParagraph"/>
              <w:rPr>
                <w:rFonts w:ascii="Times New Roman"/>
              </w:rPr>
            </w:pPr>
          </w:p>
        </w:tc>
        <w:tc>
          <w:tcPr>
            <w:tcW w:w="3058" w:type="dxa"/>
            <w:tcBorders>
              <w:top w:val="nil"/>
              <w:bottom w:val="nil"/>
            </w:tcBorders>
          </w:tcPr>
          <w:p w14:paraId="449D8891" w14:textId="77777777" w:rsidR="0020300B" w:rsidRDefault="0020300B" w:rsidP="00443AE7">
            <w:pPr>
              <w:pStyle w:val="TableParagraph"/>
              <w:rPr>
                <w:rFonts w:ascii="Times New Roman"/>
              </w:rPr>
            </w:pPr>
          </w:p>
        </w:tc>
        <w:tc>
          <w:tcPr>
            <w:tcW w:w="2244" w:type="dxa"/>
            <w:tcBorders>
              <w:top w:val="nil"/>
              <w:bottom w:val="nil"/>
            </w:tcBorders>
          </w:tcPr>
          <w:p w14:paraId="6A8CEA4E" w14:textId="77777777" w:rsidR="0020300B" w:rsidRDefault="0020300B" w:rsidP="00443AE7">
            <w:pPr>
              <w:pStyle w:val="TableParagraph"/>
              <w:rPr>
                <w:rFonts w:ascii="Times New Roman"/>
              </w:rPr>
            </w:pPr>
          </w:p>
        </w:tc>
        <w:tc>
          <w:tcPr>
            <w:tcW w:w="2650" w:type="dxa"/>
            <w:tcBorders>
              <w:top w:val="nil"/>
              <w:bottom w:val="nil"/>
            </w:tcBorders>
          </w:tcPr>
          <w:p w14:paraId="3B05A50D" w14:textId="77777777" w:rsidR="0020300B" w:rsidRDefault="0020300B" w:rsidP="00443AE7">
            <w:pPr>
              <w:pStyle w:val="TableParagraph"/>
              <w:spacing w:line="247" w:lineRule="exact"/>
              <w:ind w:left="110"/>
              <w:rPr>
                <w:i/>
              </w:rPr>
            </w:pPr>
            <w:r>
              <w:rPr>
                <w:i/>
              </w:rPr>
              <w:t>depth</w:t>
            </w:r>
            <w:r>
              <w:rPr>
                <w:i/>
                <w:spacing w:val="-4"/>
              </w:rPr>
              <w:t xml:space="preserve"> </w:t>
            </w:r>
            <w:r>
              <w:rPr>
                <w:i/>
              </w:rPr>
              <w:t>of</w:t>
            </w:r>
            <w:r>
              <w:rPr>
                <w:i/>
                <w:spacing w:val="-3"/>
              </w:rPr>
              <w:t xml:space="preserve"> </w:t>
            </w:r>
            <w:r>
              <w:rPr>
                <w:i/>
                <w:spacing w:val="-2"/>
              </w:rPr>
              <w:t>knowledge</w:t>
            </w:r>
          </w:p>
        </w:tc>
      </w:tr>
      <w:tr w:rsidR="0020300B" w14:paraId="0B809250" w14:textId="77777777" w:rsidTr="00443AE7">
        <w:trPr>
          <w:trHeight w:val="399"/>
        </w:trPr>
        <w:tc>
          <w:tcPr>
            <w:tcW w:w="2650" w:type="dxa"/>
            <w:tcBorders>
              <w:top w:val="nil"/>
            </w:tcBorders>
          </w:tcPr>
          <w:p w14:paraId="3F9128E8" w14:textId="77777777" w:rsidR="0020300B" w:rsidRDefault="0020300B" w:rsidP="00443AE7">
            <w:pPr>
              <w:pStyle w:val="TableParagraph"/>
              <w:spacing w:line="259" w:lineRule="exact"/>
              <w:ind w:left="81"/>
            </w:pPr>
            <w:r>
              <w:rPr>
                <w:spacing w:val="-2"/>
              </w:rPr>
              <w:t>knowledge?</w:t>
            </w:r>
          </w:p>
        </w:tc>
        <w:tc>
          <w:tcPr>
            <w:tcW w:w="2650" w:type="dxa"/>
            <w:tcBorders>
              <w:top w:val="nil"/>
            </w:tcBorders>
          </w:tcPr>
          <w:p w14:paraId="3EDB23CC" w14:textId="77777777" w:rsidR="0020300B" w:rsidRDefault="0020300B" w:rsidP="00443AE7">
            <w:pPr>
              <w:pStyle w:val="TableParagraph"/>
              <w:rPr>
                <w:rFonts w:ascii="Times New Roman"/>
              </w:rPr>
            </w:pPr>
          </w:p>
        </w:tc>
        <w:tc>
          <w:tcPr>
            <w:tcW w:w="3058" w:type="dxa"/>
            <w:tcBorders>
              <w:top w:val="nil"/>
            </w:tcBorders>
          </w:tcPr>
          <w:p w14:paraId="77F928F1" w14:textId="77777777" w:rsidR="0020300B" w:rsidRDefault="0020300B" w:rsidP="00443AE7">
            <w:pPr>
              <w:pStyle w:val="TableParagraph"/>
              <w:rPr>
                <w:rFonts w:ascii="Times New Roman"/>
              </w:rPr>
            </w:pPr>
          </w:p>
        </w:tc>
        <w:tc>
          <w:tcPr>
            <w:tcW w:w="2244" w:type="dxa"/>
            <w:tcBorders>
              <w:top w:val="nil"/>
            </w:tcBorders>
          </w:tcPr>
          <w:p w14:paraId="2CA48B9B" w14:textId="77777777" w:rsidR="0020300B" w:rsidRDefault="0020300B" w:rsidP="00443AE7">
            <w:pPr>
              <w:pStyle w:val="TableParagraph"/>
              <w:rPr>
                <w:rFonts w:ascii="Times New Roman"/>
              </w:rPr>
            </w:pPr>
          </w:p>
        </w:tc>
        <w:tc>
          <w:tcPr>
            <w:tcW w:w="2650" w:type="dxa"/>
            <w:tcBorders>
              <w:top w:val="nil"/>
            </w:tcBorders>
          </w:tcPr>
          <w:p w14:paraId="3F8C7C12" w14:textId="77777777" w:rsidR="0020300B" w:rsidRDefault="0020300B" w:rsidP="00443AE7">
            <w:pPr>
              <w:pStyle w:val="TableParagraph"/>
              <w:rPr>
                <w:rFonts w:ascii="Times New Roman"/>
              </w:rPr>
            </w:pPr>
          </w:p>
        </w:tc>
      </w:tr>
    </w:tbl>
    <w:p w14:paraId="5E79BD62" w14:textId="77777777" w:rsidR="0020300B" w:rsidRDefault="0020300B" w:rsidP="0020300B">
      <w:pPr>
        <w:rPr>
          <w:rFonts w:ascii="Times New Roman"/>
        </w:rPr>
        <w:sectPr w:rsidR="0020300B">
          <w:pgSz w:w="15840" w:h="12240" w:orient="landscape"/>
          <w:pgMar w:top="138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775EF588" w14:textId="77777777" w:rsidTr="00443AE7">
        <w:trPr>
          <w:trHeight w:val="474"/>
        </w:trPr>
        <w:tc>
          <w:tcPr>
            <w:tcW w:w="2650" w:type="dxa"/>
          </w:tcPr>
          <w:p w14:paraId="7F634CE3" w14:textId="77777777" w:rsidR="0020300B" w:rsidRDefault="0020300B" w:rsidP="00443AE7">
            <w:pPr>
              <w:pStyle w:val="TableParagraph"/>
              <w:spacing w:before="20"/>
              <w:ind w:left="830"/>
              <w:rPr>
                <w:i/>
              </w:rPr>
            </w:pPr>
            <w:r>
              <w:rPr>
                <w:i/>
                <w:spacing w:val="-2"/>
              </w:rPr>
              <w:lastRenderedPageBreak/>
              <w:t>Rating</w:t>
            </w:r>
          </w:p>
        </w:tc>
        <w:tc>
          <w:tcPr>
            <w:tcW w:w="2650" w:type="dxa"/>
          </w:tcPr>
          <w:p w14:paraId="1F899D13" w14:textId="77777777" w:rsidR="0020300B" w:rsidRDefault="0020300B" w:rsidP="00443AE7">
            <w:pPr>
              <w:pStyle w:val="TableParagraph"/>
              <w:spacing w:before="20"/>
              <w:ind w:left="832"/>
              <w:rPr>
                <w:i/>
              </w:rPr>
            </w:pPr>
            <w:r>
              <w:rPr>
                <w:i/>
                <w:w w:val="98"/>
              </w:rPr>
              <w:t>0</w:t>
            </w:r>
          </w:p>
        </w:tc>
        <w:tc>
          <w:tcPr>
            <w:tcW w:w="2650" w:type="dxa"/>
          </w:tcPr>
          <w:p w14:paraId="7D5B9812" w14:textId="77777777" w:rsidR="0020300B" w:rsidRDefault="0020300B" w:rsidP="00443AE7">
            <w:pPr>
              <w:pStyle w:val="TableParagraph"/>
              <w:spacing w:before="20"/>
              <w:ind w:left="832"/>
              <w:rPr>
                <w:i/>
              </w:rPr>
            </w:pPr>
            <w:r>
              <w:rPr>
                <w:i/>
                <w:w w:val="98"/>
              </w:rPr>
              <w:t>1</w:t>
            </w:r>
          </w:p>
        </w:tc>
        <w:tc>
          <w:tcPr>
            <w:tcW w:w="2652" w:type="dxa"/>
          </w:tcPr>
          <w:p w14:paraId="3DE5F741" w14:textId="77777777" w:rsidR="0020300B" w:rsidRDefault="0020300B" w:rsidP="00443AE7">
            <w:pPr>
              <w:pStyle w:val="TableParagraph"/>
              <w:spacing w:before="20"/>
              <w:ind w:left="830"/>
              <w:rPr>
                <w:i/>
              </w:rPr>
            </w:pPr>
            <w:r>
              <w:rPr>
                <w:i/>
                <w:w w:val="98"/>
              </w:rPr>
              <w:t>2</w:t>
            </w:r>
          </w:p>
        </w:tc>
        <w:tc>
          <w:tcPr>
            <w:tcW w:w="2650" w:type="dxa"/>
          </w:tcPr>
          <w:p w14:paraId="3A4B5740" w14:textId="77777777" w:rsidR="0020300B" w:rsidRDefault="0020300B" w:rsidP="00443AE7">
            <w:pPr>
              <w:pStyle w:val="TableParagraph"/>
              <w:spacing w:before="20"/>
              <w:ind w:left="831"/>
              <w:rPr>
                <w:i/>
              </w:rPr>
            </w:pPr>
            <w:r>
              <w:rPr>
                <w:i/>
                <w:w w:val="98"/>
              </w:rPr>
              <w:t>3</w:t>
            </w:r>
          </w:p>
        </w:tc>
      </w:tr>
      <w:tr w:rsidR="0020300B" w14:paraId="3AEF3558" w14:textId="77777777" w:rsidTr="00443AE7">
        <w:trPr>
          <w:trHeight w:val="1494"/>
        </w:trPr>
        <w:tc>
          <w:tcPr>
            <w:tcW w:w="2650" w:type="dxa"/>
          </w:tcPr>
          <w:p w14:paraId="10FE66F5" w14:textId="77777777" w:rsidR="0020300B" w:rsidRDefault="0020300B" w:rsidP="00443AE7">
            <w:pPr>
              <w:pStyle w:val="TableParagraph"/>
              <w:spacing w:before="23" w:line="259" w:lineRule="auto"/>
              <w:ind w:left="172" w:right="532" w:firstLine="772"/>
            </w:pPr>
            <w:r>
              <w:t>Element D Do</w:t>
            </w:r>
            <w:r>
              <w:rPr>
                <w:spacing w:val="-13"/>
              </w:rPr>
              <w:t xml:space="preserve"> </w:t>
            </w:r>
            <w:r>
              <w:t>teachers</w:t>
            </w:r>
            <w:r>
              <w:rPr>
                <w:spacing w:val="-12"/>
              </w:rPr>
              <w:t xml:space="preserve"> </w:t>
            </w:r>
            <w:r>
              <w:t>employ</w:t>
            </w:r>
            <w:r>
              <w:rPr>
                <w:spacing w:val="-13"/>
              </w:rPr>
              <w:t xml:space="preserve"> </w:t>
            </w:r>
            <w:r>
              <w:t>a variety of student</w:t>
            </w:r>
          </w:p>
          <w:p w14:paraId="0AC084EC" w14:textId="77777777" w:rsidR="0020300B" w:rsidRDefault="0020300B" w:rsidP="00443AE7">
            <w:pPr>
              <w:pStyle w:val="TableParagraph"/>
              <w:spacing w:line="259" w:lineRule="auto"/>
              <w:ind w:left="172"/>
            </w:pPr>
            <w:r>
              <w:t>engagement</w:t>
            </w:r>
            <w:r>
              <w:rPr>
                <w:spacing w:val="-13"/>
              </w:rPr>
              <w:t xml:space="preserve"> </w:t>
            </w:r>
            <w:r>
              <w:t>strategies</w:t>
            </w:r>
            <w:r>
              <w:rPr>
                <w:spacing w:val="-12"/>
              </w:rPr>
              <w:t xml:space="preserve"> </w:t>
            </w:r>
            <w:r>
              <w:t>and best practices?</w:t>
            </w:r>
          </w:p>
        </w:tc>
        <w:tc>
          <w:tcPr>
            <w:tcW w:w="2650" w:type="dxa"/>
          </w:tcPr>
          <w:p w14:paraId="16B802E4" w14:textId="77777777" w:rsidR="0020300B" w:rsidRDefault="0020300B" w:rsidP="00443AE7">
            <w:pPr>
              <w:pStyle w:val="TableParagraph"/>
              <w:spacing w:line="259" w:lineRule="auto"/>
              <w:ind w:left="112" w:right="153"/>
              <w:rPr>
                <w:i/>
              </w:rPr>
            </w:pPr>
            <w:r>
              <w:rPr>
                <w:i/>
              </w:rPr>
              <w:t>Teachers</w:t>
            </w:r>
            <w:r>
              <w:rPr>
                <w:i/>
                <w:spacing w:val="-11"/>
              </w:rPr>
              <w:t xml:space="preserve"> </w:t>
            </w:r>
            <w:r>
              <w:rPr>
                <w:i/>
              </w:rPr>
              <w:t>do</w:t>
            </w:r>
            <w:r>
              <w:rPr>
                <w:i/>
                <w:spacing w:val="-10"/>
              </w:rPr>
              <w:t xml:space="preserve"> </w:t>
            </w:r>
            <w:r>
              <w:rPr>
                <w:i/>
              </w:rPr>
              <w:t>not</w:t>
            </w:r>
            <w:r>
              <w:rPr>
                <w:i/>
                <w:spacing w:val="-9"/>
              </w:rPr>
              <w:t xml:space="preserve"> </w:t>
            </w:r>
            <w:r>
              <w:rPr>
                <w:i/>
              </w:rPr>
              <w:t>employ</w:t>
            </w:r>
            <w:r>
              <w:rPr>
                <w:i/>
                <w:spacing w:val="-9"/>
              </w:rPr>
              <w:t xml:space="preserve"> </w:t>
            </w:r>
            <w:r>
              <w:rPr>
                <w:i/>
              </w:rPr>
              <w:t>a variety of student engagement strategies and best practices</w:t>
            </w:r>
          </w:p>
        </w:tc>
        <w:tc>
          <w:tcPr>
            <w:tcW w:w="2650" w:type="dxa"/>
          </w:tcPr>
          <w:p w14:paraId="2C539E4D" w14:textId="77777777" w:rsidR="0020300B" w:rsidRDefault="0020300B" w:rsidP="00443AE7">
            <w:pPr>
              <w:pStyle w:val="TableParagraph"/>
              <w:spacing w:line="259" w:lineRule="auto"/>
              <w:ind w:left="112" w:right="241"/>
              <w:rPr>
                <w:i/>
              </w:rPr>
            </w:pPr>
            <w:r>
              <w:rPr>
                <w:i/>
              </w:rPr>
              <w:t>Few</w:t>
            </w:r>
            <w:r>
              <w:rPr>
                <w:i/>
                <w:spacing w:val="-9"/>
              </w:rPr>
              <w:t xml:space="preserve"> </w:t>
            </w:r>
            <w:r>
              <w:rPr>
                <w:i/>
              </w:rPr>
              <w:t>teachers</w:t>
            </w:r>
            <w:r>
              <w:rPr>
                <w:i/>
                <w:spacing w:val="-11"/>
              </w:rPr>
              <w:t xml:space="preserve"> </w:t>
            </w:r>
            <w:r>
              <w:rPr>
                <w:i/>
              </w:rPr>
              <w:t>employ</w:t>
            </w:r>
            <w:r>
              <w:rPr>
                <w:i/>
                <w:spacing w:val="-9"/>
              </w:rPr>
              <w:t xml:space="preserve"> </w:t>
            </w:r>
            <w:r>
              <w:rPr>
                <w:i/>
              </w:rPr>
              <w:t xml:space="preserve">a variety of student </w:t>
            </w:r>
            <w:r>
              <w:rPr>
                <w:i/>
                <w:spacing w:val="-2"/>
              </w:rPr>
              <w:t>engagement</w:t>
            </w:r>
            <w:r>
              <w:rPr>
                <w:i/>
                <w:spacing w:val="-12"/>
              </w:rPr>
              <w:t xml:space="preserve"> </w:t>
            </w:r>
            <w:r>
              <w:rPr>
                <w:i/>
                <w:spacing w:val="-2"/>
              </w:rPr>
              <w:t xml:space="preserve">strategies </w:t>
            </w:r>
            <w:r>
              <w:rPr>
                <w:i/>
              </w:rPr>
              <w:t>and best practices</w:t>
            </w:r>
          </w:p>
        </w:tc>
        <w:tc>
          <w:tcPr>
            <w:tcW w:w="2652" w:type="dxa"/>
          </w:tcPr>
          <w:p w14:paraId="1EECAFAA" w14:textId="77777777" w:rsidR="0020300B" w:rsidRDefault="0020300B" w:rsidP="00443AE7">
            <w:pPr>
              <w:pStyle w:val="TableParagraph"/>
              <w:spacing w:line="259" w:lineRule="auto"/>
              <w:ind w:left="110" w:right="192"/>
              <w:rPr>
                <w:i/>
              </w:rPr>
            </w:pPr>
            <w:r>
              <w:rPr>
                <w:i/>
              </w:rPr>
              <w:t>Most</w:t>
            </w:r>
            <w:r>
              <w:rPr>
                <w:i/>
                <w:spacing w:val="-13"/>
              </w:rPr>
              <w:t xml:space="preserve"> </w:t>
            </w:r>
            <w:r>
              <w:rPr>
                <w:i/>
              </w:rPr>
              <w:t>teachers</w:t>
            </w:r>
            <w:r>
              <w:rPr>
                <w:i/>
                <w:spacing w:val="-12"/>
              </w:rPr>
              <w:t xml:space="preserve"> </w:t>
            </w:r>
            <w:r>
              <w:rPr>
                <w:i/>
              </w:rPr>
              <w:t>employ</w:t>
            </w:r>
            <w:r>
              <w:rPr>
                <w:i/>
                <w:spacing w:val="-13"/>
              </w:rPr>
              <w:t xml:space="preserve"> </w:t>
            </w:r>
            <w:r>
              <w:rPr>
                <w:i/>
              </w:rPr>
              <w:t>a variety of student engagement strategies and best practices</w:t>
            </w:r>
          </w:p>
        </w:tc>
        <w:tc>
          <w:tcPr>
            <w:tcW w:w="2650" w:type="dxa"/>
          </w:tcPr>
          <w:p w14:paraId="791BCF5E" w14:textId="77777777" w:rsidR="0020300B" w:rsidRDefault="0020300B" w:rsidP="00443AE7">
            <w:pPr>
              <w:pStyle w:val="TableParagraph"/>
              <w:spacing w:line="259" w:lineRule="auto"/>
              <w:ind w:left="110" w:right="241"/>
              <w:rPr>
                <w:i/>
              </w:rPr>
            </w:pPr>
            <w:r>
              <w:rPr>
                <w:i/>
              </w:rPr>
              <w:t xml:space="preserve">All teachers employ a variety of student </w:t>
            </w:r>
            <w:r>
              <w:rPr>
                <w:i/>
                <w:spacing w:val="-2"/>
              </w:rPr>
              <w:t>engagement</w:t>
            </w:r>
            <w:r>
              <w:rPr>
                <w:i/>
                <w:spacing w:val="-11"/>
              </w:rPr>
              <w:t xml:space="preserve"> </w:t>
            </w:r>
            <w:r>
              <w:rPr>
                <w:i/>
                <w:spacing w:val="-2"/>
              </w:rPr>
              <w:t xml:space="preserve">strategies </w:t>
            </w:r>
            <w:r>
              <w:rPr>
                <w:i/>
              </w:rPr>
              <w:t>and best practices</w:t>
            </w:r>
          </w:p>
        </w:tc>
      </w:tr>
      <w:tr w:rsidR="0020300B" w14:paraId="54DA9D52" w14:textId="77777777" w:rsidTr="00443AE7">
        <w:trPr>
          <w:trHeight w:val="1286"/>
        </w:trPr>
        <w:tc>
          <w:tcPr>
            <w:tcW w:w="2650" w:type="dxa"/>
          </w:tcPr>
          <w:p w14:paraId="05DE55E7" w14:textId="77777777" w:rsidR="0020300B" w:rsidRDefault="0020300B" w:rsidP="00443AE7">
            <w:pPr>
              <w:pStyle w:val="TableParagraph"/>
              <w:spacing w:before="23"/>
              <w:ind w:left="959"/>
            </w:pPr>
            <w:r>
              <w:t>Element</w:t>
            </w:r>
            <w:r>
              <w:rPr>
                <w:spacing w:val="-5"/>
              </w:rPr>
              <w:t xml:space="preserve"> </w:t>
            </w:r>
            <w:r>
              <w:rPr>
                <w:spacing w:val="-10"/>
              </w:rPr>
              <w:t>E</w:t>
            </w:r>
          </w:p>
          <w:p w14:paraId="3D9225BB" w14:textId="77777777" w:rsidR="0020300B" w:rsidRDefault="0020300B" w:rsidP="00443AE7">
            <w:pPr>
              <w:pStyle w:val="TableParagraph"/>
              <w:spacing w:before="24" w:line="261" w:lineRule="auto"/>
              <w:ind w:left="172"/>
            </w:pPr>
            <w:r>
              <w:t>Do</w:t>
            </w:r>
            <w:r>
              <w:rPr>
                <w:spacing w:val="-13"/>
              </w:rPr>
              <w:t xml:space="preserve"> </w:t>
            </w:r>
            <w:r>
              <w:t>teachers</w:t>
            </w:r>
            <w:r>
              <w:rPr>
                <w:spacing w:val="-12"/>
              </w:rPr>
              <w:t xml:space="preserve"> </w:t>
            </w:r>
            <w:r>
              <w:t>use</w:t>
            </w:r>
            <w:r>
              <w:rPr>
                <w:spacing w:val="-13"/>
              </w:rPr>
              <w:t xml:space="preserve"> </w:t>
            </w:r>
            <w:r>
              <w:t>evidence- based interventions, strategies, and routines?</w:t>
            </w:r>
          </w:p>
        </w:tc>
        <w:tc>
          <w:tcPr>
            <w:tcW w:w="2650" w:type="dxa"/>
          </w:tcPr>
          <w:p w14:paraId="2ABE5439" w14:textId="77777777" w:rsidR="0020300B" w:rsidRDefault="0020300B" w:rsidP="00443AE7">
            <w:pPr>
              <w:pStyle w:val="TableParagraph"/>
              <w:spacing w:line="259" w:lineRule="auto"/>
              <w:ind w:left="112" w:right="322"/>
              <w:rPr>
                <w:i/>
              </w:rPr>
            </w:pPr>
            <w:r>
              <w:rPr>
                <w:i/>
              </w:rPr>
              <w:t xml:space="preserve">Teachers do not use </w:t>
            </w:r>
            <w:r>
              <w:rPr>
                <w:i/>
                <w:spacing w:val="-2"/>
              </w:rPr>
              <w:t>evidence-based interventions,</w:t>
            </w:r>
            <w:r>
              <w:rPr>
                <w:i/>
                <w:spacing w:val="-9"/>
              </w:rPr>
              <w:t xml:space="preserve"> </w:t>
            </w:r>
            <w:r>
              <w:rPr>
                <w:i/>
                <w:spacing w:val="-2"/>
              </w:rPr>
              <w:t xml:space="preserve">strategies, </w:t>
            </w:r>
            <w:r>
              <w:rPr>
                <w:i/>
              </w:rPr>
              <w:t>and routines</w:t>
            </w:r>
          </w:p>
        </w:tc>
        <w:tc>
          <w:tcPr>
            <w:tcW w:w="2650" w:type="dxa"/>
          </w:tcPr>
          <w:p w14:paraId="62B1C7A7" w14:textId="77777777" w:rsidR="0020300B" w:rsidRDefault="0020300B" w:rsidP="00443AE7">
            <w:pPr>
              <w:pStyle w:val="TableParagraph"/>
              <w:spacing w:line="259" w:lineRule="auto"/>
              <w:ind w:left="112" w:right="322"/>
              <w:rPr>
                <w:i/>
              </w:rPr>
            </w:pPr>
            <w:r>
              <w:rPr>
                <w:i/>
              </w:rPr>
              <w:t xml:space="preserve">Few teachers use </w:t>
            </w:r>
            <w:r>
              <w:rPr>
                <w:i/>
                <w:spacing w:val="-2"/>
              </w:rPr>
              <w:t>evidence-based interventions,</w:t>
            </w:r>
            <w:r>
              <w:rPr>
                <w:i/>
                <w:spacing w:val="-9"/>
              </w:rPr>
              <w:t xml:space="preserve"> </w:t>
            </w:r>
            <w:r>
              <w:rPr>
                <w:i/>
                <w:spacing w:val="-2"/>
              </w:rPr>
              <w:t xml:space="preserve">strategies, </w:t>
            </w:r>
            <w:r>
              <w:rPr>
                <w:i/>
              </w:rPr>
              <w:t>and routines</w:t>
            </w:r>
          </w:p>
        </w:tc>
        <w:tc>
          <w:tcPr>
            <w:tcW w:w="2652" w:type="dxa"/>
          </w:tcPr>
          <w:p w14:paraId="59452D4E" w14:textId="77777777" w:rsidR="0020300B" w:rsidRDefault="0020300B" w:rsidP="00443AE7">
            <w:pPr>
              <w:pStyle w:val="TableParagraph"/>
              <w:spacing w:line="259" w:lineRule="auto"/>
              <w:ind w:left="110" w:right="327"/>
              <w:rPr>
                <w:i/>
              </w:rPr>
            </w:pPr>
            <w:r>
              <w:rPr>
                <w:i/>
              </w:rPr>
              <w:t xml:space="preserve">Most teachers use </w:t>
            </w:r>
            <w:r>
              <w:rPr>
                <w:i/>
                <w:spacing w:val="-2"/>
              </w:rPr>
              <w:t>evidence-based interventions,</w:t>
            </w:r>
            <w:r>
              <w:rPr>
                <w:i/>
                <w:spacing w:val="-9"/>
              </w:rPr>
              <w:t xml:space="preserve"> </w:t>
            </w:r>
            <w:r>
              <w:rPr>
                <w:i/>
                <w:spacing w:val="-2"/>
              </w:rPr>
              <w:t xml:space="preserve">strategies, </w:t>
            </w:r>
            <w:r>
              <w:rPr>
                <w:i/>
              </w:rPr>
              <w:t>and routines</w:t>
            </w:r>
          </w:p>
        </w:tc>
        <w:tc>
          <w:tcPr>
            <w:tcW w:w="2650" w:type="dxa"/>
          </w:tcPr>
          <w:p w14:paraId="4DE7E8CB" w14:textId="77777777" w:rsidR="0020300B" w:rsidRDefault="0020300B" w:rsidP="00443AE7">
            <w:pPr>
              <w:pStyle w:val="TableParagraph"/>
              <w:spacing w:line="259" w:lineRule="auto"/>
              <w:ind w:left="110"/>
              <w:rPr>
                <w:i/>
              </w:rPr>
            </w:pPr>
            <w:r>
              <w:rPr>
                <w:i/>
              </w:rPr>
              <w:t>All</w:t>
            </w:r>
            <w:r>
              <w:rPr>
                <w:i/>
                <w:spacing w:val="-11"/>
              </w:rPr>
              <w:t xml:space="preserve"> </w:t>
            </w:r>
            <w:r>
              <w:rPr>
                <w:i/>
              </w:rPr>
              <w:t>teachers</w:t>
            </w:r>
            <w:r>
              <w:rPr>
                <w:i/>
                <w:spacing w:val="-13"/>
              </w:rPr>
              <w:t xml:space="preserve"> </w:t>
            </w:r>
            <w:r>
              <w:rPr>
                <w:i/>
              </w:rPr>
              <w:t>use</w:t>
            </w:r>
            <w:r>
              <w:rPr>
                <w:i/>
                <w:spacing w:val="-12"/>
              </w:rPr>
              <w:t xml:space="preserve"> </w:t>
            </w:r>
            <w:r>
              <w:rPr>
                <w:i/>
              </w:rPr>
              <w:t>evidence- based interventions, strategies, and routines</w:t>
            </w:r>
          </w:p>
        </w:tc>
      </w:tr>
      <w:tr w:rsidR="0020300B" w14:paraId="256AEE90" w14:textId="77777777" w:rsidTr="00443AE7">
        <w:trPr>
          <w:trHeight w:val="2457"/>
        </w:trPr>
        <w:tc>
          <w:tcPr>
            <w:tcW w:w="2650" w:type="dxa"/>
          </w:tcPr>
          <w:p w14:paraId="61D22A01" w14:textId="77777777" w:rsidR="0020300B" w:rsidRDefault="0020300B" w:rsidP="00443AE7">
            <w:pPr>
              <w:pStyle w:val="TableParagraph"/>
              <w:spacing w:before="20"/>
              <w:ind w:left="962"/>
            </w:pPr>
            <w:r>
              <w:t>Element</w:t>
            </w:r>
            <w:r>
              <w:rPr>
                <w:spacing w:val="-5"/>
              </w:rPr>
              <w:t xml:space="preserve"> </w:t>
            </w:r>
            <w:r>
              <w:rPr>
                <w:spacing w:val="-10"/>
              </w:rPr>
              <w:t>F</w:t>
            </w:r>
          </w:p>
          <w:p w14:paraId="56A252AF" w14:textId="77777777" w:rsidR="0020300B" w:rsidRDefault="0020300B" w:rsidP="00443AE7">
            <w:pPr>
              <w:pStyle w:val="TableParagraph"/>
              <w:spacing w:before="22" w:line="259" w:lineRule="auto"/>
              <w:ind w:left="172" w:right="37"/>
            </w:pPr>
            <w:r>
              <w:t>Do teachers consistently guide classroom discourse through</w:t>
            </w:r>
            <w:r>
              <w:rPr>
                <w:spacing w:val="-13"/>
              </w:rPr>
              <w:t xml:space="preserve"> </w:t>
            </w:r>
            <w:r>
              <w:t>providing</w:t>
            </w:r>
            <w:r>
              <w:rPr>
                <w:spacing w:val="-12"/>
              </w:rPr>
              <w:t xml:space="preserve"> </w:t>
            </w:r>
            <w:r>
              <w:t>students with multiple modes and opportunities to contribute, question, and explore content?</w:t>
            </w:r>
          </w:p>
        </w:tc>
        <w:tc>
          <w:tcPr>
            <w:tcW w:w="2650" w:type="dxa"/>
          </w:tcPr>
          <w:p w14:paraId="2C4AFA1D" w14:textId="77777777" w:rsidR="0020300B" w:rsidRDefault="0020300B" w:rsidP="00443AE7">
            <w:pPr>
              <w:pStyle w:val="TableParagraph"/>
              <w:spacing w:line="259" w:lineRule="auto"/>
              <w:ind w:left="112" w:right="107"/>
              <w:rPr>
                <w:i/>
              </w:rPr>
            </w:pPr>
            <w:r>
              <w:rPr>
                <w:i/>
              </w:rPr>
              <w:t>Teachers do not guide classroom discourse through</w:t>
            </w:r>
            <w:r>
              <w:rPr>
                <w:i/>
                <w:spacing w:val="-13"/>
              </w:rPr>
              <w:t xml:space="preserve"> </w:t>
            </w:r>
            <w:r>
              <w:rPr>
                <w:i/>
              </w:rPr>
              <w:t>providing</w:t>
            </w:r>
            <w:r>
              <w:rPr>
                <w:i/>
                <w:spacing w:val="-12"/>
              </w:rPr>
              <w:t xml:space="preserve"> </w:t>
            </w:r>
            <w:r>
              <w:rPr>
                <w:i/>
              </w:rPr>
              <w:t>students with multiple modes and opportunities to</w:t>
            </w:r>
            <w:r>
              <w:rPr>
                <w:i/>
                <w:spacing w:val="40"/>
              </w:rPr>
              <w:t xml:space="preserve"> </w:t>
            </w:r>
            <w:r>
              <w:rPr>
                <w:i/>
              </w:rPr>
              <w:t>contribute, question, and explore</w:t>
            </w:r>
            <w:r>
              <w:rPr>
                <w:i/>
                <w:spacing w:val="-1"/>
              </w:rPr>
              <w:t xml:space="preserve"> </w:t>
            </w:r>
            <w:r>
              <w:rPr>
                <w:i/>
              </w:rPr>
              <w:t>content</w:t>
            </w:r>
          </w:p>
        </w:tc>
        <w:tc>
          <w:tcPr>
            <w:tcW w:w="2650" w:type="dxa"/>
          </w:tcPr>
          <w:p w14:paraId="5369EBA6" w14:textId="77777777" w:rsidR="0020300B" w:rsidRDefault="0020300B" w:rsidP="00443AE7">
            <w:pPr>
              <w:pStyle w:val="TableParagraph"/>
              <w:spacing w:line="259" w:lineRule="auto"/>
              <w:ind w:left="112" w:right="63"/>
              <w:rPr>
                <w:i/>
              </w:rPr>
            </w:pPr>
            <w:r>
              <w:rPr>
                <w:i/>
              </w:rPr>
              <w:t>Teachers rarely guide classroom discourse through providing students with multiple modes and opportunities</w:t>
            </w:r>
            <w:r>
              <w:rPr>
                <w:i/>
                <w:spacing w:val="-13"/>
              </w:rPr>
              <w:t xml:space="preserve"> </w:t>
            </w:r>
            <w:r>
              <w:rPr>
                <w:i/>
              </w:rPr>
              <w:t>to</w:t>
            </w:r>
            <w:r>
              <w:rPr>
                <w:i/>
                <w:spacing w:val="-12"/>
              </w:rPr>
              <w:t xml:space="preserve"> </w:t>
            </w:r>
            <w:r>
              <w:rPr>
                <w:i/>
              </w:rPr>
              <w:t xml:space="preserve">contribute, question, and explore </w:t>
            </w:r>
            <w:r>
              <w:rPr>
                <w:i/>
                <w:spacing w:val="-2"/>
              </w:rPr>
              <w:t>content</w:t>
            </w:r>
          </w:p>
        </w:tc>
        <w:tc>
          <w:tcPr>
            <w:tcW w:w="2652" w:type="dxa"/>
          </w:tcPr>
          <w:p w14:paraId="2182133A" w14:textId="77777777" w:rsidR="0020300B" w:rsidRDefault="0020300B" w:rsidP="00443AE7">
            <w:pPr>
              <w:pStyle w:val="TableParagraph"/>
              <w:spacing w:line="259" w:lineRule="auto"/>
              <w:ind w:left="110" w:right="111"/>
              <w:rPr>
                <w:i/>
              </w:rPr>
            </w:pPr>
            <w:r>
              <w:rPr>
                <w:i/>
              </w:rPr>
              <w:t>Teachers sometimes guide classroom discourse through</w:t>
            </w:r>
            <w:r>
              <w:rPr>
                <w:i/>
                <w:spacing w:val="-13"/>
              </w:rPr>
              <w:t xml:space="preserve"> </w:t>
            </w:r>
            <w:r>
              <w:rPr>
                <w:i/>
              </w:rPr>
              <w:t>providing</w:t>
            </w:r>
            <w:r>
              <w:rPr>
                <w:i/>
                <w:spacing w:val="-12"/>
              </w:rPr>
              <w:t xml:space="preserve"> </w:t>
            </w:r>
            <w:r>
              <w:rPr>
                <w:i/>
              </w:rPr>
              <w:t>students with multiple modes and opportunities to</w:t>
            </w:r>
            <w:r>
              <w:rPr>
                <w:i/>
                <w:spacing w:val="40"/>
              </w:rPr>
              <w:t xml:space="preserve"> </w:t>
            </w:r>
            <w:r>
              <w:rPr>
                <w:i/>
              </w:rPr>
              <w:t>contribute, question, and explore</w:t>
            </w:r>
            <w:r>
              <w:rPr>
                <w:i/>
                <w:spacing w:val="-1"/>
              </w:rPr>
              <w:t xml:space="preserve"> </w:t>
            </w:r>
            <w:r>
              <w:rPr>
                <w:i/>
              </w:rPr>
              <w:t>content</w:t>
            </w:r>
          </w:p>
        </w:tc>
        <w:tc>
          <w:tcPr>
            <w:tcW w:w="2650" w:type="dxa"/>
          </w:tcPr>
          <w:p w14:paraId="16285C55" w14:textId="77777777" w:rsidR="0020300B" w:rsidRDefault="0020300B" w:rsidP="00443AE7">
            <w:pPr>
              <w:pStyle w:val="TableParagraph"/>
              <w:spacing w:line="259" w:lineRule="auto"/>
              <w:ind w:left="110" w:right="63"/>
              <w:rPr>
                <w:i/>
              </w:rPr>
            </w:pPr>
            <w:r>
              <w:rPr>
                <w:i/>
              </w:rPr>
              <w:t>Teachers</w:t>
            </w:r>
            <w:r>
              <w:rPr>
                <w:i/>
                <w:spacing w:val="-13"/>
              </w:rPr>
              <w:t xml:space="preserve"> </w:t>
            </w:r>
            <w:r>
              <w:rPr>
                <w:i/>
              </w:rPr>
              <w:t>consistently</w:t>
            </w:r>
            <w:r>
              <w:rPr>
                <w:i/>
                <w:spacing w:val="-11"/>
              </w:rPr>
              <w:t xml:space="preserve"> </w:t>
            </w:r>
            <w:r>
              <w:rPr>
                <w:i/>
              </w:rPr>
              <w:t>guide classroom discourse through providing students with multiple modes and opportunities</w:t>
            </w:r>
            <w:r>
              <w:rPr>
                <w:i/>
                <w:spacing w:val="-13"/>
              </w:rPr>
              <w:t xml:space="preserve"> </w:t>
            </w:r>
            <w:r>
              <w:rPr>
                <w:i/>
              </w:rPr>
              <w:t>to</w:t>
            </w:r>
            <w:r>
              <w:rPr>
                <w:i/>
                <w:spacing w:val="-12"/>
              </w:rPr>
              <w:t xml:space="preserve"> </w:t>
            </w:r>
            <w:r>
              <w:rPr>
                <w:i/>
              </w:rPr>
              <w:t xml:space="preserve">contribute, question, and explore </w:t>
            </w:r>
            <w:r>
              <w:rPr>
                <w:i/>
                <w:spacing w:val="-2"/>
              </w:rPr>
              <w:t>content</w:t>
            </w:r>
          </w:p>
        </w:tc>
      </w:tr>
      <w:tr w:rsidR="0020300B" w14:paraId="679E19E5" w14:textId="77777777" w:rsidTr="00443AE7">
        <w:trPr>
          <w:trHeight w:val="2347"/>
        </w:trPr>
        <w:tc>
          <w:tcPr>
            <w:tcW w:w="2650" w:type="dxa"/>
          </w:tcPr>
          <w:p w14:paraId="124EE14F" w14:textId="77777777" w:rsidR="0020300B" w:rsidRDefault="0020300B" w:rsidP="00443AE7">
            <w:pPr>
              <w:pStyle w:val="TableParagraph"/>
              <w:spacing w:before="23" w:line="256" w:lineRule="auto"/>
              <w:ind w:left="172" w:right="388" w:firstLine="770"/>
            </w:pPr>
            <w:r>
              <w:t>Element G How</w:t>
            </w:r>
            <w:r>
              <w:rPr>
                <w:spacing w:val="-13"/>
              </w:rPr>
              <w:t xml:space="preserve"> </w:t>
            </w:r>
            <w:r>
              <w:t>often</w:t>
            </w:r>
            <w:r>
              <w:rPr>
                <w:spacing w:val="-12"/>
              </w:rPr>
              <w:t xml:space="preserve"> </w:t>
            </w:r>
            <w:r>
              <w:t>do</w:t>
            </w:r>
            <w:r>
              <w:rPr>
                <w:spacing w:val="-13"/>
              </w:rPr>
              <w:t xml:space="preserve"> </w:t>
            </w:r>
            <w:r>
              <w:t>teachers</w:t>
            </w:r>
          </w:p>
          <w:p w14:paraId="772642C0" w14:textId="77777777" w:rsidR="0020300B" w:rsidRDefault="0020300B" w:rsidP="00443AE7">
            <w:pPr>
              <w:pStyle w:val="TableParagraph"/>
              <w:spacing w:before="4" w:line="259" w:lineRule="auto"/>
              <w:ind w:left="172"/>
            </w:pPr>
            <w:r>
              <w:t>provide opportunities for students</w:t>
            </w:r>
            <w:r>
              <w:rPr>
                <w:spacing w:val="-12"/>
              </w:rPr>
              <w:t xml:space="preserve"> </w:t>
            </w:r>
            <w:r>
              <w:t>to</w:t>
            </w:r>
            <w:r>
              <w:rPr>
                <w:spacing w:val="-13"/>
              </w:rPr>
              <w:t xml:space="preserve"> </w:t>
            </w:r>
            <w:r>
              <w:t>construct</w:t>
            </w:r>
            <w:r>
              <w:rPr>
                <w:spacing w:val="-11"/>
              </w:rPr>
              <w:t xml:space="preserve"> </w:t>
            </w:r>
            <w:r>
              <w:t>their knowledge including an allowance and support of productive struggle with</w:t>
            </w:r>
          </w:p>
          <w:p w14:paraId="11DBC2A7" w14:textId="77777777" w:rsidR="0020300B" w:rsidRDefault="0020300B" w:rsidP="00443AE7">
            <w:pPr>
              <w:pStyle w:val="TableParagraph"/>
              <w:spacing w:before="4"/>
              <w:ind w:left="172"/>
            </w:pPr>
            <w:r>
              <w:t>new</w:t>
            </w:r>
            <w:r>
              <w:rPr>
                <w:spacing w:val="-7"/>
              </w:rPr>
              <w:t xml:space="preserve"> </w:t>
            </w:r>
            <w:r>
              <w:rPr>
                <w:spacing w:val="-2"/>
              </w:rPr>
              <w:t>ideas?</w:t>
            </w:r>
          </w:p>
        </w:tc>
        <w:tc>
          <w:tcPr>
            <w:tcW w:w="2650" w:type="dxa"/>
          </w:tcPr>
          <w:p w14:paraId="36C740BC" w14:textId="77777777" w:rsidR="0020300B" w:rsidRDefault="0020300B" w:rsidP="00443AE7">
            <w:pPr>
              <w:pStyle w:val="TableParagraph"/>
              <w:spacing w:line="259" w:lineRule="auto"/>
              <w:ind w:left="112" w:right="113"/>
              <w:rPr>
                <w:i/>
              </w:rPr>
            </w:pPr>
            <w:r>
              <w:rPr>
                <w:i/>
              </w:rPr>
              <w:t>Teachers do not provide opportunities</w:t>
            </w:r>
            <w:r>
              <w:rPr>
                <w:i/>
                <w:spacing w:val="-13"/>
              </w:rPr>
              <w:t xml:space="preserve"> </w:t>
            </w:r>
            <w:r>
              <w:rPr>
                <w:i/>
              </w:rPr>
              <w:t>for</w:t>
            </w:r>
            <w:r>
              <w:rPr>
                <w:i/>
                <w:spacing w:val="-12"/>
              </w:rPr>
              <w:t xml:space="preserve"> </w:t>
            </w:r>
            <w:r>
              <w:rPr>
                <w:i/>
              </w:rPr>
              <w:t>students to construct their knowledge including an allowance and support of productive struggle with new ideas</w:t>
            </w:r>
          </w:p>
        </w:tc>
        <w:tc>
          <w:tcPr>
            <w:tcW w:w="2650" w:type="dxa"/>
          </w:tcPr>
          <w:p w14:paraId="150B2B64" w14:textId="77777777" w:rsidR="0020300B" w:rsidRDefault="0020300B" w:rsidP="00443AE7">
            <w:pPr>
              <w:pStyle w:val="TableParagraph"/>
              <w:spacing w:line="259" w:lineRule="auto"/>
              <w:ind w:left="112" w:right="113"/>
              <w:rPr>
                <w:i/>
              </w:rPr>
            </w:pPr>
            <w:r>
              <w:rPr>
                <w:i/>
              </w:rPr>
              <w:t>Teachers</w:t>
            </w:r>
            <w:r>
              <w:rPr>
                <w:i/>
                <w:spacing w:val="-7"/>
              </w:rPr>
              <w:t xml:space="preserve"> </w:t>
            </w:r>
            <w:r>
              <w:rPr>
                <w:i/>
              </w:rPr>
              <w:t>provide</w:t>
            </w:r>
            <w:r>
              <w:rPr>
                <w:i/>
                <w:spacing w:val="-7"/>
              </w:rPr>
              <w:t xml:space="preserve"> </w:t>
            </w:r>
            <w:r>
              <w:rPr>
                <w:i/>
              </w:rPr>
              <w:t>minimal opportunities</w:t>
            </w:r>
            <w:r>
              <w:rPr>
                <w:i/>
                <w:spacing w:val="-13"/>
              </w:rPr>
              <w:t xml:space="preserve"> </w:t>
            </w:r>
            <w:r>
              <w:rPr>
                <w:i/>
              </w:rPr>
              <w:t>for</w:t>
            </w:r>
            <w:r>
              <w:rPr>
                <w:i/>
                <w:spacing w:val="-12"/>
              </w:rPr>
              <w:t xml:space="preserve"> </w:t>
            </w:r>
            <w:r>
              <w:rPr>
                <w:i/>
              </w:rPr>
              <w:t>students to construct their knowledge including an allowance and support of productive struggle with new ideas</w:t>
            </w:r>
          </w:p>
        </w:tc>
        <w:tc>
          <w:tcPr>
            <w:tcW w:w="2652" w:type="dxa"/>
          </w:tcPr>
          <w:p w14:paraId="688C4C8E" w14:textId="77777777" w:rsidR="0020300B" w:rsidRDefault="0020300B" w:rsidP="00443AE7">
            <w:pPr>
              <w:pStyle w:val="TableParagraph"/>
              <w:spacing w:line="259" w:lineRule="auto"/>
              <w:ind w:left="110" w:right="192"/>
              <w:rPr>
                <w:i/>
              </w:rPr>
            </w:pPr>
            <w:r>
              <w:rPr>
                <w:i/>
              </w:rPr>
              <w:t>Teachers provide a few opportunities</w:t>
            </w:r>
            <w:r>
              <w:rPr>
                <w:i/>
                <w:spacing w:val="-13"/>
              </w:rPr>
              <w:t xml:space="preserve"> </w:t>
            </w:r>
            <w:r>
              <w:rPr>
                <w:i/>
              </w:rPr>
              <w:t>for</w:t>
            </w:r>
            <w:r>
              <w:rPr>
                <w:i/>
                <w:spacing w:val="-12"/>
              </w:rPr>
              <w:t xml:space="preserve"> </w:t>
            </w:r>
            <w:r>
              <w:rPr>
                <w:i/>
              </w:rPr>
              <w:t>students to construct their knowledge including an allowance and support of productive struggle with new ideas</w:t>
            </w:r>
          </w:p>
        </w:tc>
        <w:tc>
          <w:tcPr>
            <w:tcW w:w="2650" w:type="dxa"/>
          </w:tcPr>
          <w:p w14:paraId="6961CA63" w14:textId="77777777" w:rsidR="0020300B" w:rsidRDefault="0020300B" w:rsidP="00443AE7">
            <w:pPr>
              <w:pStyle w:val="TableParagraph"/>
              <w:spacing w:line="259" w:lineRule="auto"/>
              <w:ind w:left="110" w:right="176"/>
              <w:rPr>
                <w:i/>
              </w:rPr>
            </w:pPr>
            <w:r>
              <w:rPr>
                <w:i/>
              </w:rPr>
              <w:t>Teachers</w:t>
            </w:r>
            <w:r>
              <w:rPr>
                <w:i/>
                <w:spacing w:val="-13"/>
              </w:rPr>
              <w:t xml:space="preserve"> </w:t>
            </w:r>
            <w:r>
              <w:rPr>
                <w:i/>
              </w:rPr>
              <w:t>regularly</w:t>
            </w:r>
            <w:r>
              <w:rPr>
                <w:i/>
                <w:spacing w:val="-12"/>
              </w:rPr>
              <w:t xml:space="preserve"> </w:t>
            </w:r>
            <w:r>
              <w:rPr>
                <w:i/>
              </w:rPr>
              <w:t>provide opportunities</w:t>
            </w:r>
            <w:r>
              <w:rPr>
                <w:i/>
                <w:spacing w:val="-1"/>
              </w:rPr>
              <w:t xml:space="preserve"> </w:t>
            </w:r>
            <w:r>
              <w:rPr>
                <w:i/>
              </w:rPr>
              <w:t>for students to construct their knowledge including an allowance and support of productive struggle with new ideas</w:t>
            </w:r>
          </w:p>
        </w:tc>
      </w:tr>
      <w:tr w:rsidR="0020300B" w14:paraId="31032900" w14:textId="77777777" w:rsidTr="00443AE7">
        <w:trPr>
          <w:trHeight w:val="2008"/>
        </w:trPr>
        <w:tc>
          <w:tcPr>
            <w:tcW w:w="2650" w:type="dxa"/>
          </w:tcPr>
          <w:p w14:paraId="37544F8B" w14:textId="77777777" w:rsidR="0020300B" w:rsidRDefault="0020300B" w:rsidP="00443AE7">
            <w:pPr>
              <w:pStyle w:val="TableParagraph"/>
              <w:spacing w:before="20"/>
              <w:ind w:left="945"/>
            </w:pPr>
            <w:r>
              <w:t>Element</w:t>
            </w:r>
            <w:r>
              <w:rPr>
                <w:spacing w:val="-5"/>
              </w:rPr>
              <w:t xml:space="preserve"> </w:t>
            </w:r>
            <w:r>
              <w:rPr>
                <w:spacing w:val="-10"/>
              </w:rPr>
              <w:t>H</w:t>
            </w:r>
          </w:p>
          <w:p w14:paraId="387C49CF" w14:textId="77777777" w:rsidR="0020300B" w:rsidRDefault="0020300B" w:rsidP="00443AE7">
            <w:pPr>
              <w:pStyle w:val="TableParagraph"/>
              <w:spacing w:before="25" w:line="259" w:lineRule="auto"/>
              <w:ind w:left="172" w:right="44"/>
            </w:pPr>
            <w:r>
              <w:t>Is</w:t>
            </w:r>
            <w:r>
              <w:rPr>
                <w:spacing w:val="-12"/>
              </w:rPr>
              <w:t xml:space="preserve"> </w:t>
            </w:r>
            <w:r>
              <w:t>collaboration</w:t>
            </w:r>
            <w:r>
              <w:rPr>
                <w:spacing w:val="-12"/>
              </w:rPr>
              <w:t xml:space="preserve"> </w:t>
            </w:r>
            <w:r>
              <w:t>valued</w:t>
            </w:r>
            <w:r>
              <w:rPr>
                <w:spacing w:val="-12"/>
              </w:rPr>
              <w:t xml:space="preserve"> </w:t>
            </w:r>
            <w:r>
              <w:t xml:space="preserve">and consistently evident between teacher to student and student to </w:t>
            </w:r>
            <w:r>
              <w:rPr>
                <w:spacing w:val="-2"/>
              </w:rPr>
              <w:t>student?</w:t>
            </w:r>
          </w:p>
        </w:tc>
        <w:tc>
          <w:tcPr>
            <w:tcW w:w="2650" w:type="dxa"/>
          </w:tcPr>
          <w:p w14:paraId="13285A87" w14:textId="77777777" w:rsidR="0020300B" w:rsidRDefault="0020300B" w:rsidP="00443AE7">
            <w:pPr>
              <w:pStyle w:val="TableParagraph"/>
              <w:spacing w:line="259" w:lineRule="auto"/>
              <w:ind w:left="112" w:right="241"/>
              <w:rPr>
                <w:i/>
              </w:rPr>
            </w:pPr>
            <w:r>
              <w:rPr>
                <w:i/>
              </w:rPr>
              <w:t>Collaboration is not valued</w:t>
            </w:r>
            <w:r>
              <w:rPr>
                <w:i/>
                <w:spacing w:val="-12"/>
              </w:rPr>
              <w:t xml:space="preserve"> </w:t>
            </w:r>
            <w:r>
              <w:rPr>
                <w:i/>
              </w:rPr>
              <w:t>and</w:t>
            </w:r>
            <w:r>
              <w:rPr>
                <w:i/>
                <w:spacing w:val="-12"/>
              </w:rPr>
              <w:t xml:space="preserve"> </w:t>
            </w:r>
            <w:r>
              <w:rPr>
                <w:i/>
              </w:rPr>
              <w:t>not</w:t>
            </w:r>
            <w:r>
              <w:rPr>
                <w:i/>
                <w:spacing w:val="-12"/>
              </w:rPr>
              <w:t xml:space="preserve"> </w:t>
            </w:r>
            <w:r>
              <w:rPr>
                <w:i/>
              </w:rPr>
              <w:t>evident between teacher to student</w:t>
            </w:r>
            <w:r>
              <w:rPr>
                <w:i/>
                <w:spacing w:val="-8"/>
              </w:rPr>
              <w:t xml:space="preserve"> </w:t>
            </w:r>
            <w:r>
              <w:rPr>
                <w:i/>
              </w:rPr>
              <w:t>and</w:t>
            </w:r>
            <w:r>
              <w:rPr>
                <w:i/>
                <w:spacing w:val="-9"/>
              </w:rPr>
              <w:t xml:space="preserve"> </w:t>
            </w:r>
            <w:r>
              <w:rPr>
                <w:i/>
              </w:rPr>
              <w:t>student</w:t>
            </w:r>
            <w:r>
              <w:rPr>
                <w:i/>
                <w:spacing w:val="-8"/>
              </w:rPr>
              <w:t xml:space="preserve"> </w:t>
            </w:r>
            <w:r>
              <w:rPr>
                <w:i/>
              </w:rPr>
              <w:t xml:space="preserve">to </w:t>
            </w:r>
            <w:r>
              <w:rPr>
                <w:i/>
                <w:spacing w:val="-2"/>
              </w:rPr>
              <w:t>student</w:t>
            </w:r>
          </w:p>
        </w:tc>
        <w:tc>
          <w:tcPr>
            <w:tcW w:w="2650" w:type="dxa"/>
          </w:tcPr>
          <w:p w14:paraId="0E2595BB" w14:textId="77777777" w:rsidR="0020300B" w:rsidRDefault="0020300B" w:rsidP="00443AE7">
            <w:pPr>
              <w:pStyle w:val="TableParagraph"/>
              <w:spacing w:line="259" w:lineRule="auto"/>
              <w:ind w:left="112" w:right="241"/>
              <w:rPr>
                <w:i/>
              </w:rPr>
            </w:pPr>
            <w:r>
              <w:rPr>
                <w:i/>
              </w:rPr>
              <w:t>Collaboration is rarely evident between teacher to</w:t>
            </w:r>
            <w:r>
              <w:rPr>
                <w:i/>
                <w:spacing w:val="-13"/>
              </w:rPr>
              <w:t xml:space="preserve"> </w:t>
            </w:r>
            <w:r>
              <w:rPr>
                <w:i/>
              </w:rPr>
              <w:t>student</w:t>
            </w:r>
            <w:r>
              <w:rPr>
                <w:i/>
                <w:spacing w:val="-11"/>
              </w:rPr>
              <w:t xml:space="preserve"> </w:t>
            </w:r>
            <w:r>
              <w:rPr>
                <w:i/>
              </w:rPr>
              <w:t>and</w:t>
            </w:r>
            <w:r>
              <w:rPr>
                <w:i/>
                <w:spacing w:val="-13"/>
              </w:rPr>
              <w:t xml:space="preserve"> </w:t>
            </w:r>
            <w:r>
              <w:rPr>
                <w:i/>
              </w:rPr>
              <w:t>student</w:t>
            </w:r>
            <w:r>
              <w:rPr>
                <w:i/>
                <w:spacing w:val="-12"/>
              </w:rPr>
              <w:t xml:space="preserve"> </w:t>
            </w:r>
            <w:r>
              <w:rPr>
                <w:i/>
              </w:rPr>
              <w:t xml:space="preserve">to </w:t>
            </w:r>
            <w:r>
              <w:rPr>
                <w:i/>
                <w:spacing w:val="-2"/>
              </w:rPr>
              <w:t>student</w:t>
            </w:r>
          </w:p>
        </w:tc>
        <w:tc>
          <w:tcPr>
            <w:tcW w:w="2652" w:type="dxa"/>
          </w:tcPr>
          <w:p w14:paraId="52EDF29C" w14:textId="77777777" w:rsidR="0020300B" w:rsidRDefault="0020300B" w:rsidP="00443AE7">
            <w:pPr>
              <w:pStyle w:val="TableParagraph"/>
              <w:spacing w:line="259" w:lineRule="auto"/>
              <w:ind w:left="110" w:right="192"/>
              <w:rPr>
                <w:i/>
              </w:rPr>
            </w:pPr>
            <w:r>
              <w:rPr>
                <w:i/>
              </w:rPr>
              <w:t>Collaboration seems valued and sometimes evident between teacher to</w:t>
            </w:r>
            <w:r>
              <w:rPr>
                <w:i/>
                <w:spacing w:val="-13"/>
              </w:rPr>
              <w:t xml:space="preserve"> </w:t>
            </w:r>
            <w:r>
              <w:rPr>
                <w:i/>
              </w:rPr>
              <w:t>student</w:t>
            </w:r>
            <w:r>
              <w:rPr>
                <w:i/>
                <w:spacing w:val="-11"/>
              </w:rPr>
              <w:t xml:space="preserve"> </w:t>
            </w:r>
            <w:r>
              <w:rPr>
                <w:i/>
              </w:rPr>
              <w:t>and</w:t>
            </w:r>
            <w:r>
              <w:rPr>
                <w:i/>
                <w:spacing w:val="-12"/>
              </w:rPr>
              <w:t xml:space="preserve"> </w:t>
            </w:r>
            <w:r>
              <w:rPr>
                <w:i/>
              </w:rPr>
              <w:t>student</w:t>
            </w:r>
            <w:r>
              <w:rPr>
                <w:i/>
                <w:spacing w:val="-11"/>
              </w:rPr>
              <w:t xml:space="preserve"> </w:t>
            </w:r>
            <w:r>
              <w:rPr>
                <w:i/>
              </w:rPr>
              <w:t xml:space="preserve">to </w:t>
            </w:r>
            <w:r>
              <w:rPr>
                <w:i/>
                <w:spacing w:val="-2"/>
              </w:rPr>
              <w:t>student</w:t>
            </w:r>
          </w:p>
        </w:tc>
        <w:tc>
          <w:tcPr>
            <w:tcW w:w="2650" w:type="dxa"/>
          </w:tcPr>
          <w:p w14:paraId="0D81360C" w14:textId="77777777" w:rsidR="0020300B" w:rsidRDefault="0020300B" w:rsidP="00443AE7">
            <w:pPr>
              <w:pStyle w:val="TableParagraph"/>
              <w:spacing w:line="259" w:lineRule="auto"/>
              <w:ind w:left="110" w:right="241"/>
              <w:rPr>
                <w:i/>
              </w:rPr>
            </w:pPr>
            <w:r>
              <w:rPr>
                <w:i/>
              </w:rPr>
              <w:t>Collaboration is valued and</w:t>
            </w:r>
            <w:r>
              <w:rPr>
                <w:i/>
                <w:spacing w:val="-13"/>
              </w:rPr>
              <w:t xml:space="preserve"> </w:t>
            </w:r>
            <w:r>
              <w:rPr>
                <w:i/>
              </w:rPr>
              <w:t>consistently</w:t>
            </w:r>
            <w:r>
              <w:rPr>
                <w:i/>
                <w:spacing w:val="-12"/>
              </w:rPr>
              <w:t xml:space="preserve"> </w:t>
            </w:r>
            <w:r>
              <w:rPr>
                <w:i/>
              </w:rPr>
              <w:t xml:space="preserve">evident between teacher to student and student to </w:t>
            </w:r>
            <w:r>
              <w:rPr>
                <w:i/>
                <w:spacing w:val="-2"/>
              </w:rPr>
              <w:t>student</w:t>
            </w:r>
          </w:p>
        </w:tc>
      </w:tr>
    </w:tbl>
    <w:p w14:paraId="6148B925" w14:textId="77777777" w:rsidR="0020300B" w:rsidRDefault="0020300B" w:rsidP="0020300B">
      <w:pPr>
        <w:spacing w:before="3"/>
        <w:rPr>
          <w:b/>
          <w:i/>
          <w:sz w:val="23"/>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27474935" w14:textId="77777777" w:rsidTr="00443AE7">
        <w:trPr>
          <w:trHeight w:val="448"/>
        </w:trPr>
        <w:tc>
          <w:tcPr>
            <w:tcW w:w="2650" w:type="dxa"/>
          </w:tcPr>
          <w:p w14:paraId="763E1E63" w14:textId="77777777" w:rsidR="0020300B" w:rsidRDefault="0020300B" w:rsidP="00443AE7">
            <w:pPr>
              <w:pStyle w:val="TableParagraph"/>
              <w:spacing w:before="23"/>
              <w:ind w:left="1102" w:right="926"/>
              <w:jc w:val="center"/>
              <w:rPr>
                <w:i/>
              </w:rPr>
            </w:pPr>
            <w:r>
              <w:rPr>
                <w:i/>
                <w:spacing w:val="-2"/>
              </w:rPr>
              <w:lastRenderedPageBreak/>
              <w:t>Rating</w:t>
            </w:r>
          </w:p>
        </w:tc>
        <w:tc>
          <w:tcPr>
            <w:tcW w:w="2650" w:type="dxa"/>
          </w:tcPr>
          <w:p w14:paraId="4820AD2E" w14:textId="77777777" w:rsidR="0020300B" w:rsidRDefault="0020300B" w:rsidP="00443AE7">
            <w:pPr>
              <w:pStyle w:val="TableParagraph"/>
              <w:spacing w:line="268" w:lineRule="exact"/>
              <w:ind w:right="28"/>
              <w:jc w:val="center"/>
              <w:rPr>
                <w:i/>
              </w:rPr>
            </w:pPr>
            <w:r>
              <w:rPr>
                <w:i/>
                <w:w w:val="98"/>
              </w:rPr>
              <w:t>0</w:t>
            </w:r>
          </w:p>
        </w:tc>
        <w:tc>
          <w:tcPr>
            <w:tcW w:w="2650" w:type="dxa"/>
          </w:tcPr>
          <w:p w14:paraId="28A0A93C" w14:textId="77777777" w:rsidR="0020300B" w:rsidRDefault="0020300B" w:rsidP="00443AE7">
            <w:pPr>
              <w:pStyle w:val="TableParagraph"/>
              <w:spacing w:line="268" w:lineRule="exact"/>
              <w:ind w:left="8"/>
              <w:jc w:val="center"/>
              <w:rPr>
                <w:i/>
              </w:rPr>
            </w:pPr>
            <w:r>
              <w:rPr>
                <w:i/>
                <w:w w:val="98"/>
              </w:rPr>
              <w:t>1</w:t>
            </w:r>
          </w:p>
        </w:tc>
        <w:tc>
          <w:tcPr>
            <w:tcW w:w="2652" w:type="dxa"/>
          </w:tcPr>
          <w:p w14:paraId="36892F60" w14:textId="77777777" w:rsidR="0020300B" w:rsidRDefault="0020300B" w:rsidP="00443AE7">
            <w:pPr>
              <w:pStyle w:val="TableParagraph"/>
              <w:spacing w:line="268" w:lineRule="exact"/>
              <w:ind w:left="6"/>
              <w:jc w:val="center"/>
              <w:rPr>
                <w:i/>
              </w:rPr>
            </w:pPr>
            <w:r>
              <w:rPr>
                <w:i/>
                <w:w w:val="98"/>
              </w:rPr>
              <w:t>2</w:t>
            </w:r>
          </w:p>
        </w:tc>
        <w:tc>
          <w:tcPr>
            <w:tcW w:w="2650" w:type="dxa"/>
          </w:tcPr>
          <w:p w14:paraId="47EB41C7" w14:textId="77777777" w:rsidR="0020300B" w:rsidRDefault="0020300B" w:rsidP="00443AE7">
            <w:pPr>
              <w:pStyle w:val="TableParagraph"/>
              <w:spacing w:line="268" w:lineRule="exact"/>
              <w:ind w:left="5"/>
              <w:jc w:val="center"/>
              <w:rPr>
                <w:i/>
              </w:rPr>
            </w:pPr>
            <w:r>
              <w:rPr>
                <w:i/>
                <w:w w:val="98"/>
              </w:rPr>
              <w:t>3</w:t>
            </w:r>
          </w:p>
        </w:tc>
      </w:tr>
      <w:tr w:rsidR="0020300B" w14:paraId="70F8570E" w14:textId="77777777" w:rsidTr="00443AE7">
        <w:trPr>
          <w:trHeight w:val="1574"/>
        </w:trPr>
        <w:tc>
          <w:tcPr>
            <w:tcW w:w="2650" w:type="dxa"/>
          </w:tcPr>
          <w:p w14:paraId="74D04EE4" w14:textId="77777777" w:rsidR="0020300B" w:rsidRDefault="0020300B" w:rsidP="00443AE7">
            <w:pPr>
              <w:pStyle w:val="TableParagraph"/>
              <w:spacing w:before="23"/>
              <w:ind w:left="986"/>
            </w:pPr>
            <w:r>
              <w:t>Element</w:t>
            </w:r>
            <w:r>
              <w:rPr>
                <w:spacing w:val="-5"/>
              </w:rPr>
              <w:t xml:space="preserve"> </w:t>
            </w:r>
            <w:r>
              <w:rPr>
                <w:spacing w:val="-10"/>
              </w:rPr>
              <w:t>I</w:t>
            </w:r>
          </w:p>
          <w:p w14:paraId="766F7C75" w14:textId="77777777" w:rsidR="0020300B" w:rsidRDefault="0020300B" w:rsidP="00443AE7">
            <w:pPr>
              <w:pStyle w:val="TableParagraph"/>
              <w:spacing w:before="24" w:line="261" w:lineRule="auto"/>
              <w:ind w:left="172" w:right="241"/>
            </w:pPr>
            <w:r>
              <w:t>Is a variety of grouping strategies used intentionally</w:t>
            </w:r>
            <w:r>
              <w:rPr>
                <w:spacing w:val="-13"/>
              </w:rPr>
              <w:t xml:space="preserve"> </w:t>
            </w:r>
            <w:r>
              <w:t>to</w:t>
            </w:r>
            <w:r>
              <w:rPr>
                <w:spacing w:val="-12"/>
              </w:rPr>
              <w:t xml:space="preserve"> </w:t>
            </w:r>
            <w:r>
              <w:t>meet</w:t>
            </w:r>
            <w:r>
              <w:rPr>
                <w:spacing w:val="-13"/>
              </w:rPr>
              <w:t xml:space="preserve"> </w:t>
            </w:r>
            <w:r>
              <w:t>the needs of all students?</w:t>
            </w:r>
          </w:p>
        </w:tc>
        <w:tc>
          <w:tcPr>
            <w:tcW w:w="2650" w:type="dxa"/>
          </w:tcPr>
          <w:p w14:paraId="2E06899E" w14:textId="77777777" w:rsidR="0020300B" w:rsidRDefault="0020300B" w:rsidP="00443AE7">
            <w:pPr>
              <w:pStyle w:val="TableParagraph"/>
              <w:spacing w:before="1" w:line="259" w:lineRule="auto"/>
              <w:ind w:left="112" w:right="241"/>
              <w:rPr>
                <w:i/>
              </w:rPr>
            </w:pPr>
            <w:r>
              <w:rPr>
                <w:i/>
              </w:rPr>
              <w:t>Grouping strategies are not</w:t>
            </w:r>
            <w:r>
              <w:rPr>
                <w:i/>
                <w:spacing w:val="-13"/>
              </w:rPr>
              <w:t xml:space="preserve"> </w:t>
            </w:r>
            <w:r>
              <w:rPr>
                <w:i/>
              </w:rPr>
              <w:t>used</w:t>
            </w:r>
            <w:r>
              <w:rPr>
                <w:i/>
                <w:spacing w:val="-12"/>
              </w:rPr>
              <w:t xml:space="preserve"> </w:t>
            </w:r>
            <w:r>
              <w:rPr>
                <w:i/>
              </w:rPr>
              <w:t>intentionally</w:t>
            </w:r>
            <w:r>
              <w:rPr>
                <w:i/>
                <w:spacing w:val="-13"/>
              </w:rPr>
              <w:t xml:space="preserve"> </w:t>
            </w:r>
            <w:r>
              <w:rPr>
                <w:i/>
              </w:rPr>
              <w:t xml:space="preserve">to meet the needs of all </w:t>
            </w:r>
            <w:r>
              <w:rPr>
                <w:i/>
                <w:spacing w:val="-2"/>
              </w:rPr>
              <w:t>students</w:t>
            </w:r>
          </w:p>
        </w:tc>
        <w:tc>
          <w:tcPr>
            <w:tcW w:w="2650" w:type="dxa"/>
          </w:tcPr>
          <w:p w14:paraId="4BDA48A4" w14:textId="77777777" w:rsidR="0020300B" w:rsidRDefault="0020300B" w:rsidP="00443AE7">
            <w:pPr>
              <w:pStyle w:val="TableParagraph"/>
              <w:spacing w:before="1" w:line="259" w:lineRule="auto"/>
              <w:ind w:left="112"/>
              <w:rPr>
                <w:i/>
              </w:rPr>
            </w:pPr>
            <w:r>
              <w:rPr>
                <w:i/>
              </w:rPr>
              <w:t>Very limited grouping strategies are used intentionally</w:t>
            </w:r>
            <w:r>
              <w:rPr>
                <w:i/>
                <w:spacing w:val="-13"/>
              </w:rPr>
              <w:t xml:space="preserve"> </w:t>
            </w:r>
            <w:r>
              <w:rPr>
                <w:i/>
              </w:rPr>
              <w:t>to</w:t>
            </w:r>
            <w:r>
              <w:rPr>
                <w:i/>
                <w:spacing w:val="-12"/>
              </w:rPr>
              <w:t xml:space="preserve"> </w:t>
            </w:r>
            <w:r>
              <w:rPr>
                <w:i/>
              </w:rPr>
              <w:t>meet</w:t>
            </w:r>
            <w:r>
              <w:rPr>
                <w:i/>
                <w:spacing w:val="-13"/>
              </w:rPr>
              <w:t xml:space="preserve"> </w:t>
            </w:r>
            <w:r>
              <w:rPr>
                <w:i/>
              </w:rPr>
              <w:t>the needs of all students</w:t>
            </w:r>
          </w:p>
        </w:tc>
        <w:tc>
          <w:tcPr>
            <w:tcW w:w="2652" w:type="dxa"/>
          </w:tcPr>
          <w:p w14:paraId="1021980B" w14:textId="77777777" w:rsidR="0020300B" w:rsidRDefault="0020300B" w:rsidP="00443AE7">
            <w:pPr>
              <w:pStyle w:val="TableParagraph"/>
              <w:spacing w:before="1" w:line="259" w:lineRule="auto"/>
              <w:ind w:left="110" w:right="51"/>
              <w:rPr>
                <w:i/>
              </w:rPr>
            </w:pPr>
            <w:r>
              <w:rPr>
                <w:i/>
              </w:rPr>
              <w:t>Some</w:t>
            </w:r>
            <w:r>
              <w:rPr>
                <w:i/>
                <w:spacing w:val="-13"/>
              </w:rPr>
              <w:t xml:space="preserve"> </w:t>
            </w:r>
            <w:r>
              <w:rPr>
                <w:i/>
              </w:rPr>
              <w:t>grouping</w:t>
            </w:r>
            <w:r>
              <w:rPr>
                <w:i/>
                <w:spacing w:val="-12"/>
              </w:rPr>
              <w:t xml:space="preserve"> </w:t>
            </w:r>
            <w:r>
              <w:rPr>
                <w:i/>
              </w:rPr>
              <w:t xml:space="preserve">strategies are used intentionally to meet the needs of all </w:t>
            </w:r>
            <w:r>
              <w:rPr>
                <w:i/>
                <w:spacing w:val="-2"/>
              </w:rPr>
              <w:t>students</w:t>
            </w:r>
          </w:p>
        </w:tc>
        <w:tc>
          <w:tcPr>
            <w:tcW w:w="2650" w:type="dxa"/>
          </w:tcPr>
          <w:p w14:paraId="73D29704" w14:textId="77777777" w:rsidR="0020300B" w:rsidRDefault="0020300B" w:rsidP="00443AE7">
            <w:pPr>
              <w:pStyle w:val="TableParagraph"/>
              <w:spacing w:before="1" w:line="259" w:lineRule="auto"/>
              <w:ind w:left="110"/>
              <w:rPr>
                <w:i/>
              </w:rPr>
            </w:pPr>
            <w:r>
              <w:rPr>
                <w:i/>
              </w:rPr>
              <w:t>A variety of grouping strategies are used intentionally</w:t>
            </w:r>
            <w:r>
              <w:rPr>
                <w:i/>
                <w:spacing w:val="-13"/>
              </w:rPr>
              <w:t xml:space="preserve"> </w:t>
            </w:r>
            <w:r>
              <w:rPr>
                <w:i/>
              </w:rPr>
              <w:t>to</w:t>
            </w:r>
            <w:r>
              <w:rPr>
                <w:i/>
                <w:spacing w:val="-12"/>
              </w:rPr>
              <w:t xml:space="preserve"> </w:t>
            </w:r>
            <w:r>
              <w:rPr>
                <w:i/>
              </w:rPr>
              <w:t>meet</w:t>
            </w:r>
            <w:r>
              <w:rPr>
                <w:i/>
                <w:spacing w:val="-13"/>
              </w:rPr>
              <w:t xml:space="preserve"> </w:t>
            </w:r>
            <w:r>
              <w:rPr>
                <w:i/>
              </w:rPr>
              <w:t>the needs of all students</w:t>
            </w:r>
          </w:p>
        </w:tc>
      </w:tr>
      <w:tr w:rsidR="0020300B" w14:paraId="720C37B7" w14:textId="77777777" w:rsidTr="00443AE7">
        <w:trPr>
          <w:trHeight w:val="936"/>
        </w:trPr>
        <w:tc>
          <w:tcPr>
            <w:tcW w:w="2650" w:type="dxa"/>
          </w:tcPr>
          <w:p w14:paraId="0230B5CA" w14:textId="77777777" w:rsidR="0020300B" w:rsidRDefault="0020300B" w:rsidP="00443AE7">
            <w:pPr>
              <w:pStyle w:val="TableParagraph"/>
              <w:spacing w:before="20"/>
              <w:ind w:left="979"/>
            </w:pPr>
            <w:r>
              <w:t>Element</w:t>
            </w:r>
            <w:r>
              <w:rPr>
                <w:spacing w:val="-5"/>
              </w:rPr>
              <w:t xml:space="preserve"> </w:t>
            </w:r>
            <w:r>
              <w:rPr>
                <w:spacing w:val="-10"/>
              </w:rPr>
              <w:t>J</w:t>
            </w:r>
          </w:p>
          <w:p w14:paraId="21BACA0C" w14:textId="77777777" w:rsidR="0020300B" w:rsidRDefault="0020300B" w:rsidP="00443AE7">
            <w:pPr>
              <w:pStyle w:val="TableParagraph"/>
              <w:spacing w:before="25" w:line="259" w:lineRule="auto"/>
              <w:ind w:left="172"/>
            </w:pPr>
            <w:r>
              <w:t>Is</w:t>
            </w:r>
            <w:r>
              <w:rPr>
                <w:spacing w:val="-11"/>
              </w:rPr>
              <w:t xml:space="preserve"> </w:t>
            </w:r>
            <w:r>
              <w:t>feedback</w:t>
            </w:r>
            <w:r>
              <w:rPr>
                <w:spacing w:val="-12"/>
              </w:rPr>
              <w:t xml:space="preserve"> </w:t>
            </w:r>
            <w:r>
              <w:t>to</w:t>
            </w:r>
            <w:r>
              <w:rPr>
                <w:spacing w:val="-12"/>
              </w:rPr>
              <w:t xml:space="preserve"> </w:t>
            </w:r>
            <w:r>
              <w:t>students</w:t>
            </w:r>
            <w:r>
              <w:rPr>
                <w:spacing w:val="-13"/>
              </w:rPr>
              <w:t xml:space="preserve"> </w:t>
            </w:r>
            <w:r>
              <w:t>is specific and actionable?</w:t>
            </w:r>
          </w:p>
        </w:tc>
        <w:tc>
          <w:tcPr>
            <w:tcW w:w="2650" w:type="dxa"/>
          </w:tcPr>
          <w:p w14:paraId="15E5E2AA" w14:textId="77777777" w:rsidR="0020300B" w:rsidRDefault="0020300B" w:rsidP="00443AE7">
            <w:pPr>
              <w:pStyle w:val="TableParagraph"/>
              <w:spacing w:line="254" w:lineRule="auto"/>
              <w:ind w:left="112"/>
              <w:rPr>
                <w:i/>
              </w:rPr>
            </w:pPr>
            <w:r>
              <w:rPr>
                <w:i/>
              </w:rPr>
              <w:t>Feedback</w:t>
            </w:r>
            <w:r>
              <w:rPr>
                <w:i/>
                <w:spacing w:val="-9"/>
              </w:rPr>
              <w:t xml:space="preserve"> </w:t>
            </w:r>
            <w:r>
              <w:rPr>
                <w:i/>
              </w:rPr>
              <w:t>to</w:t>
            </w:r>
            <w:r>
              <w:rPr>
                <w:i/>
                <w:spacing w:val="-9"/>
              </w:rPr>
              <w:t xml:space="preserve"> </w:t>
            </w:r>
            <w:r>
              <w:rPr>
                <w:i/>
              </w:rPr>
              <w:t>students</w:t>
            </w:r>
            <w:r>
              <w:rPr>
                <w:i/>
                <w:spacing w:val="-9"/>
              </w:rPr>
              <w:t xml:space="preserve"> </w:t>
            </w:r>
            <w:r>
              <w:rPr>
                <w:i/>
              </w:rPr>
              <w:t>is</w:t>
            </w:r>
            <w:r>
              <w:rPr>
                <w:i/>
                <w:spacing w:val="-9"/>
              </w:rPr>
              <w:t xml:space="preserve"> </w:t>
            </w:r>
            <w:r>
              <w:rPr>
                <w:i/>
              </w:rPr>
              <w:t>not specific or actionable</w:t>
            </w:r>
          </w:p>
        </w:tc>
        <w:tc>
          <w:tcPr>
            <w:tcW w:w="2650" w:type="dxa"/>
          </w:tcPr>
          <w:p w14:paraId="2F3555FF" w14:textId="77777777" w:rsidR="0020300B" w:rsidRDefault="0020300B" w:rsidP="00443AE7">
            <w:pPr>
              <w:pStyle w:val="TableParagraph"/>
              <w:spacing w:line="259" w:lineRule="auto"/>
              <w:ind w:left="112" w:right="241"/>
              <w:rPr>
                <w:i/>
              </w:rPr>
            </w:pPr>
            <w:r>
              <w:rPr>
                <w:i/>
              </w:rPr>
              <w:t>Feedback</w:t>
            </w:r>
            <w:r>
              <w:rPr>
                <w:i/>
                <w:spacing w:val="-13"/>
              </w:rPr>
              <w:t xml:space="preserve"> </w:t>
            </w:r>
            <w:r>
              <w:rPr>
                <w:i/>
              </w:rPr>
              <w:t>to</w:t>
            </w:r>
            <w:r>
              <w:rPr>
                <w:i/>
                <w:spacing w:val="-12"/>
              </w:rPr>
              <w:t xml:space="preserve"> </w:t>
            </w:r>
            <w:r>
              <w:rPr>
                <w:i/>
              </w:rPr>
              <w:t>students</w:t>
            </w:r>
            <w:r>
              <w:rPr>
                <w:i/>
                <w:spacing w:val="-13"/>
              </w:rPr>
              <w:t xml:space="preserve"> </w:t>
            </w:r>
            <w:r>
              <w:rPr>
                <w:i/>
              </w:rPr>
              <w:t xml:space="preserve">is specific but never </w:t>
            </w:r>
            <w:r>
              <w:rPr>
                <w:i/>
                <w:spacing w:val="-2"/>
              </w:rPr>
              <w:t>actionable</w:t>
            </w:r>
          </w:p>
        </w:tc>
        <w:tc>
          <w:tcPr>
            <w:tcW w:w="2652" w:type="dxa"/>
          </w:tcPr>
          <w:p w14:paraId="2C30E0FE" w14:textId="77777777" w:rsidR="0020300B" w:rsidRDefault="0020300B" w:rsidP="00443AE7">
            <w:pPr>
              <w:pStyle w:val="TableParagraph"/>
              <w:spacing w:line="259" w:lineRule="auto"/>
              <w:ind w:left="110" w:right="449"/>
              <w:jc w:val="both"/>
              <w:rPr>
                <w:i/>
              </w:rPr>
            </w:pPr>
            <w:r>
              <w:rPr>
                <w:i/>
              </w:rPr>
              <w:t>Feedback</w:t>
            </w:r>
            <w:r>
              <w:rPr>
                <w:i/>
                <w:spacing w:val="-12"/>
              </w:rPr>
              <w:t xml:space="preserve"> </w:t>
            </w:r>
            <w:r>
              <w:rPr>
                <w:i/>
              </w:rPr>
              <w:t>to</w:t>
            </w:r>
            <w:r>
              <w:rPr>
                <w:i/>
                <w:spacing w:val="-12"/>
              </w:rPr>
              <w:t xml:space="preserve"> </w:t>
            </w:r>
            <w:r>
              <w:rPr>
                <w:i/>
              </w:rPr>
              <w:t>students</w:t>
            </w:r>
            <w:r>
              <w:rPr>
                <w:i/>
                <w:spacing w:val="-12"/>
              </w:rPr>
              <w:t xml:space="preserve"> </w:t>
            </w:r>
            <w:r>
              <w:rPr>
                <w:i/>
              </w:rPr>
              <w:t xml:space="preserve">is specific but not always </w:t>
            </w:r>
            <w:r>
              <w:rPr>
                <w:i/>
                <w:spacing w:val="-2"/>
              </w:rPr>
              <w:t>actionable</w:t>
            </w:r>
          </w:p>
        </w:tc>
        <w:tc>
          <w:tcPr>
            <w:tcW w:w="2650" w:type="dxa"/>
          </w:tcPr>
          <w:p w14:paraId="6A344371" w14:textId="77777777" w:rsidR="0020300B" w:rsidRDefault="0020300B" w:rsidP="00443AE7">
            <w:pPr>
              <w:pStyle w:val="TableParagraph"/>
              <w:spacing w:line="254" w:lineRule="auto"/>
              <w:ind w:left="110"/>
              <w:rPr>
                <w:i/>
              </w:rPr>
            </w:pPr>
            <w:r>
              <w:rPr>
                <w:i/>
              </w:rPr>
              <w:t>Feedback</w:t>
            </w:r>
            <w:r>
              <w:rPr>
                <w:i/>
                <w:spacing w:val="-13"/>
              </w:rPr>
              <w:t xml:space="preserve"> </w:t>
            </w:r>
            <w:r>
              <w:rPr>
                <w:i/>
              </w:rPr>
              <w:t>to</w:t>
            </w:r>
            <w:r>
              <w:rPr>
                <w:i/>
                <w:spacing w:val="-12"/>
              </w:rPr>
              <w:t xml:space="preserve"> </w:t>
            </w:r>
            <w:r>
              <w:rPr>
                <w:i/>
              </w:rPr>
              <w:t>students</w:t>
            </w:r>
            <w:r>
              <w:rPr>
                <w:i/>
                <w:spacing w:val="-13"/>
              </w:rPr>
              <w:t xml:space="preserve"> </w:t>
            </w:r>
            <w:r>
              <w:rPr>
                <w:i/>
              </w:rPr>
              <w:t>is specific</w:t>
            </w:r>
            <w:r>
              <w:rPr>
                <w:i/>
                <w:spacing w:val="-3"/>
              </w:rPr>
              <w:t xml:space="preserve"> </w:t>
            </w:r>
            <w:r>
              <w:rPr>
                <w:i/>
              </w:rPr>
              <w:t>and</w:t>
            </w:r>
            <w:r>
              <w:rPr>
                <w:i/>
                <w:spacing w:val="-1"/>
              </w:rPr>
              <w:t xml:space="preserve"> </w:t>
            </w:r>
            <w:r>
              <w:rPr>
                <w:i/>
              </w:rPr>
              <w:t>actionable</w:t>
            </w:r>
          </w:p>
        </w:tc>
      </w:tr>
      <w:tr w:rsidR="0020300B" w14:paraId="263EF4A8" w14:textId="77777777" w:rsidTr="00443AE7">
        <w:trPr>
          <w:trHeight w:val="1969"/>
        </w:trPr>
        <w:tc>
          <w:tcPr>
            <w:tcW w:w="2650" w:type="dxa"/>
          </w:tcPr>
          <w:p w14:paraId="59C25660" w14:textId="77777777" w:rsidR="0020300B" w:rsidRDefault="0020300B" w:rsidP="00443AE7">
            <w:pPr>
              <w:pStyle w:val="TableParagraph"/>
              <w:spacing w:before="20"/>
              <w:ind w:left="955"/>
            </w:pPr>
            <w:r>
              <w:t>Element</w:t>
            </w:r>
            <w:r>
              <w:rPr>
                <w:spacing w:val="-5"/>
              </w:rPr>
              <w:t xml:space="preserve"> </w:t>
            </w:r>
            <w:r>
              <w:rPr>
                <w:spacing w:val="-10"/>
              </w:rPr>
              <w:t>K</w:t>
            </w:r>
          </w:p>
          <w:p w14:paraId="0F787420" w14:textId="77777777" w:rsidR="0020300B" w:rsidRDefault="0020300B" w:rsidP="00443AE7">
            <w:pPr>
              <w:pStyle w:val="TableParagraph"/>
              <w:spacing w:before="22" w:line="259" w:lineRule="auto"/>
              <w:ind w:left="172" w:right="4"/>
            </w:pPr>
            <w:r>
              <w:t>Is there coherence across all</w:t>
            </w:r>
            <w:r>
              <w:rPr>
                <w:spacing w:val="-13"/>
              </w:rPr>
              <w:t xml:space="preserve"> </w:t>
            </w:r>
            <w:r>
              <w:t>content</w:t>
            </w:r>
            <w:r>
              <w:rPr>
                <w:spacing w:val="-10"/>
              </w:rPr>
              <w:t xml:space="preserve"> </w:t>
            </w:r>
            <w:r>
              <w:t>areas</w:t>
            </w:r>
            <w:r>
              <w:rPr>
                <w:spacing w:val="-13"/>
              </w:rPr>
              <w:t xml:space="preserve"> </w:t>
            </w:r>
            <w:r>
              <w:t>with</w:t>
            </w:r>
            <w:r>
              <w:rPr>
                <w:spacing w:val="-11"/>
              </w:rPr>
              <w:t xml:space="preserve"> </w:t>
            </w:r>
            <w:r>
              <w:t xml:space="preserve">value placed on real-world applications and </w:t>
            </w:r>
            <w:r>
              <w:rPr>
                <w:spacing w:val="-2"/>
              </w:rPr>
              <w:t>experience?</w:t>
            </w:r>
          </w:p>
        </w:tc>
        <w:tc>
          <w:tcPr>
            <w:tcW w:w="2650" w:type="dxa"/>
          </w:tcPr>
          <w:p w14:paraId="1B0B9B89" w14:textId="77777777" w:rsidR="0020300B" w:rsidRDefault="0020300B" w:rsidP="00443AE7">
            <w:pPr>
              <w:pStyle w:val="TableParagraph"/>
              <w:spacing w:line="259" w:lineRule="auto"/>
              <w:ind w:left="112" w:right="23"/>
              <w:rPr>
                <w:i/>
              </w:rPr>
            </w:pPr>
            <w:r>
              <w:rPr>
                <w:i/>
              </w:rPr>
              <w:t>There is no coherence</w:t>
            </w:r>
            <w:r>
              <w:rPr>
                <w:i/>
                <w:spacing w:val="40"/>
              </w:rPr>
              <w:t xml:space="preserve"> </w:t>
            </w:r>
            <w:r>
              <w:rPr>
                <w:i/>
              </w:rPr>
              <w:t>across</w:t>
            </w:r>
            <w:r>
              <w:rPr>
                <w:i/>
                <w:spacing w:val="-10"/>
              </w:rPr>
              <w:t xml:space="preserve"> </w:t>
            </w:r>
            <w:r>
              <w:rPr>
                <w:i/>
              </w:rPr>
              <w:t>content</w:t>
            </w:r>
            <w:r>
              <w:rPr>
                <w:i/>
                <w:spacing w:val="-10"/>
              </w:rPr>
              <w:t xml:space="preserve"> </w:t>
            </w:r>
            <w:r>
              <w:rPr>
                <w:i/>
              </w:rPr>
              <w:t>areas</w:t>
            </w:r>
            <w:r>
              <w:rPr>
                <w:i/>
                <w:spacing w:val="-10"/>
              </w:rPr>
              <w:t xml:space="preserve"> </w:t>
            </w:r>
            <w:r>
              <w:rPr>
                <w:i/>
              </w:rPr>
              <w:t>and</w:t>
            </w:r>
            <w:r>
              <w:rPr>
                <w:i/>
                <w:spacing w:val="-11"/>
              </w:rPr>
              <w:t xml:space="preserve"> </w:t>
            </w:r>
            <w:r>
              <w:rPr>
                <w:i/>
              </w:rPr>
              <w:t>no value placed on real-world applications</w:t>
            </w:r>
            <w:r>
              <w:rPr>
                <w:i/>
                <w:spacing w:val="-8"/>
              </w:rPr>
              <w:t xml:space="preserve"> </w:t>
            </w:r>
            <w:r>
              <w:rPr>
                <w:i/>
              </w:rPr>
              <w:t>and</w:t>
            </w:r>
            <w:r>
              <w:rPr>
                <w:i/>
                <w:spacing w:val="-6"/>
              </w:rPr>
              <w:t xml:space="preserve"> </w:t>
            </w:r>
            <w:r>
              <w:rPr>
                <w:i/>
              </w:rPr>
              <w:t>experience</w:t>
            </w:r>
          </w:p>
        </w:tc>
        <w:tc>
          <w:tcPr>
            <w:tcW w:w="2650" w:type="dxa"/>
          </w:tcPr>
          <w:p w14:paraId="275A9B2E" w14:textId="77777777" w:rsidR="0020300B" w:rsidRDefault="0020300B" w:rsidP="00443AE7">
            <w:pPr>
              <w:pStyle w:val="TableParagraph"/>
              <w:spacing w:line="259" w:lineRule="auto"/>
              <w:ind w:left="112" w:right="297"/>
              <w:rPr>
                <w:i/>
              </w:rPr>
            </w:pPr>
            <w:r>
              <w:rPr>
                <w:i/>
              </w:rPr>
              <w:t>Limited</w:t>
            </w:r>
            <w:r>
              <w:rPr>
                <w:i/>
                <w:spacing w:val="-13"/>
              </w:rPr>
              <w:t xml:space="preserve"> </w:t>
            </w:r>
            <w:r>
              <w:rPr>
                <w:i/>
              </w:rPr>
              <w:t>coherence</w:t>
            </w:r>
            <w:r>
              <w:rPr>
                <w:i/>
                <w:spacing w:val="-12"/>
              </w:rPr>
              <w:t xml:space="preserve"> </w:t>
            </w:r>
            <w:r>
              <w:rPr>
                <w:i/>
              </w:rPr>
              <w:t xml:space="preserve">across content areas and little value is placed on real- world applications and </w:t>
            </w:r>
            <w:r>
              <w:rPr>
                <w:i/>
                <w:spacing w:val="-2"/>
              </w:rPr>
              <w:t>experience</w:t>
            </w:r>
          </w:p>
        </w:tc>
        <w:tc>
          <w:tcPr>
            <w:tcW w:w="2652" w:type="dxa"/>
          </w:tcPr>
          <w:p w14:paraId="5A000754" w14:textId="77777777" w:rsidR="0020300B" w:rsidRDefault="0020300B" w:rsidP="00443AE7">
            <w:pPr>
              <w:pStyle w:val="TableParagraph"/>
              <w:spacing w:line="259" w:lineRule="auto"/>
              <w:ind w:left="110" w:right="154"/>
              <w:rPr>
                <w:i/>
              </w:rPr>
            </w:pPr>
            <w:r>
              <w:rPr>
                <w:i/>
              </w:rPr>
              <w:t>Some coherence across content areas with some value</w:t>
            </w:r>
            <w:r>
              <w:rPr>
                <w:i/>
                <w:spacing w:val="-13"/>
              </w:rPr>
              <w:t xml:space="preserve"> </w:t>
            </w:r>
            <w:r>
              <w:rPr>
                <w:i/>
              </w:rPr>
              <w:t>placed</w:t>
            </w:r>
            <w:r>
              <w:rPr>
                <w:i/>
                <w:spacing w:val="-12"/>
              </w:rPr>
              <w:t xml:space="preserve"> </w:t>
            </w:r>
            <w:r>
              <w:rPr>
                <w:i/>
              </w:rPr>
              <w:t>on</w:t>
            </w:r>
            <w:r>
              <w:rPr>
                <w:i/>
                <w:spacing w:val="-13"/>
              </w:rPr>
              <w:t xml:space="preserve"> </w:t>
            </w:r>
            <w:r>
              <w:rPr>
                <w:i/>
              </w:rPr>
              <w:t xml:space="preserve">real-world applications and </w:t>
            </w:r>
            <w:r>
              <w:rPr>
                <w:i/>
                <w:spacing w:val="-2"/>
              </w:rPr>
              <w:t>experience</w:t>
            </w:r>
          </w:p>
        </w:tc>
        <w:tc>
          <w:tcPr>
            <w:tcW w:w="2650" w:type="dxa"/>
          </w:tcPr>
          <w:p w14:paraId="4E2616A1" w14:textId="77777777" w:rsidR="0020300B" w:rsidRDefault="0020300B" w:rsidP="00443AE7">
            <w:pPr>
              <w:pStyle w:val="TableParagraph"/>
              <w:spacing w:line="259" w:lineRule="auto"/>
              <w:ind w:left="110" w:right="241"/>
              <w:rPr>
                <w:i/>
              </w:rPr>
            </w:pPr>
            <w:r>
              <w:rPr>
                <w:i/>
              </w:rPr>
              <w:t>Coherence across all content</w:t>
            </w:r>
            <w:r>
              <w:rPr>
                <w:i/>
                <w:spacing w:val="-13"/>
              </w:rPr>
              <w:t xml:space="preserve"> </w:t>
            </w:r>
            <w:r>
              <w:rPr>
                <w:i/>
              </w:rPr>
              <w:t>areas</w:t>
            </w:r>
            <w:r>
              <w:rPr>
                <w:i/>
                <w:spacing w:val="-12"/>
              </w:rPr>
              <w:t xml:space="preserve"> </w:t>
            </w:r>
            <w:r>
              <w:rPr>
                <w:i/>
              </w:rPr>
              <w:t>and</w:t>
            </w:r>
            <w:r>
              <w:rPr>
                <w:i/>
                <w:spacing w:val="-13"/>
              </w:rPr>
              <w:t xml:space="preserve"> </w:t>
            </w:r>
            <w:r>
              <w:rPr>
                <w:i/>
              </w:rPr>
              <w:t>with value placed on real- world</w:t>
            </w:r>
            <w:r>
              <w:rPr>
                <w:i/>
                <w:spacing w:val="-10"/>
              </w:rPr>
              <w:t xml:space="preserve"> </w:t>
            </w:r>
            <w:r>
              <w:rPr>
                <w:i/>
              </w:rPr>
              <w:t>applications</w:t>
            </w:r>
            <w:r>
              <w:rPr>
                <w:i/>
                <w:spacing w:val="-9"/>
              </w:rPr>
              <w:t xml:space="preserve"> </w:t>
            </w:r>
            <w:r>
              <w:rPr>
                <w:i/>
              </w:rPr>
              <w:t xml:space="preserve">and </w:t>
            </w:r>
            <w:r>
              <w:rPr>
                <w:i/>
                <w:spacing w:val="-2"/>
              </w:rPr>
              <w:t>experience</w:t>
            </w:r>
          </w:p>
        </w:tc>
      </w:tr>
    </w:tbl>
    <w:p w14:paraId="583CA686" w14:textId="77777777" w:rsidR="0020300B" w:rsidRDefault="0020300B" w:rsidP="0020300B">
      <w:pPr>
        <w:rPr>
          <w:sz w:val="20"/>
        </w:rPr>
      </w:pPr>
    </w:p>
    <w:p w14:paraId="29CD4630" w14:textId="77777777" w:rsidR="0020300B" w:rsidRDefault="0020300B" w:rsidP="0020300B">
      <w:pPr>
        <w:rPr>
          <w:sz w:val="20"/>
        </w:rPr>
      </w:pPr>
    </w:p>
    <w:p w14:paraId="430A5B4E" w14:textId="77777777" w:rsidR="0020300B" w:rsidRDefault="0020300B" w:rsidP="0020300B">
      <w:pPr>
        <w:rPr>
          <w:sz w:val="20"/>
        </w:rPr>
      </w:pPr>
    </w:p>
    <w:p w14:paraId="7F5D9E31" w14:textId="77777777" w:rsidR="0020300B" w:rsidRDefault="0020300B" w:rsidP="0020300B">
      <w:pPr>
        <w:rPr>
          <w:sz w:val="20"/>
        </w:rPr>
      </w:pPr>
    </w:p>
    <w:p w14:paraId="458ABC5B" w14:textId="77777777" w:rsidR="0020300B" w:rsidRDefault="0020300B" w:rsidP="0020300B">
      <w:pPr>
        <w:rPr>
          <w:sz w:val="20"/>
        </w:rPr>
      </w:pPr>
    </w:p>
    <w:p w14:paraId="7668C0F4" w14:textId="77777777" w:rsidR="0020300B" w:rsidRDefault="0020300B" w:rsidP="0020300B">
      <w:pPr>
        <w:rPr>
          <w:sz w:val="20"/>
        </w:rPr>
      </w:pPr>
    </w:p>
    <w:p w14:paraId="2BBF3EF0" w14:textId="77777777" w:rsidR="0020300B" w:rsidRDefault="0020300B" w:rsidP="0020300B">
      <w:pPr>
        <w:rPr>
          <w:sz w:val="20"/>
        </w:rPr>
      </w:pPr>
    </w:p>
    <w:p w14:paraId="62DE3F0C" w14:textId="77777777" w:rsidR="0020300B" w:rsidRDefault="0020300B" w:rsidP="0020300B">
      <w:pPr>
        <w:rPr>
          <w:sz w:val="20"/>
        </w:rPr>
      </w:pPr>
    </w:p>
    <w:p w14:paraId="0325A29A" w14:textId="77777777" w:rsidR="0020300B" w:rsidRDefault="0020300B" w:rsidP="0020300B">
      <w:pPr>
        <w:rPr>
          <w:sz w:val="20"/>
        </w:rPr>
      </w:pPr>
    </w:p>
    <w:p w14:paraId="55DBAF5B" w14:textId="77777777" w:rsidR="0020300B" w:rsidRDefault="0020300B" w:rsidP="0020300B">
      <w:pPr>
        <w:rPr>
          <w:sz w:val="20"/>
        </w:rPr>
      </w:pPr>
    </w:p>
    <w:p w14:paraId="67E325DA" w14:textId="77777777" w:rsidR="0020300B" w:rsidRDefault="0020300B" w:rsidP="0020300B">
      <w:pPr>
        <w:rPr>
          <w:sz w:val="20"/>
        </w:rPr>
      </w:pPr>
    </w:p>
    <w:p w14:paraId="10300D57" w14:textId="77777777" w:rsidR="0020300B" w:rsidRDefault="0020300B" w:rsidP="0020300B">
      <w:pPr>
        <w:rPr>
          <w:sz w:val="20"/>
        </w:rPr>
      </w:pPr>
    </w:p>
    <w:p w14:paraId="1E7C80B9" w14:textId="77777777" w:rsidR="0020300B" w:rsidRDefault="0020300B" w:rsidP="0020300B">
      <w:pPr>
        <w:rPr>
          <w:sz w:val="20"/>
        </w:rPr>
      </w:pPr>
    </w:p>
    <w:p w14:paraId="296302F0" w14:textId="77777777" w:rsidR="0020300B" w:rsidRDefault="0020300B" w:rsidP="0020300B">
      <w:pPr>
        <w:rPr>
          <w:sz w:val="20"/>
        </w:rPr>
      </w:pPr>
    </w:p>
    <w:p w14:paraId="567480D6" w14:textId="77777777" w:rsidR="0020300B" w:rsidRDefault="0020300B" w:rsidP="0020300B">
      <w:pPr>
        <w:rPr>
          <w:sz w:val="20"/>
        </w:rPr>
      </w:pPr>
    </w:p>
    <w:p w14:paraId="4E7F6ECD" w14:textId="77777777" w:rsidR="0020300B" w:rsidRDefault="0020300B" w:rsidP="0020300B">
      <w:pPr>
        <w:rPr>
          <w:sz w:val="20"/>
        </w:rPr>
      </w:pPr>
    </w:p>
    <w:p w14:paraId="09CA9F3E" w14:textId="77777777" w:rsidR="0020300B" w:rsidRDefault="0020300B" w:rsidP="0020300B">
      <w:pPr>
        <w:rPr>
          <w:sz w:val="20"/>
        </w:rPr>
      </w:pPr>
    </w:p>
    <w:p w14:paraId="3D4BCF29" w14:textId="77777777" w:rsidR="0020300B" w:rsidRDefault="0020300B" w:rsidP="0020300B">
      <w:pPr>
        <w:rPr>
          <w:sz w:val="20"/>
        </w:rPr>
      </w:pPr>
    </w:p>
    <w:p w14:paraId="2057363B" w14:textId="77777777" w:rsidR="0020300B" w:rsidRDefault="0020300B" w:rsidP="0020300B">
      <w:pPr>
        <w:rPr>
          <w:sz w:val="20"/>
        </w:rPr>
      </w:pPr>
    </w:p>
    <w:p w14:paraId="4CC84335" w14:textId="77777777" w:rsidR="0020300B" w:rsidRDefault="0020300B" w:rsidP="0020300B">
      <w:pPr>
        <w:rPr>
          <w:sz w:val="20"/>
        </w:rPr>
      </w:pPr>
    </w:p>
    <w:p w14:paraId="39C736EC" w14:textId="77777777" w:rsidR="0020300B" w:rsidRDefault="0020300B" w:rsidP="0020300B">
      <w:pPr>
        <w:rPr>
          <w:sz w:val="20"/>
        </w:rPr>
      </w:pPr>
    </w:p>
    <w:p w14:paraId="2A92E071" w14:textId="77777777" w:rsidR="0020300B" w:rsidRDefault="0020300B" w:rsidP="0020300B">
      <w:pPr>
        <w:spacing w:before="10"/>
        <w:rPr>
          <w:sz w:val="25"/>
        </w:rPr>
      </w:pPr>
    </w:p>
    <w:p w14:paraId="5FB90752" w14:textId="77777777" w:rsidR="0020300B" w:rsidRDefault="0020300B" w:rsidP="0020300B">
      <w:pPr>
        <w:spacing w:before="57"/>
        <w:ind w:left="6216" w:right="7630"/>
        <w:jc w:val="center"/>
      </w:pPr>
      <w:r>
        <w:rPr>
          <w:spacing w:val="-5"/>
        </w:rPr>
        <w:t>26</w:t>
      </w:r>
    </w:p>
    <w:p w14:paraId="585ABE70" w14:textId="77777777" w:rsidR="0020300B" w:rsidRDefault="0020300B" w:rsidP="0020300B">
      <w:pPr>
        <w:jc w:val="center"/>
        <w:sectPr w:rsidR="0020300B">
          <w:footerReference w:type="even" r:id="rId255"/>
          <w:pgSz w:w="15840" w:h="12240" w:orient="landscape"/>
          <w:pgMar w:top="1240" w:right="240" w:bottom="0" w:left="300" w:header="0" w:footer="0" w:gutter="0"/>
          <w:cols w:space="720"/>
        </w:sectPr>
      </w:pPr>
    </w:p>
    <w:p w14:paraId="2C48ACE0" w14:textId="77777777" w:rsidR="0020300B" w:rsidRDefault="0020300B" w:rsidP="0020300B">
      <w:pPr>
        <w:pStyle w:val="BodyText"/>
        <w:spacing w:before="81" w:line="304" w:lineRule="exact"/>
        <w:ind w:left="100"/>
      </w:pPr>
      <w:r>
        <w:rPr>
          <w:color w:val="365F91"/>
        </w:rPr>
        <w:lastRenderedPageBreak/>
        <w:t>Indicator</w:t>
      </w:r>
      <w:r>
        <w:rPr>
          <w:color w:val="365F91"/>
          <w:spacing w:val="-14"/>
        </w:rPr>
        <w:t xml:space="preserve"> </w:t>
      </w:r>
      <w:r>
        <w:rPr>
          <w:color w:val="365F91"/>
        </w:rPr>
        <w:t>2.5</w:t>
      </w:r>
      <w:r>
        <w:rPr>
          <w:color w:val="365F91"/>
          <w:spacing w:val="-9"/>
        </w:rPr>
        <w:t xml:space="preserve"> </w:t>
      </w:r>
      <w:r>
        <w:rPr>
          <w:color w:val="365F91"/>
        </w:rPr>
        <w:t>Our</w:t>
      </w:r>
      <w:r>
        <w:rPr>
          <w:color w:val="365F91"/>
          <w:spacing w:val="-12"/>
        </w:rPr>
        <w:t xml:space="preserve"> </w:t>
      </w:r>
      <w:r>
        <w:rPr>
          <w:color w:val="365F91"/>
        </w:rPr>
        <w:t>teachers</w:t>
      </w:r>
      <w:r>
        <w:rPr>
          <w:color w:val="365F91"/>
          <w:spacing w:val="-12"/>
        </w:rPr>
        <w:t xml:space="preserve"> </w:t>
      </w:r>
      <w:r>
        <w:rPr>
          <w:color w:val="365F91"/>
        </w:rPr>
        <w:t>have</w:t>
      </w:r>
      <w:r>
        <w:rPr>
          <w:color w:val="365F91"/>
          <w:spacing w:val="-10"/>
        </w:rPr>
        <w:t xml:space="preserve"> </w:t>
      </w:r>
      <w:r>
        <w:rPr>
          <w:color w:val="365F91"/>
        </w:rPr>
        <w:t>a</w:t>
      </w:r>
      <w:r>
        <w:rPr>
          <w:color w:val="365F91"/>
          <w:spacing w:val="-9"/>
        </w:rPr>
        <w:t xml:space="preserve"> </w:t>
      </w:r>
      <w:r>
        <w:rPr>
          <w:color w:val="365F91"/>
        </w:rPr>
        <w:t>strong</w:t>
      </w:r>
      <w:r>
        <w:rPr>
          <w:color w:val="365F91"/>
          <w:spacing w:val="-11"/>
        </w:rPr>
        <w:t xml:space="preserve"> </w:t>
      </w:r>
      <w:r>
        <w:rPr>
          <w:color w:val="365F91"/>
        </w:rPr>
        <w:t>understanding</w:t>
      </w:r>
      <w:r>
        <w:rPr>
          <w:color w:val="365F91"/>
          <w:spacing w:val="-9"/>
        </w:rPr>
        <w:t xml:space="preserve"> </w:t>
      </w:r>
      <w:r>
        <w:rPr>
          <w:color w:val="365F91"/>
        </w:rPr>
        <w:t>of</w:t>
      </w:r>
      <w:r>
        <w:rPr>
          <w:color w:val="365F91"/>
          <w:spacing w:val="-11"/>
        </w:rPr>
        <w:t xml:space="preserve"> </w:t>
      </w:r>
      <w:r>
        <w:rPr>
          <w:color w:val="365F91"/>
        </w:rPr>
        <w:t>types</w:t>
      </w:r>
      <w:r>
        <w:rPr>
          <w:color w:val="365F91"/>
          <w:spacing w:val="-10"/>
        </w:rPr>
        <w:t xml:space="preserve"> </w:t>
      </w:r>
      <w:r>
        <w:rPr>
          <w:color w:val="365F91"/>
        </w:rPr>
        <w:t>of</w:t>
      </w:r>
      <w:r>
        <w:rPr>
          <w:color w:val="365F91"/>
          <w:spacing w:val="-10"/>
        </w:rPr>
        <w:t xml:space="preserve"> </w:t>
      </w:r>
      <w:r>
        <w:rPr>
          <w:color w:val="365F91"/>
          <w:spacing w:val="-2"/>
        </w:rPr>
        <w:t>assessment.</w:t>
      </w:r>
    </w:p>
    <w:p w14:paraId="7B1CCD36" w14:textId="77777777" w:rsidR="0020300B" w:rsidRDefault="0020300B" w:rsidP="0020300B">
      <w:pPr>
        <w:spacing w:line="293" w:lineRule="exact"/>
        <w:ind w:left="420"/>
        <w:rPr>
          <w:i/>
          <w:sz w:val="24"/>
        </w:rPr>
      </w:pPr>
      <w:r>
        <w:rPr>
          <w:i/>
          <w:sz w:val="24"/>
        </w:rPr>
        <w:t>Output:</w:t>
      </w:r>
      <w:r>
        <w:rPr>
          <w:i/>
          <w:spacing w:val="-5"/>
          <w:sz w:val="24"/>
        </w:rPr>
        <w:t xml:space="preserve"> </w:t>
      </w:r>
      <w:r>
        <w:rPr>
          <w:i/>
          <w:sz w:val="24"/>
        </w:rPr>
        <w:t>Students</w:t>
      </w:r>
      <w:r>
        <w:rPr>
          <w:i/>
          <w:spacing w:val="-4"/>
          <w:sz w:val="24"/>
        </w:rPr>
        <w:t xml:space="preserve"> </w:t>
      </w:r>
      <w:r>
        <w:rPr>
          <w:i/>
          <w:sz w:val="24"/>
        </w:rPr>
        <w:t>and</w:t>
      </w:r>
      <w:r>
        <w:rPr>
          <w:i/>
          <w:spacing w:val="-8"/>
          <w:sz w:val="24"/>
        </w:rPr>
        <w:t xml:space="preserve"> </w:t>
      </w:r>
      <w:r>
        <w:rPr>
          <w:i/>
          <w:sz w:val="24"/>
        </w:rPr>
        <w:t>teachers</w:t>
      </w:r>
      <w:r>
        <w:rPr>
          <w:i/>
          <w:spacing w:val="-6"/>
          <w:sz w:val="24"/>
        </w:rPr>
        <w:t xml:space="preserve"> </w:t>
      </w:r>
      <w:r>
        <w:rPr>
          <w:i/>
          <w:sz w:val="24"/>
        </w:rPr>
        <w:t>collaboratively</w:t>
      </w:r>
      <w:r>
        <w:rPr>
          <w:i/>
          <w:spacing w:val="-5"/>
          <w:sz w:val="24"/>
        </w:rPr>
        <w:t xml:space="preserve"> </w:t>
      </w:r>
      <w:r>
        <w:rPr>
          <w:i/>
          <w:sz w:val="24"/>
        </w:rPr>
        <w:t>utilize</w:t>
      </w:r>
      <w:r>
        <w:rPr>
          <w:i/>
          <w:spacing w:val="-4"/>
          <w:sz w:val="24"/>
        </w:rPr>
        <w:t xml:space="preserve"> </w:t>
      </w:r>
      <w:r>
        <w:rPr>
          <w:i/>
          <w:sz w:val="24"/>
        </w:rPr>
        <w:t>assessment</w:t>
      </w:r>
      <w:r>
        <w:rPr>
          <w:i/>
          <w:spacing w:val="-6"/>
          <w:sz w:val="24"/>
        </w:rPr>
        <w:t xml:space="preserve"> </w:t>
      </w:r>
      <w:r>
        <w:rPr>
          <w:i/>
          <w:sz w:val="24"/>
        </w:rPr>
        <w:t>data</w:t>
      </w:r>
      <w:r>
        <w:rPr>
          <w:i/>
          <w:spacing w:val="-8"/>
          <w:sz w:val="24"/>
        </w:rPr>
        <w:t xml:space="preserve"> </w:t>
      </w:r>
      <w:r>
        <w:rPr>
          <w:i/>
          <w:sz w:val="24"/>
        </w:rPr>
        <w:t>to</w:t>
      </w:r>
      <w:r>
        <w:rPr>
          <w:i/>
          <w:spacing w:val="-6"/>
          <w:sz w:val="24"/>
        </w:rPr>
        <w:t xml:space="preserve"> </w:t>
      </w:r>
      <w:r>
        <w:rPr>
          <w:i/>
          <w:sz w:val="24"/>
        </w:rPr>
        <w:t>plan,</w:t>
      </w:r>
      <w:r>
        <w:rPr>
          <w:i/>
          <w:spacing w:val="-5"/>
          <w:sz w:val="24"/>
        </w:rPr>
        <w:t xml:space="preserve"> </w:t>
      </w:r>
      <w:r>
        <w:rPr>
          <w:i/>
          <w:sz w:val="24"/>
        </w:rPr>
        <w:t>drive,</w:t>
      </w:r>
      <w:r>
        <w:rPr>
          <w:i/>
          <w:spacing w:val="-6"/>
          <w:sz w:val="24"/>
        </w:rPr>
        <w:t xml:space="preserve"> </w:t>
      </w:r>
      <w:r>
        <w:rPr>
          <w:i/>
          <w:sz w:val="24"/>
        </w:rPr>
        <w:t>and</w:t>
      </w:r>
      <w:r>
        <w:rPr>
          <w:i/>
          <w:spacing w:val="-7"/>
          <w:sz w:val="24"/>
        </w:rPr>
        <w:t xml:space="preserve"> </w:t>
      </w:r>
      <w:r>
        <w:rPr>
          <w:i/>
          <w:sz w:val="24"/>
        </w:rPr>
        <w:t>evaluate</w:t>
      </w:r>
      <w:r>
        <w:rPr>
          <w:i/>
          <w:spacing w:val="-4"/>
          <w:sz w:val="24"/>
        </w:rPr>
        <w:t xml:space="preserve"> </w:t>
      </w:r>
      <w:r>
        <w:rPr>
          <w:i/>
          <w:sz w:val="24"/>
        </w:rPr>
        <w:t>student</w:t>
      </w:r>
      <w:r>
        <w:rPr>
          <w:i/>
          <w:spacing w:val="-4"/>
          <w:sz w:val="24"/>
        </w:rPr>
        <w:t xml:space="preserve"> </w:t>
      </w:r>
      <w:r>
        <w:rPr>
          <w:i/>
          <w:sz w:val="24"/>
        </w:rPr>
        <w:t>learning</w:t>
      </w:r>
      <w:r>
        <w:rPr>
          <w:i/>
          <w:spacing w:val="-6"/>
          <w:sz w:val="24"/>
        </w:rPr>
        <w:t xml:space="preserve"> </w:t>
      </w:r>
      <w:r>
        <w:rPr>
          <w:i/>
          <w:spacing w:val="-2"/>
          <w:sz w:val="24"/>
        </w:rPr>
        <w:t>outcomes</w:t>
      </w:r>
    </w:p>
    <w:p w14:paraId="1AF98788" w14:textId="77777777" w:rsidR="0020300B" w:rsidRDefault="0020300B" w:rsidP="0020300B">
      <w:pPr>
        <w:spacing w:before="10"/>
        <w:rPr>
          <w:i/>
          <w:sz w:val="17"/>
        </w:rPr>
      </w:pPr>
    </w:p>
    <w:p w14:paraId="71D12A12" w14:textId="77777777" w:rsidR="0020300B" w:rsidRDefault="0020300B" w:rsidP="0020300B">
      <w:pPr>
        <w:spacing w:before="1" w:after="27"/>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00A7F412" w14:textId="77777777" w:rsidTr="00443AE7">
        <w:trPr>
          <w:trHeight w:val="342"/>
        </w:trPr>
        <w:tc>
          <w:tcPr>
            <w:tcW w:w="2664" w:type="dxa"/>
          </w:tcPr>
          <w:p w14:paraId="0047E130" w14:textId="77777777" w:rsidR="0020300B" w:rsidRDefault="0020300B" w:rsidP="00443AE7">
            <w:pPr>
              <w:pStyle w:val="TableParagraph"/>
              <w:spacing w:before="23"/>
              <w:ind w:left="830"/>
              <w:rPr>
                <w:i/>
              </w:rPr>
            </w:pPr>
            <w:r>
              <w:rPr>
                <w:i/>
                <w:spacing w:val="-2"/>
              </w:rPr>
              <w:t>Rating</w:t>
            </w:r>
          </w:p>
        </w:tc>
        <w:tc>
          <w:tcPr>
            <w:tcW w:w="2669" w:type="dxa"/>
          </w:tcPr>
          <w:p w14:paraId="6096B099" w14:textId="77777777" w:rsidR="0020300B" w:rsidRDefault="0020300B" w:rsidP="00443AE7">
            <w:pPr>
              <w:pStyle w:val="TableParagraph"/>
              <w:spacing w:before="23"/>
              <w:ind w:left="833"/>
              <w:rPr>
                <w:i/>
              </w:rPr>
            </w:pPr>
            <w:r>
              <w:rPr>
                <w:i/>
                <w:w w:val="98"/>
              </w:rPr>
              <w:t>0</w:t>
            </w:r>
          </w:p>
        </w:tc>
        <w:tc>
          <w:tcPr>
            <w:tcW w:w="2666" w:type="dxa"/>
          </w:tcPr>
          <w:p w14:paraId="1001C656" w14:textId="77777777" w:rsidR="0020300B" w:rsidRDefault="0020300B" w:rsidP="00443AE7">
            <w:pPr>
              <w:pStyle w:val="TableParagraph"/>
              <w:spacing w:before="23"/>
              <w:ind w:left="833"/>
              <w:rPr>
                <w:i/>
              </w:rPr>
            </w:pPr>
            <w:r>
              <w:rPr>
                <w:i/>
                <w:w w:val="98"/>
              </w:rPr>
              <w:t>1</w:t>
            </w:r>
          </w:p>
        </w:tc>
        <w:tc>
          <w:tcPr>
            <w:tcW w:w="2668" w:type="dxa"/>
          </w:tcPr>
          <w:p w14:paraId="2F22908F" w14:textId="77777777" w:rsidR="0020300B" w:rsidRDefault="0020300B" w:rsidP="00443AE7">
            <w:pPr>
              <w:pStyle w:val="TableParagraph"/>
              <w:spacing w:before="23"/>
              <w:ind w:left="834"/>
              <w:rPr>
                <w:i/>
              </w:rPr>
            </w:pPr>
            <w:r>
              <w:rPr>
                <w:i/>
                <w:w w:val="98"/>
              </w:rPr>
              <w:t>2</w:t>
            </w:r>
          </w:p>
        </w:tc>
        <w:tc>
          <w:tcPr>
            <w:tcW w:w="2666" w:type="dxa"/>
          </w:tcPr>
          <w:p w14:paraId="5C108415" w14:textId="77777777" w:rsidR="0020300B" w:rsidRDefault="0020300B" w:rsidP="00443AE7">
            <w:pPr>
              <w:pStyle w:val="TableParagraph"/>
              <w:spacing w:before="23"/>
              <w:ind w:left="835"/>
              <w:rPr>
                <w:i/>
              </w:rPr>
            </w:pPr>
            <w:r>
              <w:rPr>
                <w:i/>
                <w:w w:val="98"/>
              </w:rPr>
              <w:t>3</w:t>
            </w:r>
          </w:p>
        </w:tc>
      </w:tr>
      <w:tr w:rsidR="0020300B" w14:paraId="20A53F3A" w14:textId="77777777" w:rsidTr="00443AE7">
        <w:trPr>
          <w:trHeight w:val="310"/>
        </w:trPr>
        <w:tc>
          <w:tcPr>
            <w:tcW w:w="2664" w:type="dxa"/>
            <w:tcBorders>
              <w:bottom w:val="nil"/>
            </w:tcBorders>
          </w:tcPr>
          <w:p w14:paraId="464B133B" w14:textId="77777777" w:rsidR="0020300B" w:rsidRDefault="0020300B" w:rsidP="00443AE7">
            <w:pPr>
              <w:pStyle w:val="TableParagraph"/>
              <w:spacing w:before="23" w:line="267" w:lineRule="exact"/>
              <w:ind w:left="957"/>
            </w:pPr>
            <w:r>
              <w:t>Element</w:t>
            </w:r>
            <w:r>
              <w:rPr>
                <w:spacing w:val="-5"/>
              </w:rPr>
              <w:t xml:space="preserve"> </w:t>
            </w:r>
            <w:r>
              <w:rPr>
                <w:spacing w:val="-10"/>
              </w:rPr>
              <w:t>A</w:t>
            </w:r>
          </w:p>
        </w:tc>
        <w:tc>
          <w:tcPr>
            <w:tcW w:w="2669" w:type="dxa"/>
            <w:tcBorders>
              <w:bottom w:val="nil"/>
            </w:tcBorders>
          </w:tcPr>
          <w:p w14:paraId="492D9D38" w14:textId="77777777" w:rsidR="0020300B" w:rsidRDefault="0020300B" w:rsidP="00443AE7">
            <w:pPr>
              <w:pStyle w:val="TableParagraph"/>
              <w:spacing w:line="268" w:lineRule="exact"/>
              <w:ind w:left="113"/>
              <w:rPr>
                <w:i/>
              </w:rPr>
            </w:pPr>
            <w:r>
              <w:rPr>
                <w:i/>
              </w:rPr>
              <w:t>A</w:t>
            </w:r>
            <w:r>
              <w:rPr>
                <w:i/>
                <w:spacing w:val="-10"/>
              </w:rPr>
              <w:t xml:space="preserve"> </w:t>
            </w:r>
            <w:r>
              <w:rPr>
                <w:i/>
              </w:rPr>
              <w:t>balance</w:t>
            </w:r>
            <w:r>
              <w:rPr>
                <w:i/>
                <w:spacing w:val="-7"/>
              </w:rPr>
              <w:t xml:space="preserve"> </w:t>
            </w:r>
            <w:r>
              <w:rPr>
                <w:i/>
              </w:rPr>
              <w:t>of</w:t>
            </w:r>
            <w:r>
              <w:rPr>
                <w:i/>
                <w:spacing w:val="-6"/>
              </w:rPr>
              <w:t xml:space="preserve"> </w:t>
            </w:r>
            <w:r>
              <w:rPr>
                <w:i/>
                <w:spacing w:val="-2"/>
              </w:rPr>
              <w:t>assessment</w:t>
            </w:r>
          </w:p>
        </w:tc>
        <w:tc>
          <w:tcPr>
            <w:tcW w:w="2666" w:type="dxa"/>
            <w:tcBorders>
              <w:bottom w:val="nil"/>
            </w:tcBorders>
          </w:tcPr>
          <w:p w14:paraId="75F54A07" w14:textId="77777777" w:rsidR="0020300B" w:rsidRDefault="0020300B" w:rsidP="00443AE7">
            <w:pPr>
              <w:pStyle w:val="TableParagraph"/>
              <w:spacing w:line="268" w:lineRule="exact"/>
              <w:ind w:left="113"/>
              <w:rPr>
                <w:i/>
              </w:rPr>
            </w:pPr>
            <w:r>
              <w:rPr>
                <w:i/>
              </w:rPr>
              <w:t>Few</w:t>
            </w:r>
            <w:r>
              <w:rPr>
                <w:i/>
                <w:spacing w:val="5"/>
              </w:rPr>
              <w:t xml:space="preserve"> </w:t>
            </w:r>
            <w:r>
              <w:rPr>
                <w:i/>
              </w:rPr>
              <w:t>teachers</w:t>
            </w:r>
            <w:r>
              <w:rPr>
                <w:i/>
                <w:spacing w:val="7"/>
              </w:rPr>
              <w:t xml:space="preserve"> </w:t>
            </w:r>
            <w:r>
              <w:rPr>
                <w:i/>
                <w:spacing w:val="-2"/>
              </w:rPr>
              <w:t>understand</w:t>
            </w:r>
          </w:p>
        </w:tc>
        <w:tc>
          <w:tcPr>
            <w:tcW w:w="2668" w:type="dxa"/>
            <w:tcBorders>
              <w:bottom w:val="nil"/>
            </w:tcBorders>
          </w:tcPr>
          <w:p w14:paraId="5E25E2D5" w14:textId="77777777" w:rsidR="0020300B" w:rsidRDefault="0020300B" w:rsidP="00443AE7">
            <w:pPr>
              <w:pStyle w:val="TableParagraph"/>
              <w:spacing w:line="268" w:lineRule="exact"/>
              <w:ind w:left="114"/>
              <w:rPr>
                <w:i/>
              </w:rPr>
            </w:pPr>
            <w:r>
              <w:rPr>
                <w:i/>
              </w:rPr>
              <w:t>Some</w:t>
            </w:r>
            <w:r>
              <w:rPr>
                <w:i/>
                <w:spacing w:val="-4"/>
              </w:rPr>
              <w:t xml:space="preserve"> </w:t>
            </w:r>
            <w:r>
              <w:rPr>
                <w:i/>
                <w:spacing w:val="-2"/>
              </w:rPr>
              <w:t>teachers</w:t>
            </w:r>
          </w:p>
        </w:tc>
        <w:tc>
          <w:tcPr>
            <w:tcW w:w="2666" w:type="dxa"/>
            <w:tcBorders>
              <w:bottom w:val="nil"/>
            </w:tcBorders>
          </w:tcPr>
          <w:p w14:paraId="6E7BDB9E" w14:textId="77777777" w:rsidR="0020300B" w:rsidRDefault="0020300B" w:rsidP="00443AE7">
            <w:pPr>
              <w:pStyle w:val="TableParagraph"/>
              <w:spacing w:line="268" w:lineRule="exact"/>
              <w:ind w:left="114"/>
              <w:rPr>
                <w:i/>
              </w:rPr>
            </w:pPr>
            <w:r>
              <w:rPr>
                <w:i/>
              </w:rPr>
              <w:t>All</w:t>
            </w:r>
            <w:r>
              <w:rPr>
                <w:i/>
                <w:spacing w:val="-3"/>
              </w:rPr>
              <w:t xml:space="preserve"> </w:t>
            </w:r>
            <w:r>
              <w:rPr>
                <w:i/>
              </w:rPr>
              <w:t>teachers</w:t>
            </w:r>
            <w:r>
              <w:rPr>
                <w:i/>
                <w:spacing w:val="-3"/>
              </w:rPr>
              <w:t xml:space="preserve"> </w:t>
            </w:r>
            <w:r>
              <w:rPr>
                <w:i/>
                <w:spacing w:val="-2"/>
              </w:rPr>
              <w:t>understand</w:t>
            </w:r>
          </w:p>
        </w:tc>
      </w:tr>
      <w:tr w:rsidR="0020300B" w14:paraId="3C707EE9" w14:textId="77777777" w:rsidTr="00443AE7">
        <w:trPr>
          <w:trHeight w:val="290"/>
        </w:trPr>
        <w:tc>
          <w:tcPr>
            <w:tcW w:w="2664" w:type="dxa"/>
            <w:tcBorders>
              <w:top w:val="nil"/>
              <w:bottom w:val="nil"/>
            </w:tcBorders>
          </w:tcPr>
          <w:p w14:paraId="7E774D3D" w14:textId="77777777" w:rsidR="0020300B" w:rsidRDefault="0020300B" w:rsidP="00443AE7">
            <w:pPr>
              <w:pStyle w:val="TableParagraph"/>
              <w:spacing w:before="5" w:line="265" w:lineRule="exact"/>
              <w:ind w:left="172"/>
            </w:pPr>
            <w:r>
              <w:t>Do</w:t>
            </w:r>
            <w:r>
              <w:rPr>
                <w:spacing w:val="-4"/>
              </w:rPr>
              <w:t xml:space="preserve"> </w:t>
            </w:r>
            <w:r>
              <w:t>teachers</w:t>
            </w:r>
            <w:r>
              <w:rPr>
                <w:spacing w:val="-1"/>
              </w:rPr>
              <w:t xml:space="preserve"> </w:t>
            </w:r>
            <w:r>
              <w:rPr>
                <w:spacing w:val="-2"/>
              </w:rPr>
              <w:t>understand</w:t>
            </w:r>
          </w:p>
        </w:tc>
        <w:tc>
          <w:tcPr>
            <w:tcW w:w="2669" w:type="dxa"/>
            <w:tcBorders>
              <w:top w:val="nil"/>
              <w:bottom w:val="nil"/>
            </w:tcBorders>
          </w:tcPr>
          <w:p w14:paraId="41DB0DB4" w14:textId="77777777" w:rsidR="0020300B" w:rsidRDefault="0020300B" w:rsidP="00443AE7">
            <w:pPr>
              <w:pStyle w:val="TableParagraph"/>
              <w:spacing w:line="247" w:lineRule="exact"/>
              <w:ind w:left="113"/>
              <w:rPr>
                <w:i/>
              </w:rPr>
            </w:pPr>
            <w:r>
              <w:rPr>
                <w:i/>
              </w:rPr>
              <w:t>types</w:t>
            </w:r>
            <w:r>
              <w:rPr>
                <w:i/>
                <w:spacing w:val="-1"/>
              </w:rPr>
              <w:t xml:space="preserve"> </w:t>
            </w:r>
            <w:r>
              <w:rPr>
                <w:i/>
              </w:rPr>
              <w:t>is</w:t>
            </w:r>
            <w:r>
              <w:rPr>
                <w:i/>
                <w:spacing w:val="-3"/>
              </w:rPr>
              <w:t xml:space="preserve"> </w:t>
            </w:r>
            <w:r>
              <w:rPr>
                <w:i/>
              </w:rPr>
              <w:t xml:space="preserve">not </w:t>
            </w:r>
            <w:r>
              <w:rPr>
                <w:i/>
                <w:spacing w:val="-2"/>
              </w:rPr>
              <w:t>understood</w:t>
            </w:r>
          </w:p>
        </w:tc>
        <w:tc>
          <w:tcPr>
            <w:tcW w:w="2666" w:type="dxa"/>
            <w:tcBorders>
              <w:top w:val="nil"/>
              <w:bottom w:val="nil"/>
            </w:tcBorders>
          </w:tcPr>
          <w:p w14:paraId="0BA985A4" w14:textId="77777777" w:rsidR="0020300B" w:rsidRDefault="0020300B" w:rsidP="00443AE7">
            <w:pPr>
              <w:pStyle w:val="TableParagraph"/>
              <w:spacing w:line="247" w:lineRule="exact"/>
              <w:ind w:left="113"/>
              <w:rPr>
                <w:i/>
              </w:rPr>
            </w:pPr>
            <w:r>
              <w:rPr>
                <w:i/>
              </w:rPr>
              <w:t>and</w:t>
            </w:r>
            <w:r>
              <w:rPr>
                <w:i/>
                <w:spacing w:val="-2"/>
              </w:rPr>
              <w:t xml:space="preserve"> </w:t>
            </w:r>
            <w:r>
              <w:rPr>
                <w:i/>
              </w:rPr>
              <w:t>implement a</w:t>
            </w:r>
            <w:r>
              <w:rPr>
                <w:i/>
                <w:spacing w:val="-2"/>
              </w:rPr>
              <w:t xml:space="preserve"> balance</w:t>
            </w:r>
          </w:p>
        </w:tc>
        <w:tc>
          <w:tcPr>
            <w:tcW w:w="2668" w:type="dxa"/>
            <w:tcBorders>
              <w:top w:val="nil"/>
              <w:bottom w:val="nil"/>
            </w:tcBorders>
          </w:tcPr>
          <w:p w14:paraId="0178907E" w14:textId="77777777" w:rsidR="0020300B" w:rsidRDefault="0020300B" w:rsidP="00443AE7">
            <w:pPr>
              <w:pStyle w:val="TableParagraph"/>
              <w:spacing w:line="247" w:lineRule="exact"/>
              <w:ind w:left="114"/>
              <w:rPr>
                <w:i/>
              </w:rPr>
            </w:pPr>
            <w:r>
              <w:rPr>
                <w:i/>
              </w:rPr>
              <w:t>understand</w:t>
            </w:r>
            <w:r>
              <w:rPr>
                <w:i/>
                <w:spacing w:val="-7"/>
              </w:rPr>
              <w:t xml:space="preserve"> </w:t>
            </w:r>
            <w:r>
              <w:rPr>
                <w:i/>
                <w:spacing w:val="-5"/>
              </w:rPr>
              <w:t>and</w:t>
            </w:r>
          </w:p>
        </w:tc>
        <w:tc>
          <w:tcPr>
            <w:tcW w:w="2666" w:type="dxa"/>
            <w:tcBorders>
              <w:top w:val="nil"/>
              <w:bottom w:val="nil"/>
            </w:tcBorders>
          </w:tcPr>
          <w:p w14:paraId="094BCFD3" w14:textId="77777777" w:rsidR="0020300B" w:rsidRDefault="0020300B" w:rsidP="00443AE7">
            <w:pPr>
              <w:pStyle w:val="TableParagraph"/>
              <w:spacing w:line="247" w:lineRule="exact"/>
              <w:ind w:left="114"/>
              <w:rPr>
                <w:i/>
              </w:rPr>
            </w:pPr>
            <w:r>
              <w:rPr>
                <w:i/>
              </w:rPr>
              <w:t>and</w:t>
            </w:r>
            <w:r>
              <w:rPr>
                <w:i/>
                <w:spacing w:val="-2"/>
              </w:rPr>
              <w:t xml:space="preserve"> </w:t>
            </w:r>
            <w:r>
              <w:rPr>
                <w:i/>
              </w:rPr>
              <w:t>implement</w:t>
            </w:r>
            <w:r>
              <w:rPr>
                <w:i/>
                <w:spacing w:val="-4"/>
              </w:rPr>
              <w:t xml:space="preserve"> </w:t>
            </w:r>
            <w:r>
              <w:rPr>
                <w:i/>
              </w:rPr>
              <w:t>a</w:t>
            </w:r>
            <w:r>
              <w:rPr>
                <w:i/>
                <w:spacing w:val="-1"/>
              </w:rPr>
              <w:t xml:space="preserve"> </w:t>
            </w:r>
            <w:r>
              <w:rPr>
                <w:i/>
                <w:spacing w:val="-2"/>
              </w:rPr>
              <w:t>balance</w:t>
            </w:r>
          </w:p>
        </w:tc>
      </w:tr>
      <w:tr w:rsidR="0020300B" w14:paraId="7A071578" w14:textId="77777777" w:rsidTr="00443AE7">
        <w:trPr>
          <w:trHeight w:val="290"/>
        </w:trPr>
        <w:tc>
          <w:tcPr>
            <w:tcW w:w="2664" w:type="dxa"/>
            <w:tcBorders>
              <w:top w:val="nil"/>
              <w:bottom w:val="nil"/>
            </w:tcBorders>
          </w:tcPr>
          <w:p w14:paraId="42C18AE5" w14:textId="77777777" w:rsidR="0020300B" w:rsidRDefault="0020300B" w:rsidP="00443AE7">
            <w:pPr>
              <w:pStyle w:val="TableParagraph"/>
              <w:spacing w:before="5" w:line="265" w:lineRule="exact"/>
              <w:ind w:left="172"/>
            </w:pPr>
            <w:r>
              <w:t>and</w:t>
            </w:r>
            <w:r>
              <w:rPr>
                <w:spacing w:val="-7"/>
              </w:rPr>
              <w:t xml:space="preserve"> </w:t>
            </w:r>
            <w:r>
              <w:t>implement</w:t>
            </w:r>
            <w:r>
              <w:rPr>
                <w:spacing w:val="-5"/>
              </w:rPr>
              <w:t xml:space="preserve"> </w:t>
            </w:r>
            <w:r>
              <w:t>a</w:t>
            </w:r>
            <w:r>
              <w:rPr>
                <w:spacing w:val="-3"/>
              </w:rPr>
              <w:t xml:space="preserve"> </w:t>
            </w:r>
            <w:r>
              <w:rPr>
                <w:spacing w:val="-2"/>
              </w:rPr>
              <w:t>balance</w:t>
            </w:r>
          </w:p>
        </w:tc>
        <w:tc>
          <w:tcPr>
            <w:tcW w:w="2669" w:type="dxa"/>
            <w:tcBorders>
              <w:top w:val="nil"/>
              <w:bottom w:val="nil"/>
            </w:tcBorders>
          </w:tcPr>
          <w:p w14:paraId="15FA580C" w14:textId="77777777" w:rsidR="0020300B" w:rsidRDefault="0020300B" w:rsidP="00443AE7">
            <w:pPr>
              <w:pStyle w:val="TableParagraph"/>
              <w:spacing w:line="245" w:lineRule="exact"/>
              <w:ind w:left="113"/>
              <w:rPr>
                <w:i/>
              </w:rPr>
            </w:pPr>
            <w:r>
              <w:rPr>
                <w:i/>
              </w:rPr>
              <w:t>and</w:t>
            </w:r>
            <w:r>
              <w:rPr>
                <w:i/>
                <w:spacing w:val="-5"/>
              </w:rPr>
              <w:t xml:space="preserve"> </w:t>
            </w:r>
            <w:r>
              <w:rPr>
                <w:i/>
                <w:spacing w:val="-2"/>
              </w:rPr>
              <w:t>implemented</w:t>
            </w:r>
          </w:p>
        </w:tc>
        <w:tc>
          <w:tcPr>
            <w:tcW w:w="2666" w:type="dxa"/>
            <w:tcBorders>
              <w:top w:val="nil"/>
              <w:bottom w:val="nil"/>
            </w:tcBorders>
          </w:tcPr>
          <w:p w14:paraId="40108A91" w14:textId="77777777" w:rsidR="0020300B" w:rsidRDefault="0020300B" w:rsidP="00443AE7">
            <w:pPr>
              <w:pStyle w:val="TableParagraph"/>
              <w:spacing w:line="245" w:lineRule="exact"/>
              <w:ind w:left="113"/>
              <w:rPr>
                <w:i/>
              </w:rPr>
            </w:pPr>
            <w:r>
              <w:rPr>
                <w:i/>
              </w:rPr>
              <w:t>of</w:t>
            </w:r>
            <w:r>
              <w:rPr>
                <w:i/>
                <w:spacing w:val="-5"/>
              </w:rPr>
              <w:t xml:space="preserve"> </w:t>
            </w:r>
            <w:r>
              <w:rPr>
                <w:i/>
              </w:rPr>
              <w:t>assessment</w:t>
            </w:r>
            <w:r>
              <w:rPr>
                <w:i/>
                <w:spacing w:val="-6"/>
              </w:rPr>
              <w:t xml:space="preserve"> </w:t>
            </w:r>
            <w:r>
              <w:rPr>
                <w:i/>
                <w:spacing w:val="-2"/>
              </w:rPr>
              <w:t>types</w:t>
            </w:r>
          </w:p>
        </w:tc>
        <w:tc>
          <w:tcPr>
            <w:tcW w:w="2668" w:type="dxa"/>
            <w:tcBorders>
              <w:top w:val="nil"/>
              <w:bottom w:val="nil"/>
            </w:tcBorders>
          </w:tcPr>
          <w:p w14:paraId="55A0BE15" w14:textId="77777777" w:rsidR="0020300B" w:rsidRDefault="0020300B" w:rsidP="00443AE7">
            <w:pPr>
              <w:pStyle w:val="TableParagraph"/>
              <w:spacing w:line="245" w:lineRule="exact"/>
              <w:ind w:left="114"/>
              <w:rPr>
                <w:i/>
              </w:rPr>
            </w:pPr>
            <w:r>
              <w:rPr>
                <w:i/>
              </w:rPr>
              <w:t>implement</w:t>
            </w:r>
            <w:r>
              <w:rPr>
                <w:i/>
                <w:spacing w:val="-7"/>
              </w:rPr>
              <w:t xml:space="preserve"> </w:t>
            </w:r>
            <w:r>
              <w:rPr>
                <w:i/>
              </w:rPr>
              <w:t>a</w:t>
            </w:r>
            <w:r>
              <w:rPr>
                <w:i/>
                <w:spacing w:val="-7"/>
              </w:rPr>
              <w:t xml:space="preserve"> </w:t>
            </w:r>
            <w:r>
              <w:rPr>
                <w:i/>
              </w:rPr>
              <w:t>balance</w:t>
            </w:r>
            <w:r>
              <w:rPr>
                <w:i/>
                <w:spacing w:val="-6"/>
              </w:rPr>
              <w:t xml:space="preserve"> </w:t>
            </w:r>
            <w:r>
              <w:rPr>
                <w:i/>
                <w:spacing w:val="-5"/>
              </w:rPr>
              <w:t>of</w:t>
            </w:r>
          </w:p>
        </w:tc>
        <w:tc>
          <w:tcPr>
            <w:tcW w:w="2666" w:type="dxa"/>
            <w:tcBorders>
              <w:top w:val="nil"/>
              <w:bottom w:val="nil"/>
            </w:tcBorders>
          </w:tcPr>
          <w:p w14:paraId="12A90A91" w14:textId="77777777" w:rsidR="0020300B" w:rsidRDefault="0020300B" w:rsidP="00443AE7">
            <w:pPr>
              <w:pStyle w:val="TableParagraph"/>
              <w:spacing w:line="245" w:lineRule="exact"/>
              <w:ind w:left="114"/>
              <w:rPr>
                <w:i/>
              </w:rPr>
            </w:pPr>
            <w:r>
              <w:rPr>
                <w:i/>
              </w:rPr>
              <w:t>of</w:t>
            </w:r>
            <w:r>
              <w:rPr>
                <w:i/>
                <w:spacing w:val="-5"/>
              </w:rPr>
              <w:t xml:space="preserve"> </w:t>
            </w:r>
            <w:r>
              <w:rPr>
                <w:i/>
              </w:rPr>
              <w:t>assessment</w:t>
            </w:r>
            <w:r>
              <w:rPr>
                <w:i/>
                <w:spacing w:val="-6"/>
              </w:rPr>
              <w:t xml:space="preserve"> </w:t>
            </w:r>
            <w:r>
              <w:rPr>
                <w:i/>
                <w:spacing w:val="-2"/>
              </w:rPr>
              <w:t>types</w:t>
            </w:r>
          </w:p>
        </w:tc>
      </w:tr>
      <w:tr w:rsidR="0020300B" w14:paraId="7894BE97" w14:textId="77777777" w:rsidTr="00443AE7">
        <w:trPr>
          <w:trHeight w:val="276"/>
        </w:trPr>
        <w:tc>
          <w:tcPr>
            <w:tcW w:w="2664" w:type="dxa"/>
            <w:tcBorders>
              <w:top w:val="nil"/>
            </w:tcBorders>
          </w:tcPr>
          <w:p w14:paraId="7CCF90A7" w14:textId="77777777" w:rsidR="0020300B" w:rsidRDefault="0020300B" w:rsidP="00443AE7">
            <w:pPr>
              <w:pStyle w:val="TableParagraph"/>
              <w:spacing w:line="257" w:lineRule="exact"/>
              <w:ind w:left="172"/>
            </w:pPr>
            <w:r>
              <w:t>of</w:t>
            </w:r>
            <w:r>
              <w:rPr>
                <w:spacing w:val="-8"/>
              </w:rPr>
              <w:t xml:space="preserve"> </w:t>
            </w:r>
            <w:r>
              <w:t>assessment</w:t>
            </w:r>
            <w:r>
              <w:rPr>
                <w:spacing w:val="-6"/>
              </w:rPr>
              <w:t xml:space="preserve"> </w:t>
            </w:r>
            <w:r>
              <w:rPr>
                <w:spacing w:val="-2"/>
              </w:rPr>
              <w:t>types?</w:t>
            </w:r>
          </w:p>
        </w:tc>
        <w:tc>
          <w:tcPr>
            <w:tcW w:w="2669" w:type="dxa"/>
            <w:tcBorders>
              <w:top w:val="nil"/>
            </w:tcBorders>
          </w:tcPr>
          <w:p w14:paraId="41ED64CF" w14:textId="77777777" w:rsidR="0020300B" w:rsidRDefault="0020300B" w:rsidP="00443AE7">
            <w:pPr>
              <w:pStyle w:val="TableParagraph"/>
              <w:rPr>
                <w:rFonts w:ascii="Times New Roman"/>
                <w:sz w:val="20"/>
              </w:rPr>
            </w:pPr>
          </w:p>
        </w:tc>
        <w:tc>
          <w:tcPr>
            <w:tcW w:w="2666" w:type="dxa"/>
            <w:tcBorders>
              <w:top w:val="nil"/>
            </w:tcBorders>
          </w:tcPr>
          <w:p w14:paraId="4B4122B4" w14:textId="77777777" w:rsidR="0020300B" w:rsidRDefault="0020300B" w:rsidP="00443AE7">
            <w:pPr>
              <w:pStyle w:val="TableParagraph"/>
              <w:rPr>
                <w:rFonts w:ascii="Times New Roman"/>
                <w:sz w:val="20"/>
              </w:rPr>
            </w:pPr>
          </w:p>
        </w:tc>
        <w:tc>
          <w:tcPr>
            <w:tcW w:w="2668" w:type="dxa"/>
            <w:tcBorders>
              <w:top w:val="nil"/>
            </w:tcBorders>
          </w:tcPr>
          <w:p w14:paraId="1CDD3480" w14:textId="77777777" w:rsidR="0020300B" w:rsidRDefault="0020300B" w:rsidP="00443AE7">
            <w:pPr>
              <w:pStyle w:val="TableParagraph"/>
              <w:spacing w:line="245" w:lineRule="exact"/>
              <w:ind w:left="114"/>
              <w:rPr>
                <w:i/>
              </w:rPr>
            </w:pPr>
            <w:r>
              <w:rPr>
                <w:i/>
              </w:rPr>
              <w:t>assessment</w:t>
            </w:r>
            <w:r>
              <w:rPr>
                <w:i/>
                <w:spacing w:val="-13"/>
              </w:rPr>
              <w:t xml:space="preserve"> </w:t>
            </w:r>
            <w:r>
              <w:rPr>
                <w:i/>
                <w:spacing w:val="-2"/>
              </w:rPr>
              <w:t>types</w:t>
            </w:r>
          </w:p>
        </w:tc>
        <w:tc>
          <w:tcPr>
            <w:tcW w:w="2666" w:type="dxa"/>
            <w:tcBorders>
              <w:top w:val="nil"/>
            </w:tcBorders>
          </w:tcPr>
          <w:p w14:paraId="6D33D58F" w14:textId="77777777" w:rsidR="0020300B" w:rsidRDefault="0020300B" w:rsidP="00443AE7">
            <w:pPr>
              <w:pStyle w:val="TableParagraph"/>
              <w:rPr>
                <w:rFonts w:ascii="Times New Roman"/>
                <w:sz w:val="20"/>
              </w:rPr>
            </w:pPr>
          </w:p>
        </w:tc>
      </w:tr>
      <w:tr w:rsidR="0020300B" w14:paraId="56042832" w14:textId="77777777" w:rsidTr="00443AE7">
        <w:trPr>
          <w:trHeight w:val="309"/>
        </w:trPr>
        <w:tc>
          <w:tcPr>
            <w:tcW w:w="2664" w:type="dxa"/>
            <w:tcBorders>
              <w:bottom w:val="nil"/>
            </w:tcBorders>
          </w:tcPr>
          <w:p w14:paraId="7D609991" w14:textId="77777777" w:rsidR="0020300B" w:rsidRDefault="0020300B" w:rsidP="00E66686">
            <w:pPr>
              <w:pStyle w:val="NoSpacing"/>
            </w:pPr>
            <w:r>
              <w:t>Element</w:t>
            </w:r>
            <w:r>
              <w:rPr>
                <w:spacing w:val="-5"/>
              </w:rPr>
              <w:t xml:space="preserve"> </w:t>
            </w:r>
            <w:r>
              <w:rPr>
                <w:spacing w:val="-10"/>
              </w:rPr>
              <w:t>B</w:t>
            </w:r>
          </w:p>
        </w:tc>
        <w:tc>
          <w:tcPr>
            <w:tcW w:w="2669" w:type="dxa"/>
            <w:tcBorders>
              <w:bottom w:val="nil"/>
            </w:tcBorders>
          </w:tcPr>
          <w:p w14:paraId="7DF05379" w14:textId="77777777" w:rsidR="0020300B" w:rsidRDefault="00302421" w:rsidP="00E66686">
            <w:pPr>
              <w:pStyle w:val="NoSpacing"/>
              <w:rPr>
                <w:i/>
              </w:rPr>
            </w:pPr>
            <w:hyperlink r:id="rId256">
              <w:r w:rsidR="0020300B">
                <w:rPr>
                  <w:i/>
                </w:rPr>
                <w:t>Formative</w:t>
              </w:r>
              <w:r w:rsidR="0020300B">
                <w:rPr>
                  <w:i/>
                  <w:spacing w:val="-9"/>
                </w:rPr>
                <w:t xml:space="preserve"> </w:t>
              </w:r>
              <w:r w:rsidR="0020300B">
                <w:rPr>
                  <w:i/>
                </w:rPr>
                <w:t>assessment</w:t>
              </w:r>
            </w:hyperlink>
            <w:r w:rsidR="0020300B">
              <w:rPr>
                <w:i/>
                <w:spacing w:val="-3"/>
              </w:rPr>
              <w:t xml:space="preserve"> </w:t>
            </w:r>
            <w:r w:rsidR="0020300B">
              <w:rPr>
                <w:i/>
                <w:spacing w:val="-5"/>
              </w:rPr>
              <w:t>or</w:t>
            </w:r>
          </w:p>
        </w:tc>
        <w:tc>
          <w:tcPr>
            <w:tcW w:w="2666" w:type="dxa"/>
            <w:tcBorders>
              <w:bottom w:val="nil"/>
            </w:tcBorders>
          </w:tcPr>
          <w:p w14:paraId="07BF3648" w14:textId="77777777" w:rsidR="0020300B" w:rsidRDefault="0020300B" w:rsidP="00E66686">
            <w:pPr>
              <w:pStyle w:val="NoSpacing"/>
              <w:rPr>
                <w:i/>
              </w:rPr>
            </w:pPr>
            <w:r>
              <w:rPr>
                <w:i/>
              </w:rPr>
              <w:t>Formative</w:t>
            </w:r>
            <w:r>
              <w:rPr>
                <w:i/>
                <w:spacing w:val="-8"/>
              </w:rPr>
              <w:t xml:space="preserve"> </w:t>
            </w:r>
            <w:r>
              <w:rPr>
                <w:i/>
              </w:rPr>
              <w:t>assessment</w:t>
            </w:r>
            <w:r>
              <w:rPr>
                <w:i/>
                <w:spacing w:val="-5"/>
              </w:rPr>
              <w:t xml:space="preserve"> or</w:t>
            </w:r>
          </w:p>
        </w:tc>
        <w:tc>
          <w:tcPr>
            <w:tcW w:w="2668" w:type="dxa"/>
            <w:tcBorders>
              <w:bottom w:val="nil"/>
            </w:tcBorders>
          </w:tcPr>
          <w:p w14:paraId="4D921C3B" w14:textId="77777777" w:rsidR="0020300B" w:rsidRDefault="0020300B" w:rsidP="00E66686">
            <w:pPr>
              <w:pStyle w:val="NoSpacing"/>
              <w:rPr>
                <w:i/>
              </w:rPr>
            </w:pPr>
            <w:r>
              <w:rPr>
                <w:i/>
              </w:rPr>
              <w:t>Formative</w:t>
            </w:r>
            <w:r>
              <w:rPr>
                <w:i/>
                <w:spacing w:val="-9"/>
              </w:rPr>
              <w:t xml:space="preserve"> </w:t>
            </w:r>
            <w:r>
              <w:rPr>
                <w:i/>
              </w:rPr>
              <w:t>assessment</w:t>
            </w:r>
            <w:r>
              <w:rPr>
                <w:i/>
                <w:spacing w:val="-5"/>
              </w:rPr>
              <w:t xml:space="preserve"> or</w:t>
            </w:r>
          </w:p>
        </w:tc>
        <w:tc>
          <w:tcPr>
            <w:tcW w:w="2666" w:type="dxa"/>
            <w:tcBorders>
              <w:bottom w:val="nil"/>
            </w:tcBorders>
          </w:tcPr>
          <w:p w14:paraId="7951E67C" w14:textId="77777777" w:rsidR="0020300B" w:rsidRDefault="0020300B" w:rsidP="00E66686">
            <w:pPr>
              <w:pStyle w:val="NoSpacing"/>
              <w:rPr>
                <w:i/>
              </w:rPr>
            </w:pPr>
            <w:r>
              <w:rPr>
                <w:i/>
              </w:rPr>
              <w:t>Formative</w:t>
            </w:r>
            <w:r>
              <w:rPr>
                <w:i/>
                <w:spacing w:val="-9"/>
              </w:rPr>
              <w:t xml:space="preserve"> </w:t>
            </w:r>
            <w:r>
              <w:rPr>
                <w:i/>
              </w:rPr>
              <w:t>assessment</w:t>
            </w:r>
            <w:r>
              <w:rPr>
                <w:i/>
                <w:spacing w:val="-5"/>
              </w:rPr>
              <w:t xml:space="preserve"> or</w:t>
            </w:r>
          </w:p>
        </w:tc>
      </w:tr>
      <w:tr w:rsidR="0020300B" w14:paraId="42DE4699" w14:textId="77777777" w:rsidTr="00443AE7">
        <w:trPr>
          <w:trHeight w:val="291"/>
        </w:trPr>
        <w:tc>
          <w:tcPr>
            <w:tcW w:w="2664" w:type="dxa"/>
            <w:tcBorders>
              <w:top w:val="nil"/>
              <w:bottom w:val="nil"/>
            </w:tcBorders>
          </w:tcPr>
          <w:p w14:paraId="7886D775" w14:textId="77777777" w:rsidR="0020300B" w:rsidRDefault="0020300B" w:rsidP="00E66686">
            <w:pPr>
              <w:pStyle w:val="NoSpacing"/>
            </w:pPr>
            <w:r>
              <w:t>Are</w:t>
            </w:r>
            <w:r>
              <w:rPr>
                <w:spacing w:val="-4"/>
              </w:rPr>
              <w:t xml:space="preserve"> </w:t>
            </w:r>
            <w:r>
              <w:t>formative</w:t>
            </w:r>
            <w:r>
              <w:rPr>
                <w:spacing w:val="-3"/>
              </w:rPr>
              <w:t xml:space="preserve"> </w:t>
            </w:r>
            <w:r>
              <w:rPr>
                <w:spacing w:val="-2"/>
              </w:rPr>
              <w:t>assessments</w:t>
            </w:r>
          </w:p>
        </w:tc>
        <w:tc>
          <w:tcPr>
            <w:tcW w:w="2669" w:type="dxa"/>
            <w:tcBorders>
              <w:top w:val="nil"/>
              <w:bottom w:val="nil"/>
            </w:tcBorders>
          </w:tcPr>
          <w:p w14:paraId="6804A6C7" w14:textId="77777777" w:rsidR="0020300B" w:rsidRDefault="0020300B" w:rsidP="00E66686">
            <w:pPr>
              <w:pStyle w:val="NoSpacing"/>
              <w:rPr>
                <w:i/>
              </w:rPr>
            </w:pPr>
            <w:r>
              <w:rPr>
                <w:i/>
              </w:rPr>
              <w:t>assessment</w:t>
            </w:r>
            <w:r>
              <w:rPr>
                <w:i/>
                <w:spacing w:val="-9"/>
              </w:rPr>
              <w:t xml:space="preserve"> </w:t>
            </w:r>
            <w:r>
              <w:rPr>
                <w:i/>
              </w:rPr>
              <w:t>for</w:t>
            </w:r>
            <w:r>
              <w:rPr>
                <w:i/>
                <w:spacing w:val="-9"/>
              </w:rPr>
              <w:t xml:space="preserve"> </w:t>
            </w:r>
            <w:r>
              <w:rPr>
                <w:i/>
              </w:rPr>
              <w:t>learning</w:t>
            </w:r>
            <w:r>
              <w:rPr>
                <w:i/>
                <w:spacing w:val="-9"/>
              </w:rPr>
              <w:t xml:space="preserve"> </w:t>
            </w:r>
            <w:r>
              <w:rPr>
                <w:i/>
                <w:spacing w:val="-5"/>
              </w:rPr>
              <w:t>is</w:t>
            </w:r>
          </w:p>
        </w:tc>
        <w:tc>
          <w:tcPr>
            <w:tcW w:w="2666" w:type="dxa"/>
            <w:tcBorders>
              <w:top w:val="nil"/>
              <w:bottom w:val="nil"/>
            </w:tcBorders>
          </w:tcPr>
          <w:p w14:paraId="157F0320" w14:textId="77777777" w:rsidR="0020300B" w:rsidRDefault="0020300B" w:rsidP="00E66686">
            <w:pPr>
              <w:pStyle w:val="NoSpacing"/>
              <w:rPr>
                <w:i/>
              </w:rPr>
            </w:pPr>
            <w:r>
              <w:rPr>
                <w:i/>
              </w:rPr>
              <w:t>assessment</w:t>
            </w:r>
            <w:r>
              <w:rPr>
                <w:i/>
                <w:spacing w:val="-6"/>
              </w:rPr>
              <w:t xml:space="preserve"> </w:t>
            </w:r>
            <w:r>
              <w:rPr>
                <w:i/>
              </w:rPr>
              <w:t>for</w:t>
            </w:r>
            <w:r>
              <w:rPr>
                <w:i/>
                <w:spacing w:val="-4"/>
              </w:rPr>
              <w:t xml:space="preserve"> </w:t>
            </w:r>
            <w:r>
              <w:rPr>
                <w:i/>
              </w:rPr>
              <w:t>learning</w:t>
            </w:r>
            <w:r>
              <w:rPr>
                <w:i/>
                <w:spacing w:val="-4"/>
              </w:rPr>
              <w:t xml:space="preserve"> </w:t>
            </w:r>
            <w:r>
              <w:rPr>
                <w:i/>
                <w:spacing w:val="-5"/>
              </w:rPr>
              <w:t>is</w:t>
            </w:r>
          </w:p>
        </w:tc>
        <w:tc>
          <w:tcPr>
            <w:tcW w:w="2668" w:type="dxa"/>
            <w:tcBorders>
              <w:top w:val="nil"/>
              <w:bottom w:val="nil"/>
            </w:tcBorders>
          </w:tcPr>
          <w:p w14:paraId="44A7AC81" w14:textId="77777777" w:rsidR="0020300B" w:rsidRDefault="0020300B" w:rsidP="00E66686">
            <w:pPr>
              <w:pStyle w:val="NoSpacing"/>
              <w:rPr>
                <w:i/>
              </w:rPr>
            </w:pPr>
            <w:r>
              <w:rPr>
                <w:i/>
              </w:rPr>
              <w:t>assessment</w:t>
            </w:r>
            <w:r>
              <w:rPr>
                <w:i/>
                <w:spacing w:val="-6"/>
              </w:rPr>
              <w:t xml:space="preserve"> </w:t>
            </w:r>
            <w:r>
              <w:rPr>
                <w:i/>
              </w:rPr>
              <w:t>for</w:t>
            </w:r>
            <w:r>
              <w:rPr>
                <w:i/>
                <w:spacing w:val="-4"/>
              </w:rPr>
              <w:t xml:space="preserve"> </w:t>
            </w:r>
            <w:r>
              <w:rPr>
                <w:i/>
              </w:rPr>
              <w:t>learning</w:t>
            </w:r>
            <w:r>
              <w:rPr>
                <w:i/>
                <w:spacing w:val="-4"/>
              </w:rPr>
              <w:t xml:space="preserve"> </w:t>
            </w:r>
            <w:r>
              <w:rPr>
                <w:i/>
                <w:spacing w:val="-5"/>
              </w:rPr>
              <w:t>is</w:t>
            </w:r>
          </w:p>
        </w:tc>
        <w:tc>
          <w:tcPr>
            <w:tcW w:w="2666" w:type="dxa"/>
            <w:tcBorders>
              <w:top w:val="nil"/>
              <w:bottom w:val="nil"/>
            </w:tcBorders>
          </w:tcPr>
          <w:p w14:paraId="6F91AE72" w14:textId="77777777" w:rsidR="0020300B" w:rsidRDefault="0020300B" w:rsidP="00E66686">
            <w:pPr>
              <w:pStyle w:val="NoSpacing"/>
              <w:rPr>
                <w:i/>
              </w:rPr>
            </w:pPr>
            <w:r>
              <w:rPr>
                <w:i/>
              </w:rPr>
              <w:t>assessment</w:t>
            </w:r>
            <w:r>
              <w:rPr>
                <w:i/>
                <w:spacing w:val="-10"/>
              </w:rPr>
              <w:t xml:space="preserve"> </w:t>
            </w:r>
            <w:r>
              <w:rPr>
                <w:i/>
              </w:rPr>
              <w:t>for</w:t>
            </w:r>
            <w:r>
              <w:rPr>
                <w:i/>
                <w:spacing w:val="-8"/>
              </w:rPr>
              <w:t xml:space="preserve"> </w:t>
            </w:r>
            <w:r>
              <w:rPr>
                <w:i/>
              </w:rPr>
              <w:t>learning</w:t>
            </w:r>
            <w:r>
              <w:rPr>
                <w:i/>
                <w:spacing w:val="-10"/>
              </w:rPr>
              <w:t xml:space="preserve"> </w:t>
            </w:r>
            <w:r>
              <w:rPr>
                <w:i/>
                <w:spacing w:val="-5"/>
              </w:rPr>
              <w:t>is</w:t>
            </w:r>
          </w:p>
        </w:tc>
      </w:tr>
      <w:tr w:rsidR="00E66686" w14:paraId="4BA08067" w14:textId="77777777" w:rsidTr="00443AE7">
        <w:trPr>
          <w:trHeight w:val="290"/>
        </w:trPr>
        <w:tc>
          <w:tcPr>
            <w:tcW w:w="2664" w:type="dxa"/>
            <w:tcBorders>
              <w:top w:val="nil"/>
              <w:bottom w:val="nil"/>
            </w:tcBorders>
          </w:tcPr>
          <w:p w14:paraId="644726BC" w14:textId="66B95E19" w:rsidR="00E66686" w:rsidRDefault="00E66686" w:rsidP="00E66686">
            <w:pPr>
              <w:pStyle w:val="NoSpacing"/>
            </w:pPr>
            <w:r>
              <w:t>an</w:t>
            </w:r>
            <w:r>
              <w:rPr>
                <w:spacing w:val="-7"/>
              </w:rPr>
              <w:t xml:space="preserve"> </w:t>
            </w:r>
            <w:r>
              <w:t>essential</w:t>
            </w:r>
            <w:r>
              <w:rPr>
                <w:spacing w:val="-6"/>
              </w:rPr>
              <w:t xml:space="preserve"> </w:t>
            </w:r>
            <w:r>
              <w:t>part</w:t>
            </w:r>
            <w:r>
              <w:rPr>
                <w:spacing w:val="-6"/>
              </w:rPr>
              <w:t xml:space="preserve"> </w:t>
            </w:r>
            <w:r>
              <w:rPr>
                <w:spacing w:val="-5"/>
              </w:rPr>
              <w:t>of</w:t>
            </w:r>
          </w:p>
        </w:tc>
        <w:tc>
          <w:tcPr>
            <w:tcW w:w="2669" w:type="dxa"/>
            <w:tcBorders>
              <w:top w:val="nil"/>
              <w:bottom w:val="nil"/>
            </w:tcBorders>
          </w:tcPr>
          <w:p w14:paraId="18A5DB42" w14:textId="77777777" w:rsidR="00E66686" w:rsidRDefault="00E66686" w:rsidP="00E66686">
            <w:pPr>
              <w:pStyle w:val="NoSpacing"/>
              <w:rPr>
                <w:i/>
              </w:rPr>
            </w:pPr>
            <w:r>
              <w:rPr>
                <w:i/>
              </w:rPr>
              <w:t>not</w:t>
            </w:r>
            <w:r>
              <w:rPr>
                <w:i/>
                <w:spacing w:val="-4"/>
              </w:rPr>
              <w:t xml:space="preserve"> </w:t>
            </w:r>
            <w:r>
              <w:rPr>
                <w:i/>
              </w:rPr>
              <w:t>part</w:t>
            </w:r>
            <w:r>
              <w:rPr>
                <w:i/>
                <w:spacing w:val="-4"/>
              </w:rPr>
              <w:t xml:space="preserve"> </w:t>
            </w:r>
            <w:r>
              <w:rPr>
                <w:i/>
              </w:rPr>
              <w:t>of</w:t>
            </w:r>
            <w:r>
              <w:rPr>
                <w:i/>
                <w:spacing w:val="-3"/>
              </w:rPr>
              <w:t xml:space="preserve"> </w:t>
            </w:r>
            <w:r>
              <w:rPr>
                <w:i/>
                <w:spacing w:val="-2"/>
              </w:rPr>
              <w:t>instruction</w:t>
            </w:r>
          </w:p>
        </w:tc>
        <w:tc>
          <w:tcPr>
            <w:tcW w:w="2666" w:type="dxa"/>
            <w:tcBorders>
              <w:top w:val="nil"/>
              <w:bottom w:val="nil"/>
            </w:tcBorders>
          </w:tcPr>
          <w:p w14:paraId="2DD9281A" w14:textId="77777777" w:rsidR="00E66686" w:rsidRDefault="00E66686" w:rsidP="00E66686">
            <w:pPr>
              <w:pStyle w:val="NoSpacing"/>
              <w:rPr>
                <w:i/>
              </w:rPr>
            </w:pPr>
            <w:r>
              <w:rPr>
                <w:i/>
              </w:rPr>
              <w:t>infrequently</w:t>
            </w:r>
            <w:r>
              <w:rPr>
                <w:i/>
                <w:spacing w:val="-5"/>
              </w:rPr>
              <w:t xml:space="preserve"> </w:t>
            </w:r>
            <w:r>
              <w:rPr>
                <w:i/>
              </w:rPr>
              <w:t>part</w:t>
            </w:r>
            <w:r>
              <w:rPr>
                <w:i/>
                <w:spacing w:val="-4"/>
              </w:rPr>
              <w:t xml:space="preserve"> </w:t>
            </w:r>
            <w:r>
              <w:rPr>
                <w:i/>
                <w:spacing w:val="-5"/>
              </w:rPr>
              <w:t>of</w:t>
            </w:r>
          </w:p>
        </w:tc>
        <w:tc>
          <w:tcPr>
            <w:tcW w:w="2668" w:type="dxa"/>
            <w:tcBorders>
              <w:top w:val="nil"/>
              <w:bottom w:val="nil"/>
            </w:tcBorders>
          </w:tcPr>
          <w:p w14:paraId="7EE43EF7" w14:textId="77777777" w:rsidR="00E66686" w:rsidRDefault="00E66686" w:rsidP="00E66686">
            <w:pPr>
              <w:pStyle w:val="NoSpacing"/>
              <w:rPr>
                <w:i/>
              </w:rPr>
            </w:pPr>
            <w:r>
              <w:rPr>
                <w:i/>
              </w:rPr>
              <w:t>a</w:t>
            </w:r>
            <w:r>
              <w:rPr>
                <w:i/>
                <w:spacing w:val="-3"/>
              </w:rPr>
              <w:t xml:space="preserve"> </w:t>
            </w:r>
            <w:r>
              <w:rPr>
                <w:i/>
              </w:rPr>
              <w:t>limited</w:t>
            </w:r>
            <w:r>
              <w:rPr>
                <w:i/>
                <w:spacing w:val="-2"/>
              </w:rPr>
              <w:t xml:space="preserve"> </w:t>
            </w:r>
            <w:r>
              <w:rPr>
                <w:i/>
              </w:rPr>
              <w:t>part</w:t>
            </w:r>
            <w:r>
              <w:rPr>
                <w:i/>
                <w:spacing w:val="-1"/>
              </w:rPr>
              <w:t xml:space="preserve"> </w:t>
            </w:r>
            <w:r>
              <w:rPr>
                <w:i/>
                <w:spacing w:val="-5"/>
              </w:rPr>
              <w:t>of</w:t>
            </w:r>
          </w:p>
        </w:tc>
        <w:tc>
          <w:tcPr>
            <w:tcW w:w="2666" w:type="dxa"/>
            <w:tcBorders>
              <w:top w:val="nil"/>
              <w:bottom w:val="nil"/>
            </w:tcBorders>
          </w:tcPr>
          <w:p w14:paraId="15507B8D" w14:textId="77777777" w:rsidR="00E66686" w:rsidRDefault="00E66686" w:rsidP="00E66686">
            <w:pPr>
              <w:pStyle w:val="NoSpacing"/>
              <w:rPr>
                <w:i/>
              </w:rPr>
            </w:pPr>
            <w:r>
              <w:rPr>
                <w:i/>
              </w:rPr>
              <w:t>an</w:t>
            </w:r>
            <w:r>
              <w:rPr>
                <w:i/>
                <w:spacing w:val="-5"/>
              </w:rPr>
              <w:t xml:space="preserve"> </w:t>
            </w:r>
            <w:r>
              <w:rPr>
                <w:i/>
              </w:rPr>
              <w:t>essential</w:t>
            </w:r>
            <w:r>
              <w:rPr>
                <w:i/>
                <w:spacing w:val="-4"/>
              </w:rPr>
              <w:t xml:space="preserve"> </w:t>
            </w:r>
            <w:r>
              <w:rPr>
                <w:i/>
              </w:rPr>
              <w:t>part</w:t>
            </w:r>
            <w:r>
              <w:rPr>
                <w:i/>
                <w:spacing w:val="-4"/>
              </w:rPr>
              <w:t xml:space="preserve"> </w:t>
            </w:r>
            <w:r>
              <w:rPr>
                <w:i/>
                <w:spacing w:val="-5"/>
              </w:rPr>
              <w:t>of</w:t>
            </w:r>
          </w:p>
        </w:tc>
      </w:tr>
      <w:tr w:rsidR="00E66686" w14:paraId="61EF4DEE" w14:textId="77777777" w:rsidTr="00443AE7">
        <w:trPr>
          <w:trHeight w:val="300"/>
        </w:trPr>
        <w:tc>
          <w:tcPr>
            <w:tcW w:w="2664" w:type="dxa"/>
            <w:tcBorders>
              <w:top w:val="nil"/>
              <w:bottom w:val="nil"/>
            </w:tcBorders>
          </w:tcPr>
          <w:p w14:paraId="676AC163" w14:textId="705BBFAB" w:rsidR="00E66686" w:rsidRDefault="00E66686" w:rsidP="00E66686">
            <w:pPr>
              <w:pStyle w:val="NoSpacing"/>
            </w:pPr>
            <w:r>
              <w:rPr>
                <w:spacing w:val="-2"/>
              </w:rPr>
              <w:t>instruction?</w:t>
            </w:r>
          </w:p>
        </w:tc>
        <w:tc>
          <w:tcPr>
            <w:tcW w:w="2669" w:type="dxa"/>
            <w:tcBorders>
              <w:top w:val="nil"/>
              <w:bottom w:val="nil"/>
            </w:tcBorders>
          </w:tcPr>
          <w:p w14:paraId="0589E83B" w14:textId="77777777" w:rsidR="00E66686" w:rsidRDefault="00E66686" w:rsidP="00E66686">
            <w:pPr>
              <w:pStyle w:val="NoSpacing"/>
              <w:rPr>
                <w:rFonts w:ascii="Times New Roman"/>
              </w:rPr>
            </w:pPr>
          </w:p>
        </w:tc>
        <w:tc>
          <w:tcPr>
            <w:tcW w:w="2666" w:type="dxa"/>
            <w:tcBorders>
              <w:top w:val="nil"/>
              <w:bottom w:val="nil"/>
            </w:tcBorders>
          </w:tcPr>
          <w:p w14:paraId="169EDD2D" w14:textId="77777777" w:rsidR="00E66686" w:rsidRDefault="00E66686" w:rsidP="00E66686">
            <w:pPr>
              <w:pStyle w:val="NoSpacing"/>
              <w:rPr>
                <w:i/>
              </w:rPr>
            </w:pPr>
            <w:r>
              <w:rPr>
                <w:i/>
                <w:spacing w:val="-2"/>
              </w:rPr>
              <w:t>instruction</w:t>
            </w:r>
          </w:p>
        </w:tc>
        <w:tc>
          <w:tcPr>
            <w:tcW w:w="2668" w:type="dxa"/>
            <w:tcBorders>
              <w:top w:val="nil"/>
              <w:bottom w:val="nil"/>
            </w:tcBorders>
          </w:tcPr>
          <w:p w14:paraId="6797D499" w14:textId="77777777" w:rsidR="00E66686" w:rsidRDefault="00E66686" w:rsidP="00E66686">
            <w:pPr>
              <w:pStyle w:val="NoSpacing"/>
              <w:rPr>
                <w:i/>
              </w:rPr>
            </w:pPr>
            <w:r>
              <w:rPr>
                <w:i/>
                <w:spacing w:val="-2"/>
              </w:rPr>
              <w:t>instruction</w:t>
            </w:r>
          </w:p>
        </w:tc>
        <w:tc>
          <w:tcPr>
            <w:tcW w:w="2666" w:type="dxa"/>
            <w:tcBorders>
              <w:top w:val="nil"/>
              <w:bottom w:val="nil"/>
            </w:tcBorders>
          </w:tcPr>
          <w:p w14:paraId="46C3D5D6" w14:textId="77777777" w:rsidR="00E66686" w:rsidRDefault="00E66686" w:rsidP="00E66686">
            <w:pPr>
              <w:pStyle w:val="NoSpacing"/>
              <w:rPr>
                <w:i/>
              </w:rPr>
            </w:pPr>
            <w:r>
              <w:rPr>
                <w:i/>
                <w:spacing w:val="-2"/>
              </w:rPr>
              <w:t>instruction</w:t>
            </w:r>
          </w:p>
        </w:tc>
      </w:tr>
      <w:tr w:rsidR="00E66686" w14:paraId="57491593" w14:textId="77777777" w:rsidTr="00443AE7">
        <w:trPr>
          <w:trHeight w:val="411"/>
        </w:trPr>
        <w:tc>
          <w:tcPr>
            <w:tcW w:w="2664" w:type="dxa"/>
            <w:tcBorders>
              <w:top w:val="nil"/>
            </w:tcBorders>
          </w:tcPr>
          <w:p w14:paraId="348D7F79" w14:textId="00170B15" w:rsidR="00E66686" w:rsidRDefault="00E66686" w:rsidP="00E66686">
            <w:pPr>
              <w:pStyle w:val="TableParagraph"/>
              <w:spacing w:line="259" w:lineRule="exact"/>
              <w:ind w:left="172"/>
            </w:pPr>
          </w:p>
        </w:tc>
        <w:tc>
          <w:tcPr>
            <w:tcW w:w="2669" w:type="dxa"/>
            <w:tcBorders>
              <w:top w:val="nil"/>
            </w:tcBorders>
          </w:tcPr>
          <w:p w14:paraId="336020E5" w14:textId="77777777" w:rsidR="00E66686" w:rsidRDefault="00E66686" w:rsidP="00E66686">
            <w:pPr>
              <w:pStyle w:val="TableParagraph"/>
              <w:rPr>
                <w:rFonts w:ascii="Times New Roman"/>
              </w:rPr>
            </w:pPr>
          </w:p>
        </w:tc>
        <w:tc>
          <w:tcPr>
            <w:tcW w:w="2666" w:type="dxa"/>
            <w:tcBorders>
              <w:top w:val="nil"/>
            </w:tcBorders>
          </w:tcPr>
          <w:p w14:paraId="09DAC62A" w14:textId="77777777" w:rsidR="00E66686" w:rsidRDefault="00E66686" w:rsidP="00E66686">
            <w:pPr>
              <w:pStyle w:val="TableParagraph"/>
              <w:rPr>
                <w:rFonts w:ascii="Times New Roman"/>
              </w:rPr>
            </w:pPr>
          </w:p>
        </w:tc>
        <w:tc>
          <w:tcPr>
            <w:tcW w:w="2668" w:type="dxa"/>
            <w:tcBorders>
              <w:top w:val="nil"/>
            </w:tcBorders>
          </w:tcPr>
          <w:p w14:paraId="28F0EBFC" w14:textId="77777777" w:rsidR="00E66686" w:rsidRDefault="00E66686" w:rsidP="00E66686">
            <w:pPr>
              <w:pStyle w:val="TableParagraph"/>
              <w:rPr>
                <w:rFonts w:ascii="Times New Roman"/>
              </w:rPr>
            </w:pPr>
          </w:p>
        </w:tc>
        <w:tc>
          <w:tcPr>
            <w:tcW w:w="2666" w:type="dxa"/>
            <w:tcBorders>
              <w:top w:val="nil"/>
            </w:tcBorders>
          </w:tcPr>
          <w:p w14:paraId="3D99FB43" w14:textId="77777777" w:rsidR="00E66686" w:rsidRDefault="00E66686" w:rsidP="00E66686">
            <w:pPr>
              <w:pStyle w:val="TableParagraph"/>
              <w:rPr>
                <w:rFonts w:ascii="Times New Roman"/>
              </w:rPr>
            </w:pPr>
          </w:p>
        </w:tc>
      </w:tr>
      <w:tr w:rsidR="00E66686" w14:paraId="130963B0" w14:textId="77777777" w:rsidTr="00443AE7">
        <w:trPr>
          <w:trHeight w:val="310"/>
        </w:trPr>
        <w:tc>
          <w:tcPr>
            <w:tcW w:w="2664" w:type="dxa"/>
            <w:tcBorders>
              <w:bottom w:val="nil"/>
            </w:tcBorders>
          </w:tcPr>
          <w:p w14:paraId="29CD993F" w14:textId="77777777" w:rsidR="00E66686" w:rsidRDefault="00E66686" w:rsidP="00E66686">
            <w:pPr>
              <w:pStyle w:val="TableParagraph"/>
              <w:spacing w:before="23" w:line="267" w:lineRule="exact"/>
              <w:ind w:left="962"/>
            </w:pPr>
            <w:r>
              <w:t>Element</w:t>
            </w:r>
            <w:r>
              <w:rPr>
                <w:spacing w:val="-12"/>
              </w:rPr>
              <w:t xml:space="preserve"> </w:t>
            </w:r>
            <w:r>
              <w:rPr>
                <w:spacing w:val="-10"/>
              </w:rPr>
              <w:t>C</w:t>
            </w:r>
          </w:p>
        </w:tc>
        <w:tc>
          <w:tcPr>
            <w:tcW w:w="2669" w:type="dxa"/>
            <w:tcBorders>
              <w:bottom w:val="nil"/>
            </w:tcBorders>
          </w:tcPr>
          <w:p w14:paraId="4F7CCE7E" w14:textId="77777777" w:rsidR="00E66686" w:rsidRDefault="00E66686" w:rsidP="00E66686">
            <w:pPr>
              <w:pStyle w:val="TableParagraph"/>
              <w:spacing w:line="268" w:lineRule="exact"/>
              <w:ind w:left="113"/>
              <w:rPr>
                <w:i/>
              </w:rPr>
            </w:pPr>
            <w:r>
              <w:rPr>
                <w:i/>
              </w:rPr>
              <w:t>Students</w:t>
            </w:r>
            <w:r>
              <w:rPr>
                <w:i/>
                <w:spacing w:val="7"/>
              </w:rPr>
              <w:t xml:space="preserve"> </w:t>
            </w:r>
            <w:r>
              <w:rPr>
                <w:i/>
              </w:rPr>
              <w:t>are</w:t>
            </w:r>
            <w:r>
              <w:rPr>
                <w:i/>
                <w:spacing w:val="9"/>
              </w:rPr>
              <w:t xml:space="preserve"> </w:t>
            </w:r>
            <w:r>
              <w:rPr>
                <w:i/>
              </w:rPr>
              <w:t>not</w:t>
            </w:r>
            <w:r>
              <w:rPr>
                <w:i/>
                <w:spacing w:val="10"/>
              </w:rPr>
              <w:t xml:space="preserve"> </w:t>
            </w:r>
            <w:r>
              <w:rPr>
                <w:i/>
                <w:spacing w:val="-2"/>
              </w:rPr>
              <w:t>included</w:t>
            </w:r>
          </w:p>
        </w:tc>
        <w:tc>
          <w:tcPr>
            <w:tcW w:w="2666" w:type="dxa"/>
            <w:tcBorders>
              <w:bottom w:val="nil"/>
            </w:tcBorders>
          </w:tcPr>
          <w:p w14:paraId="020A91FE" w14:textId="77777777" w:rsidR="00E66686" w:rsidRDefault="00E66686" w:rsidP="00E66686">
            <w:pPr>
              <w:pStyle w:val="TableParagraph"/>
              <w:spacing w:line="268" w:lineRule="exact"/>
              <w:ind w:left="113"/>
              <w:rPr>
                <w:i/>
              </w:rPr>
            </w:pPr>
            <w:r>
              <w:rPr>
                <w:i/>
              </w:rPr>
              <w:t>Students</w:t>
            </w:r>
            <w:r>
              <w:rPr>
                <w:i/>
                <w:spacing w:val="-3"/>
              </w:rPr>
              <w:t xml:space="preserve"> </w:t>
            </w:r>
            <w:r>
              <w:rPr>
                <w:i/>
              </w:rPr>
              <w:t>are</w:t>
            </w:r>
            <w:r>
              <w:rPr>
                <w:i/>
                <w:spacing w:val="-3"/>
              </w:rPr>
              <w:t xml:space="preserve"> </w:t>
            </w:r>
            <w:r>
              <w:rPr>
                <w:i/>
                <w:spacing w:val="-2"/>
              </w:rPr>
              <w:t>minimally</w:t>
            </w:r>
          </w:p>
        </w:tc>
        <w:tc>
          <w:tcPr>
            <w:tcW w:w="2668" w:type="dxa"/>
            <w:tcBorders>
              <w:bottom w:val="nil"/>
            </w:tcBorders>
          </w:tcPr>
          <w:p w14:paraId="6A8F650F" w14:textId="77777777" w:rsidR="00E66686" w:rsidRDefault="00E66686" w:rsidP="00E66686">
            <w:pPr>
              <w:pStyle w:val="TableParagraph"/>
              <w:spacing w:line="268" w:lineRule="exact"/>
              <w:ind w:left="114"/>
              <w:rPr>
                <w:i/>
              </w:rPr>
            </w:pPr>
            <w:r>
              <w:rPr>
                <w:i/>
              </w:rPr>
              <w:t>Students</w:t>
            </w:r>
            <w:r>
              <w:rPr>
                <w:i/>
                <w:spacing w:val="-3"/>
              </w:rPr>
              <w:t xml:space="preserve"> </w:t>
            </w:r>
            <w:r>
              <w:rPr>
                <w:i/>
              </w:rPr>
              <w:t>are</w:t>
            </w:r>
            <w:r>
              <w:rPr>
                <w:i/>
                <w:spacing w:val="-1"/>
              </w:rPr>
              <w:t xml:space="preserve"> </w:t>
            </w:r>
            <w:r>
              <w:rPr>
                <w:i/>
                <w:spacing w:val="-2"/>
              </w:rPr>
              <w:t>partially</w:t>
            </w:r>
          </w:p>
        </w:tc>
        <w:tc>
          <w:tcPr>
            <w:tcW w:w="2666" w:type="dxa"/>
            <w:tcBorders>
              <w:bottom w:val="nil"/>
            </w:tcBorders>
          </w:tcPr>
          <w:p w14:paraId="1A24DB9A" w14:textId="77777777" w:rsidR="00E66686" w:rsidRDefault="00E66686" w:rsidP="00E66686">
            <w:pPr>
              <w:pStyle w:val="TableParagraph"/>
              <w:spacing w:line="268" w:lineRule="exact"/>
              <w:ind w:left="114"/>
              <w:rPr>
                <w:i/>
              </w:rPr>
            </w:pPr>
            <w:r>
              <w:rPr>
                <w:i/>
              </w:rPr>
              <w:t>Students</w:t>
            </w:r>
            <w:r>
              <w:rPr>
                <w:i/>
                <w:spacing w:val="-4"/>
              </w:rPr>
              <w:t xml:space="preserve"> </w:t>
            </w:r>
            <w:r>
              <w:rPr>
                <w:i/>
              </w:rPr>
              <w:t>are</w:t>
            </w:r>
            <w:r>
              <w:rPr>
                <w:i/>
                <w:spacing w:val="-2"/>
              </w:rPr>
              <w:t xml:space="preserve"> </w:t>
            </w:r>
            <w:r>
              <w:rPr>
                <w:i/>
                <w:spacing w:val="-10"/>
              </w:rPr>
              <w:t>a</w:t>
            </w:r>
          </w:p>
        </w:tc>
      </w:tr>
      <w:tr w:rsidR="00E66686" w14:paraId="30DB8C6E" w14:textId="77777777" w:rsidTr="00443AE7">
        <w:trPr>
          <w:trHeight w:val="287"/>
        </w:trPr>
        <w:tc>
          <w:tcPr>
            <w:tcW w:w="2664" w:type="dxa"/>
            <w:tcBorders>
              <w:top w:val="nil"/>
              <w:bottom w:val="nil"/>
            </w:tcBorders>
          </w:tcPr>
          <w:p w14:paraId="6A420803" w14:textId="77777777" w:rsidR="00E66686" w:rsidRDefault="00E66686" w:rsidP="00E66686">
            <w:pPr>
              <w:pStyle w:val="NoSpacing"/>
            </w:pPr>
            <w:r>
              <w:t>Are</w:t>
            </w:r>
            <w:r>
              <w:rPr>
                <w:spacing w:val="-5"/>
              </w:rPr>
              <w:t xml:space="preserve"> </w:t>
            </w:r>
            <w:r>
              <w:t>students</w:t>
            </w:r>
            <w:r>
              <w:rPr>
                <w:spacing w:val="-4"/>
              </w:rPr>
              <w:t xml:space="preserve"> </w:t>
            </w:r>
            <w:r>
              <w:rPr>
                <w:spacing w:val="-10"/>
              </w:rPr>
              <w:t>a</w:t>
            </w:r>
          </w:p>
        </w:tc>
        <w:tc>
          <w:tcPr>
            <w:tcW w:w="2669" w:type="dxa"/>
            <w:tcBorders>
              <w:top w:val="nil"/>
              <w:bottom w:val="nil"/>
            </w:tcBorders>
          </w:tcPr>
          <w:p w14:paraId="023A5A52" w14:textId="77777777" w:rsidR="00E66686" w:rsidRDefault="00E66686" w:rsidP="00E66686">
            <w:pPr>
              <w:pStyle w:val="NoSpacing"/>
              <w:rPr>
                <w:i/>
              </w:rPr>
            </w:pPr>
            <w:r>
              <w:rPr>
                <w:i/>
              </w:rPr>
              <w:t>in</w:t>
            </w:r>
            <w:r>
              <w:rPr>
                <w:i/>
                <w:spacing w:val="-4"/>
              </w:rPr>
              <w:t xml:space="preserve"> </w:t>
            </w:r>
            <w:r>
              <w:rPr>
                <w:i/>
              </w:rPr>
              <w:t>the</w:t>
            </w:r>
            <w:r>
              <w:rPr>
                <w:i/>
                <w:spacing w:val="-3"/>
              </w:rPr>
              <w:t xml:space="preserve"> </w:t>
            </w:r>
            <w:r>
              <w:rPr>
                <w:i/>
              </w:rPr>
              <w:t>assessment</w:t>
            </w:r>
            <w:r>
              <w:rPr>
                <w:i/>
                <w:spacing w:val="-3"/>
              </w:rPr>
              <w:t xml:space="preserve"> </w:t>
            </w:r>
            <w:r>
              <w:rPr>
                <w:i/>
                <w:spacing w:val="-2"/>
              </w:rPr>
              <w:t>process</w:t>
            </w:r>
          </w:p>
        </w:tc>
        <w:tc>
          <w:tcPr>
            <w:tcW w:w="2666" w:type="dxa"/>
            <w:tcBorders>
              <w:top w:val="nil"/>
              <w:bottom w:val="nil"/>
            </w:tcBorders>
          </w:tcPr>
          <w:p w14:paraId="13A7BF9A" w14:textId="77777777" w:rsidR="00E66686" w:rsidRDefault="00E66686" w:rsidP="00E66686">
            <w:pPr>
              <w:pStyle w:val="NoSpacing"/>
              <w:rPr>
                <w:i/>
              </w:rPr>
            </w:pPr>
            <w:r>
              <w:rPr>
                <w:i/>
              </w:rPr>
              <w:t>included</w:t>
            </w:r>
            <w:r>
              <w:rPr>
                <w:i/>
                <w:spacing w:val="-8"/>
              </w:rPr>
              <w:t xml:space="preserve"> </w:t>
            </w:r>
            <w:r>
              <w:rPr>
                <w:i/>
              </w:rPr>
              <w:t>in</w:t>
            </w:r>
            <w:r>
              <w:rPr>
                <w:i/>
                <w:spacing w:val="-7"/>
              </w:rPr>
              <w:t xml:space="preserve"> </w:t>
            </w:r>
            <w:r>
              <w:rPr>
                <w:i/>
              </w:rPr>
              <w:t>the</w:t>
            </w:r>
            <w:r>
              <w:rPr>
                <w:i/>
                <w:spacing w:val="-8"/>
              </w:rPr>
              <w:t xml:space="preserve"> </w:t>
            </w:r>
            <w:r>
              <w:rPr>
                <w:i/>
                <w:spacing w:val="-2"/>
              </w:rPr>
              <w:t>assessment</w:t>
            </w:r>
          </w:p>
        </w:tc>
        <w:tc>
          <w:tcPr>
            <w:tcW w:w="2668" w:type="dxa"/>
            <w:tcBorders>
              <w:top w:val="nil"/>
              <w:bottom w:val="nil"/>
            </w:tcBorders>
          </w:tcPr>
          <w:p w14:paraId="256E3930" w14:textId="77777777" w:rsidR="00E66686" w:rsidRDefault="00E66686" w:rsidP="00E66686">
            <w:pPr>
              <w:pStyle w:val="NoSpacing"/>
              <w:rPr>
                <w:i/>
              </w:rPr>
            </w:pPr>
            <w:r>
              <w:rPr>
                <w:i/>
              </w:rPr>
              <w:t>included</w:t>
            </w:r>
            <w:r>
              <w:rPr>
                <w:i/>
                <w:spacing w:val="-3"/>
              </w:rPr>
              <w:t xml:space="preserve"> </w:t>
            </w:r>
            <w:r>
              <w:rPr>
                <w:i/>
              </w:rPr>
              <w:t>in</w:t>
            </w:r>
            <w:r>
              <w:rPr>
                <w:i/>
                <w:spacing w:val="-3"/>
              </w:rPr>
              <w:t xml:space="preserve"> </w:t>
            </w:r>
            <w:r>
              <w:rPr>
                <w:i/>
                <w:spacing w:val="-5"/>
              </w:rPr>
              <w:t>the</w:t>
            </w:r>
          </w:p>
        </w:tc>
        <w:tc>
          <w:tcPr>
            <w:tcW w:w="2666" w:type="dxa"/>
            <w:tcBorders>
              <w:top w:val="nil"/>
              <w:bottom w:val="nil"/>
            </w:tcBorders>
          </w:tcPr>
          <w:p w14:paraId="1094A06F" w14:textId="77777777" w:rsidR="00E66686" w:rsidRDefault="00E66686" w:rsidP="00E66686">
            <w:pPr>
              <w:pStyle w:val="NoSpacing"/>
              <w:rPr>
                <w:i/>
              </w:rPr>
            </w:pPr>
            <w:r>
              <w:rPr>
                <w:i/>
              </w:rPr>
              <w:t>fundamental</w:t>
            </w:r>
            <w:r>
              <w:rPr>
                <w:i/>
                <w:spacing w:val="-4"/>
              </w:rPr>
              <w:t xml:space="preserve"> </w:t>
            </w:r>
            <w:r>
              <w:rPr>
                <w:i/>
              </w:rPr>
              <w:t>part</w:t>
            </w:r>
            <w:r>
              <w:rPr>
                <w:i/>
                <w:spacing w:val="-3"/>
              </w:rPr>
              <w:t xml:space="preserve"> </w:t>
            </w:r>
            <w:r>
              <w:rPr>
                <w:i/>
              </w:rPr>
              <w:t>of</w:t>
            </w:r>
            <w:r>
              <w:rPr>
                <w:i/>
                <w:spacing w:val="-5"/>
              </w:rPr>
              <w:t xml:space="preserve"> the</w:t>
            </w:r>
          </w:p>
        </w:tc>
      </w:tr>
      <w:tr w:rsidR="00E66686" w14:paraId="06401831" w14:textId="77777777" w:rsidTr="00443AE7">
        <w:trPr>
          <w:trHeight w:val="290"/>
        </w:trPr>
        <w:tc>
          <w:tcPr>
            <w:tcW w:w="2664" w:type="dxa"/>
            <w:tcBorders>
              <w:top w:val="nil"/>
              <w:bottom w:val="nil"/>
            </w:tcBorders>
          </w:tcPr>
          <w:p w14:paraId="71A72416" w14:textId="77777777" w:rsidR="00E66686" w:rsidRDefault="00E66686" w:rsidP="00E66686">
            <w:pPr>
              <w:pStyle w:val="NoSpacing"/>
            </w:pPr>
            <w:r>
              <w:t>fundamental</w:t>
            </w:r>
            <w:r>
              <w:rPr>
                <w:spacing w:val="-2"/>
              </w:rPr>
              <w:t xml:space="preserve"> </w:t>
            </w:r>
            <w:r>
              <w:t>part</w:t>
            </w:r>
            <w:r>
              <w:rPr>
                <w:spacing w:val="-4"/>
              </w:rPr>
              <w:t xml:space="preserve"> </w:t>
            </w:r>
            <w:r>
              <w:t>of</w:t>
            </w:r>
            <w:r>
              <w:rPr>
                <w:spacing w:val="-4"/>
              </w:rPr>
              <w:t xml:space="preserve"> </w:t>
            </w:r>
            <w:r>
              <w:rPr>
                <w:spacing w:val="-5"/>
              </w:rPr>
              <w:t>the</w:t>
            </w:r>
          </w:p>
        </w:tc>
        <w:tc>
          <w:tcPr>
            <w:tcW w:w="2669" w:type="dxa"/>
            <w:tcBorders>
              <w:top w:val="nil"/>
              <w:bottom w:val="nil"/>
            </w:tcBorders>
          </w:tcPr>
          <w:p w14:paraId="34204ED0" w14:textId="77777777" w:rsidR="00E66686" w:rsidRDefault="00E66686" w:rsidP="00E66686">
            <w:pPr>
              <w:pStyle w:val="NoSpacing"/>
              <w:rPr>
                <w:i/>
              </w:rPr>
            </w:pPr>
            <w:r>
              <w:rPr>
                <w:i/>
              </w:rPr>
              <w:t>and</w:t>
            </w:r>
            <w:r>
              <w:rPr>
                <w:i/>
                <w:spacing w:val="-5"/>
              </w:rPr>
              <w:t xml:space="preserve"> </w:t>
            </w:r>
            <w:r>
              <w:rPr>
                <w:i/>
              </w:rPr>
              <w:t>use</w:t>
            </w:r>
            <w:r>
              <w:rPr>
                <w:i/>
                <w:spacing w:val="-2"/>
              </w:rPr>
              <w:t xml:space="preserve"> </w:t>
            </w:r>
            <w:r>
              <w:rPr>
                <w:i/>
              </w:rPr>
              <w:t>of</w:t>
            </w:r>
            <w:r>
              <w:rPr>
                <w:i/>
                <w:spacing w:val="-1"/>
              </w:rPr>
              <w:t xml:space="preserve"> </w:t>
            </w:r>
            <w:r>
              <w:rPr>
                <w:i/>
                <w:spacing w:val="-2"/>
              </w:rPr>
              <w:t>data.</w:t>
            </w:r>
          </w:p>
        </w:tc>
        <w:tc>
          <w:tcPr>
            <w:tcW w:w="2666" w:type="dxa"/>
            <w:tcBorders>
              <w:top w:val="nil"/>
              <w:bottom w:val="nil"/>
            </w:tcBorders>
          </w:tcPr>
          <w:p w14:paraId="567C4DEA" w14:textId="77777777" w:rsidR="00E66686" w:rsidRDefault="00E66686" w:rsidP="00E66686">
            <w:pPr>
              <w:pStyle w:val="NoSpacing"/>
              <w:rPr>
                <w:i/>
              </w:rPr>
            </w:pPr>
            <w:r>
              <w:rPr>
                <w:i/>
              </w:rPr>
              <w:t>process</w:t>
            </w:r>
            <w:r>
              <w:rPr>
                <w:i/>
                <w:spacing w:val="-3"/>
              </w:rPr>
              <w:t xml:space="preserve"> </w:t>
            </w:r>
            <w:r>
              <w:rPr>
                <w:i/>
              </w:rPr>
              <w:t>and</w:t>
            </w:r>
            <w:r>
              <w:rPr>
                <w:i/>
                <w:spacing w:val="-4"/>
              </w:rPr>
              <w:t xml:space="preserve"> </w:t>
            </w:r>
            <w:r>
              <w:rPr>
                <w:i/>
              </w:rPr>
              <w:t>are</w:t>
            </w:r>
            <w:r>
              <w:rPr>
                <w:i/>
                <w:spacing w:val="-4"/>
              </w:rPr>
              <w:t xml:space="preserve"> </w:t>
            </w:r>
            <w:r>
              <w:rPr>
                <w:i/>
                <w:spacing w:val="-2"/>
              </w:rPr>
              <w:t>rarely</w:t>
            </w:r>
          </w:p>
        </w:tc>
        <w:tc>
          <w:tcPr>
            <w:tcW w:w="2668" w:type="dxa"/>
            <w:tcBorders>
              <w:top w:val="nil"/>
              <w:bottom w:val="nil"/>
            </w:tcBorders>
          </w:tcPr>
          <w:p w14:paraId="79C5E75E" w14:textId="77777777" w:rsidR="00E66686" w:rsidRDefault="00E66686" w:rsidP="00E66686">
            <w:pPr>
              <w:pStyle w:val="NoSpacing"/>
              <w:rPr>
                <w:i/>
              </w:rPr>
            </w:pPr>
            <w:r>
              <w:rPr>
                <w:i/>
              </w:rPr>
              <w:t>assessment</w:t>
            </w:r>
            <w:r>
              <w:rPr>
                <w:i/>
                <w:spacing w:val="-14"/>
              </w:rPr>
              <w:t xml:space="preserve"> </w:t>
            </w:r>
            <w:r>
              <w:rPr>
                <w:i/>
              </w:rPr>
              <w:t>process</w:t>
            </w:r>
            <w:r>
              <w:rPr>
                <w:i/>
                <w:spacing w:val="-11"/>
              </w:rPr>
              <w:t xml:space="preserve"> </w:t>
            </w:r>
            <w:r>
              <w:rPr>
                <w:i/>
                <w:spacing w:val="-5"/>
              </w:rPr>
              <w:t>and</w:t>
            </w:r>
          </w:p>
        </w:tc>
        <w:tc>
          <w:tcPr>
            <w:tcW w:w="2666" w:type="dxa"/>
            <w:tcBorders>
              <w:top w:val="nil"/>
              <w:bottom w:val="nil"/>
            </w:tcBorders>
          </w:tcPr>
          <w:p w14:paraId="3849E76D" w14:textId="77777777" w:rsidR="00E66686" w:rsidRDefault="00E66686" w:rsidP="00E66686">
            <w:pPr>
              <w:pStyle w:val="NoSpacing"/>
              <w:rPr>
                <w:i/>
              </w:rPr>
            </w:pPr>
            <w:r>
              <w:rPr>
                <w:i/>
              </w:rPr>
              <w:t>assessment</w:t>
            </w:r>
            <w:r>
              <w:rPr>
                <w:i/>
                <w:spacing w:val="-7"/>
              </w:rPr>
              <w:t xml:space="preserve"> </w:t>
            </w:r>
            <w:r>
              <w:rPr>
                <w:i/>
              </w:rPr>
              <w:t>process</w:t>
            </w:r>
            <w:r>
              <w:rPr>
                <w:i/>
                <w:spacing w:val="-5"/>
              </w:rPr>
              <w:t xml:space="preserve"> and</w:t>
            </w:r>
          </w:p>
        </w:tc>
      </w:tr>
      <w:tr w:rsidR="00E66686" w14:paraId="6D52188C" w14:textId="77777777" w:rsidTr="00443AE7">
        <w:trPr>
          <w:trHeight w:val="290"/>
        </w:trPr>
        <w:tc>
          <w:tcPr>
            <w:tcW w:w="2664" w:type="dxa"/>
            <w:tcBorders>
              <w:top w:val="nil"/>
              <w:bottom w:val="nil"/>
            </w:tcBorders>
          </w:tcPr>
          <w:p w14:paraId="63ECD03D" w14:textId="77777777" w:rsidR="00E66686" w:rsidRDefault="00E66686" w:rsidP="00E66686">
            <w:pPr>
              <w:pStyle w:val="NoSpacing"/>
            </w:pPr>
            <w:r>
              <w:t>assessment</w:t>
            </w:r>
            <w:r>
              <w:rPr>
                <w:spacing w:val="-8"/>
              </w:rPr>
              <w:t xml:space="preserve"> </w:t>
            </w:r>
            <w:r>
              <w:t>process</w:t>
            </w:r>
            <w:r>
              <w:rPr>
                <w:spacing w:val="-2"/>
              </w:rPr>
              <w:t xml:space="preserve"> </w:t>
            </w:r>
            <w:r>
              <w:rPr>
                <w:spacing w:val="-5"/>
              </w:rPr>
              <w:t>and</w:t>
            </w:r>
          </w:p>
        </w:tc>
        <w:tc>
          <w:tcPr>
            <w:tcW w:w="2669" w:type="dxa"/>
            <w:tcBorders>
              <w:top w:val="nil"/>
              <w:bottom w:val="nil"/>
            </w:tcBorders>
          </w:tcPr>
          <w:p w14:paraId="0EFD9618" w14:textId="77777777" w:rsidR="00E66686" w:rsidRDefault="00E66686" w:rsidP="00E66686">
            <w:pPr>
              <w:pStyle w:val="NoSpacing"/>
              <w:rPr>
                <w:rFonts w:ascii="Times New Roman"/>
                <w:sz w:val="20"/>
              </w:rPr>
            </w:pPr>
          </w:p>
        </w:tc>
        <w:tc>
          <w:tcPr>
            <w:tcW w:w="2666" w:type="dxa"/>
            <w:tcBorders>
              <w:top w:val="nil"/>
              <w:bottom w:val="nil"/>
            </w:tcBorders>
          </w:tcPr>
          <w:p w14:paraId="3173D9B5" w14:textId="77777777" w:rsidR="00E66686" w:rsidRDefault="00E66686" w:rsidP="00E66686">
            <w:pPr>
              <w:pStyle w:val="NoSpacing"/>
              <w:rPr>
                <w:i/>
              </w:rPr>
            </w:pPr>
            <w:r>
              <w:rPr>
                <w:i/>
              </w:rPr>
              <w:t>involved</w:t>
            </w:r>
            <w:r>
              <w:rPr>
                <w:i/>
                <w:spacing w:val="-3"/>
              </w:rPr>
              <w:t xml:space="preserve"> </w:t>
            </w:r>
            <w:r>
              <w:rPr>
                <w:i/>
              </w:rPr>
              <w:t>in</w:t>
            </w:r>
            <w:r>
              <w:rPr>
                <w:i/>
                <w:spacing w:val="-1"/>
              </w:rPr>
              <w:t xml:space="preserve"> </w:t>
            </w:r>
            <w:r>
              <w:rPr>
                <w:i/>
              </w:rPr>
              <w:t>data</w:t>
            </w:r>
            <w:r>
              <w:rPr>
                <w:i/>
                <w:spacing w:val="-1"/>
              </w:rPr>
              <w:t xml:space="preserve"> </w:t>
            </w:r>
            <w:r>
              <w:rPr>
                <w:i/>
                <w:spacing w:val="-2"/>
              </w:rPr>
              <w:t>analysis,</w:t>
            </w:r>
          </w:p>
        </w:tc>
        <w:tc>
          <w:tcPr>
            <w:tcW w:w="2668" w:type="dxa"/>
            <w:tcBorders>
              <w:top w:val="nil"/>
              <w:bottom w:val="nil"/>
            </w:tcBorders>
          </w:tcPr>
          <w:p w14:paraId="4473B711" w14:textId="77777777" w:rsidR="00E66686" w:rsidRDefault="00E66686" w:rsidP="00E66686">
            <w:pPr>
              <w:pStyle w:val="NoSpacing"/>
              <w:rPr>
                <w:i/>
              </w:rPr>
            </w:pPr>
            <w:r>
              <w:rPr>
                <w:i/>
              </w:rPr>
              <w:t>sometimes</w:t>
            </w:r>
            <w:r>
              <w:rPr>
                <w:i/>
                <w:spacing w:val="-6"/>
              </w:rPr>
              <w:t xml:space="preserve"> </w:t>
            </w:r>
            <w:r>
              <w:rPr>
                <w:i/>
              </w:rPr>
              <w:t>involved</w:t>
            </w:r>
            <w:r>
              <w:rPr>
                <w:i/>
                <w:spacing w:val="-5"/>
              </w:rPr>
              <w:t xml:space="preserve"> in</w:t>
            </w:r>
          </w:p>
        </w:tc>
        <w:tc>
          <w:tcPr>
            <w:tcW w:w="2666" w:type="dxa"/>
            <w:tcBorders>
              <w:top w:val="nil"/>
              <w:bottom w:val="nil"/>
            </w:tcBorders>
          </w:tcPr>
          <w:p w14:paraId="2642D780" w14:textId="77777777" w:rsidR="00E66686" w:rsidRDefault="00E66686" w:rsidP="00E66686">
            <w:pPr>
              <w:pStyle w:val="NoSpacing"/>
              <w:rPr>
                <w:i/>
              </w:rPr>
            </w:pPr>
            <w:r>
              <w:rPr>
                <w:i/>
              </w:rPr>
              <w:t>are</w:t>
            </w:r>
            <w:r>
              <w:rPr>
                <w:i/>
                <w:spacing w:val="-5"/>
              </w:rPr>
              <w:t xml:space="preserve"> </w:t>
            </w:r>
            <w:r>
              <w:rPr>
                <w:i/>
              </w:rPr>
              <w:t>fully</w:t>
            </w:r>
            <w:r>
              <w:rPr>
                <w:i/>
                <w:spacing w:val="-2"/>
              </w:rPr>
              <w:t xml:space="preserve"> </w:t>
            </w:r>
            <w:r>
              <w:rPr>
                <w:i/>
              </w:rPr>
              <w:t>involved</w:t>
            </w:r>
            <w:r>
              <w:rPr>
                <w:i/>
                <w:spacing w:val="-2"/>
              </w:rPr>
              <w:t xml:space="preserve"> </w:t>
            </w:r>
            <w:r>
              <w:rPr>
                <w:i/>
              </w:rPr>
              <w:t>in</w:t>
            </w:r>
            <w:r>
              <w:rPr>
                <w:i/>
                <w:spacing w:val="-2"/>
              </w:rPr>
              <w:t xml:space="preserve"> </w:t>
            </w:r>
            <w:r>
              <w:rPr>
                <w:i/>
                <w:spacing w:val="-4"/>
              </w:rPr>
              <w:t>data</w:t>
            </w:r>
          </w:p>
        </w:tc>
      </w:tr>
      <w:tr w:rsidR="00E66686" w14:paraId="7F72CD3F" w14:textId="77777777" w:rsidTr="00443AE7">
        <w:trPr>
          <w:trHeight w:val="289"/>
        </w:trPr>
        <w:tc>
          <w:tcPr>
            <w:tcW w:w="2664" w:type="dxa"/>
            <w:tcBorders>
              <w:top w:val="nil"/>
              <w:bottom w:val="nil"/>
            </w:tcBorders>
          </w:tcPr>
          <w:p w14:paraId="0184A4E8" w14:textId="77777777" w:rsidR="00E66686" w:rsidRDefault="00E66686" w:rsidP="00E66686">
            <w:pPr>
              <w:pStyle w:val="NoSpacing"/>
            </w:pPr>
            <w:r>
              <w:t>fully</w:t>
            </w:r>
            <w:r>
              <w:rPr>
                <w:spacing w:val="-5"/>
              </w:rPr>
              <w:t xml:space="preserve"> </w:t>
            </w:r>
            <w:r>
              <w:t>involved</w:t>
            </w:r>
            <w:r>
              <w:rPr>
                <w:spacing w:val="-2"/>
              </w:rPr>
              <w:t xml:space="preserve"> </w:t>
            </w:r>
            <w:r>
              <w:t>in</w:t>
            </w:r>
            <w:r>
              <w:rPr>
                <w:spacing w:val="-2"/>
              </w:rPr>
              <w:t xml:space="preserve"> </w:t>
            </w:r>
            <w:r>
              <w:rPr>
                <w:spacing w:val="-4"/>
              </w:rPr>
              <w:t>data</w:t>
            </w:r>
          </w:p>
        </w:tc>
        <w:tc>
          <w:tcPr>
            <w:tcW w:w="2669" w:type="dxa"/>
            <w:tcBorders>
              <w:top w:val="nil"/>
              <w:bottom w:val="nil"/>
            </w:tcBorders>
          </w:tcPr>
          <w:p w14:paraId="58B6F713" w14:textId="77777777" w:rsidR="00E66686" w:rsidRDefault="00E66686" w:rsidP="00E66686">
            <w:pPr>
              <w:pStyle w:val="NoSpacing"/>
              <w:rPr>
                <w:rFonts w:ascii="Times New Roman"/>
                <w:sz w:val="20"/>
              </w:rPr>
            </w:pPr>
          </w:p>
        </w:tc>
        <w:tc>
          <w:tcPr>
            <w:tcW w:w="2666" w:type="dxa"/>
            <w:tcBorders>
              <w:top w:val="nil"/>
              <w:bottom w:val="nil"/>
            </w:tcBorders>
          </w:tcPr>
          <w:p w14:paraId="7E3186D7" w14:textId="77777777" w:rsidR="00E66686" w:rsidRDefault="00E66686" w:rsidP="00E66686">
            <w:pPr>
              <w:pStyle w:val="NoSpacing"/>
              <w:rPr>
                <w:i/>
              </w:rPr>
            </w:pPr>
            <w:r>
              <w:rPr>
                <w:i/>
              </w:rPr>
              <w:t>goal</w:t>
            </w:r>
            <w:r>
              <w:rPr>
                <w:i/>
                <w:spacing w:val="-4"/>
              </w:rPr>
              <w:t xml:space="preserve"> </w:t>
            </w:r>
            <w:r>
              <w:rPr>
                <w:i/>
              </w:rPr>
              <w:t>setting,</w:t>
            </w:r>
            <w:r>
              <w:rPr>
                <w:i/>
                <w:spacing w:val="-3"/>
              </w:rPr>
              <w:t xml:space="preserve"> </w:t>
            </w:r>
            <w:r>
              <w:rPr>
                <w:i/>
              </w:rPr>
              <w:t>and</w:t>
            </w:r>
            <w:r>
              <w:rPr>
                <w:i/>
                <w:spacing w:val="-3"/>
              </w:rPr>
              <w:t xml:space="preserve"> </w:t>
            </w:r>
            <w:r>
              <w:rPr>
                <w:i/>
                <w:spacing w:val="-2"/>
              </w:rPr>
              <w:t>progress</w:t>
            </w:r>
          </w:p>
        </w:tc>
        <w:tc>
          <w:tcPr>
            <w:tcW w:w="2668" w:type="dxa"/>
            <w:tcBorders>
              <w:top w:val="nil"/>
              <w:bottom w:val="nil"/>
            </w:tcBorders>
          </w:tcPr>
          <w:p w14:paraId="4D0EE3D6" w14:textId="77777777" w:rsidR="00E66686" w:rsidRDefault="00E66686" w:rsidP="00E66686">
            <w:pPr>
              <w:pStyle w:val="NoSpacing"/>
              <w:rPr>
                <w:i/>
              </w:rPr>
            </w:pPr>
            <w:r>
              <w:rPr>
                <w:i/>
              </w:rPr>
              <w:t>data</w:t>
            </w:r>
            <w:r>
              <w:rPr>
                <w:i/>
                <w:spacing w:val="-7"/>
              </w:rPr>
              <w:t xml:space="preserve"> </w:t>
            </w:r>
            <w:r>
              <w:rPr>
                <w:i/>
              </w:rPr>
              <w:t>analysis,</w:t>
            </w:r>
            <w:r>
              <w:rPr>
                <w:i/>
                <w:spacing w:val="-5"/>
              </w:rPr>
              <w:t xml:space="preserve"> </w:t>
            </w:r>
            <w:r>
              <w:rPr>
                <w:i/>
                <w:spacing w:val="-4"/>
              </w:rPr>
              <w:t>goal</w:t>
            </w:r>
          </w:p>
        </w:tc>
        <w:tc>
          <w:tcPr>
            <w:tcW w:w="2666" w:type="dxa"/>
            <w:tcBorders>
              <w:top w:val="nil"/>
              <w:bottom w:val="nil"/>
            </w:tcBorders>
          </w:tcPr>
          <w:p w14:paraId="4F475ACA" w14:textId="77777777" w:rsidR="00E66686" w:rsidRDefault="00E66686" w:rsidP="00E66686">
            <w:pPr>
              <w:pStyle w:val="NoSpacing"/>
              <w:rPr>
                <w:i/>
              </w:rPr>
            </w:pPr>
            <w:r>
              <w:rPr>
                <w:i/>
              </w:rPr>
              <w:t>analysis,</w:t>
            </w:r>
            <w:r>
              <w:rPr>
                <w:i/>
                <w:spacing w:val="-11"/>
              </w:rPr>
              <w:t xml:space="preserve"> </w:t>
            </w:r>
            <w:r>
              <w:rPr>
                <w:i/>
              </w:rPr>
              <w:t>goal</w:t>
            </w:r>
            <w:r>
              <w:rPr>
                <w:i/>
                <w:spacing w:val="-11"/>
              </w:rPr>
              <w:t xml:space="preserve"> </w:t>
            </w:r>
            <w:r>
              <w:rPr>
                <w:i/>
              </w:rPr>
              <w:t>setting,</w:t>
            </w:r>
            <w:r>
              <w:rPr>
                <w:i/>
                <w:spacing w:val="-11"/>
              </w:rPr>
              <w:t xml:space="preserve"> </w:t>
            </w:r>
            <w:r>
              <w:rPr>
                <w:i/>
                <w:spacing w:val="-5"/>
              </w:rPr>
              <w:t>and</w:t>
            </w:r>
          </w:p>
        </w:tc>
      </w:tr>
      <w:tr w:rsidR="00E66686" w14:paraId="15462633" w14:textId="77777777" w:rsidTr="00443AE7">
        <w:trPr>
          <w:trHeight w:val="289"/>
        </w:trPr>
        <w:tc>
          <w:tcPr>
            <w:tcW w:w="2664" w:type="dxa"/>
            <w:tcBorders>
              <w:top w:val="nil"/>
              <w:bottom w:val="nil"/>
            </w:tcBorders>
          </w:tcPr>
          <w:p w14:paraId="7238F03B" w14:textId="77777777" w:rsidR="00E66686" w:rsidRDefault="00E66686" w:rsidP="00E66686">
            <w:pPr>
              <w:pStyle w:val="NoSpacing"/>
            </w:pPr>
            <w:r>
              <w:t>analysis,</w:t>
            </w:r>
            <w:r>
              <w:rPr>
                <w:spacing w:val="-10"/>
              </w:rPr>
              <w:t xml:space="preserve"> </w:t>
            </w:r>
            <w:r>
              <w:t>goal</w:t>
            </w:r>
            <w:r>
              <w:rPr>
                <w:spacing w:val="-8"/>
              </w:rPr>
              <w:t xml:space="preserve"> </w:t>
            </w:r>
            <w:r>
              <w:t>setting,</w:t>
            </w:r>
            <w:r>
              <w:rPr>
                <w:spacing w:val="-7"/>
              </w:rPr>
              <w:t xml:space="preserve"> </w:t>
            </w:r>
            <w:r>
              <w:rPr>
                <w:spacing w:val="-5"/>
              </w:rPr>
              <w:t>and</w:t>
            </w:r>
          </w:p>
        </w:tc>
        <w:tc>
          <w:tcPr>
            <w:tcW w:w="2669" w:type="dxa"/>
            <w:tcBorders>
              <w:top w:val="nil"/>
              <w:bottom w:val="nil"/>
            </w:tcBorders>
          </w:tcPr>
          <w:p w14:paraId="0D64FB80" w14:textId="77777777" w:rsidR="00E66686" w:rsidRDefault="00E66686" w:rsidP="00E66686">
            <w:pPr>
              <w:pStyle w:val="NoSpacing"/>
              <w:rPr>
                <w:rFonts w:ascii="Times New Roman"/>
                <w:sz w:val="20"/>
              </w:rPr>
            </w:pPr>
          </w:p>
        </w:tc>
        <w:tc>
          <w:tcPr>
            <w:tcW w:w="2666" w:type="dxa"/>
            <w:tcBorders>
              <w:top w:val="nil"/>
              <w:bottom w:val="nil"/>
            </w:tcBorders>
          </w:tcPr>
          <w:p w14:paraId="76111EE9" w14:textId="77777777" w:rsidR="00E66686" w:rsidRDefault="00E66686" w:rsidP="00E66686">
            <w:pPr>
              <w:pStyle w:val="NoSpacing"/>
              <w:rPr>
                <w:i/>
              </w:rPr>
            </w:pPr>
            <w:r>
              <w:rPr>
                <w:i/>
                <w:spacing w:val="-2"/>
              </w:rPr>
              <w:t>monitoring.</w:t>
            </w:r>
          </w:p>
        </w:tc>
        <w:tc>
          <w:tcPr>
            <w:tcW w:w="2668" w:type="dxa"/>
            <w:tcBorders>
              <w:top w:val="nil"/>
              <w:bottom w:val="nil"/>
            </w:tcBorders>
          </w:tcPr>
          <w:p w14:paraId="09DBC071" w14:textId="77777777" w:rsidR="00E66686" w:rsidRDefault="00E66686" w:rsidP="00E66686">
            <w:pPr>
              <w:pStyle w:val="NoSpacing"/>
              <w:rPr>
                <w:i/>
              </w:rPr>
            </w:pPr>
            <w:r>
              <w:rPr>
                <w:i/>
              </w:rPr>
              <w:t>setting,</w:t>
            </w:r>
            <w:r>
              <w:rPr>
                <w:i/>
                <w:spacing w:val="-4"/>
              </w:rPr>
              <w:t xml:space="preserve"> </w:t>
            </w:r>
            <w:r>
              <w:rPr>
                <w:i/>
              </w:rPr>
              <w:t>and</w:t>
            </w:r>
            <w:r>
              <w:rPr>
                <w:i/>
                <w:spacing w:val="-3"/>
              </w:rPr>
              <w:t xml:space="preserve"> </w:t>
            </w:r>
            <w:r>
              <w:rPr>
                <w:i/>
                <w:spacing w:val="-2"/>
              </w:rPr>
              <w:t>progress</w:t>
            </w:r>
          </w:p>
        </w:tc>
        <w:tc>
          <w:tcPr>
            <w:tcW w:w="2666" w:type="dxa"/>
            <w:tcBorders>
              <w:top w:val="nil"/>
              <w:bottom w:val="nil"/>
            </w:tcBorders>
          </w:tcPr>
          <w:p w14:paraId="4E7262D3" w14:textId="77777777" w:rsidR="00E66686" w:rsidRDefault="00E66686" w:rsidP="00E66686">
            <w:pPr>
              <w:pStyle w:val="NoSpacing"/>
              <w:rPr>
                <w:i/>
              </w:rPr>
            </w:pPr>
            <w:r>
              <w:rPr>
                <w:i/>
              </w:rPr>
              <w:t>progress</w:t>
            </w:r>
            <w:r>
              <w:rPr>
                <w:i/>
                <w:spacing w:val="-9"/>
              </w:rPr>
              <w:t xml:space="preserve"> </w:t>
            </w:r>
            <w:r>
              <w:rPr>
                <w:i/>
                <w:spacing w:val="-2"/>
              </w:rPr>
              <w:t>monitoring.</w:t>
            </w:r>
          </w:p>
        </w:tc>
      </w:tr>
      <w:tr w:rsidR="00E66686" w14:paraId="24789F2D" w14:textId="77777777" w:rsidTr="00443AE7">
        <w:trPr>
          <w:trHeight w:val="392"/>
        </w:trPr>
        <w:tc>
          <w:tcPr>
            <w:tcW w:w="2664" w:type="dxa"/>
            <w:tcBorders>
              <w:top w:val="nil"/>
            </w:tcBorders>
          </w:tcPr>
          <w:p w14:paraId="3F343B6F" w14:textId="77777777" w:rsidR="00E66686" w:rsidRDefault="00E66686" w:rsidP="00E66686">
            <w:pPr>
              <w:pStyle w:val="TableParagraph"/>
              <w:spacing w:before="3"/>
              <w:ind w:left="172"/>
            </w:pPr>
            <w:r>
              <w:t>progress</w:t>
            </w:r>
            <w:r>
              <w:rPr>
                <w:spacing w:val="-6"/>
              </w:rPr>
              <w:t xml:space="preserve"> </w:t>
            </w:r>
            <w:r>
              <w:rPr>
                <w:spacing w:val="-2"/>
              </w:rPr>
              <w:t>monitoring?</w:t>
            </w:r>
          </w:p>
        </w:tc>
        <w:tc>
          <w:tcPr>
            <w:tcW w:w="2669" w:type="dxa"/>
            <w:tcBorders>
              <w:top w:val="nil"/>
            </w:tcBorders>
          </w:tcPr>
          <w:p w14:paraId="51D8E10C" w14:textId="77777777" w:rsidR="00E66686" w:rsidRDefault="00E66686" w:rsidP="00E66686">
            <w:pPr>
              <w:pStyle w:val="TableParagraph"/>
              <w:rPr>
                <w:rFonts w:ascii="Times New Roman"/>
              </w:rPr>
            </w:pPr>
          </w:p>
        </w:tc>
        <w:tc>
          <w:tcPr>
            <w:tcW w:w="2666" w:type="dxa"/>
            <w:tcBorders>
              <w:top w:val="nil"/>
            </w:tcBorders>
          </w:tcPr>
          <w:p w14:paraId="083E6D64" w14:textId="77777777" w:rsidR="00E66686" w:rsidRDefault="00E66686" w:rsidP="00E66686">
            <w:pPr>
              <w:pStyle w:val="TableParagraph"/>
              <w:rPr>
                <w:rFonts w:ascii="Times New Roman"/>
              </w:rPr>
            </w:pPr>
          </w:p>
        </w:tc>
        <w:tc>
          <w:tcPr>
            <w:tcW w:w="2668" w:type="dxa"/>
            <w:tcBorders>
              <w:top w:val="nil"/>
            </w:tcBorders>
          </w:tcPr>
          <w:p w14:paraId="5DF75B9C" w14:textId="77777777" w:rsidR="00E66686" w:rsidRDefault="00E66686" w:rsidP="00E66686">
            <w:pPr>
              <w:pStyle w:val="TableParagraph"/>
              <w:spacing w:line="247" w:lineRule="exact"/>
              <w:ind w:left="114"/>
              <w:rPr>
                <w:i/>
              </w:rPr>
            </w:pPr>
            <w:r>
              <w:rPr>
                <w:i/>
                <w:spacing w:val="-2"/>
              </w:rPr>
              <w:t>monitoring.</w:t>
            </w:r>
          </w:p>
        </w:tc>
        <w:tc>
          <w:tcPr>
            <w:tcW w:w="2666" w:type="dxa"/>
            <w:tcBorders>
              <w:top w:val="nil"/>
            </w:tcBorders>
          </w:tcPr>
          <w:p w14:paraId="7582580B" w14:textId="77777777" w:rsidR="00E66686" w:rsidRDefault="00E66686" w:rsidP="00E66686">
            <w:pPr>
              <w:pStyle w:val="TableParagraph"/>
              <w:rPr>
                <w:rFonts w:ascii="Times New Roman"/>
              </w:rPr>
            </w:pPr>
          </w:p>
        </w:tc>
      </w:tr>
      <w:tr w:rsidR="00E66686" w14:paraId="50B0AD4F" w14:textId="77777777" w:rsidTr="00443AE7">
        <w:trPr>
          <w:trHeight w:val="310"/>
        </w:trPr>
        <w:tc>
          <w:tcPr>
            <w:tcW w:w="2664" w:type="dxa"/>
            <w:tcBorders>
              <w:bottom w:val="nil"/>
            </w:tcBorders>
          </w:tcPr>
          <w:p w14:paraId="427F3A85" w14:textId="77777777" w:rsidR="00E66686" w:rsidRDefault="00E66686" w:rsidP="00BD0EC7">
            <w:pPr>
              <w:pStyle w:val="NoSpacing"/>
            </w:pPr>
            <w:r>
              <w:t>Element</w:t>
            </w:r>
            <w:r>
              <w:rPr>
                <w:spacing w:val="-8"/>
              </w:rPr>
              <w:t xml:space="preserve"> </w:t>
            </w:r>
            <w:r>
              <w:rPr>
                <w:spacing w:val="-10"/>
              </w:rPr>
              <w:t>D</w:t>
            </w:r>
          </w:p>
        </w:tc>
        <w:tc>
          <w:tcPr>
            <w:tcW w:w="2669" w:type="dxa"/>
            <w:tcBorders>
              <w:bottom w:val="nil"/>
            </w:tcBorders>
          </w:tcPr>
          <w:p w14:paraId="25F4CA7F" w14:textId="77777777" w:rsidR="00E66686" w:rsidRDefault="00E66686" w:rsidP="00BD0EC7">
            <w:pPr>
              <w:pStyle w:val="NoSpacing"/>
              <w:rPr>
                <w:i/>
              </w:rPr>
            </w:pPr>
            <w:r>
              <w:rPr>
                <w:i/>
              </w:rPr>
              <w:t>Differentiated,</w:t>
            </w:r>
            <w:r>
              <w:rPr>
                <w:i/>
                <w:spacing w:val="-8"/>
              </w:rPr>
              <w:t xml:space="preserve"> </w:t>
            </w:r>
            <w:r>
              <w:rPr>
                <w:i/>
              </w:rPr>
              <w:t>in-</w:t>
            </w:r>
            <w:r>
              <w:rPr>
                <w:i/>
                <w:spacing w:val="-4"/>
              </w:rPr>
              <w:t>the-</w:t>
            </w:r>
          </w:p>
        </w:tc>
        <w:tc>
          <w:tcPr>
            <w:tcW w:w="2666" w:type="dxa"/>
            <w:tcBorders>
              <w:bottom w:val="nil"/>
            </w:tcBorders>
          </w:tcPr>
          <w:p w14:paraId="3B093D3C" w14:textId="77777777" w:rsidR="00E66686" w:rsidRDefault="00E66686" w:rsidP="00BD0EC7">
            <w:pPr>
              <w:pStyle w:val="NoSpacing"/>
              <w:rPr>
                <w:i/>
              </w:rPr>
            </w:pPr>
            <w:r>
              <w:rPr>
                <w:i/>
              </w:rPr>
              <w:t>Few</w:t>
            </w:r>
            <w:r>
              <w:rPr>
                <w:i/>
                <w:spacing w:val="-5"/>
              </w:rPr>
              <w:t xml:space="preserve"> </w:t>
            </w:r>
            <w:r>
              <w:rPr>
                <w:i/>
              </w:rPr>
              <w:t>teachers</w:t>
            </w:r>
            <w:r>
              <w:rPr>
                <w:i/>
                <w:spacing w:val="-4"/>
              </w:rPr>
              <w:t xml:space="preserve"> </w:t>
            </w:r>
            <w:r>
              <w:rPr>
                <w:i/>
                <w:spacing w:val="-5"/>
              </w:rPr>
              <w:t>use</w:t>
            </w:r>
          </w:p>
        </w:tc>
        <w:tc>
          <w:tcPr>
            <w:tcW w:w="2668" w:type="dxa"/>
            <w:tcBorders>
              <w:bottom w:val="nil"/>
            </w:tcBorders>
          </w:tcPr>
          <w:p w14:paraId="6C7EEB21" w14:textId="77777777" w:rsidR="00E66686" w:rsidRDefault="00E66686" w:rsidP="00BD0EC7">
            <w:pPr>
              <w:pStyle w:val="NoSpacing"/>
              <w:rPr>
                <w:i/>
              </w:rPr>
            </w:pPr>
            <w:r>
              <w:rPr>
                <w:i/>
              </w:rPr>
              <w:t>Some</w:t>
            </w:r>
            <w:r>
              <w:rPr>
                <w:i/>
                <w:spacing w:val="-5"/>
              </w:rPr>
              <w:t xml:space="preserve"> </w:t>
            </w:r>
            <w:r>
              <w:rPr>
                <w:i/>
              </w:rPr>
              <w:t>teachers</w:t>
            </w:r>
            <w:r>
              <w:rPr>
                <w:i/>
                <w:spacing w:val="-3"/>
              </w:rPr>
              <w:t xml:space="preserve"> </w:t>
            </w:r>
            <w:r>
              <w:rPr>
                <w:i/>
                <w:spacing w:val="-5"/>
              </w:rPr>
              <w:t>use</w:t>
            </w:r>
          </w:p>
        </w:tc>
        <w:tc>
          <w:tcPr>
            <w:tcW w:w="2666" w:type="dxa"/>
            <w:tcBorders>
              <w:bottom w:val="nil"/>
            </w:tcBorders>
          </w:tcPr>
          <w:p w14:paraId="5C0F4400" w14:textId="77777777" w:rsidR="00E66686" w:rsidRDefault="00E66686" w:rsidP="00BD0EC7">
            <w:pPr>
              <w:pStyle w:val="NoSpacing"/>
              <w:rPr>
                <w:i/>
              </w:rPr>
            </w:pPr>
            <w:r>
              <w:rPr>
                <w:i/>
              </w:rPr>
              <w:t>All</w:t>
            </w:r>
            <w:r>
              <w:rPr>
                <w:i/>
                <w:spacing w:val="-5"/>
              </w:rPr>
              <w:t xml:space="preserve"> </w:t>
            </w:r>
            <w:r>
              <w:rPr>
                <w:i/>
              </w:rPr>
              <w:t>teachers</w:t>
            </w:r>
            <w:r>
              <w:rPr>
                <w:i/>
                <w:spacing w:val="-3"/>
              </w:rPr>
              <w:t xml:space="preserve"> </w:t>
            </w:r>
            <w:r>
              <w:rPr>
                <w:i/>
                <w:spacing w:val="-5"/>
              </w:rPr>
              <w:t>use</w:t>
            </w:r>
          </w:p>
        </w:tc>
      </w:tr>
      <w:tr w:rsidR="00E66686" w14:paraId="730DD31C" w14:textId="77777777" w:rsidTr="00443AE7">
        <w:trPr>
          <w:trHeight w:val="290"/>
        </w:trPr>
        <w:tc>
          <w:tcPr>
            <w:tcW w:w="2664" w:type="dxa"/>
            <w:tcBorders>
              <w:top w:val="nil"/>
              <w:bottom w:val="nil"/>
            </w:tcBorders>
          </w:tcPr>
          <w:p w14:paraId="24F58C76" w14:textId="77777777" w:rsidR="00E66686" w:rsidRDefault="00E66686" w:rsidP="00BD0EC7">
            <w:pPr>
              <w:pStyle w:val="NoSpacing"/>
            </w:pPr>
            <w:r>
              <w:t>How</w:t>
            </w:r>
            <w:r>
              <w:rPr>
                <w:spacing w:val="-10"/>
              </w:rPr>
              <w:t xml:space="preserve"> </w:t>
            </w:r>
            <w:r>
              <w:t>many</w:t>
            </w:r>
            <w:r>
              <w:rPr>
                <w:spacing w:val="-4"/>
              </w:rPr>
              <w:t xml:space="preserve"> </w:t>
            </w:r>
            <w:r>
              <w:t>teachers</w:t>
            </w:r>
            <w:r>
              <w:rPr>
                <w:spacing w:val="-6"/>
              </w:rPr>
              <w:t xml:space="preserve"> </w:t>
            </w:r>
            <w:r>
              <w:rPr>
                <w:spacing w:val="-5"/>
              </w:rPr>
              <w:t>use</w:t>
            </w:r>
          </w:p>
        </w:tc>
        <w:tc>
          <w:tcPr>
            <w:tcW w:w="2669" w:type="dxa"/>
            <w:tcBorders>
              <w:top w:val="nil"/>
              <w:bottom w:val="nil"/>
            </w:tcBorders>
          </w:tcPr>
          <w:p w14:paraId="7B1A5FC2" w14:textId="77777777" w:rsidR="00E66686" w:rsidRDefault="00E66686" w:rsidP="00BD0EC7">
            <w:pPr>
              <w:pStyle w:val="NoSpacing"/>
              <w:rPr>
                <w:i/>
              </w:rPr>
            </w:pPr>
            <w:r>
              <w:rPr>
                <w:i/>
              </w:rPr>
              <w:t>moment,</w:t>
            </w:r>
            <w:r>
              <w:rPr>
                <w:i/>
                <w:spacing w:val="-3"/>
              </w:rPr>
              <w:t xml:space="preserve"> </w:t>
            </w:r>
            <w:r>
              <w:rPr>
                <w:i/>
              </w:rPr>
              <w:t>checks</w:t>
            </w:r>
            <w:r>
              <w:rPr>
                <w:i/>
                <w:spacing w:val="-1"/>
              </w:rPr>
              <w:t xml:space="preserve"> </w:t>
            </w:r>
            <w:r>
              <w:rPr>
                <w:i/>
                <w:spacing w:val="-5"/>
              </w:rPr>
              <w:t>for</w:t>
            </w:r>
          </w:p>
        </w:tc>
        <w:tc>
          <w:tcPr>
            <w:tcW w:w="2666" w:type="dxa"/>
            <w:tcBorders>
              <w:top w:val="nil"/>
              <w:bottom w:val="nil"/>
            </w:tcBorders>
          </w:tcPr>
          <w:p w14:paraId="3DD88DF6" w14:textId="77777777" w:rsidR="00E66686" w:rsidRDefault="00E66686" w:rsidP="00BD0EC7">
            <w:pPr>
              <w:pStyle w:val="NoSpacing"/>
              <w:rPr>
                <w:i/>
              </w:rPr>
            </w:pPr>
            <w:r>
              <w:rPr>
                <w:i/>
              </w:rPr>
              <w:t>differentiated,</w:t>
            </w:r>
            <w:r>
              <w:rPr>
                <w:i/>
                <w:spacing w:val="-11"/>
              </w:rPr>
              <w:t xml:space="preserve"> </w:t>
            </w:r>
            <w:r>
              <w:rPr>
                <w:i/>
              </w:rPr>
              <w:t>in-</w:t>
            </w:r>
            <w:r>
              <w:rPr>
                <w:i/>
                <w:spacing w:val="-4"/>
              </w:rPr>
              <w:t>the-</w:t>
            </w:r>
          </w:p>
        </w:tc>
        <w:tc>
          <w:tcPr>
            <w:tcW w:w="2668" w:type="dxa"/>
            <w:tcBorders>
              <w:top w:val="nil"/>
              <w:bottom w:val="nil"/>
            </w:tcBorders>
          </w:tcPr>
          <w:p w14:paraId="37CAF334" w14:textId="77777777" w:rsidR="00E66686" w:rsidRDefault="00E66686" w:rsidP="00BD0EC7">
            <w:pPr>
              <w:pStyle w:val="NoSpacing"/>
              <w:rPr>
                <w:i/>
              </w:rPr>
            </w:pPr>
            <w:r>
              <w:rPr>
                <w:i/>
              </w:rPr>
              <w:t>differentiated,</w:t>
            </w:r>
            <w:r>
              <w:rPr>
                <w:i/>
                <w:spacing w:val="-11"/>
              </w:rPr>
              <w:t xml:space="preserve"> </w:t>
            </w:r>
            <w:r>
              <w:rPr>
                <w:i/>
              </w:rPr>
              <w:t>in-</w:t>
            </w:r>
            <w:r>
              <w:rPr>
                <w:i/>
                <w:spacing w:val="-4"/>
              </w:rPr>
              <w:t>the-</w:t>
            </w:r>
          </w:p>
        </w:tc>
        <w:tc>
          <w:tcPr>
            <w:tcW w:w="2666" w:type="dxa"/>
            <w:tcBorders>
              <w:top w:val="nil"/>
              <w:bottom w:val="nil"/>
            </w:tcBorders>
          </w:tcPr>
          <w:p w14:paraId="7FE0EDC0" w14:textId="77777777" w:rsidR="00E66686" w:rsidRDefault="00E66686" w:rsidP="00BD0EC7">
            <w:pPr>
              <w:pStyle w:val="NoSpacing"/>
              <w:rPr>
                <w:i/>
              </w:rPr>
            </w:pPr>
            <w:r>
              <w:rPr>
                <w:i/>
              </w:rPr>
              <w:t>differentiated,</w:t>
            </w:r>
            <w:r>
              <w:rPr>
                <w:i/>
                <w:spacing w:val="-11"/>
              </w:rPr>
              <w:t xml:space="preserve"> </w:t>
            </w:r>
            <w:r>
              <w:rPr>
                <w:i/>
              </w:rPr>
              <w:t>in-</w:t>
            </w:r>
            <w:r>
              <w:rPr>
                <w:i/>
                <w:spacing w:val="-4"/>
              </w:rPr>
              <w:t>the-</w:t>
            </w:r>
          </w:p>
        </w:tc>
      </w:tr>
      <w:tr w:rsidR="00E66686" w14:paraId="3BE34A0A" w14:textId="77777777" w:rsidTr="00443AE7">
        <w:trPr>
          <w:trHeight w:val="288"/>
        </w:trPr>
        <w:tc>
          <w:tcPr>
            <w:tcW w:w="2664" w:type="dxa"/>
            <w:tcBorders>
              <w:top w:val="nil"/>
              <w:bottom w:val="nil"/>
            </w:tcBorders>
          </w:tcPr>
          <w:p w14:paraId="7468DCD1" w14:textId="77777777" w:rsidR="00E66686" w:rsidRDefault="00E66686" w:rsidP="00BD0EC7">
            <w:pPr>
              <w:pStyle w:val="NoSpacing"/>
            </w:pPr>
            <w:r>
              <w:t>differentiated,</w:t>
            </w:r>
            <w:r>
              <w:rPr>
                <w:spacing w:val="-8"/>
              </w:rPr>
              <w:t xml:space="preserve"> </w:t>
            </w:r>
            <w:r>
              <w:t>in-</w:t>
            </w:r>
            <w:r>
              <w:rPr>
                <w:spacing w:val="-5"/>
              </w:rPr>
              <w:t>the</w:t>
            </w:r>
          </w:p>
        </w:tc>
        <w:tc>
          <w:tcPr>
            <w:tcW w:w="2669" w:type="dxa"/>
            <w:tcBorders>
              <w:top w:val="nil"/>
              <w:bottom w:val="nil"/>
            </w:tcBorders>
          </w:tcPr>
          <w:p w14:paraId="75EC43AB" w14:textId="77777777" w:rsidR="00E66686" w:rsidRDefault="00E66686" w:rsidP="00BD0EC7">
            <w:pPr>
              <w:pStyle w:val="NoSpacing"/>
              <w:rPr>
                <w:i/>
              </w:rPr>
            </w:pPr>
            <w:r>
              <w:rPr>
                <w:i/>
              </w:rPr>
              <w:t>understanding</w:t>
            </w:r>
            <w:r>
              <w:rPr>
                <w:i/>
                <w:spacing w:val="-6"/>
              </w:rPr>
              <w:t xml:space="preserve"> </w:t>
            </w:r>
            <w:r>
              <w:rPr>
                <w:i/>
              </w:rPr>
              <w:t>and</w:t>
            </w:r>
            <w:r>
              <w:rPr>
                <w:i/>
                <w:spacing w:val="-6"/>
              </w:rPr>
              <w:t xml:space="preserve"> </w:t>
            </w:r>
            <w:r>
              <w:rPr>
                <w:i/>
                <w:spacing w:val="-5"/>
              </w:rPr>
              <w:t>in-</w:t>
            </w:r>
          </w:p>
        </w:tc>
        <w:tc>
          <w:tcPr>
            <w:tcW w:w="2666" w:type="dxa"/>
            <w:tcBorders>
              <w:top w:val="nil"/>
              <w:bottom w:val="nil"/>
            </w:tcBorders>
          </w:tcPr>
          <w:p w14:paraId="03ED002B" w14:textId="77777777" w:rsidR="00E66686" w:rsidRDefault="00E66686" w:rsidP="00BD0EC7">
            <w:pPr>
              <w:pStyle w:val="NoSpacing"/>
              <w:rPr>
                <w:i/>
              </w:rPr>
            </w:pPr>
            <w:r>
              <w:rPr>
                <w:i/>
              </w:rPr>
              <w:t>moment,</w:t>
            </w:r>
            <w:r>
              <w:rPr>
                <w:i/>
                <w:spacing w:val="-3"/>
              </w:rPr>
              <w:t xml:space="preserve"> </w:t>
            </w:r>
            <w:r>
              <w:rPr>
                <w:i/>
              </w:rPr>
              <w:t>checks</w:t>
            </w:r>
            <w:r>
              <w:rPr>
                <w:i/>
                <w:spacing w:val="-1"/>
              </w:rPr>
              <w:t xml:space="preserve"> </w:t>
            </w:r>
            <w:r>
              <w:rPr>
                <w:i/>
                <w:spacing w:val="-5"/>
              </w:rPr>
              <w:t>for</w:t>
            </w:r>
          </w:p>
        </w:tc>
        <w:tc>
          <w:tcPr>
            <w:tcW w:w="2668" w:type="dxa"/>
            <w:tcBorders>
              <w:top w:val="nil"/>
              <w:bottom w:val="nil"/>
            </w:tcBorders>
          </w:tcPr>
          <w:p w14:paraId="362C2DA4" w14:textId="77777777" w:rsidR="00E66686" w:rsidRDefault="00E66686" w:rsidP="00BD0EC7">
            <w:pPr>
              <w:pStyle w:val="NoSpacing"/>
              <w:rPr>
                <w:i/>
              </w:rPr>
            </w:pPr>
            <w:r>
              <w:rPr>
                <w:i/>
              </w:rPr>
              <w:t>moment,</w:t>
            </w:r>
            <w:r>
              <w:rPr>
                <w:i/>
                <w:spacing w:val="-3"/>
              </w:rPr>
              <w:t xml:space="preserve"> </w:t>
            </w:r>
            <w:r>
              <w:rPr>
                <w:i/>
              </w:rPr>
              <w:t>checks</w:t>
            </w:r>
            <w:r>
              <w:rPr>
                <w:i/>
                <w:spacing w:val="-1"/>
              </w:rPr>
              <w:t xml:space="preserve"> </w:t>
            </w:r>
            <w:r>
              <w:rPr>
                <w:i/>
                <w:spacing w:val="-5"/>
              </w:rPr>
              <w:t>for</w:t>
            </w:r>
          </w:p>
        </w:tc>
        <w:tc>
          <w:tcPr>
            <w:tcW w:w="2666" w:type="dxa"/>
            <w:tcBorders>
              <w:top w:val="nil"/>
              <w:bottom w:val="nil"/>
            </w:tcBorders>
          </w:tcPr>
          <w:p w14:paraId="57DFB302" w14:textId="77777777" w:rsidR="00E66686" w:rsidRDefault="00E66686" w:rsidP="00BD0EC7">
            <w:pPr>
              <w:pStyle w:val="NoSpacing"/>
              <w:rPr>
                <w:i/>
              </w:rPr>
            </w:pPr>
            <w:r>
              <w:rPr>
                <w:i/>
              </w:rPr>
              <w:t>moment,</w:t>
            </w:r>
            <w:r>
              <w:rPr>
                <w:i/>
                <w:spacing w:val="-3"/>
              </w:rPr>
              <w:t xml:space="preserve"> </w:t>
            </w:r>
            <w:r>
              <w:rPr>
                <w:i/>
              </w:rPr>
              <w:t>checks</w:t>
            </w:r>
            <w:r>
              <w:rPr>
                <w:i/>
                <w:spacing w:val="-1"/>
              </w:rPr>
              <w:t xml:space="preserve"> </w:t>
            </w:r>
            <w:r>
              <w:rPr>
                <w:i/>
                <w:spacing w:val="-5"/>
              </w:rPr>
              <w:t>for</w:t>
            </w:r>
          </w:p>
        </w:tc>
      </w:tr>
      <w:tr w:rsidR="00E66686" w14:paraId="052A861A" w14:textId="77777777" w:rsidTr="00443AE7">
        <w:trPr>
          <w:trHeight w:val="290"/>
        </w:trPr>
        <w:tc>
          <w:tcPr>
            <w:tcW w:w="2664" w:type="dxa"/>
            <w:tcBorders>
              <w:top w:val="nil"/>
              <w:bottom w:val="nil"/>
            </w:tcBorders>
          </w:tcPr>
          <w:p w14:paraId="199C3435" w14:textId="77777777" w:rsidR="00E66686" w:rsidRDefault="00E66686" w:rsidP="00BD0EC7">
            <w:pPr>
              <w:pStyle w:val="NoSpacing"/>
            </w:pPr>
            <w:r>
              <w:t>moment,</w:t>
            </w:r>
            <w:r>
              <w:rPr>
                <w:spacing w:val="-6"/>
              </w:rPr>
              <w:t xml:space="preserve"> </w:t>
            </w:r>
            <w:r>
              <w:t>checks</w:t>
            </w:r>
            <w:r>
              <w:rPr>
                <w:spacing w:val="-4"/>
              </w:rPr>
              <w:t xml:space="preserve"> </w:t>
            </w:r>
            <w:r>
              <w:rPr>
                <w:spacing w:val="-5"/>
              </w:rPr>
              <w:t>for</w:t>
            </w:r>
          </w:p>
        </w:tc>
        <w:tc>
          <w:tcPr>
            <w:tcW w:w="2669" w:type="dxa"/>
            <w:tcBorders>
              <w:top w:val="nil"/>
              <w:bottom w:val="nil"/>
            </w:tcBorders>
          </w:tcPr>
          <w:p w14:paraId="188B8F2D" w14:textId="77777777" w:rsidR="00E66686" w:rsidRDefault="00E66686" w:rsidP="00BD0EC7">
            <w:pPr>
              <w:pStyle w:val="NoSpacing"/>
              <w:rPr>
                <w:i/>
              </w:rPr>
            </w:pPr>
            <w:r>
              <w:rPr>
                <w:i/>
              </w:rPr>
              <w:t>class</w:t>
            </w:r>
            <w:r>
              <w:rPr>
                <w:i/>
                <w:spacing w:val="-5"/>
              </w:rPr>
              <w:t xml:space="preserve"> </w:t>
            </w:r>
            <w:r>
              <w:rPr>
                <w:i/>
              </w:rPr>
              <w:t>assessments</w:t>
            </w:r>
            <w:r>
              <w:rPr>
                <w:i/>
                <w:spacing w:val="-4"/>
              </w:rPr>
              <w:t xml:space="preserve"> </w:t>
            </w:r>
            <w:r>
              <w:rPr>
                <w:i/>
              </w:rPr>
              <w:t>are</w:t>
            </w:r>
            <w:r>
              <w:rPr>
                <w:i/>
                <w:spacing w:val="-5"/>
              </w:rPr>
              <w:t xml:space="preserve"> not</w:t>
            </w:r>
          </w:p>
        </w:tc>
        <w:tc>
          <w:tcPr>
            <w:tcW w:w="2666" w:type="dxa"/>
            <w:tcBorders>
              <w:top w:val="nil"/>
              <w:bottom w:val="nil"/>
            </w:tcBorders>
          </w:tcPr>
          <w:p w14:paraId="3D00747C" w14:textId="77777777" w:rsidR="00E66686" w:rsidRDefault="00E66686" w:rsidP="00BD0EC7">
            <w:pPr>
              <w:pStyle w:val="NoSpacing"/>
              <w:rPr>
                <w:i/>
              </w:rPr>
            </w:pPr>
            <w:r>
              <w:rPr>
                <w:i/>
              </w:rPr>
              <w:t>understanding</w:t>
            </w:r>
            <w:r>
              <w:rPr>
                <w:i/>
                <w:spacing w:val="-7"/>
              </w:rPr>
              <w:t xml:space="preserve"> </w:t>
            </w:r>
            <w:r>
              <w:rPr>
                <w:i/>
              </w:rPr>
              <w:t>and</w:t>
            </w:r>
            <w:r>
              <w:rPr>
                <w:i/>
                <w:spacing w:val="-7"/>
              </w:rPr>
              <w:t xml:space="preserve"> </w:t>
            </w:r>
            <w:r>
              <w:rPr>
                <w:i/>
              </w:rPr>
              <w:t>in-</w:t>
            </w:r>
            <w:r>
              <w:rPr>
                <w:i/>
                <w:spacing w:val="-4"/>
              </w:rPr>
              <w:t>class</w:t>
            </w:r>
          </w:p>
        </w:tc>
        <w:tc>
          <w:tcPr>
            <w:tcW w:w="2668" w:type="dxa"/>
            <w:tcBorders>
              <w:top w:val="nil"/>
              <w:bottom w:val="nil"/>
            </w:tcBorders>
          </w:tcPr>
          <w:p w14:paraId="5581894B" w14:textId="77777777" w:rsidR="00E66686" w:rsidRDefault="00E66686" w:rsidP="00BD0EC7">
            <w:pPr>
              <w:pStyle w:val="NoSpacing"/>
              <w:rPr>
                <w:i/>
              </w:rPr>
            </w:pPr>
            <w:r>
              <w:rPr>
                <w:i/>
              </w:rPr>
              <w:t>understanding</w:t>
            </w:r>
            <w:r>
              <w:rPr>
                <w:i/>
                <w:spacing w:val="-7"/>
              </w:rPr>
              <w:t xml:space="preserve"> </w:t>
            </w:r>
            <w:r>
              <w:rPr>
                <w:i/>
              </w:rPr>
              <w:t>and</w:t>
            </w:r>
            <w:r>
              <w:rPr>
                <w:i/>
                <w:spacing w:val="-7"/>
              </w:rPr>
              <w:t xml:space="preserve"> </w:t>
            </w:r>
            <w:r>
              <w:rPr>
                <w:i/>
              </w:rPr>
              <w:t>in-</w:t>
            </w:r>
            <w:r>
              <w:rPr>
                <w:i/>
                <w:spacing w:val="-4"/>
              </w:rPr>
              <w:t>class</w:t>
            </w:r>
          </w:p>
        </w:tc>
        <w:tc>
          <w:tcPr>
            <w:tcW w:w="2666" w:type="dxa"/>
            <w:tcBorders>
              <w:top w:val="nil"/>
              <w:bottom w:val="nil"/>
            </w:tcBorders>
          </w:tcPr>
          <w:p w14:paraId="657CF0B0" w14:textId="77777777" w:rsidR="00E66686" w:rsidRDefault="00E66686" w:rsidP="00BD0EC7">
            <w:pPr>
              <w:pStyle w:val="NoSpacing"/>
              <w:rPr>
                <w:i/>
              </w:rPr>
            </w:pPr>
            <w:r>
              <w:rPr>
                <w:i/>
              </w:rPr>
              <w:t>understanding</w:t>
            </w:r>
            <w:r>
              <w:rPr>
                <w:i/>
                <w:spacing w:val="-7"/>
              </w:rPr>
              <w:t xml:space="preserve"> </w:t>
            </w:r>
            <w:r>
              <w:rPr>
                <w:i/>
              </w:rPr>
              <w:t>and</w:t>
            </w:r>
            <w:r>
              <w:rPr>
                <w:i/>
                <w:spacing w:val="-6"/>
              </w:rPr>
              <w:t xml:space="preserve"> </w:t>
            </w:r>
            <w:r>
              <w:rPr>
                <w:i/>
              </w:rPr>
              <w:t>in-</w:t>
            </w:r>
            <w:r>
              <w:rPr>
                <w:i/>
                <w:spacing w:val="-4"/>
              </w:rPr>
              <w:t>class</w:t>
            </w:r>
          </w:p>
        </w:tc>
      </w:tr>
      <w:tr w:rsidR="00E66686" w14:paraId="67F2A702" w14:textId="77777777" w:rsidTr="00443AE7">
        <w:trPr>
          <w:trHeight w:val="290"/>
        </w:trPr>
        <w:tc>
          <w:tcPr>
            <w:tcW w:w="2664" w:type="dxa"/>
            <w:tcBorders>
              <w:top w:val="nil"/>
              <w:bottom w:val="nil"/>
            </w:tcBorders>
          </w:tcPr>
          <w:p w14:paraId="4B675814" w14:textId="77777777" w:rsidR="00E66686" w:rsidRDefault="00E66686" w:rsidP="00BD0EC7">
            <w:pPr>
              <w:pStyle w:val="NoSpacing"/>
            </w:pPr>
            <w:r>
              <w:t>understanding</w:t>
            </w:r>
            <w:r>
              <w:rPr>
                <w:spacing w:val="-5"/>
              </w:rPr>
              <w:t xml:space="preserve"> </w:t>
            </w:r>
            <w:r>
              <w:t>and</w:t>
            </w:r>
            <w:r>
              <w:rPr>
                <w:spacing w:val="-5"/>
              </w:rPr>
              <w:t xml:space="preserve"> </w:t>
            </w:r>
            <w:r>
              <w:t>in-</w:t>
            </w:r>
            <w:r>
              <w:rPr>
                <w:spacing w:val="-2"/>
              </w:rPr>
              <w:t>class</w:t>
            </w:r>
          </w:p>
        </w:tc>
        <w:tc>
          <w:tcPr>
            <w:tcW w:w="2669" w:type="dxa"/>
            <w:tcBorders>
              <w:top w:val="nil"/>
              <w:bottom w:val="nil"/>
            </w:tcBorders>
          </w:tcPr>
          <w:p w14:paraId="56AADFCA" w14:textId="77777777" w:rsidR="00E66686" w:rsidRDefault="00E66686" w:rsidP="00BD0EC7">
            <w:pPr>
              <w:pStyle w:val="NoSpacing"/>
              <w:rPr>
                <w:i/>
              </w:rPr>
            </w:pPr>
            <w:r>
              <w:rPr>
                <w:i/>
              </w:rPr>
              <w:t>used</w:t>
            </w:r>
            <w:r>
              <w:rPr>
                <w:i/>
                <w:spacing w:val="-2"/>
              </w:rPr>
              <w:t xml:space="preserve"> </w:t>
            </w:r>
            <w:r>
              <w:rPr>
                <w:i/>
              </w:rPr>
              <w:t>to</w:t>
            </w:r>
            <w:r>
              <w:rPr>
                <w:i/>
                <w:spacing w:val="-2"/>
              </w:rPr>
              <w:t xml:space="preserve"> </w:t>
            </w:r>
            <w:r>
              <w:rPr>
                <w:i/>
              </w:rPr>
              <w:t>ensure</w:t>
            </w:r>
            <w:r>
              <w:rPr>
                <w:i/>
                <w:spacing w:val="-2"/>
              </w:rPr>
              <w:t xml:space="preserve"> individual</w:t>
            </w:r>
          </w:p>
        </w:tc>
        <w:tc>
          <w:tcPr>
            <w:tcW w:w="2666" w:type="dxa"/>
            <w:tcBorders>
              <w:top w:val="nil"/>
              <w:bottom w:val="nil"/>
            </w:tcBorders>
          </w:tcPr>
          <w:p w14:paraId="74583121" w14:textId="77777777" w:rsidR="00E66686" w:rsidRDefault="00E66686" w:rsidP="00BD0EC7">
            <w:pPr>
              <w:pStyle w:val="NoSpacing"/>
              <w:rPr>
                <w:i/>
              </w:rPr>
            </w:pPr>
            <w:r>
              <w:rPr>
                <w:i/>
              </w:rPr>
              <w:t>assessments</w:t>
            </w:r>
            <w:r>
              <w:rPr>
                <w:i/>
                <w:spacing w:val="-4"/>
              </w:rPr>
              <w:t xml:space="preserve"> </w:t>
            </w:r>
            <w:r>
              <w:rPr>
                <w:i/>
              </w:rPr>
              <w:t>to</w:t>
            </w:r>
            <w:r>
              <w:rPr>
                <w:i/>
                <w:spacing w:val="-4"/>
              </w:rPr>
              <w:t xml:space="preserve"> </w:t>
            </w:r>
            <w:r>
              <w:rPr>
                <w:i/>
                <w:spacing w:val="-2"/>
              </w:rPr>
              <w:t>ensure</w:t>
            </w:r>
          </w:p>
        </w:tc>
        <w:tc>
          <w:tcPr>
            <w:tcW w:w="2668" w:type="dxa"/>
            <w:tcBorders>
              <w:top w:val="nil"/>
              <w:bottom w:val="nil"/>
            </w:tcBorders>
          </w:tcPr>
          <w:p w14:paraId="7661BCA4" w14:textId="77777777" w:rsidR="00E66686" w:rsidRDefault="00E66686" w:rsidP="00BD0EC7">
            <w:pPr>
              <w:pStyle w:val="NoSpacing"/>
              <w:rPr>
                <w:i/>
              </w:rPr>
            </w:pPr>
            <w:r>
              <w:rPr>
                <w:i/>
              </w:rPr>
              <w:t>assessments</w:t>
            </w:r>
            <w:r>
              <w:rPr>
                <w:i/>
                <w:spacing w:val="-6"/>
              </w:rPr>
              <w:t xml:space="preserve"> </w:t>
            </w:r>
            <w:r>
              <w:rPr>
                <w:i/>
              </w:rPr>
              <w:t>to</w:t>
            </w:r>
            <w:r>
              <w:rPr>
                <w:i/>
                <w:spacing w:val="-4"/>
              </w:rPr>
              <w:t xml:space="preserve"> </w:t>
            </w:r>
            <w:r>
              <w:rPr>
                <w:i/>
                <w:spacing w:val="-2"/>
              </w:rPr>
              <w:t>ensure</w:t>
            </w:r>
          </w:p>
        </w:tc>
        <w:tc>
          <w:tcPr>
            <w:tcW w:w="2666" w:type="dxa"/>
            <w:tcBorders>
              <w:top w:val="nil"/>
              <w:bottom w:val="nil"/>
            </w:tcBorders>
          </w:tcPr>
          <w:p w14:paraId="1E8ED0F2" w14:textId="77777777" w:rsidR="00E66686" w:rsidRDefault="00E66686" w:rsidP="00BD0EC7">
            <w:pPr>
              <w:pStyle w:val="NoSpacing"/>
              <w:rPr>
                <w:i/>
              </w:rPr>
            </w:pPr>
            <w:r>
              <w:rPr>
                <w:i/>
              </w:rPr>
              <w:t>assessments</w:t>
            </w:r>
            <w:r>
              <w:rPr>
                <w:i/>
                <w:spacing w:val="-4"/>
              </w:rPr>
              <w:t xml:space="preserve"> </w:t>
            </w:r>
            <w:r>
              <w:rPr>
                <w:i/>
              </w:rPr>
              <w:t>to</w:t>
            </w:r>
            <w:r>
              <w:rPr>
                <w:i/>
                <w:spacing w:val="-4"/>
              </w:rPr>
              <w:t xml:space="preserve"> </w:t>
            </w:r>
            <w:r>
              <w:rPr>
                <w:i/>
                <w:spacing w:val="-2"/>
              </w:rPr>
              <w:t>ensure</w:t>
            </w:r>
          </w:p>
        </w:tc>
      </w:tr>
      <w:tr w:rsidR="00E66686" w14:paraId="4BAC4231" w14:textId="77777777" w:rsidTr="00443AE7">
        <w:trPr>
          <w:trHeight w:val="290"/>
        </w:trPr>
        <w:tc>
          <w:tcPr>
            <w:tcW w:w="2664" w:type="dxa"/>
            <w:tcBorders>
              <w:top w:val="nil"/>
              <w:bottom w:val="nil"/>
            </w:tcBorders>
          </w:tcPr>
          <w:p w14:paraId="62FDE26C" w14:textId="77777777" w:rsidR="00E66686" w:rsidRDefault="00E66686" w:rsidP="00BD0EC7">
            <w:pPr>
              <w:pStyle w:val="NoSpacing"/>
            </w:pPr>
            <w:r>
              <w:t>assessments</w:t>
            </w:r>
            <w:r>
              <w:rPr>
                <w:spacing w:val="-4"/>
              </w:rPr>
              <w:t xml:space="preserve"> </w:t>
            </w:r>
            <w:r>
              <w:t>to</w:t>
            </w:r>
            <w:r>
              <w:rPr>
                <w:spacing w:val="-1"/>
              </w:rPr>
              <w:t xml:space="preserve"> </w:t>
            </w:r>
            <w:r>
              <w:rPr>
                <w:spacing w:val="-2"/>
              </w:rPr>
              <w:t>ensure</w:t>
            </w:r>
          </w:p>
        </w:tc>
        <w:tc>
          <w:tcPr>
            <w:tcW w:w="2669" w:type="dxa"/>
            <w:tcBorders>
              <w:top w:val="nil"/>
              <w:bottom w:val="nil"/>
            </w:tcBorders>
          </w:tcPr>
          <w:p w14:paraId="40E43C40" w14:textId="77777777" w:rsidR="00E66686" w:rsidRDefault="00E66686" w:rsidP="00BD0EC7">
            <w:pPr>
              <w:pStyle w:val="NoSpacing"/>
              <w:rPr>
                <w:i/>
              </w:rPr>
            </w:pPr>
            <w:r>
              <w:rPr>
                <w:i/>
              </w:rPr>
              <w:t>student</w:t>
            </w:r>
            <w:r>
              <w:rPr>
                <w:i/>
                <w:spacing w:val="-13"/>
              </w:rPr>
              <w:t xml:space="preserve"> </w:t>
            </w:r>
            <w:r>
              <w:rPr>
                <w:i/>
              </w:rPr>
              <w:t>progress</w:t>
            </w:r>
            <w:r>
              <w:rPr>
                <w:i/>
                <w:spacing w:val="-11"/>
              </w:rPr>
              <w:t xml:space="preserve"> </w:t>
            </w:r>
            <w:r>
              <w:rPr>
                <w:i/>
                <w:spacing w:val="-2"/>
              </w:rPr>
              <w:t>between</w:t>
            </w:r>
          </w:p>
        </w:tc>
        <w:tc>
          <w:tcPr>
            <w:tcW w:w="2666" w:type="dxa"/>
            <w:tcBorders>
              <w:top w:val="nil"/>
              <w:bottom w:val="nil"/>
            </w:tcBorders>
          </w:tcPr>
          <w:p w14:paraId="0EE83620" w14:textId="77777777" w:rsidR="00E66686" w:rsidRDefault="00E66686" w:rsidP="00BD0EC7">
            <w:pPr>
              <w:pStyle w:val="NoSpacing"/>
              <w:rPr>
                <w:i/>
              </w:rPr>
            </w:pPr>
            <w:r>
              <w:rPr>
                <w:i/>
              </w:rPr>
              <w:t>individual</w:t>
            </w:r>
            <w:r>
              <w:rPr>
                <w:i/>
                <w:spacing w:val="-13"/>
              </w:rPr>
              <w:t xml:space="preserve"> </w:t>
            </w:r>
            <w:r>
              <w:rPr>
                <w:i/>
              </w:rPr>
              <w:t>student</w:t>
            </w:r>
            <w:r>
              <w:rPr>
                <w:i/>
                <w:spacing w:val="-11"/>
              </w:rPr>
              <w:t xml:space="preserve"> </w:t>
            </w:r>
            <w:r>
              <w:rPr>
                <w:i/>
                <w:spacing w:val="-2"/>
              </w:rPr>
              <w:t>progress</w:t>
            </w:r>
          </w:p>
        </w:tc>
        <w:tc>
          <w:tcPr>
            <w:tcW w:w="2668" w:type="dxa"/>
            <w:tcBorders>
              <w:top w:val="nil"/>
              <w:bottom w:val="nil"/>
            </w:tcBorders>
          </w:tcPr>
          <w:p w14:paraId="7D71190D" w14:textId="77777777" w:rsidR="00E66686" w:rsidRDefault="00E66686" w:rsidP="00BD0EC7">
            <w:pPr>
              <w:pStyle w:val="NoSpacing"/>
              <w:rPr>
                <w:i/>
              </w:rPr>
            </w:pPr>
            <w:r>
              <w:rPr>
                <w:i/>
              </w:rPr>
              <w:t>individual</w:t>
            </w:r>
            <w:r>
              <w:rPr>
                <w:i/>
                <w:spacing w:val="-13"/>
              </w:rPr>
              <w:t xml:space="preserve"> </w:t>
            </w:r>
            <w:r>
              <w:rPr>
                <w:i/>
              </w:rPr>
              <w:t>student</w:t>
            </w:r>
            <w:r>
              <w:rPr>
                <w:i/>
                <w:spacing w:val="-11"/>
              </w:rPr>
              <w:t xml:space="preserve"> </w:t>
            </w:r>
            <w:r>
              <w:rPr>
                <w:i/>
                <w:spacing w:val="-2"/>
              </w:rPr>
              <w:t>progress</w:t>
            </w:r>
          </w:p>
        </w:tc>
        <w:tc>
          <w:tcPr>
            <w:tcW w:w="2666" w:type="dxa"/>
            <w:tcBorders>
              <w:top w:val="nil"/>
              <w:bottom w:val="nil"/>
            </w:tcBorders>
          </w:tcPr>
          <w:p w14:paraId="76DB0719" w14:textId="77777777" w:rsidR="00E66686" w:rsidRDefault="00E66686" w:rsidP="00BD0EC7">
            <w:pPr>
              <w:pStyle w:val="NoSpacing"/>
              <w:rPr>
                <w:i/>
              </w:rPr>
            </w:pPr>
            <w:r>
              <w:rPr>
                <w:i/>
              </w:rPr>
              <w:t>individual</w:t>
            </w:r>
            <w:r>
              <w:rPr>
                <w:i/>
                <w:spacing w:val="-12"/>
              </w:rPr>
              <w:t xml:space="preserve"> </w:t>
            </w:r>
            <w:r>
              <w:rPr>
                <w:i/>
              </w:rPr>
              <w:t>student</w:t>
            </w:r>
            <w:r>
              <w:rPr>
                <w:i/>
                <w:spacing w:val="-11"/>
              </w:rPr>
              <w:t xml:space="preserve"> </w:t>
            </w:r>
            <w:r>
              <w:rPr>
                <w:i/>
                <w:spacing w:val="-2"/>
              </w:rPr>
              <w:t>progress</w:t>
            </w:r>
          </w:p>
        </w:tc>
      </w:tr>
      <w:tr w:rsidR="00E66686" w14:paraId="2B93CB9A" w14:textId="77777777" w:rsidTr="00443AE7">
        <w:trPr>
          <w:trHeight w:val="288"/>
        </w:trPr>
        <w:tc>
          <w:tcPr>
            <w:tcW w:w="2664" w:type="dxa"/>
            <w:tcBorders>
              <w:top w:val="nil"/>
              <w:bottom w:val="nil"/>
            </w:tcBorders>
          </w:tcPr>
          <w:p w14:paraId="2A74323C" w14:textId="77777777" w:rsidR="00E66686" w:rsidRDefault="00E66686" w:rsidP="00BD0EC7">
            <w:pPr>
              <w:pStyle w:val="NoSpacing"/>
            </w:pPr>
            <w:r>
              <w:t>individual</w:t>
            </w:r>
            <w:r>
              <w:rPr>
                <w:spacing w:val="-4"/>
              </w:rPr>
              <w:t xml:space="preserve"> </w:t>
            </w:r>
            <w:r>
              <w:t>student</w:t>
            </w:r>
            <w:r>
              <w:rPr>
                <w:spacing w:val="-3"/>
              </w:rPr>
              <w:t xml:space="preserve"> </w:t>
            </w:r>
            <w:r>
              <w:rPr>
                <w:spacing w:val="-2"/>
              </w:rPr>
              <w:t>progress</w:t>
            </w:r>
          </w:p>
        </w:tc>
        <w:tc>
          <w:tcPr>
            <w:tcW w:w="2669" w:type="dxa"/>
            <w:tcBorders>
              <w:top w:val="nil"/>
              <w:bottom w:val="nil"/>
            </w:tcBorders>
          </w:tcPr>
          <w:p w14:paraId="46B7F8DF" w14:textId="77777777" w:rsidR="00E66686" w:rsidRDefault="00E66686" w:rsidP="00BD0EC7">
            <w:pPr>
              <w:pStyle w:val="NoSpacing"/>
              <w:rPr>
                <w:i/>
              </w:rPr>
            </w:pPr>
            <w:r>
              <w:rPr>
                <w:i/>
              </w:rPr>
              <w:t>benchmark</w:t>
            </w:r>
            <w:r>
              <w:rPr>
                <w:i/>
                <w:spacing w:val="-6"/>
              </w:rPr>
              <w:t xml:space="preserve"> </w:t>
            </w:r>
            <w:r>
              <w:rPr>
                <w:i/>
                <w:spacing w:val="-2"/>
              </w:rPr>
              <w:t>assessments</w:t>
            </w:r>
          </w:p>
        </w:tc>
        <w:tc>
          <w:tcPr>
            <w:tcW w:w="2666" w:type="dxa"/>
            <w:tcBorders>
              <w:top w:val="nil"/>
              <w:bottom w:val="nil"/>
            </w:tcBorders>
          </w:tcPr>
          <w:p w14:paraId="1AD34B05" w14:textId="77777777" w:rsidR="00E66686" w:rsidRDefault="00E66686" w:rsidP="00BD0EC7">
            <w:pPr>
              <w:pStyle w:val="NoSpacing"/>
              <w:rPr>
                <w:i/>
              </w:rPr>
            </w:pPr>
            <w:r>
              <w:rPr>
                <w:i/>
              </w:rPr>
              <w:t>between</w:t>
            </w:r>
            <w:r>
              <w:rPr>
                <w:i/>
                <w:spacing w:val="-3"/>
              </w:rPr>
              <w:t xml:space="preserve"> </w:t>
            </w:r>
            <w:r>
              <w:rPr>
                <w:i/>
                <w:spacing w:val="-2"/>
              </w:rPr>
              <w:t>benchmark</w:t>
            </w:r>
          </w:p>
        </w:tc>
        <w:tc>
          <w:tcPr>
            <w:tcW w:w="2668" w:type="dxa"/>
            <w:tcBorders>
              <w:top w:val="nil"/>
              <w:bottom w:val="nil"/>
            </w:tcBorders>
          </w:tcPr>
          <w:p w14:paraId="36F1C7A6" w14:textId="77777777" w:rsidR="00E66686" w:rsidRDefault="00E66686" w:rsidP="00BD0EC7">
            <w:pPr>
              <w:pStyle w:val="NoSpacing"/>
              <w:rPr>
                <w:i/>
              </w:rPr>
            </w:pPr>
            <w:r>
              <w:rPr>
                <w:i/>
              </w:rPr>
              <w:t>between</w:t>
            </w:r>
            <w:r>
              <w:rPr>
                <w:i/>
                <w:spacing w:val="-3"/>
              </w:rPr>
              <w:t xml:space="preserve"> </w:t>
            </w:r>
            <w:r>
              <w:rPr>
                <w:i/>
                <w:spacing w:val="-2"/>
              </w:rPr>
              <w:t>benchmark</w:t>
            </w:r>
          </w:p>
        </w:tc>
        <w:tc>
          <w:tcPr>
            <w:tcW w:w="2666" w:type="dxa"/>
            <w:tcBorders>
              <w:top w:val="nil"/>
              <w:bottom w:val="nil"/>
            </w:tcBorders>
          </w:tcPr>
          <w:p w14:paraId="7484F40F" w14:textId="77777777" w:rsidR="00E66686" w:rsidRDefault="00E66686" w:rsidP="00BD0EC7">
            <w:pPr>
              <w:pStyle w:val="NoSpacing"/>
              <w:rPr>
                <w:i/>
              </w:rPr>
            </w:pPr>
            <w:r>
              <w:rPr>
                <w:i/>
              </w:rPr>
              <w:t>between</w:t>
            </w:r>
            <w:r>
              <w:rPr>
                <w:i/>
                <w:spacing w:val="-3"/>
              </w:rPr>
              <w:t xml:space="preserve"> </w:t>
            </w:r>
            <w:r>
              <w:rPr>
                <w:i/>
                <w:spacing w:val="-2"/>
              </w:rPr>
              <w:t>benchmark</w:t>
            </w:r>
          </w:p>
        </w:tc>
      </w:tr>
      <w:tr w:rsidR="00E66686" w14:paraId="2BC687CA" w14:textId="77777777" w:rsidTr="00443AE7">
        <w:trPr>
          <w:trHeight w:val="302"/>
        </w:trPr>
        <w:tc>
          <w:tcPr>
            <w:tcW w:w="2664" w:type="dxa"/>
            <w:tcBorders>
              <w:top w:val="nil"/>
              <w:bottom w:val="nil"/>
            </w:tcBorders>
          </w:tcPr>
          <w:p w14:paraId="5FF69900" w14:textId="77777777" w:rsidR="00E66686" w:rsidRDefault="00E66686" w:rsidP="00E66686">
            <w:pPr>
              <w:pStyle w:val="TableParagraph"/>
              <w:spacing w:before="3"/>
              <w:ind w:left="81"/>
            </w:pPr>
            <w:r>
              <w:t>between</w:t>
            </w:r>
            <w:r>
              <w:rPr>
                <w:spacing w:val="-5"/>
              </w:rPr>
              <w:t xml:space="preserve"> </w:t>
            </w:r>
            <w:r>
              <w:rPr>
                <w:spacing w:val="-2"/>
              </w:rPr>
              <w:t>benchmark</w:t>
            </w:r>
          </w:p>
        </w:tc>
        <w:tc>
          <w:tcPr>
            <w:tcW w:w="2669" w:type="dxa"/>
            <w:tcBorders>
              <w:top w:val="nil"/>
              <w:bottom w:val="nil"/>
            </w:tcBorders>
          </w:tcPr>
          <w:p w14:paraId="12588ED6" w14:textId="77777777" w:rsidR="00E66686" w:rsidRDefault="00E66686" w:rsidP="00E66686">
            <w:pPr>
              <w:pStyle w:val="TableParagraph"/>
              <w:rPr>
                <w:rFonts w:ascii="Times New Roman"/>
              </w:rPr>
            </w:pPr>
          </w:p>
        </w:tc>
        <w:tc>
          <w:tcPr>
            <w:tcW w:w="2666" w:type="dxa"/>
            <w:tcBorders>
              <w:top w:val="nil"/>
              <w:bottom w:val="nil"/>
            </w:tcBorders>
          </w:tcPr>
          <w:p w14:paraId="6A6C688E" w14:textId="77777777" w:rsidR="00E66686" w:rsidRDefault="00E66686" w:rsidP="00E66686">
            <w:pPr>
              <w:pStyle w:val="TableParagraph"/>
              <w:spacing w:line="247" w:lineRule="exact"/>
              <w:ind w:left="113"/>
              <w:rPr>
                <w:i/>
              </w:rPr>
            </w:pPr>
            <w:r>
              <w:rPr>
                <w:i/>
                <w:spacing w:val="-2"/>
              </w:rPr>
              <w:t>assessments</w:t>
            </w:r>
          </w:p>
        </w:tc>
        <w:tc>
          <w:tcPr>
            <w:tcW w:w="2668" w:type="dxa"/>
            <w:tcBorders>
              <w:top w:val="nil"/>
              <w:bottom w:val="nil"/>
            </w:tcBorders>
          </w:tcPr>
          <w:p w14:paraId="5BF3EDFF" w14:textId="77777777" w:rsidR="00E66686" w:rsidRDefault="00E66686" w:rsidP="00E66686">
            <w:pPr>
              <w:pStyle w:val="TableParagraph"/>
              <w:spacing w:line="247" w:lineRule="exact"/>
              <w:ind w:left="114"/>
              <w:rPr>
                <w:i/>
              </w:rPr>
            </w:pPr>
            <w:r>
              <w:rPr>
                <w:i/>
                <w:spacing w:val="-2"/>
              </w:rPr>
              <w:t>assessments</w:t>
            </w:r>
          </w:p>
        </w:tc>
        <w:tc>
          <w:tcPr>
            <w:tcW w:w="2666" w:type="dxa"/>
            <w:tcBorders>
              <w:top w:val="nil"/>
              <w:bottom w:val="nil"/>
            </w:tcBorders>
          </w:tcPr>
          <w:p w14:paraId="37FE2462" w14:textId="77777777" w:rsidR="00E66686" w:rsidRDefault="00E66686" w:rsidP="00E66686">
            <w:pPr>
              <w:pStyle w:val="TableParagraph"/>
              <w:spacing w:line="247" w:lineRule="exact"/>
              <w:ind w:left="114"/>
              <w:rPr>
                <w:i/>
              </w:rPr>
            </w:pPr>
            <w:r>
              <w:rPr>
                <w:i/>
                <w:spacing w:val="-2"/>
              </w:rPr>
              <w:t>assessments</w:t>
            </w:r>
          </w:p>
        </w:tc>
      </w:tr>
      <w:tr w:rsidR="00E66686" w14:paraId="376C4BA5" w14:textId="77777777" w:rsidTr="00443AE7">
        <w:trPr>
          <w:trHeight w:val="336"/>
        </w:trPr>
        <w:tc>
          <w:tcPr>
            <w:tcW w:w="2664" w:type="dxa"/>
            <w:tcBorders>
              <w:top w:val="nil"/>
            </w:tcBorders>
          </w:tcPr>
          <w:p w14:paraId="7A540F18" w14:textId="77777777" w:rsidR="00E66686" w:rsidRDefault="00E66686" w:rsidP="00E66686">
            <w:pPr>
              <w:pStyle w:val="TableParagraph"/>
              <w:spacing w:line="259" w:lineRule="exact"/>
              <w:ind w:left="81"/>
            </w:pPr>
            <w:r>
              <w:rPr>
                <w:spacing w:val="-2"/>
              </w:rPr>
              <w:t>assessments?</w:t>
            </w:r>
          </w:p>
        </w:tc>
        <w:tc>
          <w:tcPr>
            <w:tcW w:w="2669" w:type="dxa"/>
            <w:tcBorders>
              <w:top w:val="nil"/>
            </w:tcBorders>
          </w:tcPr>
          <w:p w14:paraId="05D40D33" w14:textId="77777777" w:rsidR="00E66686" w:rsidRDefault="00E66686" w:rsidP="00E66686">
            <w:pPr>
              <w:pStyle w:val="TableParagraph"/>
              <w:rPr>
                <w:rFonts w:ascii="Times New Roman"/>
              </w:rPr>
            </w:pPr>
          </w:p>
        </w:tc>
        <w:tc>
          <w:tcPr>
            <w:tcW w:w="2666" w:type="dxa"/>
            <w:tcBorders>
              <w:top w:val="nil"/>
            </w:tcBorders>
          </w:tcPr>
          <w:p w14:paraId="330B0C35" w14:textId="77777777" w:rsidR="00E66686" w:rsidRDefault="00E66686" w:rsidP="00E66686">
            <w:pPr>
              <w:pStyle w:val="TableParagraph"/>
              <w:rPr>
                <w:rFonts w:ascii="Times New Roman"/>
              </w:rPr>
            </w:pPr>
          </w:p>
        </w:tc>
        <w:tc>
          <w:tcPr>
            <w:tcW w:w="2668" w:type="dxa"/>
            <w:tcBorders>
              <w:top w:val="nil"/>
            </w:tcBorders>
          </w:tcPr>
          <w:p w14:paraId="49E02D50" w14:textId="77777777" w:rsidR="00E66686" w:rsidRDefault="00E66686" w:rsidP="00E66686">
            <w:pPr>
              <w:pStyle w:val="TableParagraph"/>
              <w:rPr>
                <w:rFonts w:ascii="Times New Roman"/>
              </w:rPr>
            </w:pPr>
          </w:p>
        </w:tc>
        <w:tc>
          <w:tcPr>
            <w:tcW w:w="2666" w:type="dxa"/>
            <w:tcBorders>
              <w:top w:val="nil"/>
            </w:tcBorders>
          </w:tcPr>
          <w:p w14:paraId="38372AA8" w14:textId="77777777" w:rsidR="00E66686" w:rsidRDefault="00E66686" w:rsidP="00E66686">
            <w:pPr>
              <w:pStyle w:val="TableParagraph"/>
              <w:rPr>
                <w:rFonts w:ascii="Times New Roman"/>
              </w:rPr>
            </w:pPr>
          </w:p>
        </w:tc>
      </w:tr>
    </w:tbl>
    <w:p w14:paraId="509EBFE6" w14:textId="77777777" w:rsidR="0020300B" w:rsidRDefault="0020300B" w:rsidP="0020300B">
      <w:pPr>
        <w:rPr>
          <w:rFonts w:ascii="Times New Roman"/>
        </w:rPr>
        <w:sectPr w:rsidR="0020300B">
          <w:footerReference w:type="even" r:id="rId257"/>
          <w:footerReference w:type="default" r:id="rId258"/>
          <w:pgSz w:w="15840" w:h="12240" w:orient="landscape"/>
          <w:pgMar w:top="1100" w:right="240" w:bottom="1633" w:left="300" w:header="0" w:footer="1000" w:gutter="0"/>
          <w:pgNumType w:start="27"/>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56D1BF5A" w14:textId="77777777" w:rsidTr="00443AE7">
        <w:trPr>
          <w:trHeight w:val="628"/>
        </w:trPr>
        <w:tc>
          <w:tcPr>
            <w:tcW w:w="2664" w:type="dxa"/>
          </w:tcPr>
          <w:p w14:paraId="7534B4EA" w14:textId="77777777" w:rsidR="0020300B" w:rsidRDefault="0020300B" w:rsidP="00443AE7">
            <w:pPr>
              <w:pStyle w:val="TableParagraph"/>
              <w:spacing w:before="20"/>
              <w:ind w:left="1066" w:right="976"/>
              <w:jc w:val="center"/>
              <w:rPr>
                <w:i/>
              </w:rPr>
            </w:pPr>
            <w:r>
              <w:rPr>
                <w:i/>
                <w:spacing w:val="-2"/>
              </w:rPr>
              <w:lastRenderedPageBreak/>
              <w:t>Rating</w:t>
            </w:r>
          </w:p>
        </w:tc>
        <w:tc>
          <w:tcPr>
            <w:tcW w:w="2669" w:type="dxa"/>
          </w:tcPr>
          <w:p w14:paraId="020D7776" w14:textId="77777777" w:rsidR="0020300B" w:rsidRDefault="0020300B" w:rsidP="00443AE7">
            <w:pPr>
              <w:pStyle w:val="TableParagraph"/>
              <w:spacing w:line="268" w:lineRule="exact"/>
              <w:ind w:right="367"/>
              <w:jc w:val="center"/>
              <w:rPr>
                <w:i/>
              </w:rPr>
            </w:pPr>
            <w:r>
              <w:rPr>
                <w:i/>
                <w:w w:val="98"/>
              </w:rPr>
              <w:t>0</w:t>
            </w:r>
          </w:p>
        </w:tc>
        <w:tc>
          <w:tcPr>
            <w:tcW w:w="2666" w:type="dxa"/>
          </w:tcPr>
          <w:p w14:paraId="59ACA67C" w14:textId="77777777" w:rsidR="0020300B" w:rsidRDefault="0020300B" w:rsidP="00443AE7">
            <w:pPr>
              <w:pStyle w:val="TableParagraph"/>
              <w:spacing w:line="268" w:lineRule="exact"/>
              <w:ind w:right="205"/>
              <w:jc w:val="center"/>
              <w:rPr>
                <w:i/>
              </w:rPr>
            </w:pPr>
            <w:r>
              <w:rPr>
                <w:i/>
                <w:w w:val="98"/>
              </w:rPr>
              <w:t>1</w:t>
            </w:r>
          </w:p>
        </w:tc>
        <w:tc>
          <w:tcPr>
            <w:tcW w:w="2668" w:type="dxa"/>
          </w:tcPr>
          <w:p w14:paraId="4F7BBADD" w14:textId="77777777" w:rsidR="0020300B" w:rsidRDefault="0020300B" w:rsidP="00443AE7">
            <w:pPr>
              <w:pStyle w:val="TableParagraph"/>
              <w:spacing w:line="268" w:lineRule="exact"/>
              <w:ind w:right="206"/>
              <w:jc w:val="center"/>
              <w:rPr>
                <w:i/>
              </w:rPr>
            </w:pPr>
            <w:r>
              <w:rPr>
                <w:i/>
                <w:w w:val="98"/>
              </w:rPr>
              <w:t>2</w:t>
            </w:r>
          </w:p>
        </w:tc>
        <w:tc>
          <w:tcPr>
            <w:tcW w:w="2666" w:type="dxa"/>
          </w:tcPr>
          <w:p w14:paraId="58BC9CA1" w14:textId="77777777" w:rsidR="0020300B" w:rsidRDefault="0020300B" w:rsidP="00443AE7">
            <w:pPr>
              <w:pStyle w:val="TableParagraph"/>
              <w:spacing w:line="268" w:lineRule="exact"/>
              <w:ind w:left="17"/>
              <w:jc w:val="center"/>
              <w:rPr>
                <w:i/>
              </w:rPr>
            </w:pPr>
            <w:r>
              <w:rPr>
                <w:i/>
                <w:w w:val="98"/>
              </w:rPr>
              <w:t>3</w:t>
            </w:r>
          </w:p>
        </w:tc>
      </w:tr>
      <w:tr w:rsidR="0020300B" w14:paraId="37EA5A9D" w14:textId="77777777" w:rsidTr="00443AE7">
        <w:trPr>
          <w:trHeight w:val="2421"/>
        </w:trPr>
        <w:tc>
          <w:tcPr>
            <w:tcW w:w="2664" w:type="dxa"/>
          </w:tcPr>
          <w:p w14:paraId="47A6CAFE" w14:textId="77777777" w:rsidR="0020300B" w:rsidRDefault="0020300B" w:rsidP="00443AE7">
            <w:pPr>
              <w:pStyle w:val="TableParagraph"/>
              <w:spacing w:before="25" w:line="256" w:lineRule="auto"/>
              <w:ind w:left="81" w:right="443" w:firstLine="840"/>
            </w:pPr>
            <w:r>
              <w:t>Element E How</w:t>
            </w:r>
            <w:r>
              <w:rPr>
                <w:spacing w:val="-13"/>
              </w:rPr>
              <w:t xml:space="preserve"> </w:t>
            </w:r>
            <w:r>
              <w:t>many</w:t>
            </w:r>
            <w:r>
              <w:rPr>
                <w:spacing w:val="-12"/>
              </w:rPr>
              <w:t xml:space="preserve"> </w:t>
            </w:r>
            <w:r>
              <w:t>teachers</w:t>
            </w:r>
            <w:r>
              <w:rPr>
                <w:spacing w:val="-13"/>
              </w:rPr>
              <w:t xml:space="preserve"> </w:t>
            </w:r>
            <w:r>
              <w:t>use</w:t>
            </w:r>
          </w:p>
          <w:p w14:paraId="64C6504E" w14:textId="77777777" w:rsidR="0020300B" w:rsidRDefault="0020300B" w:rsidP="00443AE7">
            <w:pPr>
              <w:pStyle w:val="TableParagraph"/>
              <w:spacing w:before="4" w:line="259" w:lineRule="auto"/>
              <w:ind w:left="81" w:right="44"/>
            </w:pPr>
            <w:r>
              <w:t>evidence of learning (both qualitative and quantitative data)</w:t>
            </w:r>
            <w:r>
              <w:rPr>
                <w:spacing w:val="-1"/>
              </w:rPr>
              <w:t xml:space="preserve"> </w:t>
            </w:r>
            <w:r>
              <w:t>to determine the next instructional steps and provide</w:t>
            </w:r>
            <w:r>
              <w:rPr>
                <w:spacing w:val="-13"/>
              </w:rPr>
              <w:t xml:space="preserve"> </w:t>
            </w:r>
            <w:r>
              <w:t>actionable</w:t>
            </w:r>
            <w:r>
              <w:rPr>
                <w:spacing w:val="-12"/>
              </w:rPr>
              <w:t xml:space="preserve"> </w:t>
            </w:r>
            <w:r>
              <w:t>feedback to student?</w:t>
            </w:r>
          </w:p>
        </w:tc>
        <w:tc>
          <w:tcPr>
            <w:tcW w:w="2669" w:type="dxa"/>
          </w:tcPr>
          <w:p w14:paraId="2703BEF7" w14:textId="77777777" w:rsidR="0020300B" w:rsidRDefault="0020300B" w:rsidP="00443AE7">
            <w:pPr>
              <w:pStyle w:val="TableParagraph"/>
              <w:spacing w:before="1" w:line="259" w:lineRule="auto"/>
              <w:ind w:left="113" w:right="33"/>
              <w:rPr>
                <w:i/>
              </w:rPr>
            </w:pPr>
            <w:r>
              <w:rPr>
                <w:i/>
              </w:rPr>
              <w:t>Teachers do not use evidence of learning (both qualitative</w:t>
            </w:r>
            <w:r>
              <w:rPr>
                <w:i/>
                <w:spacing w:val="-13"/>
              </w:rPr>
              <w:t xml:space="preserve"> </w:t>
            </w:r>
            <w:r>
              <w:rPr>
                <w:i/>
              </w:rPr>
              <w:t>and</w:t>
            </w:r>
            <w:r>
              <w:rPr>
                <w:i/>
                <w:spacing w:val="-12"/>
              </w:rPr>
              <w:t xml:space="preserve"> </w:t>
            </w:r>
            <w:r>
              <w:rPr>
                <w:i/>
              </w:rPr>
              <w:t>quantitative data)</w:t>
            </w:r>
            <w:r>
              <w:rPr>
                <w:i/>
                <w:spacing w:val="-3"/>
              </w:rPr>
              <w:t xml:space="preserve"> </w:t>
            </w:r>
            <w:r>
              <w:rPr>
                <w:i/>
              </w:rPr>
              <w:t>to</w:t>
            </w:r>
            <w:r>
              <w:rPr>
                <w:i/>
                <w:spacing w:val="-3"/>
              </w:rPr>
              <w:t xml:space="preserve"> </w:t>
            </w:r>
            <w:r>
              <w:rPr>
                <w:i/>
              </w:rPr>
              <w:t>determine</w:t>
            </w:r>
            <w:r>
              <w:rPr>
                <w:i/>
                <w:spacing w:val="-3"/>
              </w:rPr>
              <w:t xml:space="preserve"> </w:t>
            </w:r>
            <w:r>
              <w:rPr>
                <w:i/>
              </w:rPr>
              <w:t>the</w:t>
            </w:r>
            <w:r>
              <w:rPr>
                <w:i/>
                <w:spacing w:val="-6"/>
              </w:rPr>
              <w:t xml:space="preserve"> </w:t>
            </w:r>
            <w:r>
              <w:rPr>
                <w:i/>
              </w:rPr>
              <w:t>next instructional steps</w:t>
            </w:r>
          </w:p>
        </w:tc>
        <w:tc>
          <w:tcPr>
            <w:tcW w:w="2666" w:type="dxa"/>
          </w:tcPr>
          <w:p w14:paraId="55C1E285" w14:textId="77777777" w:rsidR="0020300B" w:rsidRDefault="0020300B" w:rsidP="00443AE7">
            <w:pPr>
              <w:pStyle w:val="TableParagraph"/>
              <w:spacing w:before="1" w:line="259" w:lineRule="auto"/>
              <w:ind w:left="113" w:right="22"/>
              <w:rPr>
                <w:i/>
              </w:rPr>
            </w:pPr>
            <w:r>
              <w:rPr>
                <w:i/>
              </w:rPr>
              <w:t>Few teachers use evidence of</w:t>
            </w:r>
            <w:r>
              <w:rPr>
                <w:i/>
                <w:spacing w:val="-7"/>
              </w:rPr>
              <w:t xml:space="preserve"> </w:t>
            </w:r>
            <w:r>
              <w:rPr>
                <w:i/>
              </w:rPr>
              <w:t>learning</w:t>
            </w:r>
            <w:r>
              <w:rPr>
                <w:i/>
                <w:spacing w:val="-8"/>
              </w:rPr>
              <w:t xml:space="preserve"> </w:t>
            </w:r>
            <w:r>
              <w:rPr>
                <w:i/>
              </w:rPr>
              <w:t>(both</w:t>
            </w:r>
            <w:r>
              <w:rPr>
                <w:i/>
                <w:spacing w:val="-8"/>
              </w:rPr>
              <w:t xml:space="preserve"> </w:t>
            </w:r>
            <w:r>
              <w:rPr>
                <w:i/>
              </w:rPr>
              <w:t>qualitative and quantitative data) to determine the next instructional steps and provide</w:t>
            </w:r>
            <w:r>
              <w:rPr>
                <w:i/>
                <w:spacing w:val="-13"/>
              </w:rPr>
              <w:t xml:space="preserve"> </w:t>
            </w:r>
            <w:r>
              <w:rPr>
                <w:i/>
              </w:rPr>
              <w:t>actionable</w:t>
            </w:r>
            <w:r>
              <w:rPr>
                <w:i/>
                <w:spacing w:val="-12"/>
              </w:rPr>
              <w:t xml:space="preserve"> </w:t>
            </w:r>
            <w:r>
              <w:rPr>
                <w:i/>
              </w:rPr>
              <w:t>feedback to student</w:t>
            </w:r>
          </w:p>
        </w:tc>
        <w:tc>
          <w:tcPr>
            <w:tcW w:w="2668" w:type="dxa"/>
          </w:tcPr>
          <w:p w14:paraId="0A1BEB86" w14:textId="77777777" w:rsidR="0020300B" w:rsidRDefault="0020300B" w:rsidP="00443AE7">
            <w:pPr>
              <w:pStyle w:val="TableParagraph"/>
              <w:spacing w:before="1" w:line="259" w:lineRule="auto"/>
              <w:ind w:left="114" w:right="58"/>
              <w:rPr>
                <w:i/>
              </w:rPr>
            </w:pPr>
            <w:r>
              <w:rPr>
                <w:i/>
              </w:rPr>
              <w:t>Some teachers</w:t>
            </w:r>
            <w:r>
              <w:rPr>
                <w:i/>
                <w:spacing w:val="40"/>
              </w:rPr>
              <w:t xml:space="preserve"> </w:t>
            </w:r>
            <w:r>
              <w:rPr>
                <w:i/>
              </w:rPr>
              <w:t>use evidence of learning (both qualitative</w:t>
            </w:r>
            <w:r>
              <w:rPr>
                <w:i/>
                <w:spacing w:val="-13"/>
              </w:rPr>
              <w:t xml:space="preserve"> </w:t>
            </w:r>
            <w:r>
              <w:rPr>
                <w:i/>
              </w:rPr>
              <w:t>and</w:t>
            </w:r>
            <w:r>
              <w:rPr>
                <w:i/>
                <w:spacing w:val="-12"/>
              </w:rPr>
              <w:t xml:space="preserve"> </w:t>
            </w:r>
            <w:r>
              <w:rPr>
                <w:i/>
              </w:rPr>
              <w:t>quantitative data)</w:t>
            </w:r>
            <w:r>
              <w:rPr>
                <w:i/>
                <w:spacing w:val="-3"/>
              </w:rPr>
              <w:t xml:space="preserve"> </w:t>
            </w:r>
            <w:r>
              <w:rPr>
                <w:i/>
              </w:rPr>
              <w:t>to</w:t>
            </w:r>
            <w:r>
              <w:rPr>
                <w:i/>
                <w:spacing w:val="-3"/>
              </w:rPr>
              <w:t xml:space="preserve"> </w:t>
            </w:r>
            <w:r>
              <w:rPr>
                <w:i/>
              </w:rPr>
              <w:t>determine</w:t>
            </w:r>
            <w:r>
              <w:rPr>
                <w:i/>
                <w:spacing w:val="-3"/>
              </w:rPr>
              <w:t xml:space="preserve"> </w:t>
            </w:r>
            <w:r>
              <w:rPr>
                <w:i/>
              </w:rPr>
              <w:t>the</w:t>
            </w:r>
            <w:r>
              <w:rPr>
                <w:i/>
                <w:spacing w:val="-6"/>
              </w:rPr>
              <w:t xml:space="preserve"> </w:t>
            </w:r>
            <w:r>
              <w:rPr>
                <w:i/>
              </w:rPr>
              <w:t>next instructional steps and provide</w:t>
            </w:r>
            <w:r>
              <w:rPr>
                <w:i/>
                <w:spacing w:val="40"/>
              </w:rPr>
              <w:t xml:space="preserve"> </w:t>
            </w:r>
            <w:r>
              <w:rPr>
                <w:i/>
              </w:rPr>
              <w:t>actionable feedback to student</w:t>
            </w:r>
          </w:p>
        </w:tc>
        <w:tc>
          <w:tcPr>
            <w:tcW w:w="2666" w:type="dxa"/>
          </w:tcPr>
          <w:p w14:paraId="6C273A09" w14:textId="77777777" w:rsidR="0020300B" w:rsidRDefault="0020300B" w:rsidP="00443AE7">
            <w:pPr>
              <w:pStyle w:val="TableParagraph"/>
              <w:spacing w:before="1" w:line="259" w:lineRule="auto"/>
              <w:ind w:left="114" w:right="34"/>
              <w:rPr>
                <w:i/>
              </w:rPr>
            </w:pPr>
            <w:r>
              <w:rPr>
                <w:i/>
              </w:rPr>
              <w:t>All teachers use evidence of learning (both qualitative and quantitative data) to determine the next instructional steps and provide</w:t>
            </w:r>
            <w:r>
              <w:rPr>
                <w:i/>
                <w:spacing w:val="-13"/>
              </w:rPr>
              <w:t xml:space="preserve"> </w:t>
            </w:r>
            <w:r>
              <w:rPr>
                <w:i/>
              </w:rPr>
              <w:t>actionable</w:t>
            </w:r>
            <w:r>
              <w:rPr>
                <w:i/>
                <w:spacing w:val="-12"/>
              </w:rPr>
              <w:t xml:space="preserve"> </w:t>
            </w:r>
            <w:r>
              <w:rPr>
                <w:i/>
              </w:rPr>
              <w:t>feedback to student</w:t>
            </w:r>
          </w:p>
        </w:tc>
      </w:tr>
      <w:tr w:rsidR="0020300B" w14:paraId="65842A38" w14:textId="77777777" w:rsidTr="00443AE7">
        <w:trPr>
          <w:trHeight w:val="2373"/>
        </w:trPr>
        <w:tc>
          <w:tcPr>
            <w:tcW w:w="2664" w:type="dxa"/>
          </w:tcPr>
          <w:p w14:paraId="34A30FE1" w14:textId="77777777" w:rsidR="0020300B" w:rsidRDefault="0020300B" w:rsidP="00443AE7">
            <w:pPr>
              <w:pStyle w:val="TableParagraph"/>
              <w:spacing w:before="20"/>
              <w:ind w:left="926"/>
            </w:pPr>
            <w:r>
              <w:t>Element</w:t>
            </w:r>
            <w:r>
              <w:rPr>
                <w:spacing w:val="-5"/>
              </w:rPr>
              <w:t xml:space="preserve"> </w:t>
            </w:r>
            <w:r>
              <w:rPr>
                <w:spacing w:val="-10"/>
              </w:rPr>
              <w:t>F</w:t>
            </w:r>
          </w:p>
          <w:p w14:paraId="6EA4F238" w14:textId="77777777" w:rsidR="0020300B" w:rsidRDefault="0020300B" w:rsidP="00443AE7">
            <w:pPr>
              <w:pStyle w:val="TableParagraph"/>
              <w:spacing w:before="22" w:line="259" w:lineRule="auto"/>
              <w:ind w:left="81"/>
            </w:pPr>
            <w:r>
              <w:t>Are classroom summative assessment, regularly scheduled interim/ benchmark</w:t>
            </w:r>
            <w:r>
              <w:rPr>
                <w:spacing w:val="-13"/>
              </w:rPr>
              <w:t xml:space="preserve"> </w:t>
            </w:r>
            <w:r>
              <w:t>assessment</w:t>
            </w:r>
            <w:r>
              <w:rPr>
                <w:spacing w:val="-12"/>
              </w:rPr>
              <w:t xml:space="preserve"> </w:t>
            </w:r>
            <w:r>
              <w:t>and state</w:t>
            </w:r>
            <w:r>
              <w:rPr>
                <w:spacing w:val="-6"/>
              </w:rPr>
              <w:t xml:space="preserve"> </w:t>
            </w:r>
            <w:r>
              <w:t>assessment</w:t>
            </w:r>
            <w:r>
              <w:rPr>
                <w:spacing w:val="-5"/>
              </w:rPr>
              <w:t xml:space="preserve"> </w:t>
            </w:r>
            <w:r>
              <w:t>data</w:t>
            </w:r>
            <w:r>
              <w:rPr>
                <w:spacing w:val="-7"/>
              </w:rPr>
              <w:t xml:space="preserve"> </w:t>
            </w:r>
            <w:r>
              <w:t xml:space="preserve">used </w:t>
            </w:r>
            <w:r>
              <w:rPr>
                <w:spacing w:val="-2"/>
              </w:rPr>
              <w:t>appropriately?</w:t>
            </w:r>
          </w:p>
        </w:tc>
        <w:tc>
          <w:tcPr>
            <w:tcW w:w="2669" w:type="dxa"/>
          </w:tcPr>
          <w:p w14:paraId="48ED331F" w14:textId="77777777" w:rsidR="0020300B" w:rsidRDefault="0020300B" w:rsidP="00443AE7">
            <w:pPr>
              <w:pStyle w:val="TableParagraph"/>
              <w:spacing w:line="259" w:lineRule="auto"/>
              <w:ind w:left="113" w:right="113"/>
              <w:rPr>
                <w:i/>
              </w:rPr>
            </w:pPr>
            <w:r>
              <w:rPr>
                <w:i/>
              </w:rPr>
              <w:t xml:space="preserve">Classroom summative </w:t>
            </w:r>
            <w:r>
              <w:rPr>
                <w:i/>
                <w:spacing w:val="-2"/>
              </w:rPr>
              <w:t xml:space="preserve">assessment, interim/benchmark </w:t>
            </w:r>
            <w:r>
              <w:rPr>
                <w:i/>
              </w:rPr>
              <w:t>assessment and state assessment</w:t>
            </w:r>
            <w:r>
              <w:rPr>
                <w:i/>
                <w:spacing w:val="-13"/>
              </w:rPr>
              <w:t xml:space="preserve"> </w:t>
            </w:r>
            <w:r>
              <w:rPr>
                <w:i/>
              </w:rPr>
              <w:t>data</w:t>
            </w:r>
            <w:r>
              <w:rPr>
                <w:i/>
                <w:spacing w:val="-12"/>
              </w:rPr>
              <w:t xml:space="preserve"> </w:t>
            </w:r>
            <w:r>
              <w:rPr>
                <w:i/>
              </w:rPr>
              <w:t>are</w:t>
            </w:r>
            <w:r>
              <w:rPr>
                <w:i/>
                <w:spacing w:val="-13"/>
              </w:rPr>
              <w:t xml:space="preserve"> </w:t>
            </w:r>
            <w:r>
              <w:rPr>
                <w:i/>
              </w:rPr>
              <w:t xml:space="preserve">not </w:t>
            </w:r>
            <w:r>
              <w:rPr>
                <w:i/>
                <w:spacing w:val="-4"/>
              </w:rPr>
              <w:t>used</w:t>
            </w:r>
          </w:p>
        </w:tc>
        <w:tc>
          <w:tcPr>
            <w:tcW w:w="2666" w:type="dxa"/>
          </w:tcPr>
          <w:p w14:paraId="4ECF11F0" w14:textId="77777777" w:rsidR="0020300B" w:rsidRDefault="0020300B" w:rsidP="00443AE7">
            <w:pPr>
              <w:pStyle w:val="TableParagraph"/>
              <w:spacing w:line="259" w:lineRule="auto"/>
              <w:ind w:left="113" w:right="300"/>
              <w:rPr>
                <w:i/>
              </w:rPr>
            </w:pPr>
            <w:r>
              <w:rPr>
                <w:i/>
              </w:rPr>
              <w:t>Planned classroom summative assessment and state assessment data are used; no benchmarks</w:t>
            </w:r>
            <w:r>
              <w:rPr>
                <w:i/>
                <w:spacing w:val="-13"/>
              </w:rPr>
              <w:t xml:space="preserve"> </w:t>
            </w:r>
            <w:r>
              <w:rPr>
                <w:i/>
              </w:rPr>
              <w:t>or</w:t>
            </w:r>
            <w:r>
              <w:rPr>
                <w:i/>
                <w:spacing w:val="-12"/>
              </w:rPr>
              <w:t xml:space="preserve"> </w:t>
            </w:r>
            <w:r>
              <w:rPr>
                <w:i/>
              </w:rPr>
              <w:t>interims are given</w:t>
            </w:r>
          </w:p>
        </w:tc>
        <w:tc>
          <w:tcPr>
            <w:tcW w:w="2668" w:type="dxa"/>
          </w:tcPr>
          <w:p w14:paraId="78F010AE" w14:textId="77777777" w:rsidR="0020300B" w:rsidRDefault="0020300B" w:rsidP="00443AE7">
            <w:pPr>
              <w:pStyle w:val="TableParagraph"/>
              <w:spacing w:line="259" w:lineRule="auto"/>
              <w:ind w:left="114" w:right="107"/>
              <w:rPr>
                <w:i/>
              </w:rPr>
            </w:pPr>
            <w:r>
              <w:rPr>
                <w:i/>
              </w:rPr>
              <w:t xml:space="preserve">Planned classroom summative assessment, regularly scheduled </w:t>
            </w:r>
            <w:r>
              <w:rPr>
                <w:i/>
                <w:spacing w:val="-2"/>
              </w:rPr>
              <w:t xml:space="preserve">interim/benchmark </w:t>
            </w:r>
            <w:r>
              <w:rPr>
                <w:i/>
              </w:rPr>
              <w:t>assessment and state assessment</w:t>
            </w:r>
            <w:r>
              <w:rPr>
                <w:i/>
                <w:spacing w:val="-13"/>
              </w:rPr>
              <w:t xml:space="preserve"> </w:t>
            </w:r>
            <w:r>
              <w:rPr>
                <w:i/>
              </w:rPr>
              <w:t>data</w:t>
            </w:r>
            <w:r>
              <w:rPr>
                <w:i/>
                <w:spacing w:val="-12"/>
              </w:rPr>
              <w:t xml:space="preserve"> </w:t>
            </w:r>
            <w:r>
              <w:rPr>
                <w:i/>
              </w:rPr>
              <w:t>are</w:t>
            </w:r>
            <w:r>
              <w:rPr>
                <w:i/>
                <w:spacing w:val="-13"/>
              </w:rPr>
              <w:t xml:space="preserve"> </w:t>
            </w:r>
            <w:r>
              <w:rPr>
                <w:i/>
              </w:rPr>
              <w:t>not always used</w:t>
            </w:r>
          </w:p>
        </w:tc>
        <w:tc>
          <w:tcPr>
            <w:tcW w:w="2666" w:type="dxa"/>
          </w:tcPr>
          <w:p w14:paraId="2CBCE404" w14:textId="77777777" w:rsidR="0020300B" w:rsidRDefault="0020300B" w:rsidP="00443AE7">
            <w:pPr>
              <w:pStyle w:val="TableParagraph"/>
              <w:spacing w:line="259" w:lineRule="auto"/>
              <w:ind w:left="114" w:right="179"/>
              <w:rPr>
                <w:i/>
              </w:rPr>
            </w:pPr>
            <w:r>
              <w:rPr>
                <w:i/>
              </w:rPr>
              <w:t xml:space="preserve">Planned classroom summative assessment, regularly scheduled </w:t>
            </w:r>
            <w:r>
              <w:rPr>
                <w:i/>
                <w:spacing w:val="-2"/>
              </w:rPr>
              <w:t xml:space="preserve">interim/benchmark </w:t>
            </w:r>
            <w:r>
              <w:rPr>
                <w:i/>
              </w:rPr>
              <w:t>assessment and state assessment</w:t>
            </w:r>
            <w:r>
              <w:rPr>
                <w:i/>
                <w:spacing w:val="-13"/>
              </w:rPr>
              <w:t xml:space="preserve"> </w:t>
            </w:r>
            <w:r>
              <w:rPr>
                <w:i/>
              </w:rPr>
              <w:t>data</w:t>
            </w:r>
            <w:r>
              <w:rPr>
                <w:i/>
                <w:spacing w:val="-12"/>
              </w:rPr>
              <w:t xml:space="preserve"> </w:t>
            </w:r>
            <w:r>
              <w:rPr>
                <w:i/>
              </w:rPr>
              <w:t>are</w:t>
            </w:r>
            <w:r>
              <w:rPr>
                <w:i/>
                <w:spacing w:val="-13"/>
              </w:rPr>
              <w:t xml:space="preserve"> </w:t>
            </w:r>
            <w:r>
              <w:rPr>
                <w:i/>
              </w:rPr>
              <w:t xml:space="preserve">used </w:t>
            </w:r>
            <w:r>
              <w:rPr>
                <w:i/>
                <w:spacing w:val="-2"/>
              </w:rPr>
              <w:t>appropriately</w:t>
            </w:r>
          </w:p>
        </w:tc>
      </w:tr>
      <w:tr w:rsidR="0020300B" w14:paraId="52CE7F49" w14:textId="77777777" w:rsidTr="00443AE7">
        <w:trPr>
          <w:trHeight w:val="2373"/>
        </w:trPr>
        <w:tc>
          <w:tcPr>
            <w:tcW w:w="2664" w:type="dxa"/>
          </w:tcPr>
          <w:p w14:paraId="1A548C19" w14:textId="77777777" w:rsidR="0020300B" w:rsidRDefault="0020300B" w:rsidP="00443AE7">
            <w:pPr>
              <w:pStyle w:val="TableParagraph"/>
              <w:spacing w:before="20"/>
              <w:ind w:left="907"/>
            </w:pPr>
            <w:r>
              <w:t>Element</w:t>
            </w:r>
            <w:r>
              <w:rPr>
                <w:spacing w:val="-5"/>
              </w:rPr>
              <w:t xml:space="preserve"> </w:t>
            </w:r>
            <w:r>
              <w:rPr>
                <w:spacing w:val="-10"/>
              </w:rPr>
              <w:t>G</w:t>
            </w:r>
          </w:p>
          <w:p w14:paraId="388F682F" w14:textId="77777777" w:rsidR="0020300B" w:rsidRDefault="0020300B" w:rsidP="00443AE7">
            <w:pPr>
              <w:pStyle w:val="TableParagraph"/>
              <w:spacing w:before="22" w:line="259" w:lineRule="auto"/>
              <w:ind w:left="81" w:right="40"/>
            </w:pPr>
            <w:r>
              <w:t>What</w:t>
            </w:r>
            <w:r>
              <w:rPr>
                <w:spacing w:val="-7"/>
              </w:rPr>
              <w:t xml:space="preserve"> </w:t>
            </w:r>
            <w:r>
              <w:t>access</w:t>
            </w:r>
            <w:r>
              <w:rPr>
                <w:spacing w:val="-8"/>
              </w:rPr>
              <w:t xml:space="preserve"> </w:t>
            </w:r>
            <w:r>
              <w:t>to</w:t>
            </w:r>
            <w:r>
              <w:rPr>
                <w:spacing w:val="-8"/>
              </w:rPr>
              <w:t xml:space="preserve"> </w:t>
            </w:r>
            <w:r>
              <w:t>timely,</w:t>
            </w:r>
            <w:r>
              <w:rPr>
                <w:spacing w:val="-7"/>
              </w:rPr>
              <w:t xml:space="preserve"> </w:t>
            </w:r>
            <w:r>
              <w:t>user- friendly,</w:t>
            </w:r>
            <w:r>
              <w:rPr>
                <w:spacing w:val="-13"/>
              </w:rPr>
              <w:t xml:space="preserve"> </w:t>
            </w:r>
            <w:r>
              <w:t>data</w:t>
            </w:r>
            <w:r>
              <w:rPr>
                <w:spacing w:val="-12"/>
              </w:rPr>
              <w:t xml:space="preserve"> </w:t>
            </w:r>
            <w:r>
              <w:t>reports,</w:t>
            </w:r>
            <w:r>
              <w:rPr>
                <w:spacing w:val="-13"/>
              </w:rPr>
              <w:t xml:space="preserve"> </w:t>
            </w:r>
            <w:r>
              <w:t>which include item-level analysis, standards-level</w:t>
            </w:r>
            <w:r>
              <w:rPr>
                <w:spacing w:val="-5"/>
              </w:rPr>
              <w:t xml:space="preserve"> </w:t>
            </w:r>
            <w:r>
              <w:t>analysis</w:t>
            </w:r>
            <w:r>
              <w:rPr>
                <w:spacing w:val="-5"/>
              </w:rPr>
              <w:t xml:space="preserve"> </w:t>
            </w:r>
            <w:r>
              <w:t>and subgroup achievement do your educators have?</w:t>
            </w:r>
          </w:p>
        </w:tc>
        <w:tc>
          <w:tcPr>
            <w:tcW w:w="2669" w:type="dxa"/>
          </w:tcPr>
          <w:p w14:paraId="709CA964" w14:textId="77777777" w:rsidR="0020300B" w:rsidRDefault="0020300B" w:rsidP="00443AE7">
            <w:pPr>
              <w:pStyle w:val="TableParagraph"/>
              <w:spacing w:line="259" w:lineRule="auto"/>
              <w:ind w:left="113" w:right="96"/>
              <w:rPr>
                <w:i/>
              </w:rPr>
            </w:pPr>
            <w:r>
              <w:rPr>
                <w:i/>
              </w:rPr>
              <w:t>All educators do not have access to timely user- friendly</w:t>
            </w:r>
            <w:r>
              <w:rPr>
                <w:i/>
                <w:spacing w:val="-13"/>
              </w:rPr>
              <w:t xml:space="preserve"> </w:t>
            </w:r>
            <w:r>
              <w:rPr>
                <w:i/>
              </w:rPr>
              <w:t>data</w:t>
            </w:r>
            <w:r>
              <w:rPr>
                <w:i/>
                <w:spacing w:val="-12"/>
              </w:rPr>
              <w:t xml:space="preserve"> </w:t>
            </w:r>
            <w:r>
              <w:rPr>
                <w:i/>
              </w:rPr>
              <w:t>reports,</w:t>
            </w:r>
            <w:r>
              <w:rPr>
                <w:i/>
                <w:spacing w:val="-13"/>
              </w:rPr>
              <w:t xml:space="preserve"> </w:t>
            </w:r>
            <w:r>
              <w:rPr>
                <w:i/>
              </w:rPr>
              <w:t>which include item-level analysis, standards-level analysis, and</w:t>
            </w:r>
            <w:r>
              <w:rPr>
                <w:i/>
                <w:spacing w:val="-6"/>
              </w:rPr>
              <w:t xml:space="preserve"> </w:t>
            </w:r>
            <w:r>
              <w:rPr>
                <w:i/>
              </w:rPr>
              <w:t>subgroup</w:t>
            </w:r>
            <w:r>
              <w:rPr>
                <w:i/>
                <w:spacing w:val="-6"/>
              </w:rPr>
              <w:t xml:space="preserve"> </w:t>
            </w:r>
            <w:r>
              <w:rPr>
                <w:i/>
              </w:rPr>
              <w:t>achievement</w:t>
            </w:r>
          </w:p>
        </w:tc>
        <w:tc>
          <w:tcPr>
            <w:tcW w:w="2666" w:type="dxa"/>
          </w:tcPr>
          <w:p w14:paraId="451B44C2" w14:textId="77777777" w:rsidR="0020300B" w:rsidRDefault="0020300B" w:rsidP="00443AE7">
            <w:pPr>
              <w:pStyle w:val="TableParagraph"/>
              <w:spacing w:line="259" w:lineRule="auto"/>
              <w:ind w:left="113" w:right="231"/>
              <w:rPr>
                <w:i/>
              </w:rPr>
            </w:pPr>
            <w:r>
              <w:rPr>
                <w:i/>
              </w:rPr>
              <w:t>All</w:t>
            </w:r>
            <w:r>
              <w:rPr>
                <w:i/>
                <w:spacing w:val="-12"/>
              </w:rPr>
              <w:t xml:space="preserve"> </w:t>
            </w:r>
            <w:r>
              <w:rPr>
                <w:i/>
              </w:rPr>
              <w:t>educators</w:t>
            </w:r>
            <w:r>
              <w:rPr>
                <w:i/>
                <w:spacing w:val="-11"/>
              </w:rPr>
              <w:t xml:space="preserve"> </w:t>
            </w:r>
            <w:r>
              <w:rPr>
                <w:i/>
              </w:rPr>
              <w:t>have</w:t>
            </w:r>
            <w:r>
              <w:rPr>
                <w:i/>
                <w:spacing w:val="-13"/>
              </w:rPr>
              <w:t xml:space="preserve"> </w:t>
            </w:r>
            <w:r>
              <w:rPr>
                <w:i/>
              </w:rPr>
              <w:t xml:space="preserve">access to data reports, but may not be timely or user- friendly and may not include item-level analysis, standards-level analysis, and subgroup </w:t>
            </w:r>
            <w:r>
              <w:rPr>
                <w:i/>
                <w:spacing w:val="-2"/>
              </w:rPr>
              <w:t>achievement</w:t>
            </w:r>
          </w:p>
        </w:tc>
        <w:tc>
          <w:tcPr>
            <w:tcW w:w="2668" w:type="dxa"/>
          </w:tcPr>
          <w:p w14:paraId="4229A1D0" w14:textId="77777777" w:rsidR="0020300B" w:rsidRDefault="0020300B" w:rsidP="00443AE7">
            <w:pPr>
              <w:pStyle w:val="TableParagraph"/>
              <w:spacing w:line="259" w:lineRule="auto"/>
              <w:ind w:left="114" w:right="189"/>
              <w:rPr>
                <w:i/>
              </w:rPr>
            </w:pPr>
            <w:r>
              <w:rPr>
                <w:i/>
              </w:rPr>
              <w:t>All educators have access to user-friendly data reports, which include item-level analysis, standards-level analysis, and subgroup achievement</w:t>
            </w:r>
            <w:r>
              <w:rPr>
                <w:i/>
                <w:spacing w:val="-13"/>
              </w:rPr>
              <w:t xml:space="preserve"> </w:t>
            </w:r>
            <w:r>
              <w:rPr>
                <w:i/>
              </w:rPr>
              <w:t>but</w:t>
            </w:r>
            <w:r>
              <w:rPr>
                <w:i/>
                <w:spacing w:val="-11"/>
              </w:rPr>
              <w:t xml:space="preserve"> </w:t>
            </w:r>
            <w:r>
              <w:rPr>
                <w:i/>
              </w:rPr>
              <w:t>there</w:t>
            </w:r>
            <w:r>
              <w:rPr>
                <w:i/>
                <w:spacing w:val="-12"/>
              </w:rPr>
              <w:t xml:space="preserve"> </w:t>
            </w:r>
            <w:r>
              <w:rPr>
                <w:i/>
              </w:rPr>
              <w:t>is</w:t>
            </w:r>
            <w:r>
              <w:rPr>
                <w:i/>
                <w:spacing w:val="-13"/>
              </w:rPr>
              <w:t xml:space="preserve"> </w:t>
            </w:r>
            <w:r>
              <w:rPr>
                <w:i/>
              </w:rPr>
              <w:t>a lag time</w:t>
            </w:r>
          </w:p>
        </w:tc>
        <w:tc>
          <w:tcPr>
            <w:tcW w:w="2666" w:type="dxa"/>
          </w:tcPr>
          <w:p w14:paraId="52319283" w14:textId="77777777" w:rsidR="0020300B" w:rsidRDefault="0020300B" w:rsidP="00443AE7">
            <w:pPr>
              <w:pStyle w:val="TableParagraph"/>
              <w:spacing w:line="259" w:lineRule="auto"/>
              <w:ind w:left="114" w:right="231"/>
              <w:rPr>
                <w:i/>
              </w:rPr>
            </w:pPr>
            <w:r>
              <w:rPr>
                <w:i/>
              </w:rPr>
              <w:t>All</w:t>
            </w:r>
            <w:r>
              <w:rPr>
                <w:i/>
                <w:spacing w:val="-13"/>
              </w:rPr>
              <w:t xml:space="preserve"> </w:t>
            </w:r>
            <w:r>
              <w:rPr>
                <w:i/>
              </w:rPr>
              <w:t>educators</w:t>
            </w:r>
            <w:r>
              <w:rPr>
                <w:i/>
                <w:spacing w:val="-12"/>
              </w:rPr>
              <w:t xml:space="preserve"> </w:t>
            </w:r>
            <w:r>
              <w:rPr>
                <w:i/>
              </w:rPr>
              <w:t>have</w:t>
            </w:r>
            <w:r>
              <w:rPr>
                <w:i/>
                <w:spacing w:val="-13"/>
              </w:rPr>
              <w:t xml:space="preserve"> </w:t>
            </w:r>
            <w:r>
              <w:rPr>
                <w:i/>
              </w:rPr>
              <w:t xml:space="preserve">access to timely, user-friendly data reports, which include item-level analysis, standards-level analysis, and subgroup </w:t>
            </w:r>
            <w:r>
              <w:rPr>
                <w:i/>
                <w:spacing w:val="-2"/>
              </w:rPr>
              <w:t>achievement</w:t>
            </w:r>
          </w:p>
        </w:tc>
      </w:tr>
    </w:tbl>
    <w:p w14:paraId="56F5E93D" w14:textId="77777777" w:rsidR="0020300B" w:rsidRDefault="0020300B" w:rsidP="0020300B">
      <w:pPr>
        <w:spacing w:line="259" w:lineRule="auto"/>
        <w:sectPr w:rsidR="0020300B">
          <w:type w:val="continuous"/>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722"/>
        <w:gridCol w:w="2614"/>
        <w:gridCol w:w="2669"/>
        <w:gridCol w:w="2667"/>
      </w:tblGrid>
      <w:tr w:rsidR="0020300B" w14:paraId="2A08ADBD" w14:textId="77777777" w:rsidTr="00443AE7">
        <w:trPr>
          <w:trHeight w:val="539"/>
        </w:trPr>
        <w:tc>
          <w:tcPr>
            <w:tcW w:w="2664" w:type="dxa"/>
          </w:tcPr>
          <w:p w14:paraId="33019B35" w14:textId="77777777" w:rsidR="0020300B" w:rsidRDefault="0020300B" w:rsidP="00443AE7">
            <w:pPr>
              <w:pStyle w:val="TableParagraph"/>
              <w:spacing w:before="20"/>
              <w:ind w:left="830"/>
              <w:rPr>
                <w:i/>
              </w:rPr>
            </w:pPr>
            <w:r>
              <w:rPr>
                <w:i/>
                <w:spacing w:val="-2"/>
              </w:rPr>
              <w:lastRenderedPageBreak/>
              <w:t>Rating</w:t>
            </w:r>
          </w:p>
        </w:tc>
        <w:tc>
          <w:tcPr>
            <w:tcW w:w="2722" w:type="dxa"/>
          </w:tcPr>
          <w:p w14:paraId="5FAC161F" w14:textId="77777777" w:rsidR="0020300B" w:rsidRDefault="0020300B" w:rsidP="00443AE7">
            <w:pPr>
              <w:pStyle w:val="TableParagraph"/>
              <w:spacing w:before="20"/>
              <w:ind w:left="833"/>
              <w:rPr>
                <w:i/>
              </w:rPr>
            </w:pPr>
            <w:r>
              <w:rPr>
                <w:i/>
                <w:w w:val="98"/>
              </w:rPr>
              <w:t>0</w:t>
            </w:r>
          </w:p>
        </w:tc>
        <w:tc>
          <w:tcPr>
            <w:tcW w:w="2614" w:type="dxa"/>
          </w:tcPr>
          <w:p w14:paraId="67D9833E" w14:textId="77777777" w:rsidR="0020300B" w:rsidRDefault="0020300B" w:rsidP="00443AE7">
            <w:pPr>
              <w:pStyle w:val="TableParagraph"/>
              <w:spacing w:before="20"/>
              <w:ind w:left="833"/>
              <w:rPr>
                <w:i/>
              </w:rPr>
            </w:pPr>
            <w:r>
              <w:rPr>
                <w:i/>
                <w:w w:val="98"/>
              </w:rPr>
              <w:t>1</w:t>
            </w:r>
          </w:p>
        </w:tc>
        <w:tc>
          <w:tcPr>
            <w:tcW w:w="2669" w:type="dxa"/>
          </w:tcPr>
          <w:p w14:paraId="1E8CD584" w14:textId="77777777" w:rsidR="0020300B" w:rsidRDefault="0020300B" w:rsidP="00443AE7">
            <w:pPr>
              <w:pStyle w:val="TableParagraph"/>
              <w:spacing w:before="20"/>
              <w:ind w:left="833"/>
              <w:rPr>
                <w:i/>
              </w:rPr>
            </w:pPr>
            <w:r>
              <w:rPr>
                <w:i/>
                <w:w w:val="98"/>
              </w:rPr>
              <w:t>2</w:t>
            </w:r>
          </w:p>
        </w:tc>
        <w:tc>
          <w:tcPr>
            <w:tcW w:w="2667" w:type="dxa"/>
          </w:tcPr>
          <w:p w14:paraId="1BE7E353" w14:textId="77777777" w:rsidR="0020300B" w:rsidRDefault="0020300B" w:rsidP="00443AE7">
            <w:pPr>
              <w:pStyle w:val="TableParagraph"/>
              <w:spacing w:before="20"/>
              <w:ind w:left="833"/>
              <w:rPr>
                <w:i/>
              </w:rPr>
            </w:pPr>
            <w:r>
              <w:rPr>
                <w:i/>
                <w:w w:val="98"/>
              </w:rPr>
              <w:t>3</w:t>
            </w:r>
          </w:p>
        </w:tc>
      </w:tr>
      <w:tr w:rsidR="0020300B" w14:paraId="7F9D595A" w14:textId="77777777" w:rsidTr="00443AE7">
        <w:trPr>
          <w:trHeight w:val="310"/>
        </w:trPr>
        <w:tc>
          <w:tcPr>
            <w:tcW w:w="2664" w:type="dxa"/>
            <w:tcBorders>
              <w:bottom w:val="nil"/>
            </w:tcBorders>
          </w:tcPr>
          <w:p w14:paraId="29FDE32F" w14:textId="77777777" w:rsidR="0020300B" w:rsidRDefault="0020300B" w:rsidP="00BD0EC7">
            <w:pPr>
              <w:pStyle w:val="NoSpacing"/>
            </w:pPr>
            <w:r>
              <w:t>Element</w:t>
            </w:r>
            <w:r>
              <w:rPr>
                <w:spacing w:val="-4"/>
              </w:rPr>
              <w:t xml:space="preserve"> </w:t>
            </w:r>
            <w:r>
              <w:rPr>
                <w:spacing w:val="-10"/>
              </w:rPr>
              <w:t>H</w:t>
            </w:r>
          </w:p>
        </w:tc>
        <w:tc>
          <w:tcPr>
            <w:tcW w:w="2722" w:type="dxa"/>
            <w:tcBorders>
              <w:bottom w:val="nil"/>
            </w:tcBorders>
          </w:tcPr>
          <w:p w14:paraId="0C014C68" w14:textId="77777777" w:rsidR="0020300B" w:rsidRDefault="0020300B" w:rsidP="00BD0EC7">
            <w:pPr>
              <w:pStyle w:val="NoSpacing"/>
              <w:rPr>
                <w:i/>
              </w:rPr>
            </w:pPr>
            <w:r>
              <w:rPr>
                <w:i/>
              </w:rPr>
              <w:t>Diagnostics</w:t>
            </w:r>
            <w:r>
              <w:rPr>
                <w:i/>
                <w:spacing w:val="20"/>
              </w:rPr>
              <w:t xml:space="preserve"> </w:t>
            </w:r>
            <w:r>
              <w:rPr>
                <w:i/>
              </w:rPr>
              <w:t>and</w:t>
            </w:r>
            <w:r>
              <w:rPr>
                <w:i/>
                <w:spacing w:val="21"/>
              </w:rPr>
              <w:t xml:space="preserve"> </w:t>
            </w:r>
            <w:r>
              <w:rPr>
                <w:i/>
                <w:spacing w:val="-2"/>
              </w:rPr>
              <w:t>screeners</w:t>
            </w:r>
          </w:p>
        </w:tc>
        <w:tc>
          <w:tcPr>
            <w:tcW w:w="2614" w:type="dxa"/>
            <w:tcBorders>
              <w:bottom w:val="nil"/>
            </w:tcBorders>
          </w:tcPr>
          <w:p w14:paraId="28DCEC74" w14:textId="77777777" w:rsidR="0020300B" w:rsidRDefault="0020300B" w:rsidP="00BD0EC7">
            <w:pPr>
              <w:pStyle w:val="NoSpacing"/>
              <w:rPr>
                <w:i/>
              </w:rPr>
            </w:pPr>
            <w:r>
              <w:rPr>
                <w:i/>
              </w:rPr>
              <w:t>Diagnostics</w:t>
            </w:r>
            <w:r>
              <w:rPr>
                <w:i/>
                <w:spacing w:val="1"/>
              </w:rPr>
              <w:t xml:space="preserve"> </w:t>
            </w:r>
            <w:r>
              <w:rPr>
                <w:i/>
              </w:rPr>
              <w:t>and</w:t>
            </w:r>
            <w:r>
              <w:rPr>
                <w:i/>
                <w:spacing w:val="1"/>
              </w:rPr>
              <w:t xml:space="preserve"> </w:t>
            </w:r>
            <w:r>
              <w:rPr>
                <w:i/>
                <w:spacing w:val="-2"/>
              </w:rPr>
              <w:t>screeners</w:t>
            </w:r>
          </w:p>
        </w:tc>
        <w:tc>
          <w:tcPr>
            <w:tcW w:w="2669" w:type="dxa"/>
            <w:tcBorders>
              <w:bottom w:val="nil"/>
            </w:tcBorders>
          </w:tcPr>
          <w:p w14:paraId="3E67DA3C" w14:textId="77777777" w:rsidR="0020300B" w:rsidRDefault="0020300B" w:rsidP="00BD0EC7">
            <w:pPr>
              <w:pStyle w:val="NoSpacing"/>
              <w:rPr>
                <w:i/>
              </w:rPr>
            </w:pPr>
            <w:r>
              <w:rPr>
                <w:i/>
              </w:rPr>
              <w:t>Diagnostics</w:t>
            </w:r>
            <w:r>
              <w:rPr>
                <w:i/>
                <w:spacing w:val="-6"/>
              </w:rPr>
              <w:t xml:space="preserve"> </w:t>
            </w:r>
            <w:r>
              <w:rPr>
                <w:i/>
              </w:rPr>
              <w:t>and</w:t>
            </w:r>
            <w:r>
              <w:rPr>
                <w:i/>
                <w:spacing w:val="-5"/>
              </w:rPr>
              <w:t xml:space="preserve"> </w:t>
            </w:r>
            <w:r>
              <w:rPr>
                <w:i/>
                <w:spacing w:val="-2"/>
              </w:rPr>
              <w:t>screeners</w:t>
            </w:r>
          </w:p>
        </w:tc>
        <w:tc>
          <w:tcPr>
            <w:tcW w:w="2667" w:type="dxa"/>
            <w:tcBorders>
              <w:bottom w:val="nil"/>
            </w:tcBorders>
          </w:tcPr>
          <w:p w14:paraId="312BFD33" w14:textId="77777777" w:rsidR="0020300B" w:rsidRDefault="0020300B" w:rsidP="00BD0EC7">
            <w:pPr>
              <w:pStyle w:val="NoSpacing"/>
              <w:rPr>
                <w:i/>
              </w:rPr>
            </w:pPr>
            <w:r>
              <w:rPr>
                <w:i/>
              </w:rPr>
              <w:t>Diagnostics</w:t>
            </w:r>
            <w:r>
              <w:rPr>
                <w:i/>
                <w:spacing w:val="-14"/>
              </w:rPr>
              <w:t xml:space="preserve"> </w:t>
            </w:r>
            <w:r>
              <w:rPr>
                <w:i/>
              </w:rPr>
              <w:t>and</w:t>
            </w:r>
            <w:r>
              <w:rPr>
                <w:i/>
                <w:spacing w:val="-12"/>
              </w:rPr>
              <w:t xml:space="preserve"> </w:t>
            </w:r>
            <w:r>
              <w:rPr>
                <w:i/>
                <w:spacing w:val="-2"/>
              </w:rPr>
              <w:t>screeners</w:t>
            </w:r>
          </w:p>
        </w:tc>
      </w:tr>
      <w:tr w:rsidR="0020300B" w14:paraId="407FDAC8" w14:textId="77777777" w:rsidTr="00443AE7">
        <w:trPr>
          <w:trHeight w:val="289"/>
        </w:trPr>
        <w:tc>
          <w:tcPr>
            <w:tcW w:w="2664" w:type="dxa"/>
            <w:tcBorders>
              <w:top w:val="nil"/>
              <w:bottom w:val="nil"/>
            </w:tcBorders>
          </w:tcPr>
          <w:p w14:paraId="5279CB01" w14:textId="77777777" w:rsidR="0020300B" w:rsidRDefault="0020300B" w:rsidP="00BD0EC7">
            <w:pPr>
              <w:pStyle w:val="NoSpacing"/>
            </w:pPr>
            <w:r>
              <w:t>Are</w:t>
            </w:r>
            <w:r>
              <w:rPr>
                <w:spacing w:val="-9"/>
              </w:rPr>
              <w:t xml:space="preserve"> </w:t>
            </w:r>
            <w:r>
              <w:t>diagnostics</w:t>
            </w:r>
            <w:r>
              <w:rPr>
                <w:spacing w:val="-8"/>
              </w:rPr>
              <w:t xml:space="preserve"> </w:t>
            </w:r>
            <w:r>
              <w:rPr>
                <w:spacing w:val="-5"/>
              </w:rPr>
              <w:t>and</w:t>
            </w:r>
          </w:p>
        </w:tc>
        <w:tc>
          <w:tcPr>
            <w:tcW w:w="2722" w:type="dxa"/>
            <w:tcBorders>
              <w:top w:val="nil"/>
              <w:bottom w:val="nil"/>
            </w:tcBorders>
          </w:tcPr>
          <w:p w14:paraId="256DC234" w14:textId="77777777" w:rsidR="0020300B" w:rsidRDefault="0020300B" w:rsidP="00BD0EC7">
            <w:pPr>
              <w:pStyle w:val="NoSpacing"/>
              <w:rPr>
                <w:i/>
              </w:rPr>
            </w:pPr>
            <w:r>
              <w:rPr>
                <w:i/>
              </w:rPr>
              <w:t>are</w:t>
            </w:r>
            <w:r>
              <w:rPr>
                <w:i/>
                <w:spacing w:val="-4"/>
              </w:rPr>
              <w:t xml:space="preserve"> </w:t>
            </w:r>
            <w:r>
              <w:rPr>
                <w:i/>
              </w:rPr>
              <w:t>not</w:t>
            </w:r>
            <w:r>
              <w:rPr>
                <w:i/>
                <w:spacing w:val="-3"/>
              </w:rPr>
              <w:t xml:space="preserve"> </w:t>
            </w:r>
            <w:r>
              <w:rPr>
                <w:i/>
              </w:rPr>
              <w:t>available</w:t>
            </w:r>
            <w:r>
              <w:rPr>
                <w:i/>
                <w:spacing w:val="-3"/>
              </w:rPr>
              <w:t xml:space="preserve"> </w:t>
            </w:r>
            <w:r>
              <w:rPr>
                <w:i/>
              </w:rPr>
              <w:t>and</w:t>
            </w:r>
            <w:r>
              <w:rPr>
                <w:i/>
                <w:spacing w:val="-4"/>
              </w:rPr>
              <w:t xml:space="preserve"> used</w:t>
            </w:r>
          </w:p>
        </w:tc>
        <w:tc>
          <w:tcPr>
            <w:tcW w:w="2614" w:type="dxa"/>
            <w:tcBorders>
              <w:top w:val="nil"/>
              <w:bottom w:val="nil"/>
            </w:tcBorders>
          </w:tcPr>
          <w:p w14:paraId="7EBFFA63" w14:textId="77777777" w:rsidR="0020300B" w:rsidRDefault="0020300B" w:rsidP="00BD0EC7">
            <w:pPr>
              <w:pStyle w:val="NoSpacing"/>
              <w:rPr>
                <w:i/>
              </w:rPr>
            </w:pPr>
            <w:r>
              <w:rPr>
                <w:i/>
              </w:rPr>
              <w:t>are</w:t>
            </w:r>
            <w:r>
              <w:rPr>
                <w:i/>
                <w:spacing w:val="-3"/>
              </w:rPr>
              <w:t xml:space="preserve"> </w:t>
            </w:r>
            <w:r>
              <w:rPr>
                <w:i/>
              </w:rPr>
              <w:t>available</w:t>
            </w:r>
            <w:r>
              <w:rPr>
                <w:i/>
                <w:spacing w:val="-3"/>
              </w:rPr>
              <w:t xml:space="preserve"> </w:t>
            </w:r>
            <w:r>
              <w:rPr>
                <w:i/>
              </w:rPr>
              <w:t>but</w:t>
            </w:r>
            <w:r>
              <w:rPr>
                <w:i/>
                <w:spacing w:val="-3"/>
              </w:rPr>
              <w:t xml:space="preserve"> </w:t>
            </w:r>
            <w:r>
              <w:rPr>
                <w:i/>
              </w:rPr>
              <w:t>not</w:t>
            </w:r>
            <w:r>
              <w:rPr>
                <w:i/>
                <w:spacing w:val="-3"/>
              </w:rPr>
              <w:t xml:space="preserve"> </w:t>
            </w:r>
            <w:r>
              <w:rPr>
                <w:i/>
                <w:spacing w:val="-4"/>
              </w:rPr>
              <w:t>used</w:t>
            </w:r>
          </w:p>
        </w:tc>
        <w:tc>
          <w:tcPr>
            <w:tcW w:w="2669" w:type="dxa"/>
            <w:tcBorders>
              <w:top w:val="nil"/>
              <w:bottom w:val="nil"/>
            </w:tcBorders>
          </w:tcPr>
          <w:p w14:paraId="25F59C55" w14:textId="77777777" w:rsidR="0020300B" w:rsidRDefault="0020300B" w:rsidP="00BD0EC7">
            <w:pPr>
              <w:pStyle w:val="NoSpacing"/>
              <w:rPr>
                <w:i/>
              </w:rPr>
            </w:pPr>
            <w:r>
              <w:rPr>
                <w:i/>
              </w:rPr>
              <w:t>are</w:t>
            </w:r>
            <w:r>
              <w:rPr>
                <w:i/>
                <w:spacing w:val="14"/>
              </w:rPr>
              <w:t xml:space="preserve"> </w:t>
            </w:r>
            <w:r>
              <w:rPr>
                <w:i/>
              </w:rPr>
              <w:t>available</w:t>
            </w:r>
            <w:r>
              <w:rPr>
                <w:i/>
                <w:spacing w:val="14"/>
              </w:rPr>
              <w:t xml:space="preserve"> </w:t>
            </w:r>
            <w:r>
              <w:rPr>
                <w:i/>
              </w:rPr>
              <w:t>and</w:t>
            </w:r>
            <w:r>
              <w:rPr>
                <w:i/>
                <w:spacing w:val="14"/>
              </w:rPr>
              <w:t xml:space="preserve"> </w:t>
            </w:r>
            <w:r>
              <w:rPr>
                <w:i/>
              </w:rPr>
              <w:t>but</w:t>
            </w:r>
            <w:r>
              <w:rPr>
                <w:i/>
                <w:spacing w:val="15"/>
              </w:rPr>
              <w:t xml:space="preserve"> </w:t>
            </w:r>
            <w:r>
              <w:rPr>
                <w:i/>
                <w:spacing w:val="-5"/>
              </w:rPr>
              <w:t>not</w:t>
            </w:r>
          </w:p>
        </w:tc>
        <w:tc>
          <w:tcPr>
            <w:tcW w:w="2667" w:type="dxa"/>
            <w:tcBorders>
              <w:top w:val="nil"/>
              <w:bottom w:val="nil"/>
            </w:tcBorders>
          </w:tcPr>
          <w:p w14:paraId="5A7B1FCD" w14:textId="77777777" w:rsidR="0020300B" w:rsidRDefault="0020300B" w:rsidP="00BD0EC7">
            <w:pPr>
              <w:pStyle w:val="NoSpacing"/>
              <w:rPr>
                <w:i/>
              </w:rPr>
            </w:pPr>
            <w:r>
              <w:rPr>
                <w:i/>
              </w:rPr>
              <w:t>are</w:t>
            </w:r>
            <w:r>
              <w:rPr>
                <w:i/>
                <w:spacing w:val="-4"/>
              </w:rPr>
              <w:t xml:space="preserve"> </w:t>
            </w:r>
            <w:r>
              <w:rPr>
                <w:i/>
              </w:rPr>
              <w:t>available</w:t>
            </w:r>
            <w:r>
              <w:rPr>
                <w:i/>
                <w:spacing w:val="-3"/>
              </w:rPr>
              <w:t xml:space="preserve"> </w:t>
            </w:r>
            <w:r>
              <w:rPr>
                <w:i/>
              </w:rPr>
              <w:t>and</w:t>
            </w:r>
            <w:r>
              <w:rPr>
                <w:i/>
                <w:spacing w:val="-4"/>
              </w:rPr>
              <w:t xml:space="preserve"> used</w:t>
            </w:r>
          </w:p>
        </w:tc>
      </w:tr>
      <w:tr w:rsidR="0020300B" w14:paraId="011AA86A" w14:textId="77777777" w:rsidTr="00443AE7">
        <w:trPr>
          <w:trHeight w:val="301"/>
        </w:trPr>
        <w:tc>
          <w:tcPr>
            <w:tcW w:w="2664" w:type="dxa"/>
            <w:tcBorders>
              <w:top w:val="nil"/>
              <w:bottom w:val="nil"/>
            </w:tcBorders>
          </w:tcPr>
          <w:p w14:paraId="03F9064C" w14:textId="77777777" w:rsidR="0020300B" w:rsidRDefault="0020300B" w:rsidP="00BD0EC7">
            <w:pPr>
              <w:pStyle w:val="NoSpacing"/>
            </w:pPr>
            <w:r>
              <w:rPr>
                <w:spacing w:val="-2"/>
              </w:rPr>
              <w:t>screeners</w:t>
            </w:r>
            <w:r>
              <w:rPr>
                <w:spacing w:val="6"/>
              </w:rPr>
              <w:t xml:space="preserve"> </w:t>
            </w:r>
            <w:r>
              <w:rPr>
                <w:spacing w:val="-2"/>
              </w:rPr>
              <w:t>available</w:t>
            </w:r>
            <w:r>
              <w:rPr>
                <w:spacing w:val="5"/>
              </w:rPr>
              <w:t xml:space="preserve"> </w:t>
            </w:r>
            <w:r>
              <w:rPr>
                <w:spacing w:val="-5"/>
              </w:rPr>
              <w:t>and</w:t>
            </w:r>
          </w:p>
        </w:tc>
        <w:tc>
          <w:tcPr>
            <w:tcW w:w="2722" w:type="dxa"/>
            <w:tcBorders>
              <w:top w:val="nil"/>
              <w:bottom w:val="nil"/>
            </w:tcBorders>
          </w:tcPr>
          <w:p w14:paraId="03734AB5" w14:textId="77777777" w:rsidR="0020300B" w:rsidRDefault="0020300B" w:rsidP="00BD0EC7">
            <w:pPr>
              <w:pStyle w:val="NoSpacing"/>
              <w:rPr>
                <w:i/>
              </w:rPr>
            </w:pPr>
            <w:r>
              <w:rPr>
                <w:i/>
                <w:spacing w:val="-2"/>
              </w:rPr>
              <w:t>appropriately</w:t>
            </w:r>
          </w:p>
        </w:tc>
        <w:tc>
          <w:tcPr>
            <w:tcW w:w="2614" w:type="dxa"/>
            <w:tcBorders>
              <w:top w:val="nil"/>
              <w:bottom w:val="nil"/>
            </w:tcBorders>
          </w:tcPr>
          <w:p w14:paraId="7905C4F6" w14:textId="77777777" w:rsidR="0020300B" w:rsidRDefault="0020300B" w:rsidP="00BD0EC7">
            <w:pPr>
              <w:pStyle w:val="NoSpacing"/>
              <w:rPr>
                <w:i/>
              </w:rPr>
            </w:pPr>
            <w:r>
              <w:rPr>
                <w:i/>
              </w:rPr>
              <w:t>at</w:t>
            </w:r>
            <w:r>
              <w:rPr>
                <w:i/>
                <w:spacing w:val="-3"/>
              </w:rPr>
              <w:t xml:space="preserve"> </w:t>
            </w:r>
            <w:r>
              <w:rPr>
                <w:i/>
                <w:spacing w:val="-5"/>
              </w:rPr>
              <w:t>all</w:t>
            </w:r>
          </w:p>
        </w:tc>
        <w:tc>
          <w:tcPr>
            <w:tcW w:w="2669" w:type="dxa"/>
            <w:tcBorders>
              <w:top w:val="nil"/>
              <w:bottom w:val="nil"/>
            </w:tcBorders>
          </w:tcPr>
          <w:p w14:paraId="6D620EF2" w14:textId="77777777" w:rsidR="0020300B" w:rsidRDefault="0020300B" w:rsidP="00BD0EC7">
            <w:pPr>
              <w:pStyle w:val="NoSpacing"/>
              <w:rPr>
                <w:i/>
              </w:rPr>
            </w:pPr>
            <w:r>
              <w:rPr>
                <w:i/>
              </w:rPr>
              <w:t>used</w:t>
            </w:r>
            <w:r>
              <w:rPr>
                <w:i/>
                <w:spacing w:val="-5"/>
              </w:rPr>
              <w:t xml:space="preserve"> </w:t>
            </w:r>
            <w:r>
              <w:rPr>
                <w:i/>
              </w:rPr>
              <w:t>on</w:t>
            </w:r>
            <w:r>
              <w:rPr>
                <w:i/>
                <w:spacing w:val="-3"/>
              </w:rPr>
              <w:t xml:space="preserve"> </w:t>
            </w:r>
            <w:r>
              <w:rPr>
                <w:i/>
              </w:rPr>
              <w:t>a</w:t>
            </w:r>
            <w:r>
              <w:rPr>
                <w:i/>
                <w:spacing w:val="-5"/>
              </w:rPr>
              <w:t xml:space="preserve"> </w:t>
            </w:r>
            <w:r>
              <w:rPr>
                <w:i/>
              </w:rPr>
              <w:t>regular</w:t>
            </w:r>
            <w:r>
              <w:rPr>
                <w:i/>
                <w:spacing w:val="-4"/>
              </w:rPr>
              <w:t xml:space="preserve"> </w:t>
            </w:r>
            <w:r>
              <w:rPr>
                <w:i/>
                <w:spacing w:val="-2"/>
              </w:rPr>
              <w:t>basis</w:t>
            </w:r>
          </w:p>
        </w:tc>
        <w:tc>
          <w:tcPr>
            <w:tcW w:w="2667" w:type="dxa"/>
            <w:tcBorders>
              <w:top w:val="nil"/>
              <w:bottom w:val="nil"/>
            </w:tcBorders>
          </w:tcPr>
          <w:p w14:paraId="65E4443C" w14:textId="77777777" w:rsidR="0020300B" w:rsidRDefault="0020300B" w:rsidP="00BD0EC7">
            <w:pPr>
              <w:pStyle w:val="NoSpacing"/>
              <w:rPr>
                <w:i/>
              </w:rPr>
            </w:pPr>
            <w:r>
              <w:rPr>
                <w:i/>
                <w:spacing w:val="-2"/>
              </w:rPr>
              <w:t>appropriately</w:t>
            </w:r>
          </w:p>
        </w:tc>
      </w:tr>
      <w:tr w:rsidR="0020300B" w14:paraId="66E2E5E7" w14:textId="77777777" w:rsidTr="00443AE7">
        <w:trPr>
          <w:trHeight w:val="382"/>
        </w:trPr>
        <w:tc>
          <w:tcPr>
            <w:tcW w:w="2664" w:type="dxa"/>
            <w:tcBorders>
              <w:top w:val="nil"/>
            </w:tcBorders>
          </w:tcPr>
          <w:p w14:paraId="76BB8C39" w14:textId="77777777" w:rsidR="0020300B" w:rsidRDefault="0020300B" w:rsidP="00BD0EC7">
            <w:pPr>
              <w:pStyle w:val="NoSpacing"/>
            </w:pPr>
            <w:r>
              <w:t>used</w:t>
            </w:r>
            <w:r>
              <w:rPr>
                <w:spacing w:val="-5"/>
              </w:rPr>
              <w:t xml:space="preserve"> </w:t>
            </w:r>
            <w:r>
              <w:rPr>
                <w:spacing w:val="-2"/>
              </w:rPr>
              <w:t>appropriately?</w:t>
            </w:r>
          </w:p>
        </w:tc>
        <w:tc>
          <w:tcPr>
            <w:tcW w:w="2722" w:type="dxa"/>
            <w:tcBorders>
              <w:top w:val="nil"/>
            </w:tcBorders>
          </w:tcPr>
          <w:p w14:paraId="13FF5CE0" w14:textId="77777777" w:rsidR="0020300B" w:rsidRDefault="0020300B" w:rsidP="00BD0EC7">
            <w:pPr>
              <w:pStyle w:val="NoSpacing"/>
              <w:rPr>
                <w:rFonts w:ascii="Times New Roman"/>
              </w:rPr>
            </w:pPr>
          </w:p>
        </w:tc>
        <w:tc>
          <w:tcPr>
            <w:tcW w:w="2614" w:type="dxa"/>
            <w:tcBorders>
              <w:top w:val="nil"/>
            </w:tcBorders>
          </w:tcPr>
          <w:p w14:paraId="469AA743" w14:textId="77777777" w:rsidR="0020300B" w:rsidRDefault="0020300B" w:rsidP="00BD0EC7">
            <w:pPr>
              <w:pStyle w:val="NoSpacing"/>
              <w:rPr>
                <w:rFonts w:ascii="Times New Roman"/>
              </w:rPr>
            </w:pPr>
          </w:p>
        </w:tc>
        <w:tc>
          <w:tcPr>
            <w:tcW w:w="2669" w:type="dxa"/>
            <w:tcBorders>
              <w:top w:val="nil"/>
            </w:tcBorders>
          </w:tcPr>
          <w:p w14:paraId="360F7D6C" w14:textId="77777777" w:rsidR="0020300B" w:rsidRDefault="0020300B" w:rsidP="00BD0EC7">
            <w:pPr>
              <w:pStyle w:val="NoSpacing"/>
              <w:rPr>
                <w:rFonts w:ascii="Times New Roman"/>
              </w:rPr>
            </w:pPr>
          </w:p>
        </w:tc>
        <w:tc>
          <w:tcPr>
            <w:tcW w:w="2667" w:type="dxa"/>
            <w:tcBorders>
              <w:top w:val="nil"/>
            </w:tcBorders>
          </w:tcPr>
          <w:p w14:paraId="0B4B6809" w14:textId="77777777" w:rsidR="0020300B" w:rsidRDefault="0020300B" w:rsidP="00BD0EC7">
            <w:pPr>
              <w:pStyle w:val="NoSpacing"/>
              <w:rPr>
                <w:rFonts w:ascii="Times New Roman"/>
              </w:rPr>
            </w:pPr>
          </w:p>
        </w:tc>
      </w:tr>
      <w:tr w:rsidR="0020300B" w14:paraId="599FE244" w14:textId="77777777" w:rsidTr="00443AE7">
        <w:trPr>
          <w:trHeight w:val="310"/>
        </w:trPr>
        <w:tc>
          <w:tcPr>
            <w:tcW w:w="2664" w:type="dxa"/>
            <w:tcBorders>
              <w:bottom w:val="nil"/>
            </w:tcBorders>
          </w:tcPr>
          <w:p w14:paraId="299AB772" w14:textId="77777777" w:rsidR="0020300B" w:rsidRDefault="0020300B" w:rsidP="00BD0EC7">
            <w:pPr>
              <w:pStyle w:val="NoSpacing"/>
            </w:pPr>
            <w:r>
              <w:t>Element</w:t>
            </w:r>
            <w:r>
              <w:rPr>
                <w:spacing w:val="-5"/>
              </w:rPr>
              <w:t xml:space="preserve"> </w:t>
            </w:r>
            <w:r>
              <w:rPr>
                <w:spacing w:val="-10"/>
              </w:rPr>
              <w:t>I</w:t>
            </w:r>
          </w:p>
        </w:tc>
        <w:tc>
          <w:tcPr>
            <w:tcW w:w="2722" w:type="dxa"/>
            <w:tcBorders>
              <w:bottom w:val="nil"/>
            </w:tcBorders>
          </w:tcPr>
          <w:p w14:paraId="2F7C52CD" w14:textId="77777777" w:rsidR="0020300B" w:rsidRDefault="0020300B" w:rsidP="00BD0EC7">
            <w:pPr>
              <w:pStyle w:val="NoSpacing"/>
              <w:rPr>
                <w:i/>
              </w:rPr>
            </w:pPr>
            <w:r>
              <w:rPr>
                <w:i/>
              </w:rPr>
              <w:t>Data</w:t>
            </w:r>
            <w:r>
              <w:rPr>
                <w:i/>
                <w:spacing w:val="-5"/>
              </w:rPr>
              <w:t xml:space="preserve"> </w:t>
            </w:r>
            <w:r>
              <w:rPr>
                <w:i/>
              </w:rPr>
              <w:t>used</w:t>
            </w:r>
            <w:r>
              <w:rPr>
                <w:i/>
                <w:spacing w:val="-3"/>
              </w:rPr>
              <w:t xml:space="preserve"> </w:t>
            </w:r>
            <w:r>
              <w:rPr>
                <w:i/>
              </w:rPr>
              <w:t>for</w:t>
            </w:r>
            <w:r>
              <w:rPr>
                <w:i/>
                <w:spacing w:val="-3"/>
              </w:rPr>
              <w:t xml:space="preserve"> </w:t>
            </w:r>
            <w:r>
              <w:rPr>
                <w:i/>
              </w:rPr>
              <w:t>federal</w:t>
            </w:r>
            <w:r>
              <w:rPr>
                <w:i/>
                <w:spacing w:val="-2"/>
              </w:rPr>
              <w:t xml:space="preserve"> </w:t>
            </w:r>
            <w:r>
              <w:rPr>
                <w:i/>
                <w:spacing w:val="-5"/>
              </w:rPr>
              <w:t>and</w:t>
            </w:r>
          </w:p>
        </w:tc>
        <w:tc>
          <w:tcPr>
            <w:tcW w:w="2614" w:type="dxa"/>
            <w:tcBorders>
              <w:bottom w:val="nil"/>
            </w:tcBorders>
          </w:tcPr>
          <w:p w14:paraId="4F8159C3" w14:textId="77777777" w:rsidR="0020300B" w:rsidRDefault="0020300B" w:rsidP="00BD0EC7">
            <w:pPr>
              <w:pStyle w:val="NoSpacing"/>
              <w:rPr>
                <w:i/>
              </w:rPr>
            </w:pPr>
            <w:r>
              <w:rPr>
                <w:i/>
              </w:rPr>
              <w:t>Data</w:t>
            </w:r>
            <w:r>
              <w:rPr>
                <w:i/>
                <w:spacing w:val="-8"/>
              </w:rPr>
              <w:t xml:space="preserve"> </w:t>
            </w:r>
            <w:r>
              <w:rPr>
                <w:i/>
              </w:rPr>
              <w:t>used</w:t>
            </w:r>
            <w:r>
              <w:rPr>
                <w:i/>
                <w:spacing w:val="-5"/>
              </w:rPr>
              <w:t xml:space="preserve"> </w:t>
            </w:r>
            <w:r>
              <w:rPr>
                <w:i/>
              </w:rPr>
              <w:t>for</w:t>
            </w:r>
            <w:r>
              <w:rPr>
                <w:i/>
                <w:spacing w:val="-5"/>
              </w:rPr>
              <w:t xml:space="preserve"> </w:t>
            </w:r>
            <w:r>
              <w:rPr>
                <w:i/>
              </w:rPr>
              <w:t>federal</w:t>
            </w:r>
            <w:r>
              <w:rPr>
                <w:i/>
                <w:spacing w:val="-7"/>
              </w:rPr>
              <w:t xml:space="preserve"> </w:t>
            </w:r>
            <w:r>
              <w:rPr>
                <w:i/>
                <w:spacing w:val="-5"/>
              </w:rPr>
              <w:t>and</w:t>
            </w:r>
          </w:p>
        </w:tc>
        <w:tc>
          <w:tcPr>
            <w:tcW w:w="2669" w:type="dxa"/>
            <w:tcBorders>
              <w:bottom w:val="nil"/>
            </w:tcBorders>
          </w:tcPr>
          <w:p w14:paraId="305D7F22" w14:textId="77777777" w:rsidR="0020300B" w:rsidRDefault="0020300B" w:rsidP="00BD0EC7">
            <w:pPr>
              <w:pStyle w:val="NoSpacing"/>
              <w:rPr>
                <w:i/>
              </w:rPr>
            </w:pPr>
            <w:r>
              <w:rPr>
                <w:i/>
              </w:rPr>
              <w:t>Data</w:t>
            </w:r>
            <w:r>
              <w:rPr>
                <w:i/>
                <w:spacing w:val="-8"/>
              </w:rPr>
              <w:t xml:space="preserve"> </w:t>
            </w:r>
            <w:r>
              <w:rPr>
                <w:i/>
              </w:rPr>
              <w:t>used</w:t>
            </w:r>
            <w:r>
              <w:rPr>
                <w:i/>
                <w:spacing w:val="-5"/>
              </w:rPr>
              <w:t xml:space="preserve"> </w:t>
            </w:r>
            <w:r>
              <w:rPr>
                <w:i/>
              </w:rPr>
              <w:t>for</w:t>
            </w:r>
            <w:r>
              <w:rPr>
                <w:i/>
                <w:spacing w:val="-5"/>
              </w:rPr>
              <w:t xml:space="preserve"> </w:t>
            </w:r>
            <w:r>
              <w:rPr>
                <w:i/>
              </w:rPr>
              <w:t>federal</w:t>
            </w:r>
            <w:r>
              <w:rPr>
                <w:i/>
                <w:spacing w:val="-7"/>
              </w:rPr>
              <w:t xml:space="preserve"> </w:t>
            </w:r>
            <w:r>
              <w:rPr>
                <w:i/>
                <w:spacing w:val="-5"/>
              </w:rPr>
              <w:t>and</w:t>
            </w:r>
          </w:p>
        </w:tc>
        <w:tc>
          <w:tcPr>
            <w:tcW w:w="2667" w:type="dxa"/>
            <w:tcBorders>
              <w:bottom w:val="nil"/>
            </w:tcBorders>
          </w:tcPr>
          <w:p w14:paraId="0DE30768" w14:textId="77777777" w:rsidR="0020300B" w:rsidRDefault="0020300B" w:rsidP="00BD0EC7">
            <w:pPr>
              <w:pStyle w:val="NoSpacing"/>
              <w:rPr>
                <w:i/>
              </w:rPr>
            </w:pPr>
            <w:r>
              <w:rPr>
                <w:i/>
              </w:rPr>
              <w:t>Data</w:t>
            </w:r>
            <w:r>
              <w:rPr>
                <w:i/>
                <w:spacing w:val="-8"/>
              </w:rPr>
              <w:t xml:space="preserve"> </w:t>
            </w:r>
            <w:r>
              <w:rPr>
                <w:i/>
              </w:rPr>
              <w:t>used</w:t>
            </w:r>
            <w:r>
              <w:rPr>
                <w:i/>
                <w:spacing w:val="-5"/>
              </w:rPr>
              <w:t xml:space="preserve"> </w:t>
            </w:r>
            <w:r>
              <w:rPr>
                <w:i/>
              </w:rPr>
              <w:t>for</w:t>
            </w:r>
            <w:r>
              <w:rPr>
                <w:i/>
                <w:spacing w:val="-5"/>
              </w:rPr>
              <w:t xml:space="preserve"> </w:t>
            </w:r>
            <w:r>
              <w:rPr>
                <w:i/>
              </w:rPr>
              <w:t>federal</w:t>
            </w:r>
            <w:r>
              <w:rPr>
                <w:i/>
                <w:spacing w:val="-7"/>
              </w:rPr>
              <w:t xml:space="preserve"> </w:t>
            </w:r>
            <w:r>
              <w:rPr>
                <w:i/>
                <w:spacing w:val="-5"/>
              </w:rPr>
              <w:t>and</w:t>
            </w:r>
          </w:p>
        </w:tc>
      </w:tr>
      <w:tr w:rsidR="0020300B" w14:paraId="0F56BF94" w14:textId="77777777" w:rsidTr="00443AE7">
        <w:trPr>
          <w:trHeight w:val="290"/>
        </w:trPr>
        <w:tc>
          <w:tcPr>
            <w:tcW w:w="2664" w:type="dxa"/>
            <w:tcBorders>
              <w:top w:val="nil"/>
              <w:bottom w:val="nil"/>
            </w:tcBorders>
          </w:tcPr>
          <w:p w14:paraId="65B84176" w14:textId="77777777" w:rsidR="0020300B" w:rsidRDefault="0020300B" w:rsidP="00BD0EC7">
            <w:pPr>
              <w:pStyle w:val="NoSpacing"/>
            </w:pPr>
            <w:r>
              <w:t>Is</w:t>
            </w:r>
            <w:r>
              <w:rPr>
                <w:spacing w:val="-2"/>
              </w:rPr>
              <w:t xml:space="preserve"> </w:t>
            </w:r>
            <w:r>
              <w:t>data</w:t>
            </w:r>
            <w:r>
              <w:rPr>
                <w:spacing w:val="-2"/>
              </w:rPr>
              <w:t xml:space="preserve"> </w:t>
            </w:r>
            <w:r>
              <w:t>used</w:t>
            </w:r>
            <w:r>
              <w:rPr>
                <w:spacing w:val="-2"/>
              </w:rPr>
              <w:t xml:space="preserve"> </w:t>
            </w:r>
            <w:r>
              <w:t>for</w:t>
            </w:r>
            <w:r>
              <w:rPr>
                <w:spacing w:val="-2"/>
              </w:rPr>
              <w:t xml:space="preserve"> </w:t>
            </w:r>
            <w:r>
              <w:t>federal</w:t>
            </w:r>
            <w:r>
              <w:rPr>
                <w:spacing w:val="-2"/>
              </w:rPr>
              <w:t xml:space="preserve"> </w:t>
            </w:r>
            <w:r>
              <w:rPr>
                <w:spacing w:val="-5"/>
              </w:rPr>
              <w:t>and</w:t>
            </w:r>
          </w:p>
        </w:tc>
        <w:tc>
          <w:tcPr>
            <w:tcW w:w="2722" w:type="dxa"/>
            <w:tcBorders>
              <w:top w:val="nil"/>
              <w:bottom w:val="nil"/>
            </w:tcBorders>
          </w:tcPr>
          <w:p w14:paraId="68B4483F" w14:textId="77777777" w:rsidR="0020300B" w:rsidRDefault="0020300B" w:rsidP="00BD0EC7">
            <w:pPr>
              <w:pStyle w:val="NoSpacing"/>
              <w:rPr>
                <w:i/>
              </w:rPr>
            </w:pPr>
            <w:r>
              <w:rPr>
                <w:i/>
              </w:rPr>
              <w:t>state</w:t>
            </w:r>
            <w:r>
              <w:rPr>
                <w:i/>
                <w:spacing w:val="-4"/>
              </w:rPr>
              <w:t xml:space="preserve"> </w:t>
            </w:r>
            <w:r>
              <w:rPr>
                <w:i/>
              </w:rPr>
              <w:t>accountability</w:t>
            </w:r>
            <w:r>
              <w:rPr>
                <w:i/>
                <w:spacing w:val="-4"/>
              </w:rPr>
              <w:t xml:space="preserve"> </w:t>
            </w:r>
            <w:r>
              <w:rPr>
                <w:i/>
              </w:rPr>
              <w:t>is</w:t>
            </w:r>
            <w:r>
              <w:rPr>
                <w:i/>
                <w:spacing w:val="-5"/>
              </w:rPr>
              <w:t xml:space="preserve"> not</w:t>
            </w:r>
          </w:p>
        </w:tc>
        <w:tc>
          <w:tcPr>
            <w:tcW w:w="2614" w:type="dxa"/>
            <w:tcBorders>
              <w:top w:val="nil"/>
              <w:bottom w:val="nil"/>
            </w:tcBorders>
          </w:tcPr>
          <w:p w14:paraId="674486CE" w14:textId="77777777" w:rsidR="0020300B" w:rsidRDefault="0020300B" w:rsidP="00BD0EC7">
            <w:pPr>
              <w:pStyle w:val="NoSpacing"/>
              <w:rPr>
                <w:i/>
              </w:rPr>
            </w:pPr>
            <w:r>
              <w:rPr>
                <w:i/>
              </w:rPr>
              <w:t>state</w:t>
            </w:r>
            <w:r>
              <w:rPr>
                <w:i/>
                <w:spacing w:val="-6"/>
              </w:rPr>
              <w:t xml:space="preserve"> </w:t>
            </w:r>
            <w:r>
              <w:rPr>
                <w:i/>
              </w:rPr>
              <w:t>accountability</w:t>
            </w:r>
            <w:r>
              <w:rPr>
                <w:i/>
                <w:spacing w:val="-5"/>
              </w:rPr>
              <w:t xml:space="preserve"> is</w:t>
            </w:r>
          </w:p>
        </w:tc>
        <w:tc>
          <w:tcPr>
            <w:tcW w:w="2669" w:type="dxa"/>
            <w:tcBorders>
              <w:top w:val="nil"/>
              <w:bottom w:val="nil"/>
            </w:tcBorders>
          </w:tcPr>
          <w:p w14:paraId="4AF47895" w14:textId="77777777" w:rsidR="0020300B" w:rsidRDefault="0020300B" w:rsidP="00BD0EC7">
            <w:pPr>
              <w:pStyle w:val="NoSpacing"/>
              <w:rPr>
                <w:i/>
              </w:rPr>
            </w:pPr>
            <w:r>
              <w:rPr>
                <w:i/>
              </w:rPr>
              <w:t>state</w:t>
            </w:r>
            <w:r>
              <w:rPr>
                <w:i/>
                <w:spacing w:val="-5"/>
              </w:rPr>
              <w:t xml:space="preserve"> </w:t>
            </w:r>
            <w:r>
              <w:rPr>
                <w:i/>
              </w:rPr>
              <w:t>accountability</w:t>
            </w:r>
            <w:r>
              <w:rPr>
                <w:i/>
                <w:spacing w:val="-5"/>
              </w:rPr>
              <w:t xml:space="preserve"> is</w:t>
            </w:r>
          </w:p>
        </w:tc>
        <w:tc>
          <w:tcPr>
            <w:tcW w:w="2667" w:type="dxa"/>
            <w:tcBorders>
              <w:top w:val="nil"/>
              <w:bottom w:val="nil"/>
            </w:tcBorders>
          </w:tcPr>
          <w:p w14:paraId="1FC2CD9D" w14:textId="77777777" w:rsidR="0020300B" w:rsidRDefault="0020300B" w:rsidP="00BD0EC7">
            <w:pPr>
              <w:pStyle w:val="NoSpacing"/>
              <w:rPr>
                <w:i/>
              </w:rPr>
            </w:pPr>
            <w:r>
              <w:rPr>
                <w:i/>
              </w:rPr>
              <w:t>state</w:t>
            </w:r>
            <w:r>
              <w:rPr>
                <w:i/>
                <w:spacing w:val="-6"/>
              </w:rPr>
              <w:t xml:space="preserve"> </w:t>
            </w:r>
            <w:r>
              <w:rPr>
                <w:i/>
              </w:rPr>
              <w:t>accountability</w:t>
            </w:r>
            <w:r>
              <w:rPr>
                <w:i/>
                <w:spacing w:val="-5"/>
              </w:rPr>
              <w:t xml:space="preserve"> is</w:t>
            </w:r>
          </w:p>
        </w:tc>
      </w:tr>
      <w:tr w:rsidR="0020300B" w14:paraId="2C40D8E8" w14:textId="77777777" w:rsidTr="00443AE7">
        <w:trPr>
          <w:trHeight w:val="290"/>
        </w:trPr>
        <w:tc>
          <w:tcPr>
            <w:tcW w:w="2664" w:type="dxa"/>
            <w:tcBorders>
              <w:top w:val="nil"/>
              <w:bottom w:val="nil"/>
            </w:tcBorders>
          </w:tcPr>
          <w:p w14:paraId="0E004572" w14:textId="77777777" w:rsidR="0020300B" w:rsidRDefault="0020300B" w:rsidP="00BD0EC7">
            <w:pPr>
              <w:pStyle w:val="NoSpacing"/>
            </w:pPr>
            <w:r>
              <w:t>state</w:t>
            </w:r>
            <w:r>
              <w:rPr>
                <w:spacing w:val="-4"/>
              </w:rPr>
              <w:t xml:space="preserve"> </w:t>
            </w:r>
            <w:r>
              <w:rPr>
                <w:spacing w:val="-2"/>
              </w:rPr>
              <w:t>accountability</w:t>
            </w:r>
          </w:p>
        </w:tc>
        <w:tc>
          <w:tcPr>
            <w:tcW w:w="2722" w:type="dxa"/>
            <w:tcBorders>
              <w:top w:val="nil"/>
              <w:bottom w:val="nil"/>
            </w:tcBorders>
          </w:tcPr>
          <w:p w14:paraId="3B74CE20" w14:textId="77777777" w:rsidR="0020300B" w:rsidRDefault="0020300B" w:rsidP="00BD0EC7">
            <w:pPr>
              <w:pStyle w:val="NoSpacing"/>
              <w:rPr>
                <w:i/>
              </w:rPr>
            </w:pPr>
            <w:r>
              <w:rPr>
                <w:i/>
              </w:rPr>
              <w:t>precisely</w:t>
            </w:r>
            <w:r>
              <w:rPr>
                <w:i/>
                <w:spacing w:val="-8"/>
              </w:rPr>
              <w:t xml:space="preserve"> </w:t>
            </w:r>
            <w:r>
              <w:rPr>
                <w:i/>
              </w:rPr>
              <w:t>defined</w:t>
            </w:r>
            <w:r>
              <w:rPr>
                <w:i/>
                <w:spacing w:val="-7"/>
              </w:rPr>
              <w:t xml:space="preserve"> </w:t>
            </w:r>
            <w:r>
              <w:rPr>
                <w:i/>
                <w:spacing w:val="-5"/>
              </w:rPr>
              <w:t>or</w:t>
            </w:r>
          </w:p>
        </w:tc>
        <w:tc>
          <w:tcPr>
            <w:tcW w:w="2614" w:type="dxa"/>
            <w:tcBorders>
              <w:top w:val="nil"/>
              <w:bottom w:val="nil"/>
            </w:tcBorders>
          </w:tcPr>
          <w:p w14:paraId="0B1485CF" w14:textId="77777777" w:rsidR="0020300B" w:rsidRDefault="0020300B" w:rsidP="00BD0EC7">
            <w:pPr>
              <w:pStyle w:val="NoSpacing"/>
              <w:rPr>
                <w:i/>
              </w:rPr>
            </w:pPr>
            <w:r>
              <w:rPr>
                <w:i/>
              </w:rPr>
              <w:t>loosely</w:t>
            </w:r>
            <w:r>
              <w:rPr>
                <w:i/>
                <w:spacing w:val="-4"/>
              </w:rPr>
              <w:t xml:space="preserve"> </w:t>
            </w:r>
            <w:r>
              <w:rPr>
                <w:i/>
              </w:rPr>
              <w:t>defined</w:t>
            </w:r>
            <w:r>
              <w:rPr>
                <w:i/>
                <w:spacing w:val="-3"/>
              </w:rPr>
              <w:t xml:space="preserve"> </w:t>
            </w:r>
            <w:r>
              <w:rPr>
                <w:i/>
                <w:spacing w:val="-5"/>
              </w:rPr>
              <w:t>and</w:t>
            </w:r>
          </w:p>
        </w:tc>
        <w:tc>
          <w:tcPr>
            <w:tcW w:w="2669" w:type="dxa"/>
            <w:tcBorders>
              <w:top w:val="nil"/>
              <w:bottom w:val="nil"/>
            </w:tcBorders>
          </w:tcPr>
          <w:p w14:paraId="2D5E040F" w14:textId="77777777" w:rsidR="0020300B" w:rsidRDefault="0020300B" w:rsidP="00BD0EC7">
            <w:pPr>
              <w:pStyle w:val="NoSpacing"/>
              <w:rPr>
                <w:i/>
              </w:rPr>
            </w:pPr>
            <w:r>
              <w:rPr>
                <w:i/>
              </w:rPr>
              <w:t>generally</w:t>
            </w:r>
            <w:r>
              <w:rPr>
                <w:i/>
                <w:spacing w:val="-4"/>
              </w:rPr>
              <w:t xml:space="preserve"> </w:t>
            </w:r>
            <w:r>
              <w:rPr>
                <w:i/>
              </w:rPr>
              <w:t>defined</w:t>
            </w:r>
            <w:r>
              <w:rPr>
                <w:i/>
                <w:spacing w:val="-3"/>
              </w:rPr>
              <w:t xml:space="preserve"> </w:t>
            </w:r>
            <w:r>
              <w:rPr>
                <w:i/>
                <w:spacing w:val="-5"/>
              </w:rPr>
              <w:t>and</w:t>
            </w:r>
          </w:p>
        </w:tc>
        <w:tc>
          <w:tcPr>
            <w:tcW w:w="2667" w:type="dxa"/>
            <w:tcBorders>
              <w:top w:val="nil"/>
              <w:bottom w:val="nil"/>
            </w:tcBorders>
          </w:tcPr>
          <w:p w14:paraId="0ACE6D39" w14:textId="77777777" w:rsidR="0020300B" w:rsidRDefault="0020300B" w:rsidP="00BD0EC7">
            <w:pPr>
              <w:pStyle w:val="NoSpacing"/>
              <w:rPr>
                <w:i/>
              </w:rPr>
            </w:pPr>
            <w:r>
              <w:rPr>
                <w:i/>
              </w:rPr>
              <w:t>precisely</w:t>
            </w:r>
            <w:r>
              <w:rPr>
                <w:i/>
                <w:spacing w:val="-8"/>
              </w:rPr>
              <w:t xml:space="preserve"> </w:t>
            </w:r>
            <w:r>
              <w:rPr>
                <w:i/>
              </w:rPr>
              <w:t>defined</w:t>
            </w:r>
            <w:r>
              <w:rPr>
                <w:i/>
                <w:spacing w:val="-7"/>
              </w:rPr>
              <w:t xml:space="preserve"> </w:t>
            </w:r>
            <w:r>
              <w:rPr>
                <w:i/>
                <w:spacing w:val="-5"/>
              </w:rPr>
              <w:t>and</w:t>
            </w:r>
          </w:p>
        </w:tc>
      </w:tr>
      <w:tr w:rsidR="0020300B" w14:paraId="7B467F62" w14:textId="77777777" w:rsidTr="00443AE7">
        <w:trPr>
          <w:trHeight w:val="302"/>
        </w:trPr>
        <w:tc>
          <w:tcPr>
            <w:tcW w:w="2664" w:type="dxa"/>
            <w:tcBorders>
              <w:top w:val="nil"/>
              <w:bottom w:val="nil"/>
            </w:tcBorders>
          </w:tcPr>
          <w:p w14:paraId="4ECE14C5" w14:textId="77777777" w:rsidR="0020300B" w:rsidRDefault="0020300B" w:rsidP="00BD0EC7">
            <w:pPr>
              <w:pStyle w:val="NoSpacing"/>
            </w:pPr>
            <w:r>
              <w:t>precisely</w:t>
            </w:r>
            <w:r>
              <w:rPr>
                <w:spacing w:val="-6"/>
              </w:rPr>
              <w:t xml:space="preserve"> </w:t>
            </w:r>
            <w:r>
              <w:t>defined</w:t>
            </w:r>
            <w:r>
              <w:rPr>
                <w:spacing w:val="-3"/>
              </w:rPr>
              <w:t xml:space="preserve"> </w:t>
            </w:r>
            <w:r>
              <w:rPr>
                <w:spacing w:val="-5"/>
              </w:rPr>
              <w:t>and</w:t>
            </w:r>
          </w:p>
        </w:tc>
        <w:tc>
          <w:tcPr>
            <w:tcW w:w="2722" w:type="dxa"/>
            <w:tcBorders>
              <w:top w:val="nil"/>
              <w:bottom w:val="nil"/>
            </w:tcBorders>
          </w:tcPr>
          <w:p w14:paraId="52FFB743" w14:textId="77777777" w:rsidR="0020300B" w:rsidRDefault="0020300B" w:rsidP="00BD0EC7">
            <w:pPr>
              <w:pStyle w:val="NoSpacing"/>
              <w:rPr>
                <w:i/>
              </w:rPr>
            </w:pPr>
            <w:r>
              <w:rPr>
                <w:i/>
                <w:spacing w:val="-2"/>
              </w:rPr>
              <w:t>understood</w:t>
            </w:r>
          </w:p>
        </w:tc>
        <w:tc>
          <w:tcPr>
            <w:tcW w:w="2614" w:type="dxa"/>
            <w:tcBorders>
              <w:top w:val="nil"/>
              <w:bottom w:val="nil"/>
            </w:tcBorders>
          </w:tcPr>
          <w:p w14:paraId="37265C2F" w14:textId="77777777" w:rsidR="0020300B" w:rsidRDefault="0020300B" w:rsidP="00BD0EC7">
            <w:pPr>
              <w:pStyle w:val="NoSpacing"/>
              <w:rPr>
                <w:i/>
              </w:rPr>
            </w:pPr>
            <w:r>
              <w:rPr>
                <w:i/>
                <w:spacing w:val="-2"/>
              </w:rPr>
              <w:t>understood</w:t>
            </w:r>
          </w:p>
        </w:tc>
        <w:tc>
          <w:tcPr>
            <w:tcW w:w="2669" w:type="dxa"/>
            <w:tcBorders>
              <w:top w:val="nil"/>
              <w:bottom w:val="nil"/>
            </w:tcBorders>
          </w:tcPr>
          <w:p w14:paraId="55AB3E8E" w14:textId="77777777" w:rsidR="0020300B" w:rsidRDefault="0020300B" w:rsidP="00BD0EC7">
            <w:pPr>
              <w:pStyle w:val="NoSpacing"/>
              <w:rPr>
                <w:i/>
              </w:rPr>
            </w:pPr>
            <w:r>
              <w:rPr>
                <w:i/>
                <w:spacing w:val="-2"/>
              </w:rPr>
              <w:t>understood</w:t>
            </w:r>
          </w:p>
        </w:tc>
        <w:tc>
          <w:tcPr>
            <w:tcW w:w="2667" w:type="dxa"/>
            <w:tcBorders>
              <w:top w:val="nil"/>
              <w:bottom w:val="nil"/>
            </w:tcBorders>
          </w:tcPr>
          <w:p w14:paraId="258BB25E" w14:textId="77777777" w:rsidR="0020300B" w:rsidRDefault="0020300B" w:rsidP="00BD0EC7">
            <w:pPr>
              <w:pStyle w:val="NoSpacing"/>
              <w:rPr>
                <w:i/>
              </w:rPr>
            </w:pPr>
            <w:r>
              <w:rPr>
                <w:i/>
                <w:spacing w:val="-2"/>
              </w:rPr>
              <w:t>understood</w:t>
            </w:r>
          </w:p>
        </w:tc>
      </w:tr>
      <w:tr w:rsidR="0020300B" w14:paraId="0821027E" w14:textId="77777777" w:rsidTr="00443AE7">
        <w:trPr>
          <w:trHeight w:val="380"/>
        </w:trPr>
        <w:tc>
          <w:tcPr>
            <w:tcW w:w="2664" w:type="dxa"/>
            <w:tcBorders>
              <w:top w:val="nil"/>
            </w:tcBorders>
          </w:tcPr>
          <w:p w14:paraId="5A91DE7E" w14:textId="77777777" w:rsidR="0020300B" w:rsidRDefault="0020300B" w:rsidP="00443AE7">
            <w:pPr>
              <w:pStyle w:val="TableParagraph"/>
              <w:spacing w:line="259" w:lineRule="exact"/>
              <w:ind w:left="172"/>
            </w:pPr>
            <w:r>
              <w:rPr>
                <w:spacing w:val="-2"/>
              </w:rPr>
              <w:t>understood?</w:t>
            </w:r>
          </w:p>
        </w:tc>
        <w:tc>
          <w:tcPr>
            <w:tcW w:w="2722" w:type="dxa"/>
            <w:tcBorders>
              <w:top w:val="nil"/>
            </w:tcBorders>
          </w:tcPr>
          <w:p w14:paraId="29116669" w14:textId="77777777" w:rsidR="0020300B" w:rsidRDefault="0020300B" w:rsidP="00443AE7">
            <w:pPr>
              <w:pStyle w:val="TableParagraph"/>
              <w:rPr>
                <w:rFonts w:ascii="Times New Roman"/>
              </w:rPr>
            </w:pPr>
          </w:p>
        </w:tc>
        <w:tc>
          <w:tcPr>
            <w:tcW w:w="2614" w:type="dxa"/>
            <w:tcBorders>
              <w:top w:val="nil"/>
            </w:tcBorders>
          </w:tcPr>
          <w:p w14:paraId="1B928D6F" w14:textId="77777777" w:rsidR="0020300B" w:rsidRDefault="0020300B" w:rsidP="00443AE7">
            <w:pPr>
              <w:pStyle w:val="TableParagraph"/>
              <w:rPr>
                <w:rFonts w:ascii="Times New Roman"/>
              </w:rPr>
            </w:pPr>
          </w:p>
        </w:tc>
        <w:tc>
          <w:tcPr>
            <w:tcW w:w="2669" w:type="dxa"/>
            <w:tcBorders>
              <w:top w:val="nil"/>
            </w:tcBorders>
          </w:tcPr>
          <w:p w14:paraId="60489325" w14:textId="77777777" w:rsidR="0020300B" w:rsidRDefault="0020300B" w:rsidP="00443AE7">
            <w:pPr>
              <w:pStyle w:val="TableParagraph"/>
              <w:rPr>
                <w:rFonts w:ascii="Times New Roman"/>
              </w:rPr>
            </w:pPr>
          </w:p>
        </w:tc>
        <w:tc>
          <w:tcPr>
            <w:tcW w:w="2667" w:type="dxa"/>
            <w:tcBorders>
              <w:top w:val="nil"/>
            </w:tcBorders>
          </w:tcPr>
          <w:p w14:paraId="5B41D8A4" w14:textId="77777777" w:rsidR="0020300B" w:rsidRDefault="0020300B" w:rsidP="00443AE7">
            <w:pPr>
              <w:pStyle w:val="TableParagraph"/>
              <w:rPr>
                <w:rFonts w:ascii="Times New Roman"/>
              </w:rPr>
            </w:pPr>
          </w:p>
        </w:tc>
      </w:tr>
    </w:tbl>
    <w:p w14:paraId="7569595D" w14:textId="77777777" w:rsidR="0020300B" w:rsidRDefault="0020300B" w:rsidP="0020300B">
      <w:pPr>
        <w:rPr>
          <w:rFonts w:ascii="Times New Roman"/>
        </w:rPr>
        <w:sectPr w:rsidR="0020300B">
          <w:pgSz w:w="15840" w:h="12240" w:orient="landscape"/>
          <w:pgMar w:top="1240" w:right="240" w:bottom="1200" w:left="300" w:header="0" w:footer="1000" w:gutter="0"/>
          <w:cols w:space="720"/>
        </w:sectPr>
      </w:pPr>
    </w:p>
    <w:p w14:paraId="65962A76" w14:textId="77777777" w:rsidR="0020300B" w:rsidRDefault="0020300B" w:rsidP="0020300B">
      <w:pPr>
        <w:pStyle w:val="BodyText"/>
        <w:spacing w:before="85"/>
        <w:ind w:left="100"/>
      </w:pPr>
      <w:r>
        <w:rPr>
          <w:color w:val="365F91"/>
          <w:spacing w:val="-2"/>
        </w:rPr>
        <w:lastRenderedPageBreak/>
        <w:t>Indicator</w:t>
      </w:r>
      <w:r>
        <w:rPr>
          <w:color w:val="365F91"/>
          <w:spacing w:val="-3"/>
        </w:rPr>
        <w:t xml:space="preserve"> </w:t>
      </w:r>
      <w:r>
        <w:rPr>
          <w:color w:val="365F91"/>
          <w:spacing w:val="-2"/>
        </w:rPr>
        <w:t>2.6</w:t>
      </w:r>
      <w:r>
        <w:rPr>
          <w:color w:val="365F91"/>
          <w:spacing w:val="-1"/>
        </w:rPr>
        <w:t xml:space="preserve"> </w:t>
      </w:r>
      <w:r>
        <w:rPr>
          <w:color w:val="365F91"/>
          <w:spacing w:val="-2"/>
        </w:rPr>
        <w:t>Our</w:t>
      </w:r>
      <w:r>
        <w:rPr>
          <w:color w:val="365F91"/>
          <w:spacing w:val="-1"/>
        </w:rPr>
        <w:t xml:space="preserve"> </w:t>
      </w:r>
      <w:r>
        <w:rPr>
          <w:color w:val="365F91"/>
          <w:spacing w:val="-2"/>
        </w:rPr>
        <w:t>teachers</w:t>
      </w:r>
      <w:r>
        <w:rPr>
          <w:color w:val="365F91"/>
          <w:spacing w:val="2"/>
        </w:rPr>
        <w:t xml:space="preserve"> </w:t>
      </w:r>
      <w:r>
        <w:rPr>
          <w:color w:val="365F91"/>
          <w:spacing w:val="-2"/>
        </w:rPr>
        <w:t>and</w:t>
      </w:r>
      <w:r>
        <w:rPr>
          <w:color w:val="365F91"/>
          <w:spacing w:val="1"/>
        </w:rPr>
        <w:t xml:space="preserve"> </w:t>
      </w:r>
      <w:r>
        <w:rPr>
          <w:color w:val="365F91"/>
          <w:spacing w:val="-2"/>
        </w:rPr>
        <w:t>appropriate</w:t>
      </w:r>
      <w:r>
        <w:rPr>
          <w:color w:val="365F91"/>
          <w:spacing w:val="1"/>
        </w:rPr>
        <w:t xml:space="preserve"> </w:t>
      </w:r>
      <w:r>
        <w:rPr>
          <w:color w:val="365F91"/>
          <w:spacing w:val="-2"/>
        </w:rPr>
        <w:t>other</w:t>
      </w:r>
      <w:r>
        <w:rPr>
          <w:color w:val="365F91"/>
        </w:rPr>
        <w:t xml:space="preserve"> </w:t>
      </w:r>
      <w:r>
        <w:rPr>
          <w:color w:val="365F91"/>
          <w:spacing w:val="-2"/>
        </w:rPr>
        <w:t>staff</w:t>
      </w:r>
      <w:r>
        <w:rPr>
          <w:color w:val="365F91"/>
          <w:spacing w:val="3"/>
        </w:rPr>
        <w:t xml:space="preserve"> </w:t>
      </w:r>
      <w:r>
        <w:rPr>
          <w:color w:val="365F91"/>
          <w:spacing w:val="-2"/>
        </w:rPr>
        <w:t>participate</w:t>
      </w:r>
      <w:r>
        <w:rPr>
          <w:color w:val="365F91"/>
          <w:spacing w:val="-4"/>
        </w:rPr>
        <w:t xml:space="preserve"> </w:t>
      </w:r>
      <w:r>
        <w:rPr>
          <w:color w:val="365F91"/>
          <w:spacing w:val="-2"/>
        </w:rPr>
        <w:t>in</w:t>
      </w:r>
      <w:r>
        <w:rPr>
          <w:color w:val="365F91"/>
        </w:rPr>
        <w:t xml:space="preserve"> </w:t>
      </w:r>
      <w:r>
        <w:rPr>
          <w:color w:val="365F91"/>
          <w:spacing w:val="-2"/>
        </w:rPr>
        <w:t>ongoing,</w:t>
      </w:r>
      <w:r>
        <w:rPr>
          <w:color w:val="365F91"/>
          <w:spacing w:val="4"/>
        </w:rPr>
        <w:t xml:space="preserve"> </w:t>
      </w:r>
      <w:r>
        <w:rPr>
          <w:color w:val="365F91"/>
          <w:spacing w:val="-2"/>
        </w:rPr>
        <w:t>applicable</w:t>
      </w:r>
      <w:r>
        <w:rPr>
          <w:color w:val="365F91"/>
          <w:spacing w:val="-3"/>
        </w:rPr>
        <w:t xml:space="preserve"> </w:t>
      </w:r>
      <w:r>
        <w:rPr>
          <w:color w:val="365F91"/>
          <w:spacing w:val="-2"/>
        </w:rPr>
        <w:t>professional</w:t>
      </w:r>
      <w:r>
        <w:rPr>
          <w:color w:val="365F91"/>
          <w:spacing w:val="2"/>
        </w:rPr>
        <w:t xml:space="preserve"> </w:t>
      </w:r>
      <w:r>
        <w:rPr>
          <w:color w:val="365F91"/>
          <w:spacing w:val="-2"/>
        </w:rPr>
        <w:t>learning</w:t>
      </w:r>
      <w:r>
        <w:rPr>
          <w:color w:val="365F91"/>
          <w:spacing w:val="-8"/>
        </w:rPr>
        <w:t xml:space="preserve"> </w:t>
      </w:r>
      <w:r>
        <w:rPr>
          <w:color w:val="365F91"/>
          <w:spacing w:val="-2"/>
        </w:rPr>
        <w:t>opportunities.</w:t>
      </w:r>
    </w:p>
    <w:p w14:paraId="4CE7DD70" w14:textId="77777777" w:rsidR="0020300B" w:rsidRDefault="0020300B" w:rsidP="0020300B">
      <w:pPr>
        <w:spacing w:before="28"/>
        <w:ind w:left="549"/>
        <w:rPr>
          <w:i/>
          <w:sz w:val="24"/>
        </w:rPr>
      </w:pPr>
      <w:r>
        <w:rPr>
          <w:i/>
          <w:sz w:val="24"/>
        </w:rPr>
        <w:t>Output:</w:t>
      </w:r>
      <w:r>
        <w:rPr>
          <w:i/>
          <w:spacing w:val="-6"/>
          <w:sz w:val="24"/>
        </w:rPr>
        <w:t xml:space="preserve"> </w:t>
      </w:r>
      <w:r>
        <w:rPr>
          <w:i/>
          <w:sz w:val="24"/>
        </w:rPr>
        <w:t>Student</w:t>
      </w:r>
      <w:r>
        <w:rPr>
          <w:i/>
          <w:spacing w:val="-5"/>
          <w:sz w:val="24"/>
        </w:rPr>
        <w:t xml:space="preserve"> </w:t>
      </w:r>
      <w:r>
        <w:rPr>
          <w:i/>
          <w:sz w:val="24"/>
        </w:rPr>
        <w:t>achievement</w:t>
      </w:r>
      <w:r>
        <w:rPr>
          <w:i/>
          <w:spacing w:val="-4"/>
          <w:sz w:val="24"/>
        </w:rPr>
        <w:t xml:space="preserve"> </w:t>
      </w:r>
      <w:r>
        <w:rPr>
          <w:i/>
          <w:sz w:val="24"/>
        </w:rPr>
        <w:t>and</w:t>
      </w:r>
      <w:r>
        <w:rPr>
          <w:i/>
          <w:spacing w:val="-6"/>
          <w:sz w:val="24"/>
        </w:rPr>
        <w:t xml:space="preserve"> </w:t>
      </w:r>
      <w:r>
        <w:rPr>
          <w:i/>
          <w:sz w:val="24"/>
        </w:rPr>
        <w:t>growth</w:t>
      </w:r>
      <w:r>
        <w:rPr>
          <w:i/>
          <w:spacing w:val="-6"/>
          <w:sz w:val="24"/>
        </w:rPr>
        <w:t xml:space="preserve"> </w:t>
      </w:r>
      <w:r>
        <w:rPr>
          <w:i/>
          <w:sz w:val="24"/>
        </w:rPr>
        <w:t>increase</w:t>
      </w:r>
      <w:r>
        <w:rPr>
          <w:i/>
          <w:spacing w:val="-4"/>
          <w:sz w:val="24"/>
        </w:rPr>
        <w:t xml:space="preserve"> </w:t>
      </w:r>
      <w:r>
        <w:rPr>
          <w:i/>
          <w:sz w:val="24"/>
        </w:rPr>
        <w:t>due</w:t>
      </w:r>
      <w:r>
        <w:rPr>
          <w:i/>
          <w:spacing w:val="-5"/>
          <w:sz w:val="24"/>
        </w:rPr>
        <w:t xml:space="preserve"> </w:t>
      </w:r>
      <w:r>
        <w:rPr>
          <w:i/>
          <w:sz w:val="24"/>
        </w:rPr>
        <w:t>to</w:t>
      </w:r>
      <w:r>
        <w:rPr>
          <w:i/>
          <w:spacing w:val="-6"/>
          <w:sz w:val="24"/>
        </w:rPr>
        <w:t xml:space="preserve"> </w:t>
      </w:r>
      <w:r>
        <w:rPr>
          <w:i/>
          <w:sz w:val="24"/>
        </w:rPr>
        <w:t>teachers/staff</w:t>
      </w:r>
      <w:r>
        <w:rPr>
          <w:i/>
          <w:spacing w:val="-5"/>
          <w:sz w:val="24"/>
        </w:rPr>
        <w:t xml:space="preserve"> </w:t>
      </w:r>
      <w:r>
        <w:rPr>
          <w:i/>
          <w:sz w:val="24"/>
        </w:rPr>
        <w:t>actively</w:t>
      </w:r>
      <w:r>
        <w:rPr>
          <w:i/>
          <w:spacing w:val="-5"/>
          <w:sz w:val="24"/>
        </w:rPr>
        <w:t xml:space="preserve"> </w:t>
      </w:r>
      <w:r>
        <w:rPr>
          <w:i/>
          <w:sz w:val="24"/>
        </w:rPr>
        <w:t>engaged</w:t>
      </w:r>
      <w:r>
        <w:rPr>
          <w:i/>
          <w:spacing w:val="-9"/>
          <w:sz w:val="24"/>
        </w:rPr>
        <w:t xml:space="preserve"> </w:t>
      </w:r>
      <w:r>
        <w:rPr>
          <w:i/>
          <w:sz w:val="24"/>
        </w:rPr>
        <w:t>in</w:t>
      </w:r>
      <w:r>
        <w:rPr>
          <w:i/>
          <w:spacing w:val="-6"/>
          <w:sz w:val="24"/>
        </w:rPr>
        <w:t xml:space="preserve"> </w:t>
      </w:r>
      <w:r>
        <w:rPr>
          <w:i/>
          <w:sz w:val="24"/>
        </w:rPr>
        <w:t>differentiated</w:t>
      </w:r>
      <w:r>
        <w:rPr>
          <w:i/>
          <w:spacing w:val="-6"/>
          <w:sz w:val="24"/>
        </w:rPr>
        <w:t xml:space="preserve"> </w:t>
      </w:r>
      <w:r>
        <w:rPr>
          <w:i/>
          <w:sz w:val="24"/>
        </w:rPr>
        <w:t>professional</w:t>
      </w:r>
      <w:r>
        <w:rPr>
          <w:i/>
          <w:spacing w:val="-4"/>
          <w:sz w:val="24"/>
        </w:rPr>
        <w:t xml:space="preserve"> </w:t>
      </w:r>
      <w:r>
        <w:rPr>
          <w:i/>
          <w:spacing w:val="-2"/>
          <w:sz w:val="24"/>
        </w:rPr>
        <w:t>learning.</w:t>
      </w:r>
    </w:p>
    <w:p w14:paraId="7626F317" w14:textId="77777777" w:rsidR="0020300B" w:rsidRDefault="0020300B" w:rsidP="0020300B">
      <w:pPr>
        <w:spacing w:before="6"/>
        <w:rPr>
          <w:i/>
          <w:sz w:val="18"/>
        </w:rPr>
      </w:pPr>
    </w:p>
    <w:p w14:paraId="4F48BEA7" w14:textId="77777777" w:rsidR="0020300B" w:rsidRDefault="0020300B" w:rsidP="0020300B">
      <w:pPr>
        <w:spacing w:after="23"/>
        <w:ind w:left="549"/>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8"/>
        <w:gridCol w:w="2700"/>
        <w:gridCol w:w="2611"/>
        <w:gridCol w:w="2699"/>
        <w:gridCol w:w="2640"/>
      </w:tblGrid>
      <w:tr w:rsidR="0020300B" w14:paraId="55E5A49E" w14:textId="77777777" w:rsidTr="00443AE7">
        <w:trPr>
          <w:trHeight w:val="477"/>
        </w:trPr>
        <w:tc>
          <w:tcPr>
            <w:tcW w:w="2688" w:type="dxa"/>
          </w:tcPr>
          <w:p w14:paraId="34C6EBE7" w14:textId="77777777" w:rsidR="0020300B" w:rsidRDefault="0020300B" w:rsidP="00443AE7">
            <w:pPr>
              <w:pStyle w:val="TableParagraph"/>
              <w:spacing w:before="20"/>
              <w:ind w:left="832"/>
              <w:rPr>
                <w:i/>
              </w:rPr>
            </w:pPr>
            <w:r>
              <w:rPr>
                <w:i/>
                <w:spacing w:val="-2"/>
              </w:rPr>
              <w:t>Rating</w:t>
            </w:r>
          </w:p>
        </w:tc>
        <w:tc>
          <w:tcPr>
            <w:tcW w:w="2700" w:type="dxa"/>
          </w:tcPr>
          <w:p w14:paraId="4E54D196" w14:textId="77777777" w:rsidR="0020300B" w:rsidRDefault="0020300B" w:rsidP="00443AE7">
            <w:pPr>
              <w:pStyle w:val="TableParagraph"/>
              <w:spacing w:before="20"/>
              <w:ind w:left="833"/>
              <w:rPr>
                <w:i/>
              </w:rPr>
            </w:pPr>
            <w:r>
              <w:rPr>
                <w:i/>
                <w:w w:val="98"/>
              </w:rPr>
              <w:t>0</w:t>
            </w:r>
          </w:p>
        </w:tc>
        <w:tc>
          <w:tcPr>
            <w:tcW w:w="2611" w:type="dxa"/>
          </w:tcPr>
          <w:p w14:paraId="26F94B13" w14:textId="77777777" w:rsidR="0020300B" w:rsidRDefault="0020300B" w:rsidP="00443AE7">
            <w:pPr>
              <w:pStyle w:val="TableParagraph"/>
              <w:spacing w:before="20"/>
              <w:ind w:left="833"/>
              <w:rPr>
                <w:i/>
              </w:rPr>
            </w:pPr>
            <w:r>
              <w:rPr>
                <w:i/>
                <w:w w:val="98"/>
              </w:rPr>
              <w:t>1</w:t>
            </w:r>
          </w:p>
        </w:tc>
        <w:tc>
          <w:tcPr>
            <w:tcW w:w="2699" w:type="dxa"/>
          </w:tcPr>
          <w:p w14:paraId="44C1DABD" w14:textId="77777777" w:rsidR="0020300B" w:rsidRDefault="0020300B" w:rsidP="00443AE7">
            <w:pPr>
              <w:pStyle w:val="TableParagraph"/>
              <w:spacing w:before="20"/>
              <w:ind w:left="831"/>
              <w:rPr>
                <w:i/>
              </w:rPr>
            </w:pPr>
            <w:r>
              <w:rPr>
                <w:i/>
                <w:w w:val="98"/>
              </w:rPr>
              <w:t>2</w:t>
            </w:r>
          </w:p>
        </w:tc>
        <w:tc>
          <w:tcPr>
            <w:tcW w:w="2640" w:type="dxa"/>
          </w:tcPr>
          <w:p w14:paraId="5BF15F66" w14:textId="77777777" w:rsidR="0020300B" w:rsidRDefault="0020300B" w:rsidP="00443AE7">
            <w:pPr>
              <w:pStyle w:val="TableParagraph"/>
              <w:spacing w:before="20"/>
              <w:ind w:left="833"/>
              <w:rPr>
                <w:i/>
              </w:rPr>
            </w:pPr>
            <w:r>
              <w:rPr>
                <w:i/>
                <w:w w:val="98"/>
              </w:rPr>
              <w:t>3</w:t>
            </w:r>
          </w:p>
        </w:tc>
      </w:tr>
      <w:tr w:rsidR="0020300B" w14:paraId="676DF87F" w14:textId="77777777" w:rsidTr="00443AE7">
        <w:trPr>
          <w:trHeight w:val="2438"/>
        </w:trPr>
        <w:tc>
          <w:tcPr>
            <w:tcW w:w="2688" w:type="dxa"/>
          </w:tcPr>
          <w:p w14:paraId="65E9360F" w14:textId="77777777" w:rsidR="0020300B" w:rsidRDefault="0020300B" w:rsidP="00443AE7">
            <w:pPr>
              <w:pStyle w:val="TableParagraph"/>
              <w:spacing w:before="20"/>
              <w:ind w:left="941"/>
            </w:pPr>
            <w:r>
              <w:t>Element</w:t>
            </w:r>
            <w:r>
              <w:rPr>
                <w:spacing w:val="-8"/>
              </w:rPr>
              <w:t xml:space="preserve"> </w:t>
            </w:r>
            <w:r>
              <w:rPr>
                <w:spacing w:val="-10"/>
              </w:rPr>
              <w:t>A</w:t>
            </w:r>
          </w:p>
          <w:p w14:paraId="3ECBD689" w14:textId="77777777" w:rsidR="0020300B" w:rsidRDefault="0020300B" w:rsidP="00443AE7">
            <w:pPr>
              <w:pStyle w:val="TableParagraph"/>
              <w:spacing w:before="22" w:line="259" w:lineRule="auto"/>
              <w:ind w:left="112" w:right="13"/>
            </w:pPr>
            <w:r>
              <w:t>Are professional learning opportunities for staff on content knowledge, standards and lesson planning consistently embedded, varied, aligned to</w:t>
            </w:r>
            <w:r>
              <w:rPr>
                <w:spacing w:val="-13"/>
              </w:rPr>
              <w:t xml:space="preserve"> </w:t>
            </w:r>
            <w:r>
              <w:t>needs</w:t>
            </w:r>
            <w:r>
              <w:rPr>
                <w:spacing w:val="-12"/>
              </w:rPr>
              <w:t xml:space="preserve"> </w:t>
            </w:r>
            <w:r>
              <w:t>and</w:t>
            </w:r>
            <w:r>
              <w:rPr>
                <w:spacing w:val="-13"/>
              </w:rPr>
              <w:t xml:space="preserve"> </w:t>
            </w:r>
            <w:r>
              <w:t>differentiated?</w:t>
            </w:r>
          </w:p>
        </w:tc>
        <w:tc>
          <w:tcPr>
            <w:tcW w:w="2700" w:type="dxa"/>
          </w:tcPr>
          <w:p w14:paraId="2CF20DA1" w14:textId="77777777" w:rsidR="0020300B" w:rsidRDefault="0020300B" w:rsidP="00BD0EC7">
            <w:pPr>
              <w:pStyle w:val="TableParagraph"/>
              <w:spacing w:line="259" w:lineRule="auto"/>
              <w:ind w:left="113" w:right="234"/>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5D019461" w14:textId="77777777" w:rsidR="0020300B" w:rsidRDefault="0020300B" w:rsidP="00BD0EC7">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20A6449A" w14:textId="77777777" w:rsidR="0020300B" w:rsidRDefault="0020300B" w:rsidP="00BD0EC7">
            <w:pPr>
              <w:pStyle w:val="TableParagraph"/>
              <w:spacing w:line="259" w:lineRule="auto"/>
              <w:ind w:left="111" w:right="325"/>
              <w:rPr>
                <w:i/>
              </w:rPr>
            </w:pPr>
            <w:r>
              <w:rPr>
                <w:i/>
              </w:rPr>
              <w:t>The</w:t>
            </w:r>
            <w:r>
              <w:rPr>
                <w:i/>
                <w:spacing w:val="-13"/>
              </w:rPr>
              <w:t xml:space="preserve"> </w:t>
            </w:r>
            <w:r>
              <w:rPr>
                <w:i/>
              </w:rPr>
              <w:t>professional</w:t>
            </w:r>
            <w:r>
              <w:rPr>
                <w:i/>
                <w:spacing w:val="-12"/>
              </w:rPr>
              <w:t xml:space="preserve"> </w:t>
            </w:r>
            <w:r>
              <w:rPr>
                <w:i/>
              </w:rPr>
              <w:t>learning opportunities</w:t>
            </w:r>
            <w:r>
              <w:rPr>
                <w:i/>
                <w:spacing w:val="-6"/>
              </w:rPr>
              <w:t xml:space="preserve"> </w:t>
            </w:r>
            <w:r>
              <w:rPr>
                <w:i/>
              </w:rPr>
              <w:t>for</w:t>
            </w:r>
            <w:r>
              <w:rPr>
                <w:i/>
                <w:spacing w:val="-5"/>
              </w:rPr>
              <w:t xml:space="preserve"> </w:t>
            </w:r>
            <w:r>
              <w:rPr>
                <w:i/>
              </w:rPr>
              <w:t>staff</w:t>
            </w:r>
            <w:r>
              <w:rPr>
                <w:i/>
                <w:spacing w:val="-7"/>
              </w:rPr>
              <w:t xml:space="preserve"> </w:t>
            </w:r>
            <w:r>
              <w:rPr>
                <w:i/>
              </w:rPr>
              <w:t>on these</w:t>
            </w:r>
            <w:r>
              <w:rPr>
                <w:i/>
                <w:spacing w:val="-3"/>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25A288FC" w14:textId="77777777" w:rsidR="0020300B" w:rsidRDefault="0020300B" w:rsidP="00443AE7">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r w:rsidR="0020300B" w14:paraId="21DA13E1" w14:textId="77777777" w:rsidTr="00443AE7">
        <w:trPr>
          <w:trHeight w:val="2337"/>
        </w:trPr>
        <w:tc>
          <w:tcPr>
            <w:tcW w:w="2688" w:type="dxa"/>
          </w:tcPr>
          <w:p w14:paraId="00E30EE3" w14:textId="77777777" w:rsidR="0020300B" w:rsidRDefault="0020300B" w:rsidP="00443AE7">
            <w:pPr>
              <w:pStyle w:val="TableParagraph"/>
              <w:spacing w:before="20"/>
              <w:ind w:left="945"/>
            </w:pPr>
            <w:r>
              <w:t>Element</w:t>
            </w:r>
            <w:r>
              <w:rPr>
                <w:spacing w:val="-8"/>
              </w:rPr>
              <w:t xml:space="preserve"> </w:t>
            </w:r>
            <w:r>
              <w:rPr>
                <w:spacing w:val="-10"/>
              </w:rPr>
              <w:t>B</w:t>
            </w:r>
          </w:p>
          <w:p w14:paraId="21BEB96A" w14:textId="77777777" w:rsidR="0020300B" w:rsidRDefault="0020300B" w:rsidP="00443AE7">
            <w:pPr>
              <w:pStyle w:val="TableParagraph"/>
              <w:spacing w:before="22" w:line="259" w:lineRule="auto"/>
              <w:ind w:left="112" w:right="-15"/>
            </w:pPr>
            <w:r>
              <w:t>Are professional learning opportunities offered in evidence</w:t>
            </w:r>
            <w:r>
              <w:rPr>
                <w:spacing w:val="-8"/>
              </w:rPr>
              <w:t xml:space="preserve"> </w:t>
            </w:r>
            <w:r>
              <w:t>based</w:t>
            </w:r>
            <w:r>
              <w:rPr>
                <w:spacing w:val="-9"/>
              </w:rPr>
              <w:t xml:space="preserve"> </w:t>
            </w:r>
            <w:r>
              <w:t>instructional practice? (i.e., pedagogy, engagement</w:t>
            </w:r>
            <w:r>
              <w:rPr>
                <w:spacing w:val="-13"/>
              </w:rPr>
              <w:t xml:space="preserve"> </w:t>
            </w:r>
            <w:r>
              <w:t>strategies,</w:t>
            </w:r>
            <w:r>
              <w:rPr>
                <w:spacing w:val="-12"/>
              </w:rPr>
              <w:t xml:space="preserve"> </w:t>
            </w:r>
            <w:r>
              <w:t>UDL, classroom management)</w:t>
            </w:r>
          </w:p>
        </w:tc>
        <w:tc>
          <w:tcPr>
            <w:tcW w:w="2700" w:type="dxa"/>
          </w:tcPr>
          <w:p w14:paraId="2CDBCBA9" w14:textId="77777777" w:rsidR="0020300B" w:rsidRDefault="0020300B" w:rsidP="00BD0EC7">
            <w:pPr>
              <w:pStyle w:val="TableParagraph"/>
              <w:spacing w:line="259" w:lineRule="auto"/>
              <w:ind w:left="113" w:right="234"/>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0720E18F" w14:textId="77777777" w:rsidR="0020300B" w:rsidRDefault="0020300B" w:rsidP="00BD0EC7">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1379EDE7" w14:textId="77777777" w:rsidR="0020300B" w:rsidRDefault="0020300B" w:rsidP="00BD0EC7">
            <w:pPr>
              <w:pStyle w:val="TableParagraph"/>
              <w:spacing w:line="259" w:lineRule="auto"/>
              <w:ind w:left="111" w:right="326"/>
              <w:rPr>
                <w:i/>
              </w:rPr>
            </w:pPr>
            <w:r>
              <w:rPr>
                <w:i/>
              </w:rPr>
              <w:t>The</w:t>
            </w:r>
            <w:r>
              <w:rPr>
                <w:i/>
                <w:spacing w:val="-13"/>
              </w:rPr>
              <w:t xml:space="preserve"> </w:t>
            </w:r>
            <w:r>
              <w:rPr>
                <w:i/>
              </w:rPr>
              <w:t>professional</w:t>
            </w:r>
            <w:r>
              <w:rPr>
                <w:i/>
                <w:spacing w:val="-12"/>
              </w:rPr>
              <w:t xml:space="preserve"> </w:t>
            </w:r>
            <w:r>
              <w:rPr>
                <w:i/>
              </w:rPr>
              <w:t>learning opportunities</w:t>
            </w:r>
            <w:r>
              <w:rPr>
                <w:i/>
                <w:spacing w:val="-7"/>
              </w:rPr>
              <w:t xml:space="preserve"> </w:t>
            </w:r>
            <w:r>
              <w:rPr>
                <w:i/>
              </w:rPr>
              <w:t>for</w:t>
            </w:r>
            <w:r>
              <w:rPr>
                <w:i/>
                <w:spacing w:val="-6"/>
              </w:rPr>
              <w:t xml:space="preserve"> </w:t>
            </w:r>
            <w:r>
              <w:rPr>
                <w:i/>
              </w:rPr>
              <w:t>staff</w:t>
            </w:r>
            <w:r>
              <w:rPr>
                <w:i/>
                <w:spacing w:val="-7"/>
              </w:rPr>
              <w:t xml:space="preserve"> </w:t>
            </w:r>
            <w:r>
              <w:rPr>
                <w:i/>
              </w:rPr>
              <w:t>on these</w:t>
            </w:r>
            <w:r>
              <w:rPr>
                <w:i/>
                <w:spacing w:val="-4"/>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47A86290" w14:textId="77777777" w:rsidR="0020300B" w:rsidRDefault="0020300B" w:rsidP="00443AE7">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r w:rsidR="0020300B" w14:paraId="0FA821E4" w14:textId="77777777" w:rsidTr="00443AE7">
        <w:trPr>
          <w:trHeight w:val="1809"/>
        </w:trPr>
        <w:tc>
          <w:tcPr>
            <w:tcW w:w="2688" w:type="dxa"/>
          </w:tcPr>
          <w:p w14:paraId="46396D90" w14:textId="77777777" w:rsidR="0020300B" w:rsidRDefault="0020300B" w:rsidP="00443AE7">
            <w:pPr>
              <w:pStyle w:val="TableParagraph"/>
              <w:spacing w:before="20"/>
              <w:ind w:left="945"/>
            </w:pPr>
            <w:r>
              <w:t>Element</w:t>
            </w:r>
            <w:r>
              <w:rPr>
                <w:spacing w:val="-8"/>
              </w:rPr>
              <w:t xml:space="preserve"> </w:t>
            </w:r>
            <w:r>
              <w:rPr>
                <w:spacing w:val="-10"/>
              </w:rPr>
              <w:t>C</w:t>
            </w:r>
          </w:p>
          <w:p w14:paraId="242D0A73" w14:textId="77777777" w:rsidR="0020300B" w:rsidRDefault="0020300B" w:rsidP="00443AE7">
            <w:pPr>
              <w:pStyle w:val="TableParagraph"/>
              <w:spacing w:before="22" w:line="259" w:lineRule="auto"/>
              <w:ind w:left="112" w:right="231"/>
            </w:pPr>
            <w:r>
              <w:t>Are professional learning opportunities offered in assessment</w:t>
            </w:r>
            <w:r>
              <w:rPr>
                <w:spacing w:val="-13"/>
              </w:rPr>
              <w:t xml:space="preserve"> </w:t>
            </w:r>
            <w:r>
              <w:t>and</w:t>
            </w:r>
            <w:r>
              <w:rPr>
                <w:spacing w:val="-12"/>
              </w:rPr>
              <w:t xml:space="preserve"> </w:t>
            </w:r>
            <w:r>
              <w:t>data</w:t>
            </w:r>
            <w:r>
              <w:rPr>
                <w:spacing w:val="-13"/>
              </w:rPr>
              <w:t xml:space="preserve"> </w:t>
            </w:r>
            <w:r>
              <w:t>use?</w:t>
            </w:r>
          </w:p>
        </w:tc>
        <w:tc>
          <w:tcPr>
            <w:tcW w:w="2700" w:type="dxa"/>
          </w:tcPr>
          <w:p w14:paraId="6EF6AF26" w14:textId="77777777" w:rsidR="0020300B" w:rsidRDefault="0020300B" w:rsidP="00BD0EC7">
            <w:pPr>
              <w:pStyle w:val="TableParagraph"/>
              <w:spacing w:line="259" w:lineRule="auto"/>
              <w:ind w:left="113" w:right="234"/>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08AA28B0" w14:textId="77777777" w:rsidR="0020300B" w:rsidRDefault="0020300B" w:rsidP="00BD0EC7">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02E7A05D" w14:textId="77777777" w:rsidR="0020300B" w:rsidRDefault="0020300B" w:rsidP="00BD0EC7">
            <w:pPr>
              <w:pStyle w:val="TableParagraph"/>
              <w:spacing w:line="259" w:lineRule="auto"/>
              <w:ind w:left="111" w:right="325"/>
              <w:rPr>
                <w:i/>
              </w:rPr>
            </w:pPr>
            <w:r>
              <w:rPr>
                <w:i/>
              </w:rPr>
              <w:t>The</w:t>
            </w:r>
            <w:r>
              <w:rPr>
                <w:i/>
                <w:spacing w:val="-13"/>
              </w:rPr>
              <w:t xml:space="preserve"> </w:t>
            </w:r>
            <w:r>
              <w:rPr>
                <w:i/>
              </w:rPr>
              <w:t>professional</w:t>
            </w:r>
            <w:r>
              <w:rPr>
                <w:i/>
                <w:spacing w:val="-12"/>
              </w:rPr>
              <w:t xml:space="preserve"> </w:t>
            </w:r>
            <w:r>
              <w:rPr>
                <w:i/>
              </w:rPr>
              <w:t>learning opportunities</w:t>
            </w:r>
            <w:r>
              <w:rPr>
                <w:i/>
                <w:spacing w:val="-6"/>
              </w:rPr>
              <w:t xml:space="preserve"> </w:t>
            </w:r>
            <w:r>
              <w:rPr>
                <w:i/>
              </w:rPr>
              <w:t>for</w:t>
            </w:r>
            <w:r>
              <w:rPr>
                <w:i/>
                <w:spacing w:val="-5"/>
              </w:rPr>
              <w:t xml:space="preserve"> </w:t>
            </w:r>
            <w:r>
              <w:rPr>
                <w:i/>
              </w:rPr>
              <w:t>staff</w:t>
            </w:r>
            <w:r>
              <w:rPr>
                <w:i/>
                <w:spacing w:val="-7"/>
              </w:rPr>
              <w:t xml:space="preserve"> </w:t>
            </w:r>
            <w:r>
              <w:rPr>
                <w:i/>
              </w:rPr>
              <w:t>on these</w:t>
            </w:r>
            <w:r>
              <w:rPr>
                <w:i/>
                <w:spacing w:val="-3"/>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0AFFBAA6" w14:textId="77777777" w:rsidR="0020300B" w:rsidRDefault="0020300B" w:rsidP="00443AE7">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bl>
    <w:p w14:paraId="4028D90C" w14:textId="77777777" w:rsidR="0020300B" w:rsidRDefault="0020300B" w:rsidP="0020300B">
      <w:pPr>
        <w:spacing w:line="259" w:lineRule="auto"/>
        <w:sectPr w:rsidR="0020300B">
          <w:footerReference w:type="even" r:id="rId259"/>
          <w:footerReference w:type="default" r:id="rId260"/>
          <w:pgSz w:w="15840" w:h="12240" w:orient="landscape"/>
          <w:pgMar w:top="1240" w:right="240" w:bottom="1200" w:left="300" w:header="0" w:footer="100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8"/>
        <w:gridCol w:w="2700"/>
        <w:gridCol w:w="2611"/>
        <w:gridCol w:w="2699"/>
        <w:gridCol w:w="2640"/>
      </w:tblGrid>
      <w:tr w:rsidR="0020300B" w14:paraId="19966BB5" w14:textId="77777777" w:rsidTr="00443AE7">
        <w:trPr>
          <w:trHeight w:val="1986"/>
        </w:trPr>
        <w:tc>
          <w:tcPr>
            <w:tcW w:w="2688" w:type="dxa"/>
          </w:tcPr>
          <w:p w14:paraId="7A1B78E9" w14:textId="77777777" w:rsidR="0020300B" w:rsidRDefault="0020300B" w:rsidP="00443AE7">
            <w:pPr>
              <w:pStyle w:val="TableParagraph"/>
              <w:spacing w:before="20"/>
              <w:ind w:left="938"/>
            </w:pPr>
            <w:r>
              <w:lastRenderedPageBreak/>
              <w:t>Element</w:t>
            </w:r>
            <w:r>
              <w:rPr>
                <w:spacing w:val="-10"/>
              </w:rPr>
              <w:t xml:space="preserve"> D</w:t>
            </w:r>
          </w:p>
          <w:p w14:paraId="0AFA792F" w14:textId="77777777" w:rsidR="0020300B" w:rsidRDefault="0020300B" w:rsidP="00443AE7">
            <w:pPr>
              <w:pStyle w:val="TableParagraph"/>
              <w:spacing w:before="22" w:line="259" w:lineRule="auto"/>
              <w:ind w:left="112" w:right="335"/>
            </w:pPr>
            <w:r>
              <w:t>Are</w:t>
            </w:r>
            <w:r>
              <w:rPr>
                <w:spacing w:val="-13"/>
              </w:rPr>
              <w:t xml:space="preserve"> </w:t>
            </w:r>
            <w:r>
              <w:t>professional</w:t>
            </w:r>
            <w:r>
              <w:rPr>
                <w:spacing w:val="-12"/>
              </w:rPr>
              <w:t xml:space="preserve"> </w:t>
            </w:r>
            <w:r>
              <w:t xml:space="preserve">learning opportunities offered in collaboration and professional learning </w:t>
            </w:r>
            <w:r>
              <w:rPr>
                <w:spacing w:val="-2"/>
              </w:rPr>
              <w:t>communities?</w:t>
            </w:r>
          </w:p>
        </w:tc>
        <w:tc>
          <w:tcPr>
            <w:tcW w:w="2700" w:type="dxa"/>
          </w:tcPr>
          <w:p w14:paraId="4607C156" w14:textId="77777777" w:rsidR="0020300B" w:rsidRDefault="0020300B" w:rsidP="00BD0EC7">
            <w:pPr>
              <w:pStyle w:val="TableParagraph"/>
              <w:spacing w:line="259" w:lineRule="auto"/>
              <w:ind w:left="113" w:right="234"/>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3290E21A" w14:textId="77777777" w:rsidR="0020300B" w:rsidRDefault="0020300B" w:rsidP="00BD0EC7">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7B3EBB76" w14:textId="77777777" w:rsidR="0020300B" w:rsidRDefault="0020300B" w:rsidP="00BD0EC7">
            <w:pPr>
              <w:pStyle w:val="TableParagraph"/>
              <w:spacing w:line="259" w:lineRule="auto"/>
              <w:ind w:left="111" w:right="325"/>
              <w:rPr>
                <w:i/>
              </w:rPr>
            </w:pPr>
            <w:r>
              <w:rPr>
                <w:i/>
              </w:rPr>
              <w:t>The</w:t>
            </w:r>
            <w:r>
              <w:rPr>
                <w:i/>
                <w:spacing w:val="-13"/>
              </w:rPr>
              <w:t xml:space="preserve"> </w:t>
            </w:r>
            <w:r>
              <w:rPr>
                <w:i/>
              </w:rPr>
              <w:t>professional</w:t>
            </w:r>
            <w:r>
              <w:rPr>
                <w:i/>
                <w:spacing w:val="-12"/>
              </w:rPr>
              <w:t xml:space="preserve"> </w:t>
            </w:r>
            <w:r>
              <w:rPr>
                <w:i/>
              </w:rPr>
              <w:t>learning opportunities</w:t>
            </w:r>
            <w:r>
              <w:rPr>
                <w:i/>
                <w:spacing w:val="-6"/>
              </w:rPr>
              <w:t xml:space="preserve"> </w:t>
            </w:r>
            <w:r>
              <w:rPr>
                <w:i/>
              </w:rPr>
              <w:t>for</w:t>
            </w:r>
            <w:r>
              <w:rPr>
                <w:i/>
                <w:spacing w:val="-5"/>
              </w:rPr>
              <w:t xml:space="preserve"> </w:t>
            </w:r>
            <w:r>
              <w:rPr>
                <w:i/>
              </w:rPr>
              <w:t>staff</w:t>
            </w:r>
            <w:r>
              <w:rPr>
                <w:i/>
                <w:spacing w:val="-7"/>
              </w:rPr>
              <w:t xml:space="preserve"> </w:t>
            </w:r>
            <w:r>
              <w:rPr>
                <w:i/>
              </w:rPr>
              <w:t>on these</w:t>
            </w:r>
            <w:r>
              <w:rPr>
                <w:i/>
                <w:spacing w:val="-3"/>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30AA8AAA" w14:textId="77777777" w:rsidR="0020300B" w:rsidRDefault="0020300B" w:rsidP="00443AE7">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r w:rsidR="0020300B" w14:paraId="7B029FEC" w14:textId="77777777" w:rsidTr="00443AE7">
        <w:trPr>
          <w:trHeight w:val="2241"/>
        </w:trPr>
        <w:tc>
          <w:tcPr>
            <w:tcW w:w="2688" w:type="dxa"/>
          </w:tcPr>
          <w:p w14:paraId="3AAED153" w14:textId="77777777" w:rsidR="0020300B" w:rsidRDefault="0020300B" w:rsidP="00443AE7">
            <w:pPr>
              <w:pStyle w:val="TableParagraph"/>
              <w:spacing w:before="20"/>
              <w:ind w:left="950"/>
            </w:pPr>
            <w:r>
              <w:t>Element</w:t>
            </w:r>
            <w:r>
              <w:rPr>
                <w:spacing w:val="-8"/>
              </w:rPr>
              <w:t xml:space="preserve"> </w:t>
            </w:r>
            <w:r>
              <w:rPr>
                <w:spacing w:val="-10"/>
              </w:rPr>
              <w:t>E</w:t>
            </w:r>
          </w:p>
          <w:p w14:paraId="5FA13D6F" w14:textId="77777777" w:rsidR="0020300B" w:rsidRDefault="0020300B" w:rsidP="00443AE7">
            <w:pPr>
              <w:pStyle w:val="TableParagraph"/>
              <w:spacing w:before="22" w:line="259" w:lineRule="auto"/>
              <w:ind w:left="112" w:right="231"/>
            </w:pPr>
            <w:r>
              <w:t>Are professional learning opportunities offered in social</w:t>
            </w:r>
            <w:r>
              <w:rPr>
                <w:spacing w:val="-13"/>
              </w:rPr>
              <w:t xml:space="preserve"> </w:t>
            </w:r>
            <w:r>
              <w:t>emotional</w:t>
            </w:r>
            <w:r>
              <w:rPr>
                <w:spacing w:val="-12"/>
              </w:rPr>
              <w:t xml:space="preserve"> </w:t>
            </w:r>
            <w:r>
              <w:t xml:space="preserve">learning, trauma sensitive, and culturally relevant </w:t>
            </w:r>
            <w:r>
              <w:rPr>
                <w:spacing w:val="-2"/>
              </w:rPr>
              <w:t>practices?</w:t>
            </w:r>
          </w:p>
        </w:tc>
        <w:tc>
          <w:tcPr>
            <w:tcW w:w="2700" w:type="dxa"/>
          </w:tcPr>
          <w:p w14:paraId="47BEB4D3" w14:textId="77777777" w:rsidR="0020300B" w:rsidRDefault="0020300B" w:rsidP="00BD0EC7">
            <w:pPr>
              <w:pStyle w:val="TableParagraph"/>
              <w:spacing w:line="259" w:lineRule="auto"/>
              <w:ind w:left="113" w:right="234"/>
              <w:rPr>
                <w:i/>
              </w:rPr>
            </w:pPr>
            <w:r>
              <w:rPr>
                <w:i/>
              </w:rPr>
              <w:t>The professional learning opportunities for staff on these</w:t>
            </w:r>
            <w:r>
              <w:rPr>
                <w:i/>
                <w:spacing w:val="-7"/>
              </w:rPr>
              <w:t xml:space="preserve"> </w:t>
            </w:r>
            <w:r>
              <w:rPr>
                <w:i/>
              </w:rPr>
              <w:t>topics</w:t>
            </w:r>
            <w:r>
              <w:rPr>
                <w:i/>
                <w:spacing w:val="-4"/>
              </w:rPr>
              <w:t xml:space="preserve"> </w:t>
            </w:r>
            <w:r>
              <w:rPr>
                <w:i/>
              </w:rPr>
              <w:t>does</w:t>
            </w:r>
            <w:r>
              <w:rPr>
                <w:i/>
                <w:spacing w:val="-3"/>
              </w:rPr>
              <w:t xml:space="preserve"> </w:t>
            </w:r>
            <w:r>
              <w:rPr>
                <w:i/>
              </w:rPr>
              <w:t>not</w:t>
            </w:r>
            <w:r>
              <w:rPr>
                <w:i/>
                <w:spacing w:val="-7"/>
              </w:rPr>
              <w:t xml:space="preserve"> </w:t>
            </w:r>
            <w:r>
              <w:rPr>
                <w:i/>
                <w:spacing w:val="-2"/>
              </w:rPr>
              <w:t>exist</w:t>
            </w:r>
          </w:p>
        </w:tc>
        <w:tc>
          <w:tcPr>
            <w:tcW w:w="2611" w:type="dxa"/>
          </w:tcPr>
          <w:p w14:paraId="7A2BD2E6" w14:textId="77777777" w:rsidR="0020300B" w:rsidRDefault="0020300B" w:rsidP="00BD0EC7">
            <w:pPr>
              <w:pStyle w:val="TableParagraph"/>
              <w:spacing w:line="259" w:lineRule="auto"/>
              <w:ind w:left="113"/>
              <w:rPr>
                <w:i/>
              </w:rPr>
            </w:pPr>
            <w:r>
              <w:rPr>
                <w:i/>
              </w:rPr>
              <w:t>The professional learning opportunities for staff on these topics are limited and/or</w:t>
            </w:r>
            <w:r>
              <w:rPr>
                <w:i/>
                <w:spacing w:val="-13"/>
              </w:rPr>
              <w:t xml:space="preserve"> </w:t>
            </w:r>
            <w:r>
              <w:rPr>
                <w:i/>
              </w:rPr>
              <w:t>not</w:t>
            </w:r>
            <w:r>
              <w:rPr>
                <w:i/>
                <w:spacing w:val="-11"/>
              </w:rPr>
              <w:t xml:space="preserve"> </w:t>
            </w:r>
            <w:r>
              <w:rPr>
                <w:i/>
              </w:rPr>
              <w:t>based</w:t>
            </w:r>
            <w:r>
              <w:rPr>
                <w:i/>
                <w:spacing w:val="-11"/>
              </w:rPr>
              <w:t xml:space="preserve"> </w:t>
            </w:r>
            <w:r>
              <w:rPr>
                <w:i/>
              </w:rPr>
              <w:t>on</w:t>
            </w:r>
            <w:r>
              <w:rPr>
                <w:i/>
                <w:spacing w:val="-13"/>
              </w:rPr>
              <w:t xml:space="preserve"> </w:t>
            </w:r>
            <w:r>
              <w:rPr>
                <w:i/>
              </w:rPr>
              <w:t>need</w:t>
            </w:r>
          </w:p>
        </w:tc>
        <w:tc>
          <w:tcPr>
            <w:tcW w:w="2699" w:type="dxa"/>
          </w:tcPr>
          <w:p w14:paraId="7E46AFFF" w14:textId="77777777" w:rsidR="0020300B" w:rsidRDefault="0020300B" w:rsidP="00BD0EC7">
            <w:pPr>
              <w:pStyle w:val="TableParagraph"/>
              <w:spacing w:line="259" w:lineRule="auto"/>
              <w:ind w:left="111" w:right="325"/>
              <w:rPr>
                <w:i/>
              </w:rPr>
            </w:pPr>
            <w:r>
              <w:rPr>
                <w:i/>
              </w:rPr>
              <w:t>The</w:t>
            </w:r>
            <w:r>
              <w:rPr>
                <w:i/>
                <w:spacing w:val="-13"/>
              </w:rPr>
              <w:t xml:space="preserve"> </w:t>
            </w:r>
            <w:r>
              <w:rPr>
                <w:i/>
              </w:rPr>
              <w:t>professional</w:t>
            </w:r>
            <w:r>
              <w:rPr>
                <w:i/>
                <w:spacing w:val="-12"/>
              </w:rPr>
              <w:t xml:space="preserve"> </w:t>
            </w:r>
            <w:r>
              <w:rPr>
                <w:i/>
              </w:rPr>
              <w:t>learning opportunities</w:t>
            </w:r>
            <w:r>
              <w:rPr>
                <w:i/>
                <w:spacing w:val="-6"/>
              </w:rPr>
              <w:t xml:space="preserve"> </w:t>
            </w:r>
            <w:r>
              <w:rPr>
                <w:i/>
              </w:rPr>
              <w:t>for</w:t>
            </w:r>
            <w:r>
              <w:rPr>
                <w:i/>
                <w:spacing w:val="-5"/>
              </w:rPr>
              <w:t xml:space="preserve"> </w:t>
            </w:r>
            <w:r>
              <w:rPr>
                <w:i/>
              </w:rPr>
              <w:t>staff</w:t>
            </w:r>
            <w:r>
              <w:rPr>
                <w:i/>
                <w:spacing w:val="-7"/>
              </w:rPr>
              <w:t xml:space="preserve"> </w:t>
            </w:r>
            <w:r>
              <w:rPr>
                <w:i/>
              </w:rPr>
              <w:t>on these</w:t>
            </w:r>
            <w:r>
              <w:rPr>
                <w:i/>
                <w:spacing w:val="-3"/>
              </w:rPr>
              <w:t xml:space="preserve"> </w:t>
            </w:r>
            <w:r>
              <w:rPr>
                <w:i/>
              </w:rPr>
              <w:t>topics</w:t>
            </w:r>
            <w:r>
              <w:rPr>
                <w:i/>
                <w:spacing w:val="-2"/>
              </w:rPr>
              <w:t xml:space="preserve"> </w:t>
            </w:r>
            <w:r>
              <w:rPr>
                <w:i/>
              </w:rPr>
              <w:t>are</w:t>
            </w:r>
            <w:r>
              <w:rPr>
                <w:i/>
                <w:spacing w:val="-2"/>
              </w:rPr>
              <w:t xml:space="preserve"> </w:t>
            </w:r>
            <w:r>
              <w:rPr>
                <w:i/>
              </w:rPr>
              <w:t>frequent and aligned to needs</w:t>
            </w:r>
          </w:p>
        </w:tc>
        <w:tc>
          <w:tcPr>
            <w:tcW w:w="2640" w:type="dxa"/>
          </w:tcPr>
          <w:p w14:paraId="78DABFF2" w14:textId="77777777" w:rsidR="0020300B" w:rsidRDefault="0020300B" w:rsidP="00443AE7">
            <w:pPr>
              <w:pStyle w:val="TableParagraph"/>
              <w:spacing w:line="259" w:lineRule="auto"/>
              <w:ind w:left="112" w:right="81"/>
              <w:rPr>
                <w:i/>
              </w:rPr>
            </w:pPr>
            <w:r>
              <w:rPr>
                <w:i/>
              </w:rPr>
              <w:t>The</w:t>
            </w:r>
            <w:r>
              <w:rPr>
                <w:i/>
                <w:spacing w:val="-13"/>
              </w:rPr>
              <w:t xml:space="preserve"> </w:t>
            </w:r>
            <w:r>
              <w:rPr>
                <w:i/>
              </w:rPr>
              <w:t>professional</w:t>
            </w:r>
            <w:r>
              <w:rPr>
                <w:i/>
                <w:spacing w:val="-12"/>
              </w:rPr>
              <w:t xml:space="preserve"> </w:t>
            </w:r>
            <w:r>
              <w:rPr>
                <w:i/>
              </w:rPr>
              <w:t>learning opportunities</w:t>
            </w:r>
            <w:r>
              <w:rPr>
                <w:i/>
                <w:spacing w:val="-11"/>
              </w:rPr>
              <w:t xml:space="preserve"> </w:t>
            </w:r>
            <w:r>
              <w:rPr>
                <w:i/>
              </w:rPr>
              <w:t>for</w:t>
            </w:r>
            <w:r>
              <w:rPr>
                <w:i/>
                <w:spacing w:val="-10"/>
              </w:rPr>
              <w:t xml:space="preserve"> </w:t>
            </w:r>
            <w:r>
              <w:rPr>
                <w:i/>
              </w:rPr>
              <w:t>staff</w:t>
            </w:r>
            <w:r>
              <w:rPr>
                <w:i/>
                <w:spacing w:val="-11"/>
              </w:rPr>
              <w:t xml:space="preserve"> </w:t>
            </w:r>
            <w:r>
              <w:rPr>
                <w:i/>
              </w:rPr>
              <w:t>on these topics are consistently embedded, varied, aligned to needs and differentiated</w:t>
            </w:r>
          </w:p>
        </w:tc>
      </w:tr>
    </w:tbl>
    <w:p w14:paraId="2EBE0810" w14:textId="77777777" w:rsidR="0020300B" w:rsidRDefault="0020300B" w:rsidP="0020300B">
      <w:pPr>
        <w:spacing w:line="259" w:lineRule="auto"/>
        <w:sectPr w:rsidR="0020300B">
          <w:type w:val="continuous"/>
          <w:pgSz w:w="15840" w:h="12240" w:orient="landscape"/>
          <w:pgMar w:top="1240" w:right="240" w:bottom="1200" w:left="300" w:header="0" w:footer="1000" w:gutter="0"/>
          <w:cols w:space="720"/>
        </w:sectPr>
      </w:pPr>
    </w:p>
    <w:p w14:paraId="4B4813DF" w14:textId="77777777" w:rsidR="0020300B" w:rsidRDefault="0020300B" w:rsidP="0020300B">
      <w:pPr>
        <w:pStyle w:val="BodyText"/>
        <w:spacing w:before="85"/>
        <w:ind w:left="100"/>
      </w:pPr>
      <w:r>
        <w:rPr>
          <w:color w:val="365F91"/>
        </w:rPr>
        <w:lastRenderedPageBreak/>
        <w:t>Indicator</w:t>
      </w:r>
      <w:r>
        <w:rPr>
          <w:color w:val="365F91"/>
          <w:spacing w:val="-1"/>
        </w:rPr>
        <w:t xml:space="preserve"> </w:t>
      </w:r>
      <w:r>
        <w:rPr>
          <w:color w:val="365F91"/>
        </w:rPr>
        <w:t>2.7</w:t>
      </w:r>
      <w:r>
        <w:rPr>
          <w:color w:val="365F91"/>
          <w:spacing w:val="-2"/>
        </w:rPr>
        <w:t xml:space="preserve"> </w:t>
      </w:r>
      <w:r>
        <w:rPr>
          <w:color w:val="365F91"/>
        </w:rPr>
        <w:t>Our</w:t>
      </w:r>
      <w:r>
        <w:rPr>
          <w:color w:val="365F91"/>
          <w:spacing w:val="-1"/>
        </w:rPr>
        <w:t xml:space="preserve"> </w:t>
      </w:r>
      <w:r>
        <w:rPr>
          <w:color w:val="365F91"/>
        </w:rPr>
        <w:t>teachers</w:t>
      </w:r>
      <w:r>
        <w:rPr>
          <w:color w:val="365F91"/>
          <w:spacing w:val="-4"/>
        </w:rPr>
        <w:t xml:space="preserve"> </w:t>
      </w:r>
      <w:r>
        <w:rPr>
          <w:color w:val="365F91"/>
        </w:rPr>
        <w:t>collaborate</w:t>
      </w:r>
      <w:r>
        <w:rPr>
          <w:color w:val="365F91"/>
          <w:spacing w:val="-2"/>
        </w:rPr>
        <w:t xml:space="preserve"> </w:t>
      </w:r>
      <w:r>
        <w:rPr>
          <w:color w:val="365F91"/>
        </w:rPr>
        <w:t>with</w:t>
      </w:r>
      <w:r>
        <w:rPr>
          <w:color w:val="365F91"/>
          <w:spacing w:val="-4"/>
        </w:rPr>
        <w:t xml:space="preserve"> </w:t>
      </w:r>
      <w:r>
        <w:rPr>
          <w:color w:val="365F91"/>
        </w:rPr>
        <w:t>other</w:t>
      </w:r>
      <w:r>
        <w:rPr>
          <w:color w:val="365F91"/>
          <w:spacing w:val="-2"/>
        </w:rPr>
        <w:t xml:space="preserve"> </w:t>
      </w:r>
      <w:r>
        <w:rPr>
          <w:color w:val="365F91"/>
        </w:rPr>
        <w:t>teachers,</w:t>
      </w:r>
      <w:r>
        <w:rPr>
          <w:color w:val="365F91"/>
          <w:spacing w:val="-3"/>
        </w:rPr>
        <w:t xml:space="preserve"> </w:t>
      </w:r>
      <w:r>
        <w:rPr>
          <w:color w:val="365F91"/>
        </w:rPr>
        <w:t>administrators,</w:t>
      </w:r>
      <w:r>
        <w:rPr>
          <w:color w:val="365F91"/>
          <w:spacing w:val="-3"/>
        </w:rPr>
        <w:t xml:space="preserve"> </w:t>
      </w:r>
      <w:r>
        <w:rPr>
          <w:color w:val="365F91"/>
        </w:rPr>
        <w:t>families,</w:t>
      </w:r>
      <w:r>
        <w:rPr>
          <w:color w:val="365F91"/>
          <w:spacing w:val="-3"/>
        </w:rPr>
        <w:t xml:space="preserve"> </w:t>
      </w:r>
      <w:r>
        <w:rPr>
          <w:color w:val="365F91"/>
        </w:rPr>
        <w:t>and</w:t>
      </w:r>
      <w:r>
        <w:rPr>
          <w:color w:val="365F91"/>
          <w:spacing w:val="-3"/>
        </w:rPr>
        <w:t xml:space="preserve"> </w:t>
      </w:r>
      <w:r>
        <w:rPr>
          <w:color w:val="365F91"/>
        </w:rPr>
        <w:t>education professionals</w:t>
      </w:r>
      <w:r>
        <w:rPr>
          <w:color w:val="365F91"/>
          <w:spacing w:val="-4"/>
        </w:rPr>
        <w:t xml:space="preserve"> </w:t>
      </w:r>
      <w:r>
        <w:rPr>
          <w:color w:val="365F91"/>
        </w:rPr>
        <w:t>to</w:t>
      </w:r>
      <w:r>
        <w:rPr>
          <w:color w:val="365F91"/>
          <w:spacing w:val="-3"/>
        </w:rPr>
        <w:t xml:space="preserve"> </w:t>
      </w:r>
      <w:r>
        <w:rPr>
          <w:color w:val="365F91"/>
        </w:rPr>
        <w:t>ensure</w:t>
      </w:r>
      <w:r>
        <w:rPr>
          <w:color w:val="365F91"/>
          <w:spacing w:val="-2"/>
        </w:rPr>
        <w:t xml:space="preserve"> </w:t>
      </w:r>
      <w:r>
        <w:rPr>
          <w:color w:val="365F91"/>
        </w:rPr>
        <w:t>the</w:t>
      </w:r>
      <w:r>
        <w:rPr>
          <w:color w:val="365F91"/>
          <w:spacing w:val="-2"/>
        </w:rPr>
        <w:t xml:space="preserve"> </w:t>
      </w:r>
      <w:r>
        <w:rPr>
          <w:color w:val="365F91"/>
        </w:rPr>
        <w:t>success of all</w:t>
      </w:r>
      <w:r>
        <w:rPr>
          <w:color w:val="365F91"/>
          <w:spacing w:val="-23"/>
        </w:rPr>
        <w:t xml:space="preserve"> </w:t>
      </w:r>
      <w:r>
        <w:rPr>
          <w:color w:val="365F91"/>
        </w:rPr>
        <w:t>students.</w:t>
      </w:r>
    </w:p>
    <w:p w14:paraId="272F257C" w14:textId="77777777" w:rsidR="0020300B" w:rsidRDefault="0020300B" w:rsidP="0020300B">
      <w:pPr>
        <w:spacing w:before="2"/>
        <w:ind w:left="420"/>
        <w:rPr>
          <w:i/>
          <w:sz w:val="24"/>
        </w:rPr>
      </w:pPr>
      <w:r>
        <w:rPr>
          <w:i/>
          <w:sz w:val="24"/>
        </w:rPr>
        <w:t>Output:</w:t>
      </w:r>
      <w:r>
        <w:rPr>
          <w:i/>
          <w:spacing w:val="-4"/>
          <w:sz w:val="24"/>
        </w:rPr>
        <w:t xml:space="preserve"> </w:t>
      </w:r>
      <w:r>
        <w:rPr>
          <w:i/>
          <w:sz w:val="24"/>
        </w:rPr>
        <w:t>Students</w:t>
      </w:r>
      <w:r>
        <w:rPr>
          <w:i/>
          <w:spacing w:val="-3"/>
          <w:sz w:val="24"/>
        </w:rPr>
        <w:t xml:space="preserve"> </w:t>
      </w:r>
      <w:r>
        <w:rPr>
          <w:i/>
          <w:sz w:val="24"/>
        </w:rPr>
        <w:t>excel</w:t>
      </w:r>
      <w:r>
        <w:rPr>
          <w:i/>
          <w:spacing w:val="-9"/>
          <w:sz w:val="24"/>
        </w:rPr>
        <w:t xml:space="preserve"> </w:t>
      </w:r>
      <w:r>
        <w:rPr>
          <w:i/>
          <w:sz w:val="24"/>
        </w:rPr>
        <w:t>within</w:t>
      </w:r>
      <w:r>
        <w:rPr>
          <w:i/>
          <w:spacing w:val="-6"/>
          <w:sz w:val="24"/>
        </w:rPr>
        <w:t xml:space="preserve"> </w:t>
      </w:r>
      <w:r>
        <w:rPr>
          <w:i/>
          <w:sz w:val="24"/>
        </w:rPr>
        <w:t>a</w:t>
      </w:r>
      <w:r>
        <w:rPr>
          <w:i/>
          <w:spacing w:val="-5"/>
          <w:sz w:val="24"/>
        </w:rPr>
        <w:t xml:space="preserve"> </w:t>
      </w:r>
      <w:r>
        <w:rPr>
          <w:i/>
          <w:sz w:val="24"/>
        </w:rPr>
        <w:t>collaborative</w:t>
      </w:r>
      <w:r>
        <w:rPr>
          <w:i/>
          <w:spacing w:val="-2"/>
          <w:sz w:val="24"/>
        </w:rPr>
        <w:t xml:space="preserve"> </w:t>
      </w:r>
      <w:r>
        <w:rPr>
          <w:i/>
          <w:sz w:val="24"/>
        </w:rPr>
        <w:t>educational</w:t>
      </w:r>
      <w:r>
        <w:rPr>
          <w:i/>
          <w:spacing w:val="-5"/>
          <w:sz w:val="24"/>
        </w:rPr>
        <w:t xml:space="preserve"> </w:t>
      </w:r>
      <w:r>
        <w:rPr>
          <w:i/>
          <w:sz w:val="24"/>
        </w:rPr>
        <w:t>community</w:t>
      </w:r>
      <w:r>
        <w:rPr>
          <w:i/>
          <w:spacing w:val="-5"/>
          <w:sz w:val="24"/>
        </w:rPr>
        <w:t xml:space="preserve"> </w:t>
      </w:r>
      <w:r>
        <w:rPr>
          <w:i/>
          <w:sz w:val="24"/>
        </w:rPr>
        <w:t>which</w:t>
      </w:r>
      <w:r>
        <w:rPr>
          <w:i/>
          <w:spacing w:val="-5"/>
          <w:sz w:val="24"/>
        </w:rPr>
        <w:t xml:space="preserve"> </w:t>
      </w:r>
      <w:r>
        <w:rPr>
          <w:i/>
          <w:sz w:val="24"/>
        </w:rPr>
        <w:t>focuses</w:t>
      </w:r>
      <w:r>
        <w:rPr>
          <w:i/>
          <w:spacing w:val="-6"/>
          <w:sz w:val="24"/>
        </w:rPr>
        <w:t xml:space="preserve"> </w:t>
      </w:r>
      <w:r>
        <w:rPr>
          <w:i/>
          <w:sz w:val="24"/>
        </w:rPr>
        <w:t>on</w:t>
      </w:r>
      <w:r>
        <w:rPr>
          <w:i/>
          <w:spacing w:val="-7"/>
          <w:sz w:val="24"/>
        </w:rPr>
        <w:t xml:space="preserve"> </w:t>
      </w:r>
      <w:r>
        <w:rPr>
          <w:i/>
          <w:sz w:val="24"/>
        </w:rPr>
        <w:t>the</w:t>
      </w:r>
      <w:r>
        <w:rPr>
          <w:i/>
          <w:spacing w:val="-3"/>
          <w:sz w:val="24"/>
        </w:rPr>
        <w:t xml:space="preserve"> </w:t>
      </w:r>
      <w:r>
        <w:rPr>
          <w:i/>
          <w:sz w:val="24"/>
        </w:rPr>
        <w:t>holistic</w:t>
      </w:r>
      <w:r>
        <w:rPr>
          <w:i/>
          <w:spacing w:val="-5"/>
          <w:sz w:val="24"/>
        </w:rPr>
        <w:t xml:space="preserve"> </w:t>
      </w:r>
      <w:r>
        <w:rPr>
          <w:i/>
          <w:spacing w:val="-2"/>
          <w:sz w:val="24"/>
        </w:rPr>
        <w:t>student</w:t>
      </w:r>
    </w:p>
    <w:p w14:paraId="56BDC6DC" w14:textId="77777777" w:rsidR="0020300B" w:rsidRDefault="0020300B" w:rsidP="0020300B">
      <w:pPr>
        <w:spacing w:before="3"/>
        <w:rPr>
          <w:i/>
          <w:sz w:val="26"/>
        </w:rPr>
      </w:pPr>
    </w:p>
    <w:p w14:paraId="4982C455" w14:textId="77777777" w:rsidR="0020300B" w:rsidRDefault="0020300B" w:rsidP="0020300B">
      <w:pPr>
        <w:spacing w:before="1"/>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6DA6FBC8" w14:textId="77777777" w:rsidTr="00443AE7">
        <w:trPr>
          <w:trHeight w:val="474"/>
        </w:trPr>
        <w:tc>
          <w:tcPr>
            <w:tcW w:w="2650" w:type="dxa"/>
          </w:tcPr>
          <w:p w14:paraId="38B2C5A0" w14:textId="77777777" w:rsidR="0020300B" w:rsidRDefault="0020300B" w:rsidP="00443AE7">
            <w:pPr>
              <w:pStyle w:val="TableParagraph"/>
              <w:spacing w:before="20"/>
              <w:ind w:left="830"/>
              <w:rPr>
                <w:i/>
              </w:rPr>
            </w:pPr>
            <w:r>
              <w:rPr>
                <w:i/>
                <w:spacing w:val="-2"/>
              </w:rPr>
              <w:t>Rating</w:t>
            </w:r>
          </w:p>
        </w:tc>
        <w:tc>
          <w:tcPr>
            <w:tcW w:w="2650" w:type="dxa"/>
          </w:tcPr>
          <w:p w14:paraId="3D544F4F" w14:textId="77777777" w:rsidR="0020300B" w:rsidRDefault="0020300B" w:rsidP="00443AE7">
            <w:pPr>
              <w:pStyle w:val="TableParagraph"/>
              <w:spacing w:before="20"/>
              <w:ind w:left="832"/>
              <w:rPr>
                <w:i/>
              </w:rPr>
            </w:pPr>
            <w:r>
              <w:rPr>
                <w:i/>
                <w:w w:val="98"/>
              </w:rPr>
              <w:t>0</w:t>
            </w:r>
          </w:p>
        </w:tc>
        <w:tc>
          <w:tcPr>
            <w:tcW w:w="2650" w:type="dxa"/>
          </w:tcPr>
          <w:p w14:paraId="66736EC7" w14:textId="77777777" w:rsidR="0020300B" w:rsidRDefault="0020300B" w:rsidP="00443AE7">
            <w:pPr>
              <w:pStyle w:val="TableParagraph"/>
              <w:spacing w:before="20"/>
              <w:ind w:left="832"/>
              <w:rPr>
                <w:i/>
              </w:rPr>
            </w:pPr>
            <w:r>
              <w:rPr>
                <w:i/>
                <w:w w:val="98"/>
              </w:rPr>
              <w:t>1</w:t>
            </w:r>
          </w:p>
        </w:tc>
        <w:tc>
          <w:tcPr>
            <w:tcW w:w="2652" w:type="dxa"/>
          </w:tcPr>
          <w:p w14:paraId="756DA367" w14:textId="77777777" w:rsidR="0020300B" w:rsidRDefault="0020300B" w:rsidP="00443AE7">
            <w:pPr>
              <w:pStyle w:val="TableParagraph"/>
              <w:spacing w:before="20"/>
              <w:ind w:left="830"/>
              <w:rPr>
                <w:i/>
              </w:rPr>
            </w:pPr>
            <w:r>
              <w:rPr>
                <w:i/>
                <w:w w:val="98"/>
              </w:rPr>
              <w:t>2</w:t>
            </w:r>
          </w:p>
        </w:tc>
        <w:tc>
          <w:tcPr>
            <w:tcW w:w="2650" w:type="dxa"/>
          </w:tcPr>
          <w:p w14:paraId="0A22A1D4" w14:textId="77777777" w:rsidR="0020300B" w:rsidRDefault="0020300B" w:rsidP="00443AE7">
            <w:pPr>
              <w:pStyle w:val="TableParagraph"/>
              <w:spacing w:before="20"/>
              <w:ind w:left="831"/>
              <w:rPr>
                <w:i/>
              </w:rPr>
            </w:pPr>
            <w:r>
              <w:rPr>
                <w:i/>
                <w:w w:val="98"/>
              </w:rPr>
              <w:t>3</w:t>
            </w:r>
          </w:p>
        </w:tc>
      </w:tr>
      <w:tr w:rsidR="0020300B" w14:paraId="5FE20EBB" w14:textId="77777777" w:rsidTr="00443AE7">
        <w:trPr>
          <w:trHeight w:val="1742"/>
        </w:trPr>
        <w:tc>
          <w:tcPr>
            <w:tcW w:w="2650" w:type="dxa"/>
          </w:tcPr>
          <w:p w14:paraId="3A162995" w14:textId="77777777" w:rsidR="0020300B" w:rsidRDefault="0020300B" w:rsidP="00BD0EC7">
            <w:pPr>
              <w:pStyle w:val="TableParagraph"/>
              <w:spacing w:before="20"/>
              <w:ind w:left="950"/>
            </w:pPr>
            <w:r>
              <w:t>Element</w:t>
            </w:r>
            <w:r>
              <w:rPr>
                <w:spacing w:val="-5"/>
              </w:rPr>
              <w:t xml:space="preserve"> </w:t>
            </w:r>
            <w:r>
              <w:rPr>
                <w:spacing w:val="-10"/>
              </w:rPr>
              <w:t>A</w:t>
            </w:r>
          </w:p>
          <w:p w14:paraId="7F4611C4" w14:textId="77777777" w:rsidR="0020300B" w:rsidRDefault="0020300B" w:rsidP="00BD0EC7">
            <w:pPr>
              <w:pStyle w:val="TableParagraph"/>
              <w:spacing w:before="22" w:line="259" w:lineRule="auto"/>
              <w:ind w:left="172"/>
            </w:pPr>
            <w:r>
              <w:t>Are professional learning communities regularly scheduled, and do they focus</w:t>
            </w:r>
            <w:r>
              <w:rPr>
                <w:spacing w:val="-13"/>
              </w:rPr>
              <w:t xml:space="preserve"> </w:t>
            </w:r>
            <w:r>
              <w:t>on</w:t>
            </w:r>
            <w:r>
              <w:rPr>
                <w:spacing w:val="-12"/>
              </w:rPr>
              <w:t xml:space="preserve"> </w:t>
            </w:r>
            <w:r>
              <w:t>increasing</w:t>
            </w:r>
            <w:r>
              <w:rPr>
                <w:spacing w:val="-13"/>
              </w:rPr>
              <w:t xml:space="preserve"> </w:t>
            </w:r>
            <w:r>
              <w:t>student</w:t>
            </w:r>
          </w:p>
          <w:p w14:paraId="3E2487D6" w14:textId="77777777" w:rsidR="0020300B" w:rsidRDefault="0020300B" w:rsidP="00BD0EC7">
            <w:pPr>
              <w:pStyle w:val="TableParagraph"/>
              <w:spacing w:line="251" w:lineRule="exact"/>
              <w:ind w:left="172"/>
            </w:pPr>
            <w:r>
              <w:rPr>
                <w:spacing w:val="-2"/>
              </w:rPr>
              <w:t>learning?</w:t>
            </w:r>
          </w:p>
        </w:tc>
        <w:tc>
          <w:tcPr>
            <w:tcW w:w="2650" w:type="dxa"/>
          </w:tcPr>
          <w:p w14:paraId="1A7BEB7F" w14:textId="77777777" w:rsidR="0020300B" w:rsidRDefault="00302421" w:rsidP="00443AE7">
            <w:pPr>
              <w:pStyle w:val="TableParagraph"/>
              <w:spacing w:line="259" w:lineRule="auto"/>
              <w:ind w:left="112" w:right="241"/>
              <w:rPr>
                <w:i/>
              </w:rPr>
            </w:pPr>
            <w:hyperlink r:id="rId261">
              <w:r w:rsidR="0020300B">
                <w:rPr>
                  <w:i/>
                </w:rPr>
                <w:t>Professional learning</w:t>
              </w:r>
            </w:hyperlink>
            <w:r w:rsidR="0020300B">
              <w:rPr>
                <w:i/>
              </w:rPr>
              <w:t xml:space="preserve"> </w:t>
            </w:r>
            <w:hyperlink r:id="rId262">
              <w:r w:rsidR="0020300B">
                <w:rPr>
                  <w:i/>
                </w:rPr>
                <w:t>communities</w:t>
              </w:r>
            </w:hyperlink>
            <w:r w:rsidR="0020300B">
              <w:rPr>
                <w:i/>
              </w:rPr>
              <w:t xml:space="preserve"> are not scheduled</w:t>
            </w:r>
            <w:r w:rsidR="0020300B">
              <w:rPr>
                <w:i/>
                <w:spacing w:val="-10"/>
              </w:rPr>
              <w:t xml:space="preserve"> </w:t>
            </w:r>
            <w:r w:rsidR="0020300B">
              <w:rPr>
                <w:i/>
              </w:rPr>
              <w:t>or</w:t>
            </w:r>
            <w:r w:rsidR="0020300B">
              <w:rPr>
                <w:i/>
                <w:spacing w:val="-8"/>
              </w:rPr>
              <w:t xml:space="preserve"> </w:t>
            </w:r>
            <w:r w:rsidR="0020300B">
              <w:rPr>
                <w:i/>
              </w:rPr>
              <w:t>do</w:t>
            </w:r>
            <w:r w:rsidR="0020300B">
              <w:rPr>
                <w:i/>
                <w:spacing w:val="-10"/>
              </w:rPr>
              <w:t xml:space="preserve"> </w:t>
            </w:r>
            <w:r w:rsidR="0020300B">
              <w:rPr>
                <w:i/>
              </w:rPr>
              <w:t>not</w:t>
            </w:r>
            <w:r w:rsidR="0020300B">
              <w:rPr>
                <w:i/>
                <w:spacing w:val="-10"/>
              </w:rPr>
              <w:t xml:space="preserve"> </w:t>
            </w:r>
            <w:r w:rsidR="0020300B">
              <w:rPr>
                <w:i/>
              </w:rPr>
              <w:t xml:space="preserve">focus on increasing student </w:t>
            </w:r>
            <w:r w:rsidR="0020300B">
              <w:rPr>
                <w:i/>
                <w:spacing w:val="-2"/>
              </w:rPr>
              <w:t>learning</w:t>
            </w:r>
          </w:p>
        </w:tc>
        <w:tc>
          <w:tcPr>
            <w:tcW w:w="2650" w:type="dxa"/>
          </w:tcPr>
          <w:p w14:paraId="1F0616F1" w14:textId="77777777" w:rsidR="0020300B" w:rsidRDefault="0020300B" w:rsidP="00443AE7">
            <w:pPr>
              <w:pStyle w:val="TableParagraph"/>
              <w:spacing w:line="259" w:lineRule="auto"/>
              <w:ind w:left="112"/>
              <w:rPr>
                <w:i/>
              </w:rPr>
            </w:pPr>
            <w:r>
              <w:rPr>
                <w:i/>
              </w:rPr>
              <w:t>Professional learning communities</w:t>
            </w:r>
            <w:r>
              <w:rPr>
                <w:i/>
                <w:spacing w:val="-13"/>
              </w:rPr>
              <w:t xml:space="preserve"> </w:t>
            </w:r>
            <w:r>
              <w:rPr>
                <w:i/>
              </w:rPr>
              <w:t>are</w:t>
            </w:r>
            <w:r>
              <w:rPr>
                <w:i/>
                <w:spacing w:val="-12"/>
              </w:rPr>
              <w:t xml:space="preserve"> </w:t>
            </w:r>
            <w:r>
              <w:rPr>
                <w:i/>
              </w:rPr>
              <w:t>scheduled but do not focus on increasing</w:t>
            </w:r>
            <w:r>
              <w:rPr>
                <w:i/>
                <w:spacing w:val="-13"/>
              </w:rPr>
              <w:t xml:space="preserve"> </w:t>
            </w:r>
            <w:r>
              <w:rPr>
                <w:i/>
              </w:rPr>
              <w:t>student</w:t>
            </w:r>
            <w:r>
              <w:rPr>
                <w:i/>
                <w:spacing w:val="-12"/>
              </w:rPr>
              <w:t xml:space="preserve"> </w:t>
            </w:r>
            <w:r>
              <w:rPr>
                <w:i/>
              </w:rPr>
              <w:t>learning</w:t>
            </w:r>
          </w:p>
        </w:tc>
        <w:tc>
          <w:tcPr>
            <w:tcW w:w="2652" w:type="dxa"/>
          </w:tcPr>
          <w:p w14:paraId="47AAF10B" w14:textId="77777777" w:rsidR="0020300B" w:rsidRDefault="0020300B" w:rsidP="00443AE7">
            <w:pPr>
              <w:pStyle w:val="TableParagraph"/>
              <w:spacing w:line="259" w:lineRule="auto"/>
              <w:ind w:left="110" w:right="51"/>
              <w:rPr>
                <w:i/>
              </w:rPr>
            </w:pPr>
            <w:r>
              <w:rPr>
                <w:i/>
              </w:rPr>
              <w:t>Professional learning communities</w:t>
            </w:r>
            <w:r>
              <w:rPr>
                <w:i/>
                <w:spacing w:val="-13"/>
              </w:rPr>
              <w:t xml:space="preserve"> </w:t>
            </w:r>
            <w:r>
              <w:rPr>
                <w:i/>
              </w:rPr>
              <w:t>are</w:t>
            </w:r>
            <w:r>
              <w:rPr>
                <w:i/>
                <w:spacing w:val="-12"/>
              </w:rPr>
              <w:t xml:space="preserve"> </w:t>
            </w:r>
            <w:r>
              <w:rPr>
                <w:i/>
              </w:rPr>
              <w:t>scheduled sporadically and focus on increasing</w:t>
            </w:r>
            <w:r>
              <w:rPr>
                <w:i/>
                <w:spacing w:val="-13"/>
              </w:rPr>
              <w:t xml:space="preserve"> </w:t>
            </w:r>
            <w:r>
              <w:rPr>
                <w:i/>
              </w:rPr>
              <w:t>student</w:t>
            </w:r>
            <w:r>
              <w:rPr>
                <w:i/>
                <w:spacing w:val="-12"/>
              </w:rPr>
              <w:t xml:space="preserve"> </w:t>
            </w:r>
            <w:r>
              <w:rPr>
                <w:i/>
              </w:rPr>
              <w:t>learning</w:t>
            </w:r>
          </w:p>
        </w:tc>
        <w:tc>
          <w:tcPr>
            <w:tcW w:w="2650" w:type="dxa"/>
          </w:tcPr>
          <w:p w14:paraId="03EE1681" w14:textId="77777777" w:rsidR="0020300B" w:rsidRDefault="0020300B" w:rsidP="00443AE7">
            <w:pPr>
              <w:pStyle w:val="TableParagraph"/>
              <w:spacing w:line="259" w:lineRule="auto"/>
              <w:ind w:left="110" w:right="113"/>
              <w:rPr>
                <w:i/>
              </w:rPr>
            </w:pPr>
            <w:r>
              <w:rPr>
                <w:i/>
              </w:rPr>
              <w:t>Professional learning communities are regularly scheduled and focus on increasing</w:t>
            </w:r>
            <w:r>
              <w:rPr>
                <w:i/>
                <w:spacing w:val="-13"/>
              </w:rPr>
              <w:t xml:space="preserve"> </w:t>
            </w:r>
            <w:r>
              <w:rPr>
                <w:i/>
              </w:rPr>
              <w:t>student</w:t>
            </w:r>
            <w:r>
              <w:rPr>
                <w:i/>
                <w:spacing w:val="-12"/>
              </w:rPr>
              <w:t xml:space="preserve"> </w:t>
            </w:r>
            <w:r>
              <w:rPr>
                <w:i/>
              </w:rPr>
              <w:t>learning</w:t>
            </w:r>
          </w:p>
        </w:tc>
      </w:tr>
      <w:tr w:rsidR="0020300B" w14:paraId="6F6C0A4C" w14:textId="77777777" w:rsidTr="00443AE7">
        <w:trPr>
          <w:trHeight w:val="1285"/>
        </w:trPr>
        <w:tc>
          <w:tcPr>
            <w:tcW w:w="2650" w:type="dxa"/>
          </w:tcPr>
          <w:p w14:paraId="7E5BFACA" w14:textId="77777777" w:rsidR="0020300B" w:rsidRDefault="0020300B" w:rsidP="00BD0EC7">
            <w:pPr>
              <w:pStyle w:val="TableParagraph"/>
              <w:spacing w:before="20"/>
              <w:ind w:left="952"/>
            </w:pPr>
            <w:r>
              <w:t>Element</w:t>
            </w:r>
            <w:r>
              <w:rPr>
                <w:spacing w:val="-5"/>
              </w:rPr>
              <w:t xml:space="preserve"> </w:t>
            </w:r>
            <w:r>
              <w:rPr>
                <w:spacing w:val="-10"/>
              </w:rPr>
              <w:t>B</w:t>
            </w:r>
          </w:p>
          <w:p w14:paraId="29B115F0" w14:textId="77777777" w:rsidR="0020300B" w:rsidRDefault="0020300B" w:rsidP="00BD0EC7">
            <w:pPr>
              <w:pStyle w:val="TableParagraph"/>
              <w:spacing w:before="22" w:line="259" w:lineRule="auto"/>
              <w:ind w:left="172" w:right="202"/>
            </w:pPr>
            <w:r>
              <w:t>How</w:t>
            </w:r>
            <w:r>
              <w:rPr>
                <w:spacing w:val="-13"/>
              </w:rPr>
              <w:t xml:space="preserve"> </w:t>
            </w:r>
            <w:r>
              <w:t>often</w:t>
            </w:r>
            <w:r>
              <w:rPr>
                <w:spacing w:val="-11"/>
              </w:rPr>
              <w:t xml:space="preserve"> </w:t>
            </w:r>
            <w:r>
              <w:t>is</w:t>
            </w:r>
            <w:r>
              <w:rPr>
                <w:spacing w:val="-11"/>
              </w:rPr>
              <w:t xml:space="preserve"> </w:t>
            </w:r>
            <w:r>
              <w:t>articulation, across</w:t>
            </w:r>
            <w:r>
              <w:rPr>
                <w:spacing w:val="-3"/>
              </w:rPr>
              <w:t xml:space="preserve"> </w:t>
            </w:r>
            <w:r>
              <w:t>content</w:t>
            </w:r>
            <w:r>
              <w:rPr>
                <w:spacing w:val="-1"/>
              </w:rPr>
              <w:t xml:space="preserve"> </w:t>
            </w:r>
            <w:r>
              <w:t>areas</w:t>
            </w:r>
            <w:r>
              <w:rPr>
                <w:spacing w:val="-1"/>
              </w:rPr>
              <w:t xml:space="preserve"> </w:t>
            </w:r>
            <w:r>
              <w:t>and grade levels, scheduled?</w:t>
            </w:r>
          </w:p>
        </w:tc>
        <w:tc>
          <w:tcPr>
            <w:tcW w:w="2650" w:type="dxa"/>
          </w:tcPr>
          <w:p w14:paraId="09A36A16" w14:textId="77777777" w:rsidR="0020300B" w:rsidRDefault="0020300B" w:rsidP="00443AE7">
            <w:pPr>
              <w:pStyle w:val="TableParagraph"/>
              <w:spacing w:line="259" w:lineRule="auto"/>
              <w:ind w:left="112" w:right="63"/>
              <w:rPr>
                <w:i/>
              </w:rPr>
            </w:pPr>
            <w:r>
              <w:rPr>
                <w:i/>
              </w:rPr>
              <w:t>Articulation,</w:t>
            </w:r>
            <w:r>
              <w:rPr>
                <w:i/>
                <w:spacing w:val="-13"/>
              </w:rPr>
              <w:t xml:space="preserve"> </w:t>
            </w:r>
            <w:r>
              <w:rPr>
                <w:i/>
              </w:rPr>
              <w:t>across</w:t>
            </w:r>
            <w:r>
              <w:rPr>
                <w:i/>
                <w:spacing w:val="-12"/>
              </w:rPr>
              <w:t xml:space="preserve"> </w:t>
            </w:r>
            <w:r>
              <w:rPr>
                <w:i/>
              </w:rPr>
              <w:t>content areas and grade levels, is not scheduled</w:t>
            </w:r>
          </w:p>
        </w:tc>
        <w:tc>
          <w:tcPr>
            <w:tcW w:w="2650" w:type="dxa"/>
          </w:tcPr>
          <w:p w14:paraId="5D2995EC" w14:textId="77777777" w:rsidR="0020300B" w:rsidRDefault="0020300B" w:rsidP="00443AE7">
            <w:pPr>
              <w:pStyle w:val="TableParagraph"/>
              <w:spacing w:line="259" w:lineRule="auto"/>
              <w:ind w:left="112" w:right="235"/>
              <w:rPr>
                <w:i/>
              </w:rPr>
            </w:pPr>
            <w:r>
              <w:rPr>
                <w:i/>
              </w:rPr>
              <w:t>Articulation, across content areas and grade levels,</w:t>
            </w:r>
            <w:r>
              <w:rPr>
                <w:i/>
                <w:spacing w:val="-13"/>
              </w:rPr>
              <w:t xml:space="preserve"> </w:t>
            </w:r>
            <w:r>
              <w:rPr>
                <w:i/>
              </w:rPr>
              <w:t>occurs</w:t>
            </w:r>
            <w:r>
              <w:rPr>
                <w:i/>
                <w:spacing w:val="-12"/>
              </w:rPr>
              <w:t xml:space="preserve"> </w:t>
            </w:r>
            <w:r>
              <w:rPr>
                <w:i/>
              </w:rPr>
              <w:t>infrequently</w:t>
            </w:r>
          </w:p>
        </w:tc>
        <w:tc>
          <w:tcPr>
            <w:tcW w:w="2652" w:type="dxa"/>
          </w:tcPr>
          <w:p w14:paraId="1F6966F6" w14:textId="77777777" w:rsidR="0020300B" w:rsidRDefault="0020300B" w:rsidP="00443AE7">
            <w:pPr>
              <w:pStyle w:val="TableParagraph"/>
              <w:spacing w:line="259" w:lineRule="auto"/>
              <w:ind w:left="110" w:right="51"/>
              <w:rPr>
                <w:i/>
              </w:rPr>
            </w:pPr>
            <w:r>
              <w:rPr>
                <w:i/>
              </w:rPr>
              <w:t>Articulation,</w:t>
            </w:r>
            <w:r>
              <w:rPr>
                <w:i/>
                <w:spacing w:val="-13"/>
              </w:rPr>
              <w:t xml:space="preserve"> </w:t>
            </w:r>
            <w:r>
              <w:rPr>
                <w:i/>
              </w:rPr>
              <w:t>across</w:t>
            </w:r>
            <w:r>
              <w:rPr>
                <w:i/>
                <w:spacing w:val="-12"/>
              </w:rPr>
              <w:t xml:space="preserve"> </w:t>
            </w:r>
            <w:r>
              <w:rPr>
                <w:i/>
              </w:rPr>
              <w:t>content areas and grade levels, is scheduled but doesn’t always occur regularly</w:t>
            </w:r>
          </w:p>
        </w:tc>
        <w:tc>
          <w:tcPr>
            <w:tcW w:w="2650" w:type="dxa"/>
          </w:tcPr>
          <w:p w14:paraId="299FB83F" w14:textId="77777777" w:rsidR="0020300B" w:rsidRDefault="0020300B" w:rsidP="00443AE7">
            <w:pPr>
              <w:pStyle w:val="TableParagraph"/>
              <w:spacing w:line="259" w:lineRule="auto"/>
              <w:ind w:left="110"/>
              <w:rPr>
                <w:i/>
              </w:rPr>
            </w:pPr>
            <w:r>
              <w:rPr>
                <w:i/>
              </w:rPr>
              <w:t>Articulation,</w:t>
            </w:r>
            <w:r>
              <w:rPr>
                <w:i/>
                <w:spacing w:val="-13"/>
              </w:rPr>
              <w:t xml:space="preserve"> </w:t>
            </w:r>
            <w:r>
              <w:rPr>
                <w:i/>
              </w:rPr>
              <w:t>across</w:t>
            </w:r>
            <w:r>
              <w:rPr>
                <w:i/>
                <w:spacing w:val="-12"/>
              </w:rPr>
              <w:t xml:space="preserve"> </w:t>
            </w:r>
            <w:r>
              <w:rPr>
                <w:i/>
              </w:rPr>
              <w:t xml:space="preserve">content areas and grade levels, is scheduled and occurs </w:t>
            </w:r>
            <w:r>
              <w:rPr>
                <w:i/>
                <w:spacing w:val="-2"/>
              </w:rPr>
              <w:t>regularly</w:t>
            </w:r>
          </w:p>
        </w:tc>
      </w:tr>
      <w:tr w:rsidR="0020300B" w14:paraId="6D9037BB" w14:textId="77777777" w:rsidTr="00443AE7">
        <w:trPr>
          <w:trHeight w:val="2536"/>
        </w:trPr>
        <w:tc>
          <w:tcPr>
            <w:tcW w:w="2650" w:type="dxa"/>
          </w:tcPr>
          <w:p w14:paraId="1ED3F568" w14:textId="77777777" w:rsidR="0020300B" w:rsidRDefault="0020300B" w:rsidP="00443AE7">
            <w:pPr>
              <w:pStyle w:val="TableParagraph"/>
              <w:spacing w:before="21"/>
              <w:ind w:left="955"/>
            </w:pPr>
            <w:r>
              <w:t>Element</w:t>
            </w:r>
            <w:r>
              <w:rPr>
                <w:spacing w:val="-5"/>
              </w:rPr>
              <w:t xml:space="preserve"> </w:t>
            </w:r>
            <w:r>
              <w:rPr>
                <w:spacing w:val="-10"/>
              </w:rPr>
              <w:t>C</w:t>
            </w:r>
          </w:p>
          <w:p w14:paraId="447A4A8F" w14:textId="77777777" w:rsidR="0020300B" w:rsidRDefault="0020300B" w:rsidP="00443AE7">
            <w:pPr>
              <w:pStyle w:val="TableParagraph"/>
              <w:spacing w:before="22" w:line="259" w:lineRule="auto"/>
              <w:ind w:left="172"/>
            </w:pPr>
            <w:r>
              <w:t>Do</w:t>
            </w:r>
            <w:r>
              <w:rPr>
                <w:spacing w:val="-13"/>
              </w:rPr>
              <w:t xml:space="preserve"> </w:t>
            </w:r>
            <w:r>
              <w:t>educators</w:t>
            </w:r>
            <w:r>
              <w:rPr>
                <w:spacing w:val="-12"/>
              </w:rPr>
              <w:t xml:space="preserve"> </w:t>
            </w:r>
            <w:r>
              <w:t>understand our framework for collecting, storing, accessing, and disseminating district, school,</w:t>
            </w:r>
            <w:r>
              <w:rPr>
                <w:spacing w:val="-4"/>
              </w:rPr>
              <w:t xml:space="preserve"> </w:t>
            </w:r>
            <w:r>
              <w:t>and</w:t>
            </w:r>
            <w:r>
              <w:rPr>
                <w:spacing w:val="-5"/>
              </w:rPr>
              <w:t xml:space="preserve"> </w:t>
            </w:r>
            <w:r>
              <w:t xml:space="preserve">student-level </w:t>
            </w:r>
            <w:r>
              <w:rPr>
                <w:spacing w:val="-2"/>
              </w:rPr>
              <w:t>data?</w:t>
            </w:r>
          </w:p>
        </w:tc>
        <w:tc>
          <w:tcPr>
            <w:tcW w:w="2650" w:type="dxa"/>
          </w:tcPr>
          <w:p w14:paraId="228B1722" w14:textId="77777777" w:rsidR="0020300B" w:rsidRDefault="0020300B" w:rsidP="00443AE7">
            <w:pPr>
              <w:pStyle w:val="TableParagraph"/>
              <w:spacing w:line="259" w:lineRule="auto"/>
              <w:ind w:left="112" w:right="133"/>
              <w:rPr>
                <w:i/>
              </w:rPr>
            </w:pPr>
            <w:r>
              <w:rPr>
                <w:i/>
              </w:rPr>
              <w:t>Staff members do not understand</w:t>
            </w:r>
            <w:r>
              <w:rPr>
                <w:i/>
                <w:spacing w:val="-13"/>
              </w:rPr>
              <w:t xml:space="preserve"> </w:t>
            </w:r>
            <w:r>
              <w:rPr>
                <w:i/>
              </w:rPr>
              <w:t>our</w:t>
            </w:r>
            <w:r>
              <w:rPr>
                <w:i/>
                <w:spacing w:val="-12"/>
              </w:rPr>
              <w:t xml:space="preserve"> </w:t>
            </w:r>
            <w:r>
              <w:rPr>
                <w:i/>
              </w:rPr>
              <w:t xml:space="preserve">framework for collecting, storing, accessing, and disseminating district, school and student-level </w:t>
            </w:r>
            <w:r>
              <w:rPr>
                <w:i/>
                <w:spacing w:val="-4"/>
              </w:rPr>
              <w:t>data</w:t>
            </w:r>
          </w:p>
        </w:tc>
        <w:tc>
          <w:tcPr>
            <w:tcW w:w="2650" w:type="dxa"/>
          </w:tcPr>
          <w:p w14:paraId="4D033C42" w14:textId="77777777" w:rsidR="0020300B" w:rsidRDefault="0020300B" w:rsidP="00443AE7">
            <w:pPr>
              <w:pStyle w:val="TableParagraph"/>
              <w:spacing w:line="259" w:lineRule="auto"/>
              <w:ind w:left="112" w:right="133"/>
              <w:rPr>
                <w:i/>
              </w:rPr>
            </w:pPr>
            <w:r>
              <w:rPr>
                <w:i/>
              </w:rPr>
              <w:t>Few staff members understand</w:t>
            </w:r>
            <w:r>
              <w:rPr>
                <w:i/>
                <w:spacing w:val="-13"/>
              </w:rPr>
              <w:t xml:space="preserve"> </w:t>
            </w:r>
            <w:r>
              <w:rPr>
                <w:i/>
              </w:rPr>
              <w:t>our</w:t>
            </w:r>
            <w:r>
              <w:rPr>
                <w:i/>
                <w:spacing w:val="-12"/>
              </w:rPr>
              <w:t xml:space="preserve"> </w:t>
            </w:r>
            <w:r>
              <w:rPr>
                <w:i/>
              </w:rPr>
              <w:t xml:space="preserve">framework for collecting, storing, accessing, and disseminating district, school, and student-level </w:t>
            </w:r>
            <w:r>
              <w:rPr>
                <w:i/>
                <w:spacing w:val="-4"/>
              </w:rPr>
              <w:t>data</w:t>
            </w:r>
          </w:p>
        </w:tc>
        <w:tc>
          <w:tcPr>
            <w:tcW w:w="2652" w:type="dxa"/>
          </w:tcPr>
          <w:p w14:paraId="102B7FB4" w14:textId="77777777" w:rsidR="0020300B" w:rsidRDefault="0020300B" w:rsidP="00443AE7">
            <w:pPr>
              <w:pStyle w:val="TableParagraph"/>
              <w:spacing w:line="259" w:lineRule="auto"/>
              <w:ind w:left="110" w:right="137"/>
              <w:rPr>
                <w:i/>
              </w:rPr>
            </w:pPr>
            <w:r>
              <w:rPr>
                <w:i/>
              </w:rPr>
              <w:t>Some staff members understand</w:t>
            </w:r>
            <w:r>
              <w:rPr>
                <w:i/>
                <w:spacing w:val="-13"/>
              </w:rPr>
              <w:t xml:space="preserve"> </w:t>
            </w:r>
            <w:r>
              <w:rPr>
                <w:i/>
              </w:rPr>
              <w:t>our</w:t>
            </w:r>
            <w:r>
              <w:rPr>
                <w:i/>
                <w:spacing w:val="-12"/>
              </w:rPr>
              <w:t xml:space="preserve"> </w:t>
            </w:r>
            <w:r>
              <w:rPr>
                <w:i/>
              </w:rPr>
              <w:t xml:space="preserve">framework for collecting, storing, accessing, and disseminating district, school, and student-level </w:t>
            </w:r>
            <w:r>
              <w:rPr>
                <w:i/>
                <w:spacing w:val="-4"/>
              </w:rPr>
              <w:t>data</w:t>
            </w:r>
          </w:p>
        </w:tc>
        <w:tc>
          <w:tcPr>
            <w:tcW w:w="2650" w:type="dxa"/>
          </w:tcPr>
          <w:p w14:paraId="6FCEDA0E" w14:textId="77777777" w:rsidR="0020300B" w:rsidRDefault="0020300B" w:rsidP="00443AE7">
            <w:pPr>
              <w:pStyle w:val="TableParagraph"/>
              <w:spacing w:line="259" w:lineRule="auto"/>
              <w:ind w:left="110" w:right="135"/>
              <w:rPr>
                <w:i/>
              </w:rPr>
            </w:pPr>
            <w:r>
              <w:rPr>
                <w:i/>
              </w:rPr>
              <w:t>All staff members understand</w:t>
            </w:r>
            <w:r>
              <w:rPr>
                <w:i/>
                <w:spacing w:val="-13"/>
              </w:rPr>
              <w:t xml:space="preserve"> </w:t>
            </w:r>
            <w:r>
              <w:rPr>
                <w:i/>
              </w:rPr>
              <w:t>our</w:t>
            </w:r>
            <w:r>
              <w:rPr>
                <w:i/>
                <w:spacing w:val="-12"/>
              </w:rPr>
              <w:t xml:space="preserve"> </w:t>
            </w:r>
            <w:r>
              <w:rPr>
                <w:i/>
              </w:rPr>
              <w:t xml:space="preserve">framework for collecting, storing, accessing, and disseminating district, school, and student-level </w:t>
            </w:r>
            <w:r>
              <w:rPr>
                <w:i/>
                <w:spacing w:val="-4"/>
              </w:rPr>
              <w:t>data</w:t>
            </w:r>
          </w:p>
        </w:tc>
      </w:tr>
    </w:tbl>
    <w:p w14:paraId="50B6E975" w14:textId="77777777" w:rsidR="0020300B" w:rsidRDefault="0020300B" w:rsidP="0020300B">
      <w:pPr>
        <w:spacing w:line="259" w:lineRule="auto"/>
        <w:sectPr w:rsidR="0020300B">
          <w:footerReference w:type="even" r:id="rId263"/>
          <w:footerReference w:type="default" r:id="rId264"/>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1496A6D7" w14:textId="77777777" w:rsidTr="00443AE7">
        <w:trPr>
          <w:trHeight w:val="474"/>
        </w:trPr>
        <w:tc>
          <w:tcPr>
            <w:tcW w:w="2650" w:type="dxa"/>
          </w:tcPr>
          <w:p w14:paraId="14271655" w14:textId="77777777" w:rsidR="0020300B" w:rsidRDefault="0020300B" w:rsidP="00443AE7">
            <w:pPr>
              <w:pStyle w:val="TableParagraph"/>
              <w:spacing w:before="20"/>
              <w:ind w:left="830"/>
              <w:rPr>
                <w:i/>
              </w:rPr>
            </w:pPr>
            <w:r>
              <w:rPr>
                <w:i/>
                <w:spacing w:val="-2"/>
              </w:rPr>
              <w:lastRenderedPageBreak/>
              <w:t>Rating</w:t>
            </w:r>
          </w:p>
        </w:tc>
        <w:tc>
          <w:tcPr>
            <w:tcW w:w="2650" w:type="dxa"/>
          </w:tcPr>
          <w:p w14:paraId="3A9072C7" w14:textId="77777777" w:rsidR="0020300B" w:rsidRDefault="0020300B" w:rsidP="00443AE7">
            <w:pPr>
              <w:pStyle w:val="TableParagraph"/>
              <w:spacing w:before="20"/>
              <w:ind w:left="832"/>
              <w:rPr>
                <w:i/>
              </w:rPr>
            </w:pPr>
            <w:r>
              <w:rPr>
                <w:i/>
                <w:w w:val="98"/>
              </w:rPr>
              <w:t>0</w:t>
            </w:r>
          </w:p>
        </w:tc>
        <w:tc>
          <w:tcPr>
            <w:tcW w:w="2650" w:type="dxa"/>
          </w:tcPr>
          <w:p w14:paraId="52900319" w14:textId="77777777" w:rsidR="0020300B" w:rsidRDefault="0020300B" w:rsidP="00443AE7">
            <w:pPr>
              <w:pStyle w:val="TableParagraph"/>
              <w:spacing w:before="20"/>
              <w:ind w:left="832"/>
              <w:rPr>
                <w:i/>
              </w:rPr>
            </w:pPr>
            <w:r>
              <w:rPr>
                <w:i/>
                <w:w w:val="98"/>
              </w:rPr>
              <w:t>1</w:t>
            </w:r>
          </w:p>
        </w:tc>
        <w:tc>
          <w:tcPr>
            <w:tcW w:w="2652" w:type="dxa"/>
          </w:tcPr>
          <w:p w14:paraId="79D3C8DE" w14:textId="77777777" w:rsidR="0020300B" w:rsidRDefault="0020300B" w:rsidP="00443AE7">
            <w:pPr>
              <w:pStyle w:val="TableParagraph"/>
              <w:spacing w:before="20"/>
              <w:ind w:left="830"/>
              <w:rPr>
                <w:i/>
              </w:rPr>
            </w:pPr>
            <w:r>
              <w:rPr>
                <w:i/>
                <w:w w:val="98"/>
              </w:rPr>
              <w:t>2</w:t>
            </w:r>
          </w:p>
        </w:tc>
        <w:tc>
          <w:tcPr>
            <w:tcW w:w="2650" w:type="dxa"/>
          </w:tcPr>
          <w:p w14:paraId="4CCDF757" w14:textId="77777777" w:rsidR="0020300B" w:rsidRDefault="0020300B" w:rsidP="00443AE7">
            <w:pPr>
              <w:pStyle w:val="TableParagraph"/>
              <w:spacing w:before="20"/>
              <w:ind w:left="831"/>
              <w:rPr>
                <w:i/>
              </w:rPr>
            </w:pPr>
            <w:r>
              <w:rPr>
                <w:i/>
                <w:w w:val="98"/>
              </w:rPr>
              <w:t>3</w:t>
            </w:r>
          </w:p>
        </w:tc>
      </w:tr>
      <w:tr w:rsidR="0020300B" w14:paraId="5DACD983" w14:textId="77777777" w:rsidTr="00443AE7">
        <w:trPr>
          <w:trHeight w:val="3295"/>
        </w:trPr>
        <w:tc>
          <w:tcPr>
            <w:tcW w:w="2650" w:type="dxa"/>
          </w:tcPr>
          <w:p w14:paraId="728B3E99" w14:textId="77777777" w:rsidR="0020300B" w:rsidRDefault="0020300B" w:rsidP="00443AE7">
            <w:pPr>
              <w:pStyle w:val="TableParagraph"/>
              <w:spacing w:before="20"/>
              <w:ind w:left="899"/>
            </w:pPr>
            <w:r>
              <w:t>Element</w:t>
            </w:r>
            <w:r>
              <w:rPr>
                <w:spacing w:val="-10"/>
              </w:rPr>
              <w:t xml:space="preserve"> D</w:t>
            </w:r>
          </w:p>
          <w:p w14:paraId="62ED7222" w14:textId="77777777" w:rsidR="0020300B" w:rsidRDefault="0020300B" w:rsidP="00443AE7">
            <w:pPr>
              <w:pStyle w:val="TableParagraph"/>
              <w:spacing w:before="25" w:line="259" w:lineRule="auto"/>
              <w:ind w:left="81" w:right="44"/>
            </w:pPr>
            <w:r>
              <w:t>Do educators continuously access, interpret, analyze, act</w:t>
            </w:r>
            <w:r>
              <w:rPr>
                <w:spacing w:val="-8"/>
              </w:rPr>
              <w:t xml:space="preserve"> </w:t>
            </w:r>
            <w:r>
              <w:t>upon,</w:t>
            </w:r>
            <w:r>
              <w:rPr>
                <w:spacing w:val="-10"/>
              </w:rPr>
              <w:t xml:space="preserve"> </w:t>
            </w:r>
            <w:r>
              <w:t>and</w:t>
            </w:r>
            <w:r>
              <w:rPr>
                <w:spacing w:val="-9"/>
              </w:rPr>
              <w:t xml:space="preserve"> </w:t>
            </w:r>
            <w:r>
              <w:t>communicate multiple types of data from the classroom, the school, the district or charter holder, the state and other sources (e.g., research, community data, etc.) to improve</w:t>
            </w:r>
            <w:r>
              <w:rPr>
                <w:spacing w:val="-13"/>
              </w:rPr>
              <w:t xml:space="preserve"> </w:t>
            </w:r>
            <w:r>
              <w:t>student</w:t>
            </w:r>
            <w:r>
              <w:rPr>
                <w:spacing w:val="-12"/>
              </w:rPr>
              <w:t xml:space="preserve"> </w:t>
            </w:r>
            <w:r>
              <w:t>outcomes?</w:t>
            </w:r>
          </w:p>
        </w:tc>
        <w:tc>
          <w:tcPr>
            <w:tcW w:w="2650" w:type="dxa"/>
          </w:tcPr>
          <w:p w14:paraId="4A407A9C" w14:textId="77777777" w:rsidR="0020300B" w:rsidRDefault="0020300B" w:rsidP="00443AE7">
            <w:pPr>
              <w:pStyle w:val="TableParagraph"/>
              <w:spacing w:line="259" w:lineRule="auto"/>
              <w:ind w:left="112" w:right="88"/>
              <w:rPr>
                <w:i/>
              </w:rPr>
            </w:pPr>
            <w:r>
              <w:rPr>
                <w:i/>
              </w:rPr>
              <w:t>Educators do not access, interpret, analyze, act upon, and communicate multiple</w:t>
            </w:r>
            <w:r>
              <w:rPr>
                <w:i/>
                <w:spacing w:val="-9"/>
              </w:rPr>
              <w:t xml:space="preserve"> </w:t>
            </w:r>
            <w:r>
              <w:rPr>
                <w:i/>
              </w:rPr>
              <w:t>types</w:t>
            </w:r>
            <w:r>
              <w:rPr>
                <w:i/>
                <w:spacing w:val="-9"/>
              </w:rPr>
              <w:t xml:space="preserve"> </w:t>
            </w:r>
            <w:r>
              <w:rPr>
                <w:i/>
              </w:rPr>
              <w:t>of</w:t>
            </w:r>
            <w:r>
              <w:rPr>
                <w:i/>
                <w:spacing w:val="-9"/>
              </w:rPr>
              <w:t xml:space="preserve"> </w:t>
            </w:r>
            <w:r>
              <w:rPr>
                <w:i/>
              </w:rPr>
              <w:t>data</w:t>
            </w:r>
            <w:r>
              <w:rPr>
                <w:i/>
                <w:spacing w:val="-9"/>
              </w:rPr>
              <w:t xml:space="preserve"> </w:t>
            </w:r>
            <w:r>
              <w:rPr>
                <w:i/>
              </w:rPr>
              <w:t>from the classroom, the school, the district or charter holder, the state and other sources (e.g., research, community data, etc.) to improve student outcomes</w:t>
            </w:r>
          </w:p>
        </w:tc>
        <w:tc>
          <w:tcPr>
            <w:tcW w:w="2650" w:type="dxa"/>
          </w:tcPr>
          <w:p w14:paraId="26ACA0F8" w14:textId="77777777" w:rsidR="0020300B" w:rsidRDefault="0020300B" w:rsidP="00443AE7">
            <w:pPr>
              <w:pStyle w:val="TableParagraph"/>
              <w:spacing w:line="259" w:lineRule="auto"/>
              <w:ind w:left="112" w:right="37"/>
              <w:rPr>
                <w:i/>
              </w:rPr>
            </w:pPr>
            <w:r>
              <w:rPr>
                <w:i/>
              </w:rPr>
              <w:t>Educators infrequently access, interpret, analyze, act</w:t>
            </w:r>
            <w:r>
              <w:rPr>
                <w:i/>
                <w:spacing w:val="-13"/>
              </w:rPr>
              <w:t xml:space="preserve"> </w:t>
            </w:r>
            <w:r>
              <w:rPr>
                <w:i/>
              </w:rPr>
              <w:t>upon,</w:t>
            </w:r>
            <w:r>
              <w:rPr>
                <w:i/>
                <w:spacing w:val="-12"/>
              </w:rPr>
              <w:t xml:space="preserve"> </w:t>
            </w:r>
            <w:r>
              <w:rPr>
                <w:i/>
              </w:rPr>
              <w:t>and</w:t>
            </w:r>
            <w:r>
              <w:rPr>
                <w:i/>
                <w:spacing w:val="-12"/>
              </w:rPr>
              <w:t xml:space="preserve"> </w:t>
            </w:r>
            <w:r>
              <w:rPr>
                <w:i/>
              </w:rPr>
              <w:t>communicate multiple types of data from the classroom, the school, the district or charter holder, the state and other sources (e.g., research, community data, etc.) to improve student outcomes</w:t>
            </w:r>
          </w:p>
        </w:tc>
        <w:tc>
          <w:tcPr>
            <w:tcW w:w="2652" w:type="dxa"/>
          </w:tcPr>
          <w:p w14:paraId="47A80BF5" w14:textId="77777777" w:rsidR="0020300B" w:rsidRDefault="0020300B" w:rsidP="00443AE7">
            <w:pPr>
              <w:pStyle w:val="TableParagraph"/>
              <w:spacing w:line="259" w:lineRule="auto"/>
              <w:ind w:left="110" w:right="96"/>
              <w:rPr>
                <w:i/>
              </w:rPr>
            </w:pPr>
            <w:r>
              <w:rPr>
                <w:i/>
              </w:rPr>
              <w:t>Educators sporadically access, interpret, analyze, act upon, and communicate multiple types of data from the classroom, the school, the district or charter holder, the</w:t>
            </w:r>
            <w:r>
              <w:rPr>
                <w:i/>
                <w:spacing w:val="-9"/>
              </w:rPr>
              <w:t xml:space="preserve"> </w:t>
            </w:r>
            <w:r>
              <w:rPr>
                <w:i/>
              </w:rPr>
              <w:t>state</w:t>
            </w:r>
            <w:r>
              <w:rPr>
                <w:i/>
                <w:spacing w:val="-9"/>
              </w:rPr>
              <w:t xml:space="preserve"> </w:t>
            </w:r>
            <w:r>
              <w:rPr>
                <w:i/>
              </w:rPr>
              <w:t>and</w:t>
            </w:r>
            <w:r>
              <w:rPr>
                <w:i/>
                <w:spacing w:val="-10"/>
              </w:rPr>
              <w:t xml:space="preserve"> </w:t>
            </w:r>
            <w:r>
              <w:rPr>
                <w:i/>
              </w:rPr>
              <w:t>other</w:t>
            </w:r>
            <w:r>
              <w:rPr>
                <w:i/>
                <w:spacing w:val="-8"/>
              </w:rPr>
              <w:t xml:space="preserve"> </w:t>
            </w:r>
            <w:r>
              <w:rPr>
                <w:i/>
              </w:rPr>
              <w:t>sources (e.g., research, community data, etc.) to improve student outcomes</w:t>
            </w:r>
          </w:p>
        </w:tc>
        <w:tc>
          <w:tcPr>
            <w:tcW w:w="2650" w:type="dxa"/>
          </w:tcPr>
          <w:p w14:paraId="14DF82E2" w14:textId="77777777" w:rsidR="0020300B" w:rsidRDefault="0020300B" w:rsidP="00443AE7">
            <w:pPr>
              <w:pStyle w:val="TableParagraph"/>
              <w:spacing w:line="259" w:lineRule="auto"/>
              <w:ind w:left="110" w:right="37"/>
              <w:rPr>
                <w:i/>
              </w:rPr>
            </w:pPr>
            <w:r>
              <w:rPr>
                <w:i/>
              </w:rPr>
              <w:t>Educators continuously access, interpret, analyze, act</w:t>
            </w:r>
            <w:r>
              <w:rPr>
                <w:i/>
                <w:spacing w:val="-13"/>
              </w:rPr>
              <w:t xml:space="preserve"> </w:t>
            </w:r>
            <w:r>
              <w:rPr>
                <w:i/>
              </w:rPr>
              <w:t>upon,</w:t>
            </w:r>
            <w:r>
              <w:rPr>
                <w:i/>
                <w:spacing w:val="-12"/>
              </w:rPr>
              <w:t xml:space="preserve"> </w:t>
            </w:r>
            <w:r>
              <w:rPr>
                <w:i/>
              </w:rPr>
              <w:t>and</w:t>
            </w:r>
            <w:r>
              <w:rPr>
                <w:i/>
                <w:spacing w:val="-12"/>
              </w:rPr>
              <w:t xml:space="preserve"> </w:t>
            </w:r>
            <w:r>
              <w:rPr>
                <w:i/>
              </w:rPr>
              <w:t>communicate multiple types of data from the classroom, the school, the district or charter holder, the state and other sources (e.g., research, community data, etc.) to improve student outcomes</w:t>
            </w:r>
          </w:p>
        </w:tc>
      </w:tr>
      <w:tr w:rsidR="0020300B" w14:paraId="096EA2E7" w14:textId="77777777" w:rsidTr="00443AE7">
        <w:trPr>
          <w:trHeight w:val="1161"/>
        </w:trPr>
        <w:tc>
          <w:tcPr>
            <w:tcW w:w="2650" w:type="dxa"/>
          </w:tcPr>
          <w:p w14:paraId="4B216662" w14:textId="77777777" w:rsidR="0020300B" w:rsidRDefault="0020300B" w:rsidP="00443AE7">
            <w:pPr>
              <w:pStyle w:val="TableParagraph"/>
              <w:spacing w:before="20"/>
              <w:ind w:left="914"/>
            </w:pPr>
            <w:r>
              <w:t>Element</w:t>
            </w:r>
            <w:r>
              <w:rPr>
                <w:spacing w:val="-5"/>
              </w:rPr>
              <w:t xml:space="preserve"> </w:t>
            </w:r>
            <w:r>
              <w:rPr>
                <w:spacing w:val="-10"/>
              </w:rPr>
              <w:t>E</w:t>
            </w:r>
          </w:p>
          <w:p w14:paraId="5B6197BD" w14:textId="77777777" w:rsidR="0020300B" w:rsidRDefault="0020300B" w:rsidP="00443AE7">
            <w:pPr>
              <w:pStyle w:val="TableParagraph"/>
              <w:spacing w:before="22"/>
              <w:ind w:left="81"/>
            </w:pPr>
            <w:r>
              <w:t>Do</w:t>
            </w:r>
            <w:r>
              <w:rPr>
                <w:spacing w:val="-5"/>
              </w:rPr>
              <w:t xml:space="preserve"> </w:t>
            </w:r>
            <w:r>
              <w:t>ongoing</w:t>
            </w:r>
            <w:r>
              <w:rPr>
                <w:spacing w:val="-4"/>
              </w:rPr>
              <w:t xml:space="preserve"> </w:t>
            </w:r>
            <w:r>
              <w:t>coaching</w:t>
            </w:r>
            <w:r>
              <w:rPr>
                <w:spacing w:val="-3"/>
              </w:rPr>
              <w:t xml:space="preserve"> </w:t>
            </w:r>
            <w:r>
              <w:rPr>
                <w:spacing w:val="-5"/>
              </w:rPr>
              <w:t>and</w:t>
            </w:r>
          </w:p>
          <w:p w14:paraId="4A071B34" w14:textId="77777777" w:rsidR="0020300B" w:rsidRDefault="0020300B" w:rsidP="00443AE7">
            <w:pPr>
              <w:pStyle w:val="TableParagraph"/>
              <w:spacing w:before="2" w:line="280" w:lineRule="atLeast"/>
              <w:ind w:left="81" w:right="350"/>
            </w:pPr>
            <w:r>
              <w:t>mentoring</w:t>
            </w:r>
            <w:r>
              <w:rPr>
                <w:spacing w:val="-13"/>
              </w:rPr>
              <w:t xml:space="preserve"> </w:t>
            </w:r>
            <w:r>
              <w:t xml:space="preserve">opportunities </w:t>
            </w:r>
            <w:r>
              <w:rPr>
                <w:spacing w:val="-2"/>
              </w:rPr>
              <w:t>exist?</w:t>
            </w:r>
          </w:p>
        </w:tc>
        <w:tc>
          <w:tcPr>
            <w:tcW w:w="2650" w:type="dxa"/>
          </w:tcPr>
          <w:p w14:paraId="0DAB892A" w14:textId="77777777" w:rsidR="0020300B" w:rsidRDefault="0020300B" w:rsidP="00443AE7">
            <w:pPr>
              <w:pStyle w:val="TableParagraph"/>
              <w:spacing w:line="259" w:lineRule="auto"/>
              <w:ind w:left="112" w:right="347"/>
              <w:rPr>
                <w:i/>
              </w:rPr>
            </w:pPr>
            <w:r>
              <w:rPr>
                <w:i/>
              </w:rPr>
              <w:t>Ongoing coaching and mentoring</w:t>
            </w:r>
            <w:r>
              <w:rPr>
                <w:i/>
                <w:spacing w:val="-13"/>
              </w:rPr>
              <w:t xml:space="preserve"> </w:t>
            </w:r>
            <w:r>
              <w:rPr>
                <w:i/>
              </w:rPr>
              <w:t>opportunities do not exist</w:t>
            </w:r>
          </w:p>
        </w:tc>
        <w:tc>
          <w:tcPr>
            <w:tcW w:w="2650" w:type="dxa"/>
          </w:tcPr>
          <w:p w14:paraId="08B9B99F" w14:textId="77777777" w:rsidR="0020300B" w:rsidRDefault="0020300B" w:rsidP="00443AE7">
            <w:pPr>
              <w:pStyle w:val="TableParagraph"/>
              <w:spacing w:line="259" w:lineRule="auto"/>
              <w:ind w:left="112" w:right="241"/>
              <w:rPr>
                <w:i/>
              </w:rPr>
            </w:pPr>
            <w:r>
              <w:rPr>
                <w:i/>
              </w:rPr>
              <w:t>A</w:t>
            </w:r>
            <w:r>
              <w:rPr>
                <w:i/>
                <w:spacing w:val="-13"/>
              </w:rPr>
              <w:t xml:space="preserve"> </w:t>
            </w:r>
            <w:r>
              <w:rPr>
                <w:i/>
              </w:rPr>
              <w:t>few</w:t>
            </w:r>
            <w:r>
              <w:rPr>
                <w:i/>
                <w:spacing w:val="-12"/>
              </w:rPr>
              <w:t xml:space="preserve"> </w:t>
            </w:r>
            <w:r>
              <w:rPr>
                <w:i/>
              </w:rPr>
              <w:t>ongoing</w:t>
            </w:r>
            <w:r>
              <w:rPr>
                <w:i/>
                <w:spacing w:val="-12"/>
              </w:rPr>
              <w:t xml:space="preserve"> </w:t>
            </w:r>
            <w:r>
              <w:rPr>
                <w:i/>
              </w:rPr>
              <w:t>coaching and mentoring opportunities exist</w:t>
            </w:r>
          </w:p>
        </w:tc>
        <w:tc>
          <w:tcPr>
            <w:tcW w:w="2652" w:type="dxa"/>
          </w:tcPr>
          <w:p w14:paraId="5812C66D" w14:textId="77777777" w:rsidR="0020300B" w:rsidRDefault="0020300B" w:rsidP="00443AE7">
            <w:pPr>
              <w:pStyle w:val="TableParagraph"/>
              <w:spacing w:line="259" w:lineRule="auto"/>
              <w:ind w:left="110"/>
              <w:rPr>
                <w:i/>
              </w:rPr>
            </w:pPr>
            <w:r>
              <w:rPr>
                <w:i/>
              </w:rPr>
              <w:t>Some</w:t>
            </w:r>
            <w:r>
              <w:rPr>
                <w:i/>
                <w:spacing w:val="-12"/>
              </w:rPr>
              <w:t xml:space="preserve"> </w:t>
            </w:r>
            <w:r>
              <w:rPr>
                <w:i/>
              </w:rPr>
              <w:t>ongoing</w:t>
            </w:r>
            <w:r>
              <w:rPr>
                <w:i/>
                <w:spacing w:val="-13"/>
              </w:rPr>
              <w:t xml:space="preserve"> </w:t>
            </w:r>
            <w:r>
              <w:rPr>
                <w:i/>
              </w:rPr>
              <w:t>coaching</w:t>
            </w:r>
            <w:r>
              <w:rPr>
                <w:i/>
                <w:spacing w:val="-12"/>
              </w:rPr>
              <w:t xml:space="preserve"> </w:t>
            </w:r>
            <w:r>
              <w:rPr>
                <w:i/>
              </w:rPr>
              <w:t xml:space="preserve">and mentoring opportunities </w:t>
            </w:r>
            <w:r>
              <w:rPr>
                <w:i/>
                <w:spacing w:val="-2"/>
              </w:rPr>
              <w:t>exist</w:t>
            </w:r>
          </w:p>
        </w:tc>
        <w:tc>
          <w:tcPr>
            <w:tcW w:w="2650" w:type="dxa"/>
          </w:tcPr>
          <w:p w14:paraId="6353303E" w14:textId="77777777" w:rsidR="0020300B" w:rsidRDefault="0020300B" w:rsidP="00443AE7">
            <w:pPr>
              <w:pStyle w:val="TableParagraph"/>
              <w:spacing w:line="259" w:lineRule="auto"/>
              <w:ind w:left="110" w:right="241"/>
              <w:rPr>
                <w:i/>
              </w:rPr>
            </w:pPr>
            <w:r>
              <w:rPr>
                <w:i/>
              </w:rPr>
              <w:t>Many</w:t>
            </w:r>
            <w:r>
              <w:rPr>
                <w:i/>
                <w:spacing w:val="-13"/>
              </w:rPr>
              <w:t xml:space="preserve"> </w:t>
            </w:r>
            <w:r>
              <w:rPr>
                <w:i/>
              </w:rPr>
              <w:t>ongoing</w:t>
            </w:r>
            <w:r>
              <w:rPr>
                <w:i/>
                <w:spacing w:val="-12"/>
              </w:rPr>
              <w:t xml:space="preserve"> </w:t>
            </w:r>
            <w:r>
              <w:rPr>
                <w:i/>
              </w:rPr>
              <w:t>coaching and mentoring opportunities exist</w:t>
            </w:r>
          </w:p>
        </w:tc>
      </w:tr>
      <w:tr w:rsidR="0020300B" w14:paraId="3F193EB0" w14:textId="77777777" w:rsidTr="00443AE7">
        <w:trPr>
          <w:trHeight w:val="3950"/>
        </w:trPr>
        <w:tc>
          <w:tcPr>
            <w:tcW w:w="2650" w:type="dxa"/>
          </w:tcPr>
          <w:p w14:paraId="746C2C5D" w14:textId="77777777" w:rsidR="0020300B" w:rsidRDefault="0020300B" w:rsidP="00443AE7">
            <w:pPr>
              <w:pStyle w:val="TableParagraph"/>
              <w:spacing w:before="20"/>
              <w:ind w:left="916"/>
            </w:pPr>
            <w:r>
              <w:t>Element</w:t>
            </w:r>
            <w:r>
              <w:rPr>
                <w:spacing w:val="-10"/>
              </w:rPr>
              <w:t xml:space="preserve"> F</w:t>
            </w:r>
          </w:p>
          <w:p w14:paraId="74EEF1AE" w14:textId="77777777" w:rsidR="0020300B" w:rsidRDefault="0020300B" w:rsidP="00443AE7">
            <w:pPr>
              <w:pStyle w:val="TableParagraph"/>
              <w:spacing w:before="20" w:line="259" w:lineRule="auto"/>
              <w:ind w:left="81" w:right="38"/>
            </w:pPr>
            <w:r>
              <w:t>Do ongoing collaborative efforts</w:t>
            </w:r>
            <w:r>
              <w:rPr>
                <w:spacing w:val="-13"/>
              </w:rPr>
              <w:t xml:space="preserve"> </w:t>
            </w:r>
            <w:r>
              <w:t>between</w:t>
            </w:r>
            <w:r>
              <w:rPr>
                <w:spacing w:val="-12"/>
              </w:rPr>
              <w:t xml:space="preserve"> </w:t>
            </w:r>
            <w:r>
              <w:t>the</w:t>
            </w:r>
            <w:r>
              <w:rPr>
                <w:spacing w:val="-13"/>
              </w:rPr>
              <w:t xml:space="preserve"> </w:t>
            </w:r>
            <w:r>
              <w:t xml:space="preserve">teacher and leadership team/administrator lead to explicit, data-based teacher action plans for whole-class instruction, small groups, interventions, and </w:t>
            </w:r>
            <w:r>
              <w:rPr>
                <w:spacing w:val="-2"/>
              </w:rPr>
              <w:t>before/after-school</w:t>
            </w:r>
            <w:r>
              <w:rPr>
                <w:spacing w:val="40"/>
              </w:rPr>
              <w:t xml:space="preserve"> </w:t>
            </w:r>
            <w:r>
              <w:t>activities to support improved instruction and student outcomes?</w:t>
            </w:r>
          </w:p>
        </w:tc>
        <w:tc>
          <w:tcPr>
            <w:tcW w:w="2650" w:type="dxa"/>
          </w:tcPr>
          <w:p w14:paraId="0DBA90D5" w14:textId="77777777" w:rsidR="0020300B" w:rsidRDefault="0020300B" w:rsidP="00443AE7">
            <w:pPr>
              <w:pStyle w:val="TableParagraph"/>
              <w:spacing w:line="259" w:lineRule="auto"/>
              <w:ind w:left="112" w:right="388"/>
              <w:rPr>
                <w:i/>
              </w:rPr>
            </w:pPr>
            <w:r>
              <w:rPr>
                <w:i/>
              </w:rPr>
              <w:t>There are no teacher action</w:t>
            </w:r>
            <w:r>
              <w:rPr>
                <w:i/>
                <w:spacing w:val="-13"/>
              </w:rPr>
              <w:t xml:space="preserve"> </w:t>
            </w:r>
            <w:r>
              <w:rPr>
                <w:i/>
              </w:rPr>
              <w:t>plans</w:t>
            </w:r>
            <w:r>
              <w:rPr>
                <w:i/>
                <w:spacing w:val="-12"/>
              </w:rPr>
              <w:t xml:space="preserve"> </w:t>
            </w:r>
            <w:r>
              <w:rPr>
                <w:i/>
              </w:rPr>
              <w:t>based</w:t>
            </w:r>
            <w:r>
              <w:rPr>
                <w:i/>
                <w:spacing w:val="-13"/>
              </w:rPr>
              <w:t xml:space="preserve"> </w:t>
            </w:r>
            <w:r>
              <w:rPr>
                <w:i/>
              </w:rPr>
              <w:t xml:space="preserve">on </w:t>
            </w:r>
            <w:r>
              <w:rPr>
                <w:i/>
                <w:spacing w:val="-4"/>
              </w:rPr>
              <w:t>data</w:t>
            </w:r>
          </w:p>
        </w:tc>
        <w:tc>
          <w:tcPr>
            <w:tcW w:w="2650" w:type="dxa"/>
          </w:tcPr>
          <w:p w14:paraId="4952EF27" w14:textId="77777777" w:rsidR="0020300B" w:rsidRDefault="0020300B" w:rsidP="00443AE7">
            <w:pPr>
              <w:pStyle w:val="TableParagraph"/>
              <w:spacing w:line="259" w:lineRule="auto"/>
              <w:ind w:left="112" w:right="241"/>
              <w:rPr>
                <w:i/>
              </w:rPr>
            </w:pPr>
            <w:r>
              <w:rPr>
                <w:i/>
              </w:rPr>
              <w:t xml:space="preserve">A collaborative effort between the teacher and </w:t>
            </w:r>
            <w:r>
              <w:rPr>
                <w:i/>
                <w:spacing w:val="-2"/>
              </w:rPr>
              <w:t>leadership team/administrator</w:t>
            </w:r>
            <w:r>
              <w:rPr>
                <w:i/>
                <w:spacing w:val="-11"/>
              </w:rPr>
              <w:t xml:space="preserve"> </w:t>
            </w:r>
            <w:r>
              <w:rPr>
                <w:i/>
                <w:spacing w:val="-2"/>
              </w:rPr>
              <w:t xml:space="preserve">leads </w:t>
            </w:r>
            <w:r>
              <w:rPr>
                <w:i/>
              </w:rPr>
              <w:t>to general plans only</w:t>
            </w:r>
          </w:p>
        </w:tc>
        <w:tc>
          <w:tcPr>
            <w:tcW w:w="2652" w:type="dxa"/>
          </w:tcPr>
          <w:p w14:paraId="0DAD98B7" w14:textId="77777777" w:rsidR="0020300B" w:rsidRDefault="0020300B" w:rsidP="00443AE7">
            <w:pPr>
              <w:pStyle w:val="TableParagraph"/>
              <w:spacing w:line="259" w:lineRule="auto"/>
              <w:ind w:left="110"/>
              <w:rPr>
                <w:i/>
              </w:rPr>
            </w:pPr>
            <w:r>
              <w:rPr>
                <w:i/>
              </w:rPr>
              <w:t xml:space="preserve">A collaborative effort between the teacher and </w:t>
            </w:r>
            <w:r>
              <w:rPr>
                <w:i/>
                <w:spacing w:val="-2"/>
              </w:rPr>
              <w:t xml:space="preserve">leadership </w:t>
            </w:r>
            <w:r>
              <w:rPr>
                <w:i/>
              </w:rPr>
              <w:t>team/administrator</w:t>
            </w:r>
            <w:r>
              <w:rPr>
                <w:i/>
                <w:spacing w:val="-13"/>
              </w:rPr>
              <w:t xml:space="preserve"> </w:t>
            </w:r>
            <w:r>
              <w:rPr>
                <w:i/>
              </w:rPr>
              <w:t>leads</w:t>
            </w:r>
            <w:r>
              <w:rPr>
                <w:i/>
                <w:spacing w:val="-12"/>
              </w:rPr>
              <w:t xml:space="preserve"> </w:t>
            </w:r>
            <w:r>
              <w:rPr>
                <w:i/>
              </w:rPr>
              <w:t xml:space="preserve">to some teacher planning based on data for whole- class instruction, small groups, interventions, and </w:t>
            </w:r>
            <w:r>
              <w:rPr>
                <w:i/>
                <w:spacing w:val="-2"/>
              </w:rPr>
              <w:t>before/after-school</w:t>
            </w:r>
            <w:r>
              <w:rPr>
                <w:i/>
                <w:spacing w:val="80"/>
              </w:rPr>
              <w:t xml:space="preserve"> </w:t>
            </w:r>
            <w:r>
              <w:rPr>
                <w:i/>
                <w:spacing w:val="-2"/>
              </w:rPr>
              <w:t>supports</w:t>
            </w:r>
          </w:p>
        </w:tc>
        <w:tc>
          <w:tcPr>
            <w:tcW w:w="2650" w:type="dxa"/>
          </w:tcPr>
          <w:p w14:paraId="57C86D62" w14:textId="77777777" w:rsidR="0020300B" w:rsidRDefault="0020300B" w:rsidP="00443AE7">
            <w:pPr>
              <w:pStyle w:val="TableParagraph"/>
              <w:spacing w:line="259" w:lineRule="auto"/>
              <w:ind w:left="110" w:right="244"/>
              <w:rPr>
                <w:i/>
              </w:rPr>
            </w:pPr>
            <w:r>
              <w:rPr>
                <w:i/>
              </w:rPr>
              <w:t xml:space="preserve">An ongoing collaborative effort between the teacher and leadership </w:t>
            </w:r>
            <w:r>
              <w:rPr>
                <w:i/>
                <w:spacing w:val="-2"/>
              </w:rPr>
              <w:t>team/administrator</w:t>
            </w:r>
            <w:r>
              <w:rPr>
                <w:i/>
                <w:spacing w:val="-9"/>
              </w:rPr>
              <w:t xml:space="preserve"> </w:t>
            </w:r>
            <w:r>
              <w:rPr>
                <w:i/>
                <w:spacing w:val="-2"/>
              </w:rPr>
              <w:t xml:space="preserve">leads </w:t>
            </w:r>
            <w:r>
              <w:rPr>
                <w:i/>
              </w:rPr>
              <w:t xml:space="preserve">to explicit teacher action plans based on data for whole-class instruction, small groups, interventions, and </w:t>
            </w:r>
            <w:r>
              <w:rPr>
                <w:i/>
                <w:spacing w:val="-2"/>
              </w:rPr>
              <w:t xml:space="preserve">before/after-school </w:t>
            </w:r>
            <w:r>
              <w:rPr>
                <w:i/>
              </w:rPr>
              <w:t xml:space="preserve">supports to improve instruction and student </w:t>
            </w:r>
            <w:r>
              <w:rPr>
                <w:i/>
                <w:spacing w:val="-2"/>
              </w:rPr>
              <w:t>outcomes</w:t>
            </w:r>
          </w:p>
        </w:tc>
      </w:tr>
    </w:tbl>
    <w:p w14:paraId="4686C9F7"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p w14:paraId="3BFEF561" w14:textId="77777777" w:rsidR="0020300B" w:rsidRDefault="0020300B" w:rsidP="0020300B">
      <w:pPr>
        <w:spacing w:before="2" w:after="1"/>
        <w:rPr>
          <w:b/>
          <w:i/>
          <w:sz w:val="12"/>
        </w:r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96"/>
        <w:gridCol w:w="71"/>
        <w:gridCol w:w="1909"/>
        <w:gridCol w:w="10549"/>
      </w:tblGrid>
      <w:tr w:rsidR="0020300B" w14:paraId="75525B58" w14:textId="77777777" w:rsidTr="00443AE7">
        <w:trPr>
          <w:trHeight w:val="560"/>
        </w:trPr>
        <w:tc>
          <w:tcPr>
            <w:tcW w:w="696" w:type="dxa"/>
            <w:tcBorders>
              <w:bottom w:val="single" w:sz="12" w:space="0" w:color="92CDDC"/>
            </w:tcBorders>
          </w:tcPr>
          <w:p w14:paraId="3F184C40" w14:textId="77777777" w:rsidR="0020300B" w:rsidRDefault="0020300B" w:rsidP="00443AE7">
            <w:pPr>
              <w:pStyle w:val="TableParagraph"/>
              <w:rPr>
                <w:rFonts w:ascii="Times New Roman"/>
              </w:rPr>
            </w:pPr>
          </w:p>
        </w:tc>
        <w:tc>
          <w:tcPr>
            <w:tcW w:w="12529" w:type="dxa"/>
            <w:gridSpan w:val="3"/>
            <w:tcBorders>
              <w:bottom w:val="single" w:sz="12" w:space="0" w:color="92CDDC"/>
            </w:tcBorders>
          </w:tcPr>
          <w:p w14:paraId="22320E11" w14:textId="77777777" w:rsidR="0020300B" w:rsidRPr="006C2CA2" w:rsidRDefault="0020300B" w:rsidP="00443AE7">
            <w:pPr>
              <w:pStyle w:val="TableParagraph"/>
              <w:spacing w:before="40"/>
              <w:ind w:left="2"/>
              <w:rPr>
                <w:rFonts w:ascii="Cambria"/>
                <w:b/>
                <w:bCs/>
                <w:sz w:val="26"/>
              </w:rPr>
            </w:pPr>
            <w:bookmarkStart w:id="237" w:name="_bookmark19"/>
            <w:bookmarkEnd w:id="237"/>
            <w:r w:rsidRPr="006C2CA2">
              <w:rPr>
                <w:rFonts w:ascii="Cambria"/>
                <w:b/>
                <w:bCs/>
                <w:color w:val="365F91"/>
                <w:sz w:val="26"/>
              </w:rPr>
              <w:t>Principle</w:t>
            </w:r>
            <w:r w:rsidRPr="006C2CA2">
              <w:rPr>
                <w:rFonts w:ascii="Cambria"/>
                <w:b/>
                <w:bCs/>
                <w:color w:val="365F91"/>
                <w:spacing w:val="-14"/>
                <w:sz w:val="26"/>
              </w:rPr>
              <w:t xml:space="preserve"> </w:t>
            </w:r>
            <w:r w:rsidRPr="006C2CA2">
              <w:rPr>
                <w:rFonts w:ascii="Cambria"/>
                <w:b/>
                <w:bCs/>
                <w:color w:val="365F91"/>
                <w:sz w:val="26"/>
              </w:rPr>
              <w:t>2</w:t>
            </w:r>
            <w:r w:rsidRPr="006C2CA2">
              <w:rPr>
                <w:rFonts w:ascii="Cambria"/>
                <w:b/>
                <w:bCs/>
                <w:color w:val="365F91"/>
                <w:spacing w:val="-11"/>
                <w:sz w:val="26"/>
              </w:rPr>
              <w:t xml:space="preserve"> - </w:t>
            </w:r>
            <w:r w:rsidRPr="006C2CA2">
              <w:rPr>
                <w:rFonts w:ascii="Cambria"/>
                <w:b/>
                <w:bCs/>
                <w:color w:val="365F91"/>
                <w:sz w:val="26"/>
              </w:rPr>
              <w:t>Effective</w:t>
            </w:r>
            <w:r w:rsidRPr="006C2CA2">
              <w:rPr>
                <w:rFonts w:ascii="Cambria"/>
                <w:b/>
                <w:bCs/>
                <w:color w:val="365F91"/>
                <w:spacing w:val="-11"/>
                <w:sz w:val="26"/>
              </w:rPr>
              <w:t xml:space="preserve"> </w:t>
            </w:r>
            <w:r w:rsidRPr="006C2CA2">
              <w:rPr>
                <w:rFonts w:ascii="Cambria"/>
                <w:b/>
                <w:bCs/>
                <w:color w:val="365F91"/>
                <w:sz w:val="26"/>
              </w:rPr>
              <w:t>Teachers</w:t>
            </w:r>
            <w:r w:rsidRPr="006C2CA2">
              <w:rPr>
                <w:rFonts w:ascii="Cambria"/>
                <w:b/>
                <w:bCs/>
                <w:color w:val="365F91"/>
                <w:spacing w:val="-14"/>
                <w:sz w:val="26"/>
              </w:rPr>
              <w:t xml:space="preserve"> </w:t>
            </w:r>
            <w:r w:rsidRPr="006C2CA2">
              <w:rPr>
                <w:rFonts w:ascii="Cambria"/>
                <w:b/>
                <w:bCs/>
                <w:color w:val="365F91"/>
                <w:sz w:val="26"/>
              </w:rPr>
              <w:t>and</w:t>
            </w:r>
            <w:r w:rsidRPr="006C2CA2">
              <w:rPr>
                <w:rFonts w:ascii="Cambria"/>
                <w:b/>
                <w:bCs/>
                <w:color w:val="365F91"/>
                <w:spacing w:val="-13"/>
                <w:sz w:val="26"/>
              </w:rPr>
              <w:t xml:space="preserve"> </w:t>
            </w:r>
            <w:r w:rsidRPr="006C2CA2">
              <w:rPr>
                <w:rFonts w:ascii="Cambria"/>
                <w:b/>
                <w:bCs/>
                <w:color w:val="365F91"/>
                <w:sz w:val="26"/>
              </w:rPr>
              <w:t>Instruction</w:t>
            </w:r>
            <w:r w:rsidRPr="006C2CA2">
              <w:rPr>
                <w:rFonts w:ascii="Cambria"/>
                <w:b/>
                <w:bCs/>
                <w:color w:val="365F91"/>
                <w:spacing w:val="-11"/>
                <w:sz w:val="26"/>
              </w:rPr>
              <w:t xml:space="preserve"> </w:t>
            </w:r>
            <w:r w:rsidRPr="006C2CA2">
              <w:rPr>
                <w:rFonts w:ascii="Cambria"/>
                <w:b/>
                <w:bCs/>
                <w:color w:val="365F91"/>
                <w:spacing w:val="-2"/>
                <w:sz w:val="26"/>
              </w:rPr>
              <w:t>Data/Evidence</w:t>
            </w:r>
          </w:p>
        </w:tc>
      </w:tr>
      <w:tr w:rsidR="0020300B" w14:paraId="5B05EF16" w14:textId="77777777" w:rsidTr="00443AE7">
        <w:trPr>
          <w:trHeight w:val="426"/>
        </w:trPr>
        <w:tc>
          <w:tcPr>
            <w:tcW w:w="696" w:type="dxa"/>
            <w:tcBorders>
              <w:top w:val="single" w:sz="12" w:space="0" w:color="92CDDC"/>
            </w:tcBorders>
            <w:shd w:val="clear" w:color="auto" w:fill="7F7F7F" w:themeFill="text1" w:themeFillTint="80"/>
          </w:tcPr>
          <w:p w14:paraId="73872F82" w14:textId="77777777" w:rsidR="0020300B" w:rsidRPr="003E32BA" w:rsidRDefault="0020300B" w:rsidP="00443AE7">
            <w:pPr>
              <w:pStyle w:val="TableParagraph"/>
              <w:rPr>
                <w:rFonts w:ascii="Times New Roman"/>
                <w:color w:val="FFFFFF" w:themeColor="background1"/>
              </w:rPr>
            </w:pPr>
          </w:p>
        </w:tc>
        <w:tc>
          <w:tcPr>
            <w:tcW w:w="12529" w:type="dxa"/>
            <w:gridSpan w:val="3"/>
            <w:tcBorders>
              <w:top w:val="single" w:sz="12" w:space="0" w:color="92CDDC"/>
            </w:tcBorders>
            <w:shd w:val="clear" w:color="auto" w:fill="7F7F7F" w:themeFill="text1" w:themeFillTint="80"/>
          </w:tcPr>
          <w:p w14:paraId="243687D6" w14:textId="77777777" w:rsidR="0020300B" w:rsidRPr="003E32BA" w:rsidRDefault="0020300B" w:rsidP="00443AE7">
            <w:pPr>
              <w:pStyle w:val="TableParagraph"/>
              <w:spacing w:before="3"/>
              <w:rPr>
                <w:b/>
                <w:i/>
                <w:color w:val="FFFFFF" w:themeColor="background1"/>
              </w:rPr>
            </w:pPr>
            <w:r w:rsidRPr="003E32BA">
              <w:rPr>
                <w:b/>
                <w:i/>
                <w:color w:val="FFFFFF" w:themeColor="background1"/>
                <w:spacing w:val="-5"/>
              </w:rPr>
              <w:t xml:space="preserve">  2.1</w:t>
            </w:r>
          </w:p>
        </w:tc>
      </w:tr>
      <w:tr w:rsidR="0020300B" w14:paraId="34EF203C" w14:textId="77777777" w:rsidTr="00443AE7">
        <w:trPr>
          <w:trHeight w:val="438"/>
        </w:trPr>
        <w:tc>
          <w:tcPr>
            <w:tcW w:w="696" w:type="dxa"/>
            <w:shd w:val="clear" w:color="auto" w:fill="auto"/>
          </w:tcPr>
          <w:p w14:paraId="0DB210BD" w14:textId="77777777" w:rsidR="0020300B" w:rsidRDefault="0020300B" w:rsidP="00443AE7">
            <w:pPr>
              <w:pStyle w:val="TableParagraph"/>
              <w:rPr>
                <w:rFonts w:ascii="Times New Roman"/>
              </w:rPr>
            </w:pPr>
          </w:p>
        </w:tc>
        <w:tc>
          <w:tcPr>
            <w:tcW w:w="12529" w:type="dxa"/>
            <w:gridSpan w:val="3"/>
            <w:shd w:val="clear" w:color="auto" w:fill="FF9797"/>
          </w:tcPr>
          <w:p w14:paraId="0338CBCD" w14:textId="77777777" w:rsidR="0020300B" w:rsidRPr="00A72C39" w:rsidRDefault="0020300B" w:rsidP="00443AE7">
            <w:pPr>
              <w:pStyle w:val="TableParagraph"/>
              <w:spacing w:before="1"/>
              <w:ind w:left="110"/>
              <w:rPr>
                <w:i/>
              </w:rPr>
            </w:pPr>
            <w:r w:rsidRPr="00A72C39">
              <w:rPr>
                <w:i/>
              </w:rPr>
              <w:t>Classroom</w:t>
            </w:r>
            <w:r w:rsidRPr="00A72C39">
              <w:rPr>
                <w:i/>
                <w:spacing w:val="-9"/>
              </w:rPr>
              <w:t xml:space="preserve"> </w:t>
            </w:r>
            <w:r w:rsidRPr="00A72C39">
              <w:rPr>
                <w:i/>
              </w:rPr>
              <w:t>policies</w:t>
            </w:r>
            <w:r w:rsidRPr="00A72C39">
              <w:rPr>
                <w:i/>
                <w:spacing w:val="-9"/>
              </w:rPr>
              <w:t xml:space="preserve"> </w:t>
            </w:r>
            <w:r w:rsidRPr="00A72C39">
              <w:rPr>
                <w:i/>
              </w:rPr>
              <w:t>and</w:t>
            </w:r>
            <w:r w:rsidRPr="00A72C39">
              <w:rPr>
                <w:i/>
                <w:spacing w:val="-10"/>
              </w:rPr>
              <w:t xml:space="preserve"> </w:t>
            </w:r>
            <w:r w:rsidRPr="00A72C39">
              <w:rPr>
                <w:i/>
                <w:spacing w:val="-2"/>
              </w:rPr>
              <w:t>procedures</w:t>
            </w:r>
          </w:p>
        </w:tc>
      </w:tr>
      <w:tr w:rsidR="0020300B" w14:paraId="2E8195A6" w14:textId="77777777" w:rsidTr="00443AE7">
        <w:trPr>
          <w:trHeight w:val="438"/>
        </w:trPr>
        <w:tc>
          <w:tcPr>
            <w:tcW w:w="696" w:type="dxa"/>
            <w:shd w:val="clear" w:color="auto" w:fill="auto"/>
          </w:tcPr>
          <w:p w14:paraId="54B47072" w14:textId="77777777" w:rsidR="0020300B" w:rsidRDefault="0020300B" w:rsidP="00443AE7">
            <w:pPr>
              <w:pStyle w:val="TableParagraph"/>
              <w:rPr>
                <w:rFonts w:ascii="Times New Roman"/>
              </w:rPr>
            </w:pPr>
          </w:p>
        </w:tc>
        <w:tc>
          <w:tcPr>
            <w:tcW w:w="12529" w:type="dxa"/>
            <w:gridSpan w:val="3"/>
            <w:shd w:val="clear" w:color="auto" w:fill="97B0DD"/>
          </w:tcPr>
          <w:p w14:paraId="294A9D4F" w14:textId="77777777" w:rsidR="0020300B" w:rsidRPr="00A72C39" w:rsidRDefault="0020300B" w:rsidP="00443AE7">
            <w:pPr>
              <w:pStyle w:val="TableParagraph"/>
              <w:spacing w:line="268" w:lineRule="exact"/>
              <w:ind w:left="110"/>
              <w:rPr>
                <w:i/>
              </w:rPr>
            </w:pPr>
            <w:r w:rsidRPr="00A72C39">
              <w:rPr>
                <w:i/>
              </w:rPr>
              <w:t>Student</w:t>
            </w:r>
            <w:r w:rsidRPr="00A72C39">
              <w:rPr>
                <w:i/>
                <w:spacing w:val="-13"/>
              </w:rPr>
              <w:t xml:space="preserve"> </w:t>
            </w:r>
            <w:r w:rsidRPr="00A72C39">
              <w:rPr>
                <w:i/>
              </w:rPr>
              <w:t>surveys/Student</w:t>
            </w:r>
            <w:r w:rsidRPr="00A72C39">
              <w:rPr>
                <w:i/>
                <w:spacing w:val="-10"/>
              </w:rPr>
              <w:t xml:space="preserve"> </w:t>
            </w:r>
            <w:r w:rsidRPr="00A72C39">
              <w:rPr>
                <w:i/>
                <w:spacing w:val="-2"/>
              </w:rPr>
              <w:t>interviews</w:t>
            </w:r>
          </w:p>
        </w:tc>
      </w:tr>
      <w:tr w:rsidR="0020300B" w14:paraId="5E2AE193" w14:textId="77777777" w:rsidTr="00443AE7">
        <w:trPr>
          <w:trHeight w:val="258"/>
        </w:trPr>
        <w:tc>
          <w:tcPr>
            <w:tcW w:w="696" w:type="dxa"/>
            <w:vMerge w:val="restart"/>
            <w:shd w:val="clear" w:color="auto" w:fill="auto"/>
          </w:tcPr>
          <w:p w14:paraId="3C56D2C1" w14:textId="77777777" w:rsidR="0020300B" w:rsidRDefault="0020300B" w:rsidP="00443AE7">
            <w:pPr>
              <w:pStyle w:val="TableParagraph"/>
              <w:rPr>
                <w:rFonts w:ascii="Times New Roman"/>
              </w:rPr>
            </w:pPr>
          </w:p>
        </w:tc>
        <w:tc>
          <w:tcPr>
            <w:tcW w:w="71" w:type="dxa"/>
            <w:tcBorders>
              <w:bottom w:val="nil"/>
              <w:right w:val="nil"/>
            </w:tcBorders>
            <w:shd w:val="clear" w:color="auto" w:fill="DF869F"/>
          </w:tcPr>
          <w:p w14:paraId="69DFFA98" w14:textId="77777777" w:rsidR="0020300B" w:rsidRPr="00A72C39" w:rsidRDefault="0020300B" w:rsidP="00443AE7">
            <w:pPr>
              <w:pStyle w:val="TableParagraph"/>
              <w:rPr>
                <w:rFonts w:ascii="Times New Roman"/>
                <w:sz w:val="18"/>
              </w:rPr>
            </w:pPr>
          </w:p>
        </w:tc>
        <w:tc>
          <w:tcPr>
            <w:tcW w:w="1909" w:type="dxa"/>
            <w:tcBorders>
              <w:left w:val="nil"/>
              <w:bottom w:val="nil"/>
              <w:right w:val="nil"/>
            </w:tcBorders>
            <w:shd w:val="clear" w:color="auto" w:fill="FF9797"/>
          </w:tcPr>
          <w:p w14:paraId="509D9A2B" w14:textId="77777777" w:rsidR="0020300B" w:rsidRPr="00A72C39" w:rsidRDefault="0020300B" w:rsidP="00443AE7">
            <w:pPr>
              <w:pStyle w:val="TableParagraph"/>
              <w:spacing w:line="239" w:lineRule="exact"/>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c>
          <w:tcPr>
            <w:tcW w:w="10549" w:type="dxa"/>
            <w:tcBorders>
              <w:left w:val="nil"/>
              <w:bottom w:val="nil"/>
            </w:tcBorders>
            <w:shd w:val="clear" w:color="auto" w:fill="FF9797"/>
          </w:tcPr>
          <w:p w14:paraId="4930549D" w14:textId="77777777" w:rsidR="0020300B" w:rsidRPr="00A72C39" w:rsidRDefault="0020300B" w:rsidP="00443AE7">
            <w:pPr>
              <w:pStyle w:val="TableParagraph"/>
              <w:rPr>
                <w:rFonts w:ascii="Times New Roman"/>
                <w:sz w:val="18"/>
              </w:rPr>
            </w:pPr>
          </w:p>
        </w:tc>
      </w:tr>
      <w:tr w:rsidR="0020300B" w14:paraId="4354EB0E" w14:textId="77777777" w:rsidTr="00443AE7">
        <w:trPr>
          <w:trHeight w:val="165"/>
        </w:trPr>
        <w:tc>
          <w:tcPr>
            <w:tcW w:w="696" w:type="dxa"/>
            <w:vMerge/>
            <w:tcBorders>
              <w:top w:val="nil"/>
            </w:tcBorders>
            <w:shd w:val="clear" w:color="auto" w:fill="auto"/>
          </w:tcPr>
          <w:p w14:paraId="2E1CBCBD" w14:textId="77777777" w:rsidR="0020300B" w:rsidRDefault="0020300B" w:rsidP="00443AE7">
            <w:pPr>
              <w:rPr>
                <w:sz w:val="2"/>
                <w:szCs w:val="2"/>
              </w:rPr>
            </w:pPr>
          </w:p>
        </w:tc>
        <w:tc>
          <w:tcPr>
            <w:tcW w:w="12529" w:type="dxa"/>
            <w:gridSpan w:val="3"/>
            <w:tcBorders>
              <w:top w:val="nil"/>
            </w:tcBorders>
            <w:shd w:val="clear" w:color="auto" w:fill="DF869F"/>
          </w:tcPr>
          <w:p w14:paraId="1F816D90" w14:textId="77777777" w:rsidR="0020300B" w:rsidRPr="00A72C39" w:rsidRDefault="0020300B" w:rsidP="00443AE7">
            <w:pPr>
              <w:pStyle w:val="TableParagraph"/>
              <w:rPr>
                <w:rFonts w:ascii="Times New Roman"/>
                <w:sz w:val="10"/>
              </w:rPr>
            </w:pPr>
          </w:p>
        </w:tc>
      </w:tr>
      <w:tr w:rsidR="0020300B" w14:paraId="78C85B52" w14:textId="77777777" w:rsidTr="00443AE7">
        <w:trPr>
          <w:trHeight w:val="441"/>
        </w:trPr>
        <w:tc>
          <w:tcPr>
            <w:tcW w:w="696" w:type="dxa"/>
            <w:shd w:val="clear" w:color="auto" w:fill="auto"/>
          </w:tcPr>
          <w:p w14:paraId="2BCA4557" w14:textId="77777777" w:rsidR="0020300B" w:rsidRDefault="0020300B" w:rsidP="00443AE7">
            <w:pPr>
              <w:pStyle w:val="TableParagraph"/>
              <w:rPr>
                <w:rFonts w:ascii="Times New Roman"/>
              </w:rPr>
            </w:pPr>
          </w:p>
        </w:tc>
        <w:tc>
          <w:tcPr>
            <w:tcW w:w="12529" w:type="dxa"/>
            <w:gridSpan w:val="3"/>
            <w:shd w:val="clear" w:color="auto" w:fill="FF0000"/>
          </w:tcPr>
          <w:p w14:paraId="09D2D880" w14:textId="77777777" w:rsidR="0020300B" w:rsidRPr="00A72C39" w:rsidRDefault="0020300B" w:rsidP="00443AE7">
            <w:pPr>
              <w:pStyle w:val="TableParagraph"/>
              <w:spacing w:before="1"/>
              <w:ind w:left="110"/>
              <w:rPr>
                <w:i/>
              </w:rPr>
            </w:pPr>
            <w:r w:rsidRPr="00A72C39">
              <w:rPr>
                <w:i/>
              </w:rPr>
              <w:t>Student</w:t>
            </w:r>
            <w:r w:rsidRPr="00A72C39">
              <w:rPr>
                <w:i/>
                <w:spacing w:val="-9"/>
              </w:rPr>
              <w:t xml:space="preserve"> </w:t>
            </w:r>
            <w:r w:rsidRPr="00A72C39">
              <w:rPr>
                <w:i/>
              </w:rPr>
              <w:t>work</w:t>
            </w:r>
            <w:r w:rsidRPr="00A72C39">
              <w:rPr>
                <w:i/>
                <w:spacing w:val="-7"/>
              </w:rPr>
              <w:t xml:space="preserve"> </w:t>
            </w:r>
            <w:r w:rsidRPr="00A72C39">
              <w:rPr>
                <w:i/>
              </w:rPr>
              <w:t>samples</w:t>
            </w:r>
            <w:r w:rsidRPr="00A72C39">
              <w:rPr>
                <w:i/>
                <w:spacing w:val="-6"/>
              </w:rPr>
              <w:t xml:space="preserve"> </w:t>
            </w:r>
            <w:r w:rsidRPr="00A72C39">
              <w:rPr>
                <w:i/>
              </w:rPr>
              <w:t>and</w:t>
            </w:r>
            <w:r w:rsidRPr="00A72C39">
              <w:rPr>
                <w:i/>
                <w:spacing w:val="-8"/>
              </w:rPr>
              <w:t xml:space="preserve"> </w:t>
            </w:r>
            <w:r w:rsidRPr="00A72C39">
              <w:rPr>
                <w:i/>
              </w:rPr>
              <w:t>goal</w:t>
            </w:r>
            <w:r w:rsidRPr="00A72C39">
              <w:rPr>
                <w:i/>
                <w:spacing w:val="-8"/>
              </w:rPr>
              <w:t xml:space="preserve"> </w:t>
            </w:r>
            <w:r w:rsidRPr="00A72C39">
              <w:rPr>
                <w:i/>
              </w:rPr>
              <w:t>setting</w:t>
            </w:r>
            <w:r w:rsidRPr="00A72C39">
              <w:rPr>
                <w:i/>
                <w:spacing w:val="-6"/>
              </w:rPr>
              <w:t xml:space="preserve"> </w:t>
            </w:r>
            <w:r w:rsidRPr="00A72C39">
              <w:rPr>
                <w:i/>
                <w:spacing w:val="-2"/>
              </w:rPr>
              <w:t>documents</w:t>
            </w:r>
          </w:p>
        </w:tc>
      </w:tr>
      <w:tr w:rsidR="0020300B" w14:paraId="54CDF122" w14:textId="77777777" w:rsidTr="00443AE7">
        <w:trPr>
          <w:trHeight w:val="436"/>
        </w:trPr>
        <w:tc>
          <w:tcPr>
            <w:tcW w:w="696" w:type="dxa"/>
            <w:shd w:val="clear" w:color="auto" w:fill="7F7F7F" w:themeFill="text1" w:themeFillTint="80"/>
          </w:tcPr>
          <w:p w14:paraId="39645B2A" w14:textId="77777777" w:rsidR="0020300B" w:rsidRPr="003E32BA" w:rsidRDefault="0020300B" w:rsidP="00443AE7">
            <w:pPr>
              <w:pStyle w:val="TableParagraph"/>
              <w:rPr>
                <w:rFonts w:ascii="Times New Roman"/>
                <w:color w:val="FFFFFF" w:themeColor="background1"/>
              </w:rPr>
            </w:pPr>
          </w:p>
        </w:tc>
        <w:tc>
          <w:tcPr>
            <w:tcW w:w="12529" w:type="dxa"/>
            <w:gridSpan w:val="3"/>
            <w:shd w:val="clear" w:color="auto" w:fill="7F7F7F" w:themeFill="text1" w:themeFillTint="80"/>
          </w:tcPr>
          <w:p w14:paraId="5A0A3632"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2.2</w:t>
            </w:r>
          </w:p>
        </w:tc>
      </w:tr>
      <w:tr w:rsidR="0020300B" w14:paraId="5ED67470" w14:textId="77777777" w:rsidTr="00443AE7">
        <w:trPr>
          <w:trHeight w:val="436"/>
        </w:trPr>
        <w:tc>
          <w:tcPr>
            <w:tcW w:w="696" w:type="dxa"/>
            <w:shd w:val="clear" w:color="auto" w:fill="auto"/>
          </w:tcPr>
          <w:p w14:paraId="7BA87E70" w14:textId="77777777" w:rsidR="0020300B" w:rsidRDefault="0020300B" w:rsidP="00443AE7">
            <w:pPr>
              <w:pStyle w:val="TableParagraph"/>
              <w:rPr>
                <w:rFonts w:ascii="Times New Roman"/>
              </w:rPr>
            </w:pPr>
          </w:p>
        </w:tc>
        <w:tc>
          <w:tcPr>
            <w:tcW w:w="12529" w:type="dxa"/>
            <w:gridSpan w:val="3"/>
            <w:shd w:val="clear" w:color="auto" w:fill="FF9797"/>
          </w:tcPr>
          <w:p w14:paraId="0A078DC5" w14:textId="77777777" w:rsidR="0020300B" w:rsidRPr="00A72C39" w:rsidRDefault="0020300B" w:rsidP="00443AE7">
            <w:pPr>
              <w:pStyle w:val="TableParagraph"/>
              <w:spacing w:before="1"/>
              <w:ind w:left="110"/>
              <w:rPr>
                <w:i/>
              </w:rPr>
            </w:pPr>
            <w:r w:rsidRPr="00A72C39">
              <w:rPr>
                <w:i/>
              </w:rPr>
              <w:t>PLC</w:t>
            </w:r>
            <w:r w:rsidRPr="00A72C39">
              <w:rPr>
                <w:i/>
                <w:spacing w:val="-7"/>
              </w:rPr>
              <w:t xml:space="preserve"> </w:t>
            </w:r>
            <w:r w:rsidRPr="00A72C39">
              <w:rPr>
                <w:i/>
              </w:rPr>
              <w:t>team</w:t>
            </w:r>
            <w:r w:rsidRPr="00A72C39">
              <w:rPr>
                <w:i/>
                <w:spacing w:val="-2"/>
              </w:rPr>
              <w:t xml:space="preserve"> minutes/agendas</w:t>
            </w:r>
          </w:p>
        </w:tc>
      </w:tr>
      <w:tr w:rsidR="0020300B" w14:paraId="2611144E" w14:textId="77777777" w:rsidTr="00443AE7">
        <w:trPr>
          <w:trHeight w:val="438"/>
        </w:trPr>
        <w:tc>
          <w:tcPr>
            <w:tcW w:w="696" w:type="dxa"/>
            <w:shd w:val="clear" w:color="auto" w:fill="auto"/>
          </w:tcPr>
          <w:p w14:paraId="643DDD87" w14:textId="77777777" w:rsidR="0020300B" w:rsidRDefault="0020300B" w:rsidP="00443AE7">
            <w:pPr>
              <w:pStyle w:val="TableParagraph"/>
              <w:rPr>
                <w:rFonts w:ascii="Times New Roman"/>
              </w:rPr>
            </w:pPr>
          </w:p>
        </w:tc>
        <w:tc>
          <w:tcPr>
            <w:tcW w:w="12529" w:type="dxa"/>
            <w:gridSpan w:val="3"/>
            <w:shd w:val="clear" w:color="auto" w:fill="FF9797"/>
          </w:tcPr>
          <w:p w14:paraId="34687303" w14:textId="77777777" w:rsidR="0020300B" w:rsidRPr="00A72C39" w:rsidRDefault="0020300B" w:rsidP="00443AE7">
            <w:pPr>
              <w:pStyle w:val="TableParagraph"/>
              <w:spacing w:before="1"/>
              <w:ind w:left="110"/>
              <w:rPr>
                <w:i/>
              </w:rPr>
            </w:pPr>
            <w:r w:rsidRPr="00A72C39">
              <w:rPr>
                <w:i/>
                <w:spacing w:val="-2"/>
              </w:rPr>
              <w:t>Classroom</w:t>
            </w:r>
            <w:r w:rsidRPr="00A72C39">
              <w:rPr>
                <w:i/>
                <w:spacing w:val="2"/>
              </w:rPr>
              <w:t xml:space="preserve"> </w:t>
            </w:r>
            <w:r w:rsidRPr="00A72C39">
              <w:rPr>
                <w:i/>
                <w:spacing w:val="-2"/>
              </w:rPr>
              <w:t>observations</w:t>
            </w:r>
          </w:p>
        </w:tc>
      </w:tr>
      <w:tr w:rsidR="0020300B" w14:paraId="11BC206A" w14:textId="77777777" w:rsidTr="00443AE7">
        <w:trPr>
          <w:trHeight w:val="436"/>
        </w:trPr>
        <w:tc>
          <w:tcPr>
            <w:tcW w:w="696" w:type="dxa"/>
            <w:shd w:val="clear" w:color="auto" w:fill="auto"/>
          </w:tcPr>
          <w:p w14:paraId="7844C27C" w14:textId="77777777" w:rsidR="0020300B" w:rsidRDefault="0020300B" w:rsidP="00443AE7">
            <w:pPr>
              <w:pStyle w:val="TableParagraph"/>
              <w:rPr>
                <w:rFonts w:ascii="Times New Roman"/>
              </w:rPr>
            </w:pPr>
          </w:p>
        </w:tc>
        <w:tc>
          <w:tcPr>
            <w:tcW w:w="12529" w:type="dxa"/>
            <w:gridSpan w:val="3"/>
            <w:shd w:val="clear" w:color="auto" w:fill="FF9797"/>
          </w:tcPr>
          <w:p w14:paraId="00E5FA33" w14:textId="77777777" w:rsidR="0020300B" w:rsidRPr="00A72C39" w:rsidRDefault="0020300B" w:rsidP="00443AE7">
            <w:pPr>
              <w:pStyle w:val="TableParagraph"/>
              <w:spacing w:before="1"/>
              <w:ind w:left="110"/>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r>
    </w:tbl>
    <w:p w14:paraId="79344A96" w14:textId="77777777" w:rsidR="0020300B" w:rsidRDefault="0020300B" w:rsidP="0020300B">
      <w:pPr>
        <w:rPr>
          <w:b/>
          <w:i/>
          <w:sz w:val="20"/>
        </w:r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96"/>
        <w:gridCol w:w="1493"/>
        <w:gridCol w:w="11037"/>
      </w:tblGrid>
      <w:tr w:rsidR="0020300B" w14:paraId="32D80B70" w14:textId="77777777" w:rsidTr="00443AE7">
        <w:trPr>
          <w:trHeight w:val="438"/>
        </w:trPr>
        <w:tc>
          <w:tcPr>
            <w:tcW w:w="696" w:type="dxa"/>
          </w:tcPr>
          <w:p w14:paraId="324859F8" w14:textId="77777777" w:rsidR="0020300B" w:rsidRDefault="0020300B" w:rsidP="00443AE7">
            <w:pPr>
              <w:pStyle w:val="TableParagraph"/>
              <w:rPr>
                <w:rFonts w:ascii="Times New Roman"/>
              </w:rPr>
            </w:pPr>
          </w:p>
        </w:tc>
        <w:tc>
          <w:tcPr>
            <w:tcW w:w="12530" w:type="dxa"/>
            <w:gridSpan w:val="2"/>
            <w:shd w:val="clear" w:color="auto" w:fill="FF0000"/>
          </w:tcPr>
          <w:p w14:paraId="1CB04F1F" w14:textId="77777777" w:rsidR="0020300B" w:rsidRPr="00A72C39" w:rsidRDefault="0020300B" w:rsidP="00443AE7">
            <w:pPr>
              <w:pStyle w:val="TableParagraph"/>
              <w:spacing w:line="268" w:lineRule="exact"/>
              <w:ind w:left="110"/>
              <w:rPr>
                <w:i/>
              </w:rPr>
            </w:pPr>
            <w:r w:rsidRPr="00A72C39">
              <w:rPr>
                <w:i/>
                <w:spacing w:val="-2"/>
              </w:rPr>
              <w:t>Informal</w:t>
            </w:r>
            <w:r w:rsidRPr="00A72C39">
              <w:rPr>
                <w:i/>
                <w:spacing w:val="1"/>
              </w:rPr>
              <w:t xml:space="preserve"> </w:t>
            </w:r>
            <w:r w:rsidRPr="00A72C39">
              <w:rPr>
                <w:i/>
                <w:spacing w:val="-2"/>
              </w:rPr>
              <w:t>student</w:t>
            </w:r>
            <w:r w:rsidRPr="00A72C39">
              <w:rPr>
                <w:i/>
                <w:spacing w:val="4"/>
              </w:rPr>
              <w:t xml:space="preserve"> </w:t>
            </w:r>
            <w:r w:rsidRPr="00A72C39">
              <w:rPr>
                <w:i/>
                <w:spacing w:val="-2"/>
              </w:rPr>
              <w:t>assessment</w:t>
            </w:r>
            <w:r w:rsidRPr="00A72C39">
              <w:rPr>
                <w:i/>
                <w:spacing w:val="5"/>
              </w:rPr>
              <w:t xml:space="preserve"> </w:t>
            </w:r>
            <w:r w:rsidRPr="00A72C39">
              <w:rPr>
                <w:i/>
                <w:spacing w:val="-2"/>
              </w:rPr>
              <w:t>information</w:t>
            </w:r>
          </w:p>
        </w:tc>
      </w:tr>
      <w:tr w:rsidR="0020300B" w14:paraId="1926DD7C" w14:textId="77777777" w:rsidTr="00443AE7">
        <w:trPr>
          <w:trHeight w:val="433"/>
        </w:trPr>
        <w:tc>
          <w:tcPr>
            <w:tcW w:w="696" w:type="dxa"/>
            <w:shd w:val="clear" w:color="auto" w:fill="auto"/>
          </w:tcPr>
          <w:p w14:paraId="253BA3DA" w14:textId="77777777" w:rsidR="0020300B" w:rsidRDefault="0020300B" w:rsidP="00443AE7">
            <w:pPr>
              <w:pStyle w:val="TableParagraph"/>
              <w:rPr>
                <w:rFonts w:ascii="Times New Roman"/>
              </w:rPr>
            </w:pPr>
          </w:p>
        </w:tc>
        <w:tc>
          <w:tcPr>
            <w:tcW w:w="12530" w:type="dxa"/>
            <w:gridSpan w:val="2"/>
            <w:shd w:val="clear" w:color="auto" w:fill="FF9797"/>
          </w:tcPr>
          <w:p w14:paraId="7C09A5B4" w14:textId="77777777" w:rsidR="0020300B" w:rsidRPr="00A72C39" w:rsidRDefault="0020300B" w:rsidP="00443AE7">
            <w:pPr>
              <w:pStyle w:val="TableParagraph"/>
              <w:spacing w:line="268" w:lineRule="exact"/>
              <w:ind w:left="110"/>
              <w:rPr>
                <w:i/>
              </w:rPr>
            </w:pPr>
            <w:r w:rsidRPr="00A72C39">
              <w:rPr>
                <w:i/>
              </w:rPr>
              <w:t>Curriculum</w:t>
            </w:r>
            <w:r w:rsidRPr="00A72C39">
              <w:rPr>
                <w:i/>
                <w:spacing w:val="-11"/>
              </w:rPr>
              <w:t xml:space="preserve"> </w:t>
            </w:r>
            <w:r w:rsidRPr="00A72C39">
              <w:rPr>
                <w:i/>
              </w:rPr>
              <w:t>mapping</w:t>
            </w:r>
            <w:r w:rsidRPr="00A72C39">
              <w:rPr>
                <w:i/>
                <w:spacing w:val="-10"/>
              </w:rPr>
              <w:t xml:space="preserve"> </w:t>
            </w:r>
            <w:r w:rsidRPr="00A72C39">
              <w:rPr>
                <w:i/>
              </w:rPr>
              <w:t>and/or</w:t>
            </w:r>
            <w:r w:rsidRPr="00A72C39">
              <w:rPr>
                <w:i/>
                <w:spacing w:val="-8"/>
              </w:rPr>
              <w:t xml:space="preserve"> </w:t>
            </w:r>
            <w:r w:rsidRPr="00A72C39">
              <w:rPr>
                <w:i/>
              </w:rPr>
              <w:t>pacing</w:t>
            </w:r>
            <w:r w:rsidRPr="00A72C39">
              <w:rPr>
                <w:i/>
                <w:spacing w:val="-9"/>
              </w:rPr>
              <w:t xml:space="preserve"> </w:t>
            </w:r>
            <w:r w:rsidRPr="00A72C39">
              <w:rPr>
                <w:i/>
                <w:spacing w:val="-2"/>
              </w:rPr>
              <w:t>guides</w:t>
            </w:r>
          </w:p>
        </w:tc>
      </w:tr>
      <w:tr w:rsidR="0020300B" w14:paraId="7553BD16" w14:textId="77777777" w:rsidTr="00443AE7">
        <w:trPr>
          <w:trHeight w:val="441"/>
        </w:trPr>
        <w:tc>
          <w:tcPr>
            <w:tcW w:w="696" w:type="dxa"/>
            <w:shd w:val="clear" w:color="auto" w:fill="auto"/>
          </w:tcPr>
          <w:p w14:paraId="030B9187" w14:textId="77777777" w:rsidR="0020300B" w:rsidRDefault="0020300B" w:rsidP="00443AE7">
            <w:pPr>
              <w:pStyle w:val="TableParagraph"/>
              <w:rPr>
                <w:rFonts w:ascii="Times New Roman"/>
              </w:rPr>
            </w:pPr>
          </w:p>
        </w:tc>
        <w:tc>
          <w:tcPr>
            <w:tcW w:w="12530" w:type="dxa"/>
            <w:gridSpan w:val="2"/>
            <w:shd w:val="clear" w:color="auto" w:fill="002060"/>
          </w:tcPr>
          <w:p w14:paraId="6DDA9359" w14:textId="77777777" w:rsidR="0020300B" w:rsidRPr="00A72C39" w:rsidRDefault="0020300B" w:rsidP="00443AE7">
            <w:pPr>
              <w:pStyle w:val="TableParagraph"/>
              <w:spacing w:before="1"/>
              <w:ind w:left="110"/>
              <w:rPr>
                <w:i/>
                <w:color w:val="FFFFFF" w:themeColor="background1"/>
              </w:rPr>
            </w:pPr>
            <w:r w:rsidRPr="00A72C39">
              <w:rPr>
                <w:i/>
                <w:color w:val="FFFFFF" w:themeColor="background1"/>
              </w:rPr>
              <w:t>Classroom</w:t>
            </w:r>
            <w:r w:rsidRPr="00A72C39">
              <w:rPr>
                <w:i/>
                <w:color w:val="FFFFFF" w:themeColor="background1"/>
                <w:spacing w:val="-11"/>
              </w:rPr>
              <w:t xml:space="preserve"> </w:t>
            </w:r>
            <w:r w:rsidRPr="00A72C39">
              <w:rPr>
                <w:i/>
                <w:color w:val="FFFFFF" w:themeColor="background1"/>
              </w:rPr>
              <w:t>behavior and attendance</w:t>
            </w:r>
            <w:r w:rsidRPr="00A72C39">
              <w:rPr>
                <w:i/>
                <w:color w:val="FFFFFF" w:themeColor="background1"/>
                <w:spacing w:val="-10"/>
              </w:rPr>
              <w:t xml:space="preserve"> </w:t>
            </w:r>
            <w:r w:rsidRPr="00A72C39">
              <w:rPr>
                <w:i/>
                <w:color w:val="FFFFFF" w:themeColor="background1"/>
                <w:spacing w:val="-4"/>
              </w:rPr>
              <w:t>data</w:t>
            </w:r>
          </w:p>
        </w:tc>
      </w:tr>
      <w:tr w:rsidR="0020300B" w14:paraId="5B77F25D" w14:textId="77777777" w:rsidTr="00443AE7">
        <w:trPr>
          <w:trHeight w:val="433"/>
        </w:trPr>
        <w:tc>
          <w:tcPr>
            <w:tcW w:w="696" w:type="dxa"/>
            <w:shd w:val="clear" w:color="auto" w:fill="7F7F7F" w:themeFill="text1" w:themeFillTint="80"/>
          </w:tcPr>
          <w:p w14:paraId="2889DA39" w14:textId="77777777" w:rsidR="0020300B" w:rsidRPr="003E32BA" w:rsidRDefault="0020300B" w:rsidP="00443AE7">
            <w:pPr>
              <w:pStyle w:val="TableParagraph"/>
              <w:rPr>
                <w:rFonts w:ascii="Times New Roman"/>
                <w:color w:val="FFFFFF" w:themeColor="background1"/>
              </w:rPr>
            </w:pPr>
          </w:p>
        </w:tc>
        <w:tc>
          <w:tcPr>
            <w:tcW w:w="12530" w:type="dxa"/>
            <w:gridSpan w:val="2"/>
            <w:shd w:val="clear" w:color="auto" w:fill="7F7F7F" w:themeFill="text1" w:themeFillTint="80"/>
          </w:tcPr>
          <w:p w14:paraId="4B857F78"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2.3</w:t>
            </w:r>
          </w:p>
        </w:tc>
      </w:tr>
      <w:tr w:rsidR="0020300B" w14:paraId="45F36D58" w14:textId="77777777" w:rsidTr="00443AE7">
        <w:trPr>
          <w:trHeight w:val="438"/>
        </w:trPr>
        <w:tc>
          <w:tcPr>
            <w:tcW w:w="696" w:type="dxa"/>
            <w:shd w:val="clear" w:color="auto" w:fill="auto"/>
          </w:tcPr>
          <w:p w14:paraId="2399B679" w14:textId="77777777" w:rsidR="0020300B" w:rsidRDefault="0020300B" w:rsidP="00443AE7">
            <w:pPr>
              <w:pStyle w:val="TableParagraph"/>
              <w:rPr>
                <w:rFonts w:ascii="Times New Roman"/>
              </w:rPr>
            </w:pPr>
          </w:p>
        </w:tc>
        <w:tc>
          <w:tcPr>
            <w:tcW w:w="12530" w:type="dxa"/>
            <w:gridSpan w:val="2"/>
            <w:shd w:val="clear" w:color="auto" w:fill="FF0000"/>
          </w:tcPr>
          <w:p w14:paraId="5AFA0DE2" w14:textId="77777777" w:rsidR="0020300B" w:rsidRPr="00A72C39" w:rsidRDefault="0020300B" w:rsidP="00443AE7">
            <w:pPr>
              <w:pStyle w:val="TableParagraph"/>
              <w:spacing w:before="4"/>
              <w:ind w:left="110"/>
              <w:rPr>
                <w:i/>
              </w:rPr>
            </w:pPr>
            <w:r w:rsidRPr="00A72C39">
              <w:rPr>
                <w:i/>
              </w:rPr>
              <w:t>Formal</w:t>
            </w:r>
            <w:r w:rsidRPr="00A72C39">
              <w:rPr>
                <w:i/>
                <w:spacing w:val="-9"/>
              </w:rPr>
              <w:t xml:space="preserve"> </w:t>
            </w:r>
            <w:r w:rsidRPr="00A72C39">
              <w:rPr>
                <w:i/>
              </w:rPr>
              <w:t>and</w:t>
            </w:r>
            <w:r w:rsidRPr="00A72C39">
              <w:rPr>
                <w:i/>
                <w:spacing w:val="-10"/>
              </w:rPr>
              <w:t xml:space="preserve"> </w:t>
            </w:r>
            <w:r w:rsidRPr="00A72C39">
              <w:rPr>
                <w:i/>
              </w:rPr>
              <w:t>informal</w:t>
            </w:r>
            <w:r w:rsidRPr="00A72C39">
              <w:rPr>
                <w:i/>
                <w:spacing w:val="-10"/>
              </w:rPr>
              <w:t xml:space="preserve"> </w:t>
            </w:r>
            <w:r w:rsidRPr="00A72C39">
              <w:rPr>
                <w:i/>
              </w:rPr>
              <w:t>student</w:t>
            </w:r>
            <w:r w:rsidRPr="00A72C39">
              <w:rPr>
                <w:i/>
                <w:spacing w:val="-8"/>
              </w:rPr>
              <w:t xml:space="preserve"> </w:t>
            </w:r>
            <w:r w:rsidRPr="00A72C39">
              <w:rPr>
                <w:i/>
              </w:rPr>
              <w:t>assessment</w:t>
            </w:r>
            <w:r w:rsidRPr="00A72C39">
              <w:rPr>
                <w:i/>
                <w:spacing w:val="-9"/>
              </w:rPr>
              <w:t xml:space="preserve"> </w:t>
            </w:r>
            <w:r w:rsidRPr="00A72C39">
              <w:rPr>
                <w:i/>
              </w:rPr>
              <w:t>information</w:t>
            </w:r>
            <w:r w:rsidRPr="00A72C39">
              <w:rPr>
                <w:i/>
                <w:spacing w:val="-12"/>
              </w:rPr>
              <w:t xml:space="preserve"> </w:t>
            </w:r>
            <w:r w:rsidRPr="00A72C39">
              <w:rPr>
                <w:i/>
                <w:spacing w:val="-2"/>
              </w:rPr>
              <w:t>analyzed</w:t>
            </w:r>
          </w:p>
        </w:tc>
      </w:tr>
      <w:tr w:rsidR="0020300B" w14:paraId="287EAE93" w14:textId="77777777" w:rsidTr="00443AE7">
        <w:trPr>
          <w:trHeight w:val="439"/>
        </w:trPr>
        <w:tc>
          <w:tcPr>
            <w:tcW w:w="696" w:type="dxa"/>
            <w:shd w:val="clear" w:color="auto" w:fill="auto"/>
          </w:tcPr>
          <w:p w14:paraId="26B6A56F" w14:textId="77777777" w:rsidR="0020300B" w:rsidRDefault="0020300B" w:rsidP="00443AE7">
            <w:pPr>
              <w:pStyle w:val="TableParagraph"/>
              <w:rPr>
                <w:rFonts w:ascii="Times New Roman"/>
              </w:rPr>
            </w:pPr>
          </w:p>
        </w:tc>
        <w:tc>
          <w:tcPr>
            <w:tcW w:w="12530" w:type="dxa"/>
            <w:gridSpan w:val="2"/>
            <w:shd w:val="clear" w:color="auto" w:fill="FF9797"/>
          </w:tcPr>
          <w:p w14:paraId="47F54C58" w14:textId="77777777" w:rsidR="0020300B" w:rsidRPr="00A72C39" w:rsidRDefault="0020300B" w:rsidP="00443AE7">
            <w:pPr>
              <w:pStyle w:val="TableParagraph"/>
              <w:spacing w:before="1"/>
              <w:ind w:left="110"/>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r>
      <w:tr w:rsidR="0020300B" w14:paraId="355263DE" w14:textId="77777777" w:rsidTr="00443AE7">
        <w:trPr>
          <w:trHeight w:val="258"/>
        </w:trPr>
        <w:tc>
          <w:tcPr>
            <w:tcW w:w="696" w:type="dxa"/>
            <w:vMerge w:val="restart"/>
            <w:shd w:val="clear" w:color="auto" w:fill="auto"/>
          </w:tcPr>
          <w:p w14:paraId="1EFC18BE" w14:textId="77777777" w:rsidR="0020300B" w:rsidRDefault="0020300B" w:rsidP="00443AE7">
            <w:pPr>
              <w:pStyle w:val="TableParagraph"/>
              <w:rPr>
                <w:rFonts w:ascii="Times New Roman"/>
              </w:rPr>
            </w:pPr>
          </w:p>
        </w:tc>
        <w:tc>
          <w:tcPr>
            <w:tcW w:w="1493" w:type="dxa"/>
            <w:tcBorders>
              <w:bottom w:val="nil"/>
              <w:right w:val="nil"/>
            </w:tcBorders>
            <w:shd w:val="clear" w:color="auto" w:fill="FF9797"/>
          </w:tcPr>
          <w:p w14:paraId="484DF49C" w14:textId="77777777" w:rsidR="0020300B" w:rsidRPr="00A72C39" w:rsidRDefault="0020300B" w:rsidP="00443AE7">
            <w:pPr>
              <w:pStyle w:val="TableParagraph"/>
              <w:spacing w:line="239" w:lineRule="exact"/>
              <w:ind w:left="55"/>
              <w:rPr>
                <w:i/>
              </w:rPr>
            </w:pPr>
            <w:r w:rsidRPr="00A72C39">
              <w:rPr>
                <w:i/>
              </w:rPr>
              <w:t>UDL</w:t>
            </w:r>
            <w:r w:rsidRPr="00A72C39">
              <w:rPr>
                <w:i/>
                <w:spacing w:val="-5"/>
              </w:rPr>
              <w:t xml:space="preserve"> </w:t>
            </w:r>
            <w:r w:rsidRPr="00A72C39">
              <w:rPr>
                <w:i/>
                <w:spacing w:val="-2"/>
              </w:rPr>
              <w:t>framework</w:t>
            </w:r>
          </w:p>
        </w:tc>
        <w:tc>
          <w:tcPr>
            <w:tcW w:w="11037" w:type="dxa"/>
            <w:tcBorders>
              <w:left w:val="nil"/>
              <w:bottom w:val="nil"/>
            </w:tcBorders>
            <w:shd w:val="clear" w:color="auto" w:fill="FF9797"/>
          </w:tcPr>
          <w:p w14:paraId="71ADD85D" w14:textId="77777777" w:rsidR="0020300B" w:rsidRPr="00A72C39" w:rsidRDefault="0020300B" w:rsidP="00443AE7">
            <w:pPr>
              <w:pStyle w:val="TableParagraph"/>
              <w:rPr>
                <w:rFonts w:ascii="Times New Roman"/>
                <w:sz w:val="18"/>
              </w:rPr>
            </w:pPr>
          </w:p>
        </w:tc>
      </w:tr>
      <w:tr w:rsidR="0020300B" w14:paraId="1E28B064" w14:textId="77777777" w:rsidTr="00443AE7">
        <w:trPr>
          <w:trHeight w:val="167"/>
        </w:trPr>
        <w:tc>
          <w:tcPr>
            <w:tcW w:w="696" w:type="dxa"/>
            <w:vMerge/>
            <w:tcBorders>
              <w:top w:val="nil"/>
            </w:tcBorders>
            <w:shd w:val="clear" w:color="auto" w:fill="auto"/>
          </w:tcPr>
          <w:p w14:paraId="34CE0DB2" w14:textId="77777777" w:rsidR="0020300B" w:rsidRDefault="0020300B" w:rsidP="00443AE7">
            <w:pPr>
              <w:rPr>
                <w:sz w:val="2"/>
                <w:szCs w:val="2"/>
              </w:rPr>
            </w:pPr>
          </w:p>
        </w:tc>
        <w:tc>
          <w:tcPr>
            <w:tcW w:w="12530" w:type="dxa"/>
            <w:gridSpan w:val="2"/>
            <w:tcBorders>
              <w:top w:val="nil"/>
            </w:tcBorders>
            <w:shd w:val="clear" w:color="auto" w:fill="FF9797"/>
          </w:tcPr>
          <w:p w14:paraId="5FF03B88" w14:textId="77777777" w:rsidR="0020300B" w:rsidRPr="00A72C39" w:rsidRDefault="0020300B" w:rsidP="00443AE7">
            <w:pPr>
              <w:pStyle w:val="TableParagraph"/>
              <w:rPr>
                <w:rFonts w:ascii="Times New Roman"/>
                <w:sz w:val="10"/>
              </w:rPr>
            </w:pPr>
          </w:p>
        </w:tc>
      </w:tr>
      <w:tr w:rsidR="0020300B" w14:paraId="06587776" w14:textId="77777777" w:rsidTr="00443AE7">
        <w:trPr>
          <w:trHeight w:val="436"/>
        </w:trPr>
        <w:tc>
          <w:tcPr>
            <w:tcW w:w="696" w:type="dxa"/>
            <w:shd w:val="clear" w:color="auto" w:fill="auto"/>
          </w:tcPr>
          <w:p w14:paraId="1A03B9F5" w14:textId="77777777" w:rsidR="0020300B" w:rsidRDefault="0020300B" w:rsidP="00443AE7">
            <w:pPr>
              <w:pStyle w:val="TableParagraph"/>
              <w:rPr>
                <w:rFonts w:ascii="Times New Roman"/>
              </w:rPr>
            </w:pPr>
          </w:p>
        </w:tc>
        <w:tc>
          <w:tcPr>
            <w:tcW w:w="12530" w:type="dxa"/>
            <w:gridSpan w:val="2"/>
            <w:shd w:val="clear" w:color="auto" w:fill="FF9797"/>
          </w:tcPr>
          <w:p w14:paraId="1C01A660" w14:textId="77777777" w:rsidR="0020300B" w:rsidRPr="00A72C39" w:rsidRDefault="0020300B" w:rsidP="00443AE7">
            <w:pPr>
              <w:pStyle w:val="TableParagraph"/>
              <w:spacing w:before="1"/>
              <w:ind w:left="110"/>
              <w:rPr>
                <w:i/>
              </w:rPr>
            </w:pPr>
            <w:r w:rsidRPr="00A72C39">
              <w:rPr>
                <w:i/>
                <w:spacing w:val="-2"/>
              </w:rPr>
              <w:t>Classroom</w:t>
            </w:r>
            <w:r w:rsidRPr="00A72C39">
              <w:rPr>
                <w:i/>
                <w:spacing w:val="2"/>
              </w:rPr>
              <w:t xml:space="preserve"> </w:t>
            </w:r>
            <w:r w:rsidRPr="00A72C39">
              <w:rPr>
                <w:i/>
                <w:spacing w:val="-2"/>
              </w:rPr>
              <w:t>observations</w:t>
            </w:r>
          </w:p>
        </w:tc>
      </w:tr>
      <w:tr w:rsidR="0020300B" w14:paraId="3B7F6510" w14:textId="77777777" w:rsidTr="00443AE7">
        <w:trPr>
          <w:trHeight w:val="438"/>
        </w:trPr>
        <w:tc>
          <w:tcPr>
            <w:tcW w:w="696" w:type="dxa"/>
            <w:shd w:val="clear" w:color="auto" w:fill="auto"/>
          </w:tcPr>
          <w:p w14:paraId="0AEBA165" w14:textId="77777777" w:rsidR="0020300B" w:rsidRDefault="0020300B" w:rsidP="00443AE7">
            <w:pPr>
              <w:pStyle w:val="TableParagraph"/>
              <w:rPr>
                <w:rFonts w:ascii="Times New Roman"/>
              </w:rPr>
            </w:pPr>
          </w:p>
        </w:tc>
        <w:tc>
          <w:tcPr>
            <w:tcW w:w="12530" w:type="dxa"/>
            <w:gridSpan w:val="2"/>
            <w:shd w:val="clear" w:color="auto" w:fill="FF9797"/>
          </w:tcPr>
          <w:p w14:paraId="0C9B43A9" w14:textId="77777777" w:rsidR="0020300B" w:rsidRPr="00A72C39" w:rsidRDefault="0020300B" w:rsidP="00443AE7">
            <w:pPr>
              <w:pStyle w:val="TableParagraph"/>
              <w:spacing w:before="1"/>
              <w:ind w:left="110"/>
              <w:rPr>
                <w:i/>
              </w:rPr>
            </w:pPr>
            <w:r w:rsidRPr="00A72C39">
              <w:rPr>
                <w:i/>
              </w:rPr>
              <w:t>Evidence</w:t>
            </w:r>
            <w:r w:rsidRPr="00A72C39">
              <w:rPr>
                <w:i/>
                <w:spacing w:val="-9"/>
              </w:rPr>
              <w:t xml:space="preserve"> </w:t>
            </w:r>
            <w:r w:rsidRPr="00A72C39">
              <w:rPr>
                <w:i/>
              </w:rPr>
              <w:t>of</w:t>
            </w:r>
            <w:r w:rsidRPr="00A72C39">
              <w:rPr>
                <w:i/>
                <w:spacing w:val="-9"/>
              </w:rPr>
              <w:t xml:space="preserve"> </w:t>
            </w:r>
            <w:r w:rsidRPr="00A72C39">
              <w:rPr>
                <w:i/>
              </w:rPr>
              <w:t>differentiate</w:t>
            </w:r>
            <w:r w:rsidRPr="00A72C39">
              <w:rPr>
                <w:i/>
                <w:spacing w:val="-9"/>
              </w:rPr>
              <w:t xml:space="preserve"> </w:t>
            </w:r>
            <w:r w:rsidRPr="00A72C39">
              <w:rPr>
                <w:i/>
                <w:spacing w:val="-2"/>
              </w:rPr>
              <w:t>instruction</w:t>
            </w:r>
          </w:p>
        </w:tc>
      </w:tr>
      <w:tr w:rsidR="0020300B" w14:paraId="106B5C6D" w14:textId="77777777" w:rsidTr="00443AE7">
        <w:trPr>
          <w:trHeight w:val="436"/>
        </w:trPr>
        <w:tc>
          <w:tcPr>
            <w:tcW w:w="696" w:type="dxa"/>
            <w:shd w:val="clear" w:color="auto" w:fill="auto"/>
          </w:tcPr>
          <w:p w14:paraId="2154F945" w14:textId="77777777" w:rsidR="0020300B" w:rsidRDefault="0020300B" w:rsidP="00443AE7">
            <w:pPr>
              <w:pStyle w:val="TableParagraph"/>
              <w:rPr>
                <w:rFonts w:ascii="Times New Roman"/>
              </w:rPr>
            </w:pPr>
          </w:p>
        </w:tc>
        <w:tc>
          <w:tcPr>
            <w:tcW w:w="12530" w:type="dxa"/>
            <w:gridSpan w:val="2"/>
            <w:shd w:val="clear" w:color="auto" w:fill="FF9797"/>
          </w:tcPr>
          <w:p w14:paraId="53EB9977" w14:textId="77777777" w:rsidR="0020300B" w:rsidRPr="00A72C39" w:rsidRDefault="0020300B" w:rsidP="00443AE7">
            <w:pPr>
              <w:pStyle w:val="TableParagraph"/>
              <w:spacing w:before="1"/>
              <w:ind w:left="110"/>
              <w:rPr>
                <w:i/>
              </w:rPr>
            </w:pPr>
            <w:r w:rsidRPr="00A72C39">
              <w:rPr>
                <w:i/>
              </w:rPr>
              <w:t>Grade</w:t>
            </w:r>
            <w:r w:rsidRPr="00A72C39">
              <w:rPr>
                <w:i/>
                <w:spacing w:val="-9"/>
              </w:rPr>
              <w:t xml:space="preserve"> </w:t>
            </w:r>
            <w:r w:rsidRPr="00A72C39">
              <w:rPr>
                <w:i/>
              </w:rPr>
              <w:t>level</w:t>
            </w:r>
            <w:r w:rsidRPr="00A72C39">
              <w:rPr>
                <w:i/>
                <w:spacing w:val="-7"/>
              </w:rPr>
              <w:t xml:space="preserve"> </w:t>
            </w:r>
            <w:r w:rsidRPr="00A72C39">
              <w:rPr>
                <w:i/>
              </w:rPr>
              <w:t>or</w:t>
            </w:r>
            <w:r w:rsidRPr="00A72C39">
              <w:rPr>
                <w:i/>
                <w:spacing w:val="-3"/>
              </w:rPr>
              <w:t xml:space="preserve"> </w:t>
            </w:r>
            <w:r w:rsidRPr="00A72C39">
              <w:rPr>
                <w:i/>
              </w:rPr>
              <w:t>content</w:t>
            </w:r>
            <w:r w:rsidRPr="00A72C39">
              <w:rPr>
                <w:i/>
                <w:spacing w:val="-6"/>
              </w:rPr>
              <w:t xml:space="preserve"> </w:t>
            </w:r>
            <w:r w:rsidRPr="00A72C39">
              <w:rPr>
                <w:i/>
              </w:rPr>
              <w:t>meeting</w:t>
            </w:r>
            <w:r w:rsidRPr="00A72C39">
              <w:rPr>
                <w:i/>
                <w:spacing w:val="-5"/>
              </w:rPr>
              <w:t xml:space="preserve"> </w:t>
            </w:r>
            <w:r w:rsidRPr="00A72C39">
              <w:rPr>
                <w:i/>
                <w:spacing w:val="-2"/>
              </w:rPr>
              <w:t>minutes</w:t>
            </w:r>
          </w:p>
        </w:tc>
      </w:tr>
      <w:tr w:rsidR="0020300B" w14:paraId="182B71DB" w14:textId="77777777" w:rsidTr="00443AE7">
        <w:trPr>
          <w:trHeight w:val="438"/>
        </w:trPr>
        <w:tc>
          <w:tcPr>
            <w:tcW w:w="696" w:type="dxa"/>
            <w:shd w:val="clear" w:color="auto" w:fill="auto"/>
          </w:tcPr>
          <w:p w14:paraId="01C56E2F" w14:textId="77777777" w:rsidR="0020300B" w:rsidRDefault="0020300B" w:rsidP="00443AE7">
            <w:pPr>
              <w:pStyle w:val="TableParagraph"/>
              <w:rPr>
                <w:rFonts w:ascii="Times New Roman"/>
              </w:rPr>
            </w:pPr>
          </w:p>
        </w:tc>
        <w:tc>
          <w:tcPr>
            <w:tcW w:w="12530" w:type="dxa"/>
            <w:gridSpan w:val="2"/>
            <w:shd w:val="clear" w:color="auto" w:fill="FF9797"/>
          </w:tcPr>
          <w:p w14:paraId="0E20B77A" w14:textId="77777777" w:rsidR="0020300B" w:rsidRPr="00A72C39" w:rsidRDefault="0020300B" w:rsidP="00443AE7">
            <w:pPr>
              <w:pStyle w:val="TableParagraph"/>
              <w:spacing w:line="268" w:lineRule="exact"/>
              <w:ind w:left="110"/>
              <w:rPr>
                <w:i/>
              </w:rPr>
            </w:pPr>
            <w:r w:rsidRPr="00A72C39">
              <w:rPr>
                <w:i/>
              </w:rPr>
              <w:t>Evidence</w:t>
            </w:r>
            <w:r w:rsidRPr="00A72C39">
              <w:rPr>
                <w:i/>
                <w:spacing w:val="-8"/>
              </w:rPr>
              <w:t xml:space="preserve"> </w:t>
            </w:r>
            <w:r w:rsidRPr="00A72C39">
              <w:rPr>
                <w:i/>
              </w:rPr>
              <w:t>of</w:t>
            </w:r>
            <w:r w:rsidRPr="00A72C39">
              <w:rPr>
                <w:i/>
                <w:spacing w:val="-7"/>
              </w:rPr>
              <w:t xml:space="preserve"> </w:t>
            </w:r>
            <w:r w:rsidRPr="00A72C39">
              <w:rPr>
                <w:i/>
              </w:rPr>
              <w:t>classroom</w:t>
            </w:r>
            <w:r w:rsidRPr="00A72C39">
              <w:rPr>
                <w:i/>
                <w:spacing w:val="-7"/>
              </w:rPr>
              <w:t xml:space="preserve"> </w:t>
            </w:r>
            <w:r w:rsidRPr="00A72C39">
              <w:rPr>
                <w:i/>
              </w:rPr>
              <w:t>level</w:t>
            </w:r>
            <w:r w:rsidRPr="00A72C39">
              <w:rPr>
                <w:i/>
                <w:spacing w:val="-9"/>
              </w:rPr>
              <w:t xml:space="preserve"> </w:t>
            </w:r>
            <w:r w:rsidRPr="00A72C39">
              <w:rPr>
                <w:i/>
                <w:spacing w:val="-5"/>
              </w:rPr>
              <w:t>RTI</w:t>
            </w:r>
          </w:p>
        </w:tc>
      </w:tr>
      <w:tr w:rsidR="0020300B" w14:paraId="22BE3CA3" w14:textId="77777777" w:rsidTr="00443AE7">
        <w:trPr>
          <w:trHeight w:val="436"/>
        </w:trPr>
        <w:tc>
          <w:tcPr>
            <w:tcW w:w="696" w:type="dxa"/>
            <w:shd w:val="clear" w:color="auto" w:fill="7F7F7F" w:themeFill="text1" w:themeFillTint="80"/>
          </w:tcPr>
          <w:p w14:paraId="55BBA152" w14:textId="77777777" w:rsidR="0020300B" w:rsidRPr="003E32BA" w:rsidRDefault="0020300B" w:rsidP="00443AE7">
            <w:pPr>
              <w:pStyle w:val="TableParagraph"/>
              <w:rPr>
                <w:rFonts w:ascii="Times New Roman"/>
                <w:color w:val="FFFFFF" w:themeColor="background1"/>
              </w:rPr>
            </w:pPr>
          </w:p>
        </w:tc>
        <w:tc>
          <w:tcPr>
            <w:tcW w:w="12530" w:type="dxa"/>
            <w:gridSpan w:val="2"/>
            <w:shd w:val="clear" w:color="auto" w:fill="7F7F7F" w:themeFill="text1" w:themeFillTint="80"/>
          </w:tcPr>
          <w:p w14:paraId="1A289A90"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2.4</w:t>
            </w:r>
          </w:p>
        </w:tc>
      </w:tr>
      <w:tr w:rsidR="0020300B" w:rsidRPr="00A72C39" w14:paraId="37DC1454" w14:textId="77777777" w:rsidTr="00443AE7">
        <w:trPr>
          <w:trHeight w:val="436"/>
        </w:trPr>
        <w:tc>
          <w:tcPr>
            <w:tcW w:w="696" w:type="dxa"/>
            <w:shd w:val="clear" w:color="auto" w:fill="auto"/>
          </w:tcPr>
          <w:p w14:paraId="77290723" w14:textId="77777777" w:rsidR="0020300B" w:rsidRPr="00A72C39" w:rsidRDefault="0020300B" w:rsidP="00443AE7">
            <w:pPr>
              <w:pStyle w:val="TableParagraph"/>
              <w:rPr>
                <w:rFonts w:ascii="Times New Roman"/>
              </w:rPr>
            </w:pPr>
          </w:p>
        </w:tc>
        <w:tc>
          <w:tcPr>
            <w:tcW w:w="12530" w:type="dxa"/>
            <w:gridSpan w:val="2"/>
            <w:shd w:val="clear" w:color="auto" w:fill="FF9797"/>
          </w:tcPr>
          <w:p w14:paraId="7C03C651" w14:textId="77777777" w:rsidR="0020300B" w:rsidRPr="00A72C39" w:rsidRDefault="0020300B" w:rsidP="00443AE7">
            <w:pPr>
              <w:pStyle w:val="TableParagraph"/>
              <w:spacing w:line="268" w:lineRule="exact"/>
              <w:ind w:left="110"/>
              <w:rPr>
                <w:i/>
              </w:rPr>
            </w:pPr>
            <w:r w:rsidRPr="00A72C39">
              <w:rPr>
                <w:i/>
                <w:spacing w:val="-2"/>
              </w:rPr>
              <w:t>Classroom</w:t>
            </w:r>
            <w:r w:rsidRPr="00A72C39">
              <w:rPr>
                <w:i/>
                <w:spacing w:val="2"/>
              </w:rPr>
              <w:t xml:space="preserve"> </w:t>
            </w:r>
            <w:r w:rsidRPr="00A72C39">
              <w:rPr>
                <w:i/>
                <w:spacing w:val="-2"/>
              </w:rPr>
              <w:t xml:space="preserve">observations and curriculum fidelity walkthroughs </w:t>
            </w:r>
          </w:p>
        </w:tc>
      </w:tr>
      <w:tr w:rsidR="0020300B" w:rsidRPr="00A72C39" w14:paraId="53F40CEF" w14:textId="77777777" w:rsidTr="00443AE7">
        <w:trPr>
          <w:trHeight w:val="438"/>
        </w:trPr>
        <w:tc>
          <w:tcPr>
            <w:tcW w:w="696" w:type="dxa"/>
            <w:shd w:val="clear" w:color="auto" w:fill="auto"/>
          </w:tcPr>
          <w:p w14:paraId="11049A95" w14:textId="77777777" w:rsidR="0020300B" w:rsidRPr="00A72C39" w:rsidRDefault="0020300B" w:rsidP="00443AE7">
            <w:pPr>
              <w:pStyle w:val="TableParagraph"/>
              <w:rPr>
                <w:rFonts w:ascii="Times New Roman"/>
              </w:rPr>
            </w:pPr>
          </w:p>
        </w:tc>
        <w:tc>
          <w:tcPr>
            <w:tcW w:w="12530" w:type="dxa"/>
            <w:gridSpan w:val="2"/>
            <w:shd w:val="clear" w:color="auto" w:fill="FF9797"/>
          </w:tcPr>
          <w:p w14:paraId="78AB0537" w14:textId="77777777" w:rsidR="0020300B" w:rsidRPr="00A72C39" w:rsidRDefault="0020300B" w:rsidP="00443AE7">
            <w:pPr>
              <w:pStyle w:val="TableParagraph"/>
              <w:spacing w:before="1"/>
              <w:ind w:left="110"/>
              <w:rPr>
                <w:i/>
              </w:rPr>
            </w:pPr>
            <w:r w:rsidRPr="00A72C39">
              <w:rPr>
                <w:i/>
              </w:rPr>
              <w:t>Evidence</w:t>
            </w:r>
            <w:r w:rsidRPr="00A72C39">
              <w:rPr>
                <w:i/>
                <w:spacing w:val="-9"/>
              </w:rPr>
              <w:t xml:space="preserve"> </w:t>
            </w:r>
            <w:r w:rsidRPr="00A72C39">
              <w:rPr>
                <w:i/>
              </w:rPr>
              <w:t>of</w:t>
            </w:r>
            <w:r w:rsidRPr="00A72C39">
              <w:rPr>
                <w:i/>
                <w:spacing w:val="-10"/>
              </w:rPr>
              <w:t xml:space="preserve"> </w:t>
            </w:r>
            <w:r w:rsidRPr="00A72C39">
              <w:rPr>
                <w:i/>
              </w:rPr>
              <w:t>differentiated</w:t>
            </w:r>
            <w:r w:rsidRPr="00A72C39">
              <w:rPr>
                <w:i/>
                <w:spacing w:val="-12"/>
              </w:rPr>
              <w:t xml:space="preserve"> </w:t>
            </w:r>
            <w:r w:rsidRPr="00A72C39">
              <w:rPr>
                <w:i/>
                <w:spacing w:val="-2"/>
              </w:rPr>
              <w:t>instruction</w:t>
            </w:r>
          </w:p>
        </w:tc>
      </w:tr>
      <w:tr w:rsidR="0020300B" w:rsidRPr="00A72C39" w14:paraId="68E04353" w14:textId="77777777" w:rsidTr="00443AE7">
        <w:trPr>
          <w:trHeight w:val="436"/>
        </w:trPr>
        <w:tc>
          <w:tcPr>
            <w:tcW w:w="696" w:type="dxa"/>
            <w:shd w:val="clear" w:color="auto" w:fill="auto"/>
          </w:tcPr>
          <w:p w14:paraId="54A113B3" w14:textId="77777777" w:rsidR="0020300B" w:rsidRPr="00A72C39" w:rsidRDefault="0020300B" w:rsidP="00443AE7">
            <w:pPr>
              <w:pStyle w:val="TableParagraph"/>
              <w:rPr>
                <w:rFonts w:ascii="Times New Roman"/>
              </w:rPr>
            </w:pPr>
          </w:p>
        </w:tc>
        <w:tc>
          <w:tcPr>
            <w:tcW w:w="12530" w:type="dxa"/>
            <w:gridSpan w:val="2"/>
            <w:shd w:val="clear" w:color="auto" w:fill="FF9797"/>
          </w:tcPr>
          <w:p w14:paraId="427DA2ED" w14:textId="77777777" w:rsidR="0020300B" w:rsidRPr="00A72C39" w:rsidRDefault="0020300B" w:rsidP="00443AE7">
            <w:pPr>
              <w:pStyle w:val="TableParagraph"/>
              <w:spacing w:before="1"/>
              <w:ind w:left="110"/>
              <w:rPr>
                <w:i/>
              </w:rPr>
            </w:pPr>
            <w:r w:rsidRPr="00A72C39">
              <w:rPr>
                <w:i/>
              </w:rPr>
              <w:t>Evidence</w:t>
            </w:r>
            <w:r w:rsidRPr="00A72C39">
              <w:rPr>
                <w:i/>
                <w:spacing w:val="-8"/>
              </w:rPr>
              <w:t xml:space="preserve"> </w:t>
            </w:r>
            <w:r w:rsidRPr="00A72C39">
              <w:rPr>
                <w:i/>
              </w:rPr>
              <w:t>of</w:t>
            </w:r>
            <w:r w:rsidRPr="00A72C39">
              <w:rPr>
                <w:i/>
                <w:spacing w:val="-7"/>
              </w:rPr>
              <w:t xml:space="preserve"> </w:t>
            </w:r>
            <w:r w:rsidRPr="00A72C39">
              <w:rPr>
                <w:i/>
              </w:rPr>
              <w:t>classroom</w:t>
            </w:r>
            <w:r w:rsidRPr="00A72C39">
              <w:rPr>
                <w:i/>
                <w:spacing w:val="-7"/>
              </w:rPr>
              <w:t xml:space="preserve"> </w:t>
            </w:r>
            <w:r w:rsidRPr="00A72C39">
              <w:rPr>
                <w:i/>
              </w:rPr>
              <w:t>level</w:t>
            </w:r>
            <w:r w:rsidRPr="00A72C39">
              <w:rPr>
                <w:i/>
                <w:spacing w:val="-9"/>
              </w:rPr>
              <w:t xml:space="preserve"> </w:t>
            </w:r>
            <w:r w:rsidRPr="00A72C39">
              <w:rPr>
                <w:i/>
                <w:spacing w:val="-5"/>
              </w:rPr>
              <w:t>RTI</w:t>
            </w:r>
          </w:p>
        </w:tc>
      </w:tr>
      <w:tr w:rsidR="0020300B" w:rsidRPr="00A72C39" w14:paraId="5E61722E" w14:textId="77777777" w:rsidTr="00443AE7">
        <w:trPr>
          <w:trHeight w:val="438"/>
        </w:trPr>
        <w:tc>
          <w:tcPr>
            <w:tcW w:w="696" w:type="dxa"/>
            <w:shd w:val="clear" w:color="auto" w:fill="auto"/>
          </w:tcPr>
          <w:p w14:paraId="7E83B033" w14:textId="77777777" w:rsidR="0020300B" w:rsidRPr="00A72C39" w:rsidRDefault="0020300B" w:rsidP="00443AE7">
            <w:pPr>
              <w:pStyle w:val="TableParagraph"/>
              <w:rPr>
                <w:rFonts w:ascii="Times New Roman"/>
              </w:rPr>
            </w:pPr>
          </w:p>
        </w:tc>
        <w:tc>
          <w:tcPr>
            <w:tcW w:w="12530" w:type="dxa"/>
            <w:gridSpan w:val="2"/>
            <w:shd w:val="clear" w:color="auto" w:fill="FF9797"/>
          </w:tcPr>
          <w:p w14:paraId="1D0B87B2" w14:textId="77777777" w:rsidR="0020300B" w:rsidRPr="00A72C39" w:rsidRDefault="0020300B" w:rsidP="00443AE7">
            <w:pPr>
              <w:pStyle w:val="TableParagraph"/>
              <w:spacing w:line="268" w:lineRule="exact"/>
              <w:ind w:left="110"/>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r>
      <w:tr w:rsidR="0020300B" w:rsidRPr="00A72C39" w14:paraId="7E79E65C" w14:textId="77777777" w:rsidTr="00443AE7">
        <w:trPr>
          <w:trHeight w:val="436"/>
        </w:trPr>
        <w:tc>
          <w:tcPr>
            <w:tcW w:w="696" w:type="dxa"/>
            <w:shd w:val="clear" w:color="auto" w:fill="auto"/>
          </w:tcPr>
          <w:p w14:paraId="5B664998" w14:textId="77777777" w:rsidR="0020300B" w:rsidRPr="00A72C39" w:rsidRDefault="0020300B" w:rsidP="00443AE7">
            <w:pPr>
              <w:pStyle w:val="TableParagraph"/>
              <w:rPr>
                <w:rFonts w:ascii="Times New Roman"/>
              </w:rPr>
            </w:pPr>
          </w:p>
        </w:tc>
        <w:tc>
          <w:tcPr>
            <w:tcW w:w="12530" w:type="dxa"/>
            <w:gridSpan w:val="2"/>
            <w:shd w:val="clear" w:color="auto" w:fill="FF9797"/>
          </w:tcPr>
          <w:p w14:paraId="7E2221DC" w14:textId="77777777" w:rsidR="0020300B" w:rsidRPr="00A72C39" w:rsidRDefault="0020300B" w:rsidP="00443AE7">
            <w:pPr>
              <w:pStyle w:val="TableParagraph"/>
              <w:spacing w:line="268" w:lineRule="exact"/>
              <w:ind w:left="110"/>
              <w:rPr>
                <w:i/>
              </w:rPr>
            </w:pPr>
            <w:r w:rsidRPr="00A72C39">
              <w:rPr>
                <w:i/>
              </w:rPr>
              <w:t>Flexible</w:t>
            </w:r>
            <w:r w:rsidRPr="00A72C39">
              <w:rPr>
                <w:i/>
                <w:spacing w:val="-10"/>
              </w:rPr>
              <w:t xml:space="preserve"> </w:t>
            </w:r>
            <w:r w:rsidRPr="00A72C39">
              <w:rPr>
                <w:i/>
              </w:rPr>
              <w:t>student</w:t>
            </w:r>
            <w:r w:rsidRPr="00A72C39">
              <w:rPr>
                <w:i/>
                <w:spacing w:val="-12"/>
              </w:rPr>
              <w:t xml:space="preserve"> </w:t>
            </w:r>
            <w:r w:rsidRPr="00A72C39">
              <w:rPr>
                <w:i/>
              </w:rPr>
              <w:t>groupings</w:t>
            </w:r>
            <w:r w:rsidRPr="00A72C39">
              <w:rPr>
                <w:i/>
                <w:spacing w:val="-9"/>
              </w:rPr>
              <w:t xml:space="preserve"> </w:t>
            </w:r>
            <w:r w:rsidRPr="00A72C39">
              <w:rPr>
                <w:i/>
                <w:spacing w:val="-2"/>
              </w:rPr>
              <w:t>evident</w:t>
            </w:r>
          </w:p>
        </w:tc>
      </w:tr>
      <w:tr w:rsidR="0020300B" w:rsidRPr="00A72C39" w14:paraId="724600EE" w14:textId="77777777" w:rsidTr="00443AE7">
        <w:trPr>
          <w:trHeight w:val="439"/>
        </w:trPr>
        <w:tc>
          <w:tcPr>
            <w:tcW w:w="696" w:type="dxa"/>
            <w:shd w:val="clear" w:color="auto" w:fill="auto"/>
          </w:tcPr>
          <w:p w14:paraId="258757ED" w14:textId="77777777" w:rsidR="0020300B" w:rsidRPr="00A72C39" w:rsidRDefault="0020300B" w:rsidP="00443AE7">
            <w:pPr>
              <w:pStyle w:val="TableParagraph"/>
              <w:rPr>
                <w:rFonts w:ascii="Times New Roman"/>
              </w:rPr>
            </w:pPr>
          </w:p>
        </w:tc>
        <w:tc>
          <w:tcPr>
            <w:tcW w:w="12530" w:type="dxa"/>
            <w:gridSpan w:val="2"/>
            <w:shd w:val="clear" w:color="auto" w:fill="FF0000"/>
          </w:tcPr>
          <w:p w14:paraId="5444E65B" w14:textId="77777777" w:rsidR="0020300B" w:rsidRPr="00A72C39" w:rsidRDefault="0020300B" w:rsidP="00443AE7">
            <w:pPr>
              <w:pStyle w:val="TableParagraph"/>
              <w:spacing w:before="4"/>
              <w:ind w:left="110"/>
              <w:rPr>
                <w:i/>
              </w:rPr>
            </w:pPr>
            <w:r w:rsidRPr="00A72C39">
              <w:rPr>
                <w:i/>
              </w:rPr>
              <w:t>Overview</w:t>
            </w:r>
            <w:r w:rsidRPr="00A72C39">
              <w:rPr>
                <w:i/>
                <w:spacing w:val="-8"/>
              </w:rPr>
              <w:t xml:space="preserve"> </w:t>
            </w:r>
            <w:r w:rsidRPr="00A72C39">
              <w:rPr>
                <w:i/>
              </w:rPr>
              <w:t>of</w:t>
            </w:r>
            <w:r w:rsidRPr="00A72C39">
              <w:rPr>
                <w:i/>
                <w:spacing w:val="-7"/>
              </w:rPr>
              <w:t xml:space="preserve"> </w:t>
            </w:r>
            <w:r w:rsidRPr="00A72C39">
              <w:rPr>
                <w:i/>
              </w:rPr>
              <w:t>service</w:t>
            </w:r>
            <w:r w:rsidRPr="00A72C39">
              <w:rPr>
                <w:i/>
                <w:spacing w:val="-9"/>
              </w:rPr>
              <w:t xml:space="preserve"> </w:t>
            </w:r>
            <w:r w:rsidRPr="00A72C39">
              <w:rPr>
                <w:i/>
              </w:rPr>
              <w:t>options</w:t>
            </w:r>
            <w:r w:rsidRPr="00A72C39">
              <w:rPr>
                <w:i/>
                <w:spacing w:val="-9"/>
              </w:rPr>
              <w:t xml:space="preserve"> </w:t>
            </w:r>
            <w:r w:rsidRPr="00A72C39">
              <w:rPr>
                <w:i/>
              </w:rPr>
              <w:t>for</w:t>
            </w:r>
            <w:r w:rsidRPr="00A72C39">
              <w:rPr>
                <w:i/>
                <w:spacing w:val="-9"/>
              </w:rPr>
              <w:t xml:space="preserve"> </w:t>
            </w:r>
            <w:r w:rsidRPr="00A72C39">
              <w:rPr>
                <w:i/>
              </w:rPr>
              <w:t>special</w:t>
            </w:r>
            <w:r w:rsidRPr="00A72C39">
              <w:rPr>
                <w:i/>
                <w:spacing w:val="-7"/>
              </w:rPr>
              <w:t xml:space="preserve"> </w:t>
            </w:r>
            <w:r w:rsidRPr="00A72C39">
              <w:rPr>
                <w:i/>
              </w:rPr>
              <w:t>populations</w:t>
            </w:r>
            <w:r w:rsidRPr="00A72C39">
              <w:rPr>
                <w:i/>
                <w:spacing w:val="-9"/>
              </w:rPr>
              <w:t xml:space="preserve"> </w:t>
            </w:r>
            <w:r w:rsidRPr="00A72C39">
              <w:rPr>
                <w:i/>
              </w:rPr>
              <w:t>(SPED,</w:t>
            </w:r>
            <w:r w:rsidRPr="00A72C39">
              <w:rPr>
                <w:i/>
                <w:spacing w:val="-9"/>
              </w:rPr>
              <w:t xml:space="preserve"> </w:t>
            </w:r>
            <w:r w:rsidRPr="00A72C39">
              <w:rPr>
                <w:i/>
              </w:rPr>
              <w:t>EL,</w:t>
            </w:r>
            <w:r w:rsidRPr="00A72C39">
              <w:rPr>
                <w:i/>
                <w:spacing w:val="-8"/>
              </w:rPr>
              <w:t xml:space="preserve"> </w:t>
            </w:r>
            <w:r w:rsidRPr="00A72C39">
              <w:rPr>
                <w:i/>
                <w:spacing w:val="-2"/>
              </w:rPr>
              <w:t>etc.)</w:t>
            </w:r>
          </w:p>
        </w:tc>
      </w:tr>
      <w:tr w:rsidR="0020300B" w:rsidRPr="00A72C39" w14:paraId="56FE56FF" w14:textId="77777777" w:rsidTr="00443AE7">
        <w:trPr>
          <w:trHeight w:val="436"/>
        </w:trPr>
        <w:tc>
          <w:tcPr>
            <w:tcW w:w="696" w:type="dxa"/>
            <w:shd w:val="clear" w:color="auto" w:fill="auto"/>
          </w:tcPr>
          <w:p w14:paraId="029E9C6E" w14:textId="77777777" w:rsidR="0020300B" w:rsidRPr="00A72C39" w:rsidRDefault="0020300B" w:rsidP="00443AE7">
            <w:pPr>
              <w:pStyle w:val="TableParagraph"/>
              <w:rPr>
                <w:rFonts w:ascii="Times New Roman"/>
              </w:rPr>
            </w:pPr>
          </w:p>
        </w:tc>
        <w:tc>
          <w:tcPr>
            <w:tcW w:w="12530" w:type="dxa"/>
            <w:gridSpan w:val="2"/>
            <w:shd w:val="clear" w:color="auto" w:fill="FF9797"/>
          </w:tcPr>
          <w:p w14:paraId="19E3E614" w14:textId="77777777" w:rsidR="0020300B" w:rsidRPr="00A72C39" w:rsidRDefault="0020300B" w:rsidP="00443AE7">
            <w:pPr>
              <w:pStyle w:val="TableParagraph"/>
              <w:spacing w:line="268" w:lineRule="exact"/>
              <w:ind w:left="110"/>
              <w:rPr>
                <w:i/>
              </w:rPr>
            </w:pPr>
            <w:r w:rsidRPr="00A72C39">
              <w:rPr>
                <w:i/>
              </w:rPr>
              <w:t>Classroom</w:t>
            </w:r>
            <w:r w:rsidRPr="00A72C39">
              <w:rPr>
                <w:i/>
                <w:spacing w:val="-9"/>
              </w:rPr>
              <w:t xml:space="preserve"> </w:t>
            </w:r>
            <w:r w:rsidRPr="00A72C39">
              <w:rPr>
                <w:i/>
              </w:rPr>
              <w:t>policies</w:t>
            </w:r>
            <w:r w:rsidRPr="00A72C39">
              <w:rPr>
                <w:i/>
                <w:spacing w:val="-9"/>
              </w:rPr>
              <w:t xml:space="preserve"> </w:t>
            </w:r>
            <w:r w:rsidRPr="00A72C39">
              <w:rPr>
                <w:i/>
              </w:rPr>
              <w:t>and</w:t>
            </w:r>
            <w:r w:rsidRPr="00A72C39">
              <w:rPr>
                <w:i/>
                <w:spacing w:val="-10"/>
              </w:rPr>
              <w:t xml:space="preserve"> </w:t>
            </w:r>
            <w:r w:rsidRPr="00A72C39">
              <w:rPr>
                <w:i/>
                <w:spacing w:val="-2"/>
              </w:rPr>
              <w:t>procedures</w:t>
            </w:r>
          </w:p>
        </w:tc>
      </w:tr>
      <w:tr w:rsidR="0020300B" w:rsidRPr="00A72C39" w14:paraId="024CF80C" w14:textId="77777777" w:rsidTr="00443AE7">
        <w:trPr>
          <w:trHeight w:val="436"/>
        </w:trPr>
        <w:tc>
          <w:tcPr>
            <w:tcW w:w="696" w:type="dxa"/>
            <w:shd w:val="clear" w:color="auto" w:fill="auto"/>
          </w:tcPr>
          <w:p w14:paraId="765C5B49" w14:textId="77777777" w:rsidR="0020300B" w:rsidRPr="00A72C39" w:rsidRDefault="0020300B" w:rsidP="00443AE7">
            <w:pPr>
              <w:pStyle w:val="TableParagraph"/>
              <w:rPr>
                <w:rFonts w:ascii="Times New Roman"/>
              </w:rPr>
            </w:pPr>
          </w:p>
        </w:tc>
        <w:tc>
          <w:tcPr>
            <w:tcW w:w="12530" w:type="dxa"/>
            <w:gridSpan w:val="2"/>
            <w:shd w:val="clear" w:color="auto" w:fill="97B0DD"/>
          </w:tcPr>
          <w:p w14:paraId="5026F9E0" w14:textId="77777777" w:rsidR="0020300B" w:rsidRPr="00A72C39" w:rsidRDefault="0020300B" w:rsidP="00443AE7">
            <w:pPr>
              <w:pStyle w:val="TableParagraph"/>
              <w:spacing w:line="268" w:lineRule="exact"/>
              <w:ind w:left="110"/>
              <w:rPr>
                <w:i/>
              </w:rPr>
            </w:pPr>
            <w:r w:rsidRPr="00A72C39">
              <w:rPr>
                <w:i/>
              </w:rPr>
              <w:t>Student</w:t>
            </w:r>
            <w:r w:rsidRPr="00A72C39">
              <w:rPr>
                <w:i/>
                <w:spacing w:val="-13"/>
              </w:rPr>
              <w:t xml:space="preserve"> </w:t>
            </w:r>
            <w:r w:rsidRPr="00A72C39">
              <w:rPr>
                <w:i/>
              </w:rPr>
              <w:t>surveys/Student</w:t>
            </w:r>
            <w:r w:rsidRPr="00A72C39">
              <w:rPr>
                <w:i/>
                <w:spacing w:val="-10"/>
              </w:rPr>
              <w:t xml:space="preserve"> </w:t>
            </w:r>
            <w:r w:rsidRPr="00A72C39">
              <w:rPr>
                <w:i/>
                <w:spacing w:val="-2"/>
              </w:rPr>
              <w:t>interviews</w:t>
            </w:r>
          </w:p>
        </w:tc>
      </w:tr>
      <w:tr w:rsidR="0020300B" w:rsidRPr="00A72C39" w14:paraId="6AF94C28" w14:textId="77777777" w:rsidTr="00443AE7">
        <w:trPr>
          <w:trHeight w:val="438"/>
        </w:trPr>
        <w:tc>
          <w:tcPr>
            <w:tcW w:w="696" w:type="dxa"/>
            <w:shd w:val="clear" w:color="auto" w:fill="auto"/>
          </w:tcPr>
          <w:p w14:paraId="5DD48686" w14:textId="77777777" w:rsidR="0020300B" w:rsidRPr="00A72C39" w:rsidRDefault="0020300B" w:rsidP="00443AE7">
            <w:pPr>
              <w:pStyle w:val="TableParagraph"/>
              <w:rPr>
                <w:rFonts w:ascii="Times New Roman"/>
              </w:rPr>
            </w:pPr>
          </w:p>
        </w:tc>
        <w:tc>
          <w:tcPr>
            <w:tcW w:w="12530" w:type="dxa"/>
            <w:gridSpan w:val="2"/>
            <w:shd w:val="clear" w:color="auto" w:fill="FF0000"/>
          </w:tcPr>
          <w:p w14:paraId="3D39BC4B" w14:textId="77777777" w:rsidR="0020300B" w:rsidRPr="00A72C39" w:rsidRDefault="0020300B" w:rsidP="00443AE7">
            <w:pPr>
              <w:pStyle w:val="TableParagraph"/>
              <w:spacing w:line="268" w:lineRule="exact"/>
              <w:ind w:left="110"/>
              <w:rPr>
                <w:i/>
              </w:rPr>
            </w:pPr>
            <w:r w:rsidRPr="00A72C39">
              <w:rPr>
                <w:i/>
              </w:rPr>
              <w:t>Student</w:t>
            </w:r>
            <w:r w:rsidRPr="00A72C39">
              <w:rPr>
                <w:i/>
                <w:spacing w:val="-10"/>
              </w:rPr>
              <w:t xml:space="preserve"> </w:t>
            </w:r>
            <w:r w:rsidRPr="00A72C39">
              <w:rPr>
                <w:i/>
              </w:rPr>
              <w:t>data</w:t>
            </w:r>
            <w:r w:rsidRPr="00A72C39">
              <w:rPr>
                <w:i/>
                <w:spacing w:val="-9"/>
              </w:rPr>
              <w:t xml:space="preserve"> </w:t>
            </w:r>
            <w:r w:rsidRPr="00A72C39">
              <w:rPr>
                <w:i/>
              </w:rPr>
              <w:t>portfolios/Student</w:t>
            </w:r>
            <w:r w:rsidRPr="00A72C39">
              <w:rPr>
                <w:i/>
                <w:spacing w:val="-8"/>
              </w:rPr>
              <w:t xml:space="preserve"> </w:t>
            </w:r>
            <w:r w:rsidRPr="00A72C39">
              <w:rPr>
                <w:i/>
              </w:rPr>
              <w:t>data</w:t>
            </w:r>
            <w:r w:rsidRPr="00A72C39">
              <w:rPr>
                <w:i/>
                <w:spacing w:val="-9"/>
              </w:rPr>
              <w:t xml:space="preserve"> </w:t>
            </w:r>
            <w:r w:rsidRPr="00A72C39">
              <w:rPr>
                <w:i/>
              </w:rPr>
              <w:t>evident</w:t>
            </w:r>
            <w:r w:rsidRPr="00A72C39">
              <w:rPr>
                <w:i/>
                <w:spacing w:val="-9"/>
              </w:rPr>
              <w:t xml:space="preserve"> </w:t>
            </w:r>
            <w:r w:rsidRPr="00A72C39">
              <w:rPr>
                <w:i/>
              </w:rPr>
              <w:t>in</w:t>
            </w:r>
            <w:r w:rsidRPr="00A72C39">
              <w:rPr>
                <w:i/>
                <w:spacing w:val="-9"/>
              </w:rPr>
              <w:t xml:space="preserve"> </w:t>
            </w:r>
            <w:r w:rsidRPr="00A72C39">
              <w:rPr>
                <w:i/>
                <w:spacing w:val="-2"/>
              </w:rPr>
              <w:t>classroom</w:t>
            </w:r>
          </w:p>
        </w:tc>
      </w:tr>
    </w:tbl>
    <w:p w14:paraId="78EB7C3C" w14:textId="77777777" w:rsidR="0020300B" w:rsidRPr="00A72C39" w:rsidRDefault="0020300B" w:rsidP="0020300B">
      <w:pPr>
        <w:rPr>
          <w:sz w:val="2"/>
          <w:szCs w:val="2"/>
        </w:rPr>
      </w:pPr>
    </w:p>
    <w:p w14:paraId="7D0A049A" w14:textId="77777777" w:rsidR="0020300B" w:rsidRPr="00A72C39" w:rsidRDefault="0020300B" w:rsidP="0020300B">
      <w:pPr>
        <w:rPr>
          <w:sz w:val="2"/>
          <w:szCs w:val="2"/>
        </w:rPr>
        <w:sectPr w:rsidR="0020300B" w:rsidRPr="00A72C39">
          <w:footerReference w:type="even" r:id="rId265"/>
          <w:footerReference w:type="default" r:id="rId266"/>
          <w:pgSz w:w="15840" w:h="12240" w:orient="landscape"/>
          <w:pgMar w:top="1240" w:right="240" w:bottom="1387" w:left="300" w:header="0" w:footer="1000" w:gutter="0"/>
          <w:pgNumType w:start="35"/>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96"/>
        <w:gridCol w:w="12530"/>
      </w:tblGrid>
      <w:tr w:rsidR="0020300B" w:rsidRPr="00A72C39" w14:paraId="5E0228C3" w14:textId="77777777" w:rsidTr="00443AE7">
        <w:trPr>
          <w:trHeight w:val="436"/>
        </w:trPr>
        <w:tc>
          <w:tcPr>
            <w:tcW w:w="696" w:type="dxa"/>
            <w:shd w:val="clear" w:color="auto" w:fill="auto"/>
          </w:tcPr>
          <w:p w14:paraId="045F7D10" w14:textId="77777777" w:rsidR="0020300B" w:rsidRPr="00A72C39" w:rsidRDefault="0020300B" w:rsidP="00443AE7">
            <w:pPr>
              <w:pStyle w:val="TableParagraph"/>
              <w:rPr>
                <w:rFonts w:ascii="Times New Roman"/>
              </w:rPr>
            </w:pPr>
          </w:p>
        </w:tc>
        <w:tc>
          <w:tcPr>
            <w:tcW w:w="12530" w:type="dxa"/>
            <w:shd w:val="clear" w:color="auto" w:fill="FF9797"/>
          </w:tcPr>
          <w:p w14:paraId="5E4D7EB1" w14:textId="77777777" w:rsidR="0020300B" w:rsidRPr="00A72C39" w:rsidRDefault="0020300B" w:rsidP="00443AE7">
            <w:pPr>
              <w:pStyle w:val="TableParagraph"/>
              <w:spacing w:line="268" w:lineRule="exact"/>
              <w:ind w:left="110"/>
              <w:rPr>
                <w:i/>
              </w:rPr>
            </w:pPr>
            <w:r w:rsidRPr="00A72C39">
              <w:rPr>
                <w:i/>
              </w:rPr>
              <w:t>PLC</w:t>
            </w:r>
            <w:r w:rsidRPr="00A72C39">
              <w:rPr>
                <w:i/>
                <w:spacing w:val="-7"/>
              </w:rPr>
              <w:t xml:space="preserve"> </w:t>
            </w:r>
            <w:r w:rsidRPr="00A72C39">
              <w:rPr>
                <w:i/>
              </w:rPr>
              <w:t>team</w:t>
            </w:r>
            <w:r w:rsidRPr="00A72C39">
              <w:rPr>
                <w:i/>
                <w:spacing w:val="-2"/>
              </w:rPr>
              <w:t xml:space="preserve"> minutes/agendas</w:t>
            </w:r>
          </w:p>
        </w:tc>
      </w:tr>
      <w:tr w:rsidR="0020300B" w:rsidRPr="00A72C39" w14:paraId="6D1F1166" w14:textId="77777777" w:rsidTr="00443AE7">
        <w:trPr>
          <w:trHeight w:val="436"/>
        </w:trPr>
        <w:tc>
          <w:tcPr>
            <w:tcW w:w="696" w:type="dxa"/>
            <w:shd w:val="clear" w:color="auto" w:fill="auto"/>
          </w:tcPr>
          <w:p w14:paraId="13E2A03A" w14:textId="77777777" w:rsidR="0020300B" w:rsidRPr="00A72C39" w:rsidRDefault="0020300B" w:rsidP="00443AE7">
            <w:pPr>
              <w:pStyle w:val="TableParagraph"/>
              <w:rPr>
                <w:rFonts w:ascii="Times New Roman"/>
              </w:rPr>
            </w:pPr>
          </w:p>
        </w:tc>
        <w:tc>
          <w:tcPr>
            <w:tcW w:w="12530" w:type="dxa"/>
            <w:shd w:val="clear" w:color="auto" w:fill="FF9797"/>
          </w:tcPr>
          <w:p w14:paraId="78298D4F" w14:textId="77777777" w:rsidR="0020300B" w:rsidRPr="00A72C39" w:rsidRDefault="0020300B" w:rsidP="00443AE7">
            <w:pPr>
              <w:pStyle w:val="TableParagraph"/>
              <w:spacing w:before="4"/>
              <w:ind w:left="110"/>
              <w:rPr>
                <w:i/>
              </w:rPr>
            </w:pPr>
            <w:r w:rsidRPr="00A72C39">
              <w:rPr>
                <w:i/>
                <w:spacing w:val="-2"/>
              </w:rPr>
              <w:t>Curriculum</w:t>
            </w:r>
            <w:r w:rsidRPr="00A72C39">
              <w:rPr>
                <w:i/>
                <w:spacing w:val="7"/>
              </w:rPr>
              <w:t xml:space="preserve"> </w:t>
            </w:r>
            <w:r w:rsidRPr="00A72C39">
              <w:rPr>
                <w:i/>
                <w:spacing w:val="-2"/>
              </w:rPr>
              <w:t>mapping</w:t>
            </w:r>
          </w:p>
        </w:tc>
      </w:tr>
      <w:tr w:rsidR="0020300B" w:rsidRPr="00A72C39" w14:paraId="5BD990ED" w14:textId="77777777" w:rsidTr="00443AE7">
        <w:trPr>
          <w:trHeight w:val="441"/>
        </w:trPr>
        <w:tc>
          <w:tcPr>
            <w:tcW w:w="696" w:type="dxa"/>
            <w:shd w:val="clear" w:color="auto" w:fill="auto"/>
          </w:tcPr>
          <w:p w14:paraId="5BEB6014" w14:textId="77777777" w:rsidR="0020300B" w:rsidRPr="00A72C39" w:rsidRDefault="0020300B" w:rsidP="00443AE7">
            <w:pPr>
              <w:pStyle w:val="TableParagraph"/>
              <w:rPr>
                <w:rFonts w:ascii="Times New Roman"/>
              </w:rPr>
            </w:pPr>
          </w:p>
        </w:tc>
        <w:tc>
          <w:tcPr>
            <w:tcW w:w="12530" w:type="dxa"/>
            <w:shd w:val="clear" w:color="auto" w:fill="FF9797"/>
          </w:tcPr>
          <w:p w14:paraId="6FD1BA00" w14:textId="77777777" w:rsidR="0020300B" w:rsidRPr="00A72C39" w:rsidRDefault="0020300B" w:rsidP="00443AE7">
            <w:pPr>
              <w:pStyle w:val="TableParagraph"/>
              <w:spacing w:before="1"/>
              <w:ind w:left="110"/>
              <w:rPr>
                <w:i/>
              </w:rPr>
            </w:pPr>
            <w:r w:rsidRPr="00A72C39">
              <w:rPr>
                <w:i/>
              </w:rPr>
              <w:t>Progress</w:t>
            </w:r>
            <w:r w:rsidRPr="00A72C39">
              <w:rPr>
                <w:i/>
                <w:spacing w:val="-10"/>
              </w:rPr>
              <w:t xml:space="preserve"> </w:t>
            </w:r>
            <w:r w:rsidRPr="00A72C39">
              <w:rPr>
                <w:i/>
                <w:spacing w:val="-2"/>
              </w:rPr>
              <w:t>reports</w:t>
            </w:r>
          </w:p>
        </w:tc>
      </w:tr>
      <w:tr w:rsidR="0020300B" w:rsidRPr="00A72C39" w14:paraId="30FD36F4" w14:textId="77777777" w:rsidTr="00443AE7">
        <w:trPr>
          <w:trHeight w:val="436"/>
        </w:trPr>
        <w:tc>
          <w:tcPr>
            <w:tcW w:w="696" w:type="dxa"/>
            <w:shd w:val="clear" w:color="auto" w:fill="auto"/>
          </w:tcPr>
          <w:p w14:paraId="4499C8E9" w14:textId="77777777" w:rsidR="0020300B" w:rsidRPr="00A72C39" w:rsidRDefault="0020300B" w:rsidP="00443AE7">
            <w:pPr>
              <w:pStyle w:val="TableParagraph"/>
              <w:rPr>
                <w:rFonts w:ascii="Times New Roman"/>
              </w:rPr>
            </w:pPr>
          </w:p>
        </w:tc>
        <w:tc>
          <w:tcPr>
            <w:tcW w:w="12530" w:type="dxa"/>
            <w:shd w:val="clear" w:color="auto" w:fill="FF9797"/>
          </w:tcPr>
          <w:p w14:paraId="5ABD734D" w14:textId="77777777" w:rsidR="0020300B" w:rsidRPr="00A72C39" w:rsidRDefault="0020300B" w:rsidP="00443AE7">
            <w:pPr>
              <w:pStyle w:val="TableParagraph"/>
              <w:spacing w:line="268" w:lineRule="exact"/>
              <w:ind w:left="110"/>
              <w:rPr>
                <w:i/>
              </w:rPr>
            </w:pPr>
            <w:r w:rsidRPr="00A72C39">
              <w:rPr>
                <w:i/>
              </w:rPr>
              <w:t>Parent</w:t>
            </w:r>
            <w:r w:rsidRPr="00A72C39">
              <w:rPr>
                <w:i/>
                <w:spacing w:val="-8"/>
              </w:rPr>
              <w:t xml:space="preserve"> </w:t>
            </w:r>
            <w:r w:rsidRPr="00A72C39">
              <w:rPr>
                <w:i/>
                <w:spacing w:val="-2"/>
              </w:rPr>
              <w:t>Meetings</w:t>
            </w:r>
          </w:p>
        </w:tc>
      </w:tr>
      <w:tr w:rsidR="0020300B" w14:paraId="344C5296" w14:textId="77777777" w:rsidTr="00443AE7">
        <w:trPr>
          <w:trHeight w:val="438"/>
        </w:trPr>
        <w:tc>
          <w:tcPr>
            <w:tcW w:w="696" w:type="dxa"/>
            <w:shd w:val="clear" w:color="auto" w:fill="7F7F7F" w:themeFill="text1" w:themeFillTint="80"/>
          </w:tcPr>
          <w:p w14:paraId="7D31EA48" w14:textId="77777777" w:rsidR="0020300B" w:rsidRPr="003E32BA" w:rsidRDefault="0020300B" w:rsidP="00443AE7">
            <w:pPr>
              <w:pStyle w:val="TableParagraph"/>
              <w:rPr>
                <w:rFonts w:ascii="Times New Roman"/>
                <w:color w:val="FFFFFF" w:themeColor="background1"/>
              </w:rPr>
            </w:pPr>
          </w:p>
        </w:tc>
        <w:tc>
          <w:tcPr>
            <w:tcW w:w="12530" w:type="dxa"/>
            <w:shd w:val="clear" w:color="auto" w:fill="7F7F7F" w:themeFill="text1" w:themeFillTint="80"/>
          </w:tcPr>
          <w:p w14:paraId="7EF5BC78"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2.5</w:t>
            </w:r>
          </w:p>
        </w:tc>
      </w:tr>
      <w:tr w:rsidR="0020300B" w14:paraId="7A1989D2" w14:textId="77777777" w:rsidTr="00443AE7">
        <w:trPr>
          <w:trHeight w:val="439"/>
        </w:trPr>
        <w:tc>
          <w:tcPr>
            <w:tcW w:w="696" w:type="dxa"/>
            <w:shd w:val="clear" w:color="auto" w:fill="auto"/>
          </w:tcPr>
          <w:p w14:paraId="6F091C3B" w14:textId="77777777" w:rsidR="0020300B" w:rsidRDefault="0020300B" w:rsidP="00443AE7">
            <w:pPr>
              <w:pStyle w:val="TableParagraph"/>
              <w:rPr>
                <w:rFonts w:ascii="Times New Roman"/>
              </w:rPr>
            </w:pPr>
          </w:p>
        </w:tc>
        <w:tc>
          <w:tcPr>
            <w:tcW w:w="12530" w:type="dxa"/>
            <w:shd w:val="clear" w:color="auto" w:fill="FF0000"/>
          </w:tcPr>
          <w:p w14:paraId="4B8CF82C" w14:textId="77777777" w:rsidR="0020300B" w:rsidRPr="00A72C39" w:rsidRDefault="0020300B" w:rsidP="00443AE7">
            <w:pPr>
              <w:pStyle w:val="TableParagraph"/>
              <w:spacing w:line="268" w:lineRule="exact"/>
              <w:ind w:left="110"/>
              <w:rPr>
                <w:i/>
              </w:rPr>
            </w:pPr>
            <w:r w:rsidRPr="00A72C39">
              <w:rPr>
                <w:i/>
              </w:rPr>
              <w:t>Evidence</w:t>
            </w:r>
            <w:r w:rsidRPr="00A72C39">
              <w:rPr>
                <w:i/>
                <w:spacing w:val="-8"/>
              </w:rPr>
              <w:t xml:space="preserve"> </w:t>
            </w:r>
            <w:r w:rsidRPr="00A72C39">
              <w:rPr>
                <w:i/>
              </w:rPr>
              <w:t>of</w:t>
            </w:r>
            <w:r w:rsidRPr="00A72C39">
              <w:rPr>
                <w:i/>
                <w:spacing w:val="-9"/>
              </w:rPr>
              <w:t xml:space="preserve"> </w:t>
            </w:r>
            <w:r w:rsidRPr="00A72C39">
              <w:rPr>
                <w:i/>
              </w:rPr>
              <w:t>user-friendly</w:t>
            </w:r>
            <w:r w:rsidRPr="00A72C39">
              <w:rPr>
                <w:i/>
                <w:spacing w:val="-8"/>
              </w:rPr>
              <w:t xml:space="preserve"> </w:t>
            </w:r>
            <w:r w:rsidRPr="00A72C39">
              <w:rPr>
                <w:i/>
              </w:rPr>
              <w:t>data</w:t>
            </w:r>
            <w:r w:rsidRPr="00A72C39">
              <w:rPr>
                <w:i/>
                <w:spacing w:val="-7"/>
              </w:rPr>
              <w:t xml:space="preserve"> </w:t>
            </w:r>
            <w:r w:rsidRPr="00A72C39">
              <w:rPr>
                <w:i/>
              </w:rPr>
              <w:t>provided</w:t>
            </w:r>
            <w:r w:rsidRPr="00A72C39">
              <w:rPr>
                <w:i/>
                <w:spacing w:val="-9"/>
              </w:rPr>
              <w:t xml:space="preserve"> </w:t>
            </w:r>
            <w:r w:rsidRPr="00A72C39">
              <w:rPr>
                <w:i/>
              </w:rPr>
              <w:t>to</w:t>
            </w:r>
            <w:r w:rsidRPr="00A72C39">
              <w:rPr>
                <w:i/>
                <w:spacing w:val="-8"/>
              </w:rPr>
              <w:t xml:space="preserve"> </w:t>
            </w:r>
            <w:r w:rsidRPr="00A72C39">
              <w:rPr>
                <w:i/>
                <w:spacing w:val="-2"/>
              </w:rPr>
              <w:t>teachers</w:t>
            </w:r>
          </w:p>
        </w:tc>
      </w:tr>
      <w:tr w:rsidR="0020300B" w14:paraId="29488477" w14:textId="77777777" w:rsidTr="00443AE7">
        <w:trPr>
          <w:trHeight w:val="436"/>
        </w:trPr>
        <w:tc>
          <w:tcPr>
            <w:tcW w:w="696" w:type="dxa"/>
            <w:shd w:val="clear" w:color="auto" w:fill="auto"/>
          </w:tcPr>
          <w:p w14:paraId="40C93553" w14:textId="77777777" w:rsidR="0020300B" w:rsidRDefault="0020300B" w:rsidP="00443AE7">
            <w:pPr>
              <w:pStyle w:val="TableParagraph"/>
              <w:rPr>
                <w:rFonts w:ascii="Times New Roman"/>
              </w:rPr>
            </w:pPr>
          </w:p>
        </w:tc>
        <w:tc>
          <w:tcPr>
            <w:tcW w:w="12530" w:type="dxa"/>
            <w:shd w:val="clear" w:color="auto" w:fill="FF9797"/>
          </w:tcPr>
          <w:p w14:paraId="020F8AB2" w14:textId="77777777" w:rsidR="0020300B" w:rsidRPr="00A72C39" w:rsidRDefault="0020300B" w:rsidP="00443AE7">
            <w:pPr>
              <w:pStyle w:val="TableParagraph"/>
              <w:spacing w:line="268" w:lineRule="exact"/>
              <w:ind w:left="110"/>
              <w:rPr>
                <w:i/>
              </w:rPr>
            </w:pPr>
            <w:r w:rsidRPr="00A72C39">
              <w:rPr>
                <w:i/>
              </w:rPr>
              <w:t>Teacher</w:t>
            </w:r>
            <w:r w:rsidRPr="00A72C39">
              <w:rPr>
                <w:i/>
                <w:spacing w:val="-11"/>
              </w:rPr>
              <w:t xml:space="preserve"> </w:t>
            </w:r>
            <w:r w:rsidRPr="00A72C39">
              <w:rPr>
                <w:i/>
              </w:rPr>
              <w:t>lesson</w:t>
            </w:r>
            <w:r w:rsidRPr="00A72C39">
              <w:rPr>
                <w:i/>
                <w:spacing w:val="-9"/>
              </w:rPr>
              <w:t xml:space="preserve"> </w:t>
            </w:r>
            <w:r w:rsidRPr="00A72C39">
              <w:rPr>
                <w:i/>
                <w:spacing w:val="-4"/>
              </w:rPr>
              <w:t>plans</w:t>
            </w:r>
          </w:p>
        </w:tc>
      </w:tr>
      <w:tr w:rsidR="0020300B" w14:paraId="27A014E3" w14:textId="77777777" w:rsidTr="00443AE7">
        <w:trPr>
          <w:trHeight w:val="438"/>
        </w:trPr>
        <w:tc>
          <w:tcPr>
            <w:tcW w:w="696" w:type="dxa"/>
            <w:shd w:val="clear" w:color="auto" w:fill="auto"/>
          </w:tcPr>
          <w:p w14:paraId="5E0E8CBE" w14:textId="77777777" w:rsidR="0020300B" w:rsidRDefault="0020300B" w:rsidP="00443AE7">
            <w:pPr>
              <w:pStyle w:val="TableParagraph"/>
              <w:rPr>
                <w:rFonts w:ascii="Times New Roman"/>
              </w:rPr>
            </w:pPr>
          </w:p>
        </w:tc>
        <w:tc>
          <w:tcPr>
            <w:tcW w:w="12530" w:type="dxa"/>
            <w:shd w:val="clear" w:color="auto" w:fill="FF9797"/>
          </w:tcPr>
          <w:p w14:paraId="6F3A38C0" w14:textId="77777777" w:rsidR="0020300B" w:rsidRPr="00A72C39" w:rsidRDefault="0020300B" w:rsidP="00443AE7">
            <w:pPr>
              <w:pStyle w:val="TableParagraph"/>
              <w:spacing w:before="1"/>
              <w:ind w:left="110"/>
              <w:rPr>
                <w:i/>
              </w:rPr>
            </w:pPr>
            <w:r w:rsidRPr="00A72C39">
              <w:rPr>
                <w:i/>
                <w:spacing w:val="-2"/>
              </w:rPr>
              <w:t>Classroom</w:t>
            </w:r>
            <w:r w:rsidRPr="00A72C39">
              <w:rPr>
                <w:i/>
                <w:spacing w:val="2"/>
              </w:rPr>
              <w:t xml:space="preserve"> </w:t>
            </w:r>
            <w:r w:rsidRPr="00A72C39">
              <w:rPr>
                <w:i/>
                <w:spacing w:val="-2"/>
              </w:rPr>
              <w:t>observations</w:t>
            </w:r>
          </w:p>
        </w:tc>
      </w:tr>
      <w:tr w:rsidR="0020300B" w14:paraId="214B5C9D" w14:textId="77777777" w:rsidTr="00443AE7">
        <w:trPr>
          <w:trHeight w:val="441"/>
        </w:trPr>
        <w:tc>
          <w:tcPr>
            <w:tcW w:w="696" w:type="dxa"/>
            <w:shd w:val="clear" w:color="auto" w:fill="auto"/>
          </w:tcPr>
          <w:p w14:paraId="434E1B1C" w14:textId="77777777" w:rsidR="0020300B" w:rsidRDefault="0020300B" w:rsidP="00443AE7">
            <w:pPr>
              <w:pStyle w:val="TableParagraph"/>
              <w:rPr>
                <w:rFonts w:ascii="Times New Roman"/>
              </w:rPr>
            </w:pPr>
          </w:p>
        </w:tc>
        <w:tc>
          <w:tcPr>
            <w:tcW w:w="12530" w:type="dxa"/>
            <w:shd w:val="clear" w:color="auto" w:fill="FF0000"/>
          </w:tcPr>
          <w:p w14:paraId="2672E86D" w14:textId="77777777" w:rsidR="0020300B" w:rsidRPr="00A72C39" w:rsidRDefault="0020300B" w:rsidP="00443AE7">
            <w:pPr>
              <w:pStyle w:val="TableParagraph"/>
              <w:spacing w:before="1"/>
              <w:ind w:left="110"/>
              <w:rPr>
                <w:i/>
              </w:rPr>
            </w:pPr>
            <w:r w:rsidRPr="00A72C39">
              <w:rPr>
                <w:i/>
              </w:rPr>
              <w:t>Evidence</w:t>
            </w:r>
            <w:r w:rsidRPr="00A72C39">
              <w:rPr>
                <w:i/>
                <w:spacing w:val="-6"/>
              </w:rPr>
              <w:t xml:space="preserve"> </w:t>
            </w:r>
            <w:r w:rsidRPr="00A72C39">
              <w:rPr>
                <w:i/>
              </w:rPr>
              <w:t>of</w:t>
            </w:r>
            <w:r w:rsidRPr="00A72C39">
              <w:rPr>
                <w:i/>
                <w:spacing w:val="-5"/>
              </w:rPr>
              <w:t xml:space="preserve"> </w:t>
            </w:r>
            <w:r w:rsidRPr="00A72C39">
              <w:rPr>
                <w:i/>
              </w:rPr>
              <w:t>RTI</w:t>
            </w:r>
            <w:r w:rsidRPr="00A72C39">
              <w:rPr>
                <w:i/>
                <w:spacing w:val="-9"/>
              </w:rPr>
              <w:t xml:space="preserve"> </w:t>
            </w:r>
            <w:r w:rsidRPr="00A72C39">
              <w:rPr>
                <w:i/>
              </w:rPr>
              <w:t>and/or</w:t>
            </w:r>
            <w:r w:rsidRPr="00A72C39">
              <w:rPr>
                <w:i/>
                <w:spacing w:val="-6"/>
              </w:rPr>
              <w:t xml:space="preserve"> </w:t>
            </w:r>
            <w:r w:rsidRPr="00A72C39">
              <w:rPr>
                <w:i/>
              </w:rPr>
              <w:t>referral</w:t>
            </w:r>
            <w:r w:rsidRPr="00A72C39">
              <w:rPr>
                <w:i/>
                <w:spacing w:val="-8"/>
              </w:rPr>
              <w:t xml:space="preserve"> </w:t>
            </w:r>
            <w:r w:rsidRPr="00A72C39">
              <w:rPr>
                <w:i/>
                <w:spacing w:val="-2"/>
              </w:rPr>
              <w:t>process</w:t>
            </w:r>
          </w:p>
        </w:tc>
      </w:tr>
      <w:tr w:rsidR="0020300B" w14:paraId="068DE833" w14:textId="77777777" w:rsidTr="00443AE7">
        <w:trPr>
          <w:trHeight w:val="436"/>
        </w:trPr>
        <w:tc>
          <w:tcPr>
            <w:tcW w:w="696" w:type="dxa"/>
            <w:shd w:val="clear" w:color="auto" w:fill="auto"/>
          </w:tcPr>
          <w:p w14:paraId="632CC3A8" w14:textId="77777777" w:rsidR="0020300B" w:rsidRDefault="0020300B" w:rsidP="00443AE7">
            <w:pPr>
              <w:pStyle w:val="TableParagraph"/>
              <w:rPr>
                <w:rFonts w:ascii="Times New Roman"/>
              </w:rPr>
            </w:pPr>
          </w:p>
        </w:tc>
        <w:tc>
          <w:tcPr>
            <w:tcW w:w="12530" w:type="dxa"/>
            <w:shd w:val="clear" w:color="auto" w:fill="FF9797"/>
          </w:tcPr>
          <w:p w14:paraId="475AEEF4" w14:textId="77777777" w:rsidR="0020300B" w:rsidRPr="00A72C39" w:rsidRDefault="0020300B" w:rsidP="00443AE7">
            <w:pPr>
              <w:pStyle w:val="TableParagraph"/>
              <w:spacing w:line="268" w:lineRule="exact"/>
              <w:ind w:left="110"/>
              <w:rPr>
                <w:i/>
              </w:rPr>
            </w:pPr>
            <w:r w:rsidRPr="00A72C39">
              <w:rPr>
                <w:i/>
              </w:rPr>
              <w:t>PLC</w:t>
            </w:r>
            <w:r w:rsidRPr="00A72C39">
              <w:rPr>
                <w:i/>
                <w:spacing w:val="-7"/>
              </w:rPr>
              <w:t xml:space="preserve"> </w:t>
            </w:r>
            <w:r w:rsidRPr="00A72C39">
              <w:rPr>
                <w:i/>
              </w:rPr>
              <w:t>team</w:t>
            </w:r>
            <w:r w:rsidRPr="00A72C39">
              <w:rPr>
                <w:i/>
                <w:spacing w:val="-2"/>
              </w:rPr>
              <w:t xml:space="preserve"> minutes/agendas</w:t>
            </w:r>
          </w:p>
        </w:tc>
      </w:tr>
      <w:tr w:rsidR="0020300B" w14:paraId="6B67FAE3" w14:textId="77777777" w:rsidTr="00443AE7">
        <w:trPr>
          <w:trHeight w:val="438"/>
        </w:trPr>
        <w:tc>
          <w:tcPr>
            <w:tcW w:w="696" w:type="dxa"/>
            <w:shd w:val="clear" w:color="auto" w:fill="auto"/>
          </w:tcPr>
          <w:p w14:paraId="0D11B30A" w14:textId="77777777" w:rsidR="0020300B" w:rsidRDefault="0020300B" w:rsidP="00443AE7">
            <w:pPr>
              <w:pStyle w:val="TableParagraph"/>
              <w:rPr>
                <w:rFonts w:ascii="Times New Roman"/>
              </w:rPr>
            </w:pPr>
          </w:p>
        </w:tc>
        <w:tc>
          <w:tcPr>
            <w:tcW w:w="12530" w:type="dxa"/>
            <w:shd w:val="clear" w:color="auto" w:fill="FF9797"/>
          </w:tcPr>
          <w:p w14:paraId="7B0E372F" w14:textId="77777777" w:rsidR="0020300B" w:rsidRPr="00A72C39" w:rsidRDefault="0020300B" w:rsidP="00443AE7">
            <w:pPr>
              <w:pStyle w:val="TableParagraph"/>
              <w:spacing w:line="268" w:lineRule="exact"/>
              <w:ind w:left="110"/>
              <w:rPr>
                <w:i/>
              </w:rPr>
            </w:pPr>
            <w:r w:rsidRPr="00A72C39">
              <w:rPr>
                <w:i/>
              </w:rPr>
              <w:t>Assessment</w:t>
            </w:r>
            <w:r w:rsidRPr="00A72C39">
              <w:rPr>
                <w:i/>
                <w:spacing w:val="-7"/>
              </w:rPr>
              <w:t xml:space="preserve"> </w:t>
            </w:r>
            <w:r w:rsidRPr="00A72C39">
              <w:rPr>
                <w:i/>
              </w:rPr>
              <w:t>plan</w:t>
            </w:r>
            <w:r w:rsidRPr="00A72C39">
              <w:rPr>
                <w:i/>
                <w:spacing w:val="-8"/>
              </w:rPr>
              <w:t xml:space="preserve"> </w:t>
            </w:r>
            <w:r w:rsidRPr="00A72C39">
              <w:rPr>
                <w:i/>
                <w:spacing w:val="-2"/>
              </w:rPr>
              <w:t>implemented</w:t>
            </w:r>
          </w:p>
        </w:tc>
      </w:tr>
      <w:tr w:rsidR="0020300B" w14:paraId="2D9B7DEE" w14:textId="77777777" w:rsidTr="00443AE7">
        <w:trPr>
          <w:trHeight w:val="439"/>
        </w:trPr>
        <w:tc>
          <w:tcPr>
            <w:tcW w:w="696" w:type="dxa"/>
            <w:shd w:val="clear" w:color="auto" w:fill="auto"/>
          </w:tcPr>
          <w:p w14:paraId="0F10B733" w14:textId="77777777" w:rsidR="0020300B" w:rsidRDefault="0020300B" w:rsidP="00443AE7">
            <w:pPr>
              <w:pStyle w:val="TableParagraph"/>
              <w:rPr>
                <w:rFonts w:ascii="Times New Roman"/>
              </w:rPr>
            </w:pPr>
          </w:p>
        </w:tc>
        <w:tc>
          <w:tcPr>
            <w:tcW w:w="12530" w:type="dxa"/>
            <w:shd w:val="clear" w:color="auto" w:fill="FF9797"/>
          </w:tcPr>
          <w:p w14:paraId="0F50E630" w14:textId="77777777" w:rsidR="0020300B" w:rsidRPr="00A72C39" w:rsidRDefault="0020300B" w:rsidP="00443AE7">
            <w:pPr>
              <w:pStyle w:val="TableParagraph"/>
              <w:spacing w:line="268" w:lineRule="exact"/>
              <w:ind w:left="110"/>
              <w:rPr>
                <w:i/>
              </w:rPr>
            </w:pPr>
            <w:r w:rsidRPr="00A72C39">
              <w:rPr>
                <w:i/>
              </w:rPr>
              <w:t>Assessment</w:t>
            </w:r>
            <w:r w:rsidRPr="00A72C39">
              <w:rPr>
                <w:i/>
                <w:spacing w:val="-12"/>
              </w:rPr>
              <w:t xml:space="preserve"> </w:t>
            </w:r>
            <w:r w:rsidRPr="00A72C39">
              <w:rPr>
                <w:i/>
              </w:rPr>
              <w:t>system</w:t>
            </w:r>
            <w:r w:rsidRPr="00A72C39">
              <w:rPr>
                <w:i/>
                <w:spacing w:val="-8"/>
              </w:rPr>
              <w:t xml:space="preserve"> </w:t>
            </w:r>
            <w:r w:rsidRPr="00A72C39">
              <w:rPr>
                <w:i/>
              </w:rPr>
              <w:t>for</w:t>
            </w:r>
            <w:r w:rsidRPr="00A72C39">
              <w:rPr>
                <w:i/>
                <w:spacing w:val="-9"/>
              </w:rPr>
              <w:t xml:space="preserve"> </w:t>
            </w:r>
            <w:r w:rsidRPr="00A72C39">
              <w:rPr>
                <w:i/>
              </w:rPr>
              <w:t>instructional</w:t>
            </w:r>
            <w:r w:rsidRPr="00A72C39">
              <w:rPr>
                <w:i/>
                <w:spacing w:val="-10"/>
              </w:rPr>
              <w:t xml:space="preserve"> </w:t>
            </w:r>
            <w:r w:rsidRPr="00A72C39">
              <w:rPr>
                <w:i/>
                <w:spacing w:val="-2"/>
              </w:rPr>
              <w:t>purposes</w:t>
            </w:r>
          </w:p>
        </w:tc>
      </w:tr>
      <w:tr w:rsidR="0020300B" w14:paraId="3FAD57FA" w14:textId="77777777" w:rsidTr="00443AE7">
        <w:trPr>
          <w:trHeight w:val="436"/>
        </w:trPr>
        <w:tc>
          <w:tcPr>
            <w:tcW w:w="696" w:type="dxa"/>
            <w:shd w:val="clear" w:color="auto" w:fill="auto"/>
          </w:tcPr>
          <w:p w14:paraId="413AD9AB" w14:textId="77777777" w:rsidR="0020300B" w:rsidRDefault="0020300B" w:rsidP="00443AE7">
            <w:pPr>
              <w:pStyle w:val="TableParagraph"/>
              <w:rPr>
                <w:rFonts w:ascii="Times New Roman"/>
              </w:rPr>
            </w:pPr>
          </w:p>
        </w:tc>
        <w:tc>
          <w:tcPr>
            <w:tcW w:w="12530" w:type="dxa"/>
            <w:shd w:val="clear" w:color="auto" w:fill="97B0DD"/>
          </w:tcPr>
          <w:p w14:paraId="09BD5688" w14:textId="77777777" w:rsidR="0020300B" w:rsidRPr="00A72C39" w:rsidRDefault="0020300B" w:rsidP="00443AE7">
            <w:pPr>
              <w:pStyle w:val="TableParagraph"/>
              <w:spacing w:line="268" w:lineRule="exact"/>
              <w:ind w:left="110"/>
              <w:rPr>
                <w:i/>
              </w:rPr>
            </w:pPr>
            <w:r w:rsidRPr="00A72C39">
              <w:rPr>
                <w:i/>
              </w:rPr>
              <w:t>Student</w:t>
            </w:r>
            <w:r w:rsidRPr="00A72C39">
              <w:rPr>
                <w:i/>
                <w:spacing w:val="-13"/>
              </w:rPr>
              <w:t xml:space="preserve"> </w:t>
            </w:r>
            <w:r w:rsidRPr="00A72C39">
              <w:rPr>
                <w:i/>
              </w:rPr>
              <w:t>surveys/Student</w:t>
            </w:r>
            <w:r w:rsidRPr="00A72C39">
              <w:rPr>
                <w:i/>
                <w:spacing w:val="-10"/>
              </w:rPr>
              <w:t xml:space="preserve"> </w:t>
            </w:r>
            <w:r w:rsidRPr="00A72C39">
              <w:rPr>
                <w:i/>
                <w:spacing w:val="-2"/>
              </w:rPr>
              <w:t>interviews</w:t>
            </w:r>
          </w:p>
        </w:tc>
      </w:tr>
      <w:tr w:rsidR="0020300B" w14:paraId="45DBB7E1" w14:textId="77777777" w:rsidTr="00443AE7">
        <w:trPr>
          <w:trHeight w:val="438"/>
        </w:trPr>
        <w:tc>
          <w:tcPr>
            <w:tcW w:w="696" w:type="dxa"/>
            <w:shd w:val="clear" w:color="auto" w:fill="auto"/>
          </w:tcPr>
          <w:p w14:paraId="7814F0FA" w14:textId="77777777" w:rsidR="0020300B" w:rsidRDefault="0020300B" w:rsidP="00443AE7">
            <w:pPr>
              <w:pStyle w:val="TableParagraph"/>
              <w:rPr>
                <w:rFonts w:ascii="Times New Roman"/>
              </w:rPr>
            </w:pPr>
          </w:p>
        </w:tc>
        <w:tc>
          <w:tcPr>
            <w:tcW w:w="12530" w:type="dxa"/>
            <w:shd w:val="clear" w:color="auto" w:fill="FF0000"/>
          </w:tcPr>
          <w:p w14:paraId="566D9AE2" w14:textId="77777777" w:rsidR="0020300B" w:rsidRPr="00A72C39" w:rsidRDefault="0020300B" w:rsidP="00443AE7">
            <w:pPr>
              <w:pStyle w:val="TableParagraph"/>
              <w:spacing w:before="1"/>
              <w:ind w:left="110"/>
              <w:rPr>
                <w:i/>
              </w:rPr>
            </w:pPr>
            <w:r w:rsidRPr="00A72C39">
              <w:rPr>
                <w:i/>
              </w:rPr>
              <w:t>Student</w:t>
            </w:r>
            <w:r w:rsidRPr="00A72C39">
              <w:rPr>
                <w:i/>
                <w:spacing w:val="-9"/>
              </w:rPr>
              <w:t xml:space="preserve"> </w:t>
            </w:r>
            <w:r w:rsidRPr="00A72C39">
              <w:rPr>
                <w:i/>
              </w:rPr>
              <w:t>data</w:t>
            </w:r>
            <w:r w:rsidRPr="00A72C39">
              <w:rPr>
                <w:i/>
                <w:spacing w:val="-8"/>
              </w:rPr>
              <w:t xml:space="preserve"> </w:t>
            </w:r>
            <w:r w:rsidRPr="00A72C39">
              <w:rPr>
                <w:i/>
              </w:rPr>
              <w:t>evident</w:t>
            </w:r>
            <w:r w:rsidRPr="00A72C39">
              <w:rPr>
                <w:i/>
                <w:spacing w:val="-8"/>
              </w:rPr>
              <w:t xml:space="preserve"> </w:t>
            </w:r>
            <w:r w:rsidRPr="00A72C39">
              <w:rPr>
                <w:i/>
              </w:rPr>
              <w:t>in</w:t>
            </w:r>
            <w:r w:rsidRPr="00A72C39">
              <w:rPr>
                <w:i/>
                <w:spacing w:val="-9"/>
              </w:rPr>
              <w:t xml:space="preserve"> </w:t>
            </w:r>
            <w:r w:rsidRPr="00A72C39">
              <w:rPr>
                <w:i/>
              </w:rPr>
              <w:t>classroom/Student</w:t>
            </w:r>
            <w:r w:rsidRPr="00A72C39">
              <w:rPr>
                <w:i/>
                <w:spacing w:val="-4"/>
              </w:rPr>
              <w:t xml:space="preserve"> </w:t>
            </w:r>
            <w:r w:rsidRPr="00A72C39">
              <w:rPr>
                <w:i/>
              </w:rPr>
              <w:t>data</w:t>
            </w:r>
            <w:r w:rsidRPr="00A72C39">
              <w:rPr>
                <w:i/>
                <w:spacing w:val="-8"/>
              </w:rPr>
              <w:t xml:space="preserve"> </w:t>
            </w:r>
            <w:r w:rsidRPr="00A72C39">
              <w:rPr>
                <w:i/>
                <w:spacing w:val="-2"/>
              </w:rPr>
              <w:t>portfolios</w:t>
            </w:r>
          </w:p>
        </w:tc>
      </w:tr>
      <w:tr w:rsidR="0020300B" w14:paraId="13511B06" w14:textId="77777777" w:rsidTr="00443AE7">
        <w:trPr>
          <w:trHeight w:val="438"/>
        </w:trPr>
        <w:tc>
          <w:tcPr>
            <w:tcW w:w="696" w:type="dxa"/>
            <w:shd w:val="clear" w:color="auto" w:fill="7F7F7F" w:themeFill="text1" w:themeFillTint="80"/>
          </w:tcPr>
          <w:p w14:paraId="1929FC2C" w14:textId="77777777" w:rsidR="0020300B" w:rsidRPr="003E32BA" w:rsidRDefault="0020300B" w:rsidP="00443AE7">
            <w:pPr>
              <w:pStyle w:val="TableParagraph"/>
              <w:rPr>
                <w:rFonts w:ascii="Times New Roman"/>
                <w:color w:val="FFFFFF" w:themeColor="background1"/>
              </w:rPr>
            </w:pPr>
          </w:p>
        </w:tc>
        <w:tc>
          <w:tcPr>
            <w:tcW w:w="12530" w:type="dxa"/>
            <w:shd w:val="clear" w:color="auto" w:fill="7F7F7F" w:themeFill="text1" w:themeFillTint="80"/>
          </w:tcPr>
          <w:p w14:paraId="7ABBD7C2"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2.6</w:t>
            </w:r>
          </w:p>
        </w:tc>
      </w:tr>
      <w:tr w:rsidR="0020300B" w14:paraId="182FE14B" w14:textId="77777777" w:rsidTr="00443AE7">
        <w:trPr>
          <w:trHeight w:val="438"/>
        </w:trPr>
        <w:tc>
          <w:tcPr>
            <w:tcW w:w="696" w:type="dxa"/>
            <w:shd w:val="clear" w:color="auto" w:fill="auto"/>
          </w:tcPr>
          <w:p w14:paraId="29867E3D" w14:textId="77777777" w:rsidR="0020300B" w:rsidRDefault="0020300B" w:rsidP="00443AE7">
            <w:pPr>
              <w:pStyle w:val="TableParagraph"/>
              <w:rPr>
                <w:rFonts w:ascii="Times New Roman"/>
              </w:rPr>
            </w:pPr>
          </w:p>
        </w:tc>
        <w:tc>
          <w:tcPr>
            <w:tcW w:w="12530" w:type="dxa"/>
            <w:shd w:val="clear" w:color="auto" w:fill="FF9797"/>
          </w:tcPr>
          <w:p w14:paraId="27A5A176" w14:textId="77777777" w:rsidR="0020300B" w:rsidRPr="00A72C39" w:rsidRDefault="0020300B" w:rsidP="00443AE7">
            <w:pPr>
              <w:pStyle w:val="TableParagraph"/>
              <w:spacing w:before="1"/>
              <w:ind w:left="110"/>
              <w:rPr>
                <w:i/>
              </w:rPr>
            </w:pPr>
            <w:r w:rsidRPr="00A72C39">
              <w:rPr>
                <w:i/>
              </w:rPr>
              <w:t>PLC</w:t>
            </w:r>
            <w:r w:rsidRPr="00A72C39">
              <w:rPr>
                <w:i/>
                <w:spacing w:val="-5"/>
              </w:rPr>
              <w:t xml:space="preserve"> </w:t>
            </w:r>
            <w:r w:rsidRPr="00A72C39">
              <w:rPr>
                <w:i/>
              </w:rPr>
              <w:t>team</w:t>
            </w:r>
            <w:r w:rsidRPr="00A72C39">
              <w:rPr>
                <w:i/>
                <w:spacing w:val="-5"/>
              </w:rPr>
              <w:t xml:space="preserve"> </w:t>
            </w:r>
            <w:r w:rsidRPr="00A72C39">
              <w:rPr>
                <w:i/>
                <w:spacing w:val="-2"/>
              </w:rPr>
              <w:t>minutes/agendas</w:t>
            </w:r>
          </w:p>
        </w:tc>
      </w:tr>
      <w:tr w:rsidR="0020300B" w14:paraId="40E17DAA" w14:textId="77777777" w:rsidTr="00443AE7">
        <w:trPr>
          <w:trHeight w:val="438"/>
        </w:trPr>
        <w:tc>
          <w:tcPr>
            <w:tcW w:w="696" w:type="dxa"/>
            <w:shd w:val="clear" w:color="auto" w:fill="auto"/>
          </w:tcPr>
          <w:p w14:paraId="7FE2C146" w14:textId="77777777" w:rsidR="0020300B" w:rsidRDefault="0020300B" w:rsidP="00443AE7">
            <w:pPr>
              <w:pStyle w:val="TableParagraph"/>
              <w:rPr>
                <w:rFonts w:ascii="Times New Roman"/>
              </w:rPr>
            </w:pPr>
          </w:p>
        </w:tc>
        <w:tc>
          <w:tcPr>
            <w:tcW w:w="12530" w:type="dxa"/>
            <w:shd w:val="clear" w:color="auto" w:fill="FF9797"/>
          </w:tcPr>
          <w:p w14:paraId="391DA220" w14:textId="77777777" w:rsidR="0020300B" w:rsidRPr="00A72C39" w:rsidRDefault="0020300B" w:rsidP="00443AE7">
            <w:pPr>
              <w:pStyle w:val="TableParagraph"/>
              <w:spacing w:line="268" w:lineRule="exact"/>
              <w:ind w:left="110"/>
              <w:rPr>
                <w:i/>
              </w:rPr>
            </w:pPr>
            <w:r w:rsidRPr="00A72C39">
              <w:rPr>
                <w:i/>
              </w:rPr>
              <w:t>Job</w:t>
            </w:r>
            <w:r w:rsidRPr="00A72C39">
              <w:rPr>
                <w:i/>
                <w:spacing w:val="-11"/>
              </w:rPr>
              <w:t xml:space="preserve"> </w:t>
            </w:r>
            <w:r w:rsidRPr="00A72C39">
              <w:rPr>
                <w:i/>
              </w:rPr>
              <w:t>embedded</w:t>
            </w:r>
            <w:r w:rsidRPr="00A72C39">
              <w:rPr>
                <w:i/>
                <w:spacing w:val="-11"/>
              </w:rPr>
              <w:t xml:space="preserve"> </w:t>
            </w:r>
            <w:r w:rsidRPr="00A72C39">
              <w:rPr>
                <w:i/>
              </w:rPr>
              <w:t>professional</w:t>
            </w:r>
            <w:r w:rsidRPr="00A72C39">
              <w:rPr>
                <w:i/>
                <w:spacing w:val="-11"/>
              </w:rPr>
              <w:t xml:space="preserve"> </w:t>
            </w:r>
            <w:r w:rsidRPr="00A72C39">
              <w:rPr>
                <w:i/>
                <w:spacing w:val="-2"/>
              </w:rPr>
              <w:t>learning</w:t>
            </w:r>
          </w:p>
        </w:tc>
      </w:tr>
      <w:tr w:rsidR="0020300B" w14:paraId="1A172C10" w14:textId="77777777" w:rsidTr="00443AE7">
        <w:trPr>
          <w:trHeight w:val="436"/>
        </w:trPr>
        <w:tc>
          <w:tcPr>
            <w:tcW w:w="696" w:type="dxa"/>
            <w:shd w:val="clear" w:color="auto" w:fill="auto"/>
          </w:tcPr>
          <w:p w14:paraId="259ECD02" w14:textId="77777777" w:rsidR="0020300B" w:rsidRDefault="0020300B" w:rsidP="00443AE7">
            <w:pPr>
              <w:pStyle w:val="TableParagraph"/>
              <w:rPr>
                <w:rFonts w:ascii="Times New Roman"/>
              </w:rPr>
            </w:pPr>
          </w:p>
        </w:tc>
        <w:tc>
          <w:tcPr>
            <w:tcW w:w="12530" w:type="dxa"/>
            <w:shd w:val="clear" w:color="auto" w:fill="FF9797"/>
          </w:tcPr>
          <w:p w14:paraId="582B8EEE" w14:textId="77777777" w:rsidR="0020300B" w:rsidRPr="00A72C39" w:rsidRDefault="0020300B" w:rsidP="00443AE7">
            <w:pPr>
              <w:pStyle w:val="TableParagraph"/>
              <w:spacing w:line="268" w:lineRule="exact"/>
              <w:ind w:left="110"/>
              <w:rPr>
                <w:i/>
              </w:rPr>
            </w:pPr>
            <w:r w:rsidRPr="00A72C39">
              <w:rPr>
                <w:i/>
              </w:rPr>
              <w:t>Teachers</w:t>
            </w:r>
            <w:r w:rsidRPr="00A72C39">
              <w:rPr>
                <w:i/>
                <w:spacing w:val="-12"/>
              </w:rPr>
              <w:t xml:space="preserve"> </w:t>
            </w:r>
            <w:r w:rsidRPr="00A72C39">
              <w:rPr>
                <w:i/>
              </w:rPr>
              <w:t>seek</w:t>
            </w:r>
            <w:r w:rsidRPr="00A72C39">
              <w:rPr>
                <w:i/>
                <w:spacing w:val="-12"/>
              </w:rPr>
              <w:t xml:space="preserve"> </w:t>
            </w:r>
            <w:r w:rsidRPr="00A72C39">
              <w:rPr>
                <w:i/>
              </w:rPr>
              <w:t>professional</w:t>
            </w:r>
            <w:r w:rsidRPr="00A72C39">
              <w:rPr>
                <w:i/>
                <w:spacing w:val="-11"/>
              </w:rPr>
              <w:t xml:space="preserve"> </w:t>
            </w:r>
            <w:r w:rsidRPr="00A72C39">
              <w:rPr>
                <w:i/>
                <w:spacing w:val="-2"/>
              </w:rPr>
              <w:t>development</w:t>
            </w:r>
          </w:p>
        </w:tc>
      </w:tr>
      <w:tr w:rsidR="0020300B" w14:paraId="3C4A2729" w14:textId="77777777" w:rsidTr="00443AE7">
        <w:trPr>
          <w:trHeight w:val="438"/>
        </w:trPr>
        <w:tc>
          <w:tcPr>
            <w:tcW w:w="696" w:type="dxa"/>
            <w:shd w:val="clear" w:color="auto" w:fill="auto"/>
          </w:tcPr>
          <w:p w14:paraId="06020F00" w14:textId="77777777" w:rsidR="0020300B" w:rsidRDefault="0020300B" w:rsidP="00443AE7">
            <w:pPr>
              <w:pStyle w:val="TableParagraph"/>
              <w:rPr>
                <w:rFonts w:ascii="Times New Roman"/>
              </w:rPr>
            </w:pPr>
          </w:p>
        </w:tc>
        <w:tc>
          <w:tcPr>
            <w:tcW w:w="12530" w:type="dxa"/>
            <w:shd w:val="clear" w:color="auto" w:fill="FF9797"/>
          </w:tcPr>
          <w:p w14:paraId="1806146C" w14:textId="77777777" w:rsidR="0020300B" w:rsidRPr="00A72C39" w:rsidRDefault="0020300B" w:rsidP="00443AE7">
            <w:pPr>
              <w:pStyle w:val="TableParagraph"/>
              <w:spacing w:before="1"/>
              <w:ind w:left="110"/>
              <w:rPr>
                <w:i/>
              </w:rPr>
            </w:pPr>
            <w:r w:rsidRPr="00A72C39">
              <w:rPr>
                <w:i/>
              </w:rPr>
              <w:t>Teachers</w:t>
            </w:r>
            <w:r w:rsidRPr="00A72C39">
              <w:rPr>
                <w:i/>
                <w:spacing w:val="-12"/>
              </w:rPr>
              <w:t xml:space="preserve"> </w:t>
            </w:r>
            <w:r w:rsidRPr="00A72C39">
              <w:rPr>
                <w:i/>
              </w:rPr>
              <w:t>engaged</w:t>
            </w:r>
            <w:r w:rsidRPr="00A72C39">
              <w:rPr>
                <w:i/>
                <w:spacing w:val="-12"/>
              </w:rPr>
              <w:t xml:space="preserve"> </w:t>
            </w:r>
            <w:r w:rsidRPr="00A72C39">
              <w:rPr>
                <w:i/>
              </w:rPr>
              <w:t>in</w:t>
            </w:r>
            <w:r w:rsidRPr="00A72C39">
              <w:rPr>
                <w:i/>
                <w:spacing w:val="-11"/>
              </w:rPr>
              <w:t xml:space="preserve"> </w:t>
            </w:r>
            <w:r w:rsidRPr="00A72C39">
              <w:rPr>
                <w:i/>
              </w:rPr>
              <w:t>professional</w:t>
            </w:r>
            <w:r w:rsidRPr="00A72C39">
              <w:rPr>
                <w:i/>
                <w:spacing w:val="-9"/>
              </w:rPr>
              <w:t xml:space="preserve"> </w:t>
            </w:r>
            <w:r w:rsidRPr="00A72C39">
              <w:rPr>
                <w:i/>
                <w:spacing w:val="-2"/>
              </w:rPr>
              <w:t>learning</w:t>
            </w:r>
          </w:p>
        </w:tc>
      </w:tr>
      <w:tr w:rsidR="0020300B" w14:paraId="75AA0E5E" w14:textId="77777777" w:rsidTr="00443AE7">
        <w:trPr>
          <w:trHeight w:val="441"/>
        </w:trPr>
        <w:tc>
          <w:tcPr>
            <w:tcW w:w="696" w:type="dxa"/>
          </w:tcPr>
          <w:p w14:paraId="03CD2504" w14:textId="77777777" w:rsidR="0020300B" w:rsidRDefault="0020300B" w:rsidP="00443AE7">
            <w:pPr>
              <w:pStyle w:val="TableParagraph"/>
              <w:rPr>
                <w:rFonts w:ascii="Times New Roman"/>
              </w:rPr>
            </w:pPr>
          </w:p>
        </w:tc>
        <w:tc>
          <w:tcPr>
            <w:tcW w:w="12530" w:type="dxa"/>
            <w:shd w:val="clear" w:color="auto" w:fill="FF9797"/>
          </w:tcPr>
          <w:p w14:paraId="7011CB1D" w14:textId="77777777" w:rsidR="0020300B" w:rsidRPr="00A72C39" w:rsidRDefault="0020300B" w:rsidP="00443AE7">
            <w:pPr>
              <w:pStyle w:val="TableParagraph"/>
              <w:spacing w:before="1"/>
              <w:ind w:left="110"/>
              <w:rPr>
                <w:i/>
              </w:rPr>
            </w:pPr>
            <w:r w:rsidRPr="00A72C39">
              <w:rPr>
                <w:i/>
              </w:rPr>
              <w:t>Teachers</w:t>
            </w:r>
            <w:r w:rsidRPr="00A72C39">
              <w:rPr>
                <w:i/>
                <w:spacing w:val="-12"/>
              </w:rPr>
              <w:t xml:space="preserve"> </w:t>
            </w:r>
            <w:r w:rsidRPr="00A72C39">
              <w:rPr>
                <w:i/>
              </w:rPr>
              <w:t>plan</w:t>
            </w:r>
            <w:r w:rsidRPr="00A72C39">
              <w:rPr>
                <w:i/>
                <w:spacing w:val="-11"/>
              </w:rPr>
              <w:t xml:space="preserve"> </w:t>
            </w:r>
            <w:r w:rsidRPr="00A72C39">
              <w:rPr>
                <w:i/>
              </w:rPr>
              <w:t>professional</w:t>
            </w:r>
            <w:r w:rsidRPr="00A72C39">
              <w:rPr>
                <w:i/>
                <w:spacing w:val="-11"/>
              </w:rPr>
              <w:t xml:space="preserve"> </w:t>
            </w:r>
            <w:r w:rsidRPr="00A72C39">
              <w:rPr>
                <w:i/>
              </w:rPr>
              <w:t>learning</w:t>
            </w:r>
            <w:r w:rsidRPr="00A72C39">
              <w:rPr>
                <w:i/>
                <w:spacing w:val="-11"/>
              </w:rPr>
              <w:t xml:space="preserve"> </w:t>
            </w:r>
            <w:r w:rsidRPr="00A72C39">
              <w:rPr>
                <w:i/>
                <w:spacing w:val="-2"/>
              </w:rPr>
              <w:t>opportunities</w:t>
            </w:r>
          </w:p>
        </w:tc>
      </w:tr>
    </w:tbl>
    <w:p w14:paraId="17F62FA6" w14:textId="77777777" w:rsidR="0020300B" w:rsidRDefault="0020300B" w:rsidP="0020300B">
      <w:pPr>
        <w:rPr>
          <w:sz w:val="2"/>
          <w:szCs w:val="2"/>
        </w:rPr>
      </w:pPr>
    </w:p>
    <w:p w14:paraId="5A8EC4C0" w14:textId="77777777" w:rsidR="0020300B" w:rsidRDefault="0020300B" w:rsidP="0020300B">
      <w:pPr>
        <w:rPr>
          <w:sz w:val="2"/>
          <w:szCs w:val="2"/>
        </w:rPr>
        <w:sectPr w:rsidR="0020300B">
          <w:type w:val="continuous"/>
          <w:pgSz w:w="15840" w:h="12240" w:orient="landscape"/>
          <w:pgMar w:top="1240" w:right="240" w:bottom="1809"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96"/>
        <w:gridCol w:w="12530"/>
      </w:tblGrid>
      <w:tr w:rsidR="0020300B" w14:paraId="0B580E9E" w14:textId="77777777" w:rsidTr="00443AE7">
        <w:trPr>
          <w:trHeight w:val="447"/>
        </w:trPr>
        <w:tc>
          <w:tcPr>
            <w:tcW w:w="696" w:type="dxa"/>
            <w:tcBorders>
              <w:bottom w:val="single" w:sz="12" w:space="0" w:color="92CDDC"/>
            </w:tcBorders>
            <w:shd w:val="clear" w:color="auto" w:fill="7F7F7F" w:themeFill="text1" w:themeFillTint="80"/>
          </w:tcPr>
          <w:p w14:paraId="321EE499" w14:textId="77777777" w:rsidR="0020300B" w:rsidRPr="003E32BA" w:rsidRDefault="0020300B" w:rsidP="00443AE7">
            <w:pPr>
              <w:pStyle w:val="TableParagraph"/>
              <w:rPr>
                <w:rFonts w:ascii="Times New Roman"/>
                <w:color w:val="FFFFFF" w:themeColor="background1"/>
              </w:rPr>
            </w:pPr>
          </w:p>
        </w:tc>
        <w:tc>
          <w:tcPr>
            <w:tcW w:w="12530" w:type="dxa"/>
            <w:tcBorders>
              <w:bottom w:val="single" w:sz="12" w:space="0" w:color="92CDDC"/>
            </w:tcBorders>
            <w:shd w:val="clear" w:color="auto" w:fill="7F7F7F" w:themeFill="text1" w:themeFillTint="80"/>
          </w:tcPr>
          <w:p w14:paraId="66349C2B"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2.7</w:t>
            </w:r>
          </w:p>
        </w:tc>
      </w:tr>
      <w:tr w:rsidR="0020300B" w14:paraId="41980F8F" w14:textId="77777777" w:rsidTr="00443AE7">
        <w:trPr>
          <w:trHeight w:val="426"/>
        </w:trPr>
        <w:tc>
          <w:tcPr>
            <w:tcW w:w="696" w:type="dxa"/>
            <w:tcBorders>
              <w:top w:val="single" w:sz="12" w:space="0" w:color="92CDDC"/>
            </w:tcBorders>
            <w:shd w:val="clear" w:color="auto" w:fill="auto"/>
          </w:tcPr>
          <w:p w14:paraId="4C357394" w14:textId="77777777" w:rsidR="0020300B" w:rsidRDefault="0020300B" w:rsidP="00443AE7">
            <w:pPr>
              <w:pStyle w:val="TableParagraph"/>
              <w:rPr>
                <w:rFonts w:ascii="Times New Roman"/>
              </w:rPr>
            </w:pPr>
          </w:p>
        </w:tc>
        <w:tc>
          <w:tcPr>
            <w:tcW w:w="12530" w:type="dxa"/>
            <w:tcBorders>
              <w:top w:val="single" w:sz="12" w:space="0" w:color="92CDDC"/>
            </w:tcBorders>
            <w:shd w:val="clear" w:color="auto" w:fill="FF0000"/>
          </w:tcPr>
          <w:p w14:paraId="399FC6BD" w14:textId="77777777" w:rsidR="0020300B" w:rsidRPr="00A72C39" w:rsidRDefault="0020300B" w:rsidP="00443AE7">
            <w:pPr>
              <w:pStyle w:val="TableParagraph"/>
              <w:spacing w:line="267" w:lineRule="exact"/>
              <w:ind w:left="110"/>
              <w:rPr>
                <w:i/>
              </w:rPr>
            </w:pPr>
            <w:r w:rsidRPr="00A72C39">
              <w:rPr>
                <w:i/>
              </w:rPr>
              <w:t>Evidence</w:t>
            </w:r>
            <w:r w:rsidRPr="00A72C39">
              <w:rPr>
                <w:i/>
                <w:spacing w:val="-8"/>
              </w:rPr>
              <w:t xml:space="preserve"> </w:t>
            </w:r>
            <w:r w:rsidRPr="00A72C39">
              <w:rPr>
                <w:i/>
              </w:rPr>
              <w:t>of</w:t>
            </w:r>
            <w:r w:rsidRPr="00A72C39">
              <w:rPr>
                <w:i/>
                <w:spacing w:val="-9"/>
              </w:rPr>
              <w:t xml:space="preserve"> </w:t>
            </w:r>
            <w:r w:rsidRPr="00A72C39">
              <w:rPr>
                <w:i/>
              </w:rPr>
              <w:t>user-friendly</w:t>
            </w:r>
            <w:r w:rsidRPr="00A72C39">
              <w:rPr>
                <w:i/>
                <w:spacing w:val="-8"/>
              </w:rPr>
              <w:t xml:space="preserve"> </w:t>
            </w:r>
            <w:r w:rsidRPr="00A72C39">
              <w:rPr>
                <w:i/>
              </w:rPr>
              <w:t>data</w:t>
            </w:r>
            <w:r w:rsidRPr="00A72C39">
              <w:rPr>
                <w:i/>
                <w:spacing w:val="-7"/>
              </w:rPr>
              <w:t xml:space="preserve"> </w:t>
            </w:r>
            <w:r w:rsidRPr="00A72C39">
              <w:rPr>
                <w:i/>
              </w:rPr>
              <w:t>provided</w:t>
            </w:r>
            <w:r w:rsidRPr="00A72C39">
              <w:rPr>
                <w:i/>
                <w:spacing w:val="-9"/>
              </w:rPr>
              <w:t xml:space="preserve"> </w:t>
            </w:r>
            <w:r w:rsidRPr="00A72C39">
              <w:rPr>
                <w:i/>
              </w:rPr>
              <w:t>to</w:t>
            </w:r>
            <w:r w:rsidRPr="00A72C39">
              <w:rPr>
                <w:i/>
                <w:spacing w:val="-8"/>
              </w:rPr>
              <w:t xml:space="preserve"> </w:t>
            </w:r>
            <w:r w:rsidRPr="00A72C39">
              <w:rPr>
                <w:i/>
                <w:spacing w:val="-2"/>
              </w:rPr>
              <w:t>teachers</w:t>
            </w:r>
          </w:p>
        </w:tc>
      </w:tr>
      <w:tr w:rsidR="0020300B" w14:paraId="68D4027F" w14:textId="77777777" w:rsidTr="00443AE7">
        <w:trPr>
          <w:trHeight w:val="436"/>
        </w:trPr>
        <w:tc>
          <w:tcPr>
            <w:tcW w:w="696" w:type="dxa"/>
            <w:shd w:val="clear" w:color="auto" w:fill="auto"/>
          </w:tcPr>
          <w:p w14:paraId="0199C50F" w14:textId="77777777" w:rsidR="0020300B" w:rsidRDefault="0020300B" w:rsidP="00443AE7">
            <w:pPr>
              <w:pStyle w:val="TableParagraph"/>
              <w:rPr>
                <w:rFonts w:ascii="Times New Roman"/>
              </w:rPr>
            </w:pPr>
          </w:p>
        </w:tc>
        <w:tc>
          <w:tcPr>
            <w:tcW w:w="12530" w:type="dxa"/>
            <w:shd w:val="clear" w:color="auto" w:fill="FF9797"/>
          </w:tcPr>
          <w:p w14:paraId="03297757" w14:textId="77777777" w:rsidR="0020300B" w:rsidRPr="00A72C39" w:rsidRDefault="0020300B" w:rsidP="00443AE7">
            <w:pPr>
              <w:pStyle w:val="TableParagraph"/>
              <w:spacing w:before="1"/>
              <w:ind w:left="110"/>
              <w:rPr>
                <w:i/>
              </w:rPr>
            </w:pPr>
            <w:r w:rsidRPr="00A72C39">
              <w:rPr>
                <w:i/>
              </w:rPr>
              <w:t>PLC</w:t>
            </w:r>
            <w:r w:rsidRPr="00A72C39">
              <w:rPr>
                <w:i/>
                <w:spacing w:val="-7"/>
              </w:rPr>
              <w:t xml:space="preserve"> </w:t>
            </w:r>
            <w:r w:rsidRPr="00A72C39">
              <w:rPr>
                <w:i/>
              </w:rPr>
              <w:t>team</w:t>
            </w:r>
            <w:r w:rsidRPr="00A72C39">
              <w:rPr>
                <w:i/>
                <w:spacing w:val="-2"/>
              </w:rPr>
              <w:t xml:space="preserve"> minutes/agendas</w:t>
            </w:r>
          </w:p>
        </w:tc>
      </w:tr>
      <w:tr w:rsidR="0020300B" w14:paraId="57A77E0D" w14:textId="77777777" w:rsidTr="00443AE7">
        <w:trPr>
          <w:trHeight w:val="438"/>
        </w:trPr>
        <w:tc>
          <w:tcPr>
            <w:tcW w:w="696" w:type="dxa"/>
            <w:shd w:val="clear" w:color="auto" w:fill="auto"/>
          </w:tcPr>
          <w:p w14:paraId="2870A8D3" w14:textId="77777777" w:rsidR="0020300B" w:rsidRDefault="0020300B" w:rsidP="00443AE7">
            <w:pPr>
              <w:pStyle w:val="TableParagraph"/>
              <w:rPr>
                <w:rFonts w:ascii="Times New Roman"/>
              </w:rPr>
            </w:pPr>
          </w:p>
        </w:tc>
        <w:tc>
          <w:tcPr>
            <w:tcW w:w="12530" w:type="dxa"/>
            <w:shd w:val="clear" w:color="auto" w:fill="FF9797"/>
          </w:tcPr>
          <w:p w14:paraId="05097A5A" w14:textId="77777777" w:rsidR="0020300B" w:rsidRPr="00A72C39" w:rsidRDefault="0020300B" w:rsidP="00443AE7">
            <w:pPr>
              <w:pStyle w:val="TableParagraph"/>
              <w:spacing w:line="268" w:lineRule="exact"/>
              <w:ind w:left="110"/>
              <w:rPr>
                <w:i/>
              </w:rPr>
            </w:pPr>
            <w:r w:rsidRPr="00A72C39">
              <w:rPr>
                <w:i/>
              </w:rPr>
              <w:t>Classroom</w:t>
            </w:r>
            <w:r w:rsidRPr="00A72C39">
              <w:rPr>
                <w:i/>
                <w:spacing w:val="-10"/>
              </w:rPr>
              <w:t xml:space="preserve"> </w:t>
            </w:r>
            <w:r w:rsidRPr="00A72C39">
              <w:rPr>
                <w:i/>
              </w:rPr>
              <w:t>observations</w:t>
            </w:r>
            <w:r w:rsidRPr="00A72C39">
              <w:rPr>
                <w:i/>
                <w:spacing w:val="-8"/>
              </w:rPr>
              <w:t xml:space="preserve"> </w:t>
            </w:r>
            <w:r w:rsidRPr="00A72C39">
              <w:rPr>
                <w:i/>
              </w:rPr>
              <w:t>and</w:t>
            </w:r>
            <w:r w:rsidRPr="00A72C39">
              <w:rPr>
                <w:i/>
                <w:spacing w:val="-11"/>
              </w:rPr>
              <w:t xml:space="preserve"> </w:t>
            </w:r>
            <w:r w:rsidRPr="00A72C39">
              <w:rPr>
                <w:i/>
              </w:rPr>
              <w:t>lesson</w:t>
            </w:r>
            <w:r w:rsidRPr="00A72C39">
              <w:rPr>
                <w:i/>
                <w:spacing w:val="-9"/>
              </w:rPr>
              <w:t xml:space="preserve"> </w:t>
            </w:r>
            <w:r w:rsidRPr="00A72C39">
              <w:rPr>
                <w:i/>
                <w:spacing w:val="-4"/>
              </w:rPr>
              <w:t>plans</w:t>
            </w:r>
          </w:p>
        </w:tc>
      </w:tr>
      <w:tr w:rsidR="0020300B" w14:paraId="0F03EB50" w14:textId="77777777" w:rsidTr="00443AE7">
        <w:trPr>
          <w:trHeight w:val="436"/>
        </w:trPr>
        <w:tc>
          <w:tcPr>
            <w:tcW w:w="696" w:type="dxa"/>
            <w:shd w:val="clear" w:color="auto" w:fill="auto"/>
          </w:tcPr>
          <w:p w14:paraId="4F9B8AC5" w14:textId="77777777" w:rsidR="0020300B" w:rsidRDefault="0020300B" w:rsidP="00443AE7">
            <w:pPr>
              <w:pStyle w:val="TableParagraph"/>
              <w:rPr>
                <w:rFonts w:ascii="Times New Roman"/>
              </w:rPr>
            </w:pPr>
          </w:p>
        </w:tc>
        <w:tc>
          <w:tcPr>
            <w:tcW w:w="12530" w:type="dxa"/>
            <w:shd w:val="clear" w:color="auto" w:fill="FF9797"/>
          </w:tcPr>
          <w:p w14:paraId="1D277D70" w14:textId="77777777" w:rsidR="0020300B" w:rsidRPr="00A72C39" w:rsidRDefault="0020300B" w:rsidP="00443AE7">
            <w:pPr>
              <w:pStyle w:val="TableParagraph"/>
              <w:spacing w:line="268" w:lineRule="exact"/>
              <w:ind w:left="110"/>
              <w:rPr>
                <w:i/>
              </w:rPr>
            </w:pPr>
            <w:r w:rsidRPr="00A72C39">
              <w:rPr>
                <w:i/>
                <w:spacing w:val="-2"/>
              </w:rPr>
              <w:t>Curriculum</w:t>
            </w:r>
            <w:r w:rsidRPr="00A72C39">
              <w:rPr>
                <w:i/>
                <w:spacing w:val="7"/>
              </w:rPr>
              <w:t xml:space="preserve"> </w:t>
            </w:r>
            <w:r w:rsidRPr="00A72C39">
              <w:rPr>
                <w:i/>
                <w:spacing w:val="-2"/>
              </w:rPr>
              <w:t>mapping</w:t>
            </w:r>
          </w:p>
        </w:tc>
      </w:tr>
      <w:tr w:rsidR="0020300B" w14:paraId="1459360D" w14:textId="77777777" w:rsidTr="00443AE7">
        <w:trPr>
          <w:trHeight w:val="437"/>
        </w:trPr>
        <w:tc>
          <w:tcPr>
            <w:tcW w:w="696" w:type="dxa"/>
            <w:shd w:val="clear" w:color="auto" w:fill="auto"/>
          </w:tcPr>
          <w:p w14:paraId="24670354" w14:textId="77777777" w:rsidR="0020300B" w:rsidRDefault="0020300B" w:rsidP="00443AE7">
            <w:pPr>
              <w:pStyle w:val="TableParagraph"/>
              <w:rPr>
                <w:rFonts w:ascii="Times New Roman"/>
              </w:rPr>
            </w:pPr>
          </w:p>
        </w:tc>
        <w:tc>
          <w:tcPr>
            <w:tcW w:w="12530" w:type="dxa"/>
            <w:shd w:val="clear" w:color="auto" w:fill="FF9797"/>
          </w:tcPr>
          <w:p w14:paraId="1EF767E3" w14:textId="77777777" w:rsidR="0020300B" w:rsidRPr="00A72C39" w:rsidRDefault="0020300B" w:rsidP="00443AE7">
            <w:pPr>
              <w:pStyle w:val="TableParagraph"/>
              <w:spacing w:before="1"/>
              <w:ind w:left="110"/>
              <w:rPr>
                <w:i/>
              </w:rPr>
            </w:pPr>
            <w:r w:rsidRPr="00A72C39">
              <w:rPr>
                <w:i/>
              </w:rPr>
              <w:t>Coaching/mentoring</w:t>
            </w:r>
            <w:r w:rsidRPr="00A72C39">
              <w:rPr>
                <w:i/>
                <w:spacing w:val="-13"/>
              </w:rPr>
              <w:t xml:space="preserve"> </w:t>
            </w:r>
            <w:r w:rsidRPr="00A72C39">
              <w:rPr>
                <w:i/>
              </w:rPr>
              <w:t>for</w:t>
            </w:r>
            <w:r w:rsidRPr="00A72C39">
              <w:rPr>
                <w:i/>
                <w:spacing w:val="-12"/>
              </w:rPr>
              <w:t xml:space="preserve"> </w:t>
            </w:r>
            <w:r w:rsidRPr="00A72C39">
              <w:rPr>
                <w:i/>
              </w:rPr>
              <w:t>teachers</w:t>
            </w:r>
            <w:r w:rsidRPr="00A72C39">
              <w:rPr>
                <w:i/>
                <w:spacing w:val="-9"/>
              </w:rPr>
              <w:t xml:space="preserve"> </w:t>
            </w:r>
            <w:r w:rsidRPr="00A72C39">
              <w:rPr>
                <w:i/>
                <w:spacing w:val="-2"/>
              </w:rPr>
              <w:t>evident</w:t>
            </w:r>
          </w:p>
        </w:tc>
      </w:tr>
      <w:tr w:rsidR="0020300B" w14:paraId="40DE1603" w14:textId="77777777" w:rsidTr="00443AE7">
        <w:trPr>
          <w:trHeight w:val="441"/>
        </w:trPr>
        <w:tc>
          <w:tcPr>
            <w:tcW w:w="696" w:type="dxa"/>
            <w:shd w:val="clear" w:color="auto" w:fill="auto"/>
          </w:tcPr>
          <w:p w14:paraId="3D7B483F" w14:textId="77777777" w:rsidR="0020300B" w:rsidRDefault="0020300B" w:rsidP="00443AE7">
            <w:pPr>
              <w:pStyle w:val="TableParagraph"/>
              <w:rPr>
                <w:rFonts w:ascii="Times New Roman"/>
              </w:rPr>
            </w:pPr>
          </w:p>
        </w:tc>
        <w:tc>
          <w:tcPr>
            <w:tcW w:w="12530" w:type="dxa"/>
            <w:shd w:val="clear" w:color="auto" w:fill="FF9797"/>
          </w:tcPr>
          <w:p w14:paraId="3D8F6337" w14:textId="77777777" w:rsidR="0020300B" w:rsidRPr="00A72C39" w:rsidRDefault="0020300B" w:rsidP="00443AE7">
            <w:pPr>
              <w:pStyle w:val="TableParagraph"/>
              <w:spacing w:before="1"/>
              <w:ind w:left="110"/>
              <w:rPr>
                <w:i/>
              </w:rPr>
            </w:pPr>
            <w:r w:rsidRPr="00A72C39">
              <w:rPr>
                <w:i/>
              </w:rPr>
              <w:t>Teachers</w:t>
            </w:r>
            <w:r w:rsidRPr="00A72C39">
              <w:rPr>
                <w:i/>
                <w:spacing w:val="-8"/>
              </w:rPr>
              <w:t xml:space="preserve"> </w:t>
            </w:r>
            <w:r w:rsidRPr="00A72C39">
              <w:rPr>
                <w:i/>
              </w:rPr>
              <w:t>provided</w:t>
            </w:r>
            <w:r w:rsidRPr="00A72C39">
              <w:rPr>
                <w:i/>
                <w:spacing w:val="-9"/>
              </w:rPr>
              <w:t xml:space="preserve"> </w:t>
            </w:r>
            <w:r w:rsidRPr="00A72C39">
              <w:rPr>
                <w:i/>
              </w:rPr>
              <w:t>regular</w:t>
            </w:r>
            <w:r w:rsidRPr="00A72C39">
              <w:rPr>
                <w:i/>
                <w:spacing w:val="-8"/>
              </w:rPr>
              <w:t xml:space="preserve"> </w:t>
            </w:r>
            <w:r w:rsidRPr="00A72C39">
              <w:rPr>
                <w:i/>
              </w:rPr>
              <w:t>assessment</w:t>
            </w:r>
            <w:r w:rsidRPr="00A72C39">
              <w:rPr>
                <w:i/>
                <w:spacing w:val="-8"/>
              </w:rPr>
              <w:t xml:space="preserve"> </w:t>
            </w:r>
            <w:r w:rsidRPr="00A72C39">
              <w:rPr>
                <w:i/>
              </w:rPr>
              <w:t>data</w:t>
            </w:r>
            <w:r w:rsidRPr="00A72C39">
              <w:rPr>
                <w:i/>
                <w:spacing w:val="-8"/>
              </w:rPr>
              <w:t xml:space="preserve"> </w:t>
            </w:r>
            <w:r w:rsidRPr="00A72C39">
              <w:rPr>
                <w:i/>
              </w:rPr>
              <w:t>and</w:t>
            </w:r>
            <w:r w:rsidRPr="00A72C39">
              <w:rPr>
                <w:i/>
                <w:spacing w:val="-7"/>
              </w:rPr>
              <w:t xml:space="preserve"> </w:t>
            </w:r>
            <w:r w:rsidRPr="00A72C39">
              <w:rPr>
                <w:i/>
              </w:rPr>
              <w:t>training</w:t>
            </w:r>
            <w:r w:rsidRPr="00A72C39">
              <w:rPr>
                <w:i/>
                <w:spacing w:val="-9"/>
              </w:rPr>
              <w:t xml:space="preserve"> </w:t>
            </w:r>
            <w:r w:rsidRPr="00A72C39">
              <w:rPr>
                <w:i/>
              </w:rPr>
              <w:t>on</w:t>
            </w:r>
            <w:r w:rsidRPr="00A72C39">
              <w:rPr>
                <w:i/>
                <w:spacing w:val="-9"/>
              </w:rPr>
              <w:t xml:space="preserve"> </w:t>
            </w:r>
            <w:r w:rsidRPr="00A72C39">
              <w:rPr>
                <w:i/>
                <w:spacing w:val="-2"/>
              </w:rPr>
              <w:t>analysis</w:t>
            </w:r>
          </w:p>
        </w:tc>
      </w:tr>
      <w:tr w:rsidR="0020300B" w14:paraId="61CBA92A" w14:textId="77777777" w:rsidTr="00443AE7">
        <w:trPr>
          <w:trHeight w:val="433"/>
        </w:trPr>
        <w:tc>
          <w:tcPr>
            <w:tcW w:w="696" w:type="dxa"/>
            <w:shd w:val="clear" w:color="auto" w:fill="auto"/>
          </w:tcPr>
          <w:p w14:paraId="22FF538C" w14:textId="77777777" w:rsidR="0020300B" w:rsidRDefault="0020300B" w:rsidP="00443AE7">
            <w:pPr>
              <w:pStyle w:val="TableParagraph"/>
              <w:rPr>
                <w:rFonts w:ascii="Times New Roman"/>
              </w:rPr>
            </w:pPr>
          </w:p>
        </w:tc>
        <w:tc>
          <w:tcPr>
            <w:tcW w:w="12530" w:type="dxa"/>
            <w:shd w:val="clear" w:color="auto" w:fill="FF9797"/>
          </w:tcPr>
          <w:p w14:paraId="3834EF43" w14:textId="77777777" w:rsidR="0020300B" w:rsidRPr="00A72C39" w:rsidRDefault="0020300B" w:rsidP="00443AE7">
            <w:pPr>
              <w:pStyle w:val="TableParagraph"/>
              <w:spacing w:line="268" w:lineRule="exact"/>
              <w:ind w:left="110"/>
              <w:rPr>
                <w:i/>
              </w:rPr>
            </w:pPr>
            <w:r w:rsidRPr="00A72C39">
              <w:rPr>
                <w:i/>
              </w:rPr>
              <w:t>Teachers</w:t>
            </w:r>
            <w:r w:rsidRPr="00A72C39">
              <w:rPr>
                <w:i/>
                <w:spacing w:val="-10"/>
              </w:rPr>
              <w:t xml:space="preserve"> </w:t>
            </w:r>
            <w:r w:rsidRPr="00A72C39">
              <w:rPr>
                <w:i/>
              </w:rPr>
              <w:t>provide</w:t>
            </w:r>
            <w:r w:rsidRPr="00A72C39">
              <w:rPr>
                <w:i/>
                <w:spacing w:val="-10"/>
              </w:rPr>
              <w:t xml:space="preserve"> </w:t>
            </w:r>
            <w:r w:rsidRPr="00A72C39">
              <w:rPr>
                <w:i/>
              </w:rPr>
              <w:t>regular</w:t>
            </w:r>
            <w:r w:rsidRPr="00A72C39">
              <w:rPr>
                <w:i/>
                <w:spacing w:val="-8"/>
              </w:rPr>
              <w:t xml:space="preserve"> </w:t>
            </w:r>
            <w:r w:rsidRPr="00A72C39">
              <w:rPr>
                <w:i/>
              </w:rPr>
              <w:t>feedback</w:t>
            </w:r>
            <w:r w:rsidRPr="00A72C39">
              <w:rPr>
                <w:i/>
                <w:spacing w:val="-9"/>
              </w:rPr>
              <w:t xml:space="preserve"> </w:t>
            </w:r>
            <w:r w:rsidRPr="00A72C39">
              <w:rPr>
                <w:i/>
              </w:rPr>
              <w:t>to</w:t>
            </w:r>
            <w:r w:rsidRPr="00A72C39">
              <w:rPr>
                <w:i/>
                <w:spacing w:val="-8"/>
              </w:rPr>
              <w:t xml:space="preserve"> </w:t>
            </w:r>
            <w:r w:rsidRPr="00A72C39">
              <w:rPr>
                <w:i/>
              </w:rPr>
              <w:t>admin/team</w:t>
            </w:r>
            <w:r w:rsidRPr="00A72C39">
              <w:rPr>
                <w:i/>
                <w:spacing w:val="-9"/>
              </w:rPr>
              <w:t xml:space="preserve"> </w:t>
            </w:r>
            <w:r w:rsidRPr="00A72C39">
              <w:rPr>
                <w:i/>
              </w:rPr>
              <w:t>regarding</w:t>
            </w:r>
            <w:r w:rsidRPr="00A72C39">
              <w:rPr>
                <w:i/>
                <w:spacing w:val="-9"/>
              </w:rPr>
              <w:t xml:space="preserve"> </w:t>
            </w:r>
            <w:r w:rsidRPr="00A72C39">
              <w:rPr>
                <w:i/>
              </w:rPr>
              <w:t>data</w:t>
            </w:r>
            <w:r w:rsidRPr="00A72C39">
              <w:rPr>
                <w:i/>
                <w:spacing w:val="-9"/>
              </w:rPr>
              <w:t xml:space="preserve"> </w:t>
            </w:r>
            <w:r w:rsidRPr="00A72C39">
              <w:rPr>
                <w:i/>
              </w:rPr>
              <w:t>use</w:t>
            </w:r>
            <w:r w:rsidRPr="00A72C39">
              <w:rPr>
                <w:i/>
                <w:spacing w:val="-8"/>
              </w:rPr>
              <w:t xml:space="preserve"> </w:t>
            </w:r>
            <w:r w:rsidRPr="00A72C39">
              <w:rPr>
                <w:i/>
              </w:rPr>
              <w:t>and</w:t>
            </w:r>
            <w:r w:rsidRPr="00A72C39">
              <w:rPr>
                <w:i/>
                <w:spacing w:val="-7"/>
              </w:rPr>
              <w:t xml:space="preserve"> </w:t>
            </w:r>
            <w:r w:rsidRPr="00A72C39">
              <w:rPr>
                <w:i/>
                <w:spacing w:val="-2"/>
              </w:rPr>
              <w:t>needs</w:t>
            </w:r>
          </w:p>
        </w:tc>
      </w:tr>
      <w:tr w:rsidR="0020300B" w14:paraId="206F2995" w14:textId="77777777" w:rsidTr="00443AE7">
        <w:trPr>
          <w:trHeight w:val="438"/>
        </w:trPr>
        <w:tc>
          <w:tcPr>
            <w:tcW w:w="696" w:type="dxa"/>
            <w:shd w:val="clear" w:color="auto" w:fill="auto"/>
          </w:tcPr>
          <w:p w14:paraId="5D25A991" w14:textId="77777777" w:rsidR="0020300B" w:rsidRDefault="0020300B" w:rsidP="00443AE7">
            <w:pPr>
              <w:pStyle w:val="TableParagraph"/>
              <w:rPr>
                <w:rFonts w:ascii="Times New Roman"/>
              </w:rPr>
            </w:pPr>
          </w:p>
        </w:tc>
        <w:tc>
          <w:tcPr>
            <w:tcW w:w="12530" w:type="dxa"/>
            <w:shd w:val="clear" w:color="auto" w:fill="FF9797"/>
          </w:tcPr>
          <w:p w14:paraId="08E6FC71" w14:textId="77777777" w:rsidR="0020300B" w:rsidRPr="00A72C39" w:rsidRDefault="0020300B" w:rsidP="00443AE7">
            <w:pPr>
              <w:pStyle w:val="TableParagraph"/>
              <w:spacing w:before="1"/>
              <w:ind w:left="110"/>
              <w:rPr>
                <w:i/>
              </w:rPr>
            </w:pPr>
            <w:r w:rsidRPr="00A72C39">
              <w:rPr>
                <w:i/>
              </w:rPr>
              <w:t>Data</w:t>
            </w:r>
            <w:r w:rsidRPr="00A72C39">
              <w:rPr>
                <w:i/>
                <w:spacing w:val="-10"/>
              </w:rPr>
              <w:t xml:space="preserve"> </w:t>
            </w:r>
            <w:r w:rsidRPr="00A72C39">
              <w:rPr>
                <w:i/>
              </w:rPr>
              <w:t>use</w:t>
            </w:r>
            <w:r w:rsidRPr="00A72C39">
              <w:rPr>
                <w:i/>
                <w:spacing w:val="-6"/>
              </w:rPr>
              <w:t xml:space="preserve"> </w:t>
            </w:r>
            <w:r w:rsidRPr="00A72C39">
              <w:rPr>
                <w:i/>
              </w:rPr>
              <w:t>framework</w:t>
            </w:r>
            <w:r w:rsidRPr="00A72C39">
              <w:rPr>
                <w:i/>
                <w:spacing w:val="-5"/>
              </w:rPr>
              <w:t xml:space="preserve"> </w:t>
            </w:r>
            <w:r w:rsidRPr="00A72C39">
              <w:rPr>
                <w:i/>
              </w:rPr>
              <w:t>embedded</w:t>
            </w:r>
            <w:r w:rsidRPr="00A72C39">
              <w:rPr>
                <w:i/>
                <w:spacing w:val="-7"/>
              </w:rPr>
              <w:t xml:space="preserve"> </w:t>
            </w:r>
            <w:r w:rsidRPr="00A72C39">
              <w:rPr>
                <w:i/>
              </w:rPr>
              <w:t>in</w:t>
            </w:r>
            <w:r w:rsidRPr="00A72C39">
              <w:rPr>
                <w:i/>
                <w:spacing w:val="-6"/>
              </w:rPr>
              <w:t xml:space="preserve"> </w:t>
            </w:r>
            <w:r w:rsidRPr="00A72C39">
              <w:rPr>
                <w:i/>
              </w:rPr>
              <w:t>teacher</w:t>
            </w:r>
            <w:r w:rsidRPr="00A72C39">
              <w:rPr>
                <w:i/>
                <w:spacing w:val="-4"/>
              </w:rPr>
              <w:t xml:space="preserve"> </w:t>
            </w:r>
            <w:r w:rsidRPr="00A72C39">
              <w:rPr>
                <w:i/>
              </w:rPr>
              <w:t>instruction</w:t>
            </w:r>
            <w:r w:rsidRPr="00A72C39">
              <w:rPr>
                <w:i/>
                <w:spacing w:val="-9"/>
              </w:rPr>
              <w:t xml:space="preserve"> </w:t>
            </w:r>
            <w:r w:rsidRPr="00A72C39">
              <w:rPr>
                <w:i/>
              </w:rPr>
              <w:t>and</w:t>
            </w:r>
            <w:r w:rsidRPr="00A72C39">
              <w:rPr>
                <w:i/>
                <w:spacing w:val="-6"/>
              </w:rPr>
              <w:t xml:space="preserve"> </w:t>
            </w:r>
            <w:r w:rsidRPr="00A72C39">
              <w:rPr>
                <w:i/>
                <w:spacing w:val="-2"/>
              </w:rPr>
              <w:t>planning</w:t>
            </w:r>
          </w:p>
        </w:tc>
      </w:tr>
      <w:tr w:rsidR="0020300B" w14:paraId="284AEEDB" w14:textId="77777777" w:rsidTr="00443AE7">
        <w:trPr>
          <w:trHeight w:val="436"/>
        </w:trPr>
        <w:tc>
          <w:tcPr>
            <w:tcW w:w="696" w:type="dxa"/>
            <w:shd w:val="clear" w:color="auto" w:fill="auto"/>
          </w:tcPr>
          <w:p w14:paraId="639B0B40" w14:textId="77777777" w:rsidR="0020300B" w:rsidRDefault="0020300B" w:rsidP="00443AE7">
            <w:pPr>
              <w:pStyle w:val="TableParagraph"/>
              <w:rPr>
                <w:rFonts w:ascii="Times New Roman"/>
              </w:rPr>
            </w:pPr>
          </w:p>
        </w:tc>
        <w:tc>
          <w:tcPr>
            <w:tcW w:w="12530" w:type="dxa"/>
            <w:shd w:val="clear" w:color="auto" w:fill="FF9797"/>
          </w:tcPr>
          <w:p w14:paraId="4E0B7316" w14:textId="77777777" w:rsidR="0020300B" w:rsidRPr="00A72C39" w:rsidRDefault="0020300B" w:rsidP="00443AE7">
            <w:pPr>
              <w:pStyle w:val="TableParagraph"/>
              <w:spacing w:before="1"/>
              <w:ind w:left="110"/>
              <w:rPr>
                <w:i/>
              </w:rPr>
            </w:pPr>
            <w:r w:rsidRPr="00A72C39">
              <w:rPr>
                <w:i/>
              </w:rPr>
              <w:t>Regular</w:t>
            </w:r>
            <w:r w:rsidRPr="00A72C39">
              <w:rPr>
                <w:i/>
                <w:spacing w:val="-11"/>
              </w:rPr>
              <w:t xml:space="preserve"> </w:t>
            </w:r>
            <w:r w:rsidRPr="00A72C39">
              <w:rPr>
                <w:i/>
              </w:rPr>
              <w:t>parent</w:t>
            </w:r>
            <w:r w:rsidRPr="00A72C39">
              <w:rPr>
                <w:i/>
                <w:spacing w:val="-9"/>
              </w:rPr>
              <w:t xml:space="preserve"> </w:t>
            </w:r>
            <w:r w:rsidRPr="00A72C39">
              <w:rPr>
                <w:i/>
              </w:rPr>
              <w:t>communication</w:t>
            </w:r>
            <w:r w:rsidRPr="00A72C39">
              <w:rPr>
                <w:i/>
                <w:spacing w:val="-10"/>
              </w:rPr>
              <w:t xml:space="preserve"> </w:t>
            </w:r>
            <w:r w:rsidRPr="00A72C39">
              <w:rPr>
                <w:i/>
              </w:rPr>
              <w:t>from</w:t>
            </w:r>
            <w:r w:rsidRPr="00A72C39">
              <w:rPr>
                <w:i/>
                <w:spacing w:val="-12"/>
              </w:rPr>
              <w:t xml:space="preserve"> </w:t>
            </w:r>
            <w:r w:rsidRPr="00A72C39">
              <w:rPr>
                <w:i/>
              </w:rPr>
              <w:t>teacher</w:t>
            </w:r>
            <w:r w:rsidRPr="00A72C39">
              <w:rPr>
                <w:i/>
                <w:spacing w:val="-8"/>
              </w:rPr>
              <w:t xml:space="preserve"> </w:t>
            </w:r>
            <w:r w:rsidRPr="00A72C39">
              <w:rPr>
                <w:i/>
              </w:rPr>
              <w:t>(communication</w:t>
            </w:r>
            <w:r w:rsidRPr="00A72C39">
              <w:rPr>
                <w:i/>
                <w:spacing w:val="-10"/>
              </w:rPr>
              <w:t xml:space="preserve"> </w:t>
            </w:r>
            <w:r w:rsidRPr="00A72C39">
              <w:rPr>
                <w:i/>
              </w:rPr>
              <w:t>log,</w:t>
            </w:r>
            <w:r w:rsidRPr="00A72C39">
              <w:rPr>
                <w:i/>
                <w:spacing w:val="-10"/>
              </w:rPr>
              <w:t xml:space="preserve"> </w:t>
            </w:r>
            <w:r w:rsidRPr="00A72C39">
              <w:rPr>
                <w:i/>
              </w:rPr>
              <w:t>newsletter,</w:t>
            </w:r>
            <w:r w:rsidRPr="00A72C39">
              <w:rPr>
                <w:i/>
                <w:spacing w:val="-10"/>
              </w:rPr>
              <w:t xml:space="preserve"> </w:t>
            </w:r>
            <w:r w:rsidRPr="00A72C39">
              <w:rPr>
                <w:i/>
              </w:rPr>
              <w:t>email</w:t>
            </w:r>
            <w:r w:rsidRPr="00A72C39">
              <w:rPr>
                <w:i/>
                <w:spacing w:val="-10"/>
              </w:rPr>
              <w:t xml:space="preserve"> </w:t>
            </w:r>
            <w:r w:rsidRPr="00A72C39">
              <w:rPr>
                <w:i/>
              </w:rPr>
              <w:t>blasts,</w:t>
            </w:r>
            <w:r w:rsidRPr="00A72C39">
              <w:rPr>
                <w:i/>
                <w:spacing w:val="-8"/>
              </w:rPr>
              <w:t xml:space="preserve"> </w:t>
            </w:r>
            <w:r w:rsidRPr="00A72C39">
              <w:rPr>
                <w:i/>
                <w:spacing w:val="-2"/>
              </w:rPr>
              <w:t>etc.)</w:t>
            </w:r>
          </w:p>
        </w:tc>
      </w:tr>
      <w:tr w:rsidR="0020300B" w14:paraId="3145B93C" w14:textId="77777777" w:rsidTr="00443AE7">
        <w:trPr>
          <w:trHeight w:val="436"/>
        </w:trPr>
        <w:tc>
          <w:tcPr>
            <w:tcW w:w="696" w:type="dxa"/>
            <w:shd w:val="clear" w:color="auto" w:fill="auto"/>
          </w:tcPr>
          <w:p w14:paraId="5DBA158F" w14:textId="77777777" w:rsidR="0020300B" w:rsidRDefault="0020300B" w:rsidP="00443AE7">
            <w:pPr>
              <w:pStyle w:val="TableParagraph"/>
              <w:rPr>
                <w:rFonts w:ascii="Times New Roman"/>
              </w:rPr>
            </w:pPr>
          </w:p>
        </w:tc>
        <w:tc>
          <w:tcPr>
            <w:tcW w:w="12530" w:type="dxa"/>
            <w:shd w:val="clear" w:color="auto" w:fill="FF9797"/>
          </w:tcPr>
          <w:p w14:paraId="46D9EC29" w14:textId="77777777" w:rsidR="0020300B" w:rsidRPr="00A72C39" w:rsidRDefault="0020300B" w:rsidP="00443AE7">
            <w:pPr>
              <w:pStyle w:val="TableParagraph"/>
              <w:spacing w:before="4"/>
              <w:ind w:left="110"/>
              <w:rPr>
                <w:i/>
              </w:rPr>
            </w:pPr>
            <w:r w:rsidRPr="00A72C39">
              <w:rPr>
                <w:i/>
              </w:rPr>
              <w:t>Professional</w:t>
            </w:r>
            <w:r w:rsidRPr="00A72C39">
              <w:rPr>
                <w:i/>
                <w:spacing w:val="-11"/>
              </w:rPr>
              <w:t xml:space="preserve"> </w:t>
            </w:r>
            <w:r w:rsidRPr="00A72C39">
              <w:rPr>
                <w:i/>
              </w:rPr>
              <w:t>development</w:t>
            </w:r>
            <w:r w:rsidRPr="00A72C39">
              <w:rPr>
                <w:i/>
                <w:spacing w:val="-10"/>
              </w:rPr>
              <w:t xml:space="preserve"> </w:t>
            </w:r>
            <w:r w:rsidRPr="00A72C39">
              <w:rPr>
                <w:i/>
              </w:rPr>
              <w:t>offerings</w:t>
            </w:r>
            <w:r w:rsidRPr="00A72C39">
              <w:rPr>
                <w:i/>
                <w:spacing w:val="-9"/>
              </w:rPr>
              <w:t xml:space="preserve"> </w:t>
            </w:r>
            <w:r w:rsidRPr="00A72C39">
              <w:rPr>
                <w:i/>
              </w:rPr>
              <w:t>include</w:t>
            </w:r>
            <w:r w:rsidRPr="00A72C39">
              <w:rPr>
                <w:i/>
                <w:spacing w:val="-9"/>
              </w:rPr>
              <w:t xml:space="preserve"> </w:t>
            </w:r>
            <w:r w:rsidRPr="00A72C39">
              <w:rPr>
                <w:i/>
              </w:rPr>
              <w:t>data</w:t>
            </w:r>
            <w:r w:rsidRPr="00A72C39">
              <w:rPr>
                <w:i/>
                <w:spacing w:val="-10"/>
              </w:rPr>
              <w:t xml:space="preserve"> </w:t>
            </w:r>
            <w:r w:rsidRPr="00A72C39">
              <w:rPr>
                <w:i/>
              </w:rPr>
              <w:t>use</w:t>
            </w:r>
            <w:r w:rsidRPr="00A72C39">
              <w:rPr>
                <w:i/>
                <w:spacing w:val="-9"/>
              </w:rPr>
              <w:t xml:space="preserve"> </w:t>
            </w:r>
            <w:r w:rsidRPr="00A72C39">
              <w:rPr>
                <w:i/>
              </w:rPr>
              <w:t>and</w:t>
            </w:r>
            <w:r w:rsidRPr="00A72C39">
              <w:rPr>
                <w:i/>
                <w:spacing w:val="-10"/>
              </w:rPr>
              <w:t xml:space="preserve"> </w:t>
            </w:r>
            <w:r w:rsidRPr="00A72C39">
              <w:rPr>
                <w:i/>
              </w:rPr>
              <w:t>communication</w:t>
            </w:r>
            <w:r w:rsidRPr="00A72C39">
              <w:rPr>
                <w:i/>
                <w:spacing w:val="-10"/>
              </w:rPr>
              <w:t xml:space="preserve"> </w:t>
            </w:r>
            <w:r w:rsidRPr="00A72C39">
              <w:rPr>
                <w:i/>
                <w:spacing w:val="-2"/>
              </w:rPr>
              <w:t>results</w:t>
            </w:r>
          </w:p>
        </w:tc>
      </w:tr>
      <w:tr w:rsidR="0020300B" w14:paraId="3D6A7D38" w14:textId="77777777" w:rsidTr="00443AE7">
        <w:trPr>
          <w:trHeight w:val="441"/>
        </w:trPr>
        <w:tc>
          <w:tcPr>
            <w:tcW w:w="696" w:type="dxa"/>
            <w:shd w:val="clear" w:color="auto" w:fill="auto"/>
          </w:tcPr>
          <w:p w14:paraId="5AE0128E" w14:textId="77777777" w:rsidR="0020300B" w:rsidRDefault="0020300B" w:rsidP="00443AE7">
            <w:pPr>
              <w:pStyle w:val="TableParagraph"/>
              <w:rPr>
                <w:rFonts w:ascii="Times New Roman"/>
              </w:rPr>
            </w:pPr>
          </w:p>
        </w:tc>
        <w:tc>
          <w:tcPr>
            <w:tcW w:w="12530" w:type="dxa"/>
            <w:shd w:val="clear" w:color="auto" w:fill="FF9797"/>
          </w:tcPr>
          <w:p w14:paraId="6134B0AB" w14:textId="77777777" w:rsidR="0020300B" w:rsidRPr="00A72C39" w:rsidRDefault="0020300B" w:rsidP="00443AE7">
            <w:pPr>
              <w:pStyle w:val="TableParagraph"/>
              <w:spacing w:before="1"/>
              <w:ind w:left="110"/>
              <w:rPr>
                <w:i/>
              </w:rPr>
            </w:pPr>
            <w:r w:rsidRPr="00A72C39">
              <w:rPr>
                <w:i/>
              </w:rPr>
              <w:t>Assessment</w:t>
            </w:r>
            <w:r w:rsidRPr="00A72C39">
              <w:rPr>
                <w:i/>
                <w:spacing w:val="-7"/>
              </w:rPr>
              <w:t xml:space="preserve"> </w:t>
            </w:r>
            <w:r w:rsidRPr="00A72C39">
              <w:rPr>
                <w:i/>
              </w:rPr>
              <w:t>plan</w:t>
            </w:r>
            <w:r w:rsidRPr="00A72C39">
              <w:rPr>
                <w:i/>
                <w:spacing w:val="-8"/>
              </w:rPr>
              <w:t xml:space="preserve"> </w:t>
            </w:r>
            <w:r w:rsidRPr="00A72C39">
              <w:rPr>
                <w:i/>
                <w:spacing w:val="-2"/>
              </w:rPr>
              <w:t>implemented</w:t>
            </w:r>
          </w:p>
        </w:tc>
      </w:tr>
    </w:tbl>
    <w:p w14:paraId="395292CE" w14:textId="77777777" w:rsidR="0020300B" w:rsidRDefault="0020300B" w:rsidP="0020300B">
      <w:pPr>
        <w:rPr>
          <w:sz w:val="2"/>
          <w:szCs w:val="2"/>
        </w:rPr>
      </w:pPr>
    </w:p>
    <w:p w14:paraId="2FD6AAED" w14:textId="77777777" w:rsidR="0020300B" w:rsidRDefault="0020300B" w:rsidP="0020300B">
      <w:pPr>
        <w:rPr>
          <w:sz w:val="2"/>
          <w:szCs w:val="2"/>
        </w:rPr>
        <w:sectPr w:rsidR="0020300B">
          <w:type w:val="continuous"/>
          <w:pgSz w:w="15840" w:h="12240" w:orient="landscape"/>
          <w:pgMar w:top="1240" w:right="240" w:bottom="1200" w:left="300" w:header="0" w:footer="1000" w:gutter="0"/>
          <w:cols w:space="720"/>
        </w:sectPr>
      </w:pPr>
    </w:p>
    <w:p w14:paraId="59680184" w14:textId="77777777" w:rsidR="0020300B" w:rsidRDefault="0020300B" w:rsidP="0020300B">
      <w:pPr>
        <w:spacing w:before="39"/>
        <w:ind w:left="420"/>
        <w:rPr>
          <w:b/>
          <w:sz w:val="24"/>
        </w:rPr>
      </w:pPr>
      <w:r>
        <w:rPr>
          <w:b/>
          <w:sz w:val="24"/>
        </w:rPr>
        <w:lastRenderedPageBreak/>
        <w:t>Principle</w:t>
      </w:r>
      <w:r>
        <w:rPr>
          <w:b/>
          <w:spacing w:val="-7"/>
          <w:sz w:val="24"/>
        </w:rPr>
        <w:t xml:space="preserve"> </w:t>
      </w:r>
      <w:r>
        <w:rPr>
          <w:b/>
          <w:sz w:val="24"/>
        </w:rPr>
        <w:t>3</w:t>
      </w:r>
      <w:r>
        <w:rPr>
          <w:b/>
          <w:spacing w:val="-7"/>
          <w:sz w:val="24"/>
        </w:rPr>
        <w:t xml:space="preserve"> </w:t>
      </w:r>
      <w:r>
        <w:rPr>
          <w:b/>
          <w:sz w:val="24"/>
        </w:rPr>
        <w:t>Effective</w:t>
      </w:r>
      <w:r>
        <w:rPr>
          <w:b/>
          <w:spacing w:val="-6"/>
          <w:sz w:val="24"/>
        </w:rPr>
        <w:t xml:space="preserve"> </w:t>
      </w:r>
      <w:r>
        <w:rPr>
          <w:b/>
          <w:sz w:val="24"/>
        </w:rPr>
        <w:t>Organization</w:t>
      </w:r>
      <w:r>
        <w:rPr>
          <w:b/>
          <w:spacing w:val="-5"/>
          <w:sz w:val="24"/>
        </w:rPr>
        <w:t xml:space="preserve"> </w:t>
      </w:r>
      <w:r>
        <w:rPr>
          <w:b/>
          <w:sz w:val="24"/>
        </w:rPr>
        <w:t>of</w:t>
      </w:r>
      <w:r>
        <w:rPr>
          <w:b/>
          <w:spacing w:val="-9"/>
          <w:sz w:val="24"/>
        </w:rPr>
        <w:t xml:space="preserve"> </w:t>
      </w:r>
      <w:r>
        <w:rPr>
          <w:b/>
          <w:spacing w:val="-4"/>
          <w:sz w:val="24"/>
        </w:rPr>
        <w:t>Time</w:t>
      </w:r>
    </w:p>
    <w:p w14:paraId="060F005F" w14:textId="77777777" w:rsidR="0020300B" w:rsidRDefault="0020300B" w:rsidP="0020300B">
      <w:pPr>
        <w:spacing w:before="28" w:line="276" w:lineRule="auto"/>
        <w:ind w:left="420" w:right="579"/>
        <w:rPr>
          <w:sz w:val="24"/>
        </w:rPr>
      </w:pPr>
      <w:r>
        <w:rPr>
          <w:sz w:val="24"/>
        </w:rPr>
        <w:t>Effective</w:t>
      </w:r>
      <w:r>
        <w:rPr>
          <w:spacing w:val="-4"/>
          <w:sz w:val="24"/>
        </w:rPr>
        <w:t xml:space="preserve"> </w:t>
      </w:r>
      <w:r>
        <w:rPr>
          <w:sz w:val="24"/>
        </w:rPr>
        <w:t>schools</w:t>
      </w:r>
      <w:r>
        <w:rPr>
          <w:spacing w:val="-6"/>
          <w:sz w:val="24"/>
        </w:rPr>
        <w:t xml:space="preserve"> </w:t>
      </w:r>
      <w:r>
        <w:rPr>
          <w:sz w:val="24"/>
        </w:rPr>
        <w:t>organize</w:t>
      </w:r>
      <w:r>
        <w:rPr>
          <w:spacing w:val="-4"/>
          <w:sz w:val="24"/>
        </w:rPr>
        <w:t xml:space="preserve"> </w:t>
      </w:r>
      <w:r>
        <w:rPr>
          <w:sz w:val="24"/>
        </w:rPr>
        <w:t>their</w:t>
      </w:r>
      <w:r>
        <w:rPr>
          <w:spacing w:val="-5"/>
          <w:sz w:val="24"/>
        </w:rPr>
        <w:t xml:space="preserve"> </w:t>
      </w:r>
      <w:r>
        <w:rPr>
          <w:sz w:val="24"/>
        </w:rPr>
        <w:t>time</w:t>
      </w:r>
      <w:r>
        <w:rPr>
          <w:spacing w:val="-8"/>
          <w:sz w:val="24"/>
        </w:rPr>
        <w:t xml:space="preserve"> </w:t>
      </w:r>
      <w:r>
        <w:rPr>
          <w:sz w:val="24"/>
        </w:rPr>
        <w:t>to</w:t>
      </w:r>
      <w:r>
        <w:rPr>
          <w:spacing w:val="-4"/>
          <w:sz w:val="24"/>
        </w:rPr>
        <w:t xml:space="preserve"> </w:t>
      </w:r>
      <w:r>
        <w:rPr>
          <w:sz w:val="24"/>
        </w:rPr>
        <w:t>support</w:t>
      </w:r>
      <w:r>
        <w:rPr>
          <w:spacing w:val="-5"/>
          <w:sz w:val="24"/>
        </w:rPr>
        <w:t xml:space="preserve"> </w:t>
      </w:r>
      <w:r>
        <w:rPr>
          <w:sz w:val="24"/>
        </w:rPr>
        <w:t>the</w:t>
      </w:r>
      <w:r>
        <w:rPr>
          <w:spacing w:val="-4"/>
          <w:sz w:val="24"/>
        </w:rPr>
        <w:t xml:space="preserve"> </w:t>
      </w:r>
      <w:r>
        <w:rPr>
          <w:sz w:val="24"/>
        </w:rPr>
        <w:t>vision</w:t>
      </w:r>
      <w:r>
        <w:rPr>
          <w:spacing w:val="-6"/>
          <w:sz w:val="24"/>
        </w:rPr>
        <w:t xml:space="preserve"> </w:t>
      </w:r>
      <w:r>
        <w:rPr>
          <w:sz w:val="24"/>
        </w:rPr>
        <w:t>of</w:t>
      </w:r>
      <w:r>
        <w:rPr>
          <w:spacing w:val="-5"/>
          <w:sz w:val="24"/>
        </w:rPr>
        <w:t xml:space="preserve"> </w:t>
      </w:r>
      <w:r>
        <w:rPr>
          <w:sz w:val="24"/>
        </w:rPr>
        <w:t>academic</w:t>
      </w:r>
      <w:r>
        <w:rPr>
          <w:spacing w:val="-5"/>
          <w:sz w:val="24"/>
        </w:rPr>
        <w:t xml:space="preserve"> </w:t>
      </w:r>
      <w:r>
        <w:rPr>
          <w:sz w:val="24"/>
        </w:rPr>
        <w:t>success</w:t>
      </w:r>
      <w:r>
        <w:rPr>
          <w:spacing w:val="-5"/>
          <w:sz w:val="24"/>
        </w:rPr>
        <w:t xml:space="preserve"> </w:t>
      </w:r>
      <w:r>
        <w:rPr>
          <w:sz w:val="24"/>
        </w:rPr>
        <w:t>for</w:t>
      </w:r>
      <w:r>
        <w:rPr>
          <w:spacing w:val="-5"/>
          <w:sz w:val="24"/>
        </w:rPr>
        <w:t xml:space="preserve"> </w:t>
      </w:r>
      <w:r>
        <w:rPr>
          <w:sz w:val="24"/>
        </w:rPr>
        <w:t>all</w:t>
      </w:r>
      <w:r>
        <w:rPr>
          <w:spacing w:val="-4"/>
          <w:sz w:val="24"/>
        </w:rPr>
        <w:t xml:space="preserve"> </w:t>
      </w:r>
      <w:r>
        <w:rPr>
          <w:sz w:val="24"/>
        </w:rPr>
        <w:t>students.</w:t>
      </w:r>
      <w:r>
        <w:rPr>
          <w:spacing w:val="-5"/>
          <w:sz w:val="24"/>
        </w:rPr>
        <w:t xml:space="preserve"> </w:t>
      </w:r>
      <w:r>
        <w:rPr>
          <w:sz w:val="24"/>
        </w:rPr>
        <w:t>Students</w:t>
      </w:r>
      <w:r>
        <w:rPr>
          <w:spacing w:val="-6"/>
          <w:sz w:val="24"/>
        </w:rPr>
        <w:t xml:space="preserve"> </w:t>
      </w:r>
      <w:r>
        <w:rPr>
          <w:sz w:val="24"/>
        </w:rPr>
        <w:t>have</w:t>
      </w:r>
      <w:r>
        <w:rPr>
          <w:spacing w:val="-6"/>
          <w:sz w:val="24"/>
        </w:rPr>
        <w:t xml:space="preserve"> </w:t>
      </w:r>
      <w:r>
        <w:rPr>
          <w:sz w:val="24"/>
        </w:rPr>
        <w:t>appropriate</w:t>
      </w:r>
      <w:r>
        <w:rPr>
          <w:spacing w:val="-5"/>
          <w:sz w:val="24"/>
        </w:rPr>
        <w:t xml:space="preserve"> </w:t>
      </w:r>
      <w:r>
        <w:rPr>
          <w:sz w:val="24"/>
        </w:rPr>
        <w:t>instructional</w:t>
      </w:r>
      <w:r>
        <w:rPr>
          <w:spacing w:val="-5"/>
          <w:sz w:val="24"/>
        </w:rPr>
        <w:t xml:space="preserve"> </w:t>
      </w:r>
      <w:r>
        <w:rPr>
          <w:sz w:val="24"/>
        </w:rPr>
        <w:t>and</w:t>
      </w:r>
      <w:r>
        <w:rPr>
          <w:spacing w:val="-7"/>
          <w:sz w:val="24"/>
        </w:rPr>
        <w:t xml:space="preserve"> </w:t>
      </w:r>
      <w:r>
        <w:rPr>
          <w:sz w:val="24"/>
        </w:rPr>
        <w:t>non- instructional time to support their learning and growth. Teachers have sufficient time to engage in professional learning, collaboration, and planning to support their students and their professional practice.</w:t>
      </w:r>
    </w:p>
    <w:p w14:paraId="088DE0B5" w14:textId="77777777" w:rsidR="0020300B" w:rsidRDefault="0020300B" w:rsidP="0020300B">
      <w:pPr>
        <w:pStyle w:val="BodyText"/>
        <w:spacing w:before="39"/>
        <w:ind w:left="100"/>
      </w:pPr>
      <w:r>
        <w:rPr>
          <w:color w:val="365F91"/>
        </w:rPr>
        <w:t>Indicator</w:t>
      </w:r>
      <w:r>
        <w:rPr>
          <w:color w:val="365F91"/>
          <w:spacing w:val="-15"/>
        </w:rPr>
        <w:t xml:space="preserve"> </w:t>
      </w:r>
      <w:r>
        <w:rPr>
          <w:color w:val="365F91"/>
        </w:rPr>
        <w:t>3.1</w:t>
      </w:r>
      <w:r>
        <w:rPr>
          <w:color w:val="365F91"/>
          <w:spacing w:val="-9"/>
        </w:rPr>
        <w:t xml:space="preserve"> </w:t>
      </w:r>
      <w:r>
        <w:rPr>
          <w:color w:val="365F91"/>
        </w:rPr>
        <w:t>Our</w:t>
      </w:r>
      <w:r>
        <w:rPr>
          <w:color w:val="365F91"/>
          <w:spacing w:val="-9"/>
        </w:rPr>
        <w:t xml:space="preserve"> </w:t>
      </w:r>
      <w:r>
        <w:rPr>
          <w:color w:val="365F91"/>
        </w:rPr>
        <w:t>school</w:t>
      </w:r>
      <w:r>
        <w:rPr>
          <w:color w:val="365F91"/>
          <w:spacing w:val="-10"/>
        </w:rPr>
        <w:t xml:space="preserve"> </w:t>
      </w:r>
      <w:r>
        <w:rPr>
          <w:color w:val="365F91"/>
        </w:rPr>
        <w:t>year/calendar</w:t>
      </w:r>
      <w:r>
        <w:rPr>
          <w:color w:val="365F91"/>
          <w:spacing w:val="-8"/>
        </w:rPr>
        <w:t xml:space="preserve"> </w:t>
      </w:r>
      <w:r>
        <w:rPr>
          <w:color w:val="365F91"/>
        </w:rPr>
        <w:t>is</w:t>
      </w:r>
      <w:r>
        <w:rPr>
          <w:color w:val="365F91"/>
          <w:spacing w:val="-10"/>
        </w:rPr>
        <w:t xml:space="preserve"> </w:t>
      </w:r>
      <w:r>
        <w:rPr>
          <w:color w:val="365F91"/>
        </w:rPr>
        <w:t>organized</w:t>
      </w:r>
      <w:r>
        <w:rPr>
          <w:color w:val="365F91"/>
          <w:spacing w:val="-10"/>
        </w:rPr>
        <w:t xml:space="preserve"> </w:t>
      </w:r>
      <w:r>
        <w:rPr>
          <w:color w:val="365F91"/>
        </w:rPr>
        <w:t>to</w:t>
      </w:r>
      <w:r>
        <w:rPr>
          <w:color w:val="365F91"/>
          <w:spacing w:val="-10"/>
        </w:rPr>
        <w:t xml:space="preserve"> </w:t>
      </w:r>
      <w:r>
        <w:rPr>
          <w:color w:val="365F91"/>
        </w:rPr>
        <w:t>maximize</w:t>
      </w:r>
      <w:r>
        <w:rPr>
          <w:color w:val="365F91"/>
          <w:spacing w:val="-9"/>
        </w:rPr>
        <w:t xml:space="preserve"> </w:t>
      </w:r>
      <w:r>
        <w:rPr>
          <w:color w:val="365F91"/>
          <w:spacing w:val="-2"/>
        </w:rPr>
        <w:t>instruction.</w:t>
      </w:r>
    </w:p>
    <w:p w14:paraId="45F228F7" w14:textId="77777777" w:rsidR="0020300B" w:rsidRDefault="0020300B" w:rsidP="0020300B">
      <w:pPr>
        <w:spacing w:before="28"/>
        <w:ind w:left="420"/>
        <w:rPr>
          <w:i/>
          <w:sz w:val="24"/>
        </w:rPr>
      </w:pPr>
      <w:r>
        <w:rPr>
          <w:i/>
          <w:sz w:val="24"/>
        </w:rPr>
        <w:t>Output:</w:t>
      </w:r>
      <w:r>
        <w:rPr>
          <w:i/>
          <w:spacing w:val="-4"/>
          <w:sz w:val="24"/>
        </w:rPr>
        <w:t xml:space="preserve"> </w:t>
      </w:r>
      <w:r>
        <w:rPr>
          <w:i/>
          <w:sz w:val="24"/>
        </w:rPr>
        <w:t>Student</w:t>
      </w:r>
      <w:r>
        <w:rPr>
          <w:i/>
          <w:spacing w:val="-3"/>
          <w:sz w:val="24"/>
        </w:rPr>
        <w:t xml:space="preserve"> </w:t>
      </w:r>
      <w:r>
        <w:rPr>
          <w:i/>
          <w:sz w:val="24"/>
        </w:rPr>
        <w:t>achievement</w:t>
      </w:r>
      <w:r>
        <w:rPr>
          <w:i/>
          <w:spacing w:val="-3"/>
          <w:sz w:val="24"/>
        </w:rPr>
        <w:t xml:space="preserve"> </w:t>
      </w:r>
      <w:r>
        <w:rPr>
          <w:i/>
          <w:sz w:val="24"/>
        </w:rPr>
        <w:t>and</w:t>
      </w:r>
      <w:r>
        <w:rPr>
          <w:i/>
          <w:spacing w:val="-5"/>
          <w:sz w:val="24"/>
        </w:rPr>
        <w:t xml:space="preserve"> </w:t>
      </w:r>
      <w:r>
        <w:rPr>
          <w:i/>
          <w:sz w:val="24"/>
        </w:rPr>
        <w:t>growth</w:t>
      </w:r>
      <w:r>
        <w:rPr>
          <w:i/>
          <w:spacing w:val="-5"/>
          <w:sz w:val="24"/>
        </w:rPr>
        <w:t xml:space="preserve"> </w:t>
      </w:r>
      <w:r>
        <w:rPr>
          <w:i/>
          <w:sz w:val="24"/>
        </w:rPr>
        <w:t>increase</w:t>
      </w:r>
      <w:r>
        <w:rPr>
          <w:i/>
          <w:spacing w:val="-3"/>
          <w:sz w:val="24"/>
        </w:rPr>
        <w:t xml:space="preserve"> </w:t>
      </w:r>
      <w:r>
        <w:rPr>
          <w:i/>
          <w:sz w:val="24"/>
        </w:rPr>
        <w:t>as</w:t>
      </w:r>
      <w:r>
        <w:rPr>
          <w:i/>
          <w:spacing w:val="-4"/>
          <w:sz w:val="24"/>
        </w:rPr>
        <w:t xml:space="preserve"> </w:t>
      </w:r>
      <w:r>
        <w:rPr>
          <w:i/>
          <w:sz w:val="24"/>
        </w:rPr>
        <w:t>students</w:t>
      </w:r>
      <w:r>
        <w:rPr>
          <w:i/>
          <w:spacing w:val="-6"/>
          <w:sz w:val="24"/>
        </w:rPr>
        <w:t xml:space="preserve"> </w:t>
      </w:r>
      <w:r>
        <w:rPr>
          <w:i/>
          <w:sz w:val="24"/>
        </w:rPr>
        <w:t>participate</w:t>
      </w:r>
      <w:r>
        <w:rPr>
          <w:i/>
          <w:spacing w:val="-3"/>
          <w:sz w:val="24"/>
        </w:rPr>
        <w:t xml:space="preserve"> </w:t>
      </w:r>
      <w:r>
        <w:rPr>
          <w:i/>
          <w:sz w:val="24"/>
        </w:rPr>
        <w:t>in</w:t>
      </w:r>
      <w:r>
        <w:rPr>
          <w:i/>
          <w:spacing w:val="-6"/>
          <w:sz w:val="24"/>
        </w:rPr>
        <w:t xml:space="preserve"> </w:t>
      </w:r>
      <w:r>
        <w:rPr>
          <w:i/>
          <w:sz w:val="24"/>
        </w:rPr>
        <w:t>a</w:t>
      </w:r>
      <w:r>
        <w:rPr>
          <w:i/>
          <w:spacing w:val="-5"/>
          <w:sz w:val="24"/>
        </w:rPr>
        <w:t xml:space="preserve"> </w:t>
      </w:r>
      <w:r>
        <w:rPr>
          <w:i/>
          <w:sz w:val="24"/>
        </w:rPr>
        <w:t>variety</w:t>
      </w:r>
      <w:r>
        <w:rPr>
          <w:i/>
          <w:spacing w:val="-5"/>
          <w:sz w:val="24"/>
        </w:rPr>
        <w:t xml:space="preserve"> </w:t>
      </w:r>
      <w:r>
        <w:rPr>
          <w:i/>
          <w:sz w:val="24"/>
        </w:rPr>
        <w:t>of</w:t>
      </w:r>
      <w:r>
        <w:rPr>
          <w:i/>
          <w:spacing w:val="-6"/>
          <w:sz w:val="24"/>
        </w:rPr>
        <w:t xml:space="preserve"> </w:t>
      </w:r>
      <w:r>
        <w:rPr>
          <w:i/>
          <w:sz w:val="24"/>
        </w:rPr>
        <w:t>intervention</w:t>
      </w:r>
      <w:r>
        <w:rPr>
          <w:i/>
          <w:spacing w:val="-5"/>
          <w:sz w:val="24"/>
        </w:rPr>
        <w:t xml:space="preserve"> </w:t>
      </w:r>
      <w:r>
        <w:rPr>
          <w:i/>
          <w:sz w:val="24"/>
        </w:rPr>
        <w:t>and</w:t>
      </w:r>
      <w:r>
        <w:rPr>
          <w:i/>
          <w:spacing w:val="-5"/>
          <w:sz w:val="24"/>
        </w:rPr>
        <w:t xml:space="preserve"> </w:t>
      </w:r>
      <w:r>
        <w:rPr>
          <w:i/>
          <w:sz w:val="24"/>
        </w:rPr>
        <w:t>enrichment</w:t>
      </w:r>
      <w:r>
        <w:rPr>
          <w:i/>
          <w:spacing w:val="-2"/>
          <w:sz w:val="24"/>
        </w:rPr>
        <w:t xml:space="preserve"> programs.</w:t>
      </w:r>
    </w:p>
    <w:p w14:paraId="761A61D2" w14:textId="77777777" w:rsidR="0020300B" w:rsidRDefault="0020300B" w:rsidP="0020300B">
      <w:pPr>
        <w:spacing w:before="3"/>
        <w:rPr>
          <w:i/>
          <w:sz w:val="18"/>
        </w:rPr>
      </w:pPr>
    </w:p>
    <w:p w14:paraId="6D27AA2D" w14:textId="77777777" w:rsidR="0020300B" w:rsidRDefault="0020300B" w:rsidP="0020300B">
      <w:pPr>
        <w:spacing w:after="26"/>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3803A199" w14:textId="77777777" w:rsidTr="00443AE7">
        <w:trPr>
          <w:trHeight w:val="475"/>
        </w:trPr>
        <w:tc>
          <w:tcPr>
            <w:tcW w:w="2650" w:type="dxa"/>
          </w:tcPr>
          <w:p w14:paraId="25B867FA" w14:textId="77777777" w:rsidR="0020300B" w:rsidRDefault="0020300B" w:rsidP="00443AE7">
            <w:pPr>
              <w:pStyle w:val="TableParagraph"/>
              <w:spacing w:before="23"/>
              <w:ind w:left="832"/>
              <w:rPr>
                <w:i/>
              </w:rPr>
            </w:pPr>
            <w:r>
              <w:rPr>
                <w:i/>
                <w:spacing w:val="-2"/>
              </w:rPr>
              <w:t>Rating</w:t>
            </w:r>
          </w:p>
        </w:tc>
        <w:tc>
          <w:tcPr>
            <w:tcW w:w="2650" w:type="dxa"/>
          </w:tcPr>
          <w:p w14:paraId="2E799D64" w14:textId="77777777" w:rsidR="0020300B" w:rsidRDefault="0020300B" w:rsidP="00443AE7">
            <w:pPr>
              <w:pStyle w:val="TableParagraph"/>
              <w:spacing w:before="23"/>
              <w:ind w:left="835"/>
              <w:rPr>
                <w:i/>
              </w:rPr>
            </w:pPr>
            <w:r>
              <w:rPr>
                <w:i/>
                <w:w w:val="98"/>
              </w:rPr>
              <w:t>0</w:t>
            </w:r>
          </w:p>
        </w:tc>
        <w:tc>
          <w:tcPr>
            <w:tcW w:w="2650" w:type="dxa"/>
          </w:tcPr>
          <w:p w14:paraId="0A97C851" w14:textId="77777777" w:rsidR="0020300B" w:rsidRDefault="0020300B" w:rsidP="00443AE7">
            <w:pPr>
              <w:pStyle w:val="TableParagraph"/>
              <w:spacing w:before="23"/>
              <w:ind w:left="835"/>
              <w:rPr>
                <w:i/>
              </w:rPr>
            </w:pPr>
            <w:r>
              <w:rPr>
                <w:i/>
                <w:w w:val="98"/>
              </w:rPr>
              <w:t>1</w:t>
            </w:r>
          </w:p>
        </w:tc>
        <w:tc>
          <w:tcPr>
            <w:tcW w:w="2652" w:type="dxa"/>
          </w:tcPr>
          <w:p w14:paraId="7BEC8DBC" w14:textId="77777777" w:rsidR="0020300B" w:rsidRDefault="0020300B" w:rsidP="00443AE7">
            <w:pPr>
              <w:pStyle w:val="TableParagraph"/>
              <w:spacing w:before="23"/>
              <w:ind w:left="832"/>
              <w:rPr>
                <w:i/>
              </w:rPr>
            </w:pPr>
            <w:r>
              <w:rPr>
                <w:i/>
                <w:w w:val="98"/>
              </w:rPr>
              <w:t>2</w:t>
            </w:r>
          </w:p>
        </w:tc>
        <w:tc>
          <w:tcPr>
            <w:tcW w:w="2650" w:type="dxa"/>
          </w:tcPr>
          <w:p w14:paraId="3D065BFC" w14:textId="77777777" w:rsidR="0020300B" w:rsidRDefault="0020300B" w:rsidP="00443AE7">
            <w:pPr>
              <w:pStyle w:val="TableParagraph"/>
              <w:spacing w:before="23"/>
              <w:ind w:left="833"/>
              <w:rPr>
                <w:i/>
              </w:rPr>
            </w:pPr>
            <w:r>
              <w:rPr>
                <w:i/>
                <w:w w:val="98"/>
              </w:rPr>
              <w:t>3</w:t>
            </w:r>
          </w:p>
        </w:tc>
      </w:tr>
      <w:tr w:rsidR="0020300B" w14:paraId="5B4E87E0" w14:textId="77777777" w:rsidTr="00443AE7">
        <w:trPr>
          <w:trHeight w:val="310"/>
        </w:trPr>
        <w:tc>
          <w:tcPr>
            <w:tcW w:w="2650" w:type="dxa"/>
            <w:tcBorders>
              <w:bottom w:val="nil"/>
            </w:tcBorders>
          </w:tcPr>
          <w:p w14:paraId="7E5B3642" w14:textId="77777777" w:rsidR="0020300B" w:rsidRDefault="0020300B" w:rsidP="00443AE7">
            <w:pPr>
              <w:pStyle w:val="TableParagraph"/>
              <w:spacing w:before="23" w:line="267" w:lineRule="exact"/>
              <w:ind w:left="907"/>
            </w:pPr>
            <w:r>
              <w:t>Element</w:t>
            </w:r>
            <w:r>
              <w:rPr>
                <w:spacing w:val="-5"/>
              </w:rPr>
              <w:t xml:space="preserve"> </w:t>
            </w:r>
            <w:r>
              <w:rPr>
                <w:spacing w:val="-10"/>
              </w:rPr>
              <w:t>A</w:t>
            </w:r>
          </w:p>
        </w:tc>
        <w:tc>
          <w:tcPr>
            <w:tcW w:w="2650" w:type="dxa"/>
            <w:tcBorders>
              <w:bottom w:val="nil"/>
            </w:tcBorders>
          </w:tcPr>
          <w:p w14:paraId="0C3D6D5A" w14:textId="77777777" w:rsidR="0020300B" w:rsidRDefault="0020300B" w:rsidP="00443AE7">
            <w:pPr>
              <w:pStyle w:val="TableParagraph"/>
              <w:spacing w:before="1"/>
              <w:ind w:left="115"/>
              <w:rPr>
                <w:i/>
              </w:rPr>
            </w:pPr>
            <w:r>
              <w:rPr>
                <w:i/>
              </w:rPr>
              <w:t>The</w:t>
            </w:r>
            <w:r>
              <w:rPr>
                <w:i/>
                <w:spacing w:val="-8"/>
              </w:rPr>
              <w:t xml:space="preserve"> </w:t>
            </w:r>
            <w:r>
              <w:rPr>
                <w:i/>
              </w:rPr>
              <w:t>school</w:t>
            </w:r>
            <w:r>
              <w:rPr>
                <w:i/>
                <w:spacing w:val="-6"/>
              </w:rPr>
              <w:t xml:space="preserve"> </w:t>
            </w:r>
            <w:r>
              <w:rPr>
                <w:i/>
              </w:rPr>
              <w:t>does</w:t>
            </w:r>
            <w:r>
              <w:rPr>
                <w:i/>
                <w:spacing w:val="-6"/>
              </w:rPr>
              <w:t xml:space="preserve"> </w:t>
            </w:r>
            <w:r>
              <w:rPr>
                <w:i/>
                <w:spacing w:val="-5"/>
              </w:rPr>
              <w:t>not</w:t>
            </w:r>
          </w:p>
        </w:tc>
        <w:tc>
          <w:tcPr>
            <w:tcW w:w="2650" w:type="dxa"/>
            <w:tcBorders>
              <w:bottom w:val="nil"/>
            </w:tcBorders>
          </w:tcPr>
          <w:p w14:paraId="2B98D469" w14:textId="77777777" w:rsidR="0020300B" w:rsidRDefault="0020300B" w:rsidP="00443AE7">
            <w:pPr>
              <w:pStyle w:val="TableParagraph"/>
              <w:spacing w:before="1"/>
              <w:ind w:left="115"/>
              <w:rPr>
                <w:i/>
              </w:rPr>
            </w:pPr>
            <w:r>
              <w:rPr>
                <w:i/>
              </w:rPr>
              <w:t>The</w:t>
            </w:r>
            <w:r>
              <w:rPr>
                <w:i/>
                <w:spacing w:val="-5"/>
              </w:rPr>
              <w:t xml:space="preserve"> </w:t>
            </w:r>
            <w:r>
              <w:rPr>
                <w:i/>
              </w:rPr>
              <w:t>school</w:t>
            </w:r>
            <w:r>
              <w:rPr>
                <w:i/>
                <w:spacing w:val="-3"/>
              </w:rPr>
              <w:t xml:space="preserve"> </w:t>
            </w:r>
            <w:r>
              <w:rPr>
                <w:i/>
                <w:spacing w:val="-2"/>
              </w:rPr>
              <w:t>offers</w:t>
            </w:r>
          </w:p>
        </w:tc>
        <w:tc>
          <w:tcPr>
            <w:tcW w:w="2652" w:type="dxa"/>
            <w:tcBorders>
              <w:bottom w:val="nil"/>
            </w:tcBorders>
          </w:tcPr>
          <w:p w14:paraId="21199B42" w14:textId="77777777" w:rsidR="0020300B" w:rsidRDefault="0020300B" w:rsidP="00443AE7">
            <w:pPr>
              <w:pStyle w:val="TableParagraph"/>
              <w:spacing w:before="1"/>
              <w:ind w:left="112"/>
              <w:rPr>
                <w:i/>
              </w:rPr>
            </w:pPr>
            <w:r>
              <w:rPr>
                <w:i/>
              </w:rPr>
              <w:t>The</w:t>
            </w:r>
            <w:r>
              <w:rPr>
                <w:i/>
                <w:spacing w:val="-5"/>
              </w:rPr>
              <w:t xml:space="preserve"> </w:t>
            </w:r>
            <w:r>
              <w:rPr>
                <w:i/>
              </w:rPr>
              <w:t>school</w:t>
            </w:r>
            <w:r>
              <w:rPr>
                <w:i/>
                <w:spacing w:val="-3"/>
              </w:rPr>
              <w:t xml:space="preserve"> </w:t>
            </w:r>
            <w:r>
              <w:rPr>
                <w:i/>
                <w:spacing w:val="-2"/>
              </w:rPr>
              <w:t>offers</w:t>
            </w:r>
          </w:p>
        </w:tc>
        <w:tc>
          <w:tcPr>
            <w:tcW w:w="2650" w:type="dxa"/>
            <w:tcBorders>
              <w:bottom w:val="nil"/>
            </w:tcBorders>
          </w:tcPr>
          <w:p w14:paraId="6E660805" w14:textId="77777777" w:rsidR="0020300B" w:rsidRDefault="0020300B" w:rsidP="00443AE7">
            <w:pPr>
              <w:pStyle w:val="TableParagraph"/>
              <w:spacing w:before="1"/>
              <w:ind w:left="112"/>
              <w:rPr>
                <w:i/>
              </w:rPr>
            </w:pPr>
            <w:r>
              <w:rPr>
                <w:i/>
              </w:rPr>
              <w:t>The</w:t>
            </w:r>
            <w:r>
              <w:rPr>
                <w:i/>
                <w:spacing w:val="-5"/>
              </w:rPr>
              <w:t xml:space="preserve"> </w:t>
            </w:r>
            <w:r>
              <w:rPr>
                <w:i/>
              </w:rPr>
              <w:t>school</w:t>
            </w:r>
            <w:r>
              <w:rPr>
                <w:i/>
                <w:spacing w:val="-4"/>
              </w:rPr>
              <w:t xml:space="preserve"> </w:t>
            </w:r>
            <w:r>
              <w:rPr>
                <w:i/>
              </w:rPr>
              <w:t>offers</w:t>
            </w:r>
            <w:r>
              <w:rPr>
                <w:i/>
                <w:spacing w:val="-6"/>
              </w:rPr>
              <w:t xml:space="preserve"> </w:t>
            </w:r>
            <w:r>
              <w:rPr>
                <w:i/>
                <w:spacing w:val="-4"/>
              </w:rPr>
              <w:t>well-</w:t>
            </w:r>
          </w:p>
        </w:tc>
      </w:tr>
      <w:tr w:rsidR="0020300B" w14:paraId="1B3DA4B1" w14:textId="77777777" w:rsidTr="00443AE7">
        <w:trPr>
          <w:trHeight w:val="290"/>
        </w:trPr>
        <w:tc>
          <w:tcPr>
            <w:tcW w:w="2650" w:type="dxa"/>
            <w:tcBorders>
              <w:top w:val="nil"/>
              <w:bottom w:val="nil"/>
            </w:tcBorders>
          </w:tcPr>
          <w:p w14:paraId="6EBF711E" w14:textId="77777777" w:rsidR="0020300B" w:rsidRDefault="0020300B" w:rsidP="00443AE7">
            <w:pPr>
              <w:pStyle w:val="TableParagraph"/>
              <w:spacing w:before="3" w:line="267" w:lineRule="exact"/>
              <w:ind w:left="83"/>
            </w:pPr>
            <w:r>
              <w:t>Does</w:t>
            </w:r>
            <w:r>
              <w:rPr>
                <w:spacing w:val="-8"/>
              </w:rPr>
              <w:t xml:space="preserve"> </w:t>
            </w:r>
            <w:r>
              <w:t>the</w:t>
            </w:r>
            <w:r>
              <w:rPr>
                <w:spacing w:val="-6"/>
              </w:rPr>
              <w:t xml:space="preserve"> </w:t>
            </w:r>
            <w:r>
              <w:t>school</w:t>
            </w:r>
            <w:r>
              <w:rPr>
                <w:spacing w:val="-6"/>
              </w:rPr>
              <w:t xml:space="preserve"> </w:t>
            </w:r>
            <w:r>
              <w:t>offer</w:t>
            </w:r>
            <w:r>
              <w:rPr>
                <w:spacing w:val="-6"/>
              </w:rPr>
              <w:t xml:space="preserve"> </w:t>
            </w:r>
            <w:r>
              <w:rPr>
                <w:spacing w:val="-4"/>
              </w:rPr>
              <w:t>well-</w:t>
            </w:r>
          </w:p>
        </w:tc>
        <w:tc>
          <w:tcPr>
            <w:tcW w:w="2650" w:type="dxa"/>
            <w:tcBorders>
              <w:top w:val="nil"/>
              <w:bottom w:val="nil"/>
            </w:tcBorders>
          </w:tcPr>
          <w:p w14:paraId="41637672" w14:textId="77777777" w:rsidR="0020300B" w:rsidRDefault="0020300B" w:rsidP="00443AE7">
            <w:pPr>
              <w:pStyle w:val="TableParagraph"/>
              <w:spacing w:line="247" w:lineRule="exact"/>
              <w:ind w:left="115"/>
              <w:rPr>
                <w:i/>
              </w:rPr>
            </w:pPr>
            <w:r>
              <w:rPr>
                <w:i/>
              </w:rPr>
              <w:t>offer</w:t>
            </w:r>
            <w:r>
              <w:rPr>
                <w:i/>
                <w:spacing w:val="-2"/>
              </w:rPr>
              <w:t xml:space="preserve"> summer</w:t>
            </w:r>
          </w:p>
        </w:tc>
        <w:tc>
          <w:tcPr>
            <w:tcW w:w="2650" w:type="dxa"/>
            <w:tcBorders>
              <w:top w:val="nil"/>
              <w:bottom w:val="nil"/>
            </w:tcBorders>
          </w:tcPr>
          <w:p w14:paraId="1FC3D8A5" w14:textId="77777777" w:rsidR="0020300B" w:rsidRDefault="0020300B" w:rsidP="00443AE7">
            <w:pPr>
              <w:pStyle w:val="TableParagraph"/>
              <w:spacing w:line="247" w:lineRule="exact"/>
              <w:ind w:left="115"/>
              <w:rPr>
                <w:i/>
              </w:rPr>
            </w:pPr>
            <w:r>
              <w:rPr>
                <w:i/>
              </w:rPr>
              <w:t>summer</w:t>
            </w:r>
            <w:r>
              <w:rPr>
                <w:i/>
                <w:spacing w:val="-9"/>
              </w:rPr>
              <w:t xml:space="preserve"> </w:t>
            </w:r>
            <w:r>
              <w:rPr>
                <w:i/>
                <w:spacing w:val="-2"/>
              </w:rPr>
              <w:t>programs</w:t>
            </w:r>
          </w:p>
        </w:tc>
        <w:tc>
          <w:tcPr>
            <w:tcW w:w="2652" w:type="dxa"/>
            <w:tcBorders>
              <w:top w:val="nil"/>
              <w:bottom w:val="nil"/>
            </w:tcBorders>
          </w:tcPr>
          <w:p w14:paraId="375AF4A1" w14:textId="77777777" w:rsidR="0020300B" w:rsidRDefault="0020300B" w:rsidP="00443AE7">
            <w:pPr>
              <w:pStyle w:val="TableParagraph"/>
              <w:spacing w:line="247" w:lineRule="exact"/>
              <w:ind w:left="112"/>
              <w:rPr>
                <w:i/>
              </w:rPr>
            </w:pPr>
            <w:r>
              <w:rPr>
                <w:i/>
              </w:rPr>
              <w:t>summer</w:t>
            </w:r>
            <w:r>
              <w:rPr>
                <w:i/>
                <w:spacing w:val="-7"/>
              </w:rPr>
              <w:t xml:space="preserve"> </w:t>
            </w:r>
            <w:r>
              <w:rPr>
                <w:i/>
              </w:rPr>
              <w:t>programs</w:t>
            </w:r>
            <w:r>
              <w:rPr>
                <w:i/>
                <w:spacing w:val="-7"/>
              </w:rPr>
              <w:t xml:space="preserve"> </w:t>
            </w:r>
            <w:r>
              <w:rPr>
                <w:i/>
                <w:spacing w:val="-5"/>
              </w:rPr>
              <w:t>for</w:t>
            </w:r>
          </w:p>
        </w:tc>
        <w:tc>
          <w:tcPr>
            <w:tcW w:w="2650" w:type="dxa"/>
            <w:tcBorders>
              <w:top w:val="nil"/>
              <w:bottom w:val="nil"/>
            </w:tcBorders>
          </w:tcPr>
          <w:p w14:paraId="3767914A" w14:textId="77777777" w:rsidR="0020300B" w:rsidRDefault="0020300B" w:rsidP="00443AE7">
            <w:pPr>
              <w:pStyle w:val="TableParagraph"/>
              <w:spacing w:line="247" w:lineRule="exact"/>
              <w:ind w:left="112"/>
              <w:rPr>
                <w:i/>
              </w:rPr>
            </w:pPr>
            <w:r>
              <w:rPr>
                <w:i/>
              </w:rPr>
              <w:t>rounded</w:t>
            </w:r>
            <w:r>
              <w:rPr>
                <w:i/>
                <w:spacing w:val="-5"/>
              </w:rPr>
              <w:t xml:space="preserve"> </w:t>
            </w:r>
            <w:r>
              <w:rPr>
                <w:i/>
                <w:spacing w:val="-2"/>
              </w:rPr>
              <w:t>intervention</w:t>
            </w:r>
          </w:p>
        </w:tc>
      </w:tr>
      <w:tr w:rsidR="0020300B" w14:paraId="78A48DC0" w14:textId="77777777" w:rsidTr="00443AE7">
        <w:trPr>
          <w:trHeight w:val="290"/>
        </w:trPr>
        <w:tc>
          <w:tcPr>
            <w:tcW w:w="2650" w:type="dxa"/>
            <w:tcBorders>
              <w:top w:val="nil"/>
              <w:bottom w:val="nil"/>
            </w:tcBorders>
          </w:tcPr>
          <w:p w14:paraId="26E3E7DA" w14:textId="77777777" w:rsidR="0020300B" w:rsidRDefault="0020300B" w:rsidP="00443AE7">
            <w:pPr>
              <w:pStyle w:val="TableParagraph"/>
              <w:spacing w:before="3" w:line="267" w:lineRule="exact"/>
              <w:ind w:left="83"/>
            </w:pPr>
            <w:r>
              <w:t>rounded</w:t>
            </w:r>
            <w:r>
              <w:rPr>
                <w:spacing w:val="-5"/>
              </w:rPr>
              <w:t xml:space="preserve"> </w:t>
            </w:r>
            <w:r>
              <w:t>intervention</w:t>
            </w:r>
            <w:r>
              <w:rPr>
                <w:spacing w:val="-5"/>
              </w:rPr>
              <w:t xml:space="preserve"> and</w:t>
            </w:r>
          </w:p>
        </w:tc>
        <w:tc>
          <w:tcPr>
            <w:tcW w:w="2650" w:type="dxa"/>
            <w:tcBorders>
              <w:top w:val="nil"/>
              <w:bottom w:val="nil"/>
            </w:tcBorders>
          </w:tcPr>
          <w:p w14:paraId="10426FF6" w14:textId="77777777" w:rsidR="0020300B" w:rsidRDefault="0020300B" w:rsidP="00443AE7">
            <w:pPr>
              <w:pStyle w:val="TableParagraph"/>
              <w:spacing w:line="247" w:lineRule="exact"/>
              <w:ind w:left="115"/>
              <w:rPr>
                <w:i/>
              </w:rPr>
            </w:pPr>
            <w:r>
              <w:rPr>
                <w:i/>
                <w:spacing w:val="-2"/>
              </w:rPr>
              <w:t>programs</w:t>
            </w:r>
          </w:p>
        </w:tc>
        <w:tc>
          <w:tcPr>
            <w:tcW w:w="2650" w:type="dxa"/>
            <w:tcBorders>
              <w:top w:val="nil"/>
              <w:bottom w:val="nil"/>
            </w:tcBorders>
          </w:tcPr>
          <w:p w14:paraId="5FCDFB12" w14:textId="77777777" w:rsidR="0020300B" w:rsidRDefault="0020300B" w:rsidP="00443AE7">
            <w:pPr>
              <w:pStyle w:val="TableParagraph"/>
              <w:spacing w:line="247" w:lineRule="exact"/>
              <w:ind w:left="115"/>
              <w:rPr>
                <w:i/>
              </w:rPr>
            </w:pPr>
            <w:r>
              <w:rPr>
                <w:i/>
              </w:rPr>
              <w:t>for</w:t>
            </w:r>
            <w:r>
              <w:rPr>
                <w:i/>
                <w:spacing w:val="-3"/>
              </w:rPr>
              <w:t xml:space="preserve"> </w:t>
            </w:r>
            <w:r>
              <w:rPr>
                <w:i/>
              </w:rPr>
              <w:t>intervention</w:t>
            </w:r>
            <w:r>
              <w:rPr>
                <w:i/>
                <w:spacing w:val="-3"/>
              </w:rPr>
              <w:t xml:space="preserve"> </w:t>
            </w:r>
            <w:r>
              <w:rPr>
                <w:i/>
                <w:spacing w:val="-5"/>
              </w:rPr>
              <w:t>or</w:t>
            </w:r>
          </w:p>
        </w:tc>
        <w:tc>
          <w:tcPr>
            <w:tcW w:w="2652" w:type="dxa"/>
            <w:tcBorders>
              <w:top w:val="nil"/>
              <w:bottom w:val="nil"/>
            </w:tcBorders>
          </w:tcPr>
          <w:p w14:paraId="7C25BF0C" w14:textId="77777777" w:rsidR="0020300B" w:rsidRDefault="0020300B" w:rsidP="00443AE7">
            <w:pPr>
              <w:pStyle w:val="TableParagraph"/>
              <w:spacing w:line="247" w:lineRule="exact"/>
              <w:ind w:left="112"/>
              <w:rPr>
                <w:i/>
              </w:rPr>
            </w:pPr>
            <w:r>
              <w:rPr>
                <w:i/>
              </w:rPr>
              <w:t>both</w:t>
            </w:r>
            <w:r>
              <w:rPr>
                <w:i/>
                <w:spacing w:val="-5"/>
              </w:rPr>
              <w:t xml:space="preserve"> </w:t>
            </w:r>
            <w:r>
              <w:rPr>
                <w:i/>
              </w:rPr>
              <w:t>intervention</w:t>
            </w:r>
            <w:r>
              <w:rPr>
                <w:i/>
                <w:spacing w:val="-4"/>
              </w:rPr>
              <w:t xml:space="preserve"> </w:t>
            </w:r>
            <w:r>
              <w:rPr>
                <w:i/>
                <w:spacing w:val="-5"/>
              </w:rPr>
              <w:t>and</w:t>
            </w:r>
          </w:p>
        </w:tc>
        <w:tc>
          <w:tcPr>
            <w:tcW w:w="2650" w:type="dxa"/>
            <w:tcBorders>
              <w:top w:val="nil"/>
              <w:bottom w:val="nil"/>
            </w:tcBorders>
          </w:tcPr>
          <w:p w14:paraId="4F1F2393" w14:textId="77777777" w:rsidR="0020300B" w:rsidRDefault="0020300B" w:rsidP="00443AE7">
            <w:pPr>
              <w:pStyle w:val="TableParagraph"/>
              <w:spacing w:line="247" w:lineRule="exact"/>
              <w:ind w:left="112"/>
              <w:rPr>
                <w:i/>
              </w:rPr>
            </w:pPr>
            <w:r>
              <w:rPr>
                <w:i/>
              </w:rPr>
              <w:t>and</w:t>
            </w:r>
            <w:r>
              <w:rPr>
                <w:i/>
                <w:spacing w:val="-3"/>
              </w:rPr>
              <w:t xml:space="preserve"> </w:t>
            </w:r>
            <w:r>
              <w:rPr>
                <w:i/>
                <w:spacing w:val="-2"/>
              </w:rPr>
              <w:t>enrichment</w:t>
            </w:r>
          </w:p>
        </w:tc>
      </w:tr>
      <w:tr w:rsidR="0020300B" w14:paraId="6DB6DF69" w14:textId="77777777" w:rsidTr="00443AE7">
        <w:trPr>
          <w:trHeight w:val="290"/>
        </w:trPr>
        <w:tc>
          <w:tcPr>
            <w:tcW w:w="2650" w:type="dxa"/>
            <w:tcBorders>
              <w:top w:val="nil"/>
              <w:bottom w:val="nil"/>
            </w:tcBorders>
          </w:tcPr>
          <w:p w14:paraId="5BDEE64D" w14:textId="77777777" w:rsidR="0020300B" w:rsidRDefault="0020300B" w:rsidP="00443AE7">
            <w:pPr>
              <w:pStyle w:val="TableParagraph"/>
              <w:spacing w:before="3" w:line="267" w:lineRule="exact"/>
              <w:ind w:left="83"/>
            </w:pPr>
            <w:r>
              <w:t>enrichment</w:t>
            </w:r>
            <w:r>
              <w:rPr>
                <w:spacing w:val="-4"/>
              </w:rPr>
              <w:t xml:space="preserve"> </w:t>
            </w:r>
            <w:r>
              <w:rPr>
                <w:spacing w:val="-2"/>
              </w:rPr>
              <w:t>summer</w:t>
            </w:r>
          </w:p>
        </w:tc>
        <w:tc>
          <w:tcPr>
            <w:tcW w:w="2650" w:type="dxa"/>
            <w:tcBorders>
              <w:top w:val="nil"/>
              <w:bottom w:val="nil"/>
            </w:tcBorders>
          </w:tcPr>
          <w:p w14:paraId="1135F304" w14:textId="77777777" w:rsidR="0020300B" w:rsidRDefault="0020300B" w:rsidP="00443AE7">
            <w:pPr>
              <w:pStyle w:val="TableParagraph"/>
              <w:rPr>
                <w:rFonts w:ascii="Times New Roman"/>
                <w:sz w:val="20"/>
              </w:rPr>
            </w:pPr>
          </w:p>
        </w:tc>
        <w:tc>
          <w:tcPr>
            <w:tcW w:w="2650" w:type="dxa"/>
            <w:tcBorders>
              <w:top w:val="nil"/>
              <w:bottom w:val="nil"/>
            </w:tcBorders>
          </w:tcPr>
          <w:p w14:paraId="5DB8882A" w14:textId="77777777" w:rsidR="0020300B" w:rsidRDefault="0020300B" w:rsidP="00443AE7">
            <w:pPr>
              <w:pStyle w:val="TableParagraph"/>
              <w:spacing w:line="247" w:lineRule="exact"/>
              <w:ind w:left="115"/>
              <w:rPr>
                <w:i/>
              </w:rPr>
            </w:pPr>
            <w:r>
              <w:rPr>
                <w:i/>
                <w:spacing w:val="-2"/>
              </w:rPr>
              <w:t>enrichment</w:t>
            </w:r>
          </w:p>
        </w:tc>
        <w:tc>
          <w:tcPr>
            <w:tcW w:w="2652" w:type="dxa"/>
            <w:tcBorders>
              <w:top w:val="nil"/>
              <w:bottom w:val="nil"/>
            </w:tcBorders>
          </w:tcPr>
          <w:p w14:paraId="0B4C9771" w14:textId="77777777" w:rsidR="0020300B" w:rsidRDefault="0020300B" w:rsidP="00443AE7">
            <w:pPr>
              <w:pStyle w:val="TableParagraph"/>
              <w:spacing w:line="247" w:lineRule="exact"/>
              <w:ind w:left="112"/>
              <w:rPr>
                <w:i/>
              </w:rPr>
            </w:pPr>
            <w:r>
              <w:rPr>
                <w:i/>
                <w:spacing w:val="-2"/>
              </w:rPr>
              <w:t>enrichment</w:t>
            </w:r>
          </w:p>
        </w:tc>
        <w:tc>
          <w:tcPr>
            <w:tcW w:w="2650" w:type="dxa"/>
            <w:tcBorders>
              <w:top w:val="nil"/>
              <w:bottom w:val="nil"/>
            </w:tcBorders>
          </w:tcPr>
          <w:p w14:paraId="145A77E9" w14:textId="77777777" w:rsidR="0020300B" w:rsidRDefault="0020300B" w:rsidP="00443AE7">
            <w:pPr>
              <w:pStyle w:val="TableParagraph"/>
              <w:spacing w:line="247" w:lineRule="exact"/>
              <w:ind w:left="112"/>
              <w:rPr>
                <w:i/>
              </w:rPr>
            </w:pPr>
            <w:r>
              <w:rPr>
                <w:i/>
              </w:rPr>
              <w:t>summer</w:t>
            </w:r>
            <w:r>
              <w:rPr>
                <w:i/>
                <w:spacing w:val="-12"/>
              </w:rPr>
              <w:t xml:space="preserve"> </w:t>
            </w:r>
            <w:r>
              <w:rPr>
                <w:i/>
              </w:rPr>
              <w:t>programs</w:t>
            </w:r>
            <w:r>
              <w:rPr>
                <w:i/>
                <w:spacing w:val="-12"/>
              </w:rPr>
              <w:t xml:space="preserve"> </w:t>
            </w:r>
            <w:r>
              <w:rPr>
                <w:i/>
                <w:spacing w:val="-4"/>
              </w:rPr>
              <w:t>that</w:t>
            </w:r>
          </w:p>
        </w:tc>
      </w:tr>
      <w:tr w:rsidR="0020300B" w14:paraId="644327FC" w14:textId="77777777" w:rsidTr="00443AE7">
        <w:trPr>
          <w:trHeight w:val="289"/>
        </w:trPr>
        <w:tc>
          <w:tcPr>
            <w:tcW w:w="2650" w:type="dxa"/>
            <w:tcBorders>
              <w:top w:val="nil"/>
              <w:bottom w:val="nil"/>
            </w:tcBorders>
          </w:tcPr>
          <w:p w14:paraId="1BA5C113" w14:textId="77777777" w:rsidR="0020300B" w:rsidRDefault="0020300B" w:rsidP="00443AE7">
            <w:pPr>
              <w:pStyle w:val="TableParagraph"/>
              <w:spacing w:before="3" w:line="266" w:lineRule="exact"/>
              <w:ind w:left="83"/>
            </w:pPr>
            <w:r>
              <w:rPr>
                <w:spacing w:val="-2"/>
              </w:rPr>
              <w:t>programs?</w:t>
            </w:r>
          </w:p>
        </w:tc>
        <w:tc>
          <w:tcPr>
            <w:tcW w:w="2650" w:type="dxa"/>
            <w:tcBorders>
              <w:top w:val="nil"/>
              <w:bottom w:val="nil"/>
            </w:tcBorders>
          </w:tcPr>
          <w:p w14:paraId="40ECA82E" w14:textId="77777777" w:rsidR="0020300B" w:rsidRDefault="0020300B" w:rsidP="00443AE7">
            <w:pPr>
              <w:pStyle w:val="TableParagraph"/>
              <w:rPr>
                <w:rFonts w:ascii="Times New Roman"/>
                <w:sz w:val="20"/>
              </w:rPr>
            </w:pPr>
          </w:p>
        </w:tc>
        <w:tc>
          <w:tcPr>
            <w:tcW w:w="2650" w:type="dxa"/>
            <w:tcBorders>
              <w:top w:val="nil"/>
              <w:bottom w:val="nil"/>
            </w:tcBorders>
          </w:tcPr>
          <w:p w14:paraId="51FCC1FB" w14:textId="77777777" w:rsidR="0020300B" w:rsidRDefault="0020300B" w:rsidP="00443AE7">
            <w:pPr>
              <w:pStyle w:val="TableParagraph"/>
              <w:rPr>
                <w:rFonts w:ascii="Times New Roman"/>
                <w:sz w:val="20"/>
              </w:rPr>
            </w:pPr>
          </w:p>
        </w:tc>
        <w:tc>
          <w:tcPr>
            <w:tcW w:w="2652" w:type="dxa"/>
            <w:tcBorders>
              <w:top w:val="nil"/>
              <w:bottom w:val="nil"/>
            </w:tcBorders>
          </w:tcPr>
          <w:p w14:paraId="68AA88C8" w14:textId="77777777" w:rsidR="0020300B" w:rsidRDefault="0020300B" w:rsidP="00443AE7">
            <w:pPr>
              <w:pStyle w:val="TableParagraph"/>
              <w:rPr>
                <w:rFonts w:ascii="Times New Roman"/>
                <w:sz w:val="20"/>
              </w:rPr>
            </w:pPr>
          </w:p>
        </w:tc>
        <w:tc>
          <w:tcPr>
            <w:tcW w:w="2650" w:type="dxa"/>
            <w:tcBorders>
              <w:top w:val="nil"/>
              <w:bottom w:val="nil"/>
            </w:tcBorders>
          </w:tcPr>
          <w:p w14:paraId="714E4F3F" w14:textId="77777777" w:rsidR="0020300B" w:rsidRDefault="0020300B" w:rsidP="00443AE7">
            <w:pPr>
              <w:pStyle w:val="TableParagraph"/>
              <w:spacing w:line="247" w:lineRule="exact"/>
              <w:ind w:left="112"/>
              <w:rPr>
                <w:i/>
              </w:rPr>
            </w:pPr>
            <w:r>
              <w:rPr>
                <w:i/>
              </w:rPr>
              <w:t>are</w:t>
            </w:r>
            <w:r>
              <w:rPr>
                <w:i/>
                <w:spacing w:val="-2"/>
              </w:rPr>
              <w:t xml:space="preserve"> </w:t>
            </w:r>
            <w:r>
              <w:rPr>
                <w:i/>
              </w:rPr>
              <w:t>well</w:t>
            </w:r>
            <w:r>
              <w:rPr>
                <w:i/>
                <w:spacing w:val="-2"/>
              </w:rPr>
              <w:t xml:space="preserve"> planned,</w:t>
            </w:r>
          </w:p>
        </w:tc>
      </w:tr>
      <w:tr w:rsidR="0020300B" w14:paraId="66DD29D5" w14:textId="77777777" w:rsidTr="00443AE7">
        <w:trPr>
          <w:trHeight w:val="277"/>
        </w:trPr>
        <w:tc>
          <w:tcPr>
            <w:tcW w:w="2650" w:type="dxa"/>
            <w:tcBorders>
              <w:top w:val="nil"/>
              <w:bottom w:val="nil"/>
            </w:tcBorders>
          </w:tcPr>
          <w:p w14:paraId="7F61D160" w14:textId="77777777" w:rsidR="0020300B" w:rsidRDefault="0020300B" w:rsidP="00443AE7">
            <w:pPr>
              <w:pStyle w:val="TableParagraph"/>
              <w:rPr>
                <w:rFonts w:ascii="Times New Roman"/>
                <w:sz w:val="20"/>
              </w:rPr>
            </w:pPr>
          </w:p>
        </w:tc>
        <w:tc>
          <w:tcPr>
            <w:tcW w:w="2650" w:type="dxa"/>
            <w:tcBorders>
              <w:top w:val="nil"/>
              <w:bottom w:val="nil"/>
            </w:tcBorders>
          </w:tcPr>
          <w:p w14:paraId="66AA401E" w14:textId="77777777" w:rsidR="0020300B" w:rsidRDefault="0020300B" w:rsidP="00443AE7">
            <w:pPr>
              <w:pStyle w:val="TableParagraph"/>
              <w:rPr>
                <w:rFonts w:ascii="Times New Roman"/>
                <w:sz w:val="20"/>
              </w:rPr>
            </w:pPr>
          </w:p>
        </w:tc>
        <w:tc>
          <w:tcPr>
            <w:tcW w:w="2650" w:type="dxa"/>
            <w:tcBorders>
              <w:top w:val="nil"/>
              <w:bottom w:val="nil"/>
            </w:tcBorders>
          </w:tcPr>
          <w:p w14:paraId="2C6A9CA3" w14:textId="77777777" w:rsidR="0020300B" w:rsidRDefault="0020300B" w:rsidP="00443AE7">
            <w:pPr>
              <w:pStyle w:val="TableParagraph"/>
              <w:rPr>
                <w:rFonts w:ascii="Times New Roman"/>
                <w:sz w:val="20"/>
              </w:rPr>
            </w:pPr>
          </w:p>
        </w:tc>
        <w:tc>
          <w:tcPr>
            <w:tcW w:w="2652" w:type="dxa"/>
            <w:tcBorders>
              <w:top w:val="nil"/>
              <w:bottom w:val="nil"/>
            </w:tcBorders>
          </w:tcPr>
          <w:p w14:paraId="1107D59C" w14:textId="77777777" w:rsidR="0020300B" w:rsidRDefault="0020300B" w:rsidP="00443AE7">
            <w:pPr>
              <w:pStyle w:val="TableParagraph"/>
              <w:rPr>
                <w:rFonts w:ascii="Times New Roman"/>
                <w:sz w:val="20"/>
              </w:rPr>
            </w:pPr>
          </w:p>
        </w:tc>
        <w:tc>
          <w:tcPr>
            <w:tcW w:w="2650" w:type="dxa"/>
            <w:tcBorders>
              <w:top w:val="nil"/>
              <w:bottom w:val="nil"/>
            </w:tcBorders>
          </w:tcPr>
          <w:p w14:paraId="749A8494" w14:textId="77777777" w:rsidR="0020300B" w:rsidRDefault="0020300B" w:rsidP="00443AE7">
            <w:pPr>
              <w:pStyle w:val="TableParagraph"/>
              <w:spacing w:line="246" w:lineRule="exact"/>
              <w:ind w:left="112"/>
              <w:rPr>
                <w:i/>
              </w:rPr>
            </w:pPr>
            <w:r>
              <w:rPr>
                <w:i/>
              </w:rPr>
              <w:t>targeted,</w:t>
            </w:r>
            <w:r>
              <w:rPr>
                <w:i/>
                <w:spacing w:val="-4"/>
              </w:rPr>
              <w:t xml:space="preserve"> </w:t>
            </w:r>
            <w:r>
              <w:rPr>
                <w:i/>
                <w:spacing w:val="-2"/>
              </w:rPr>
              <w:t>evidence-</w:t>
            </w:r>
          </w:p>
        </w:tc>
      </w:tr>
      <w:tr w:rsidR="0020300B" w14:paraId="245FA9AF" w14:textId="77777777" w:rsidTr="00443AE7">
        <w:trPr>
          <w:trHeight w:val="290"/>
        </w:trPr>
        <w:tc>
          <w:tcPr>
            <w:tcW w:w="2650" w:type="dxa"/>
            <w:tcBorders>
              <w:top w:val="nil"/>
              <w:bottom w:val="nil"/>
            </w:tcBorders>
          </w:tcPr>
          <w:p w14:paraId="4D9ACB30" w14:textId="77777777" w:rsidR="0020300B" w:rsidRDefault="0020300B" w:rsidP="00443AE7">
            <w:pPr>
              <w:pStyle w:val="TableParagraph"/>
              <w:rPr>
                <w:rFonts w:ascii="Times New Roman"/>
                <w:sz w:val="20"/>
              </w:rPr>
            </w:pPr>
          </w:p>
        </w:tc>
        <w:tc>
          <w:tcPr>
            <w:tcW w:w="2650" w:type="dxa"/>
            <w:tcBorders>
              <w:top w:val="nil"/>
              <w:bottom w:val="nil"/>
            </w:tcBorders>
          </w:tcPr>
          <w:p w14:paraId="4671BF1D" w14:textId="77777777" w:rsidR="0020300B" w:rsidRDefault="0020300B" w:rsidP="00443AE7">
            <w:pPr>
              <w:pStyle w:val="TableParagraph"/>
              <w:rPr>
                <w:rFonts w:ascii="Times New Roman"/>
                <w:sz w:val="20"/>
              </w:rPr>
            </w:pPr>
          </w:p>
        </w:tc>
        <w:tc>
          <w:tcPr>
            <w:tcW w:w="2650" w:type="dxa"/>
            <w:tcBorders>
              <w:top w:val="nil"/>
              <w:bottom w:val="nil"/>
            </w:tcBorders>
          </w:tcPr>
          <w:p w14:paraId="14BD8ABD" w14:textId="77777777" w:rsidR="0020300B" w:rsidRDefault="0020300B" w:rsidP="00443AE7">
            <w:pPr>
              <w:pStyle w:val="TableParagraph"/>
              <w:rPr>
                <w:rFonts w:ascii="Times New Roman"/>
                <w:sz w:val="20"/>
              </w:rPr>
            </w:pPr>
          </w:p>
        </w:tc>
        <w:tc>
          <w:tcPr>
            <w:tcW w:w="2652" w:type="dxa"/>
            <w:tcBorders>
              <w:top w:val="nil"/>
              <w:bottom w:val="nil"/>
            </w:tcBorders>
          </w:tcPr>
          <w:p w14:paraId="468027E9" w14:textId="77777777" w:rsidR="0020300B" w:rsidRDefault="0020300B" w:rsidP="00443AE7">
            <w:pPr>
              <w:pStyle w:val="TableParagraph"/>
              <w:rPr>
                <w:rFonts w:ascii="Times New Roman"/>
                <w:sz w:val="20"/>
              </w:rPr>
            </w:pPr>
          </w:p>
        </w:tc>
        <w:tc>
          <w:tcPr>
            <w:tcW w:w="2650" w:type="dxa"/>
            <w:tcBorders>
              <w:top w:val="nil"/>
              <w:bottom w:val="nil"/>
            </w:tcBorders>
          </w:tcPr>
          <w:p w14:paraId="3D87F8C6" w14:textId="77777777" w:rsidR="0020300B" w:rsidRDefault="0020300B" w:rsidP="00443AE7">
            <w:pPr>
              <w:pStyle w:val="TableParagraph"/>
              <w:spacing w:line="259" w:lineRule="exact"/>
              <w:ind w:left="112"/>
              <w:rPr>
                <w:i/>
              </w:rPr>
            </w:pPr>
            <w:r>
              <w:rPr>
                <w:i/>
              </w:rPr>
              <w:t>based;</w:t>
            </w:r>
            <w:r>
              <w:rPr>
                <w:i/>
                <w:spacing w:val="-4"/>
              </w:rPr>
              <w:t xml:space="preserve"> </w:t>
            </w:r>
            <w:r>
              <w:rPr>
                <w:i/>
              </w:rPr>
              <w:t>with</w:t>
            </w:r>
            <w:r>
              <w:rPr>
                <w:i/>
                <w:spacing w:val="-4"/>
              </w:rPr>
              <w:t xml:space="preserve"> </w:t>
            </w:r>
            <w:r>
              <w:rPr>
                <w:i/>
                <w:spacing w:val="-5"/>
              </w:rPr>
              <w:t>an</w:t>
            </w:r>
          </w:p>
        </w:tc>
      </w:tr>
      <w:tr w:rsidR="0020300B" w14:paraId="4E95D91E" w14:textId="77777777" w:rsidTr="00443AE7">
        <w:trPr>
          <w:trHeight w:val="418"/>
        </w:trPr>
        <w:tc>
          <w:tcPr>
            <w:tcW w:w="2650" w:type="dxa"/>
            <w:tcBorders>
              <w:top w:val="nil"/>
            </w:tcBorders>
          </w:tcPr>
          <w:p w14:paraId="04FD6BAE" w14:textId="77777777" w:rsidR="0020300B" w:rsidRDefault="0020300B" w:rsidP="00443AE7">
            <w:pPr>
              <w:pStyle w:val="TableParagraph"/>
              <w:rPr>
                <w:rFonts w:ascii="Times New Roman"/>
              </w:rPr>
            </w:pPr>
          </w:p>
        </w:tc>
        <w:tc>
          <w:tcPr>
            <w:tcW w:w="2650" w:type="dxa"/>
            <w:tcBorders>
              <w:top w:val="nil"/>
            </w:tcBorders>
          </w:tcPr>
          <w:p w14:paraId="0918A22B" w14:textId="77777777" w:rsidR="0020300B" w:rsidRDefault="0020300B" w:rsidP="00443AE7">
            <w:pPr>
              <w:pStyle w:val="TableParagraph"/>
              <w:rPr>
                <w:rFonts w:ascii="Times New Roman"/>
              </w:rPr>
            </w:pPr>
          </w:p>
        </w:tc>
        <w:tc>
          <w:tcPr>
            <w:tcW w:w="2650" w:type="dxa"/>
            <w:tcBorders>
              <w:top w:val="nil"/>
            </w:tcBorders>
          </w:tcPr>
          <w:p w14:paraId="111208B1" w14:textId="77777777" w:rsidR="0020300B" w:rsidRDefault="0020300B" w:rsidP="00443AE7">
            <w:pPr>
              <w:pStyle w:val="TableParagraph"/>
              <w:rPr>
                <w:rFonts w:ascii="Times New Roman"/>
              </w:rPr>
            </w:pPr>
          </w:p>
        </w:tc>
        <w:tc>
          <w:tcPr>
            <w:tcW w:w="2652" w:type="dxa"/>
            <w:tcBorders>
              <w:top w:val="nil"/>
            </w:tcBorders>
          </w:tcPr>
          <w:p w14:paraId="7BE42332" w14:textId="77777777" w:rsidR="0020300B" w:rsidRDefault="0020300B" w:rsidP="00443AE7">
            <w:pPr>
              <w:pStyle w:val="TableParagraph"/>
              <w:rPr>
                <w:rFonts w:ascii="Times New Roman"/>
              </w:rPr>
            </w:pPr>
          </w:p>
        </w:tc>
        <w:tc>
          <w:tcPr>
            <w:tcW w:w="2650" w:type="dxa"/>
            <w:tcBorders>
              <w:top w:val="nil"/>
            </w:tcBorders>
          </w:tcPr>
          <w:p w14:paraId="7A273E81" w14:textId="77777777" w:rsidR="0020300B" w:rsidRDefault="0020300B" w:rsidP="00443AE7">
            <w:pPr>
              <w:pStyle w:val="TableParagraph"/>
              <w:spacing w:line="260" w:lineRule="exact"/>
              <w:ind w:left="112"/>
              <w:rPr>
                <w:i/>
              </w:rPr>
            </w:pPr>
            <w:r>
              <w:rPr>
                <w:i/>
              </w:rPr>
              <w:t>evaluation</w:t>
            </w:r>
            <w:r>
              <w:rPr>
                <w:i/>
                <w:spacing w:val="-9"/>
              </w:rPr>
              <w:t xml:space="preserve"> </w:t>
            </w:r>
            <w:r>
              <w:rPr>
                <w:i/>
                <w:spacing w:val="-2"/>
              </w:rPr>
              <w:t>component</w:t>
            </w:r>
          </w:p>
        </w:tc>
      </w:tr>
      <w:tr w:rsidR="0020300B" w14:paraId="3E92FBDF" w14:textId="77777777" w:rsidTr="00443AE7">
        <w:trPr>
          <w:trHeight w:val="309"/>
        </w:trPr>
        <w:tc>
          <w:tcPr>
            <w:tcW w:w="2650" w:type="dxa"/>
            <w:tcBorders>
              <w:bottom w:val="nil"/>
            </w:tcBorders>
          </w:tcPr>
          <w:p w14:paraId="65B73048" w14:textId="77777777" w:rsidR="0020300B" w:rsidRDefault="0020300B" w:rsidP="00443AE7">
            <w:pPr>
              <w:pStyle w:val="TableParagraph"/>
              <w:spacing w:before="20"/>
              <w:ind w:left="911"/>
            </w:pPr>
            <w:r>
              <w:t>Element</w:t>
            </w:r>
            <w:r>
              <w:rPr>
                <w:spacing w:val="-5"/>
              </w:rPr>
              <w:t xml:space="preserve"> </w:t>
            </w:r>
            <w:r>
              <w:rPr>
                <w:spacing w:val="-10"/>
              </w:rPr>
              <w:t>B</w:t>
            </w:r>
          </w:p>
        </w:tc>
        <w:tc>
          <w:tcPr>
            <w:tcW w:w="2650" w:type="dxa"/>
            <w:tcBorders>
              <w:bottom w:val="nil"/>
              <w:right w:val="single" w:sz="6" w:space="0" w:color="000000"/>
            </w:tcBorders>
          </w:tcPr>
          <w:p w14:paraId="3FC438EF" w14:textId="77777777" w:rsidR="0020300B" w:rsidRDefault="0020300B" w:rsidP="00443AE7">
            <w:pPr>
              <w:pStyle w:val="TableParagraph"/>
              <w:spacing w:line="268" w:lineRule="exact"/>
              <w:ind w:left="105"/>
              <w:rPr>
                <w:i/>
              </w:rPr>
            </w:pPr>
            <w:r>
              <w:rPr>
                <w:i/>
              </w:rPr>
              <w:t>School</w:t>
            </w:r>
            <w:r>
              <w:rPr>
                <w:i/>
                <w:spacing w:val="-5"/>
              </w:rPr>
              <w:t xml:space="preserve"> </w:t>
            </w:r>
            <w:r>
              <w:rPr>
                <w:i/>
              </w:rPr>
              <w:t>does</w:t>
            </w:r>
            <w:r>
              <w:rPr>
                <w:i/>
                <w:spacing w:val="-3"/>
              </w:rPr>
              <w:t xml:space="preserve"> </w:t>
            </w:r>
            <w:r>
              <w:rPr>
                <w:i/>
              </w:rPr>
              <w:t>not</w:t>
            </w:r>
            <w:r>
              <w:rPr>
                <w:i/>
                <w:spacing w:val="-2"/>
              </w:rPr>
              <w:t xml:space="preserve"> </w:t>
            </w:r>
            <w:r>
              <w:rPr>
                <w:i/>
                <w:spacing w:val="-4"/>
              </w:rPr>
              <w:t>have</w:t>
            </w:r>
          </w:p>
        </w:tc>
        <w:tc>
          <w:tcPr>
            <w:tcW w:w="2650" w:type="dxa"/>
            <w:tcBorders>
              <w:left w:val="single" w:sz="6" w:space="0" w:color="000000"/>
              <w:bottom w:val="nil"/>
              <w:right w:val="single" w:sz="6" w:space="0" w:color="000000"/>
            </w:tcBorders>
          </w:tcPr>
          <w:p w14:paraId="65C90F8D" w14:textId="77777777" w:rsidR="0020300B" w:rsidRDefault="0020300B" w:rsidP="00443AE7">
            <w:pPr>
              <w:pStyle w:val="TableParagraph"/>
              <w:spacing w:line="268" w:lineRule="exact"/>
              <w:ind w:left="105"/>
              <w:rPr>
                <w:i/>
              </w:rPr>
            </w:pPr>
            <w:r>
              <w:rPr>
                <w:i/>
              </w:rPr>
              <w:t>The</w:t>
            </w:r>
            <w:r>
              <w:rPr>
                <w:i/>
                <w:spacing w:val="-8"/>
              </w:rPr>
              <w:t xml:space="preserve"> </w:t>
            </w:r>
            <w:r>
              <w:rPr>
                <w:i/>
              </w:rPr>
              <w:t>school</w:t>
            </w:r>
            <w:r>
              <w:rPr>
                <w:i/>
                <w:spacing w:val="-6"/>
              </w:rPr>
              <w:t xml:space="preserve"> </w:t>
            </w:r>
            <w:r>
              <w:rPr>
                <w:i/>
              </w:rPr>
              <w:t>does</w:t>
            </w:r>
            <w:r>
              <w:rPr>
                <w:i/>
                <w:spacing w:val="-6"/>
              </w:rPr>
              <w:t xml:space="preserve"> </w:t>
            </w:r>
            <w:r>
              <w:rPr>
                <w:i/>
                <w:spacing w:val="-5"/>
              </w:rPr>
              <w:t>not</w:t>
            </w:r>
          </w:p>
        </w:tc>
        <w:tc>
          <w:tcPr>
            <w:tcW w:w="2652" w:type="dxa"/>
            <w:tcBorders>
              <w:left w:val="single" w:sz="6" w:space="0" w:color="000000"/>
              <w:bottom w:val="nil"/>
              <w:right w:val="single" w:sz="6" w:space="0" w:color="000000"/>
            </w:tcBorders>
          </w:tcPr>
          <w:p w14:paraId="6D666F2F" w14:textId="77777777" w:rsidR="0020300B" w:rsidRDefault="0020300B" w:rsidP="00443AE7">
            <w:pPr>
              <w:pStyle w:val="TableParagraph"/>
              <w:spacing w:line="268" w:lineRule="exact"/>
              <w:ind w:left="105"/>
              <w:rPr>
                <w:i/>
              </w:rPr>
            </w:pPr>
            <w:r>
              <w:rPr>
                <w:i/>
              </w:rPr>
              <w:t>The</w:t>
            </w:r>
            <w:r>
              <w:rPr>
                <w:i/>
                <w:spacing w:val="-5"/>
              </w:rPr>
              <w:t xml:space="preserve"> </w:t>
            </w:r>
            <w:r>
              <w:rPr>
                <w:i/>
              </w:rPr>
              <w:t>school</w:t>
            </w:r>
            <w:r>
              <w:rPr>
                <w:i/>
                <w:spacing w:val="-3"/>
              </w:rPr>
              <w:t xml:space="preserve"> </w:t>
            </w:r>
            <w:r>
              <w:rPr>
                <w:i/>
                <w:spacing w:val="-2"/>
              </w:rPr>
              <w:t>offers</w:t>
            </w:r>
          </w:p>
        </w:tc>
        <w:tc>
          <w:tcPr>
            <w:tcW w:w="2650" w:type="dxa"/>
            <w:tcBorders>
              <w:left w:val="single" w:sz="6" w:space="0" w:color="000000"/>
              <w:bottom w:val="nil"/>
              <w:right w:val="single" w:sz="6" w:space="0" w:color="000000"/>
            </w:tcBorders>
          </w:tcPr>
          <w:p w14:paraId="0DC44B8C" w14:textId="77777777" w:rsidR="0020300B" w:rsidRDefault="0020300B" w:rsidP="00443AE7">
            <w:pPr>
              <w:pStyle w:val="TableParagraph"/>
              <w:spacing w:line="268" w:lineRule="exact"/>
              <w:ind w:left="105"/>
              <w:rPr>
                <w:i/>
              </w:rPr>
            </w:pPr>
            <w:r>
              <w:rPr>
                <w:i/>
              </w:rPr>
              <w:t>The</w:t>
            </w:r>
            <w:r>
              <w:rPr>
                <w:i/>
                <w:spacing w:val="-11"/>
              </w:rPr>
              <w:t xml:space="preserve"> </w:t>
            </w:r>
            <w:r>
              <w:rPr>
                <w:i/>
              </w:rPr>
              <w:t>school</w:t>
            </w:r>
            <w:r>
              <w:rPr>
                <w:i/>
                <w:spacing w:val="-10"/>
              </w:rPr>
              <w:t xml:space="preserve"> </w:t>
            </w:r>
            <w:r>
              <w:rPr>
                <w:i/>
              </w:rPr>
              <w:t>offers</w:t>
            </w:r>
            <w:r>
              <w:rPr>
                <w:i/>
                <w:spacing w:val="-9"/>
              </w:rPr>
              <w:t xml:space="preserve"> </w:t>
            </w:r>
            <w:r>
              <w:rPr>
                <w:i/>
                <w:spacing w:val="-2"/>
              </w:rPr>
              <w:t>well-</w:t>
            </w:r>
          </w:p>
        </w:tc>
      </w:tr>
      <w:tr w:rsidR="0020300B" w14:paraId="446C937B" w14:textId="77777777" w:rsidTr="00443AE7">
        <w:trPr>
          <w:trHeight w:val="291"/>
        </w:trPr>
        <w:tc>
          <w:tcPr>
            <w:tcW w:w="2650" w:type="dxa"/>
            <w:tcBorders>
              <w:top w:val="nil"/>
              <w:bottom w:val="nil"/>
            </w:tcBorders>
          </w:tcPr>
          <w:p w14:paraId="27D574D4" w14:textId="77777777" w:rsidR="0020300B" w:rsidRDefault="0020300B" w:rsidP="00443AE7">
            <w:pPr>
              <w:pStyle w:val="TableParagraph"/>
              <w:spacing w:before="4" w:line="267" w:lineRule="exact"/>
              <w:ind w:left="83"/>
            </w:pPr>
            <w:r>
              <w:t>Does</w:t>
            </w:r>
            <w:r>
              <w:rPr>
                <w:spacing w:val="-8"/>
              </w:rPr>
              <w:t xml:space="preserve"> </w:t>
            </w:r>
            <w:r>
              <w:t>the</w:t>
            </w:r>
            <w:r>
              <w:rPr>
                <w:spacing w:val="-6"/>
              </w:rPr>
              <w:t xml:space="preserve"> </w:t>
            </w:r>
            <w:r>
              <w:t>school</w:t>
            </w:r>
            <w:r>
              <w:rPr>
                <w:spacing w:val="-6"/>
              </w:rPr>
              <w:t xml:space="preserve"> </w:t>
            </w:r>
            <w:r>
              <w:t>offer</w:t>
            </w:r>
            <w:r>
              <w:rPr>
                <w:spacing w:val="-6"/>
              </w:rPr>
              <w:t xml:space="preserve"> </w:t>
            </w:r>
            <w:r>
              <w:rPr>
                <w:spacing w:val="-4"/>
              </w:rPr>
              <w:t>well-</w:t>
            </w:r>
          </w:p>
        </w:tc>
        <w:tc>
          <w:tcPr>
            <w:tcW w:w="2650" w:type="dxa"/>
            <w:tcBorders>
              <w:top w:val="nil"/>
              <w:bottom w:val="nil"/>
              <w:right w:val="single" w:sz="6" w:space="0" w:color="000000"/>
            </w:tcBorders>
          </w:tcPr>
          <w:p w14:paraId="42EFA230" w14:textId="77777777" w:rsidR="0020300B" w:rsidRDefault="0020300B" w:rsidP="00443AE7">
            <w:pPr>
              <w:pStyle w:val="TableParagraph"/>
              <w:spacing w:line="249" w:lineRule="exact"/>
              <w:ind w:left="105"/>
              <w:rPr>
                <w:i/>
              </w:rPr>
            </w:pPr>
            <w:r>
              <w:rPr>
                <w:i/>
                <w:spacing w:val="-2"/>
              </w:rPr>
              <w:t>intersessions</w:t>
            </w:r>
          </w:p>
        </w:tc>
        <w:tc>
          <w:tcPr>
            <w:tcW w:w="2650" w:type="dxa"/>
            <w:tcBorders>
              <w:top w:val="nil"/>
              <w:left w:val="single" w:sz="6" w:space="0" w:color="000000"/>
              <w:bottom w:val="nil"/>
              <w:right w:val="single" w:sz="6" w:space="0" w:color="000000"/>
            </w:tcBorders>
          </w:tcPr>
          <w:p w14:paraId="7E2DD59D" w14:textId="77777777" w:rsidR="0020300B" w:rsidRDefault="0020300B" w:rsidP="00443AE7">
            <w:pPr>
              <w:pStyle w:val="TableParagraph"/>
              <w:spacing w:line="249" w:lineRule="exact"/>
              <w:ind w:left="105"/>
              <w:rPr>
                <w:i/>
              </w:rPr>
            </w:pPr>
            <w:r>
              <w:rPr>
                <w:i/>
              </w:rPr>
              <w:t>offer</w:t>
            </w:r>
            <w:r>
              <w:rPr>
                <w:i/>
                <w:spacing w:val="-2"/>
              </w:rPr>
              <w:t xml:space="preserve"> intersession</w:t>
            </w:r>
          </w:p>
        </w:tc>
        <w:tc>
          <w:tcPr>
            <w:tcW w:w="2652" w:type="dxa"/>
            <w:tcBorders>
              <w:top w:val="nil"/>
              <w:left w:val="single" w:sz="6" w:space="0" w:color="000000"/>
              <w:bottom w:val="nil"/>
              <w:right w:val="single" w:sz="6" w:space="0" w:color="000000"/>
            </w:tcBorders>
          </w:tcPr>
          <w:p w14:paraId="3F68E17F" w14:textId="77777777" w:rsidR="0020300B" w:rsidRDefault="0020300B" w:rsidP="00443AE7">
            <w:pPr>
              <w:pStyle w:val="TableParagraph"/>
              <w:spacing w:line="249" w:lineRule="exact"/>
              <w:ind w:left="105"/>
              <w:rPr>
                <w:i/>
              </w:rPr>
            </w:pPr>
            <w:r>
              <w:rPr>
                <w:i/>
              </w:rPr>
              <w:t>intersession</w:t>
            </w:r>
            <w:r>
              <w:rPr>
                <w:i/>
                <w:spacing w:val="-6"/>
              </w:rPr>
              <w:t xml:space="preserve"> </w:t>
            </w:r>
            <w:r>
              <w:rPr>
                <w:i/>
                <w:spacing w:val="-2"/>
              </w:rPr>
              <w:t>programs</w:t>
            </w:r>
          </w:p>
        </w:tc>
        <w:tc>
          <w:tcPr>
            <w:tcW w:w="2650" w:type="dxa"/>
            <w:tcBorders>
              <w:top w:val="nil"/>
              <w:left w:val="single" w:sz="6" w:space="0" w:color="000000"/>
              <w:bottom w:val="nil"/>
              <w:right w:val="single" w:sz="6" w:space="0" w:color="000000"/>
            </w:tcBorders>
          </w:tcPr>
          <w:p w14:paraId="359F898C" w14:textId="77777777" w:rsidR="0020300B" w:rsidRDefault="0020300B" w:rsidP="00443AE7">
            <w:pPr>
              <w:pStyle w:val="TableParagraph"/>
              <w:spacing w:line="249" w:lineRule="exact"/>
              <w:ind w:left="105"/>
              <w:rPr>
                <w:i/>
              </w:rPr>
            </w:pPr>
            <w:r>
              <w:rPr>
                <w:i/>
              </w:rPr>
              <w:t>rounded</w:t>
            </w:r>
            <w:r>
              <w:rPr>
                <w:i/>
                <w:spacing w:val="-5"/>
              </w:rPr>
              <w:t xml:space="preserve"> </w:t>
            </w:r>
            <w:r>
              <w:rPr>
                <w:i/>
                <w:spacing w:val="-2"/>
              </w:rPr>
              <w:t>intersession</w:t>
            </w:r>
          </w:p>
        </w:tc>
      </w:tr>
      <w:tr w:rsidR="0020300B" w14:paraId="2D942DE8" w14:textId="77777777" w:rsidTr="00443AE7">
        <w:trPr>
          <w:trHeight w:val="289"/>
        </w:trPr>
        <w:tc>
          <w:tcPr>
            <w:tcW w:w="2650" w:type="dxa"/>
            <w:tcBorders>
              <w:top w:val="nil"/>
              <w:bottom w:val="nil"/>
            </w:tcBorders>
          </w:tcPr>
          <w:p w14:paraId="1462A470" w14:textId="77777777" w:rsidR="0020300B" w:rsidRDefault="0020300B" w:rsidP="00443AE7">
            <w:pPr>
              <w:pStyle w:val="TableParagraph"/>
              <w:spacing w:before="3" w:line="266" w:lineRule="exact"/>
              <w:ind w:left="83"/>
            </w:pPr>
            <w:r>
              <w:t>rounded</w:t>
            </w:r>
            <w:r>
              <w:rPr>
                <w:spacing w:val="-3"/>
              </w:rPr>
              <w:t xml:space="preserve"> </w:t>
            </w:r>
            <w:r>
              <w:rPr>
                <w:spacing w:val="-2"/>
              </w:rPr>
              <w:t>intersession</w:t>
            </w:r>
          </w:p>
        </w:tc>
        <w:tc>
          <w:tcPr>
            <w:tcW w:w="2650" w:type="dxa"/>
            <w:tcBorders>
              <w:top w:val="nil"/>
              <w:bottom w:val="nil"/>
              <w:right w:val="single" w:sz="6" w:space="0" w:color="000000"/>
            </w:tcBorders>
          </w:tcPr>
          <w:p w14:paraId="274B0C7E" w14:textId="77777777" w:rsidR="0020300B" w:rsidRDefault="0020300B" w:rsidP="00443AE7">
            <w:pPr>
              <w:pStyle w:val="TableParagraph"/>
              <w:rPr>
                <w:rFonts w:ascii="Times New Roman"/>
                <w:sz w:val="20"/>
              </w:rPr>
            </w:pPr>
          </w:p>
        </w:tc>
        <w:tc>
          <w:tcPr>
            <w:tcW w:w="2650" w:type="dxa"/>
            <w:tcBorders>
              <w:top w:val="nil"/>
              <w:left w:val="single" w:sz="6" w:space="0" w:color="000000"/>
              <w:bottom w:val="nil"/>
              <w:right w:val="single" w:sz="6" w:space="0" w:color="000000"/>
            </w:tcBorders>
          </w:tcPr>
          <w:p w14:paraId="052B1345" w14:textId="77777777" w:rsidR="0020300B" w:rsidRDefault="0020300B" w:rsidP="00443AE7">
            <w:pPr>
              <w:pStyle w:val="TableParagraph"/>
              <w:spacing w:line="247" w:lineRule="exact"/>
              <w:ind w:left="105"/>
              <w:rPr>
                <w:i/>
              </w:rPr>
            </w:pPr>
            <w:r>
              <w:rPr>
                <w:i/>
                <w:spacing w:val="-2"/>
              </w:rPr>
              <w:t>programs</w:t>
            </w:r>
          </w:p>
        </w:tc>
        <w:tc>
          <w:tcPr>
            <w:tcW w:w="2652" w:type="dxa"/>
            <w:tcBorders>
              <w:top w:val="nil"/>
              <w:left w:val="single" w:sz="6" w:space="0" w:color="000000"/>
              <w:bottom w:val="nil"/>
              <w:right w:val="single" w:sz="6" w:space="0" w:color="000000"/>
            </w:tcBorders>
          </w:tcPr>
          <w:p w14:paraId="608EFB35" w14:textId="77777777" w:rsidR="0020300B" w:rsidRDefault="0020300B" w:rsidP="00443AE7">
            <w:pPr>
              <w:pStyle w:val="TableParagraph"/>
              <w:spacing w:line="247" w:lineRule="exact"/>
              <w:ind w:left="105"/>
              <w:rPr>
                <w:i/>
              </w:rPr>
            </w:pPr>
            <w:r>
              <w:rPr>
                <w:i/>
              </w:rPr>
              <w:t>for</w:t>
            </w:r>
            <w:r>
              <w:rPr>
                <w:i/>
                <w:spacing w:val="-3"/>
              </w:rPr>
              <w:t xml:space="preserve"> </w:t>
            </w:r>
            <w:r>
              <w:rPr>
                <w:i/>
              </w:rPr>
              <w:t>intervention</w:t>
            </w:r>
            <w:r>
              <w:rPr>
                <w:i/>
                <w:spacing w:val="-3"/>
              </w:rPr>
              <w:t xml:space="preserve"> </w:t>
            </w:r>
            <w:r>
              <w:rPr>
                <w:i/>
                <w:spacing w:val="-5"/>
              </w:rPr>
              <w:t>or</w:t>
            </w:r>
          </w:p>
        </w:tc>
        <w:tc>
          <w:tcPr>
            <w:tcW w:w="2650" w:type="dxa"/>
            <w:tcBorders>
              <w:top w:val="nil"/>
              <w:left w:val="single" w:sz="6" w:space="0" w:color="000000"/>
              <w:bottom w:val="nil"/>
              <w:right w:val="single" w:sz="6" w:space="0" w:color="000000"/>
            </w:tcBorders>
          </w:tcPr>
          <w:p w14:paraId="6848027C" w14:textId="77777777" w:rsidR="0020300B" w:rsidRDefault="0020300B" w:rsidP="00443AE7">
            <w:pPr>
              <w:pStyle w:val="TableParagraph"/>
              <w:spacing w:line="247" w:lineRule="exact"/>
              <w:ind w:left="105"/>
              <w:rPr>
                <w:i/>
              </w:rPr>
            </w:pPr>
            <w:r>
              <w:rPr>
                <w:i/>
              </w:rPr>
              <w:t>programs</w:t>
            </w:r>
            <w:r>
              <w:rPr>
                <w:i/>
                <w:spacing w:val="-7"/>
              </w:rPr>
              <w:t xml:space="preserve"> </w:t>
            </w:r>
            <w:r>
              <w:rPr>
                <w:i/>
              </w:rPr>
              <w:t>for</w:t>
            </w:r>
            <w:r>
              <w:rPr>
                <w:i/>
                <w:spacing w:val="-6"/>
              </w:rPr>
              <w:t xml:space="preserve"> </w:t>
            </w:r>
            <w:r>
              <w:rPr>
                <w:i/>
                <w:spacing w:val="-4"/>
              </w:rPr>
              <w:t>both</w:t>
            </w:r>
          </w:p>
        </w:tc>
      </w:tr>
      <w:tr w:rsidR="0020300B" w14:paraId="58E0C0C3" w14:textId="77777777" w:rsidTr="00443AE7">
        <w:trPr>
          <w:trHeight w:val="289"/>
        </w:trPr>
        <w:tc>
          <w:tcPr>
            <w:tcW w:w="2650" w:type="dxa"/>
            <w:tcBorders>
              <w:top w:val="nil"/>
              <w:bottom w:val="nil"/>
            </w:tcBorders>
          </w:tcPr>
          <w:p w14:paraId="28B1F579" w14:textId="77777777" w:rsidR="0020300B" w:rsidRDefault="0020300B" w:rsidP="00443AE7">
            <w:pPr>
              <w:pStyle w:val="TableParagraph"/>
              <w:spacing w:before="1" w:line="267" w:lineRule="exact"/>
              <w:ind w:left="83"/>
            </w:pPr>
            <w:r>
              <w:t>programs</w:t>
            </w:r>
            <w:r>
              <w:rPr>
                <w:spacing w:val="-6"/>
              </w:rPr>
              <w:t xml:space="preserve"> </w:t>
            </w:r>
            <w:r>
              <w:t>for</w:t>
            </w:r>
            <w:r>
              <w:rPr>
                <w:spacing w:val="-4"/>
              </w:rPr>
              <w:t xml:space="preserve"> both</w:t>
            </w:r>
          </w:p>
        </w:tc>
        <w:tc>
          <w:tcPr>
            <w:tcW w:w="2650" w:type="dxa"/>
            <w:tcBorders>
              <w:top w:val="nil"/>
              <w:bottom w:val="nil"/>
              <w:right w:val="single" w:sz="6" w:space="0" w:color="000000"/>
            </w:tcBorders>
          </w:tcPr>
          <w:p w14:paraId="4E22F4C7" w14:textId="77777777" w:rsidR="0020300B" w:rsidRDefault="0020300B" w:rsidP="00443AE7">
            <w:pPr>
              <w:pStyle w:val="TableParagraph"/>
              <w:rPr>
                <w:rFonts w:ascii="Times New Roman"/>
                <w:sz w:val="20"/>
              </w:rPr>
            </w:pPr>
          </w:p>
        </w:tc>
        <w:tc>
          <w:tcPr>
            <w:tcW w:w="2650" w:type="dxa"/>
            <w:tcBorders>
              <w:top w:val="nil"/>
              <w:left w:val="single" w:sz="6" w:space="0" w:color="000000"/>
              <w:bottom w:val="nil"/>
              <w:right w:val="single" w:sz="6" w:space="0" w:color="000000"/>
            </w:tcBorders>
          </w:tcPr>
          <w:p w14:paraId="2E155D9F" w14:textId="77777777" w:rsidR="0020300B" w:rsidRDefault="0020300B" w:rsidP="00443AE7">
            <w:pPr>
              <w:pStyle w:val="TableParagraph"/>
              <w:rPr>
                <w:rFonts w:ascii="Times New Roman"/>
                <w:sz w:val="20"/>
              </w:rPr>
            </w:pPr>
          </w:p>
        </w:tc>
        <w:tc>
          <w:tcPr>
            <w:tcW w:w="2652" w:type="dxa"/>
            <w:tcBorders>
              <w:top w:val="nil"/>
              <w:left w:val="single" w:sz="6" w:space="0" w:color="000000"/>
              <w:bottom w:val="nil"/>
              <w:right w:val="single" w:sz="6" w:space="0" w:color="000000"/>
            </w:tcBorders>
          </w:tcPr>
          <w:p w14:paraId="04B562C0" w14:textId="77777777" w:rsidR="0020300B" w:rsidRDefault="0020300B" w:rsidP="00443AE7">
            <w:pPr>
              <w:pStyle w:val="TableParagraph"/>
              <w:spacing w:line="246" w:lineRule="exact"/>
              <w:ind w:left="105"/>
              <w:rPr>
                <w:i/>
              </w:rPr>
            </w:pPr>
            <w:r>
              <w:rPr>
                <w:i/>
                <w:spacing w:val="-2"/>
              </w:rPr>
              <w:t>enrichment</w:t>
            </w:r>
          </w:p>
        </w:tc>
        <w:tc>
          <w:tcPr>
            <w:tcW w:w="2650" w:type="dxa"/>
            <w:tcBorders>
              <w:top w:val="nil"/>
              <w:left w:val="single" w:sz="6" w:space="0" w:color="000000"/>
              <w:bottom w:val="nil"/>
              <w:right w:val="single" w:sz="6" w:space="0" w:color="000000"/>
            </w:tcBorders>
          </w:tcPr>
          <w:p w14:paraId="3D9A05E4" w14:textId="77777777" w:rsidR="0020300B" w:rsidRDefault="0020300B" w:rsidP="00443AE7">
            <w:pPr>
              <w:pStyle w:val="TableParagraph"/>
              <w:spacing w:line="246" w:lineRule="exact"/>
              <w:ind w:left="105"/>
              <w:rPr>
                <w:i/>
              </w:rPr>
            </w:pPr>
            <w:r>
              <w:rPr>
                <w:i/>
              </w:rPr>
              <w:t>intervention</w:t>
            </w:r>
            <w:r>
              <w:rPr>
                <w:i/>
                <w:spacing w:val="-2"/>
              </w:rPr>
              <w:t xml:space="preserve"> </w:t>
            </w:r>
            <w:r>
              <w:rPr>
                <w:i/>
                <w:spacing w:val="-5"/>
              </w:rPr>
              <w:t>and</w:t>
            </w:r>
          </w:p>
        </w:tc>
      </w:tr>
      <w:tr w:rsidR="0020300B" w14:paraId="299C6AEE" w14:textId="77777777" w:rsidTr="00443AE7">
        <w:trPr>
          <w:trHeight w:val="302"/>
        </w:trPr>
        <w:tc>
          <w:tcPr>
            <w:tcW w:w="2650" w:type="dxa"/>
            <w:tcBorders>
              <w:top w:val="nil"/>
              <w:bottom w:val="nil"/>
            </w:tcBorders>
          </w:tcPr>
          <w:p w14:paraId="414FD6E0" w14:textId="77777777" w:rsidR="0020300B" w:rsidRDefault="0020300B" w:rsidP="00443AE7">
            <w:pPr>
              <w:pStyle w:val="TableParagraph"/>
              <w:spacing w:before="3"/>
              <w:ind w:left="83"/>
            </w:pPr>
            <w:r>
              <w:t>intervention</w:t>
            </w:r>
            <w:r>
              <w:rPr>
                <w:spacing w:val="-4"/>
              </w:rPr>
              <w:t xml:space="preserve"> </w:t>
            </w:r>
            <w:r>
              <w:rPr>
                <w:spacing w:val="-5"/>
              </w:rPr>
              <w:t>and</w:t>
            </w:r>
          </w:p>
        </w:tc>
        <w:tc>
          <w:tcPr>
            <w:tcW w:w="2650" w:type="dxa"/>
            <w:tcBorders>
              <w:top w:val="nil"/>
              <w:bottom w:val="nil"/>
              <w:right w:val="single" w:sz="6" w:space="0" w:color="000000"/>
            </w:tcBorders>
          </w:tcPr>
          <w:p w14:paraId="2EF327A4" w14:textId="77777777" w:rsidR="0020300B" w:rsidRDefault="0020300B" w:rsidP="00443AE7">
            <w:pPr>
              <w:pStyle w:val="TableParagraph"/>
              <w:rPr>
                <w:rFonts w:ascii="Times New Roman"/>
              </w:rPr>
            </w:pPr>
          </w:p>
        </w:tc>
        <w:tc>
          <w:tcPr>
            <w:tcW w:w="2650" w:type="dxa"/>
            <w:tcBorders>
              <w:top w:val="nil"/>
              <w:left w:val="single" w:sz="6" w:space="0" w:color="000000"/>
              <w:bottom w:val="nil"/>
              <w:right w:val="single" w:sz="6" w:space="0" w:color="000000"/>
            </w:tcBorders>
          </w:tcPr>
          <w:p w14:paraId="4144975E" w14:textId="77777777" w:rsidR="0020300B" w:rsidRDefault="0020300B" w:rsidP="00443AE7">
            <w:pPr>
              <w:pStyle w:val="TableParagraph"/>
              <w:rPr>
                <w:rFonts w:ascii="Times New Roman"/>
              </w:rPr>
            </w:pPr>
          </w:p>
        </w:tc>
        <w:tc>
          <w:tcPr>
            <w:tcW w:w="2652" w:type="dxa"/>
            <w:tcBorders>
              <w:top w:val="nil"/>
              <w:left w:val="single" w:sz="6" w:space="0" w:color="000000"/>
              <w:bottom w:val="nil"/>
              <w:right w:val="single" w:sz="6" w:space="0" w:color="000000"/>
            </w:tcBorders>
          </w:tcPr>
          <w:p w14:paraId="7F6FD45A" w14:textId="77777777" w:rsidR="0020300B" w:rsidRDefault="0020300B" w:rsidP="00443AE7">
            <w:pPr>
              <w:pStyle w:val="TableParagraph"/>
              <w:rPr>
                <w:rFonts w:ascii="Times New Roman"/>
              </w:rPr>
            </w:pPr>
          </w:p>
        </w:tc>
        <w:tc>
          <w:tcPr>
            <w:tcW w:w="2650" w:type="dxa"/>
            <w:tcBorders>
              <w:top w:val="nil"/>
              <w:left w:val="single" w:sz="6" w:space="0" w:color="000000"/>
              <w:bottom w:val="nil"/>
              <w:right w:val="single" w:sz="6" w:space="0" w:color="000000"/>
            </w:tcBorders>
          </w:tcPr>
          <w:p w14:paraId="00326D6C" w14:textId="77777777" w:rsidR="0020300B" w:rsidRDefault="0020300B" w:rsidP="00443AE7">
            <w:pPr>
              <w:pStyle w:val="TableParagraph"/>
              <w:spacing w:line="247" w:lineRule="exact"/>
              <w:ind w:left="105"/>
              <w:rPr>
                <w:i/>
              </w:rPr>
            </w:pPr>
            <w:r>
              <w:rPr>
                <w:i/>
                <w:spacing w:val="-2"/>
              </w:rPr>
              <w:t>enrichment</w:t>
            </w:r>
          </w:p>
        </w:tc>
      </w:tr>
      <w:tr w:rsidR="0020300B" w14:paraId="77F2B178" w14:textId="77777777" w:rsidTr="00443AE7">
        <w:trPr>
          <w:trHeight w:val="668"/>
        </w:trPr>
        <w:tc>
          <w:tcPr>
            <w:tcW w:w="2650" w:type="dxa"/>
            <w:tcBorders>
              <w:top w:val="nil"/>
            </w:tcBorders>
          </w:tcPr>
          <w:p w14:paraId="70BEE3C2" w14:textId="77777777" w:rsidR="0020300B" w:rsidRDefault="0020300B" w:rsidP="00443AE7">
            <w:pPr>
              <w:pStyle w:val="TableParagraph"/>
              <w:spacing w:line="259" w:lineRule="exact"/>
              <w:ind w:left="83"/>
            </w:pPr>
            <w:r>
              <w:rPr>
                <w:spacing w:val="-2"/>
              </w:rPr>
              <w:t>enrichment?</w:t>
            </w:r>
          </w:p>
        </w:tc>
        <w:tc>
          <w:tcPr>
            <w:tcW w:w="2650" w:type="dxa"/>
            <w:tcBorders>
              <w:top w:val="nil"/>
              <w:bottom w:val="single" w:sz="6" w:space="0" w:color="000000"/>
              <w:right w:val="single" w:sz="6" w:space="0" w:color="000000"/>
            </w:tcBorders>
          </w:tcPr>
          <w:p w14:paraId="663473A6" w14:textId="77777777" w:rsidR="0020300B" w:rsidRDefault="0020300B" w:rsidP="00443AE7">
            <w:pPr>
              <w:pStyle w:val="TableParagraph"/>
              <w:rPr>
                <w:rFonts w:ascii="Times New Roman"/>
              </w:rPr>
            </w:pPr>
          </w:p>
        </w:tc>
        <w:tc>
          <w:tcPr>
            <w:tcW w:w="2650" w:type="dxa"/>
            <w:tcBorders>
              <w:top w:val="nil"/>
              <w:left w:val="single" w:sz="6" w:space="0" w:color="000000"/>
              <w:bottom w:val="single" w:sz="6" w:space="0" w:color="000000"/>
              <w:right w:val="single" w:sz="6" w:space="0" w:color="000000"/>
            </w:tcBorders>
          </w:tcPr>
          <w:p w14:paraId="05458FFC" w14:textId="77777777" w:rsidR="0020300B" w:rsidRDefault="0020300B" w:rsidP="00443AE7">
            <w:pPr>
              <w:pStyle w:val="TableParagraph"/>
              <w:rPr>
                <w:rFonts w:ascii="Times New Roman"/>
              </w:rPr>
            </w:pPr>
          </w:p>
        </w:tc>
        <w:tc>
          <w:tcPr>
            <w:tcW w:w="2652" w:type="dxa"/>
            <w:tcBorders>
              <w:top w:val="nil"/>
              <w:left w:val="single" w:sz="6" w:space="0" w:color="000000"/>
              <w:bottom w:val="single" w:sz="6" w:space="0" w:color="000000"/>
              <w:right w:val="single" w:sz="6" w:space="0" w:color="000000"/>
            </w:tcBorders>
          </w:tcPr>
          <w:p w14:paraId="58B16081" w14:textId="77777777" w:rsidR="0020300B" w:rsidRDefault="0020300B" w:rsidP="00443AE7">
            <w:pPr>
              <w:pStyle w:val="TableParagraph"/>
              <w:rPr>
                <w:rFonts w:ascii="Times New Roman"/>
              </w:rPr>
            </w:pPr>
          </w:p>
        </w:tc>
        <w:tc>
          <w:tcPr>
            <w:tcW w:w="2650" w:type="dxa"/>
            <w:tcBorders>
              <w:top w:val="nil"/>
              <w:left w:val="single" w:sz="6" w:space="0" w:color="000000"/>
              <w:bottom w:val="single" w:sz="6" w:space="0" w:color="000000"/>
              <w:right w:val="single" w:sz="6" w:space="0" w:color="000000"/>
            </w:tcBorders>
          </w:tcPr>
          <w:p w14:paraId="27D02A47" w14:textId="77777777" w:rsidR="0020300B" w:rsidRDefault="0020300B" w:rsidP="00443AE7">
            <w:pPr>
              <w:pStyle w:val="TableParagraph"/>
              <w:rPr>
                <w:rFonts w:ascii="Times New Roman"/>
              </w:rPr>
            </w:pPr>
          </w:p>
        </w:tc>
      </w:tr>
    </w:tbl>
    <w:p w14:paraId="348F33F8" w14:textId="77777777" w:rsidR="0020300B" w:rsidRDefault="0020300B" w:rsidP="0020300B">
      <w:pPr>
        <w:rPr>
          <w:rFonts w:ascii="Times New Roman"/>
        </w:rPr>
        <w:sectPr w:rsidR="0020300B">
          <w:footerReference w:type="even" r:id="rId267"/>
          <w:footerReference w:type="default" r:id="rId268"/>
          <w:pgSz w:w="15840" w:h="12240" w:orient="landscape"/>
          <w:pgMar w:top="1300" w:right="240" w:bottom="1200" w:left="300" w:header="0" w:footer="1000" w:gutter="0"/>
          <w:pgNumType w:start="38"/>
          <w:cols w:space="720"/>
        </w:sectPr>
      </w:pPr>
    </w:p>
    <w:p w14:paraId="74C96FCE" w14:textId="77777777" w:rsidR="0020300B" w:rsidRDefault="0020300B" w:rsidP="0020300B">
      <w:pPr>
        <w:pStyle w:val="BodyText"/>
        <w:spacing w:before="85"/>
        <w:ind w:left="100"/>
      </w:pPr>
      <w:r>
        <w:rPr>
          <w:color w:val="365F91"/>
        </w:rPr>
        <w:lastRenderedPageBreak/>
        <w:t>Indicator</w:t>
      </w:r>
      <w:r>
        <w:rPr>
          <w:color w:val="365F91"/>
          <w:spacing w:val="-14"/>
        </w:rPr>
        <w:t xml:space="preserve"> </w:t>
      </w:r>
      <w:r>
        <w:rPr>
          <w:color w:val="365F91"/>
        </w:rPr>
        <w:t>3.2</w:t>
      </w:r>
      <w:r>
        <w:rPr>
          <w:color w:val="365F91"/>
          <w:spacing w:val="-11"/>
        </w:rPr>
        <w:t xml:space="preserve"> </w:t>
      </w:r>
      <w:r>
        <w:rPr>
          <w:color w:val="365F91"/>
        </w:rPr>
        <w:t>Our</w:t>
      </w:r>
      <w:r>
        <w:rPr>
          <w:color w:val="365F91"/>
          <w:spacing w:val="-9"/>
        </w:rPr>
        <w:t xml:space="preserve"> </w:t>
      </w:r>
      <w:r>
        <w:rPr>
          <w:color w:val="365F91"/>
        </w:rPr>
        <w:t>school</w:t>
      </w:r>
      <w:r>
        <w:rPr>
          <w:color w:val="365F91"/>
          <w:spacing w:val="-13"/>
        </w:rPr>
        <w:t xml:space="preserve"> </w:t>
      </w:r>
      <w:r>
        <w:rPr>
          <w:color w:val="365F91"/>
        </w:rPr>
        <w:t>day</w:t>
      </w:r>
      <w:r>
        <w:rPr>
          <w:color w:val="365F91"/>
          <w:spacing w:val="-13"/>
        </w:rPr>
        <w:t xml:space="preserve"> </w:t>
      </w:r>
      <w:r>
        <w:rPr>
          <w:color w:val="365F91"/>
        </w:rPr>
        <w:t>is</w:t>
      </w:r>
      <w:r>
        <w:rPr>
          <w:color w:val="365F91"/>
          <w:spacing w:val="-11"/>
        </w:rPr>
        <w:t xml:space="preserve"> </w:t>
      </w:r>
      <w:r>
        <w:rPr>
          <w:color w:val="365F91"/>
        </w:rPr>
        <w:t>organized</w:t>
      </w:r>
      <w:r>
        <w:rPr>
          <w:color w:val="365F91"/>
          <w:spacing w:val="-10"/>
        </w:rPr>
        <w:t xml:space="preserve"> </w:t>
      </w:r>
      <w:r>
        <w:rPr>
          <w:color w:val="365F91"/>
        </w:rPr>
        <w:t>to</w:t>
      </w:r>
      <w:r>
        <w:rPr>
          <w:color w:val="365F91"/>
          <w:spacing w:val="-11"/>
        </w:rPr>
        <w:t xml:space="preserve"> </w:t>
      </w:r>
      <w:r>
        <w:rPr>
          <w:color w:val="365F91"/>
        </w:rPr>
        <w:t>maximize</w:t>
      </w:r>
      <w:r>
        <w:rPr>
          <w:color w:val="365F91"/>
          <w:spacing w:val="-12"/>
        </w:rPr>
        <w:t xml:space="preserve"> </w:t>
      </w:r>
      <w:r>
        <w:rPr>
          <w:color w:val="365F91"/>
        </w:rPr>
        <w:t>well-rounded</w:t>
      </w:r>
      <w:r>
        <w:rPr>
          <w:color w:val="365F91"/>
          <w:spacing w:val="-8"/>
        </w:rPr>
        <w:t xml:space="preserve"> </w:t>
      </w:r>
      <w:r>
        <w:rPr>
          <w:color w:val="365F91"/>
          <w:spacing w:val="-2"/>
        </w:rPr>
        <w:t>instruction.</w:t>
      </w:r>
    </w:p>
    <w:p w14:paraId="6ED3334F" w14:textId="77777777" w:rsidR="0020300B" w:rsidRDefault="0020300B" w:rsidP="0020300B">
      <w:pPr>
        <w:spacing w:before="26"/>
        <w:ind w:left="420"/>
        <w:rPr>
          <w:i/>
          <w:sz w:val="24"/>
        </w:rPr>
      </w:pPr>
      <w:r>
        <w:rPr>
          <w:i/>
          <w:sz w:val="24"/>
        </w:rPr>
        <w:t>Output:</w:t>
      </w:r>
      <w:r>
        <w:rPr>
          <w:i/>
          <w:spacing w:val="-4"/>
          <w:sz w:val="24"/>
        </w:rPr>
        <w:t xml:space="preserve"> </w:t>
      </w:r>
      <w:r>
        <w:rPr>
          <w:i/>
          <w:sz w:val="24"/>
        </w:rPr>
        <w:t>Students</w:t>
      </w:r>
      <w:r>
        <w:rPr>
          <w:i/>
          <w:spacing w:val="-3"/>
          <w:sz w:val="24"/>
        </w:rPr>
        <w:t xml:space="preserve"> </w:t>
      </w:r>
      <w:r>
        <w:rPr>
          <w:i/>
          <w:sz w:val="24"/>
        </w:rPr>
        <w:t>are</w:t>
      </w:r>
      <w:r>
        <w:rPr>
          <w:i/>
          <w:spacing w:val="-5"/>
          <w:sz w:val="24"/>
        </w:rPr>
        <w:t xml:space="preserve"> </w:t>
      </w:r>
      <w:r>
        <w:rPr>
          <w:i/>
          <w:sz w:val="24"/>
        </w:rPr>
        <w:t>engaged</w:t>
      </w:r>
      <w:r>
        <w:rPr>
          <w:i/>
          <w:spacing w:val="-5"/>
          <w:sz w:val="24"/>
        </w:rPr>
        <w:t xml:space="preserve"> </w:t>
      </w:r>
      <w:r>
        <w:rPr>
          <w:i/>
          <w:sz w:val="24"/>
        </w:rPr>
        <w:t>in</w:t>
      </w:r>
      <w:r>
        <w:rPr>
          <w:i/>
          <w:spacing w:val="-6"/>
          <w:sz w:val="24"/>
        </w:rPr>
        <w:t xml:space="preserve"> </w:t>
      </w:r>
      <w:r>
        <w:rPr>
          <w:i/>
          <w:sz w:val="24"/>
        </w:rPr>
        <w:t>a</w:t>
      </w:r>
      <w:r>
        <w:rPr>
          <w:i/>
          <w:spacing w:val="-5"/>
          <w:sz w:val="24"/>
        </w:rPr>
        <w:t xml:space="preserve"> </w:t>
      </w:r>
      <w:r>
        <w:rPr>
          <w:i/>
          <w:sz w:val="24"/>
        </w:rPr>
        <w:t>comprehensive</w:t>
      </w:r>
      <w:r>
        <w:rPr>
          <w:i/>
          <w:spacing w:val="-3"/>
          <w:sz w:val="24"/>
        </w:rPr>
        <w:t xml:space="preserve"> </w:t>
      </w:r>
      <w:r>
        <w:rPr>
          <w:i/>
          <w:sz w:val="24"/>
        </w:rPr>
        <w:t>instructional</w:t>
      </w:r>
      <w:r>
        <w:rPr>
          <w:i/>
          <w:spacing w:val="-3"/>
          <w:sz w:val="24"/>
        </w:rPr>
        <w:t xml:space="preserve"> </w:t>
      </w:r>
      <w:r>
        <w:rPr>
          <w:i/>
          <w:sz w:val="24"/>
        </w:rPr>
        <w:t>program</w:t>
      </w:r>
      <w:r>
        <w:rPr>
          <w:i/>
          <w:spacing w:val="-4"/>
          <w:sz w:val="24"/>
        </w:rPr>
        <w:t xml:space="preserve"> </w:t>
      </w:r>
      <w:r>
        <w:rPr>
          <w:i/>
          <w:sz w:val="24"/>
        </w:rPr>
        <w:t>supported</w:t>
      </w:r>
      <w:r>
        <w:rPr>
          <w:i/>
          <w:spacing w:val="-5"/>
          <w:sz w:val="24"/>
        </w:rPr>
        <w:t xml:space="preserve"> </w:t>
      </w:r>
      <w:r>
        <w:rPr>
          <w:i/>
          <w:sz w:val="24"/>
        </w:rPr>
        <w:t>by</w:t>
      </w:r>
      <w:r>
        <w:rPr>
          <w:i/>
          <w:spacing w:val="-3"/>
          <w:sz w:val="24"/>
        </w:rPr>
        <w:t xml:space="preserve"> </w:t>
      </w:r>
      <w:r>
        <w:rPr>
          <w:i/>
          <w:sz w:val="24"/>
        </w:rPr>
        <w:t>effective</w:t>
      </w:r>
      <w:r>
        <w:rPr>
          <w:i/>
          <w:spacing w:val="-3"/>
          <w:sz w:val="24"/>
        </w:rPr>
        <w:t xml:space="preserve"> </w:t>
      </w:r>
      <w:r>
        <w:rPr>
          <w:i/>
          <w:sz w:val="24"/>
        </w:rPr>
        <w:t>and</w:t>
      </w:r>
      <w:r>
        <w:rPr>
          <w:i/>
          <w:spacing w:val="-5"/>
          <w:sz w:val="24"/>
        </w:rPr>
        <w:t xml:space="preserve"> </w:t>
      </w:r>
      <w:r>
        <w:rPr>
          <w:i/>
          <w:sz w:val="24"/>
        </w:rPr>
        <w:t>efficient</w:t>
      </w:r>
      <w:r>
        <w:rPr>
          <w:i/>
          <w:spacing w:val="-6"/>
          <w:sz w:val="24"/>
        </w:rPr>
        <w:t xml:space="preserve"> </w:t>
      </w:r>
      <w:r>
        <w:rPr>
          <w:i/>
          <w:sz w:val="24"/>
        </w:rPr>
        <w:t>use</w:t>
      </w:r>
      <w:r>
        <w:rPr>
          <w:i/>
          <w:spacing w:val="-3"/>
          <w:sz w:val="24"/>
        </w:rPr>
        <w:t xml:space="preserve"> </w:t>
      </w:r>
      <w:r>
        <w:rPr>
          <w:i/>
          <w:sz w:val="24"/>
        </w:rPr>
        <w:t>of</w:t>
      </w:r>
      <w:r>
        <w:rPr>
          <w:i/>
          <w:spacing w:val="-5"/>
          <w:sz w:val="24"/>
        </w:rPr>
        <w:t xml:space="preserve"> </w:t>
      </w:r>
      <w:r>
        <w:rPr>
          <w:i/>
          <w:spacing w:val="-2"/>
          <w:sz w:val="24"/>
        </w:rPr>
        <w:t>time.</w:t>
      </w:r>
    </w:p>
    <w:p w14:paraId="3764591B" w14:textId="77777777" w:rsidR="0020300B" w:rsidRDefault="0020300B" w:rsidP="0020300B">
      <w:pPr>
        <w:spacing w:before="5"/>
        <w:rPr>
          <w:i/>
          <w:sz w:val="28"/>
        </w:rPr>
      </w:pPr>
    </w:p>
    <w:p w14:paraId="1FBB40F2" w14:textId="77777777" w:rsidR="0020300B" w:rsidRDefault="0020300B" w:rsidP="0020300B">
      <w:pPr>
        <w:spacing w:before="1"/>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0B1BFFA3" w14:textId="77777777" w:rsidTr="00443AE7">
        <w:trPr>
          <w:trHeight w:val="477"/>
        </w:trPr>
        <w:tc>
          <w:tcPr>
            <w:tcW w:w="2650" w:type="dxa"/>
          </w:tcPr>
          <w:p w14:paraId="6DB7391C" w14:textId="77777777" w:rsidR="0020300B" w:rsidRDefault="0020300B" w:rsidP="00443AE7">
            <w:pPr>
              <w:pStyle w:val="TableParagraph"/>
              <w:spacing w:before="20"/>
              <w:ind w:left="830"/>
              <w:rPr>
                <w:i/>
              </w:rPr>
            </w:pPr>
            <w:r>
              <w:rPr>
                <w:i/>
                <w:spacing w:val="-2"/>
              </w:rPr>
              <w:t>Rating</w:t>
            </w:r>
          </w:p>
        </w:tc>
        <w:tc>
          <w:tcPr>
            <w:tcW w:w="2650" w:type="dxa"/>
          </w:tcPr>
          <w:p w14:paraId="2916E607" w14:textId="77777777" w:rsidR="0020300B" w:rsidRDefault="0020300B" w:rsidP="00443AE7">
            <w:pPr>
              <w:pStyle w:val="TableParagraph"/>
              <w:spacing w:before="20"/>
              <w:ind w:left="832"/>
              <w:rPr>
                <w:i/>
              </w:rPr>
            </w:pPr>
            <w:r>
              <w:rPr>
                <w:i/>
                <w:w w:val="98"/>
              </w:rPr>
              <w:t>0</w:t>
            </w:r>
          </w:p>
        </w:tc>
        <w:tc>
          <w:tcPr>
            <w:tcW w:w="2650" w:type="dxa"/>
          </w:tcPr>
          <w:p w14:paraId="6E8361F2" w14:textId="77777777" w:rsidR="0020300B" w:rsidRDefault="0020300B" w:rsidP="00443AE7">
            <w:pPr>
              <w:pStyle w:val="TableParagraph"/>
              <w:spacing w:before="20"/>
              <w:ind w:left="832"/>
              <w:rPr>
                <w:i/>
              </w:rPr>
            </w:pPr>
            <w:r>
              <w:rPr>
                <w:i/>
                <w:w w:val="98"/>
              </w:rPr>
              <w:t>1</w:t>
            </w:r>
          </w:p>
        </w:tc>
        <w:tc>
          <w:tcPr>
            <w:tcW w:w="2652" w:type="dxa"/>
          </w:tcPr>
          <w:p w14:paraId="41518516" w14:textId="77777777" w:rsidR="0020300B" w:rsidRDefault="0020300B" w:rsidP="00443AE7">
            <w:pPr>
              <w:pStyle w:val="TableParagraph"/>
              <w:spacing w:before="20"/>
              <w:ind w:left="830"/>
              <w:rPr>
                <w:i/>
              </w:rPr>
            </w:pPr>
            <w:r>
              <w:rPr>
                <w:i/>
                <w:w w:val="98"/>
              </w:rPr>
              <w:t>2</w:t>
            </w:r>
          </w:p>
        </w:tc>
        <w:tc>
          <w:tcPr>
            <w:tcW w:w="2650" w:type="dxa"/>
          </w:tcPr>
          <w:p w14:paraId="6F6B86B7" w14:textId="77777777" w:rsidR="0020300B" w:rsidRDefault="0020300B" w:rsidP="00443AE7">
            <w:pPr>
              <w:pStyle w:val="TableParagraph"/>
              <w:spacing w:before="20"/>
              <w:ind w:left="831"/>
              <w:rPr>
                <w:i/>
              </w:rPr>
            </w:pPr>
            <w:r>
              <w:rPr>
                <w:i/>
                <w:w w:val="98"/>
              </w:rPr>
              <w:t>3</w:t>
            </w:r>
          </w:p>
        </w:tc>
      </w:tr>
      <w:tr w:rsidR="0020300B" w14:paraId="68B46163" w14:textId="77777777" w:rsidTr="00443AE7">
        <w:trPr>
          <w:trHeight w:val="309"/>
        </w:trPr>
        <w:tc>
          <w:tcPr>
            <w:tcW w:w="2650" w:type="dxa"/>
            <w:tcBorders>
              <w:bottom w:val="nil"/>
            </w:tcBorders>
          </w:tcPr>
          <w:p w14:paraId="4C2ACC15" w14:textId="77777777" w:rsidR="0020300B" w:rsidRPr="001C4C22" w:rsidRDefault="0020300B" w:rsidP="001C4C22">
            <w:pPr>
              <w:pStyle w:val="NoSpacing"/>
            </w:pPr>
            <w:r w:rsidRPr="001C4C22">
              <w:t>Element A</w:t>
            </w:r>
          </w:p>
        </w:tc>
        <w:tc>
          <w:tcPr>
            <w:tcW w:w="2650" w:type="dxa"/>
            <w:tcBorders>
              <w:bottom w:val="nil"/>
            </w:tcBorders>
          </w:tcPr>
          <w:p w14:paraId="20E4207E" w14:textId="77777777" w:rsidR="0020300B" w:rsidRPr="001C4C22" w:rsidRDefault="0020300B" w:rsidP="001C4C22">
            <w:pPr>
              <w:pStyle w:val="NoSpacing"/>
            </w:pPr>
            <w:r w:rsidRPr="001C4C22">
              <w:t>Master schedule does not</w:t>
            </w:r>
          </w:p>
        </w:tc>
        <w:tc>
          <w:tcPr>
            <w:tcW w:w="2650" w:type="dxa"/>
            <w:tcBorders>
              <w:bottom w:val="nil"/>
            </w:tcBorders>
          </w:tcPr>
          <w:p w14:paraId="6ABF3399" w14:textId="03C2A697" w:rsidR="0020300B" w:rsidRPr="001C4C22" w:rsidRDefault="0020300B" w:rsidP="001C4C22">
            <w:pPr>
              <w:pStyle w:val="NoSpacing"/>
            </w:pPr>
            <w:r w:rsidRPr="001C4C22">
              <w:t>Master</w:t>
            </w:r>
            <w:r w:rsidR="001C4C22" w:rsidRPr="001C4C22">
              <w:t xml:space="preserve"> </w:t>
            </w:r>
            <w:r w:rsidR="00BD0EC7" w:rsidRPr="001C4C22">
              <w:t>s</w:t>
            </w:r>
            <w:r w:rsidRPr="001C4C22">
              <w:t>chedule somewhat</w:t>
            </w:r>
          </w:p>
        </w:tc>
        <w:tc>
          <w:tcPr>
            <w:tcW w:w="2652" w:type="dxa"/>
            <w:tcBorders>
              <w:bottom w:val="nil"/>
            </w:tcBorders>
          </w:tcPr>
          <w:p w14:paraId="442B6CC4" w14:textId="77777777" w:rsidR="0020300B" w:rsidRPr="001C4C22" w:rsidRDefault="0020300B" w:rsidP="001C4C22">
            <w:pPr>
              <w:pStyle w:val="NoSpacing"/>
            </w:pPr>
            <w:r w:rsidRPr="001C4C22">
              <w:t>Master schedule mostly</w:t>
            </w:r>
          </w:p>
        </w:tc>
        <w:tc>
          <w:tcPr>
            <w:tcW w:w="2650" w:type="dxa"/>
            <w:tcBorders>
              <w:bottom w:val="nil"/>
            </w:tcBorders>
          </w:tcPr>
          <w:p w14:paraId="50F88287" w14:textId="77777777" w:rsidR="0020300B" w:rsidRPr="001C4C22" w:rsidRDefault="0020300B" w:rsidP="001C4C22">
            <w:pPr>
              <w:pStyle w:val="NoSpacing"/>
            </w:pPr>
            <w:r w:rsidRPr="001C4C22">
              <w:t>Master schedule reflects</w:t>
            </w:r>
          </w:p>
        </w:tc>
      </w:tr>
      <w:tr w:rsidR="0020300B" w14:paraId="39F5C278" w14:textId="77777777" w:rsidTr="00443AE7">
        <w:trPr>
          <w:trHeight w:val="289"/>
        </w:trPr>
        <w:tc>
          <w:tcPr>
            <w:tcW w:w="2650" w:type="dxa"/>
            <w:tcBorders>
              <w:top w:val="nil"/>
              <w:bottom w:val="nil"/>
            </w:tcBorders>
          </w:tcPr>
          <w:p w14:paraId="6B0905D4" w14:textId="77777777" w:rsidR="0020300B" w:rsidRPr="001C4C22" w:rsidRDefault="0020300B" w:rsidP="001C4C22">
            <w:pPr>
              <w:pStyle w:val="NoSpacing"/>
            </w:pPr>
            <w:r w:rsidRPr="001C4C22">
              <w:t>Does the master schedule</w:t>
            </w:r>
          </w:p>
        </w:tc>
        <w:tc>
          <w:tcPr>
            <w:tcW w:w="2650" w:type="dxa"/>
            <w:tcBorders>
              <w:top w:val="nil"/>
              <w:bottom w:val="nil"/>
            </w:tcBorders>
          </w:tcPr>
          <w:p w14:paraId="54318150" w14:textId="77777777" w:rsidR="0020300B" w:rsidRPr="001C4C22" w:rsidRDefault="0020300B" w:rsidP="001C4C22">
            <w:pPr>
              <w:pStyle w:val="NoSpacing"/>
            </w:pPr>
            <w:r w:rsidRPr="001C4C22">
              <w:t>reflect the mission, vision</w:t>
            </w:r>
          </w:p>
        </w:tc>
        <w:tc>
          <w:tcPr>
            <w:tcW w:w="2650" w:type="dxa"/>
            <w:tcBorders>
              <w:top w:val="nil"/>
              <w:bottom w:val="nil"/>
            </w:tcBorders>
          </w:tcPr>
          <w:p w14:paraId="0A3AB81A" w14:textId="77777777" w:rsidR="0020300B" w:rsidRPr="001C4C22" w:rsidRDefault="0020300B" w:rsidP="001C4C22">
            <w:pPr>
              <w:pStyle w:val="NoSpacing"/>
            </w:pPr>
            <w:r w:rsidRPr="001C4C22">
              <w:t>reflects the mission, vision</w:t>
            </w:r>
          </w:p>
        </w:tc>
        <w:tc>
          <w:tcPr>
            <w:tcW w:w="2652" w:type="dxa"/>
            <w:tcBorders>
              <w:top w:val="nil"/>
              <w:bottom w:val="nil"/>
            </w:tcBorders>
          </w:tcPr>
          <w:p w14:paraId="09B56F5A" w14:textId="77777777" w:rsidR="0020300B" w:rsidRPr="001C4C22" w:rsidRDefault="0020300B" w:rsidP="001C4C22">
            <w:pPr>
              <w:pStyle w:val="NoSpacing"/>
            </w:pPr>
            <w:r w:rsidRPr="001C4C22">
              <w:t>reflects the components of</w:t>
            </w:r>
          </w:p>
        </w:tc>
        <w:tc>
          <w:tcPr>
            <w:tcW w:w="2650" w:type="dxa"/>
            <w:tcBorders>
              <w:top w:val="nil"/>
              <w:bottom w:val="nil"/>
            </w:tcBorders>
          </w:tcPr>
          <w:p w14:paraId="107D8220" w14:textId="77777777" w:rsidR="0020300B" w:rsidRPr="001C4C22" w:rsidRDefault="0020300B" w:rsidP="001C4C22">
            <w:pPr>
              <w:pStyle w:val="NoSpacing"/>
            </w:pPr>
            <w:r w:rsidRPr="001C4C22">
              <w:t>the mission, vision and</w:t>
            </w:r>
          </w:p>
        </w:tc>
      </w:tr>
      <w:tr w:rsidR="0020300B" w14:paraId="76DB0F17" w14:textId="77777777" w:rsidTr="00BD0EC7">
        <w:trPr>
          <w:trHeight w:val="362"/>
        </w:trPr>
        <w:tc>
          <w:tcPr>
            <w:tcW w:w="2650" w:type="dxa"/>
            <w:tcBorders>
              <w:top w:val="nil"/>
              <w:bottom w:val="nil"/>
            </w:tcBorders>
          </w:tcPr>
          <w:p w14:paraId="24323BF4" w14:textId="77777777" w:rsidR="0020300B" w:rsidRPr="001C4C22" w:rsidRDefault="0020300B" w:rsidP="001C4C22">
            <w:pPr>
              <w:pStyle w:val="NoSpacing"/>
            </w:pPr>
            <w:r w:rsidRPr="001C4C22">
              <w:t>reflect the mission, vision</w:t>
            </w:r>
          </w:p>
        </w:tc>
        <w:tc>
          <w:tcPr>
            <w:tcW w:w="2650" w:type="dxa"/>
            <w:tcBorders>
              <w:top w:val="nil"/>
              <w:bottom w:val="nil"/>
            </w:tcBorders>
          </w:tcPr>
          <w:p w14:paraId="3632C89F" w14:textId="77777777" w:rsidR="0020300B" w:rsidRPr="001C4C22" w:rsidRDefault="0020300B" w:rsidP="001C4C22">
            <w:pPr>
              <w:pStyle w:val="NoSpacing"/>
            </w:pPr>
            <w:r w:rsidRPr="001C4C22">
              <w:t>and core values of the</w:t>
            </w:r>
          </w:p>
        </w:tc>
        <w:tc>
          <w:tcPr>
            <w:tcW w:w="2650" w:type="dxa"/>
            <w:tcBorders>
              <w:top w:val="nil"/>
              <w:bottom w:val="nil"/>
            </w:tcBorders>
          </w:tcPr>
          <w:p w14:paraId="55475274" w14:textId="77777777" w:rsidR="0020300B" w:rsidRPr="001C4C22" w:rsidRDefault="0020300B" w:rsidP="001C4C22">
            <w:pPr>
              <w:pStyle w:val="NoSpacing"/>
            </w:pPr>
            <w:r w:rsidRPr="001C4C22">
              <w:t>and core values of the</w:t>
            </w:r>
          </w:p>
        </w:tc>
        <w:tc>
          <w:tcPr>
            <w:tcW w:w="2652" w:type="dxa"/>
            <w:tcBorders>
              <w:top w:val="nil"/>
              <w:bottom w:val="nil"/>
            </w:tcBorders>
          </w:tcPr>
          <w:p w14:paraId="2C330C0D" w14:textId="77777777" w:rsidR="0020300B" w:rsidRPr="001C4C22" w:rsidRDefault="0020300B" w:rsidP="001C4C22">
            <w:pPr>
              <w:pStyle w:val="NoSpacing"/>
            </w:pPr>
            <w:r w:rsidRPr="001C4C22">
              <w:t>the mission, vision and core</w:t>
            </w:r>
          </w:p>
        </w:tc>
        <w:tc>
          <w:tcPr>
            <w:tcW w:w="2650" w:type="dxa"/>
            <w:tcBorders>
              <w:top w:val="nil"/>
              <w:bottom w:val="nil"/>
            </w:tcBorders>
          </w:tcPr>
          <w:p w14:paraId="3D621561" w14:textId="77777777" w:rsidR="0020300B" w:rsidRPr="001C4C22" w:rsidRDefault="0020300B" w:rsidP="001C4C22">
            <w:pPr>
              <w:pStyle w:val="NoSpacing"/>
            </w:pPr>
            <w:r w:rsidRPr="001C4C22">
              <w:t>core values of the school.</w:t>
            </w:r>
          </w:p>
        </w:tc>
      </w:tr>
      <w:tr w:rsidR="0020300B" w14:paraId="7C78BC37" w14:textId="77777777" w:rsidTr="00443AE7">
        <w:trPr>
          <w:trHeight w:val="300"/>
        </w:trPr>
        <w:tc>
          <w:tcPr>
            <w:tcW w:w="2650" w:type="dxa"/>
            <w:tcBorders>
              <w:top w:val="nil"/>
              <w:bottom w:val="nil"/>
            </w:tcBorders>
          </w:tcPr>
          <w:p w14:paraId="4CDED1ED" w14:textId="77777777" w:rsidR="0020300B" w:rsidRPr="001C4C22" w:rsidRDefault="0020300B" w:rsidP="001C4C22">
            <w:pPr>
              <w:pStyle w:val="NoSpacing"/>
            </w:pPr>
            <w:r w:rsidRPr="001C4C22">
              <w:t>and core values of the</w:t>
            </w:r>
          </w:p>
        </w:tc>
        <w:tc>
          <w:tcPr>
            <w:tcW w:w="2650" w:type="dxa"/>
            <w:tcBorders>
              <w:top w:val="nil"/>
              <w:bottom w:val="nil"/>
            </w:tcBorders>
          </w:tcPr>
          <w:p w14:paraId="1B285295" w14:textId="77777777" w:rsidR="0020300B" w:rsidRPr="001C4C22" w:rsidRDefault="0020300B" w:rsidP="001C4C22">
            <w:pPr>
              <w:pStyle w:val="NoSpacing"/>
            </w:pPr>
            <w:r w:rsidRPr="001C4C22">
              <w:t>school.</w:t>
            </w:r>
          </w:p>
        </w:tc>
        <w:tc>
          <w:tcPr>
            <w:tcW w:w="2650" w:type="dxa"/>
            <w:tcBorders>
              <w:top w:val="nil"/>
              <w:bottom w:val="nil"/>
            </w:tcBorders>
          </w:tcPr>
          <w:p w14:paraId="74F4DDAA" w14:textId="77777777" w:rsidR="0020300B" w:rsidRPr="001C4C22" w:rsidRDefault="0020300B" w:rsidP="001C4C22">
            <w:pPr>
              <w:pStyle w:val="NoSpacing"/>
            </w:pPr>
            <w:r w:rsidRPr="001C4C22">
              <w:t>school.</w:t>
            </w:r>
          </w:p>
        </w:tc>
        <w:tc>
          <w:tcPr>
            <w:tcW w:w="2652" w:type="dxa"/>
            <w:tcBorders>
              <w:top w:val="nil"/>
              <w:bottom w:val="nil"/>
            </w:tcBorders>
          </w:tcPr>
          <w:p w14:paraId="70E8C428" w14:textId="77777777" w:rsidR="0020300B" w:rsidRPr="001C4C22" w:rsidRDefault="0020300B" w:rsidP="001C4C22">
            <w:pPr>
              <w:pStyle w:val="NoSpacing"/>
            </w:pPr>
            <w:r w:rsidRPr="001C4C22">
              <w:t>values of the school.</w:t>
            </w:r>
          </w:p>
        </w:tc>
        <w:tc>
          <w:tcPr>
            <w:tcW w:w="2650" w:type="dxa"/>
            <w:tcBorders>
              <w:top w:val="nil"/>
              <w:bottom w:val="nil"/>
            </w:tcBorders>
          </w:tcPr>
          <w:p w14:paraId="2CBA270C" w14:textId="77777777" w:rsidR="0020300B" w:rsidRPr="001C4C22" w:rsidRDefault="0020300B" w:rsidP="001C4C22">
            <w:pPr>
              <w:pStyle w:val="NoSpacing"/>
            </w:pPr>
          </w:p>
        </w:tc>
      </w:tr>
      <w:tr w:rsidR="0020300B" w14:paraId="3FA769B7" w14:textId="77777777" w:rsidTr="00443AE7">
        <w:trPr>
          <w:trHeight w:val="320"/>
        </w:trPr>
        <w:tc>
          <w:tcPr>
            <w:tcW w:w="2650" w:type="dxa"/>
            <w:tcBorders>
              <w:top w:val="nil"/>
            </w:tcBorders>
          </w:tcPr>
          <w:p w14:paraId="3ED98769" w14:textId="77777777" w:rsidR="0020300B" w:rsidRPr="001C4C22" w:rsidRDefault="0020300B" w:rsidP="001C4C22">
            <w:pPr>
              <w:pStyle w:val="NoSpacing"/>
            </w:pPr>
            <w:r w:rsidRPr="001C4C22">
              <w:t>school?</w:t>
            </w:r>
          </w:p>
        </w:tc>
        <w:tc>
          <w:tcPr>
            <w:tcW w:w="2650" w:type="dxa"/>
            <w:tcBorders>
              <w:top w:val="nil"/>
            </w:tcBorders>
          </w:tcPr>
          <w:p w14:paraId="3A2CA3AF" w14:textId="77777777" w:rsidR="0020300B" w:rsidRPr="001C4C22" w:rsidRDefault="0020300B" w:rsidP="001C4C22">
            <w:pPr>
              <w:pStyle w:val="NoSpacing"/>
            </w:pPr>
          </w:p>
        </w:tc>
        <w:tc>
          <w:tcPr>
            <w:tcW w:w="2650" w:type="dxa"/>
            <w:tcBorders>
              <w:top w:val="nil"/>
            </w:tcBorders>
          </w:tcPr>
          <w:p w14:paraId="5D903090" w14:textId="77777777" w:rsidR="0020300B" w:rsidRPr="001C4C22" w:rsidRDefault="0020300B" w:rsidP="001C4C22">
            <w:pPr>
              <w:pStyle w:val="NoSpacing"/>
            </w:pPr>
          </w:p>
        </w:tc>
        <w:tc>
          <w:tcPr>
            <w:tcW w:w="2652" w:type="dxa"/>
            <w:tcBorders>
              <w:top w:val="nil"/>
            </w:tcBorders>
          </w:tcPr>
          <w:p w14:paraId="7FA3E2CB" w14:textId="77777777" w:rsidR="0020300B" w:rsidRPr="001C4C22" w:rsidRDefault="0020300B" w:rsidP="001C4C22">
            <w:pPr>
              <w:pStyle w:val="NoSpacing"/>
            </w:pPr>
          </w:p>
        </w:tc>
        <w:tc>
          <w:tcPr>
            <w:tcW w:w="2650" w:type="dxa"/>
            <w:tcBorders>
              <w:top w:val="nil"/>
            </w:tcBorders>
          </w:tcPr>
          <w:p w14:paraId="4D4087D2" w14:textId="77777777" w:rsidR="0020300B" w:rsidRPr="001C4C22" w:rsidRDefault="0020300B" w:rsidP="001C4C22">
            <w:pPr>
              <w:pStyle w:val="NoSpacing"/>
            </w:pPr>
          </w:p>
        </w:tc>
      </w:tr>
      <w:tr w:rsidR="0020300B" w14:paraId="52990A6B" w14:textId="77777777" w:rsidTr="00443AE7">
        <w:trPr>
          <w:trHeight w:val="311"/>
        </w:trPr>
        <w:tc>
          <w:tcPr>
            <w:tcW w:w="2650" w:type="dxa"/>
            <w:tcBorders>
              <w:bottom w:val="nil"/>
            </w:tcBorders>
          </w:tcPr>
          <w:p w14:paraId="148F76F0" w14:textId="77777777" w:rsidR="0020300B" w:rsidRDefault="0020300B" w:rsidP="001C4C22">
            <w:pPr>
              <w:pStyle w:val="NoSpacing"/>
            </w:pPr>
            <w:r>
              <w:t>Element</w:t>
            </w:r>
            <w:r>
              <w:rPr>
                <w:spacing w:val="-4"/>
              </w:rPr>
              <w:t xml:space="preserve"> </w:t>
            </w:r>
            <w:r>
              <w:rPr>
                <w:spacing w:val="-10"/>
              </w:rPr>
              <w:t>B</w:t>
            </w:r>
          </w:p>
        </w:tc>
        <w:tc>
          <w:tcPr>
            <w:tcW w:w="2650" w:type="dxa"/>
            <w:tcBorders>
              <w:bottom w:val="nil"/>
            </w:tcBorders>
          </w:tcPr>
          <w:p w14:paraId="5ED2866A" w14:textId="77777777" w:rsidR="0020300B" w:rsidRDefault="0020300B" w:rsidP="001C4C22">
            <w:pPr>
              <w:pStyle w:val="NoSpacing"/>
              <w:rPr>
                <w:i/>
              </w:rPr>
            </w:pPr>
            <w:r>
              <w:rPr>
                <w:i/>
              </w:rPr>
              <w:t>Classroom</w:t>
            </w:r>
            <w:r>
              <w:rPr>
                <w:i/>
                <w:spacing w:val="-6"/>
              </w:rPr>
              <w:t xml:space="preserve"> </w:t>
            </w:r>
            <w:r>
              <w:rPr>
                <w:i/>
              </w:rPr>
              <w:t>daily</w:t>
            </w:r>
            <w:r>
              <w:rPr>
                <w:i/>
                <w:spacing w:val="-6"/>
              </w:rPr>
              <w:t xml:space="preserve"> </w:t>
            </w:r>
            <w:r>
              <w:rPr>
                <w:i/>
                <w:spacing w:val="-2"/>
              </w:rPr>
              <w:t>schedules</w:t>
            </w:r>
          </w:p>
        </w:tc>
        <w:tc>
          <w:tcPr>
            <w:tcW w:w="2650" w:type="dxa"/>
            <w:tcBorders>
              <w:bottom w:val="nil"/>
            </w:tcBorders>
          </w:tcPr>
          <w:p w14:paraId="4D7B774F" w14:textId="77777777" w:rsidR="0020300B" w:rsidRDefault="0020300B" w:rsidP="001C4C22">
            <w:pPr>
              <w:pStyle w:val="NoSpacing"/>
              <w:rPr>
                <w:i/>
              </w:rPr>
            </w:pPr>
            <w:r>
              <w:rPr>
                <w:i/>
              </w:rPr>
              <w:t>Classroom</w:t>
            </w:r>
            <w:r>
              <w:rPr>
                <w:i/>
                <w:spacing w:val="-6"/>
              </w:rPr>
              <w:t xml:space="preserve"> </w:t>
            </w:r>
            <w:r>
              <w:rPr>
                <w:i/>
              </w:rPr>
              <w:t>daily</w:t>
            </w:r>
            <w:r>
              <w:rPr>
                <w:i/>
                <w:spacing w:val="-6"/>
              </w:rPr>
              <w:t xml:space="preserve"> </w:t>
            </w:r>
            <w:r>
              <w:rPr>
                <w:i/>
                <w:spacing w:val="-2"/>
              </w:rPr>
              <w:t>schedules</w:t>
            </w:r>
          </w:p>
        </w:tc>
        <w:tc>
          <w:tcPr>
            <w:tcW w:w="2652" w:type="dxa"/>
            <w:tcBorders>
              <w:bottom w:val="nil"/>
            </w:tcBorders>
          </w:tcPr>
          <w:p w14:paraId="149CF3A2" w14:textId="77777777" w:rsidR="0020300B" w:rsidRDefault="0020300B" w:rsidP="001C4C22">
            <w:pPr>
              <w:pStyle w:val="NoSpacing"/>
              <w:rPr>
                <w:i/>
              </w:rPr>
            </w:pPr>
            <w:r>
              <w:rPr>
                <w:i/>
              </w:rPr>
              <w:t>Classroom</w:t>
            </w:r>
            <w:r>
              <w:rPr>
                <w:i/>
                <w:spacing w:val="-6"/>
              </w:rPr>
              <w:t xml:space="preserve"> </w:t>
            </w:r>
            <w:r>
              <w:rPr>
                <w:i/>
              </w:rPr>
              <w:t>daily</w:t>
            </w:r>
            <w:r>
              <w:rPr>
                <w:i/>
                <w:spacing w:val="-6"/>
              </w:rPr>
              <w:t xml:space="preserve"> </w:t>
            </w:r>
            <w:r>
              <w:rPr>
                <w:i/>
                <w:spacing w:val="-2"/>
              </w:rPr>
              <w:t>schedules</w:t>
            </w:r>
          </w:p>
        </w:tc>
        <w:tc>
          <w:tcPr>
            <w:tcW w:w="2650" w:type="dxa"/>
            <w:tcBorders>
              <w:bottom w:val="nil"/>
            </w:tcBorders>
          </w:tcPr>
          <w:p w14:paraId="643B50D6" w14:textId="77777777" w:rsidR="0020300B" w:rsidRDefault="0020300B" w:rsidP="001C4C22">
            <w:pPr>
              <w:pStyle w:val="NoSpacing"/>
              <w:rPr>
                <w:i/>
              </w:rPr>
            </w:pPr>
            <w:r>
              <w:rPr>
                <w:i/>
              </w:rPr>
              <w:t>Classroom</w:t>
            </w:r>
            <w:r>
              <w:rPr>
                <w:i/>
                <w:spacing w:val="-6"/>
              </w:rPr>
              <w:t xml:space="preserve"> </w:t>
            </w:r>
            <w:r>
              <w:rPr>
                <w:i/>
              </w:rPr>
              <w:t>daily</w:t>
            </w:r>
            <w:r>
              <w:rPr>
                <w:i/>
                <w:spacing w:val="-6"/>
              </w:rPr>
              <w:t xml:space="preserve"> </w:t>
            </w:r>
            <w:r>
              <w:rPr>
                <w:i/>
                <w:spacing w:val="-2"/>
              </w:rPr>
              <w:t>schedules</w:t>
            </w:r>
          </w:p>
        </w:tc>
      </w:tr>
      <w:tr w:rsidR="0020300B" w14:paraId="2BA24861" w14:textId="77777777" w:rsidTr="00443AE7">
        <w:trPr>
          <w:trHeight w:val="289"/>
        </w:trPr>
        <w:tc>
          <w:tcPr>
            <w:tcW w:w="2650" w:type="dxa"/>
            <w:tcBorders>
              <w:top w:val="nil"/>
              <w:bottom w:val="nil"/>
            </w:tcBorders>
          </w:tcPr>
          <w:p w14:paraId="54317B31" w14:textId="77777777" w:rsidR="0020300B" w:rsidRDefault="0020300B" w:rsidP="001C4C22">
            <w:pPr>
              <w:pStyle w:val="NoSpacing"/>
            </w:pPr>
            <w:r>
              <w:t>Do</w:t>
            </w:r>
            <w:r>
              <w:rPr>
                <w:spacing w:val="25"/>
              </w:rPr>
              <w:t xml:space="preserve"> </w:t>
            </w:r>
            <w:r>
              <w:t>classroom</w:t>
            </w:r>
            <w:r>
              <w:rPr>
                <w:spacing w:val="27"/>
              </w:rPr>
              <w:t xml:space="preserve"> </w:t>
            </w:r>
            <w:r>
              <w:rPr>
                <w:spacing w:val="-4"/>
              </w:rPr>
              <w:t>daily</w:t>
            </w:r>
          </w:p>
        </w:tc>
        <w:tc>
          <w:tcPr>
            <w:tcW w:w="2650" w:type="dxa"/>
            <w:tcBorders>
              <w:top w:val="nil"/>
              <w:bottom w:val="nil"/>
            </w:tcBorders>
          </w:tcPr>
          <w:p w14:paraId="094FFC38" w14:textId="77777777" w:rsidR="0020300B" w:rsidRDefault="0020300B" w:rsidP="001C4C22">
            <w:pPr>
              <w:pStyle w:val="NoSpacing"/>
              <w:rPr>
                <w:i/>
              </w:rPr>
            </w:pPr>
            <w:r>
              <w:rPr>
                <w:i/>
              </w:rPr>
              <w:t>vary</w:t>
            </w:r>
            <w:r>
              <w:rPr>
                <w:i/>
                <w:spacing w:val="-4"/>
              </w:rPr>
              <w:t xml:space="preserve"> </w:t>
            </w:r>
            <w:r>
              <w:rPr>
                <w:i/>
              </w:rPr>
              <w:t>throughout</w:t>
            </w:r>
            <w:r>
              <w:rPr>
                <w:i/>
                <w:spacing w:val="-4"/>
              </w:rPr>
              <w:t xml:space="preserve"> </w:t>
            </w:r>
            <w:r>
              <w:rPr>
                <w:i/>
              </w:rPr>
              <w:t>the</w:t>
            </w:r>
            <w:r>
              <w:rPr>
                <w:i/>
                <w:spacing w:val="-4"/>
              </w:rPr>
              <w:t xml:space="preserve"> </w:t>
            </w:r>
            <w:r>
              <w:rPr>
                <w:i/>
                <w:spacing w:val="-2"/>
              </w:rPr>
              <w:t>school</w:t>
            </w:r>
          </w:p>
        </w:tc>
        <w:tc>
          <w:tcPr>
            <w:tcW w:w="2650" w:type="dxa"/>
            <w:tcBorders>
              <w:top w:val="nil"/>
              <w:bottom w:val="nil"/>
            </w:tcBorders>
          </w:tcPr>
          <w:p w14:paraId="5C8B95A8" w14:textId="77777777" w:rsidR="0020300B" w:rsidRDefault="0020300B" w:rsidP="001C4C22">
            <w:pPr>
              <w:pStyle w:val="NoSpacing"/>
              <w:rPr>
                <w:i/>
              </w:rPr>
            </w:pPr>
            <w:r>
              <w:rPr>
                <w:i/>
                <w:spacing w:val="-2"/>
              </w:rPr>
              <w:t>optimize</w:t>
            </w:r>
            <w:r>
              <w:rPr>
                <w:i/>
                <w:spacing w:val="4"/>
              </w:rPr>
              <w:t xml:space="preserve"> </w:t>
            </w:r>
            <w:r>
              <w:rPr>
                <w:i/>
                <w:spacing w:val="-2"/>
              </w:rPr>
              <w:t>instructional</w:t>
            </w:r>
            <w:r>
              <w:rPr>
                <w:i/>
                <w:spacing w:val="9"/>
              </w:rPr>
              <w:t xml:space="preserve"> </w:t>
            </w:r>
            <w:r>
              <w:rPr>
                <w:i/>
                <w:spacing w:val="-4"/>
              </w:rPr>
              <w:t>time</w:t>
            </w:r>
          </w:p>
        </w:tc>
        <w:tc>
          <w:tcPr>
            <w:tcW w:w="2652" w:type="dxa"/>
            <w:tcBorders>
              <w:top w:val="nil"/>
              <w:bottom w:val="nil"/>
            </w:tcBorders>
          </w:tcPr>
          <w:p w14:paraId="71F93967" w14:textId="77777777" w:rsidR="0020300B" w:rsidRDefault="0020300B" w:rsidP="001C4C22">
            <w:pPr>
              <w:pStyle w:val="NoSpacing"/>
              <w:rPr>
                <w:i/>
              </w:rPr>
            </w:pPr>
            <w:r>
              <w:rPr>
                <w:i/>
                <w:spacing w:val="-2"/>
              </w:rPr>
              <w:t>optimize</w:t>
            </w:r>
            <w:r>
              <w:rPr>
                <w:i/>
                <w:spacing w:val="4"/>
              </w:rPr>
              <w:t xml:space="preserve"> </w:t>
            </w:r>
            <w:r>
              <w:rPr>
                <w:i/>
                <w:spacing w:val="-2"/>
              </w:rPr>
              <w:t>instructional</w:t>
            </w:r>
            <w:r>
              <w:rPr>
                <w:i/>
                <w:spacing w:val="9"/>
              </w:rPr>
              <w:t xml:space="preserve"> </w:t>
            </w:r>
            <w:r>
              <w:rPr>
                <w:i/>
                <w:spacing w:val="-4"/>
              </w:rPr>
              <w:t>time</w:t>
            </w:r>
          </w:p>
        </w:tc>
        <w:tc>
          <w:tcPr>
            <w:tcW w:w="2650" w:type="dxa"/>
            <w:tcBorders>
              <w:top w:val="nil"/>
              <w:bottom w:val="nil"/>
            </w:tcBorders>
          </w:tcPr>
          <w:p w14:paraId="011C096D" w14:textId="77777777" w:rsidR="0020300B" w:rsidRDefault="0020300B" w:rsidP="001C4C22">
            <w:pPr>
              <w:pStyle w:val="NoSpacing"/>
              <w:rPr>
                <w:i/>
              </w:rPr>
            </w:pPr>
            <w:r>
              <w:rPr>
                <w:i/>
                <w:spacing w:val="-2"/>
              </w:rPr>
              <w:t>optimize</w:t>
            </w:r>
            <w:r>
              <w:rPr>
                <w:i/>
                <w:spacing w:val="5"/>
              </w:rPr>
              <w:t xml:space="preserve"> </w:t>
            </w:r>
            <w:r>
              <w:rPr>
                <w:i/>
                <w:spacing w:val="-2"/>
              </w:rPr>
              <w:t>instructional</w:t>
            </w:r>
            <w:r>
              <w:rPr>
                <w:i/>
                <w:spacing w:val="9"/>
              </w:rPr>
              <w:t xml:space="preserve"> </w:t>
            </w:r>
            <w:r>
              <w:rPr>
                <w:i/>
                <w:spacing w:val="-4"/>
              </w:rPr>
              <w:t>time</w:t>
            </w:r>
          </w:p>
        </w:tc>
      </w:tr>
      <w:tr w:rsidR="0020300B" w14:paraId="3A1FFA8F" w14:textId="77777777" w:rsidTr="00443AE7">
        <w:trPr>
          <w:trHeight w:val="289"/>
        </w:trPr>
        <w:tc>
          <w:tcPr>
            <w:tcW w:w="2650" w:type="dxa"/>
            <w:tcBorders>
              <w:top w:val="nil"/>
              <w:bottom w:val="nil"/>
            </w:tcBorders>
          </w:tcPr>
          <w:p w14:paraId="0BBF8A68" w14:textId="77777777" w:rsidR="0020300B" w:rsidRDefault="0020300B" w:rsidP="001C4C22">
            <w:pPr>
              <w:pStyle w:val="NoSpacing"/>
            </w:pPr>
            <w:r>
              <w:rPr>
                <w:spacing w:val="-2"/>
              </w:rPr>
              <w:t>schedules</w:t>
            </w:r>
            <w:r>
              <w:rPr>
                <w:spacing w:val="3"/>
              </w:rPr>
              <w:t xml:space="preserve"> </w:t>
            </w:r>
            <w:r>
              <w:rPr>
                <w:spacing w:val="-2"/>
              </w:rPr>
              <w:t>optimize</w:t>
            </w:r>
          </w:p>
        </w:tc>
        <w:tc>
          <w:tcPr>
            <w:tcW w:w="2650" w:type="dxa"/>
            <w:tcBorders>
              <w:top w:val="nil"/>
              <w:bottom w:val="nil"/>
            </w:tcBorders>
          </w:tcPr>
          <w:p w14:paraId="4E2D7C9A" w14:textId="77777777" w:rsidR="0020300B" w:rsidRDefault="0020300B" w:rsidP="001C4C22">
            <w:pPr>
              <w:pStyle w:val="NoSpacing"/>
              <w:rPr>
                <w:i/>
              </w:rPr>
            </w:pPr>
            <w:r>
              <w:rPr>
                <w:i/>
              </w:rPr>
              <w:t>with</w:t>
            </w:r>
            <w:r>
              <w:rPr>
                <w:i/>
                <w:spacing w:val="-3"/>
              </w:rPr>
              <w:t xml:space="preserve"> </w:t>
            </w:r>
            <w:r>
              <w:rPr>
                <w:i/>
              </w:rPr>
              <w:t>no</w:t>
            </w:r>
            <w:r>
              <w:rPr>
                <w:i/>
                <w:spacing w:val="-3"/>
              </w:rPr>
              <w:t xml:space="preserve"> </w:t>
            </w:r>
            <w:r>
              <w:rPr>
                <w:i/>
              </w:rPr>
              <w:t>consistency</w:t>
            </w:r>
            <w:r>
              <w:rPr>
                <w:i/>
                <w:spacing w:val="-2"/>
              </w:rPr>
              <w:t xml:space="preserve"> </w:t>
            </w:r>
            <w:r>
              <w:rPr>
                <w:i/>
              </w:rPr>
              <w:t>or</w:t>
            </w:r>
            <w:r>
              <w:rPr>
                <w:i/>
                <w:spacing w:val="-4"/>
              </w:rPr>
              <w:t xml:space="preserve"> </w:t>
            </w:r>
            <w:r>
              <w:rPr>
                <w:i/>
                <w:spacing w:val="-5"/>
              </w:rPr>
              <w:t>do</w:t>
            </w:r>
          </w:p>
        </w:tc>
        <w:tc>
          <w:tcPr>
            <w:tcW w:w="2650" w:type="dxa"/>
            <w:tcBorders>
              <w:top w:val="nil"/>
              <w:bottom w:val="nil"/>
            </w:tcBorders>
          </w:tcPr>
          <w:p w14:paraId="421206B6" w14:textId="77777777" w:rsidR="0020300B" w:rsidRDefault="0020300B" w:rsidP="001C4C22">
            <w:pPr>
              <w:pStyle w:val="NoSpacing"/>
              <w:rPr>
                <w:i/>
              </w:rPr>
            </w:pPr>
            <w:r>
              <w:rPr>
                <w:i/>
              </w:rPr>
              <w:t>for</w:t>
            </w:r>
            <w:r>
              <w:rPr>
                <w:i/>
                <w:spacing w:val="-6"/>
              </w:rPr>
              <w:t xml:space="preserve"> </w:t>
            </w:r>
            <w:r>
              <w:rPr>
                <w:i/>
              </w:rPr>
              <w:t>ELA</w:t>
            </w:r>
            <w:r>
              <w:rPr>
                <w:i/>
                <w:spacing w:val="-5"/>
              </w:rPr>
              <w:t xml:space="preserve"> </w:t>
            </w:r>
            <w:r>
              <w:rPr>
                <w:i/>
              </w:rPr>
              <w:t>and</w:t>
            </w:r>
            <w:r>
              <w:rPr>
                <w:i/>
                <w:spacing w:val="-3"/>
              </w:rPr>
              <w:t xml:space="preserve"> </w:t>
            </w:r>
            <w:r>
              <w:rPr>
                <w:i/>
              </w:rPr>
              <w:t>MATH</w:t>
            </w:r>
            <w:r>
              <w:rPr>
                <w:i/>
                <w:spacing w:val="-4"/>
              </w:rPr>
              <w:t xml:space="preserve"> only</w:t>
            </w:r>
          </w:p>
        </w:tc>
        <w:tc>
          <w:tcPr>
            <w:tcW w:w="2652" w:type="dxa"/>
            <w:tcBorders>
              <w:top w:val="nil"/>
              <w:bottom w:val="nil"/>
            </w:tcBorders>
          </w:tcPr>
          <w:p w14:paraId="48983F58" w14:textId="77777777" w:rsidR="0020300B" w:rsidRDefault="0020300B" w:rsidP="001C4C22">
            <w:pPr>
              <w:pStyle w:val="NoSpacing"/>
              <w:rPr>
                <w:i/>
              </w:rPr>
            </w:pPr>
            <w:r>
              <w:rPr>
                <w:i/>
              </w:rPr>
              <w:t>in</w:t>
            </w:r>
            <w:r>
              <w:rPr>
                <w:i/>
                <w:spacing w:val="-6"/>
              </w:rPr>
              <w:t xml:space="preserve"> </w:t>
            </w:r>
            <w:r>
              <w:rPr>
                <w:i/>
              </w:rPr>
              <w:t>some</w:t>
            </w:r>
            <w:r>
              <w:rPr>
                <w:i/>
                <w:spacing w:val="-4"/>
              </w:rPr>
              <w:t xml:space="preserve"> </w:t>
            </w:r>
            <w:r>
              <w:rPr>
                <w:i/>
              </w:rPr>
              <w:t>content</w:t>
            </w:r>
            <w:r>
              <w:rPr>
                <w:i/>
                <w:spacing w:val="-3"/>
              </w:rPr>
              <w:t xml:space="preserve"> </w:t>
            </w:r>
            <w:r>
              <w:rPr>
                <w:i/>
                <w:spacing w:val="-2"/>
              </w:rPr>
              <w:t>areas</w:t>
            </w:r>
          </w:p>
        </w:tc>
        <w:tc>
          <w:tcPr>
            <w:tcW w:w="2650" w:type="dxa"/>
            <w:tcBorders>
              <w:top w:val="nil"/>
              <w:bottom w:val="nil"/>
            </w:tcBorders>
          </w:tcPr>
          <w:p w14:paraId="13C2FAE6" w14:textId="77777777" w:rsidR="0020300B" w:rsidRDefault="0020300B" w:rsidP="001C4C22">
            <w:pPr>
              <w:pStyle w:val="NoSpacing"/>
              <w:rPr>
                <w:i/>
              </w:rPr>
            </w:pPr>
            <w:r>
              <w:rPr>
                <w:i/>
              </w:rPr>
              <w:t>in</w:t>
            </w:r>
            <w:r>
              <w:rPr>
                <w:i/>
                <w:spacing w:val="-5"/>
              </w:rPr>
              <w:t xml:space="preserve"> </w:t>
            </w:r>
            <w:r>
              <w:rPr>
                <w:i/>
              </w:rPr>
              <w:t>all</w:t>
            </w:r>
            <w:r>
              <w:rPr>
                <w:i/>
                <w:spacing w:val="-3"/>
              </w:rPr>
              <w:t xml:space="preserve"> </w:t>
            </w:r>
            <w:r>
              <w:rPr>
                <w:i/>
              </w:rPr>
              <w:t>content</w:t>
            </w:r>
            <w:r>
              <w:rPr>
                <w:i/>
                <w:spacing w:val="-1"/>
              </w:rPr>
              <w:t xml:space="preserve"> </w:t>
            </w:r>
            <w:r>
              <w:rPr>
                <w:i/>
                <w:spacing w:val="-2"/>
              </w:rPr>
              <w:t>areas</w:t>
            </w:r>
          </w:p>
        </w:tc>
      </w:tr>
      <w:tr w:rsidR="0020300B" w14:paraId="4E0A38BF" w14:textId="77777777" w:rsidTr="00443AE7">
        <w:trPr>
          <w:trHeight w:val="290"/>
        </w:trPr>
        <w:tc>
          <w:tcPr>
            <w:tcW w:w="2650" w:type="dxa"/>
            <w:tcBorders>
              <w:top w:val="nil"/>
              <w:bottom w:val="nil"/>
            </w:tcBorders>
          </w:tcPr>
          <w:p w14:paraId="77DC11D8" w14:textId="77777777" w:rsidR="0020300B" w:rsidRDefault="0020300B" w:rsidP="001C4C22">
            <w:pPr>
              <w:pStyle w:val="NoSpacing"/>
            </w:pPr>
            <w:r>
              <w:t>instructional</w:t>
            </w:r>
            <w:r>
              <w:rPr>
                <w:spacing w:val="-7"/>
              </w:rPr>
              <w:t xml:space="preserve"> </w:t>
            </w:r>
            <w:r>
              <w:t>time</w:t>
            </w:r>
            <w:r>
              <w:rPr>
                <w:spacing w:val="-3"/>
              </w:rPr>
              <w:t xml:space="preserve"> </w:t>
            </w:r>
            <w:r>
              <w:t>in</w:t>
            </w:r>
            <w:r>
              <w:rPr>
                <w:spacing w:val="-4"/>
              </w:rPr>
              <w:t xml:space="preserve"> </w:t>
            </w:r>
            <w:r>
              <w:rPr>
                <w:spacing w:val="-5"/>
              </w:rPr>
              <w:t>all</w:t>
            </w:r>
          </w:p>
        </w:tc>
        <w:tc>
          <w:tcPr>
            <w:tcW w:w="2650" w:type="dxa"/>
            <w:tcBorders>
              <w:top w:val="nil"/>
              <w:bottom w:val="nil"/>
            </w:tcBorders>
          </w:tcPr>
          <w:p w14:paraId="50A579C3" w14:textId="77777777" w:rsidR="0020300B" w:rsidRDefault="0020300B" w:rsidP="001C4C22">
            <w:pPr>
              <w:pStyle w:val="NoSpacing"/>
              <w:rPr>
                <w:i/>
              </w:rPr>
            </w:pPr>
            <w:r>
              <w:rPr>
                <w:i/>
              </w:rPr>
              <w:t>not</w:t>
            </w:r>
            <w:r>
              <w:rPr>
                <w:i/>
                <w:spacing w:val="-6"/>
              </w:rPr>
              <w:t xml:space="preserve"> </w:t>
            </w:r>
            <w:r>
              <w:rPr>
                <w:i/>
              </w:rPr>
              <w:t>consistently</w:t>
            </w:r>
            <w:r>
              <w:rPr>
                <w:i/>
                <w:spacing w:val="-7"/>
              </w:rPr>
              <w:t xml:space="preserve"> </w:t>
            </w:r>
            <w:r>
              <w:rPr>
                <w:i/>
                <w:spacing w:val="-2"/>
              </w:rPr>
              <w:t>optimize</w:t>
            </w:r>
          </w:p>
        </w:tc>
        <w:tc>
          <w:tcPr>
            <w:tcW w:w="2650" w:type="dxa"/>
            <w:tcBorders>
              <w:top w:val="nil"/>
              <w:bottom w:val="nil"/>
            </w:tcBorders>
          </w:tcPr>
          <w:p w14:paraId="773D1610" w14:textId="77777777" w:rsidR="0020300B" w:rsidRDefault="0020300B" w:rsidP="001C4C22">
            <w:pPr>
              <w:pStyle w:val="NoSpacing"/>
              <w:rPr>
                <w:rFonts w:ascii="Times New Roman"/>
                <w:sz w:val="20"/>
              </w:rPr>
            </w:pPr>
          </w:p>
        </w:tc>
        <w:tc>
          <w:tcPr>
            <w:tcW w:w="2652" w:type="dxa"/>
            <w:tcBorders>
              <w:top w:val="nil"/>
              <w:bottom w:val="nil"/>
            </w:tcBorders>
          </w:tcPr>
          <w:p w14:paraId="7D84570C" w14:textId="77777777" w:rsidR="0020300B" w:rsidRDefault="0020300B" w:rsidP="001C4C22">
            <w:pPr>
              <w:pStyle w:val="NoSpacing"/>
              <w:rPr>
                <w:rFonts w:ascii="Times New Roman"/>
                <w:sz w:val="20"/>
              </w:rPr>
            </w:pPr>
          </w:p>
        </w:tc>
        <w:tc>
          <w:tcPr>
            <w:tcW w:w="2650" w:type="dxa"/>
            <w:tcBorders>
              <w:top w:val="nil"/>
              <w:bottom w:val="nil"/>
            </w:tcBorders>
          </w:tcPr>
          <w:p w14:paraId="590C75A6" w14:textId="77777777" w:rsidR="0020300B" w:rsidRDefault="0020300B" w:rsidP="001C4C22">
            <w:pPr>
              <w:pStyle w:val="NoSpacing"/>
              <w:rPr>
                <w:rFonts w:ascii="Times New Roman"/>
                <w:sz w:val="20"/>
              </w:rPr>
            </w:pPr>
          </w:p>
        </w:tc>
      </w:tr>
      <w:tr w:rsidR="0020300B" w14:paraId="71CE2A1E" w14:textId="77777777" w:rsidTr="00443AE7">
        <w:trPr>
          <w:trHeight w:val="429"/>
        </w:trPr>
        <w:tc>
          <w:tcPr>
            <w:tcW w:w="2650" w:type="dxa"/>
            <w:tcBorders>
              <w:top w:val="nil"/>
            </w:tcBorders>
          </w:tcPr>
          <w:p w14:paraId="792FD040" w14:textId="77777777" w:rsidR="0020300B" w:rsidRDefault="0020300B" w:rsidP="001C4C22">
            <w:pPr>
              <w:pStyle w:val="NoSpacing"/>
            </w:pPr>
            <w:r>
              <w:t>content</w:t>
            </w:r>
            <w:r>
              <w:rPr>
                <w:spacing w:val="-6"/>
              </w:rPr>
              <w:t xml:space="preserve"> </w:t>
            </w:r>
            <w:r>
              <w:rPr>
                <w:spacing w:val="-2"/>
              </w:rPr>
              <w:t>areas?</w:t>
            </w:r>
          </w:p>
        </w:tc>
        <w:tc>
          <w:tcPr>
            <w:tcW w:w="2650" w:type="dxa"/>
            <w:tcBorders>
              <w:top w:val="nil"/>
            </w:tcBorders>
          </w:tcPr>
          <w:p w14:paraId="3A55116D" w14:textId="77777777" w:rsidR="0020300B" w:rsidRDefault="0020300B" w:rsidP="001C4C22">
            <w:pPr>
              <w:pStyle w:val="NoSpacing"/>
              <w:rPr>
                <w:i/>
              </w:rPr>
            </w:pPr>
            <w:r>
              <w:rPr>
                <w:i/>
              </w:rPr>
              <w:t>instructional</w:t>
            </w:r>
            <w:r>
              <w:rPr>
                <w:i/>
                <w:spacing w:val="-9"/>
              </w:rPr>
              <w:t xml:space="preserve"> </w:t>
            </w:r>
            <w:r>
              <w:rPr>
                <w:i/>
                <w:spacing w:val="-4"/>
              </w:rPr>
              <w:t>time</w:t>
            </w:r>
          </w:p>
        </w:tc>
        <w:tc>
          <w:tcPr>
            <w:tcW w:w="2650" w:type="dxa"/>
            <w:tcBorders>
              <w:top w:val="nil"/>
            </w:tcBorders>
          </w:tcPr>
          <w:p w14:paraId="6C8A44E8" w14:textId="77777777" w:rsidR="0020300B" w:rsidRDefault="0020300B" w:rsidP="001C4C22">
            <w:pPr>
              <w:pStyle w:val="NoSpacing"/>
              <w:rPr>
                <w:rFonts w:ascii="Times New Roman"/>
              </w:rPr>
            </w:pPr>
          </w:p>
        </w:tc>
        <w:tc>
          <w:tcPr>
            <w:tcW w:w="2652" w:type="dxa"/>
            <w:tcBorders>
              <w:top w:val="nil"/>
            </w:tcBorders>
          </w:tcPr>
          <w:p w14:paraId="0F826EF9" w14:textId="77777777" w:rsidR="0020300B" w:rsidRDefault="0020300B" w:rsidP="001C4C22">
            <w:pPr>
              <w:pStyle w:val="NoSpacing"/>
              <w:rPr>
                <w:rFonts w:ascii="Times New Roman"/>
              </w:rPr>
            </w:pPr>
          </w:p>
        </w:tc>
        <w:tc>
          <w:tcPr>
            <w:tcW w:w="2650" w:type="dxa"/>
            <w:tcBorders>
              <w:top w:val="nil"/>
            </w:tcBorders>
          </w:tcPr>
          <w:p w14:paraId="19E7EF25" w14:textId="77777777" w:rsidR="0020300B" w:rsidRDefault="0020300B" w:rsidP="001C4C22">
            <w:pPr>
              <w:pStyle w:val="NoSpacing"/>
              <w:rPr>
                <w:rFonts w:ascii="Times New Roman"/>
              </w:rPr>
            </w:pPr>
          </w:p>
        </w:tc>
      </w:tr>
      <w:tr w:rsidR="0020300B" w14:paraId="1C6AE167" w14:textId="77777777" w:rsidTr="00443AE7">
        <w:trPr>
          <w:trHeight w:val="310"/>
        </w:trPr>
        <w:tc>
          <w:tcPr>
            <w:tcW w:w="2650" w:type="dxa"/>
            <w:tcBorders>
              <w:bottom w:val="nil"/>
            </w:tcBorders>
          </w:tcPr>
          <w:p w14:paraId="0D32AC46" w14:textId="77777777" w:rsidR="0020300B" w:rsidRDefault="0020300B" w:rsidP="00443AE7">
            <w:pPr>
              <w:pStyle w:val="TableParagraph"/>
              <w:spacing w:before="20"/>
              <w:ind w:left="909"/>
            </w:pPr>
            <w:r>
              <w:t>Element</w:t>
            </w:r>
            <w:r>
              <w:rPr>
                <w:spacing w:val="-5"/>
              </w:rPr>
              <w:t xml:space="preserve"> </w:t>
            </w:r>
            <w:r>
              <w:rPr>
                <w:spacing w:val="-10"/>
              </w:rPr>
              <w:t>C</w:t>
            </w:r>
          </w:p>
        </w:tc>
        <w:tc>
          <w:tcPr>
            <w:tcW w:w="2650" w:type="dxa"/>
            <w:tcBorders>
              <w:bottom w:val="nil"/>
            </w:tcBorders>
          </w:tcPr>
          <w:p w14:paraId="6C07B824" w14:textId="77777777" w:rsidR="0020300B" w:rsidRDefault="0020300B" w:rsidP="00443AE7">
            <w:pPr>
              <w:pStyle w:val="TableParagraph"/>
              <w:spacing w:line="268" w:lineRule="exact"/>
              <w:ind w:left="112"/>
              <w:rPr>
                <w:i/>
              </w:rPr>
            </w:pPr>
            <w:r>
              <w:rPr>
                <w:i/>
                <w:spacing w:val="-2"/>
              </w:rPr>
              <w:t>Subgroup</w:t>
            </w:r>
            <w:r>
              <w:rPr>
                <w:i/>
                <w:spacing w:val="3"/>
              </w:rPr>
              <w:t xml:space="preserve"> </w:t>
            </w:r>
            <w:r>
              <w:rPr>
                <w:i/>
                <w:spacing w:val="-2"/>
              </w:rPr>
              <w:t>populations</w:t>
            </w:r>
            <w:r>
              <w:rPr>
                <w:i/>
                <w:spacing w:val="7"/>
              </w:rPr>
              <w:t xml:space="preserve"> </w:t>
            </w:r>
            <w:r>
              <w:rPr>
                <w:i/>
                <w:spacing w:val="-5"/>
              </w:rPr>
              <w:t>are</w:t>
            </w:r>
          </w:p>
        </w:tc>
        <w:tc>
          <w:tcPr>
            <w:tcW w:w="2650" w:type="dxa"/>
            <w:tcBorders>
              <w:bottom w:val="nil"/>
            </w:tcBorders>
          </w:tcPr>
          <w:p w14:paraId="7F303E8D" w14:textId="77777777" w:rsidR="0020300B" w:rsidRDefault="0020300B" w:rsidP="00443AE7">
            <w:pPr>
              <w:pStyle w:val="TableParagraph"/>
              <w:spacing w:line="268" w:lineRule="exact"/>
              <w:ind w:left="112"/>
              <w:rPr>
                <w:i/>
              </w:rPr>
            </w:pPr>
            <w:r>
              <w:rPr>
                <w:i/>
              </w:rPr>
              <w:t>Scheduling</w:t>
            </w:r>
            <w:r>
              <w:rPr>
                <w:i/>
                <w:spacing w:val="-10"/>
              </w:rPr>
              <w:t xml:space="preserve"> </w:t>
            </w:r>
            <w:r>
              <w:rPr>
                <w:i/>
              </w:rPr>
              <w:t>does</w:t>
            </w:r>
            <w:r>
              <w:rPr>
                <w:i/>
                <w:spacing w:val="-8"/>
              </w:rPr>
              <w:t xml:space="preserve"> </w:t>
            </w:r>
            <w:r>
              <w:rPr>
                <w:i/>
              </w:rPr>
              <w:t>not</w:t>
            </w:r>
            <w:r>
              <w:rPr>
                <w:i/>
                <w:spacing w:val="-5"/>
              </w:rPr>
              <w:t xml:space="preserve"> </w:t>
            </w:r>
            <w:r>
              <w:rPr>
                <w:i/>
                <w:spacing w:val="-4"/>
              </w:rPr>
              <w:t>meet</w:t>
            </w:r>
          </w:p>
        </w:tc>
        <w:tc>
          <w:tcPr>
            <w:tcW w:w="2652" w:type="dxa"/>
            <w:tcBorders>
              <w:bottom w:val="nil"/>
            </w:tcBorders>
          </w:tcPr>
          <w:p w14:paraId="78DCA2A0" w14:textId="77777777" w:rsidR="0020300B" w:rsidRDefault="0020300B" w:rsidP="00443AE7">
            <w:pPr>
              <w:pStyle w:val="TableParagraph"/>
              <w:spacing w:line="268" w:lineRule="exact"/>
              <w:ind w:left="110"/>
              <w:rPr>
                <w:i/>
              </w:rPr>
            </w:pPr>
            <w:r>
              <w:rPr>
                <w:i/>
              </w:rPr>
              <w:t>Scheduling</w:t>
            </w:r>
            <w:r>
              <w:rPr>
                <w:i/>
                <w:spacing w:val="-7"/>
              </w:rPr>
              <w:t xml:space="preserve"> </w:t>
            </w:r>
            <w:r>
              <w:rPr>
                <w:i/>
                <w:spacing w:val="-2"/>
              </w:rPr>
              <w:t>meets</w:t>
            </w:r>
          </w:p>
        </w:tc>
        <w:tc>
          <w:tcPr>
            <w:tcW w:w="2650" w:type="dxa"/>
            <w:tcBorders>
              <w:bottom w:val="nil"/>
            </w:tcBorders>
          </w:tcPr>
          <w:p w14:paraId="4357DA9F" w14:textId="77777777" w:rsidR="0020300B" w:rsidRDefault="0020300B" w:rsidP="00443AE7">
            <w:pPr>
              <w:pStyle w:val="TableParagraph"/>
              <w:spacing w:line="268" w:lineRule="exact"/>
              <w:ind w:left="110"/>
              <w:rPr>
                <w:i/>
              </w:rPr>
            </w:pPr>
            <w:r>
              <w:rPr>
                <w:i/>
              </w:rPr>
              <w:t>Scheduling</w:t>
            </w:r>
            <w:r>
              <w:rPr>
                <w:i/>
                <w:spacing w:val="-7"/>
              </w:rPr>
              <w:t xml:space="preserve"> </w:t>
            </w:r>
            <w:r>
              <w:rPr>
                <w:i/>
                <w:spacing w:val="-2"/>
              </w:rPr>
              <w:t>meets</w:t>
            </w:r>
          </w:p>
        </w:tc>
      </w:tr>
      <w:tr w:rsidR="0020300B" w14:paraId="34E401FE" w14:textId="77777777" w:rsidTr="00443AE7">
        <w:trPr>
          <w:trHeight w:val="290"/>
        </w:trPr>
        <w:tc>
          <w:tcPr>
            <w:tcW w:w="2650" w:type="dxa"/>
            <w:tcBorders>
              <w:top w:val="nil"/>
              <w:bottom w:val="nil"/>
            </w:tcBorders>
          </w:tcPr>
          <w:p w14:paraId="4B55E583" w14:textId="77777777" w:rsidR="0020300B" w:rsidRDefault="0020300B" w:rsidP="00443AE7">
            <w:pPr>
              <w:pStyle w:val="TableParagraph"/>
              <w:spacing w:before="3" w:line="267" w:lineRule="exact"/>
              <w:ind w:left="81"/>
            </w:pPr>
            <w:r>
              <w:t>Does</w:t>
            </w:r>
            <w:r>
              <w:rPr>
                <w:spacing w:val="-11"/>
              </w:rPr>
              <w:t xml:space="preserve"> </w:t>
            </w:r>
            <w:r>
              <w:t>the</w:t>
            </w:r>
            <w:r>
              <w:rPr>
                <w:spacing w:val="-8"/>
              </w:rPr>
              <w:t xml:space="preserve"> </w:t>
            </w:r>
            <w:r>
              <w:t>scheduling</w:t>
            </w:r>
            <w:r>
              <w:rPr>
                <w:spacing w:val="-9"/>
              </w:rPr>
              <w:t xml:space="preserve"> </w:t>
            </w:r>
            <w:r>
              <w:rPr>
                <w:spacing w:val="-4"/>
              </w:rPr>
              <w:t>meet</w:t>
            </w:r>
          </w:p>
        </w:tc>
        <w:tc>
          <w:tcPr>
            <w:tcW w:w="2650" w:type="dxa"/>
            <w:tcBorders>
              <w:top w:val="nil"/>
              <w:bottom w:val="nil"/>
            </w:tcBorders>
          </w:tcPr>
          <w:p w14:paraId="3952BC2A" w14:textId="77777777" w:rsidR="0020300B" w:rsidRDefault="0020300B" w:rsidP="00443AE7">
            <w:pPr>
              <w:pStyle w:val="TableParagraph"/>
              <w:spacing w:line="250" w:lineRule="exact"/>
              <w:ind w:left="112"/>
              <w:rPr>
                <w:i/>
              </w:rPr>
            </w:pPr>
            <w:r>
              <w:rPr>
                <w:i/>
              </w:rPr>
              <w:t>not</w:t>
            </w:r>
            <w:r>
              <w:rPr>
                <w:i/>
                <w:spacing w:val="-6"/>
              </w:rPr>
              <w:t xml:space="preserve"> </w:t>
            </w:r>
            <w:r>
              <w:rPr>
                <w:i/>
              </w:rPr>
              <w:t>considered</w:t>
            </w:r>
            <w:r>
              <w:rPr>
                <w:i/>
                <w:spacing w:val="-6"/>
              </w:rPr>
              <w:t xml:space="preserve"> </w:t>
            </w:r>
            <w:r>
              <w:rPr>
                <w:i/>
                <w:spacing w:val="-4"/>
              </w:rPr>
              <w:t>when</w:t>
            </w:r>
          </w:p>
        </w:tc>
        <w:tc>
          <w:tcPr>
            <w:tcW w:w="2650" w:type="dxa"/>
            <w:tcBorders>
              <w:top w:val="nil"/>
              <w:bottom w:val="nil"/>
            </w:tcBorders>
          </w:tcPr>
          <w:p w14:paraId="36096E7A" w14:textId="77777777" w:rsidR="0020300B" w:rsidRDefault="0020300B" w:rsidP="00443AE7">
            <w:pPr>
              <w:pStyle w:val="TableParagraph"/>
              <w:spacing w:line="250" w:lineRule="exact"/>
              <w:ind w:left="112"/>
              <w:rPr>
                <w:i/>
              </w:rPr>
            </w:pPr>
            <w:r>
              <w:rPr>
                <w:i/>
              </w:rPr>
              <w:t>requirements</w:t>
            </w:r>
            <w:r>
              <w:rPr>
                <w:i/>
                <w:spacing w:val="-5"/>
              </w:rPr>
              <w:t xml:space="preserve"> </w:t>
            </w:r>
            <w:r>
              <w:rPr>
                <w:i/>
              </w:rPr>
              <w:t>for</w:t>
            </w:r>
            <w:r>
              <w:rPr>
                <w:i/>
                <w:spacing w:val="-4"/>
              </w:rPr>
              <w:t xml:space="preserve"> </w:t>
            </w:r>
            <w:r>
              <w:rPr>
                <w:i/>
              </w:rPr>
              <w:t>a</w:t>
            </w:r>
            <w:r>
              <w:rPr>
                <w:i/>
                <w:spacing w:val="-2"/>
              </w:rPr>
              <w:t xml:space="preserve"> </w:t>
            </w:r>
            <w:r>
              <w:rPr>
                <w:i/>
                <w:spacing w:val="-5"/>
              </w:rPr>
              <w:t>few</w:t>
            </w:r>
          </w:p>
        </w:tc>
        <w:tc>
          <w:tcPr>
            <w:tcW w:w="2652" w:type="dxa"/>
            <w:tcBorders>
              <w:top w:val="nil"/>
              <w:bottom w:val="nil"/>
            </w:tcBorders>
          </w:tcPr>
          <w:p w14:paraId="22E00248" w14:textId="77777777" w:rsidR="0020300B" w:rsidRDefault="0020300B" w:rsidP="00443AE7">
            <w:pPr>
              <w:pStyle w:val="TableParagraph"/>
              <w:spacing w:line="250" w:lineRule="exact"/>
              <w:ind w:left="110"/>
              <w:rPr>
                <w:i/>
              </w:rPr>
            </w:pPr>
            <w:r>
              <w:rPr>
                <w:i/>
              </w:rPr>
              <w:t>requirements</w:t>
            </w:r>
            <w:r>
              <w:rPr>
                <w:i/>
                <w:spacing w:val="-8"/>
              </w:rPr>
              <w:t xml:space="preserve"> </w:t>
            </w:r>
            <w:r>
              <w:rPr>
                <w:i/>
              </w:rPr>
              <w:t>for</w:t>
            </w:r>
            <w:r>
              <w:rPr>
                <w:i/>
                <w:spacing w:val="-5"/>
              </w:rPr>
              <w:t xml:space="preserve"> </w:t>
            </w:r>
            <w:r>
              <w:rPr>
                <w:i/>
                <w:spacing w:val="-4"/>
              </w:rPr>
              <w:t>some</w:t>
            </w:r>
          </w:p>
        </w:tc>
        <w:tc>
          <w:tcPr>
            <w:tcW w:w="2650" w:type="dxa"/>
            <w:tcBorders>
              <w:top w:val="nil"/>
              <w:bottom w:val="nil"/>
            </w:tcBorders>
          </w:tcPr>
          <w:p w14:paraId="06C45455" w14:textId="77777777" w:rsidR="0020300B" w:rsidRDefault="0020300B" w:rsidP="00443AE7">
            <w:pPr>
              <w:pStyle w:val="TableParagraph"/>
              <w:spacing w:line="250" w:lineRule="exact"/>
              <w:ind w:left="110"/>
              <w:rPr>
                <w:i/>
              </w:rPr>
            </w:pPr>
            <w:r>
              <w:rPr>
                <w:i/>
              </w:rPr>
              <w:t>requirements</w:t>
            </w:r>
            <w:r>
              <w:rPr>
                <w:i/>
                <w:spacing w:val="-6"/>
              </w:rPr>
              <w:t xml:space="preserve"> </w:t>
            </w:r>
            <w:r>
              <w:rPr>
                <w:i/>
              </w:rPr>
              <w:t>for</w:t>
            </w:r>
            <w:r>
              <w:rPr>
                <w:i/>
                <w:spacing w:val="-5"/>
              </w:rPr>
              <w:t xml:space="preserve"> all</w:t>
            </w:r>
          </w:p>
        </w:tc>
      </w:tr>
      <w:tr w:rsidR="0020300B" w14:paraId="04AA5131" w14:textId="77777777" w:rsidTr="00443AE7">
        <w:trPr>
          <w:trHeight w:val="302"/>
        </w:trPr>
        <w:tc>
          <w:tcPr>
            <w:tcW w:w="2650" w:type="dxa"/>
            <w:tcBorders>
              <w:top w:val="nil"/>
              <w:bottom w:val="nil"/>
            </w:tcBorders>
          </w:tcPr>
          <w:p w14:paraId="2A2D4132" w14:textId="77777777" w:rsidR="0020300B" w:rsidRDefault="0020300B" w:rsidP="00443AE7">
            <w:pPr>
              <w:pStyle w:val="TableParagraph"/>
              <w:spacing w:before="3"/>
              <w:ind w:left="81"/>
            </w:pPr>
            <w:r>
              <w:t>requirements</w:t>
            </w:r>
            <w:r>
              <w:rPr>
                <w:spacing w:val="-3"/>
              </w:rPr>
              <w:t xml:space="preserve"> </w:t>
            </w:r>
            <w:r>
              <w:t>for</w:t>
            </w:r>
            <w:r>
              <w:rPr>
                <w:spacing w:val="-3"/>
              </w:rPr>
              <w:t xml:space="preserve"> </w:t>
            </w:r>
            <w:r>
              <w:rPr>
                <w:spacing w:val="-5"/>
              </w:rPr>
              <w:t>all</w:t>
            </w:r>
          </w:p>
        </w:tc>
        <w:tc>
          <w:tcPr>
            <w:tcW w:w="2650" w:type="dxa"/>
            <w:tcBorders>
              <w:top w:val="nil"/>
              <w:bottom w:val="nil"/>
            </w:tcBorders>
          </w:tcPr>
          <w:p w14:paraId="252ADF6D" w14:textId="77777777" w:rsidR="0020300B" w:rsidRDefault="0020300B" w:rsidP="00443AE7">
            <w:pPr>
              <w:pStyle w:val="TableParagraph"/>
              <w:spacing w:line="247" w:lineRule="exact"/>
              <w:ind w:left="112"/>
              <w:rPr>
                <w:i/>
              </w:rPr>
            </w:pPr>
            <w:r>
              <w:rPr>
                <w:i/>
              </w:rPr>
              <w:t>schedules</w:t>
            </w:r>
            <w:r>
              <w:rPr>
                <w:i/>
                <w:spacing w:val="-6"/>
              </w:rPr>
              <w:t xml:space="preserve"> </w:t>
            </w:r>
            <w:r>
              <w:rPr>
                <w:i/>
              </w:rPr>
              <w:t>are</w:t>
            </w:r>
            <w:r>
              <w:rPr>
                <w:i/>
                <w:spacing w:val="-6"/>
              </w:rPr>
              <w:t xml:space="preserve"> </w:t>
            </w:r>
            <w:r>
              <w:rPr>
                <w:i/>
                <w:spacing w:val="-2"/>
              </w:rPr>
              <w:t>developed</w:t>
            </w:r>
          </w:p>
        </w:tc>
        <w:tc>
          <w:tcPr>
            <w:tcW w:w="2650" w:type="dxa"/>
            <w:tcBorders>
              <w:top w:val="nil"/>
              <w:bottom w:val="nil"/>
            </w:tcBorders>
          </w:tcPr>
          <w:p w14:paraId="78CA1E47" w14:textId="77777777" w:rsidR="0020300B" w:rsidRDefault="0020300B" w:rsidP="00443AE7">
            <w:pPr>
              <w:pStyle w:val="TableParagraph"/>
              <w:spacing w:line="247" w:lineRule="exact"/>
              <w:ind w:left="112"/>
              <w:rPr>
                <w:i/>
              </w:rPr>
            </w:pPr>
            <w:r>
              <w:rPr>
                <w:i/>
              </w:rPr>
              <w:t>subgroup</w:t>
            </w:r>
            <w:r>
              <w:rPr>
                <w:i/>
                <w:spacing w:val="-10"/>
              </w:rPr>
              <w:t xml:space="preserve"> </w:t>
            </w:r>
            <w:r>
              <w:rPr>
                <w:i/>
                <w:spacing w:val="-2"/>
              </w:rPr>
              <w:t>populations</w:t>
            </w:r>
          </w:p>
        </w:tc>
        <w:tc>
          <w:tcPr>
            <w:tcW w:w="2652" w:type="dxa"/>
            <w:tcBorders>
              <w:top w:val="nil"/>
              <w:bottom w:val="nil"/>
            </w:tcBorders>
          </w:tcPr>
          <w:p w14:paraId="7CF88725" w14:textId="77777777" w:rsidR="0020300B" w:rsidRDefault="0020300B" w:rsidP="00443AE7">
            <w:pPr>
              <w:pStyle w:val="TableParagraph"/>
              <w:spacing w:line="247" w:lineRule="exact"/>
              <w:ind w:left="110"/>
              <w:rPr>
                <w:i/>
              </w:rPr>
            </w:pPr>
            <w:r>
              <w:rPr>
                <w:i/>
                <w:spacing w:val="-2"/>
              </w:rPr>
              <w:t>subgroup</w:t>
            </w:r>
            <w:r>
              <w:rPr>
                <w:i/>
                <w:spacing w:val="1"/>
              </w:rPr>
              <w:t xml:space="preserve"> </w:t>
            </w:r>
            <w:r>
              <w:rPr>
                <w:i/>
                <w:spacing w:val="-2"/>
              </w:rPr>
              <w:t>populations</w:t>
            </w:r>
          </w:p>
        </w:tc>
        <w:tc>
          <w:tcPr>
            <w:tcW w:w="2650" w:type="dxa"/>
            <w:tcBorders>
              <w:top w:val="nil"/>
              <w:bottom w:val="nil"/>
            </w:tcBorders>
          </w:tcPr>
          <w:p w14:paraId="6565924C" w14:textId="77777777" w:rsidR="0020300B" w:rsidRDefault="0020300B" w:rsidP="00443AE7">
            <w:pPr>
              <w:pStyle w:val="TableParagraph"/>
              <w:spacing w:line="247" w:lineRule="exact"/>
              <w:ind w:left="110"/>
              <w:rPr>
                <w:i/>
              </w:rPr>
            </w:pPr>
            <w:r>
              <w:rPr>
                <w:i/>
                <w:spacing w:val="-2"/>
              </w:rPr>
              <w:t>subgroup</w:t>
            </w:r>
            <w:r>
              <w:rPr>
                <w:i/>
                <w:spacing w:val="-3"/>
              </w:rPr>
              <w:t xml:space="preserve"> </w:t>
            </w:r>
            <w:r>
              <w:rPr>
                <w:i/>
                <w:spacing w:val="-2"/>
              </w:rPr>
              <w:t>populations</w:t>
            </w:r>
          </w:p>
        </w:tc>
      </w:tr>
      <w:tr w:rsidR="0020300B" w14:paraId="3DCA068E" w14:textId="77777777" w:rsidTr="00443AE7">
        <w:trPr>
          <w:trHeight w:val="437"/>
        </w:trPr>
        <w:tc>
          <w:tcPr>
            <w:tcW w:w="2650" w:type="dxa"/>
            <w:tcBorders>
              <w:top w:val="nil"/>
            </w:tcBorders>
          </w:tcPr>
          <w:p w14:paraId="14F987A4" w14:textId="77777777" w:rsidR="0020300B" w:rsidRDefault="0020300B" w:rsidP="00443AE7">
            <w:pPr>
              <w:pStyle w:val="TableParagraph"/>
              <w:spacing w:line="259" w:lineRule="exact"/>
              <w:ind w:left="81"/>
            </w:pPr>
            <w:r>
              <w:rPr>
                <w:spacing w:val="-2"/>
              </w:rPr>
              <w:t>subgroups?</w:t>
            </w:r>
          </w:p>
        </w:tc>
        <w:tc>
          <w:tcPr>
            <w:tcW w:w="2650" w:type="dxa"/>
            <w:tcBorders>
              <w:top w:val="nil"/>
            </w:tcBorders>
          </w:tcPr>
          <w:p w14:paraId="43D552F4" w14:textId="77777777" w:rsidR="0020300B" w:rsidRDefault="0020300B" w:rsidP="00443AE7">
            <w:pPr>
              <w:pStyle w:val="TableParagraph"/>
              <w:rPr>
                <w:rFonts w:ascii="Times New Roman"/>
              </w:rPr>
            </w:pPr>
          </w:p>
        </w:tc>
        <w:tc>
          <w:tcPr>
            <w:tcW w:w="2650" w:type="dxa"/>
            <w:tcBorders>
              <w:top w:val="nil"/>
            </w:tcBorders>
          </w:tcPr>
          <w:p w14:paraId="69DC3334" w14:textId="77777777" w:rsidR="0020300B" w:rsidRDefault="0020300B" w:rsidP="00443AE7">
            <w:pPr>
              <w:pStyle w:val="TableParagraph"/>
              <w:rPr>
                <w:rFonts w:ascii="Times New Roman"/>
              </w:rPr>
            </w:pPr>
          </w:p>
        </w:tc>
        <w:tc>
          <w:tcPr>
            <w:tcW w:w="2652" w:type="dxa"/>
            <w:tcBorders>
              <w:top w:val="nil"/>
            </w:tcBorders>
          </w:tcPr>
          <w:p w14:paraId="3FA5468E" w14:textId="77777777" w:rsidR="0020300B" w:rsidRDefault="0020300B" w:rsidP="00443AE7">
            <w:pPr>
              <w:pStyle w:val="TableParagraph"/>
              <w:rPr>
                <w:rFonts w:ascii="Times New Roman"/>
              </w:rPr>
            </w:pPr>
          </w:p>
        </w:tc>
        <w:tc>
          <w:tcPr>
            <w:tcW w:w="2650" w:type="dxa"/>
            <w:tcBorders>
              <w:top w:val="nil"/>
            </w:tcBorders>
          </w:tcPr>
          <w:p w14:paraId="4290884F" w14:textId="77777777" w:rsidR="0020300B" w:rsidRDefault="0020300B" w:rsidP="00443AE7">
            <w:pPr>
              <w:pStyle w:val="TableParagraph"/>
              <w:rPr>
                <w:rFonts w:ascii="Times New Roman"/>
              </w:rPr>
            </w:pPr>
          </w:p>
        </w:tc>
      </w:tr>
      <w:tr w:rsidR="0020300B" w14:paraId="3CBD68CE" w14:textId="77777777" w:rsidTr="00443AE7">
        <w:trPr>
          <w:trHeight w:val="309"/>
        </w:trPr>
        <w:tc>
          <w:tcPr>
            <w:tcW w:w="2650" w:type="dxa"/>
            <w:tcBorders>
              <w:bottom w:val="nil"/>
            </w:tcBorders>
          </w:tcPr>
          <w:p w14:paraId="0A6A56D9" w14:textId="77777777" w:rsidR="0020300B" w:rsidRPr="001C4C22" w:rsidRDefault="0020300B" w:rsidP="001C4C22">
            <w:pPr>
              <w:pStyle w:val="NoSpacing"/>
            </w:pPr>
            <w:r w:rsidRPr="001C4C22">
              <w:t>Element D</w:t>
            </w:r>
          </w:p>
        </w:tc>
        <w:tc>
          <w:tcPr>
            <w:tcW w:w="2650" w:type="dxa"/>
            <w:tcBorders>
              <w:bottom w:val="nil"/>
            </w:tcBorders>
          </w:tcPr>
          <w:p w14:paraId="2C926D78" w14:textId="77777777" w:rsidR="0020300B" w:rsidRPr="001C4C22" w:rsidRDefault="0020300B" w:rsidP="001C4C22">
            <w:pPr>
              <w:pStyle w:val="NoSpacing"/>
            </w:pPr>
            <w:r w:rsidRPr="001C4C22">
              <w:t>Schedules do not permit for</w:t>
            </w:r>
          </w:p>
        </w:tc>
        <w:tc>
          <w:tcPr>
            <w:tcW w:w="2650" w:type="dxa"/>
            <w:tcBorders>
              <w:bottom w:val="nil"/>
            </w:tcBorders>
          </w:tcPr>
          <w:p w14:paraId="087E55A3" w14:textId="77777777" w:rsidR="0020300B" w:rsidRPr="001C4C22" w:rsidRDefault="0020300B" w:rsidP="001C4C22">
            <w:pPr>
              <w:pStyle w:val="NoSpacing"/>
            </w:pPr>
            <w:r w:rsidRPr="001C4C22">
              <w:t>Schedules permit for</w:t>
            </w:r>
          </w:p>
        </w:tc>
        <w:tc>
          <w:tcPr>
            <w:tcW w:w="2652" w:type="dxa"/>
            <w:tcBorders>
              <w:bottom w:val="nil"/>
            </w:tcBorders>
          </w:tcPr>
          <w:p w14:paraId="71A7F4CD" w14:textId="77777777" w:rsidR="0020300B" w:rsidRPr="001C4C22" w:rsidRDefault="0020300B" w:rsidP="001C4C22">
            <w:pPr>
              <w:pStyle w:val="NoSpacing"/>
            </w:pPr>
            <w:r w:rsidRPr="001C4C22">
              <w:t>Schedules permit for</w:t>
            </w:r>
          </w:p>
        </w:tc>
        <w:tc>
          <w:tcPr>
            <w:tcW w:w="2650" w:type="dxa"/>
            <w:tcBorders>
              <w:bottom w:val="nil"/>
            </w:tcBorders>
          </w:tcPr>
          <w:p w14:paraId="53674B37" w14:textId="77777777" w:rsidR="0020300B" w:rsidRPr="001C4C22" w:rsidRDefault="0020300B" w:rsidP="001C4C22">
            <w:pPr>
              <w:pStyle w:val="NoSpacing"/>
            </w:pPr>
            <w:r w:rsidRPr="001C4C22">
              <w:t>Schedules permit for daily</w:t>
            </w:r>
          </w:p>
        </w:tc>
      </w:tr>
      <w:tr w:rsidR="0020300B" w14:paraId="476C27B2" w14:textId="77777777" w:rsidTr="00443AE7">
        <w:trPr>
          <w:trHeight w:val="290"/>
        </w:trPr>
        <w:tc>
          <w:tcPr>
            <w:tcW w:w="2650" w:type="dxa"/>
            <w:tcBorders>
              <w:top w:val="nil"/>
              <w:bottom w:val="nil"/>
            </w:tcBorders>
          </w:tcPr>
          <w:p w14:paraId="496A68EC" w14:textId="77777777" w:rsidR="0020300B" w:rsidRPr="001C4C22" w:rsidRDefault="0020300B" w:rsidP="001C4C22">
            <w:pPr>
              <w:pStyle w:val="NoSpacing"/>
            </w:pPr>
            <w:r w:rsidRPr="001C4C22">
              <w:t>Do schedules permit for</w:t>
            </w:r>
          </w:p>
        </w:tc>
        <w:tc>
          <w:tcPr>
            <w:tcW w:w="2650" w:type="dxa"/>
            <w:tcBorders>
              <w:top w:val="nil"/>
              <w:bottom w:val="nil"/>
            </w:tcBorders>
          </w:tcPr>
          <w:p w14:paraId="12480785" w14:textId="77777777" w:rsidR="0020300B" w:rsidRPr="001C4C22" w:rsidRDefault="0020300B" w:rsidP="001C4C22">
            <w:pPr>
              <w:pStyle w:val="NoSpacing"/>
            </w:pPr>
            <w:r w:rsidRPr="001C4C22">
              <w:t>evidence-based</w:t>
            </w:r>
          </w:p>
        </w:tc>
        <w:tc>
          <w:tcPr>
            <w:tcW w:w="2650" w:type="dxa"/>
            <w:tcBorders>
              <w:top w:val="nil"/>
              <w:bottom w:val="nil"/>
            </w:tcBorders>
          </w:tcPr>
          <w:p w14:paraId="70552E5D" w14:textId="77777777" w:rsidR="0020300B" w:rsidRPr="001C4C22" w:rsidRDefault="0020300B" w:rsidP="001C4C22">
            <w:pPr>
              <w:pStyle w:val="NoSpacing"/>
            </w:pPr>
            <w:r w:rsidRPr="001C4C22">
              <w:t>evidence-based</w:t>
            </w:r>
          </w:p>
        </w:tc>
        <w:tc>
          <w:tcPr>
            <w:tcW w:w="2652" w:type="dxa"/>
            <w:tcBorders>
              <w:top w:val="nil"/>
              <w:bottom w:val="nil"/>
            </w:tcBorders>
          </w:tcPr>
          <w:p w14:paraId="0EE096B5" w14:textId="77777777" w:rsidR="0020300B" w:rsidRPr="001C4C22" w:rsidRDefault="0020300B" w:rsidP="001C4C22">
            <w:pPr>
              <w:pStyle w:val="NoSpacing"/>
            </w:pPr>
            <w:r w:rsidRPr="001C4C22">
              <w:t>evidence-based</w:t>
            </w:r>
          </w:p>
        </w:tc>
        <w:tc>
          <w:tcPr>
            <w:tcW w:w="2650" w:type="dxa"/>
            <w:tcBorders>
              <w:top w:val="nil"/>
              <w:bottom w:val="nil"/>
            </w:tcBorders>
          </w:tcPr>
          <w:p w14:paraId="5902470A" w14:textId="77777777" w:rsidR="0020300B" w:rsidRPr="001C4C22" w:rsidRDefault="0020300B" w:rsidP="001C4C22">
            <w:pPr>
              <w:pStyle w:val="NoSpacing"/>
            </w:pPr>
            <w:r w:rsidRPr="001C4C22">
              <w:t>evidence-based</w:t>
            </w:r>
          </w:p>
        </w:tc>
      </w:tr>
      <w:tr w:rsidR="0020300B" w14:paraId="0E5E3A35" w14:textId="77777777" w:rsidTr="00443AE7">
        <w:trPr>
          <w:trHeight w:val="290"/>
        </w:trPr>
        <w:tc>
          <w:tcPr>
            <w:tcW w:w="2650" w:type="dxa"/>
            <w:tcBorders>
              <w:top w:val="nil"/>
              <w:bottom w:val="nil"/>
            </w:tcBorders>
          </w:tcPr>
          <w:p w14:paraId="1B3BA212" w14:textId="77777777" w:rsidR="0020300B" w:rsidRPr="001C4C22" w:rsidRDefault="0020300B" w:rsidP="001C4C22">
            <w:pPr>
              <w:pStyle w:val="NoSpacing"/>
            </w:pPr>
            <w:r w:rsidRPr="001C4C22">
              <w:t>daily evidence-based tiered</w:t>
            </w:r>
          </w:p>
        </w:tc>
        <w:tc>
          <w:tcPr>
            <w:tcW w:w="2650" w:type="dxa"/>
            <w:tcBorders>
              <w:top w:val="nil"/>
              <w:bottom w:val="nil"/>
            </w:tcBorders>
          </w:tcPr>
          <w:p w14:paraId="59C54E2D" w14:textId="77777777" w:rsidR="0020300B" w:rsidRPr="001C4C22" w:rsidRDefault="0020300B" w:rsidP="001C4C22">
            <w:pPr>
              <w:pStyle w:val="NoSpacing"/>
            </w:pPr>
            <w:r w:rsidRPr="001C4C22">
              <w:t>interventions and/or</w:t>
            </w:r>
          </w:p>
        </w:tc>
        <w:tc>
          <w:tcPr>
            <w:tcW w:w="2650" w:type="dxa"/>
            <w:tcBorders>
              <w:top w:val="nil"/>
              <w:bottom w:val="nil"/>
            </w:tcBorders>
          </w:tcPr>
          <w:p w14:paraId="0154F2B0" w14:textId="77777777" w:rsidR="0020300B" w:rsidRPr="001C4C22" w:rsidRDefault="0020300B" w:rsidP="001C4C22">
            <w:pPr>
              <w:pStyle w:val="NoSpacing"/>
            </w:pPr>
            <w:r w:rsidRPr="001C4C22">
              <w:t>interventions or</w:t>
            </w:r>
          </w:p>
        </w:tc>
        <w:tc>
          <w:tcPr>
            <w:tcW w:w="2652" w:type="dxa"/>
            <w:tcBorders>
              <w:top w:val="nil"/>
              <w:bottom w:val="nil"/>
            </w:tcBorders>
          </w:tcPr>
          <w:p w14:paraId="32EEF15A" w14:textId="77777777" w:rsidR="0020300B" w:rsidRPr="001C4C22" w:rsidRDefault="0020300B" w:rsidP="001C4C22">
            <w:pPr>
              <w:pStyle w:val="NoSpacing"/>
            </w:pPr>
            <w:r w:rsidRPr="001C4C22">
              <w:t>interventions and</w:t>
            </w:r>
          </w:p>
        </w:tc>
        <w:tc>
          <w:tcPr>
            <w:tcW w:w="2650" w:type="dxa"/>
            <w:tcBorders>
              <w:top w:val="nil"/>
              <w:bottom w:val="nil"/>
            </w:tcBorders>
          </w:tcPr>
          <w:p w14:paraId="13ADD201" w14:textId="77777777" w:rsidR="0020300B" w:rsidRPr="001C4C22" w:rsidRDefault="0020300B" w:rsidP="001C4C22">
            <w:pPr>
              <w:pStyle w:val="NoSpacing"/>
            </w:pPr>
            <w:r w:rsidRPr="001C4C22">
              <w:t>interventions and</w:t>
            </w:r>
          </w:p>
        </w:tc>
      </w:tr>
      <w:tr w:rsidR="0020300B" w14:paraId="44E21E3F" w14:textId="77777777" w:rsidTr="00443AE7">
        <w:trPr>
          <w:trHeight w:val="301"/>
        </w:trPr>
        <w:tc>
          <w:tcPr>
            <w:tcW w:w="2650" w:type="dxa"/>
            <w:tcBorders>
              <w:top w:val="nil"/>
              <w:bottom w:val="nil"/>
            </w:tcBorders>
          </w:tcPr>
          <w:p w14:paraId="4FEBCA2C" w14:textId="77777777" w:rsidR="0020300B" w:rsidRPr="001C4C22" w:rsidRDefault="0020300B" w:rsidP="001C4C22">
            <w:pPr>
              <w:pStyle w:val="NoSpacing"/>
            </w:pPr>
            <w:r w:rsidRPr="001C4C22">
              <w:t>academic, behavioral and</w:t>
            </w:r>
          </w:p>
        </w:tc>
        <w:tc>
          <w:tcPr>
            <w:tcW w:w="2650" w:type="dxa"/>
            <w:tcBorders>
              <w:top w:val="nil"/>
              <w:bottom w:val="nil"/>
            </w:tcBorders>
          </w:tcPr>
          <w:p w14:paraId="23B7E40C" w14:textId="77777777" w:rsidR="0020300B" w:rsidRPr="001C4C22" w:rsidRDefault="0020300B" w:rsidP="001C4C22">
            <w:pPr>
              <w:pStyle w:val="NoSpacing"/>
            </w:pPr>
            <w:r w:rsidRPr="001C4C22">
              <w:t>enrichment</w:t>
            </w:r>
          </w:p>
        </w:tc>
        <w:tc>
          <w:tcPr>
            <w:tcW w:w="2650" w:type="dxa"/>
            <w:tcBorders>
              <w:top w:val="nil"/>
              <w:bottom w:val="nil"/>
            </w:tcBorders>
          </w:tcPr>
          <w:p w14:paraId="60B46B49" w14:textId="77777777" w:rsidR="0020300B" w:rsidRPr="001C4C22" w:rsidRDefault="0020300B" w:rsidP="001C4C22">
            <w:pPr>
              <w:pStyle w:val="NoSpacing"/>
            </w:pPr>
            <w:r w:rsidRPr="001C4C22">
              <w:t>enrichment, but not both</w:t>
            </w:r>
          </w:p>
        </w:tc>
        <w:tc>
          <w:tcPr>
            <w:tcW w:w="2652" w:type="dxa"/>
            <w:tcBorders>
              <w:top w:val="nil"/>
              <w:bottom w:val="nil"/>
            </w:tcBorders>
          </w:tcPr>
          <w:p w14:paraId="0484C1F0" w14:textId="77777777" w:rsidR="0020300B" w:rsidRPr="001C4C22" w:rsidRDefault="0020300B" w:rsidP="001C4C22">
            <w:pPr>
              <w:pStyle w:val="NoSpacing"/>
            </w:pPr>
            <w:r w:rsidRPr="001C4C22">
              <w:t>enrichment, but not daily</w:t>
            </w:r>
          </w:p>
        </w:tc>
        <w:tc>
          <w:tcPr>
            <w:tcW w:w="2650" w:type="dxa"/>
            <w:tcBorders>
              <w:top w:val="nil"/>
              <w:bottom w:val="nil"/>
            </w:tcBorders>
          </w:tcPr>
          <w:p w14:paraId="7410D5AC" w14:textId="77777777" w:rsidR="0020300B" w:rsidRPr="001C4C22" w:rsidRDefault="0020300B" w:rsidP="001C4C22">
            <w:pPr>
              <w:pStyle w:val="NoSpacing"/>
            </w:pPr>
            <w:r w:rsidRPr="001C4C22">
              <w:t>enrichment</w:t>
            </w:r>
          </w:p>
        </w:tc>
      </w:tr>
      <w:tr w:rsidR="0020300B" w14:paraId="38C797E1" w14:textId="77777777" w:rsidTr="00443AE7">
        <w:trPr>
          <w:trHeight w:val="290"/>
        </w:trPr>
        <w:tc>
          <w:tcPr>
            <w:tcW w:w="2650" w:type="dxa"/>
            <w:tcBorders>
              <w:top w:val="nil"/>
              <w:bottom w:val="nil"/>
            </w:tcBorders>
          </w:tcPr>
          <w:p w14:paraId="31AF2CFB" w14:textId="77777777" w:rsidR="0020300B" w:rsidRPr="001C4C22" w:rsidRDefault="0020300B" w:rsidP="001C4C22">
            <w:pPr>
              <w:pStyle w:val="NoSpacing"/>
            </w:pPr>
            <w:r w:rsidRPr="001C4C22">
              <w:t>social emotional</w:t>
            </w:r>
          </w:p>
        </w:tc>
        <w:tc>
          <w:tcPr>
            <w:tcW w:w="2650" w:type="dxa"/>
            <w:tcBorders>
              <w:top w:val="nil"/>
              <w:bottom w:val="nil"/>
            </w:tcBorders>
          </w:tcPr>
          <w:p w14:paraId="285D67B6" w14:textId="77777777" w:rsidR="0020300B" w:rsidRPr="001C4C22" w:rsidRDefault="0020300B" w:rsidP="001C4C22">
            <w:pPr>
              <w:pStyle w:val="NoSpacing"/>
            </w:pPr>
          </w:p>
        </w:tc>
        <w:tc>
          <w:tcPr>
            <w:tcW w:w="2650" w:type="dxa"/>
            <w:tcBorders>
              <w:top w:val="nil"/>
              <w:bottom w:val="nil"/>
            </w:tcBorders>
          </w:tcPr>
          <w:p w14:paraId="22607262" w14:textId="77777777" w:rsidR="0020300B" w:rsidRPr="001C4C22" w:rsidRDefault="0020300B" w:rsidP="001C4C22">
            <w:pPr>
              <w:pStyle w:val="NoSpacing"/>
            </w:pPr>
          </w:p>
        </w:tc>
        <w:tc>
          <w:tcPr>
            <w:tcW w:w="2652" w:type="dxa"/>
            <w:tcBorders>
              <w:top w:val="nil"/>
              <w:bottom w:val="nil"/>
            </w:tcBorders>
          </w:tcPr>
          <w:p w14:paraId="6910D518" w14:textId="77777777" w:rsidR="0020300B" w:rsidRPr="001C4C22" w:rsidRDefault="0020300B" w:rsidP="001C4C22">
            <w:pPr>
              <w:pStyle w:val="NoSpacing"/>
            </w:pPr>
          </w:p>
        </w:tc>
        <w:tc>
          <w:tcPr>
            <w:tcW w:w="2650" w:type="dxa"/>
            <w:tcBorders>
              <w:top w:val="nil"/>
              <w:bottom w:val="nil"/>
            </w:tcBorders>
          </w:tcPr>
          <w:p w14:paraId="45CBDC19" w14:textId="77777777" w:rsidR="0020300B" w:rsidRPr="001C4C22" w:rsidRDefault="0020300B" w:rsidP="001C4C22">
            <w:pPr>
              <w:pStyle w:val="NoSpacing"/>
            </w:pPr>
          </w:p>
        </w:tc>
      </w:tr>
      <w:tr w:rsidR="0020300B" w14:paraId="03B31444" w14:textId="77777777" w:rsidTr="00443AE7">
        <w:trPr>
          <w:trHeight w:val="289"/>
        </w:trPr>
        <w:tc>
          <w:tcPr>
            <w:tcW w:w="2650" w:type="dxa"/>
            <w:tcBorders>
              <w:top w:val="nil"/>
              <w:bottom w:val="nil"/>
            </w:tcBorders>
          </w:tcPr>
          <w:p w14:paraId="5C1A62AF" w14:textId="77777777" w:rsidR="0020300B" w:rsidRPr="001C4C22" w:rsidRDefault="0020300B" w:rsidP="001C4C22">
            <w:pPr>
              <w:pStyle w:val="NoSpacing"/>
            </w:pPr>
            <w:r w:rsidRPr="001C4C22">
              <w:t>interventions and</w:t>
            </w:r>
          </w:p>
        </w:tc>
        <w:tc>
          <w:tcPr>
            <w:tcW w:w="2650" w:type="dxa"/>
            <w:tcBorders>
              <w:top w:val="nil"/>
              <w:bottom w:val="nil"/>
            </w:tcBorders>
          </w:tcPr>
          <w:p w14:paraId="7B48CC81" w14:textId="77777777" w:rsidR="0020300B" w:rsidRPr="001C4C22" w:rsidRDefault="0020300B" w:rsidP="001C4C22">
            <w:pPr>
              <w:pStyle w:val="NoSpacing"/>
            </w:pPr>
          </w:p>
        </w:tc>
        <w:tc>
          <w:tcPr>
            <w:tcW w:w="2650" w:type="dxa"/>
            <w:tcBorders>
              <w:top w:val="nil"/>
              <w:bottom w:val="nil"/>
            </w:tcBorders>
          </w:tcPr>
          <w:p w14:paraId="32DA7783" w14:textId="77777777" w:rsidR="0020300B" w:rsidRPr="001C4C22" w:rsidRDefault="0020300B" w:rsidP="001C4C22">
            <w:pPr>
              <w:pStyle w:val="NoSpacing"/>
            </w:pPr>
          </w:p>
        </w:tc>
        <w:tc>
          <w:tcPr>
            <w:tcW w:w="2652" w:type="dxa"/>
            <w:tcBorders>
              <w:top w:val="nil"/>
              <w:bottom w:val="nil"/>
            </w:tcBorders>
          </w:tcPr>
          <w:p w14:paraId="02279FCE" w14:textId="77777777" w:rsidR="0020300B" w:rsidRPr="001C4C22" w:rsidRDefault="0020300B" w:rsidP="001C4C22">
            <w:pPr>
              <w:pStyle w:val="NoSpacing"/>
            </w:pPr>
          </w:p>
        </w:tc>
        <w:tc>
          <w:tcPr>
            <w:tcW w:w="2650" w:type="dxa"/>
            <w:tcBorders>
              <w:top w:val="nil"/>
              <w:bottom w:val="nil"/>
            </w:tcBorders>
          </w:tcPr>
          <w:p w14:paraId="452A52B0" w14:textId="77777777" w:rsidR="0020300B" w:rsidRPr="001C4C22" w:rsidRDefault="0020300B" w:rsidP="001C4C22">
            <w:pPr>
              <w:pStyle w:val="NoSpacing"/>
            </w:pPr>
          </w:p>
        </w:tc>
      </w:tr>
      <w:tr w:rsidR="0020300B" w14:paraId="1E3A74F0" w14:textId="77777777" w:rsidTr="00443AE7">
        <w:trPr>
          <w:trHeight w:val="379"/>
        </w:trPr>
        <w:tc>
          <w:tcPr>
            <w:tcW w:w="2650" w:type="dxa"/>
            <w:tcBorders>
              <w:top w:val="nil"/>
            </w:tcBorders>
          </w:tcPr>
          <w:p w14:paraId="081D3585" w14:textId="77777777" w:rsidR="0020300B" w:rsidRDefault="0020300B" w:rsidP="00443AE7">
            <w:pPr>
              <w:pStyle w:val="TableParagraph"/>
              <w:spacing w:line="258" w:lineRule="exact"/>
              <w:ind w:left="81"/>
            </w:pPr>
            <w:r>
              <w:rPr>
                <w:spacing w:val="-2"/>
              </w:rPr>
              <w:t>enrichment?</w:t>
            </w:r>
          </w:p>
        </w:tc>
        <w:tc>
          <w:tcPr>
            <w:tcW w:w="2650" w:type="dxa"/>
            <w:tcBorders>
              <w:top w:val="nil"/>
            </w:tcBorders>
          </w:tcPr>
          <w:p w14:paraId="639AE75C" w14:textId="77777777" w:rsidR="0020300B" w:rsidRDefault="0020300B" w:rsidP="00443AE7">
            <w:pPr>
              <w:pStyle w:val="TableParagraph"/>
              <w:rPr>
                <w:rFonts w:ascii="Times New Roman"/>
              </w:rPr>
            </w:pPr>
          </w:p>
        </w:tc>
        <w:tc>
          <w:tcPr>
            <w:tcW w:w="2650" w:type="dxa"/>
            <w:tcBorders>
              <w:top w:val="nil"/>
            </w:tcBorders>
          </w:tcPr>
          <w:p w14:paraId="48AAAF87" w14:textId="77777777" w:rsidR="0020300B" w:rsidRDefault="0020300B" w:rsidP="00443AE7">
            <w:pPr>
              <w:pStyle w:val="TableParagraph"/>
              <w:rPr>
                <w:rFonts w:ascii="Times New Roman"/>
              </w:rPr>
            </w:pPr>
          </w:p>
        </w:tc>
        <w:tc>
          <w:tcPr>
            <w:tcW w:w="2652" w:type="dxa"/>
            <w:tcBorders>
              <w:top w:val="nil"/>
            </w:tcBorders>
          </w:tcPr>
          <w:p w14:paraId="571CB897" w14:textId="77777777" w:rsidR="0020300B" w:rsidRDefault="0020300B" w:rsidP="00443AE7">
            <w:pPr>
              <w:pStyle w:val="TableParagraph"/>
              <w:rPr>
                <w:rFonts w:ascii="Times New Roman"/>
              </w:rPr>
            </w:pPr>
          </w:p>
        </w:tc>
        <w:tc>
          <w:tcPr>
            <w:tcW w:w="2650" w:type="dxa"/>
            <w:tcBorders>
              <w:top w:val="nil"/>
            </w:tcBorders>
          </w:tcPr>
          <w:p w14:paraId="03E25DF0" w14:textId="77777777" w:rsidR="0020300B" w:rsidRDefault="0020300B" w:rsidP="00443AE7">
            <w:pPr>
              <w:pStyle w:val="TableParagraph"/>
              <w:rPr>
                <w:rFonts w:ascii="Times New Roman"/>
              </w:rPr>
            </w:pPr>
          </w:p>
        </w:tc>
      </w:tr>
    </w:tbl>
    <w:p w14:paraId="43A4F03B" w14:textId="77777777" w:rsidR="0020300B" w:rsidRDefault="0020300B" w:rsidP="0020300B">
      <w:pPr>
        <w:rPr>
          <w:rFonts w:ascii="Times New Roman"/>
        </w:rPr>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1AF09ECB" w14:textId="77777777" w:rsidTr="00443AE7">
        <w:trPr>
          <w:trHeight w:val="3878"/>
        </w:trPr>
        <w:tc>
          <w:tcPr>
            <w:tcW w:w="2650" w:type="dxa"/>
          </w:tcPr>
          <w:p w14:paraId="29A0E77E" w14:textId="77777777" w:rsidR="0020300B" w:rsidRDefault="0020300B" w:rsidP="00443AE7">
            <w:pPr>
              <w:pStyle w:val="TableParagraph"/>
              <w:spacing w:before="23" w:line="259" w:lineRule="auto"/>
              <w:ind w:left="7" w:right="489" w:firstLine="823"/>
            </w:pPr>
            <w:r>
              <w:lastRenderedPageBreak/>
              <w:t>Element E Does</w:t>
            </w:r>
            <w:r>
              <w:rPr>
                <w:spacing w:val="-13"/>
              </w:rPr>
              <w:t xml:space="preserve"> </w:t>
            </w:r>
            <w:r>
              <w:t>the</w:t>
            </w:r>
            <w:r>
              <w:rPr>
                <w:spacing w:val="-12"/>
              </w:rPr>
              <w:t xml:space="preserve"> </w:t>
            </w:r>
            <w:r>
              <w:t>school</w:t>
            </w:r>
            <w:r>
              <w:rPr>
                <w:spacing w:val="-13"/>
              </w:rPr>
              <w:t xml:space="preserve"> </w:t>
            </w:r>
            <w:r>
              <w:t>have</w:t>
            </w:r>
          </w:p>
          <w:p w14:paraId="1CDDA15F" w14:textId="77777777" w:rsidR="0020300B" w:rsidRDefault="0020300B" w:rsidP="00443AE7">
            <w:pPr>
              <w:pStyle w:val="TableParagraph"/>
              <w:spacing w:line="259" w:lineRule="auto"/>
              <w:ind w:left="7"/>
            </w:pPr>
            <w:r>
              <w:t>dedicated time during the school</w:t>
            </w:r>
            <w:r>
              <w:rPr>
                <w:spacing w:val="-7"/>
              </w:rPr>
              <w:t xml:space="preserve"> </w:t>
            </w:r>
            <w:r>
              <w:t>day</w:t>
            </w:r>
            <w:r>
              <w:rPr>
                <w:spacing w:val="-7"/>
              </w:rPr>
              <w:t xml:space="preserve"> </w:t>
            </w:r>
            <w:r>
              <w:t>for</w:t>
            </w:r>
            <w:r>
              <w:rPr>
                <w:spacing w:val="-9"/>
              </w:rPr>
              <w:t xml:space="preserve"> </w:t>
            </w:r>
            <w:r>
              <w:t>all</w:t>
            </w:r>
            <w:r>
              <w:rPr>
                <w:spacing w:val="-8"/>
              </w:rPr>
              <w:t xml:space="preserve"> </w:t>
            </w:r>
            <w:r>
              <w:t>students</w:t>
            </w:r>
            <w:r>
              <w:rPr>
                <w:spacing w:val="-9"/>
              </w:rPr>
              <w:t xml:space="preserve"> </w:t>
            </w:r>
            <w:r>
              <w:t>to learn about, reflect on, and discuss SEL competencies through developmentally appropriate and culturally responsive instruction?</w:t>
            </w:r>
          </w:p>
        </w:tc>
        <w:tc>
          <w:tcPr>
            <w:tcW w:w="2650" w:type="dxa"/>
          </w:tcPr>
          <w:p w14:paraId="7D846FC2" w14:textId="77777777" w:rsidR="0020300B" w:rsidRDefault="0020300B" w:rsidP="00443AE7">
            <w:pPr>
              <w:pStyle w:val="TableParagraph"/>
              <w:spacing w:line="259" w:lineRule="auto"/>
              <w:ind w:left="112" w:right="205"/>
              <w:rPr>
                <w:i/>
              </w:rPr>
            </w:pPr>
            <w:r>
              <w:rPr>
                <w:i/>
              </w:rPr>
              <w:t>The school has not yet dedicated time for students to learn about, reflect</w:t>
            </w:r>
            <w:r>
              <w:rPr>
                <w:i/>
                <w:spacing w:val="-8"/>
              </w:rPr>
              <w:t xml:space="preserve"> </w:t>
            </w:r>
            <w:r>
              <w:rPr>
                <w:i/>
              </w:rPr>
              <w:t>on,</w:t>
            </w:r>
            <w:r>
              <w:rPr>
                <w:i/>
                <w:spacing w:val="-11"/>
              </w:rPr>
              <w:t xml:space="preserve"> </w:t>
            </w:r>
            <w:r>
              <w:rPr>
                <w:i/>
              </w:rPr>
              <w:t>and</w:t>
            </w:r>
            <w:r>
              <w:rPr>
                <w:i/>
                <w:spacing w:val="-9"/>
              </w:rPr>
              <w:t xml:space="preserve"> </w:t>
            </w:r>
            <w:r>
              <w:rPr>
                <w:i/>
              </w:rPr>
              <w:t>discuss</w:t>
            </w:r>
            <w:r>
              <w:rPr>
                <w:i/>
                <w:spacing w:val="-9"/>
              </w:rPr>
              <w:t xml:space="preserve"> </w:t>
            </w:r>
            <w:r>
              <w:rPr>
                <w:i/>
              </w:rPr>
              <w:t xml:space="preserve">SEL competencies through </w:t>
            </w:r>
            <w:r>
              <w:rPr>
                <w:i/>
                <w:spacing w:val="-2"/>
              </w:rPr>
              <w:t xml:space="preserve">developmentally </w:t>
            </w:r>
            <w:r>
              <w:rPr>
                <w:i/>
              </w:rPr>
              <w:t>appropriate</w:t>
            </w:r>
            <w:r>
              <w:rPr>
                <w:i/>
                <w:spacing w:val="-13"/>
              </w:rPr>
              <w:t xml:space="preserve"> </w:t>
            </w:r>
            <w:r>
              <w:rPr>
                <w:i/>
              </w:rPr>
              <w:t>and</w:t>
            </w:r>
            <w:r>
              <w:rPr>
                <w:i/>
                <w:spacing w:val="-12"/>
              </w:rPr>
              <w:t xml:space="preserve"> </w:t>
            </w:r>
            <w:r>
              <w:rPr>
                <w:i/>
              </w:rPr>
              <w:t>culturally responsive</w:t>
            </w:r>
            <w:r>
              <w:rPr>
                <w:i/>
                <w:spacing w:val="-1"/>
              </w:rPr>
              <w:t xml:space="preserve"> </w:t>
            </w:r>
            <w:r>
              <w:rPr>
                <w:i/>
              </w:rPr>
              <w:t>instruction</w:t>
            </w:r>
          </w:p>
        </w:tc>
        <w:tc>
          <w:tcPr>
            <w:tcW w:w="2650" w:type="dxa"/>
          </w:tcPr>
          <w:p w14:paraId="5CC052CC" w14:textId="77777777" w:rsidR="0020300B" w:rsidRDefault="0020300B" w:rsidP="00443AE7">
            <w:pPr>
              <w:pStyle w:val="TableParagraph"/>
              <w:spacing w:line="259" w:lineRule="auto"/>
              <w:ind w:left="112" w:right="63"/>
              <w:rPr>
                <w:i/>
              </w:rPr>
            </w:pPr>
            <w:r>
              <w:rPr>
                <w:i/>
              </w:rPr>
              <w:t>The school has dedicated time</w:t>
            </w:r>
            <w:r>
              <w:rPr>
                <w:i/>
                <w:spacing w:val="-13"/>
              </w:rPr>
              <w:t xml:space="preserve"> </w:t>
            </w:r>
            <w:r>
              <w:rPr>
                <w:i/>
              </w:rPr>
              <w:t>during</w:t>
            </w:r>
            <w:r>
              <w:rPr>
                <w:i/>
                <w:spacing w:val="-12"/>
              </w:rPr>
              <w:t xml:space="preserve"> </w:t>
            </w:r>
            <w:r>
              <w:rPr>
                <w:i/>
              </w:rPr>
              <w:t>the</w:t>
            </w:r>
            <w:r>
              <w:rPr>
                <w:i/>
                <w:spacing w:val="-13"/>
              </w:rPr>
              <w:t xml:space="preserve"> </w:t>
            </w:r>
            <w:r>
              <w:rPr>
                <w:i/>
              </w:rPr>
              <w:t>school</w:t>
            </w:r>
            <w:r>
              <w:rPr>
                <w:i/>
                <w:spacing w:val="-12"/>
              </w:rPr>
              <w:t xml:space="preserve"> </w:t>
            </w:r>
            <w:r>
              <w:rPr>
                <w:i/>
              </w:rPr>
              <w:t>day for</w:t>
            </w:r>
            <w:r>
              <w:rPr>
                <w:i/>
                <w:spacing w:val="-7"/>
              </w:rPr>
              <w:t xml:space="preserve"> </w:t>
            </w:r>
            <w:r>
              <w:rPr>
                <w:i/>
              </w:rPr>
              <w:t>some</w:t>
            </w:r>
            <w:r>
              <w:rPr>
                <w:i/>
                <w:spacing w:val="-6"/>
              </w:rPr>
              <w:t xml:space="preserve"> </w:t>
            </w:r>
            <w:r>
              <w:rPr>
                <w:i/>
              </w:rPr>
              <w:t>students</w:t>
            </w:r>
            <w:r>
              <w:rPr>
                <w:i/>
                <w:spacing w:val="-9"/>
              </w:rPr>
              <w:t xml:space="preserve"> </w:t>
            </w:r>
            <w:r>
              <w:rPr>
                <w:i/>
              </w:rPr>
              <w:t>to</w:t>
            </w:r>
            <w:r>
              <w:rPr>
                <w:i/>
                <w:spacing w:val="-7"/>
              </w:rPr>
              <w:t xml:space="preserve"> </w:t>
            </w:r>
            <w:r>
              <w:rPr>
                <w:i/>
              </w:rPr>
              <w:t>learn about, reflect on, and discuss SEL competencies through developmentally appropriate</w:t>
            </w:r>
            <w:r>
              <w:rPr>
                <w:i/>
                <w:spacing w:val="-7"/>
              </w:rPr>
              <w:t xml:space="preserve"> </w:t>
            </w:r>
            <w:r>
              <w:rPr>
                <w:i/>
              </w:rPr>
              <w:t>and</w:t>
            </w:r>
            <w:r>
              <w:rPr>
                <w:i/>
                <w:spacing w:val="-8"/>
              </w:rPr>
              <w:t xml:space="preserve"> </w:t>
            </w:r>
            <w:r>
              <w:rPr>
                <w:i/>
              </w:rPr>
              <w:t>culturally responsive</w:t>
            </w:r>
            <w:r>
              <w:rPr>
                <w:i/>
                <w:spacing w:val="-1"/>
              </w:rPr>
              <w:t xml:space="preserve"> </w:t>
            </w:r>
            <w:r>
              <w:rPr>
                <w:i/>
              </w:rPr>
              <w:t>instruction.</w:t>
            </w:r>
          </w:p>
        </w:tc>
        <w:tc>
          <w:tcPr>
            <w:tcW w:w="2652" w:type="dxa"/>
          </w:tcPr>
          <w:p w14:paraId="5935368C" w14:textId="77777777" w:rsidR="0020300B" w:rsidRDefault="0020300B" w:rsidP="00443AE7">
            <w:pPr>
              <w:pStyle w:val="TableParagraph"/>
              <w:spacing w:line="259" w:lineRule="auto"/>
              <w:ind w:left="110" w:right="51"/>
              <w:rPr>
                <w:i/>
              </w:rPr>
            </w:pPr>
            <w:r>
              <w:rPr>
                <w:i/>
              </w:rPr>
              <w:t>The school has dedicated time</w:t>
            </w:r>
            <w:r>
              <w:rPr>
                <w:i/>
                <w:spacing w:val="-13"/>
              </w:rPr>
              <w:t xml:space="preserve"> </w:t>
            </w:r>
            <w:r>
              <w:rPr>
                <w:i/>
              </w:rPr>
              <w:t>during</w:t>
            </w:r>
            <w:r>
              <w:rPr>
                <w:i/>
                <w:spacing w:val="-12"/>
              </w:rPr>
              <w:t xml:space="preserve"> </w:t>
            </w:r>
            <w:r>
              <w:rPr>
                <w:i/>
              </w:rPr>
              <w:t>the</w:t>
            </w:r>
            <w:r>
              <w:rPr>
                <w:i/>
                <w:spacing w:val="-13"/>
              </w:rPr>
              <w:t xml:space="preserve"> </w:t>
            </w:r>
            <w:r>
              <w:rPr>
                <w:i/>
              </w:rPr>
              <w:t>school</w:t>
            </w:r>
            <w:r>
              <w:rPr>
                <w:i/>
                <w:spacing w:val="-12"/>
              </w:rPr>
              <w:t xml:space="preserve"> </w:t>
            </w:r>
            <w:r>
              <w:rPr>
                <w:i/>
              </w:rPr>
              <w:t>day for all students to learn about, reflect on, and discuss SEL competencies through developmentally appropriate</w:t>
            </w:r>
            <w:r>
              <w:rPr>
                <w:i/>
                <w:spacing w:val="-8"/>
              </w:rPr>
              <w:t xml:space="preserve"> </w:t>
            </w:r>
            <w:r>
              <w:rPr>
                <w:i/>
              </w:rPr>
              <w:t>and</w:t>
            </w:r>
            <w:r>
              <w:rPr>
                <w:i/>
                <w:spacing w:val="-9"/>
              </w:rPr>
              <w:t xml:space="preserve"> </w:t>
            </w:r>
            <w:r>
              <w:rPr>
                <w:i/>
              </w:rPr>
              <w:t>culturally responsive</w:t>
            </w:r>
            <w:r>
              <w:rPr>
                <w:i/>
                <w:spacing w:val="-1"/>
              </w:rPr>
              <w:t xml:space="preserve"> </w:t>
            </w:r>
            <w:r>
              <w:rPr>
                <w:i/>
              </w:rPr>
              <w:t>instruction.</w:t>
            </w:r>
          </w:p>
        </w:tc>
        <w:tc>
          <w:tcPr>
            <w:tcW w:w="2650" w:type="dxa"/>
          </w:tcPr>
          <w:p w14:paraId="697A7BEA" w14:textId="77777777" w:rsidR="0020300B" w:rsidRDefault="0020300B" w:rsidP="00443AE7">
            <w:pPr>
              <w:pStyle w:val="TableParagraph"/>
              <w:spacing w:line="259" w:lineRule="auto"/>
              <w:ind w:left="110" w:right="63"/>
              <w:rPr>
                <w:i/>
              </w:rPr>
            </w:pPr>
            <w:r>
              <w:rPr>
                <w:i/>
              </w:rPr>
              <w:t>The school has dedicated time during the school day for all students to learn about, reflect on, and discuss SEL competencies through developmentally appropriate and culturally responsive instruction, and SEL</w:t>
            </w:r>
            <w:r>
              <w:rPr>
                <w:i/>
                <w:spacing w:val="-13"/>
              </w:rPr>
              <w:t xml:space="preserve"> </w:t>
            </w:r>
            <w:r>
              <w:rPr>
                <w:i/>
              </w:rPr>
              <w:t>instruction</w:t>
            </w:r>
            <w:r>
              <w:rPr>
                <w:i/>
                <w:spacing w:val="-12"/>
              </w:rPr>
              <w:t xml:space="preserve"> </w:t>
            </w:r>
            <w:r>
              <w:rPr>
                <w:i/>
              </w:rPr>
              <w:t>is</w:t>
            </w:r>
            <w:r>
              <w:rPr>
                <w:i/>
                <w:spacing w:val="-11"/>
              </w:rPr>
              <w:t xml:space="preserve"> </w:t>
            </w:r>
            <w:r>
              <w:rPr>
                <w:i/>
              </w:rPr>
              <w:t>connected to other opportunities for practicing</w:t>
            </w:r>
            <w:r>
              <w:rPr>
                <w:i/>
                <w:spacing w:val="-8"/>
              </w:rPr>
              <w:t xml:space="preserve"> </w:t>
            </w:r>
            <w:r>
              <w:rPr>
                <w:i/>
              </w:rPr>
              <w:t>and</w:t>
            </w:r>
            <w:r>
              <w:rPr>
                <w:i/>
                <w:spacing w:val="-8"/>
              </w:rPr>
              <w:t xml:space="preserve"> </w:t>
            </w:r>
            <w:r>
              <w:rPr>
                <w:i/>
              </w:rPr>
              <w:t>reflecting</w:t>
            </w:r>
            <w:r>
              <w:rPr>
                <w:i/>
                <w:spacing w:val="-9"/>
              </w:rPr>
              <w:t xml:space="preserve"> </w:t>
            </w:r>
            <w:r>
              <w:rPr>
                <w:i/>
              </w:rPr>
              <w:t>on SEL competencies throughout the day</w:t>
            </w:r>
          </w:p>
        </w:tc>
      </w:tr>
    </w:tbl>
    <w:p w14:paraId="1C08A2F9" w14:textId="77777777" w:rsidR="0020300B" w:rsidRDefault="0020300B" w:rsidP="0020300B">
      <w:pPr>
        <w:spacing w:line="259" w:lineRule="auto"/>
        <w:sectPr w:rsidR="0020300B">
          <w:type w:val="continuous"/>
          <w:pgSz w:w="15840" w:h="12240" w:orient="landscape"/>
          <w:pgMar w:top="1240" w:right="240" w:bottom="1200" w:left="300" w:header="0" w:footer="1000" w:gutter="0"/>
          <w:cols w:space="720"/>
        </w:sectPr>
      </w:pPr>
    </w:p>
    <w:p w14:paraId="1260DA0A" w14:textId="77777777" w:rsidR="0020300B" w:rsidRDefault="0020300B" w:rsidP="0020300B">
      <w:pPr>
        <w:pStyle w:val="BodyText"/>
        <w:spacing w:before="85"/>
        <w:ind w:left="100"/>
      </w:pPr>
      <w:r>
        <w:rPr>
          <w:color w:val="365F91"/>
        </w:rPr>
        <w:lastRenderedPageBreak/>
        <w:t>Indicator</w:t>
      </w:r>
      <w:r>
        <w:rPr>
          <w:color w:val="365F91"/>
          <w:spacing w:val="-14"/>
        </w:rPr>
        <w:t xml:space="preserve"> </w:t>
      </w:r>
      <w:r>
        <w:rPr>
          <w:color w:val="365F91"/>
        </w:rPr>
        <w:t>3.3</w:t>
      </w:r>
      <w:r>
        <w:rPr>
          <w:color w:val="365F91"/>
          <w:spacing w:val="-8"/>
        </w:rPr>
        <w:t xml:space="preserve"> </w:t>
      </w:r>
      <w:r>
        <w:rPr>
          <w:color w:val="365F91"/>
        </w:rPr>
        <w:t>Our</w:t>
      </w:r>
      <w:r>
        <w:rPr>
          <w:color w:val="365F91"/>
          <w:spacing w:val="-7"/>
        </w:rPr>
        <w:t xml:space="preserve"> </w:t>
      </w:r>
      <w:r>
        <w:rPr>
          <w:color w:val="365F91"/>
        </w:rPr>
        <w:t>school</w:t>
      </w:r>
      <w:r>
        <w:rPr>
          <w:color w:val="365F91"/>
          <w:spacing w:val="-8"/>
        </w:rPr>
        <w:t xml:space="preserve"> </w:t>
      </w:r>
      <w:r>
        <w:rPr>
          <w:color w:val="365F91"/>
        </w:rPr>
        <w:t>day</w:t>
      </w:r>
      <w:r>
        <w:rPr>
          <w:color w:val="365F91"/>
          <w:spacing w:val="-10"/>
        </w:rPr>
        <w:t xml:space="preserve"> </w:t>
      </w:r>
      <w:r>
        <w:rPr>
          <w:color w:val="365F91"/>
        </w:rPr>
        <w:t>is</w:t>
      </w:r>
      <w:r>
        <w:rPr>
          <w:color w:val="365F91"/>
          <w:spacing w:val="-6"/>
        </w:rPr>
        <w:t xml:space="preserve"> </w:t>
      </w:r>
      <w:r>
        <w:rPr>
          <w:color w:val="365F91"/>
        </w:rPr>
        <w:t>organized</w:t>
      </w:r>
      <w:r>
        <w:rPr>
          <w:color w:val="365F91"/>
          <w:spacing w:val="-6"/>
        </w:rPr>
        <w:t xml:space="preserve"> </w:t>
      </w:r>
      <w:r>
        <w:rPr>
          <w:color w:val="365F91"/>
        </w:rPr>
        <w:t>to</w:t>
      </w:r>
      <w:r>
        <w:rPr>
          <w:color w:val="365F91"/>
          <w:spacing w:val="-9"/>
        </w:rPr>
        <w:t xml:space="preserve"> </w:t>
      </w:r>
      <w:r>
        <w:rPr>
          <w:color w:val="365F91"/>
        </w:rPr>
        <w:t>ensure</w:t>
      </w:r>
      <w:r>
        <w:rPr>
          <w:color w:val="365F91"/>
          <w:spacing w:val="-7"/>
        </w:rPr>
        <w:t xml:space="preserve"> </w:t>
      </w:r>
      <w:r>
        <w:rPr>
          <w:color w:val="365F91"/>
        </w:rPr>
        <w:t>sufficient</w:t>
      </w:r>
      <w:r>
        <w:rPr>
          <w:color w:val="365F91"/>
          <w:spacing w:val="-8"/>
        </w:rPr>
        <w:t xml:space="preserve"> </w:t>
      </w:r>
      <w:r>
        <w:rPr>
          <w:color w:val="365F91"/>
        </w:rPr>
        <w:t>time</w:t>
      </w:r>
      <w:r>
        <w:rPr>
          <w:color w:val="365F91"/>
          <w:spacing w:val="-8"/>
        </w:rPr>
        <w:t xml:space="preserve"> </w:t>
      </w:r>
      <w:r>
        <w:rPr>
          <w:color w:val="365F91"/>
        </w:rPr>
        <w:t>for</w:t>
      </w:r>
      <w:r>
        <w:rPr>
          <w:color w:val="365F91"/>
          <w:spacing w:val="-7"/>
        </w:rPr>
        <w:t xml:space="preserve"> </w:t>
      </w:r>
      <w:r>
        <w:rPr>
          <w:color w:val="365F91"/>
        </w:rPr>
        <w:t>non-instructional</w:t>
      </w:r>
      <w:r>
        <w:rPr>
          <w:color w:val="365F91"/>
          <w:spacing w:val="-31"/>
        </w:rPr>
        <w:t xml:space="preserve"> </w:t>
      </w:r>
      <w:r>
        <w:rPr>
          <w:color w:val="365F91"/>
        </w:rPr>
        <w:t>activities</w:t>
      </w:r>
      <w:r>
        <w:rPr>
          <w:color w:val="365F91"/>
          <w:spacing w:val="-13"/>
        </w:rPr>
        <w:t xml:space="preserve"> </w:t>
      </w:r>
      <w:r>
        <w:rPr>
          <w:color w:val="365F91"/>
        </w:rPr>
        <w:t>for</w:t>
      </w:r>
      <w:r>
        <w:rPr>
          <w:color w:val="365F91"/>
          <w:spacing w:val="-8"/>
        </w:rPr>
        <w:t xml:space="preserve"> </w:t>
      </w:r>
      <w:r>
        <w:rPr>
          <w:color w:val="365F91"/>
        </w:rPr>
        <w:t>students</w:t>
      </w:r>
      <w:r>
        <w:rPr>
          <w:color w:val="365F91"/>
          <w:spacing w:val="-8"/>
        </w:rPr>
        <w:t xml:space="preserve"> </w:t>
      </w:r>
      <w:r>
        <w:rPr>
          <w:color w:val="365F91"/>
        </w:rPr>
        <w:t>and</w:t>
      </w:r>
      <w:r>
        <w:rPr>
          <w:color w:val="365F91"/>
          <w:spacing w:val="-13"/>
        </w:rPr>
        <w:t xml:space="preserve"> </w:t>
      </w:r>
      <w:r>
        <w:rPr>
          <w:color w:val="365F91"/>
          <w:spacing w:val="-2"/>
        </w:rPr>
        <w:t>staff.</w:t>
      </w:r>
    </w:p>
    <w:p w14:paraId="28997239" w14:textId="77777777" w:rsidR="0020300B" w:rsidRDefault="0020300B" w:rsidP="0020300B">
      <w:pPr>
        <w:spacing w:before="26"/>
        <w:ind w:left="420"/>
        <w:rPr>
          <w:i/>
          <w:sz w:val="24"/>
        </w:rPr>
      </w:pPr>
      <w:r>
        <w:rPr>
          <w:i/>
          <w:sz w:val="24"/>
        </w:rPr>
        <w:t>Output:</w:t>
      </w:r>
      <w:r>
        <w:rPr>
          <w:i/>
          <w:spacing w:val="-7"/>
          <w:sz w:val="24"/>
        </w:rPr>
        <w:t xml:space="preserve"> </w:t>
      </w:r>
      <w:r>
        <w:rPr>
          <w:i/>
          <w:sz w:val="24"/>
        </w:rPr>
        <w:t>Students</w:t>
      </w:r>
      <w:r>
        <w:rPr>
          <w:i/>
          <w:spacing w:val="-4"/>
          <w:sz w:val="24"/>
        </w:rPr>
        <w:t xml:space="preserve"> </w:t>
      </w:r>
      <w:r>
        <w:rPr>
          <w:i/>
          <w:sz w:val="24"/>
        </w:rPr>
        <w:t>are</w:t>
      </w:r>
      <w:r>
        <w:rPr>
          <w:i/>
          <w:spacing w:val="-5"/>
          <w:sz w:val="24"/>
        </w:rPr>
        <w:t xml:space="preserve"> </w:t>
      </w:r>
      <w:r>
        <w:rPr>
          <w:i/>
          <w:sz w:val="24"/>
        </w:rPr>
        <w:t>engaged</w:t>
      </w:r>
      <w:r>
        <w:rPr>
          <w:i/>
          <w:spacing w:val="-7"/>
          <w:sz w:val="24"/>
        </w:rPr>
        <w:t xml:space="preserve"> </w:t>
      </w:r>
      <w:r>
        <w:rPr>
          <w:i/>
          <w:sz w:val="24"/>
        </w:rPr>
        <w:t>in</w:t>
      </w:r>
      <w:r>
        <w:rPr>
          <w:i/>
          <w:spacing w:val="-8"/>
          <w:sz w:val="24"/>
        </w:rPr>
        <w:t xml:space="preserve"> </w:t>
      </w:r>
      <w:r>
        <w:rPr>
          <w:i/>
          <w:sz w:val="24"/>
        </w:rPr>
        <w:t>non-instructional</w:t>
      </w:r>
      <w:r>
        <w:rPr>
          <w:i/>
          <w:spacing w:val="-1"/>
          <w:sz w:val="24"/>
        </w:rPr>
        <w:t xml:space="preserve"> </w:t>
      </w:r>
      <w:r>
        <w:rPr>
          <w:i/>
          <w:sz w:val="24"/>
        </w:rPr>
        <w:t>programs</w:t>
      </w:r>
      <w:r>
        <w:rPr>
          <w:i/>
          <w:spacing w:val="-6"/>
          <w:sz w:val="24"/>
        </w:rPr>
        <w:t xml:space="preserve"> </w:t>
      </w:r>
      <w:r>
        <w:rPr>
          <w:i/>
          <w:sz w:val="24"/>
        </w:rPr>
        <w:t>that</w:t>
      </w:r>
      <w:r>
        <w:rPr>
          <w:i/>
          <w:spacing w:val="-3"/>
          <w:sz w:val="24"/>
        </w:rPr>
        <w:t xml:space="preserve"> </w:t>
      </w:r>
      <w:r>
        <w:rPr>
          <w:i/>
          <w:sz w:val="24"/>
        </w:rPr>
        <w:t>offer</w:t>
      </w:r>
      <w:r>
        <w:rPr>
          <w:i/>
          <w:spacing w:val="-7"/>
          <w:sz w:val="24"/>
        </w:rPr>
        <w:t xml:space="preserve"> </w:t>
      </w:r>
      <w:r>
        <w:rPr>
          <w:i/>
          <w:sz w:val="24"/>
        </w:rPr>
        <w:t>cognitive,</w:t>
      </w:r>
      <w:r>
        <w:rPr>
          <w:i/>
          <w:spacing w:val="-6"/>
          <w:sz w:val="24"/>
        </w:rPr>
        <w:t xml:space="preserve"> </w:t>
      </w:r>
      <w:r>
        <w:rPr>
          <w:i/>
          <w:sz w:val="24"/>
        </w:rPr>
        <w:t>social,</w:t>
      </w:r>
      <w:r>
        <w:rPr>
          <w:i/>
          <w:spacing w:val="-8"/>
          <w:sz w:val="24"/>
        </w:rPr>
        <w:t xml:space="preserve"> </w:t>
      </w:r>
      <w:r>
        <w:rPr>
          <w:i/>
          <w:sz w:val="24"/>
        </w:rPr>
        <w:t>emotional,</w:t>
      </w:r>
      <w:r>
        <w:rPr>
          <w:i/>
          <w:spacing w:val="-5"/>
          <w:sz w:val="24"/>
        </w:rPr>
        <w:t xml:space="preserve"> </w:t>
      </w:r>
      <w:r>
        <w:rPr>
          <w:i/>
          <w:sz w:val="24"/>
        </w:rPr>
        <w:t>and</w:t>
      </w:r>
      <w:r>
        <w:rPr>
          <w:i/>
          <w:spacing w:val="-6"/>
          <w:sz w:val="24"/>
        </w:rPr>
        <w:t xml:space="preserve"> </w:t>
      </w:r>
      <w:r>
        <w:rPr>
          <w:i/>
          <w:sz w:val="24"/>
        </w:rPr>
        <w:t>physical</w:t>
      </w:r>
      <w:r>
        <w:rPr>
          <w:i/>
          <w:spacing w:val="-4"/>
          <w:sz w:val="24"/>
        </w:rPr>
        <w:t xml:space="preserve"> </w:t>
      </w:r>
      <w:r>
        <w:rPr>
          <w:i/>
          <w:spacing w:val="-2"/>
          <w:sz w:val="24"/>
        </w:rPr>
        <w:t>benefits.</w:t>
      </w:r>
    </w:p>
    <w:p w14:paraId="21BFBE37" w14:textId="77777777" w:rsidR="0020300B" w:rsidRDefault="0020300B" w:rsidP="0020300B">
      <w:pPr>
        <w:spacing w:before="1"/>
        <w:rPr>
          <w:i/>
          <w:sz w:val="26"/>
        </w:rPr>
      </w:pPr>
    </w:p>
    <w:p w14:paraId="53F0FEB9"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161011A8" w14:textId="77777777" w:rsidTr="00443AE7">
        <w:trPr>
          <w:trHeight w:val="474"/>
        </w:trPr>
        <w:tc>
          <w:tcPr>
            <w:tcW w:w="2650" w:type="dxa"/>
          </w:tcPr>
          <w:p w14:paraId="5F68E8A1" w14:textId="77777777" w:rsidR="0020300B" w:rsidRDefault="0020300B" w:rsidP="00443AE7">
            <w:pPr>
              <w:pStyle w:val="TableParagraph"/>
              <w:spacing w:before="23"/>
              <w:ind w:left="830"/>
              <w:rPr>
                <w:i/>
              </w:rPr>
            </w:pPr>
            <w:r>
              <w:rPr>
                <w:i/>
                <w:spacing w:val="-2"/>
              </w:rPr>
              <w:t>Rating</w:t>
            </w:r>
          </w:p>
        </w:tc>
        <w:tc>
          <w:tcPr>
            <w:tcW w:w="2650" w:type="dxa"/>
          </w:tcPr>
          <w:p w14:paraId="56B15821" w14:textId="77777777" w:rsidR="0020300B" w:rsidRDefault="0020300B" w:rsidP="00443AE7">
            <w:pPr>
              <w:pStyle w:val="TableParagraph"/>
              <w:spacing w:before="23"/>
              <w:ind w:left="832"/>
              <w:rPr>
                <w:i/>
              </w:rPr>
            </w:pPr>
            <w:r>
              <w:rPr>
                <w:i/>
                <w:w w:val="98"/>
              </w:rPr>
              <w:t>0</w:t>
            </w:r>
          </w:p>
        </w:tc>
        <w:tc>
          <w:tcPr>
            <w:tcW w:w="2650" w:type="dxa"/>
          </w:tcPr>
          <w:p w14:paraId="6C8EDC8D" w14:textId="77777777" w:rsidR="0020300B" w:rsidRDefault="0020300B" w:rsidP="00443AE7">
            <w:pPr>
              <w:pStyle w:val="TableParagraph"/>
              <w:spacing w:before="23"/>
              <w:ind w:left="832"/>
              <w:rPr>
                <w:i/>
              </w:rPr>
            </w:pPr>
            <w:r>
              <w:rPr>
                <w:i/>
                <w:w w:val="98"/>
              </w:rPr>
              <w:t>1</w:t>
            </w:r>
          </w:p>
        </w:tc>
        <w:tc>
          <w:tcPr>
            <w:tcW w:w="2652" w:type="dxa"/>
          </w:tcPr>
          <w:p w14:paraId="3FB00303" w14:textId="77777777" w:rsidR="0020300B" w:rsidRDefault="0020300B" w:rsidP="00443AE7">
            <w:pPr>
              <w:pStyle w:val="TableParagraph"/>
              <w:spacing w:before="23"/>
              <w:ind w:left="830"/>
              <w:rPr>
                <w:i/>
              </w:rPr>
            </w:pPr>
            <w:r>
              <w:rPr>
                <w:i/>
                <w:w w:val="98"/>
              </w:rPr>
              <w:t>2</w:t>
            </w:r>
          </w:p>
        </w:tc>
        <w:tc>
          <w:tcPr>
            <w:tcW w:w="2650" w:type="dxa"/>
          </w:tcPr>
          <w:p w14:paraId="5E70523F" w14:textId="77777777" w:rsidR="0020300B" w:rsidRDefault="0020300B" w:rsidP="00443AE7">
            <w:pPr>
              <w:pStyle w:val="TableParagraph"/>
              <w:spacing w:before="23"/>
              <w:ind w:left="831"/>
              <w:rPr>
                <w:i/>
              </w:rPr>
            </w:pPr>
            <w:r>
              <w:rPr>
                <w:i/>
                <w:w w:val="98"/>
              </w:rPr>
              <w:t>3</w:t>
            </w:r>
          </w:p>
        </w:tc>
      </w:tr>
      <w:tr w:rsidR="0020300B" w14:paraId="0C3C4399" w14:textId="77777777" w:rsidTr="00443AE7">
        <w:trPr>
          <w:trHeight w:val="2006"/>
        </w:trPr>
        <w:tc>
          <w:tcPr>
            <w:tcW w:w="2650" w:type="dxa"/>
          </w:tcPr>
          <w:p w14:paraId="01821A8C" w14:textId="77777777" w:rsidR="0020300B" w:rsidRDefault="0020300B" w:rsidP="00443AE7">
            <w:pPr>
              <w:pStyle w:val="TableParagraph"/>
              <w:spacing w:before="20"/>
              <w:ind w:left="950"/>
            </w:pPr>
            <w:r>
              <w:t>Element</w:t>
            </w:r>
            <w:r>
              <w:rPr>
                <w:spacing w:val="-5"/>
              </w:rPr>
              <w:t xml:space="preserve"> </w:t>
            </w:r>
            <w:r>
              <w:rPr>
                <w:spacing w:val="-10"/>
              </w:rPr>
              <w:t>A</w:t>
            </w:r>
          </w:p>
          <w:p w14:paraId="77412F65" w14:textId="77777777" w:rsidR="0020300B" w:rsidRDefault="0020300B" w:rsidP="00443AE7">
            <w:pPr>
              <w:pStyle w:val="TableParagraph"/>
              <w:spacing w:before="22" w:line="259" w:lineRule="auto"/>
              <w:ind w:left="172" w:right="244"/>
            </w:pPr>
            <w:r>
              <w:t>Are</w:t>
            </w:r>
            <w:r>
              <w:rPr>
                <w:spacing w:val="-10"/>
              </w:rPr>
              <w:t xml:space="preserve"> </w:t>
            </w:r>
            <w:r>
              <w:t>there</w:t>
            </w:r>
            <w:r>
              <w:rPr>
                <w:spacing w:val="-10"/>
              </w:rPr>
              <w:t xml:space="preserve"> </w:t>
            </w:r>
            <w:r>
              <w:t>daily,</w:t>
            </w:r>
            <w:r>
              <w:rPr>
                <w:spacing w:val="-13"/>
              </w:rPr>
              <w:t xml:space="preserve"> </w:t>
            </w:r>
            <w:r>
              <w:t>regularly scheduled,</w:t>
            </w:r>
            <w:r>
              <w:rPr>
                <w:spacing w:val="-3"/>
              </w:rPr>
              <w:t xml:space="preserve"> </w:t>
            </w:r>
            <w:r>
              <w:t>safe</w:t>
            </w:r>
            <w:r>
              <w:rPr>
                <w:spacing w:val="-2"/>
              </w:rPr>
              <w:t xml:space="preserve"> </w:t>
            </w:r>
            <w:r>
              <w:t>and</w:t>
            </w:r>
            <w:r>
              <w:rPr>
                <w:spacing w:val="-4"/>
              </w:rPr>
              <w:t xml:space="preserve"> </w:t>
            </w:r>
            <w:r>
              <w:t>well supervised recesses offering</w:t>
            </w:r>
            <w:r>
              <w:rPr>
                <w:spacing w:val="-13"/>
              </w:rPr>
              <w:t xml:space="preserve"> </w:t>
            </w:r>
            <w:r>
              <w:t>cognitive,</w:t>
            </w:r>
            <w:r>
              <w:rPr>
                <w:spacing w:val="-12"/>
              </w:rPr>
              <w:t xml:space="preserve"> </w:t>
            </w:r>
            <w:r>
              <w:t>social,</w:t>
            </w:r>
          </w:p>
          <w:p w14:paraId="1AC41AEC" w14:textId="77777777" w:rsidR="0020300B" w:rsidRDefault="0020300B" w:rsidP="00443AE7">
            <w:pPr>
              <w:pStyle w:val="TableParagraph"/>
              <w:spacing w:line="260" w:lineRule="exact"/>
              <w:ind w:left="172"/>
            </w:pPr>
            <w:r>
              <w:t>emotional,</w:t>
            </w:r>
            <w:r>
              <w:rPr>
                <w:spacing w:val="-13"/>
              </w:rPr>
              <w:t xml:space="preserve"> </w:t>
            </w:r>
            <w:r>
              <w:t>and</w:t>
            </w:r>
            <w:r>
              <w:rPr>
                <w:spacing w:val="-12"/>
              </w:rPr>
              <w:t xml:space="preserve"> </w:t>
            </w:r>
            <w:r>
              <w:t xml:space="preserve">physical </w:t>
            </w:r>
            <w:r>
              <w:rPr>
                <w:spacing w:val="-2"/>
              </w:rPr>
              <w:t>benefits?</w:t>
            </w:r>
          </w:p>
        </w:tc>
        <w:tc>
          <w:tcPr>
            <w:tcW w:w="2650" w:type="dxa"/>
          </w:tcPr>
          <w:p w14:paraId="70499E08" w14:textId="77777777" w:rsidR="0020300B" w:rsidRDefault="0020300B" w:rsidP="00443AE7">
            <w:pPr>
              <w:pStyle w:val="TableParagraph"/>
              <w:spacing w:line="268" w:lineRule="exact"/>
              <w:ind w:left="112"/>
              <w:rPr>
                <w:i/>
              </w:rPr>
            </w:pPr>
            <w:r>
              <w:rPr>
                <w:i/>
              </w:rPr>
              <w:t>There</w:t>
            </w:r>
            <w:r>
              <w:rPr>
                <w:i/>
                <w:spacing w:val="-8"/>
              </w:rPr>
              <w:t xml:space="preserve"> </w:t>
            </w:r>
            <w:r>
              <w:rPr>
                <w:i/>
              </w:rPr>
              <w:t>are</w:t>
            </w:r>
            <w:r>
              <w:rPr>
                <w:i/>
                <w:spacing w:val="-6"/>
              </w:rPr>
              <w:t xml:space="preserve"> </w:t>
            </w:r>
            <w:r>
              <w:rPr>
                <w:i/>
              </w:rPr>
              <w:t>no</w:t>
            </w:r>
            <w:r>
              <w:rPr>
                <w:i/>
                <w:spacing w:val="-6"/>
              </w:rPr>
              <w:t xml:space="preserve"> </w:t>
            </w:r>
            <w:r>
              <w:rPr>
                <w:i/>
              </w:rPr>
              <w:t>daily</w:t>
            </w:r>
            <w:r>
              <w:rPr>
                <w:i/>
                <w:spacing w:val="-6"/>
              </w:rPr>
              <w:t xml:space="preserve"> </w:t>
            </w:r>
            <w:r>
              <w:rPr>
                <w:i/>
                <w:spacing w:val="-2"/>
              </w:rPr>
              <w:t>recesses</w:t>
            </w:r>
          </w:p>
        </w:tc>
        <w:tc>
          <w:tcPr>
            <w:tcW w:w="2650" w:type="dxa"/>
          </w:tcPr>
          <w:p w14:paraId="534091FD" w14:textId="77777777" w:rsidR="0020300B" w:rsidRDefault="0020300B" w:rsidP="00443AE7">
            <w:pPr>
              <w:pStyle w:val="TableParagraph"/>
              <w:spacing w:line="259" w:lineRule="auto"/>
              <w:ind w:left="112"/>
              <w:rPr>
                <w:i/>
              </w:rPr>
            </w:pPr>
            <w:r>
              <w:rPr>
                <w:i/>
              </w:rPr>
              <w:t>Recesses</w:t>
            </w:r>
            <w:r>
              <w:rPr>
                <w:i/>
                <w:spacing w:val="-12"/>
              </w:rPr>
              <w:t xml:space="preserve"> </w:t>
            </w:r>
            <w:r>
              <w:rPr>
                <w:i/>
              </w:rPr>
              <w:t>are</w:t>
            </w:r>
            <w:r>
              <w:rPr>
                <w:i/>
                <w:spacing w:val="-12"/>
              </w:rPr>
              <w:t xml:space="preserve"> </w:t>
            </w:r>
            <w:r>
              <w:rPr>
                <w:i/>
              </w:rPr>
              <w:t>scheduled</w:t>
            </w:r>
            <w:r>
              <w:rPr>
                <w:i/>
                <w:spacing w:val="-12"/>
              </w:rPr>
              <w:t xml:space="preserve"> </w:t>
            </w:r>
            <w:r>
              <w:rPr>
                <w:i/>
              </w:rPr>
              <w:t xml:space="preserve">but are not always well- </w:t>
            </w:r>
            <w:r>
              <w:rPr>
                <w:i/>
                <w:spacing w:val="-2"/>
              </w:rPr>
              <w:t>supervised</w:t>
            </w:r>
          </w:p>
        </w:tc>
        <w:tc>
          <w:tcPr>
            <w:tcW w:w="2652" w:type="dxa"/>
          </w:tcPr>
          <w:p w14:paraId="6F2D8521" w14:textId="77777777" w:rsidR="0020300B" w:rsidRDefault="0020300B" w:rsidP="00443AE7">
            <w:pPr>
              <w:pStyle w:val="TableParagraph"/>
              <w:spacing w:line="259" w:lineRule="auto"/>
              <w:ind w:left="110" w:right="44"/>
              <w:rPr>
                <w:i/>
              </w:rPr>
            </w:pPr>
            <w:r>
              <w:rPr>
                <w:i/>
              </w:rPr>
              <w:t>Safe and well-supervised recesses that offer cognitive,</w:t>
            </w:r>
            <w:r>
              <w:rPr>
                <w:i/>
                <w:spacing w:val="-13"/>
              </w:rPr>
              <w:t xml:space="preserve"> </w:t>
            </w:r>
            <w:r>
              <w:rPr>
                <w:i/>
              </w:rPr>
              <w:t>social,</w:t>
            </w:r>
            <w:r>
              <w:rPr>
                <w:i/>
                <w:spacing w:val="-12"/>
              </w:rPr>
              <w:t xml:space="preserve"> </w:t>
            </w:r>
            <w:r>
              <w:rPr>
                <w:i/>
              </w:rPr>
              <w:t>emotional, and physical benefits are scheduled daily, but schedule is not always</w:t>
            </w:r>
          </w:p>
          <w:p w14:paraId="4059243F" w14:textId="77777777" w:rsidR="0020300B" w:rsidRDefault="0020300B" w:rsidP="00443AE7">
            <w:pPr>
              <w:pStyle w:val="TableParagraph"/>
              <w:spacing w:line="247" w:lineRule="exact"/>
              <w:ind w:left="110"/>
              <w:rPr>
                <w:i/>
              </w:rPr>
            </w:pPr>
            <w:r>
              <w:rPr>
                <w:i/>
                <w:spacing w:val="-2"/>
              </w:rPr>
              <w:t>followed</w:t>
            </w:r>
          </w:p>
        </w:tc>
        <w:tc>
          <w:tcPr>
            <w:tcW w:w="2650" w:type="dxa"/>
          </w:tcPr>
          <w:p w14:paraId="36D05609" w14:textId="77777777" w:rsidR="0020300B" w:rsidRDefault="0020300B" w:rsidP="00443AE7">
            <w:pPr>
              <w:pStyle w:val="TableParagraph"/>
              <w:spacing w:line="259" w:lineRule="auto"/>
              <w:ind w:left="110" w:right="388"/>
              <w:rPr>
                <w:i/>
              </w:rPr>
            </w:pPr>
            <w:r>
              <w:rPr>
                <w:i/>
              </w:rPr>
              <w:t>Daily, regularly scheduled,</w:t>
            </w:r>
            <w:r>
              <w:rPr>
                <w:i/>
                <w:spacing w:val="-13"/>
              </w:rPr>
              <w:t xml:space="preserve"> </w:t>
            </w:r>
            <w:r>
              <w:rPr>
                <w:i/>
              </w:rPr>
              <w:t>safe</w:t>
            </w:r>
            <w:r>
              <w:rPr>
                <w:i/>
                <w:spacing w:val="-12"/>
              </w:rPr>
              <w:t xml:space="preserve"> </w:t>
            </w:r>
            <w:r>
              <w:rPr>
                <w:i/>
              </w:rPr>
              <w:t>and</w:t>
            </w:r>
          </w:p>
          <w:p w14:paraId="7181663E" w14:textId="77777777" w:rsidR="0020300B" w:rsidRDefault="0020300B" w:rsidP="00443AE7">
            <w:pPr>
              <w:pStyle w:val="TableParagraph"/>
              <w:spacing w:before="2" w:line="259" w:lineRule="auto"/>
              <w:ind w:left="110" w:right="358"/>
              <w:rPr>
                <w:i/>
              </w:rPr>
            </w:pPr>
            <w:r>
              <w:rPr>
                <w:i/>
              </w:rPr>
              <w:t>well-supervised</w:t>
            </w:r>
            <w:r>
              <w:rPr>
                <w:i/>
                <w:spacing w:val="-13"/>
              </w:rPr>
              <w:t xml:space="preserve"> </w:t>
            </w:r>
            <w:hyperlink r:id="rId269">
              <w:r>
                <w:rPr>
                  <w:i/>
                  <w:u w:val="single"/>
                </w:rPr>
                <w:t>recesses</w:t>
              </w:r>
            </w:hyperlink>
            <w:r>
              <w:rPr>
                <w:i/>
              </w:rPr>
              <w:t xml:space="preserve"> </w:t>
            </w:r>
            <w:hyperlink r:id="rId270">
              <w:r>
                <w:rPr>
                  <w:i/>
                  <w:u w:val="single"/>
                </w:rPr>
                <w:t>offer cognitive, social,</w:t>
              </w:r>
            </w:hyperlink>
            <w:r>
              <w:rPr>
                <w:i/>
              </w:rPr>
              <w:t xml:space="preserve"> </w:t>
            </w:r>
            <w:hyperlink r:id="rId271">
              <w:r>
                <w:rPr>
                  <w:i/>
                  <w:u w:val="single"/>
                </w:rPr>
                <w:t>emotional, and physical</w:t>
              </w:r>
            </w:hyperlink>
            <w:r>
              <w:rPr>
                <w:i/>
              </w:rPr>
              <w:t xml:space="preserve"> </w:t>
            </w:r>
            <w:hyperlink r:id="rId272">
              <w:r>
                <w:rPr>
                  <w:i/>
                  <w:spacing w:val="-2"/>
                  <w:u w:val="single"/>
                </w:rPr>
                <w:t>benefits</w:t>
              </w:r>
            </w:hyperlink>
          </w:p>
        </w:tc>
      </w:tr>
      <w:tr w:rsidR="0020300B" w14:paraId="6D17FE5F" w14:textId="77777777" w:rsidTr="00443AE7">
        <w:trPr>
          <w:trHeight w:val="2114"/>
        </w:trPr>
        <w:tc>
          <w:tcPr>
            <w:tcW w:w="2650" w:type="dxa"/>
          </w:tcPr>
          <w:p w14:paraId="7EFA0DC9" w14:textId="77777777" w:rsidR="0020300B" w:rsidRDefault="0020300B" w:rsidP="00443AE7">
            <w:pPr>
              <w:pStyle w:val="TableParagraph"/>
              <w:spacing w:before="20"/>
              <w:ind w:left="952"/>
            </w:pPr>
            <w:r>
              <w:t>Element</w:t>
            </w:r>
            <w:r>
              <w:rPr>
                <w:spacing w:val="-5"/>
              </w:rPr>
              <w:t xml:space="preserve"> </w:t>
            </w:r>
            <w:r>
              <w:rPr>
                <w:spacing w:val="-10"/>
              </w:rPr>
              <w:t>B</w:t>
            </w:r>
          </w:p>
          <w:p w14:paraId="59EFC39E" w14:textId="77777777" w:rsidR="0020300B" w:rsidRDefault="0020300B" w:rsidP="00443AE7">
            <w:pPr>
              <w:pStyle w:val="TableParagraph"/>
              <w:spacing w:before="22" w:line="259" w:lineRule="auto"/>
              <w:ind w:left="172" w:right="63"/>
            </w:pPr>
            <w:r>
              <w:t>Is lunchtime scheduled so that students have plenty of time to leisurely eat adequate</w:t>
            </w:r>
            <w:r>
              <w:rPr>
                <w:spacing w:val="-13"/>
              </w:rPr>
              <w:t xml:space="preserve"> </w:t>
            </w:r>
            <w:r>
              <w:t>amounts</w:t>
            </w:r>
            <w:r>
              <w:rPr>
                <w:spacing w:val="-12"/>
              </w:rPr>
              <w:t xml:space="preserve"> </w:t>
            </w:r>
            <w:r>
              <w:t>of</w:t>
            </w:r>
            <w:r>
              <w:rPr>
                <w:spacing w:val="-13"/>
              </w:rPr>
              <w:t xml:space="preserve"> </w:t>
            </w:r>
            <w:r>
              <w:t xml:space="preserve">food to meet their nutritional </w:t>
            </w:r>
            <w:r>
              <w:rPr>
                <w:spacing w:val="-2"/>
              </w:rPr>
              <w:t>needs?</w:t>
            </w:r>
          </w:p>
        </w:tc>
        <w:tc>
          <w:tcPr>
            <w:tcW w:w="2650" w:type="dxa"/>
          </w:tcPr>
          <w:p w14:paraId="5E3057F1" w14:textId="77777777" w:rsidR="0020300B" w:rsidRDefault="0020300B" w:rsidP="00443AE7">
            <w:pPr>
              <w:pStyle w:val="TableParagraph"/>
              <w:spacing w:line="259" w:lineRule="auto"/>
              <w:ind w:left="112" w:right="246"/>
              <w:rPr>
                <w:i/>
              </w:rPr>
            </w:pPr>
            <w:r>
              <w:rPr>
                <w:i/>
              </w:rPr>
              <w:t>Students</w:t>
            </w:r>
            <w:r>
              <w:rPr>
                <w:i/>
                <w:spacing w:val="-13"/>
              </w:rPr>
              <w:t xml:space="preserve"> </w:t>
            </w:r>
            <w:r>
              <w:rPr>
                <w:i/>
              </w:rPr>
              <w:t>have</w:t>
            </w:r>
            <w:r>
              <w:rPr>
                <w:i/>
                <w:spacing w:val="-12"/>
              </w:rPr>
              <w:t xml:space="preserve"> </w:t>
            </w:r>
            <w:r>
              <w:rPr>
                <w:i/>
              </w:rPr>
              <w:t xml:space="preserve">insufficient time to eat (less than 10 </w:t>
            </w:r>
            <w:r>
              <w:rPr>
                <w:i/>
                <w:spacing w:val="-2"/>
              </w:rPr>
              <w:t>minutes)</w:t>
            </w:r>
          </w:p>
        </w:tc>
        <w:tc>
          <w:tcPr>
            <w:tcW w:w="2650" w:type="dxa"/>
          </w:tcPr>
          <w:p w14:paraId="7FAAA6B1" w14:textId="77777777" w:rsidR="0020300B" w:rsidRDefault="0020300B" w:rsidP="00443AE7">
            <w:pPr>
              <w:pStyle w:val="TableParagraph"/>
              <w:spacing w:line="259" w:lineRule="auto"/>
              <w:ind w:left="112"/>
              <w:rPr>
                <w:i/>
              </w:rPr>
            </w:pPr>
            <w:r>
              <w:rPr>
                <w:i/>
              </w:rPr>
              <w:t>Students</w:t>
            </w:r>
            <w:r>
              <w:rPr>
                <w:i/>
                <w:spacing w:val="-13"/>
              </w:rPr>
              <w:t xml:space="preserve"> </w:t>
            </w:r>
            <w:r>
              <w:rPr>
                <w:i/>
              </w:rPr>
              <w:t>have</w:t>
            </w:r>
            <w:r>
              <w:rPr>
                <w:i/>
                <w:spacing w:val="-12"/>
              </w:rPr>
              <w:t xml:space="preserve"> </w:t>
            </w:r>
            <w:r>
              <w:rPr>
                <w:i/>
              </w:rPr>
              <w:t>minimal</w:t>
            </w:r>
            <w:r>
              <w:rPr>
                <w:i/>
                <w:spacing w:val="-13"/>
              </w:rPr>
              <w:t xml:space="preserve"> </w:t>
            </w:r>
            <w:r>
              <w:rPr>
                <w:i/>
              </w:rPr>
              <w:t>time to eat</w:t>
            </w:r>
          </w:p>
        </w:tc>
        <w:tc>
          <w:tcPr>
            <w:tcW w:w="2652" w:type="dxa"/>
          </w:tcPr>
          <w:p w14:paraId="50C9D4F4" w14:textId="77777777" w:rsidR="0020300B" w:rsidRDefault="0020300B" w:rsidP="00443AE7">
            <w:pPr>
              <w:pStyle w:val="TableParagraph"/>
              <w:spacing w:line="259" w:lineRule="auto"/>
              <w:ind w:left="110" w:right="51"/>
              <w:rPr>
                <w:i/>
              </w:rPr>
            </w:pPr>
            <w:r>
              <w:rPr>
                <w:i/>
              </w:rPr>
              <w:t>Students have time to eat adequate</w:t>
            </w:r>
            <w:r>
              <w:rPr>
                <w:i/>
                <w:spacing w:val="-12"/>
              </w:rPr>
              <w:t xml:space="preserve"> </w:t>
            </w:r>
            <w:r>
              <w:rPr>
                <w:i/>
              </w:rPr>
              <w:t>amounts</w:t>
            </w:r>
            <w:r>
              <w:rPr>
                <w:i/>
                <w:spacing w:val="-12"/>
              </w:rPr>
              <w:t xml:space="preserve"> </w:t>
            </w:r>
            <w:r>
              <w:rPr>
                <w:i/>
              </w:rPr>
              <w:t>of</w:t>
            </w:r>
            <w:r>
              <w:rPr>
                <w:i/>
                <w:spacing w:val="-13"/>
              </w:rPr>
              <w:t xml:space="preserve"> </w:t>
            </w:r>
            <w:r>
              <w:rPr>
                <w:i/>
              </w:rPr>
              <w:t xml:space="preserve">food to meet their nutritional </w:t>
            </w:r>
            <w:r>
              <w:rPr>
                <w:i/>
                <w:spacing w:val="-2"/>
              </w:rPr>
              <w:t>needs</w:t>
            </w:r>
          </w:p>
        </w:tc>
        <w:tc>
          <w:tcPr>
            <w:tcW w:w="2650" w:type="dxa"/>
          </w:tcPr>
          <w:p w14:paraId="69FB69D5" w14:textId="77777777" w:rsidR="0020300B" w:rsidRDefault="0020300B" w:rsidP="00443AE7">
            <w:pPr>
              <w:pStyle w:val="TableParagraph"/>
              <w:spacing w:before="1" w:line="256" w:lineRule="auto"/>
              <w:ind w:left="110" w:right="63"/>
              <w:rPr>
                <w:i/>
              </w:rPr>
            </w:pPr>
            <w:r>
              <w:rPr>
                <w:i/>
              </w:rPr>
              <w:t>Students have plenty of time to leisurely eat adequate</w:t>
            </w:r>
            <w:r>
              <w:rPr>
                <w:i/>
                <w:spacing w:val="-12"/>
              </w:rPr>
              <w:t xml:space="preserve"> </w:t>
            </w:r>
            <w:r>
              <w:rPr>
                <w:i/>
              </w:rPr>
              <w:t>amounts</w:t>
            </w:r>
            <w:r>
              <w:rPr>
                <w:i/>
                <w:spacing w:val="-12"/>
              </w:rPr>
              <w:t xml:space="preserve"> </w:t>
            </w:r>
            <w:r>
              <w:rPr>
                <w:i/>
              </w:rPr>
              <w:t>of</w:t>
            </w:r>
            <w:r>
              <w:rPr>
                <w:i/>
                <w:spacing w:val="-13"/>
              </w:rPr>
              <w:t xml:space="preserve"> </w:t>
            </w:r>
            <w:r>
              <w:rPr>
                <w:i/>
              </w:rPr>
              <w:t xml:space="preserve">food to meet their nutritional </w:t>
            </w:r>
            <w:r>
              <w:rPr>
                <w:i/>
                <w:spacing w:val="-2"/>
              </w:rPr>
              <w:t>needs</w:t>
            </w:r>
          </w:p>
        </w:tc>
      </w:tr>
      <w:tr w:rsidR="0020300B" w14:paraId="6A0CA34B" w14:textId="77777777" w:rsidTr="00443AE7">
        <w:trPr>
          <w:trHeight w:val="1142"/>
        </w:trPr>
        <w:tc>
          <w:tcPr>
            <w:tcW w:w="2650" w:type="dxa"/>
          </w:tcPr>
          <w:p w14:paraId="4C86753A" w14:textId="77777777" w:rsidR="0020300B" w:rsidRDefault="0020300B" w:rsidP="00443AE7">
            <w:pPr>
              <w:pStyle w:val="TableParagraph"/>
              <w:spacing w:before="20"/>
              <w:ind w:left="955"/>
            </w:pPr>
            <w:r>
              <w:t>Element</w:t>
            </w:r>
            <w:r>
              <w:rPr>
                <w:spacing w:val="-5"/>
              </w:rPr>
              <w:t xml:space="preserve"> </w:t>
            </w:r>
            <w:r>
              <w:rPr>
                <w:spacing w:val="-10"/>
              </w:rPr>
              <w:t>C</w:t>
            </w:r>
          </w:p>
          <w:p w14:paraId="5D4C0F81" w14:textId="77777777" w:rsidR="0020300B" w:rsidRDefault="0020300B" w:rsidP="00443AE7">
            <w:pPr>
              <w:pStyle w:val="TableParagraph"/>
              <w:spacing w:before="22" w:line="259" w:lineRule="auto"/>
              <w:ind w:left="172" w:right="137"/>
            </w:pPr>
            <w:r>
              <w:t>Are</w:t>
            </w:r>
            <w:r>
              <w:rPr>
                <w:spacing w:val="-13"/>
              </w:rPr>
              <w:t xml:space="preserve"> </w:t>
            </w:r>
            <w:r>
              <w:t>co-curricular</w:t>
            </w:r>
            <w:r>
              <w:rPr>
                <w:spacing w:val="-12"/>
              </w:rPr>
              <w:t xml:space="preserve"> </w:t>
            </w:r>
            <w:r>
              <w:t>activities available</w:t>
            </w:r>
            <w:r>
              <w:rPr>
                <w:spacing w:val="-8"/>
              </w:rPr>
              <w:t xml:space="preserve"> </w:t>
            </w:r>
            <w:r>
              <w:t>for</w:t>
            </w:r>
            <w:r>
              <w:rPr>
                <w:spacing w:val="-3"/>
              </w:rPr>
              <w:t xml:space="preserve"> </w:t>
            </w:r>
            <w:r>
              <w:t>all</w:t>
            </w:r>
            <w:r>
              <w:rPr>
                <w:spacing w:val="-6"/>
              </w:rPr>
              <w:t xml:space="preserve"> </w:t>
            </w:r>
            <w:r>
              <w:rPr>
                <w:spacing w:val="-2"/>
              </w:rPr>
              <w:t>students?</w:t>
            </w:r>
          </w:p>
        </w:tc>
        <w:tc>
          <w:tcPr>
            <w:tcW w:w="2650" w:type="dxa"/>
          </w:tcPr>
          <w:p w14:paraId="49FBB51C" w14:textId="77777777" w:rsidR="0020300B" w:rsidRDefault="0020300B" w:rsidP="00443AE7">
            <w:pPr>
              <w:pStyle w:val="TableParagraph"/>
              <w:spacing w:line="259" w:lineRule="auto"/>
              <w:ind w:left="112" w:right="202"/>
              <w:rPr>
                <w:i/>
              </w:rPr>
            </w:pPr>
            <w:r>
              <w:rPr>
                <w:i/>
              </w:rPr>
              <w:t>Co-curricular</w:t>
            </w:r>
            <w:r>
              <w:rPr>
                <w:i/>
                <w:spacing w:val="-13"/>
              </w:rPr>
              <w:t xml:space="preserve"> </w:t>
            </w:r>
            <w:r>
              <w:rPr>
                <w:i/>
              </w:rPr>
              <w:t>activities</w:t>
            </w:r>
            <w:r>
              <w:rPr>
                <w:i/>
                <w:spacing w:val="-12"/>
              </w:rPr>
              <w:t xml:space="preserve"> </w:t>
            </w:r>
            <w:r>
              <w:rPr>
                <w:i/>
              </w:rPr>
              <w:t>are not available</w:t>
            </w:r>
          </w:p>
        </w:tc>
        <w:tc>
          <w:tcPr>
            <w:tcW w:w="2650" w:type="dxa"/>
          </w:tcPr>
          <w:p w14:paraId="585FC691" w14:textId="77777777" w:rsidR="0020300B" w:rsidRDefault="0020300B" w:rsidP="001C4C22">
            <w:pPr>
              <w:pStyle w:val="TableParagraph"/>
              <w:spacing w:line="259" w:lineRule="auto"/>
              <w:ind w:left="112" w:right="224"/>
              <w:rPr>
                <w:i/>
              </w:rPr>
            </w:pPr>
            <w:r>
              <w:rPr>
                <w:i/>
              </w:rPr>
              <w:t>Very</w:t>
            </w:r>
            <w:r>
              <w:rPr>
                <w:i/>
                <w:spacing w:val="-10"/>
              </w:rPr>
              <w:t xml:space="preserve"> </w:t>
            </w:r>
            <w:r>
              <w:rPr>
                <w:i/>
              </w:rPr>
              <w:t>limited</w:t>
            </w:r>
            <w:r>
              <w:rPr>
                <w:i/>
                <w:spacing w:val="-10"/>
              </w:rPr>
              <w:t xml:space="preserve"> </w:t>
            </w:r>
            <w:r>
              <w:rPr>
                <w:i/>
              </w:rPr>
              <w:t>co-</w:t>
            </w:r>
            <w:r>
              <w:rPr>
                <w:i/>
                <w:spacing w:val="-10"/>
              </w:rPr>
              <w:t xml:space="preserve"> </w:t>
            </w:r>
            <w:r>
              <w:rPr>
                <w:i/>
              </w:rPr>
              <w:t>curricular activities</w:t>
            </w:r>
            <w:r>
              <w:rPr>
                <w:i/>
                <w:spacing w:val="-12"/>
              </w:rPr>
              <w:t xml:space="preserve"> </w:t>
            </w:r>
            <w:r>
              <w:rPr>
                <w:i/>
              </w:rPr>
              <w:t>are</w:t>
            </w:r>
            <w:r>
              <w:rPr>
                <w:i/>
                <w:spacing w:val="-12"/>
              </w:rPr>
              <w:t xml:space="preserve"> </w:t>
            </w:r>
            <w:r>
              <w:rPr>
                <w:i/>
              </w:rPr>
              <w:t>available</w:t>
            </w:r>
            <w:r>
              <w:rPr>
                <w:i/>
                <w:spacing w:val="-12"/>
              </w:rPr>
              <w:t xml:space="preserve"> </w:t>
            </w:r>
            <w:r>
              <w:rPr>
                <w:i/>
              </w:rPr>
              <w:t>for some students</w:t>
            </w:r>
          </w:p>
        </w:tc>
        <w:tc>
          <w:tcPr>
            <w:tcW w:w="2652" w:type="dxa"/>
          </w:tcPr>
          <w:p w14:paraId="6D5188E2" w14:textId="77777777" w:rsidR="0020300B" w:rsidRDefault="0020300B" w:rsidP="00443AE7">
            <w:pPr>
              <w:pStyle w:val="TableParagraph"/>
              <w:spacing w:line="259" w:lineRule="auto"/>
              <w:ind w:left="110" w:right="192"/>
              <w:rPr>
                <w:i/>
              </w:rPr>
            </w:pPr>
            <w:r>
              <w:rPr>
                <w:i/>
              </w:rPr>
              <w:t>Limited co-curricular activities</w:t>
            </w:r>
            <w:r>
              <w:rPr>
                <w:i/>
                <w:spacing w:val="-12"/>
              </w:rPr>
              <w:t xml:space="preserve"> </w:t>
            </w:r>
            <w:r>
              <w:rPr>
                <w:i/>
              </w:rPr>
              <w:t>are</w:t>
            </w:r>
            <w:r>
              <w:rPr>
                <w:i/>
                <w:spacing w:val="-12"/>
              </w:rPr>
              <w:t xml:space="preserve"> </w:t>
            </w:r>
            <w:r>
              <w:rPr>
                <w:i/>
              </w:rPr>
              <w:t>available</w:t>
            </w:r>
            <w:r>
              <w:rPr>
                <w:i/>
                <w:spacing w:val="-12"/>
              </w:rPr>
              <w:t xml:space="preserve"> </w:t>
            </w:r>
            <w:r>
              <w:rPr>
                <w:i/>
              </w:rPr>
              <w:t>for all students</w:t>
            </w:r>
          </w:p>
        </w:tc>
        <w:tc>
          <w:tcPr>
            <w:tcW w:w="2650" w:type="dxa"/>
          </w:tcPr>
          <w:p w14:paraId="6BFD28A1" w14:textId="77777777" w:rsidR="0020300B" w:rsidRDefault="0020300B" w:rsidP="00443AE7">
            <w:pPr>
              <w:pStyle w:val="TableParagraph"/>
              <w:spacing w:line="259" w:lineRule="auto"/>
              <w:ind w:left="110"/>
              <w:rPr>
                <w:i/>
              </w:rPr>
            </w:pPr>
            <w:r>
              <w:rPr>
                <w:i/>
              </w:rPr>
              <w:t>A large variety of co- curricular activities are available</w:t>
            </w:r>
            <w:r>
              <w:rPr>
                <w:i/>
                <w:spacing w:val="-13"/>
              </w:rPr>
              <w:t xml:space="preserve"> </w:t>
            </w:r>
            <w:r>
              <w:rPr>
                <w:i/>
              </w:rPr>
              <w:t>for</w:t>
            </w:r>
            <w:r>
              <w:rPr>
                <w:i/>
                <w:spacing w:val="-12"/>
              </w:rPr>
              <w:t xml:space="preserve"> </w:t>
            </w:r>
            <w:r>
              <w:rPr>
                <w:i/>
              </w:rPr>
              <w:t>all</w:t>
            </w:r>
            <w:r>
              <w:rPr>
                <w:i/>
                <w:spacing w:val="-13"/>
              </w:rPr>
              <w:t xml:space="preserve"> </w:t>
            </w:r>
            <w:r>
              <w:rPr>
                <w:i/>
              </w:rPr>
              <w:t>students</w:t>
            </w:r>
          </w:p>
        </w:tc>
      </w:tr>
    </w:tbl>
    <w:p w14:paraId="01E1695D"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p w14:paraId="3F93C497" w14:textId="77777777" w:rsidR="0020300B" w:rsidRDefault="0020300B" w:rsidP="0020300B">
      <w:pPr>
        <w:pStyle w:val="BodyText"/>
        <w:spacing w:before="85"/>
        <w:ind w:left="100"/>
      </w:pPr>
      <w:r>
        <w:rPr>
          <w:color w:val="365F91"/>
        </w:rPr>
        <w:lastRenderedPageBreak/>
        <w:t>Indicator</w:t>
      </w:r>
      <w:r>
        <w:rPr>
          <w:color w:val="365F91"/>
          <w:spacing w:val="-15"/>
        </w:rPr>
        <w:t xml:space="preserve"> </w:t>
      </w:r>
      <w:r>
        <w:rPr>
          <w:color w:val="365F91"/>
        </w:rPr>
        <w:t>3.4</w:t>
      </w:r>
      <w:r>
        <w:rPr>
          <w:color w:val="365F91"/>
          <w:spacing w:val="-12"/>
        </w:rPr>
        <w:t xml:space="preserve"> </w:t>
      </w:r>
      <w:r>
        <w:rPr>
          <w:color w:val="365F91"/>
        </w:rPr>
        <w:t>Our</w:t>
      </w:r>
      <w:r>
        <w:rPr>
          <w:color w:val="365F91"/>
          <w:spacing w:val="-10"/>
        </w:rPr>
        <w:t xml:space="preserve"> </w:t>
      </w:r>
      <w:r>
        <w:rPr>
          <w:color w:val="365F91"/>
        </w:rPr>
        <w:t>professional</w:t>
      </w:r>
      <w:r>
        <w:rPr>
          <w:color w:val="365F91"/>
          <w:spacing w:val="-9"/>
        </w:rPr>
        <w:t xml:space="preserve"> </w:t>
      </w:r>
      <w:r>
        <w:rPr>
          <w:color w:val="365F91"/>
        </w:rPr>
        <w:t>(contract)</w:t>
      </w:r>
      <w:r>
        <w:rPr>
          <w:color w:val="365F91"/>
          <w:spacing w:val="-11"/>
        </w:rPr>
        <w:t xml:space="preserve"> </w:t>
      </w:r>
      <w:r>
        <w:rPr>
          <w:color w:val="365F91"/>
        </w:rPr>
        <w:t>day</w:t>
      </w:r>
      <w:r>
        <w:rPr>
          <w:color w:val="365F91"/>
          <w:spacing w:val="-12"/>
        </w:rPr>
        <w:t xml:space="preserve"> </w:t>
      </w:r>
      <w:r>
        <w:rPr>
          <w:color w:val="365F91"/>
        </w:rPr>
        <w:t>is</w:t>
      </w:r>
      <w:r>
        <w:rPr>
          <w:color w:val="365F91"/>
          <w:spacing w:val="-10"/>
        </w:rPr>
        <w:t xml:space="preserve"> </w:t>
      </w:r>
      <w:r>
        <w:rPr>
          <w:color w:val="365F91"/>
        </w:rPr>
        <w:t>structured</w:t>
      </w:r>
      <w:r>
        <w:rPr>
          <w:color w:val="365F91"/>
          <w:spacing w:val="-10"/>
        </w:rPr>
        <w:t xml:space="preserve"> </w:t>
      </w:r>
      <w:r>
        <w:rPr>
          <w:color w:val="365F91"/>
        </w:rPr>
        <w:t>to</w:t>
      </w:r>
      <w:r>
        <w:rPr>
          <w:color w:val="365F91"/>
          <w:spacing w:val="-11"/>
        </w:rPr>
        <w:t xml:space="preserve"> </w:t>
      </w:r>
      <w:r>
        <w:rPr>
          <w:color w:val="365F91"/>
        </w:rPr>
        <w:t>support</w:t>
      </w:r>
      <w:r>
        <w:rPr>
          <w:color w:val="365F91"/>
          <w:spacing w:val="-9"/>
        </w:rPr>
        <w:t xml:space="preserve"> </w:t>
      </w:r>
      <w:r>
        <w:rPr>
          <w:color w:val="365F91"/>
        </w:rPr>
        <w:t>professional</w:t>
      </w:r>
      <w:r>
        <w:rPr>
          <w:color w:val="365F91"/>
          <w:spacing w:val="-11"/>
        </w:rPr>
        <w:t xml:space="preserve"> </w:t>
      </w:r>
      <w:r>
        <w:rPr>
          <w:color w:val="365F91"/>
        </w:rPr>
        <w:t>learning</w:t>
      </w:r>
      <w:r>
        <w:rPr>
          <w:color w:val="365F91"/>
          <w:spacing w:val="-11"/>
        </w:rPr>
        <w:t xml:space="preserve"> </w:t>
      </w:r>
      <w:r>
        <w:rPr>
          <w:color w:val="365F91"/>
        </w:rPr>
        <w:t>for</w:t>
      </w:r>
      <w:r>
        <w:rPr>
          <w:color w:val="365F91"/>
          <w:spacing w:val="-9"/>
        </w:rPr>
        <w:t xml:space="preserve"> </w:t>
      </w:r>
      <w:r>
        <w:rPr>
          <w:color w:val="365F91"/>
        </w:rPr>
        <w:t>all</w:t>
      </w:r>
      <w:r>
        <w:rPr>
          <w:color w:val="365F91"/>
          <w:spacing w:val="-15"/>
        </w:rPr>
        <w:t xml:space="preserve"> </w:t>
      </w:r>
      <w:r>
        <w:rPr>
          <w:color w:val="365F91"/>
        </w:rPr>
        <w:t>teachers</w:t>
      </w:r>
      <w:r>
        <w:rPr>
          <w:color w:val="365F91"/>
          <w:spacing w:val="-8"/>
        </w:rPr>
        <w:t xml:space="preserve"> </w:t>
      </w:r>
      <w:r>
        <w:rPr>
          <w:color w:val="365F91"/>
        </w:rPr>
        <w:t>and</w:t>
      </w:r>
      <w:r>
        <w:rPr>
          <w:color w:val="365F91"/>
          <w:spacing w:val="-14"/>
        </w:rPr>
        <w:t xml:space="preserve"> </w:t>
      </w:r>
      <w:r>
        <w:rPr>
          <w:color w:val="365F91"/>
          <w:spacing w:val="-2"/>
        </w:rPr>
        <w:t>staff.</w:t>
      </w:r>
    </w:p>
    <w:p w14:paraId="22E9AA5A" w14:textId="77777777" w:rsidR="0020300B" w:rsidRDefault="0020300B" w:rsidP="0020300B">
      <w:pPr>
        <w:spacing w:before="26"/>
        <w:ind w:left="420"/>
        <w:rPr>
          <w:i/>
          <w:sz w:val="24"/>
        </w:rPr>
      </w:pPr>
      <w:r>
        <w:rPr>
          <w:i/>
          <w:sz w:val="24"/>
        </w:rPr>
        <w:t>Output:</w:t>
      </w:r>
      <w:r>
        <w:rPr>
          <w:i/>
          <w:spacing w:val="-6"/>
          <w:sz w:val="24"/>
        </w:rPr>
        <w:t xml:space="preserve"> </w:t>
      </w:r>
      <w:r>
        <w:rPr>
          <w:i/>
          <w:sz w:val="24"/>
        </w:rPr>
        <w:t>Student</w:t>
      </w:r>
      <w:r>
        <w:rPr>
          <w:i/>
          <w:spacing w:val="-3"/>
          <w:sz w:val="24"/>
        </w:rPr>
        <w:t xml:space="preserve"> </w:t>
      </w:r>
      <w:r>
        <w:rPr>
          <w:i/>
          <w:sz w:val="24"/>
        </w:rPr>
        <w:t>attitudes</w:t>
      </w:r>
      <w:r>
        <w:rPr>
          <w:i/>
          <w:spacing w:val="-4"/>
          <w:sz w:val="24"/>
        </w:rPr>
        <w:t xml:space="preserve"> </w:t>
      </w:r>
      <w:r>
        <w:rPr>
          <w:i/>
          <w:sz w:val="24"/>
        </w:rPr>
        <w:t>reflect</w:t>
      </w:r>
      <w:r>
        <w:rPr>
          <w:i/>
          <w:spacing w:val="-5"/>
          <w:sz w:val="24"/>
        </w:rPr>
        <w:t xml:space="preserve"> </w:t>
      </w:r>
      <w:r>
        <w:rPr>
          <w:i/>
          <w:sz w:val="24"/>
        </w:rPr>
        <w:t>an</w:t>
      </w:r>
      <w:r>
        <w:rPr>
          <w:i/>
          <w:spacing w:val="-5"/>
          <w:sz w:val="24"/>
        </w:rPr>
        <w:t xml:space="preserve"> </w:t>
      </w:r>
      <w:r>
        <w:rPr>
          <w:i/>
          <w:sz w:val="24"/>
        </w:rPr>
        <w:t>understanding</w:t>
      </w:r>
      <w:r>
        <w:rPr>
          <w:i/>
          <w:spacing w:val="-5"/>
          <w:sz w:val="24"/>
        </w:rPr>
        <w:t xml:space="preserve"> </w:t>
      </w:r>
      <w:r>
        <w:rPr>
          <w:i/>
          <w:sz w:val="24"/>
        </w:rPr>
        <w:t>of</w:t>
      </w:r>
      <w:r>
        <w:rPr>
          <w:i/>
          <w:spacing w:val="-3"/>
          <w:sz w:val="24"/>
        </w:rPr>
        <w:t xml:space="preserve"> </w:t>
      </w:r>
      <w:r>
        <w:rPr>
          <w:i/>
          <w:sz w:val="24"/>
        </w:rPr>
        <w:t>a</w:t>
      </w:r>
      <w:r>
        <w:rPr>
          <w:i/>
          <w:spacing w:val="-5"/>
          <w:sz w:val="24"/>
        </w:rPr>
        <w:t xml:space="preserve"> </w:t>
      </w:r>
      <w:r>
        <w:rPr>
          <w:i/>
          <w:sz w:val="24"/>
        </w:rPr>
        <w:t>shared</w:t>
      </w:r>
      <w:r>
        <w:rPr>
          <w:i/>
          <w:spacing w:val="-6"/>
          <w:sz w:val="24"/>
        </w:rPr>
        <w:t xml:space="preserve"> </w:t>
      </w:r>
      <w:r>
        <w:rPr>
          <w:i/>
          <w:sz w:val="24"/>
        </w:rPr>
        <w:t>culture</w:t>
      </w:r>
      <w:r>
        <w:rPr>
          <w:i/>
          <w:spacing w:val="-4"/>
          <w:sz w:val="24"/>
        </w:rPr>
        <w:t xml:space="preserve"> </w:t>
      </w:r>
      <w:r>
        <w:rPr>
          <w:i/>
          <w:sz w:val="24"/>
        </w:rPr>
        <w:t>of</w:t>
      </w:r>
      <w:r>
        <w:rPr>
          <w:i/>
          <w:spacing w:val="-5"/>
          <w:sz w:val="24"/>
        </w:rPr>
        <w:t xml:space="preserve"> </w:t>
      </w:r>
      <w:r>
        <w:rPr>
          <w:i/>
          <w:sz w:val="24"/>
        </w:rPr>
        <w:t>life-long</w:t>
      </w:r>
      <w:r>
        <w:rPr>
          <w:i/>
          <w:spacing w:val="-5"/>
          <w:sz w:val="24"/>
        </w:rPr>
        <w:t xml:space="preserve"> </w:t>
      </w:r>
      <w:r>
        <w:rPr>
          <w:i/>
          <w:spacing w:val="-2"/>
          <w:sz w:val="24"/>
        </w:rPr>
        <w:t>learning.</w:t>
      </w:r>
    </w:p>
    <w:p w14:paraId="793912D6" w14:textId="77777777" w:rsidR="0020300B" w:rsidRDefault="0020300B" w:rsidP="0020300B">
      <w:pPr>
        <w:spacing w:before="1"/>
        <w:rPr>
          <w:i/>
          <w:sz w:val="26"/>
        </w:rPr>
      </w:pPr>
    </w:p>
    <w:p w14:paraId="1D949B46"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561D1131" w14:textId="77777777" w:rsidTr="00443AE7">
        <w:trPr>
          <w:trHeight w:val="474"/>
        </w:trPr>
        <w:tc>
          <w:tcPr>
            <w:tcW w:w="2650" w:type="dxa"/>
          </w:tcPr>
          <w:p w14:paraId="691585E6" w14:textId="77777777" w:rsidR="0020300B" w:rsidRDefault="0020300B" w:rsidP="00443AE7">
            <w:pPr>
              <w:pStyle w:val="TableParagraph"/>
              <w:spacing w:before="23"/>
              <w:ind w:left="830"/>
              <w:rPr>
                <w:i/>
              </w:rPr>
            </w:pPr>
            <w:r>
              <w:rPr>
                <w:i/>
                <w:spacing w:val="-2"/>
              </w:rPr>
              <w:t>Rating</w:t>
            </w:r>
          </w:p>
        </w:tc>
        <w:tc>
          <w:tcPr>
            <w:tcW w:w="2650" w:type="dxa"/>
          </w:tcPr>
          <w:p w14:paraId="79BEAE9B" w14:textId="77777777" w:rsidR="0020300B" w:rsidRDefault="0020300B" w:rsidP="00443AE7">
            <w:pPr>
              <w:pStyle w:val="TableParagraph"/>
              <w:spacing w:before="23"/>
              <w:ind w:left="832"/>
              <w:rPr>
                <w:i/>
              </w:rPr>
            </w:pPr>
            <w:r>
              <w:rPr>
                <w:i/>
                <w:w w:val="98"/>
              </w:rPr>
              <w:t>0</w:t>
            </w:r>
          </w:p>
        </w:tc>
        <w:tc>
          <w:tcPr>
            <w:tcW w:w="2650" w:type="dxa"/>
          </w:tcPr>
          <w:p w14:paraId="233D5949" w14:textId="77777777" w:rsidR="0020300B" w:rsidRDefault="0020300B" w:rsidP="00443AE7">
            <w:pPr>
              <w:pStyle w:val="TableParagraph"/>
              <w:spacing w:before="23"/>
              <w:ind w:left="832"/>
              <w:rPr>
                <w:i/>
              </w:rPr>
            </w:pPr>
            <w:r>
              <w:rPr>
                <w:i/>
                <w:w w:val="98"/>
              </w:rPr>
              <w:t>1</w:t>
            </w:r>
          </w:p>
        </w:tc>
        <w:tc>
          <w:tcPr>
            <w:tcW w:w="2652" w:type="dxa"/>
          </w:tcPr>
          <w:p w14:paraId="03970B6F" w14:textId="77777777" w:rsidR="0020300B" w:rsidRDefault="0020300B" w:rsidP="00443AE7">
            <w:pPr>
              <w:pStyle w:val="TableParagraph"/>
              <w:spacing w:before="23"/>
              <w:ind w:left="830"/>
              <w:rPr>
                <w:i/>
              </w:rPr>
            </w:pPr>
            <w:r>
              <w:rPr>
                <w:i/>
                <w:w w:val="98"/>
              </w:rPr>
              <w:t>2</w:t>
            </w:r>
          </w:p>
        </w:tc>
        <w:tc>
          <w:tcPr>
            <w:tcW w:w="2650" w:type="dxa"/>
          </w:tcPr>
          <w:p w14:paraId="549E407E" w14:textId="77777777" w:rsidR="0020300B" w:rsidRDefault="0020300B" w:rsidP="00443AE7">
            <w:pPr>
              <w:pStyle w:val="TableParagraph"/>
              <w:spacing w:before="23"/>
              <w:ind w:left="831"/>
              <w:rPr>
                <w:i/>
              </w:rPr>
            </w:pPr>
            <w:r>
              <w:rPr>
                <w:i/>
                <w:w w:val="98"/>
              </w:rPr>
              <w:t>3</w:t>
            </w:r>
          </w:p>
        </w:tc>
      </w:tr>
      <w:tr w:rsidR="0020300B" w14:paraId="6FA8FFEF" w14:textId="77777777" w:rsidTr="00443AE7">
        <w:trPr>
          <w:trHeight w:val="1149"/>
        </w:trPr>
        <w:tc>
          <w:tcPr>
            <w:tcW w:w="2650" w:type="dxa"/>
          </w:tcPr>
          <w:p w14:paraId="34296276" w14:textId="77777777" w:rsidR="0020300B" w:rsidRDefault="0020300B" w:rsidP="00443AE7">
            <w:pPr>
              <w:pStyle w:val="TableParagraph"/>
              <w:spacing w:before="20"/>
              <w:ind w:left="950"/>
            </w:pPr>
            <w:r>
              <w:t>Element</w:t>
            </w:r>
            <w:r>
              <w:rPr>
                <w:spacing w:val="-5"/>
              </w:rPr>
              <w:t xml:space="preserve"> </w:t>
            </w:r>
            <w:r>
              <w:rPr>
                <w:spacing w:val="-10"/>
              </w:rPr>
              <w:t>A</w:t>
            </w:r>
          </w:p>
          <w:p w14:paraId="32B324A8" w14:textId="77777777" w:rsidR="0020300B" w:rsidRDefault="0020300B" w:rsidP="00443AE7">
            <w:pPr>
              <w:pStyle w:val="TableParagraph"/>
              <w:spacing w:before="22"/>
              <w:ind w:left="172"/>
            </w:pPr>
            <w:r>
              <w:rPr>
                <w:spacing w:val="-2"/>
              </w:rPr>
              <w:t>Does</w:t>
            </w:r>
            <w:r>
              <w:rPr>
                <w:spacing w:val="4"/>
              </w:rPr>
              <w:t xml:space="preserve"> </w:t>
            </w:r>
            <w:r>
              <w:rPr>
                <w:spacing w:val="-2"/>
              </w:rPr>
              <w:t>professional</w:t>
            </w:r>
            <w:r>
              <w:rPr>
                <w:spacing w:val="3"/>
              </w:rPr>
              <w:t xml:space="preserve"> </w:t>
            </w:r>
            <w:r>
              <w:rPr>
                <w:spacing w:val="-2"/>
              </w:rPr>
              <w:t>learning</w:t>
            </w:r>
          </w:p>
          <w:p w14:paraId="1D920811" w14:textId="77777777" w:rsidR="0020300B" w:rsidRDefault="0020300B" w:rsidP="00443AE7">
            <w:pPr>
              <w:pStyle w:val="TableParagraph"/>
              <w:spacing w:before="10" w:line="270" w:lineRule="atLeast"/>
              <w:ind w:left="172" w:right="442"/>
            </w:pPr>
            <w:r>
              <w:t>include</w:t>
            </w:r>
            <w:r>
              <w:rPr>
                <w:spacing w:val="-13"/>
              </w:rPr>
              <w:t xml:space="preserve"> </w:t>
            </w:r>
            <w:r>
              <w:t xml:space="preserve">job-embedded </w:t>
            </w:r>
            <w:r>
              <w:rPr>
                <w:spacing w:val="-2"/>
              </w:rPr>
              <w:t>opportunities?</w:t>
            </w:r>
          </w:p>
        </w:tc>
        <w:tc>
          <w:tcPr>
            <w:tcW w:w="2650" w:type="dxa"/>
          </w:tcPr>
          <w:p w14:paraId="064C2F26" w14:textId="77777777" w:rsidR="0020300B" w:rsidRDefault="0020300B" w:rsidP="00443AE7">
            <w:pPr>
              <w:pStyle w:val="TableParagraph"/>
              <w:spacing w:line="259" w:lineRule="auto"/>
              <w:ind w:left="112" w:right="147"/>
              <w:jc w:val="both"/>
              <w:rPr>
                <w:i/>
              </w:rPr>
            </w:pPr>
            <w:r>
              <w:rPr>
                <w:i/>
              </w:rPr>
              <w:t>Professional learning does not</w:t>
            </w:r>
            <w:r>
              <w:rPr>
                <w:i/>
                <w:spacing w:val="-11"/>
              </w:rPr>
              <w:t xml:space="preserve"> </w:t>
            </w:r>
            <w:r>
              <w:rPr>
                <w:i/>
              </w:rPr>
              <w:t>include</w:t>
            </w:r>
            <w:r>
              <w:rPr>
                <w:i/>
                <w:spacing w:val="-11"/>
              </w:rPr>
              <w:t xml:space="preserve"> </w:t>
            </w:r>
            <w:r>
              <w:rPr>
                <w:i/>
              </w:rPr>
              <w:t>job-</w:t>
            </w:r>
            <w:r>
              <w:rPr>
                <w:i/>
                <w:spacing w:val="-11"/>
              </w:rPr>
              <w:t xml:space="preserve"> </w:t>
            </w:r>
            <w:r>
              <w:rPr>
                <w:i/>
              </w:rPr>
              <w:t xml:space="preserve">embedded </w:t>
            </w:r>
            <w:r>
              <w:rPr>
                <w:i/>
                <w:spacing w:val="-2"/>
              </w:rPr>
              <w:t>opportunities</w:t>
            </w:r>
          </w:p>
        </w:tc>
        <w:tc>
          <w:tcPr>
            <w:tcW w:w="2650" w:type="dxa"/>
          </w:tcPr>
          <w:p w14:paraId="33B97669" w14:textId="77777777" w:rsidR="0020300B" w:rsidRDefault="0020300B" w:rsidP="00443AE7">
            <w:pPr>
              <w:pStyle w:val="TableParagraph"/>
              <w:spacing w:line="259" w:lineRule="auto"/>
              <w:ind w:left="112" w:right="241"/>
              <w:rPr>
                <w:i/>
              </w:rPr>
            </w:pPr>
            <w:r>
              <w:rPr>
                <w:i/>
              </w:rPr>
              <w:t xml:space="preserve">Professional learning includes few job- </w:t>
            </w:r>
            <w:r>
              <w:rPr>
                <w:i/>
                <w:spacing w:val="-2"/>
              </w:rPr>
              <w:t>embedded</w:t>
            </w:r>
            <w:r>
              <w:rPr>
                <w:i/>
                <w:spacing w:val="-13"/>
              </w:rPr>
              <w:t xml:space="preserve"> </w:t>
            </w:r>
            <w:r>
              <w:rPr>
                <w:i/>
                <w:spacing w:val="-2"/>
              </w:rPr>
              <w:t>opportunities</w:t>
            </w:r>
          </w:p>
        </w:tc>
        <w:tc>
          <w:tcPr>
            <w:tcW w:w="2652" w:type="dxa"/>
          </w:tcPr>
          <w:p w14:paraId="6D00570F" w14:textId="77777777" w:rsidR="0020300B" w:rsidRDefault="0020300B" w:rsidP="00443AE7">
            <w:pPr>
              <w:pStyle w:val="TableParagraph"/>
              <w:spacing w:line="259" w:lineRule="auto"/>
              <w:ind w:left="110" w:right="51"/>
              <w:rPr>
                <w:i/>
              </w:rPr>
            </w:pPr>
            <w:r>
              <w:rPr>
                <w:i/>
              </w:rPr>
              <w:t xml:space="preserve">Professional learning includes some job- </w:t>
            </w:r>
            <w:r>
              <w:rPr>
                <w:i/>
                <w:spacing w:val="-2"/>
              </w:rPr>
              <w:t>embedded</w:t>
            </w:r>
            <w:r>
              <w:rPr>
                <w:i/>
                <w:spacing w:val="-13"/>
              </w:rPr>
              <w:t xml:space="preserve"> </w:t>
            </w:r>
            <w:r>
              <w:rPr>
                <w:i/>
                <w:spacing w:val="-2"/>
              </w:rPr>
              <w:t>opportunities</w:t>
            </w:r>
          </w:p>
        </w:tc>
        <w:tc>
          <w:tcPr>
            <w:tcW w:w="2650" w:type="dxa"/>
          </w:tcPr>
          <w:p w14:paraId="4118CE24" w14:textId="77777777" w:rsidR="0020300B" w:rsidRDefault="0020300B" w:rsidP="00443AE7">
            <w:pPr>
              <w:pStyle w:val="TableParagraph"/>
              <w:spacing w:line="259" w:lineRule="auto"/>
              <w:ind w:left="110" w:firstLine="55"/>
              <w:rPr>
                <w:i/>
              </w:rPr>
            </w:pPr>
            <w:r>
              <w:rPr>
                <w:i/>
              </w:rPr>
              <w:t xml:space="preserve">Professional learning includes many job- </w:t>
            </w:r>
            <w:r>
              <w:rPr>
                <w:i/>
                <w:spacing w:val="-2"/>
              </w:rPr>
              <w:t>embedded</w:t>
            </w:r>
            <w:r>
              <w:rPr>
                <w:i/>
                <w:spacing w:val="-12"/>
              </w:rPr>
              <w:t xml:space="preserve"> </w:t>
            </w:r>
            <w:r>
              <w:rPr>
                <w:i/>
                <w:spacing w:val="-2"/>
              </w:rPr>
              <w:t>opportunities</w:t>
            </w:r>
          </w:p>
        </w:tc>
      </w:tr>
      <w:tr w:rsidR="0020300B" w14:paraId="61885A77" w14:textId="77777777" w:rsidTr="00443AE7">
        <w:trPr>
          <w:trHeight w:val="1250"/>
        </w:trPr>
        <w:tc>
          <w:tcPr>
            <w:tcW w:w="2650" w:type="dxa"/>
          </w:tcPr>
          <w:p w14:paraId="416F7141" w14:textId="77777777" w:rsidR="0020300B" w:rsidRDefault="0020300B" w:rsidP="00443AE7">
            <w:pPr>
              <w:pStyle w:val="TableParagraph"/>
              <w:spacing w:before="25" w:line="259" w:lineRule="auto"/>
              <w:ind w:left="172" w:right="288" w:firstLine="780"/>
            </w:pPr>
            <w:r>
              <w:t>Element</w:t>
            </w:r>
            <w:r>
              <w:rPr>
                <w:spacing w:val="40"/>
              </w:rPr>
              <w:t xml:space="preserve"> </w:t>
            </w:r>
            <w:r>
              <w:t>B Does</w:t>
            </w:r>
            <w:r>
              <w:rPr>
                <w:spacing w:val="-13"/>
              </w:rPr>
              <w:t xml:space="preserve"> </w:t>
            </w:r>
            <w:r>
              <w:t>scheduling</w:t>
            </w:r>
            <w:r>
              <w:rPr>
                <w:spacing w:val="-12"/>
              </w:rPr>
              <w:t xml:space="preserve"> </w:t>
            </w:r>
            <w:r>
              <w:t xml:space="preserve">provide time for professional </w:t>
            </w:r>
            <w:r>
              <w:rPr>
                <w:spacing w:val="-2"/>
              </w:rPr>
              <w:t>learning?</w:t>
            </w:r>
          </w:p>
        </w:tc>
        <w:tc>
          <w:tcPr>
            <w:tcW w:w="2650" w:type="dxa"/>
          </w:tcPr>
          <w:p w14:paraId="6B58A726" w14:textId="77777777" w:rsidR="0020300B" w:rsidRDefault="0020300B" w:rsidP="00443AE7">
            <w:pPr>
              <w:pStyle w:val="TableParagraph"/>
              <w:spacing w:before="1" w:line="259" w:lineRule="auto"/>
              <w:ind w:left="112" w:right="241"/>
              <w:rPr>
                <w:i/>
              </w:rPr>
            </w:pPr>
            <w:r>
              <w:rPr>
                <w:i/>
              </w:rPr>
              <w:t>Scheduling</w:t>
            </w:r>
            <w:r>
              <w:rPr>
                <w:i/>
                <w:spacing w:val="-12"/>
              </w:rPr>
              <w:t xml:space="preserve"> </w:t>
            </w:r>
            <w:r>
              <w:rPr>
                <w:i/>
              </w:rPr>
              <w:t>is</w:t>
            </w:r>
            <w:r>
              <w:rPr>
                <w:i/>
                <w:spacing w:val="-11"/>
              </w:rPr>
              <w:t xml:space="preserve"> </w:t>
            </w:r>
            <w:r>
              <w:rPr>
                <w:i/>
              </w:rPr>
              <w:t>not</w:t>
            </w:r>
            <w:r>
              <w:rPr>
                <w:i/>
                <w:spacing w:val="-13"/>
              </w:rPr>
              <w:t xml:space="preserve"> </w:t>
            </w:r>
            <w:r>
              <w:rPr>
                <w:i/>
              </w:rPr>
              <w:t>used</w:t>
            </w:r>
            <w:r>
              <w:rPr>
                <w:i/>
                <w:spacing w:val="-10"/>
              </w:rPr>
              <w:t xml:space="preserve"> </w:t>
            </w:r>
            <w:r>
              <w:rPr>
                <w:i/>
              </w:rPr>
              <w:t>to provide time for professional learning</w:t>
            </w:r>
          </w:p>
        </w:tc>
        <w:tc>
          <w:tcPr>
            <w:tcW w:w="2650" w:type="dxa"/>
          </w:tcPr>
          <w:p w14:paraId="43114328" w14:textId="77777777" w:rsidR="0020300B" w:rsidRDefault="0020300B" w:rsidP="00443AE7">
            <w:pPr>
              <w:pStyle w:val="TableParagraph"/>
              <w:spacing w:before="23"/>
              <w:ind w:left="621"/>
              <w:rPr>
                <w:i/>
              </w:rPr>
            </w:pPr>
            <w:r>
              <w:rPr>
                <w:i/>
              </w:rPr>
              <w:t>Not</w:t>
            </w:r>
            <w:r>
              <w:rPr>
                <w:i/>
                <w:spacing w:val="-7"/>
              </w:rPr>
              <w:t xml:space="preserve"> </w:t>
            </w:r>
            <w:r>
              <w:rPr>
                <w:i/>
                <w:spacing w:val="-2"/>
              </w:rPr>
              <w:t>applicable</w:t>
            </w:r>
          </w:p>
        </w:tc>
        <w:tc>
          <w:tcPr>
            <w:tcW w:w="2652" w:type="dxa"/>
          </w:tcPr>
          <w:p w14:paraId="084A342B" w14:textId="77777777" w:rsidR="0020300B" w:rsidRDefault="0020300B" w:rsidP="00443AE7">
            <w:pPr>
              <w:pStyle w:val="TableParagraph"/>
              <w:spacing w:before="23"/>
              <w:ind w:left="621"/>
              <w:rPr>
                <w:i/>
              </w:rPr>
            </w:pPr>
            <w:r>
              <w:rPr>
                <w:i/>
              </w:rPr>
              <w:t>Not</w:t>
            </w:r>
            <w:r>
              <w:rPr>
                <w:i/>
                <w:spacing w:val="-7"/>
              </w:rPr>
              <w:t xml:space="preserve"> </w:t>
            </w:r>
            <w:r>
              <w:rPr>
                <w:i/>
                <w:spacing w:val="-2"/>
              </w:rPr>
              <w:t>applicable</w:t>
            </w:r>
          </w:p>
        </w:tc>
        <w:tc>
          <w:tcPr>
            <w:tcW w:w="2650" w:type="dxa"/>
          </w:tcPr>
          <w:p w14:paraId="21C018E9" w14:textId="77777777" w:rsidR="0020300B" w:rsidRDefault="0020300B" w:rsidP="00443AE7">
            <w:pPr>
              <w:pStyle w:val="TableParagraph"/>
              <w:spacing w:before="1" w:line="259" w:lineRule="auto"/>
              <w:ind w:left="110" w:right="241"/>
              <w:rPr>
                <w:i/>
              </w:rPr>
            </w:pPr>
            <w:r>
              <w:rPr>
                <w:i/>
              </w:rPr>
              <w:t>Scheduling</w:t>
            </w:r>
            <w:r>
              <w:rPr>
                <w:i/>
                <w:spacing w:val="-10"/>
              </w:rPr>
              <w:t xml:space="preserve"> </w:t>
            </w:r>
            <w:r>
              <w:rPr>
                <w:i/>
              </w:rPr>
              <w:t>is</w:t>
            </w:r>
            <w:r>
              <w:rPr>
                <w:i/>
                <w:spacing w:val="-8"/>
              </w:rPr>
              <w:t xml:space="preserve"> </w:t>
            </w:r>
            <w:r>
              <w:rPr>
                <w:i/>
              </w:rPr>
              <w:t>used</w:t>
            </w:r>
            <w:r>
              <w:rPr>
                <w:i/>
                <w:spacing w:val="-11"/>
              </w:rPr>
              <w:t xml:space="preserve"> </w:t>
            </w:r>
            <w:r>
              <w:rPr>
                <w:i/>
              </w:rPr>
              <w:t xml:space="preserve">to provide time for </w:t>
            </w:r>
            <w:r>
              <w:rPr>
                <w:i/>
                <w:spacing w:val="-2"/>
              </w:rPr>
              <w:t>professional</w:t>
            </w:r>
            <w:r>
              <w:rPr>
                <w:i/>
                <w:spacing w:val="-11"/>
              </w:rPr>
              <w:t xml:space="preserve"> </w:t>
            </w:r>
            <w:r>
              <w:rPr>
                <w:i/>
                <w:spacing w:val="-2"/>
              </w:rPr>
              <w:t>learning</w:t>
            </w:r>
          </w:p>
        </w:tc>
      </w:tr>
      <w:tr w:rsidR="0020300B" w14:paraId="63066661" w14:textId="77777777" w:rsidTr="00443AE7">
        <w:trPr>
          <w:trHeight w:val="1970"/>
        </w:trPr>
        <w:tc>
          <w:tcPr>
            <w:tcW w:w="2650" w:type="dxa"/>
          </w:tcPr>
          <w:p w14:paraId="47036D6F" w14:textId="77777777" w:rsidR="0020300B" w:rsidRDefault="0020300B" w:rsidP="00443AE7">
            <w:pPr>
              <w:pStyle w:val="TableParagraph"/>
              <w:spacing w:before="23"/>
              <w:ind w:left="955"/>
            </w:pPr>
            <w:r>
              <w:t>Element</w:t>
            </w:r>
            <w:r>
              <w:rPr>
                <w:spacing w:val="-5"/>
              </w:rPr>
              <w:t xml:space="preserve"> </w:t>
            </w:r>
            <w:r>
              <w:rPr>
                <w:spacing w:val="-10"/>
              </w:rPr>
              <w:t>C</w:t>
            </w:r>
          </w:p>
          <w:p w14:paraId="698A0BDF" w14:textId="77777777" w:rsidR="0020300B" w:rsidRDefault="0020300B" w:rsidP="00443AE7">
            <w:pPr>
              <w:pStyle w:val="TableParagraph"/>
              <w:spacing w:before="22" w:line="259" w:lineRule="auto"/>
              <w:ind w:left="172"/>
            </w:pPr>
            <w:r>
              <w:t>Are</w:t>
            </w:r>
            <w:r>
              <w:rPr>
                <w:spacing w:val="-13"/>
              </w:rPr>
              <w:t xml:space="preserve"> </w:t>
            </w:r>
            <w:r>
              <w:t>opportunities</w:t>
            </w:r>
            <w:r>
              <w:rPr>
                <w:spacing w:val="-12"/>
              </w:rPr>
              <w:t xml:space="preserve"> </w:t>
            </w:r>
            <w:r>
              <w:t xml:space="preserve">provided for staff to support their ongoing development and </w:t>
            </w:r>
            <w:r>
              <w:rPr>
                <w:spacing w:val="-2"/>
              </w:rPr>
              <w:t>recertification requirements?</w:t>
            </w:r>
          </w:p>
        </w:tc>
        <w:tc>
          <w:tcPr>
            <w:tcW w:w="2650" w:type="dxa"/>
          </w:tcPr>
          <w:p w14:paraId="6FF64DF7" w14:textId="77777777" w:rsidR="0020300B" w:rsidRDefault="0020300B" w:rsidP="00443AE7">
            <w:pPr>
              <w:pStyle w:val="TableParagraph"/>
              <w:spacing w:before="1" w:line="259" w:lineRule="auto"/>
              <w:ind w:left="112"/>
              <w:rPr>
                <w:i/>
              </w:rPr>
            </w:pPr>
            <w:r>
              <w:rPr>
                <w:i/>
              </w:rPr>
              <w:t>Opportunities are not provided</w:t>
            </w:r>
            <w:r>
              <w:rPr>
                <w:i/>
                <w:spacing w:val="-8"/>
              </w:rPr>
              <w:t xml:space="preserve"> </w:t>
            </w:r>
            <w:r>
              <w:rPr>
                <w:i/>
              </w:rPr>
              <w:t>for</w:t>
            </w:r>
            <w:r>
              <w:rPr>
                <w:i/>
                <w:spacing w:val="-10"/>
              </w:rPr>
              <w:t xml:space="preserve"> </w:t>
            </w:r>
            <w:r>
              <w:rPr>
                <w:i/>
              </w:rPr>
              <w:t>staff</w:t>
            </w:r>
            <w:r>
              <w:rPr>
                <w:i/>
                <w:spacing w:val="-11"/>
              </w:rPr>
              <w:t xml:space="preserve"> </w:t>
            </w:r>
            <w:r>
              <w:rPr>
                <w:i/>
              </w:rPr>
              <w:t>to</w:t>
            </w:r>
            <w:r>
              <w:rPr>
                <w:i/>
                <w:spacing w:val="-8"/>
              </w:rPr>
              <w:t xml:space="preserve"> </w:t>
            </w:r>
            <w:r>
              <w:rPr>
                <w:i/>
              </w:rPr>
              <w:t xml:space="preserve">support their ongoing development and recertification </w:t>
            </w:r>
            <w:r>
              <w:rPr>
                <w:i/>
                <w:spacing w:val="-2"/>
              </w:rPr>
              <w:t>requirements.</w:t>
            </w:r>
          </w:p>
        </w:tc>
        <w:tc>
          <w:tcPr>
            <w:tcW w:w="2650" w:type="dxa"/>
          </w:tcPr>
          <w:p w14:paraId="5719E268" w14:textId="77777777" w:rsidR="0020300B" w:rsidRDefault="0020300B" w:rsidP="00443AE7">
            <w:pPr>
              <w:pStyle w:val="TableParagraph"/>
              <w:spacing w:before="23"/>
              <w:ind w:left="621"/>
              <w:rPr>
                <w:i/>
              </w:rPr>
            </w:pPr>
            <w:r>
              <w:rPr>
                <w:i/>
              </w:rPr>
              <w:t>Not</w:t>
            </w:r>
            <w:r>
              <w:rPr>
                <w:i/>
                <w:spacing w:val="-7"/>
              </w:rPr>
              <w:t xml:space="preserve"> </w:t>
            </w:r>
            <w:r>
              <w:rPr>
                <w:i/>
                <w:spacing w:val="-2"/>
              </w:rPr>
              <w:t>applicable</w:t>
            </w:r>
          </w:p>
        </w:tc>
        <w:tc>
          <w:tcPr>
            <w:tcW w:w="2652" w:type="dxa"/>
          </w:tcPr>
          <w:p w14:paraId="170F9C5B" w14:textId="77777777" w:rsidR="0020300B" w:rsidRDefault="0020300B" w:rsidP="00443AE7">
            <w:pPr>
              <w:pStyle w:val="TableParagraph"/>
              <w:spacing w:before="23"/>
              <w:ind w:left="621"/>
              <w:rPr>
                <w:i/>
              </w:rPr>
            </w:pPr>
            <w:r>
              <w:rPr>
                <w:i/>
              </w:rPr>
              <w:t>Not</w:t>
            </w:r>
            <w:r>
              <w:rPr>
                <w:i/>
                <w:spacing w:val="-7"/>
              </w:rPr>
              <w:t xml:space="preserve"> </w:t>
            </w:r>
            <w:r>
              <w:rPr>
                <w:i/>
                <w:spacing w:val="-2"/>
              </w:rPr>
              <w:t>applicable</w:t>
            </w:r>
          </w:p>
        </w:tc>
        <w:tc>
          <w:tcPr>
            <w:tcW w:w="2650" w:type="dxa"/>
          </w:tcPr>
          <w:p w14:paraId="4CEE0A1A" w14:textId="77777777" w:rsidR="0020300B" w:rsidRDefault="0020300B" w:rsidP="00443AE7">
            <w:pPr>
              <w:pStyle w:val="TableParagraph"/>
              <w:spacing w:before="1" w:line="259" w:lineRule="auto"/>
              <w:ind w:left="110" w:right="113"/>
              <w:rPr>
                <w:i/>
              </w:rPr>
            </w:pPr>
            <w:r>
              <w:rPr>
                <w:i/>
              </w:rPr>
              <w:t>Opportunities</w:t>
            </w:r>
            <w:r>
              <w:rPr>
                <w:i/>
                <w:spacing w:val="-13"/>
              </w:rPr>
              <w:t xml:space="preserve"> </w:t>
            </w:r>
            <w:r>
              <w:rPr>
                <w:i/>
              </w:rPr>
              <w:t>are</w:t>
            </w:r>
            <w:r>
              <w:rPr>
                <w:i/>
                <w:spacing w:val="-12"/>
              </w:rPr>
              <w:t xml:space="preserve"> </w:t>
            </w:r>
            <w:r>
              <w:rPr>
                <w:i/>
              </w:rPr>
              <w:t xml:space="preserve">provided for staff to support their ongoing development and </w:t>
            </w:r>
            <w:r>
              <w:rPr>
                <w:i/>
                <w:spacing w:val="-2"/>
              </w:rPr>
              <w:t>recertification requirements.</w:t>
            </w:r>
          </w:p>
        </w:tc>
      </w:tr>
      <w:tr w:rsidR="0020300B" w14:paraId="372B5DE8" w14:textId="77777777" w:rsidTr="00443AE7">
        <w:trPr>
          <w:trHeight w:val="1583"/>
        </w:trPr>
        <w:tc>
          <w:tcPr>
            <w:tcW w:w="2650" w:type="dxa"/>
          </w:tcPr>
          <w:p w14:paraId="07927667" w14:textId="77777777" w:rsidR="0020300B" w:rsidRDefault="0020300B" w:rsidP="00443AE7">
            <w:pPr>
              <w:pStyle w:val="TableParagraph"/>
              <w:spacing w:before="25"/>
              <w:ind w:left="945"/>
            </w:pPr>
            <w:r>
              <w:t>Element</w:t>
            </w:r>
            <w:r>
              <w:rPr>
                <w:spacing w:val="-10"/>
              </w:rPr>
              <w:t xml:space="preserve"> D</w:t>
            </w:r>
          </w:p>
          <w:p w14:paraId="18D4F4C2" w14:textId="77777777" w:rsidR="0020300B" w:rsidRDefault="0020300B" w:rsidP="00443AE7">
            <w:pPr>
              <w:pStyle w:val="TableParagraph"/>
              <w:spacing w:before="24" w:line="261" w:lineRule="auto"/>
              <w:ind w:left="172" w:right="4"/>
            </w:pPr>
            <w:r>
              <w:t>Are</w:t>
            </w:r>
            <w:r>
              <w:rPr>
                <w:spacing w:val="-13"/>
              </w:rPr>
              <w:t xml:space="preserve"> </w:t>
            </w:r>
            <w:r>
              <w:t>opportunities</w:t>
            </w:r>
            <w:r>
              <w:rPr>
                <w:spacing w:val="-12"/>
              </w:rPr>
              <w:t xml:space="preserve"> </w:t>
            </w:r>
            <w:r>
              <w:t>provided for peer to peer observation and feedback and other collaboration?</w:t>
            </w:r>
          </w:p>
        </w:tc>
        <w:tc>
          <w:tcPr>
            <w:tcW w:w="2650" w:type="dxa"/>
          </w:tcPr>
          <w:p w14:paraId="3CBE77D1" w14:textId="77777777" w:rsidR="0020300B" w:rsidRDefault="0020300B" w:rsidP="00443AE7">
            <w:pPr>
              <w:pStyle w:val="TableParagraph"/>
              <w:spacing w:before="1" w:line="259" w:lineRule="auto"/>
              <w:ind w:left="112"/>
              <w:rPr>
                <w:i/>
              </w:rPr>
            </w:pPr>
            <w:r>
              <w:rPr>
                <w:i/>
              </w:rPr>
              <w:t>Opportunities are not provided for peer to peer observation</w:t>
            </w:r>
            <w:r>
              <w:rPr>
                <w:i/>
                <w:spacing w:val="-13"/>
              </w:rPr>
              <w:t xml:space="preserve"> </w:t>
            </w:r>
            <w:r>
              <w:rPr>
                <w:i/>
              </w:rPr>
              <w:t>and</w:t>
            </w:r>
            <w:r>
              <w:rPr>
                <w:i/>
                <w:spacing w:val="-12"/>
              </w:rPr>
              <w:t xml:space="preserve"> </w:t>
            </w:r>
            <w:r>
              <w:rPr>
                <w:i/>
              </w:rPr>
              <w:t>feedback and other collaboration</w:t>
            </w:r>
          </w:p>
        </w:tc>
        <w:tc>
          <w:tcPr>
            <w:tcW w:w="2650" w:type="dxa"/>
          </w:tcPr>
          <w:p w14:paraId="72074F62" w14:textId="77777777" w:rsidR="0020300B" w:rsidRDefault="0020300B" w:rsidP="00443AE7">
            <w:pPr>
              <w:pStyle w:val="TableParagraph"/>
              <w:spacing w:before="1" w:line="259" w:lineRule="auto"/>
              <w:ind w:left="112" w:right="232"/>
              <w:rPr>
                <w:i/>
              </w:rPr>
            </w:pPr>
            <w:r>
              <w:rPr>
                <w:i/>
              </w:rPr>
              <w:t>Few opportunities are provided for peer to peer observation</w:t>
            </w:r>
            <w:r>
              <w:rPr>
                <w:i/>
                <w:spacing w:val="-13"/>
              </w:rPr>
              <w:t xml:space="preserve"> </w:t>
            </w:r>
            <w:r>
              <w:rPr>
                <w:i/>
              </w:rPr>
              <w:t>and</w:t>
            </w:r>
            <w:r>
              <w:rPr>
                <w:i/>
                <w:spacing w:val="-12"/>
              </w:rPr>
              <w:t xml:space="preserve"> </w:t>
            </w:r>
            <w:r>
              <w:rPr>
                <w:i/>
              </w:rPr>
              <w:t>feedback and other collaboration</w:t>
            </w:r>
          </w:p>
        </w:tc>
        <w:tc>
          <w:tcPr>
            <w:tcW w:w="2652" w:type="dxa"/>
          </w:tcPr>
          <w:p w14:paraId="1D7D673A" w14:textId="77777777" w:rsidR="0020300B" w:rsidRDefault="0020300B" w:rsidP="00443AE7">
            <w:pPr>
              <w:pStyle w:val="TableParagraph"/>
              <w:spacing w:before="1" w:line="259" w:lineRule="auto"/>
              <w:ind w:left="110" w:right="51"/>
              <w:rPr>
                <w:i/>
              </w:rPr>
            </w:pPr>
            <w:r>
              <w:rPr>
                <w:i/>
              </w:rPr>
              <w:t>Some opportunities are provided for peer to peer observation</w:t>
            </w:r>
            <w:r>
              <w:rPr>
                <w:i/>
                <w:spacing w:val="-13"/>
              </w:rPr>
              <w:t xml:space="preserve"> </w:t>
            </w:r>
            <w:r>
              <w:rPr>
                <w:i/>
              </w:rPr>
              <w:t>and</w:t>
            </w:r>
            <w:r>
              <w:rPr>
                <w:i/>
                <w:spacing w:val="-12"/>
              </w:rPr>
              <w:t xml:space="preserve"> </w:t>
            </w:r>
            <w:r>
              <w:rPr>
                <w:i/>
              </w:rPr>
              <w:t>feedback and other collaboration</w:t>
            </w:r>
          </w:p>
        </w:tc>
        <w:tc>
          <w:tcPr>
            <w:tcW w:w="2650" w:type="dxa"/>
          </w:tcPr>
          <w:p w14:paraId="6EEDE306" w14:textId="77777777" w:rsidR="0020300B" w:rsidRDefault="0020300B" w:rsidP="00443AE7">
            <w:pPr>
              <w:pStyle w:val="TableParagraph"/>
              <w:spacing w:before="1" w:line="259" w:lineRule="auto"/>
              <w:ind w:left="110"/>
              <w:rPr>
                <w:i/>
              </w:rPr>
            </w:pPr>
            <w:r>
              <w:rPr>
                <w:i/>
              </w:rPr>
              <w:t>Many opportunities are provided for peer to peer observation</w:t>
            </w:r>
            <w:r>
              <w:rPr>
                <w:i/>
                <w:spacing w:val="-13"/>
              </w:rPr>
              <w:t xml:space="preserve"> </w:t>
            </w:r>
            <w:r>
              <w:rPr>
                <w:i/>
              </w:rPr>
              <w:t>and</w:t>
            </w:r>
            <w:r>
              <w:rPr>
                <w:i/>
                <w:spacing w:val="-12"/>
              </w:rPr>
              <w:t xml:space="preserve"> </w:t>
            </w:r>
            <w:r>
              <w:rPr>
                <w:i/>
              </w:rPr>
              <w:t>feedback and other collaboration</w:t>
            </w:r>
          </w:p>
        </w:tc>
      </w:tr>
    </w:tbl>
    <w:p w14:paraId="15BE6985"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p w14:paraId="44E2DDCC" w14:textId="77777777" w:rsidR="0020300B" w:rsidRDefault="0020300B" w:rsidP="0020300B">
      <w:pPr>
        <w:pStyle w:val="BodyText"/>
        <w:spacing w:before="85"/>
        <w:ind w:left="100"/>
      </w:pPr>
      <w:r>
        <w:rPr>
          <w:color w:val="365F91"/>
        </w:rPr>
        <w:lastRenderedPageBreak/>
        <w:t>Indicator</w:t>
      </w:r>
      <w:r>
        <w:rPr>
          <w:color w:val="365F91"/>
          <w:spacing w:val="-2"/>
        </w:rPr>
        <w:t xml:space="preserve"> </w:t>
      </w:r>
      <w:r>
        <w:rPr>
          <w:color w:val="365F91"/>
        </w:rPr>
        <w:t>3.5</w:t>
      </w:r>
      <w:r>
        <w:rPr>
          <w:color w:val="365F91"/>
          <w:spacing w:val="-3"/>
        </w:rPr>
        <w:t xml:space="preserve"> </w:t>
      </w:r>
      <w:r>
        <w:rPr>
          <w:color w:val="365F91"/>
        </w:rPr>
        <w:t>Our</w:t>
      </w:r>
      <w:r>
        <w:rPr>
          <w:color w:val="365F91"/>
          <w:spacing w:val="-2"/>
        </w:rPr>
        <w:t xml:space="preserve"> </w:t>
      </w:r>
      <w:r>
        <w:rPr>
          <w:color w:val="365F91"/>
        </w:rPr>
        <w:t>professional</w:t>
      </w:r>
      <w:r>
        <w:rPr>
          <w:color w:val="365F91"/>
          <w:spacing w:val="-2"/>
        </w:rPr>
        <w:t xml:space="preserve"> </w:t>
      </w:r>
      <w:r>
        <w:rPr>
          <w:color w:val="365F91"/>
        </w:rPr>
        <w:t>(contract)</w:t>
      </w:r>
      <w:r>
        <w:rPr>
          <w:color w:val="365F91"/>
          <w:spacing w:val="-4"/>
        </w:rPr>
        <w:t xml:space="preserve"> </w:t>
      </w:r>
      <w:r>
        <w:rPr>
          <w:color w:val="365F91"/>
        </w:rPr>
        <w:t>day</w:t>
      </w:r>
      <w:r>
        <w:rPr>
          <w:color w:val="365F91"/>
          <w:spacing w:val="-5"/>
        </w:rPr>
        <w:t xml:space="preserve"> </w:t>
      </w:r>
      <w:r>
        <w:rPr>
          <w:color w:val="365F91"/>
        </w:rPr>
        <w:t>is</w:t>
      </w:r>
      <w:r>
        <w:rPr>
          <w:color w:val="365F91"/>
          <w:spacing w:val="-4"/>
        </w:rPr>
        <w:t xml:space="preserve"> </w:t>
      </w:r>
      <w:r>
        <w:rPr>
          <w:color w:val="365F91"/>
        </w:rPr>
        <w:t>organized</w:t>
      </w:r>
      <w:r>
        <w:rPr>
          <w:color w:val="365F91"/>
          <w:spacing w:val="-3"/>
        </w:rPr>
        <w:t xml:space="preserve"> </w:t>
      </w:r>
      <w:r>
        <w:rPr>
          <w:color w:val="365F91"/>
        </w:rPr>
        <w:t>to</w:t>
      </w:r>
      <w:r>
        <w:rPr>
          <w:color w:val="365F91"/>
          <w:spacing w:val="-4"/>
        </w:rPr>
        <w:t xml:space="preserve"> </w:t>
      </w:r>
      <w:r>
        <w:rPr>
          <w:color w:val="365F91"/>
        </w:rPr>
        <w:t>provide</w:t>
      </w:r>
      <w:r>
        <w:rPr>
          <w:color w:val="365F91"/>
          <w:spacing w:val="-3"/>
        </w:rPr>
        <w:t xml:space="preserve"> </w:t>
      </w:r>
      <w:r>
        <w:rPr>
          <w:color w:val="365F91"/>
        </w:rPr>
        <w:t>appropriate planning</w:t>
      </w:r>
      <w:r>
        <w:rPr>
          <w:color w:val="365F91"/>
          <w:spacing w:val="-5"/>
        </w:rPr>
        <w:t xml:space="preserve"> </w:t>
      </w:r>
      <w:r>
        <w:rPr>
          <w:color w:val="365F91"/>
        </w:rPr>
        <w:t>and</w:t>
      </w:r>
      <w:r>
        <w:rPr>
          <w:color w:val="365F91"/>
          <w:spacing w:val="-1"/>
        </w:rPr>
        <w:t xml:space="preserve"> </w:t>
      </w:r>
      <w:r>
        <w:rPr>
          <w:color w:val="365F91"/>
        </w:rPr>
        <w:t>preparation</w:t>
      </w:r>
      <w:r>
        <w:rPr>
          <w:color w:val="365F91"/>
          <w:spacing w:val="-4"/>
        </w:rPr>
        <w:t xml:space="preserve"> </w:t>
      </w:r>
      <w:r>
        <w:rPr>
          <w:color w:val="365F91"/>
        </w:rPr>
        <w:t>time</w:t>
      </w:r>
      <w:r>
        <w:rPr>
          <w:color w:val="365F91"/>
          <w:spacing w:val="-3"/>
        </w:rPr>
        <w:t xml:space="preserve"> </w:t>
      </w:r>
      <w:r>
        <w:rPr>
          <w:color w:val="365F91"/>
        </w:rPr>
        <w:t>as</w:t>
      </w:r>
      <w:r>
        <w:rPr>
          <w:color w:val="365F91"/>
          <w:spacing w:val="-5"/>
        </w:rPr>
        <w:t xml:space="preserve"> </w:t>
      </w:r>
      <w:r>
        <w:rPr>
          <w:color w:val="365F91"/>
        </w:rPr>
        <w:t>well</w:t>
      </w:r>
      <w:r>
        <w:rPr>
          <w:color w:val="365F91"/>
          <w:spacing w:val="-4"/>
        </w:rPr>
        <w:t xml:space="preserve"> </w:t>
      </w:r>
      <w:r>
        <w:rPr>
          <w:color w:val="365F91"/>
        </w:rPr>
        <w:t>as</w:t>
      </w:r>
      <w:r>
        <w:rPr>
          <w:color w:val="365F91"/>
          <w:spacing w:val="-4"/>
        </w:rPr>
        <w:t xml:space="preserve"> </w:t>
      </w:r>
      <w:r>
        <w:rPr>
          <w:color w:val="365F91"/>
        </w:rPr>
        <w:t>collaboration opportunities for all teachers, staff, and administrators to ensure continuous</w:t>
      </w:r>
      <w:r>
        <w:rPr>
          <w:color w:val="365F91"/>
          <w:spacing w:val="-1"/>
        </w:rPr>
        <w:t xml:space="preserve"> </w:t>
      </w:r>
      <w:r>
        <w:rPr>
          <w:color w:val="365F91"/>
        </w:rPr>
        <w:t>improvement.</w:t>
      </w:r>
    </w:p>
    <w:p w14:paraId="4E63A3B7" w14:textId="77777777" w:rsidR="0020300B" w:rsidRDefault="0020300B" w:rsidP="0020300B">
      <w:pPr>
        <w:spacing w:before="2"/>
        <w:ind w:left="420"/>
        <w:rPr>
          <w:i/>
          <w:sz w:val="24"/>
        </w:rPr>
      </w:pPr>
      <w:r>
        <w:rPr>
          <w:i/>
          <w:sz w:val="24"/>
        </w:rPr>
        <w:t>Output:</w:t>
      </w:r>
      <w:r>
        <w:rPr>
          <w:i/>
          <w:spacing w:val="-5"/>
          <w:sz w:val="24"/>
        </w:rPr>
        <w:t xml:space="preserve"> </w:t>
      </w:r>
      <w:r>
        <w:rPr>
          <w:i/>
          <w:sz w:val="24"/>
        </w:rPr>
        <w:t>Students</w:t>
      </w:r>
      <w:r>
        <w:rPr>
          <w:i/>
          <w:spacing w:val="-4"/>
          <w:sz w:val="24"/>
        </w:rPr>
        <w:t xml:space="preserve"> </w:t>
      </w:r>
      <w:r>
        <w:rPr>
          <w:i/>
          <w:sz w:val="24"/>
        </w:rPr>
        <w:t>engage</w:t>
      </w:r>
      <w:r>
        <w:rPr>
          <w:i/>
          <w:spacing w:val="-3"/>
          <w:sz w:val="24"/>
        </w:rPr>
        <w:t xml:space="preserve"> </w:t>
      </w:r>
      <w:r>
        <w:rPr>
          <w:i/>
          <w:sz w:val="24"/>
        </w:rPr>
        <w:t>in</w:t>
      </w:r>
      <w:r>
        <w:rPr>
          <w:i/>
          <w:spacing w:val="-6"/>
          <w:sz w:val="24"/>
        </w:rPr>
        <w:t xml:space="preserve"> </w:t>
      </w:r>
      <w:r>
        <w:rPr>
          <w:i/>
          <w:sz w:val="24"/>
        </w:rPr>
        <w:t>cohesive,</w:t>
      </w:r>
      <w:r>
        <w:rPr>
          <w:i/>
          <w:spacing w:val="-6"/>
          <w:sz w:val="24"/>
        </w:rPr>
        <w:t xml:space="preserve"> </w:t>
      </w:r>
      <w:r>
        <w:rPr>
          <w:i/>
          <w:sz w:val="24"/>
        </w:rPr>
        <w:t>effectively</w:t>
      </w:r>
      <w:r>
        <w:rPr>
          <w:i/>
          <w:spacing w:val="-5"/>
          <w:sz w:val="24"/>
        </w:rPr>
        <w:t xml:space="preserve"> </w:t>
      </w:r>
      <w:r>
        <w:rPr>
          <w:i/>
          <w:sz w:val="24"/>
        </w:rPr>
        <w:t>planned</w:t>
      </w:r>
      <w:r>
        <w:rPr>
          <w:i/>
          <w:spacing w:val="-5"/>
          <w:sz w:val="24"/>
        </w:rPr>
        <w:t xml:space="preserve"> </w:t>
      </w:r>
      <w:r>
        <w:rPr>
          <w:i/>
          <w:sz w:val="24"/>
        </w:rPr>
        <w:t>and</w:t>
      </w:r>
      <w:r>
        <w:rPr>
          <w:i/>
          <w:spacing w:val="-6"/>
          <w:sz w:val="24"/>
        </w:rPr>
        <w:t xml:space="preserve"> </w:t>
      </w:r>
      <w:r>
        <w:rPr>
          <w:i/>
          <w:sz w:val="24"/>
        </w:rPr>
        <w:t>well-articulated</w:t>
      </w:r>
      <w:r>
        <w:rPr>
          <w:i/>
          <w:spacing w:val="-6"/>
          <w:sz w:val="24"/>
        </w:rPr>
        <w:t xml:space="preserve"> </w:t>
      </w:r>
      <w:r>
        <w:rPr>
          <w:i/>
          <w:sz w:val="24"/>
        </w:rPr>
        <w:t>instructional</w:t>
      </w:r>
      <w:r>
        <w:rPr>
          <w:i/>
          <w:spacing w:val="-4"/>
          <w:sz w:val="24"/>
        </w:rPr>
        <w:t xml:space="preserve"> </w:t>
      </w:r>
      <w:r>
        <w:rPr>
          <w:i/>
          <w:sz w:val="24"/>
        </w:rPr>
        <w:t>programs</w:t>
      </w:r>
      <w:r>
        <w:rPr>
          <w:i/>
          <w:spacing w:val="-4"/>
          <w:sz w:val="24"/>
        </w:rPr>
        <w:t xml:space="preserve"> </w:t>
      </w:r>
      <w:r>
        <w:rPr>
          <w:i/>
          <w:sz w:val="24"/>
        </w:rPr>
        <w:t>across</w:t>
      </w:r>
      <w:r>
        <w:rPr>
          <w:i/>
          <w:spacing w:val="-5"/>
          <w:sz w:val="24"/>
        </w:rPr>
        <w:t xml:space="preserve"> </w:t>
      </w:r>
      <w:r>
        <w:rPr>
          <w:i/>
          <w:sz w:val="24"/>
        </w:rPr>
        <w:t>content</w:t>
      </w:r>
      <w:r>
        <w:rPr>
          <w:i/>
          <w:spacing w:val="-6"/>
          <w:sz w:val="24"/>
        </w:rPr>
        <w:t xml:space="preserve"> </w:t>
      </w:r>
      <w:r>
        <w:rPr>
          <w:i/>
          <w:sz w:val="24"/>
        </w:rPr>
        <w:t>and</w:t>
      </w:r>
      <w:r>
        <w:rPr>
          <w:i/>
          <w:spacing w:val="-8"/>
          <w:sz w:val="24"/>
        </w:rPr>
        <w:t xml:space="preserve"> </w:t>
      </w:r>
      <w:r>
        <w:rPr>
          <w:i/>
          <w:sz w:val="24"/>
        </w:rPr>
        <w:t>grade</w:t>
      </w:r>
      <w:r>
        <w:rPr>
          <w:i/>
          <w:spacing w:val="-4"/>
          <w:sz w:val="24"/>
        </w:rPr>
        <w:t xml:space="preserve"> </w:t>
      </w:r>
      <w:r>
        <w:rPr>
          <w:i/>
          <w:spacing w:val="-2"/>
          <w:sz w:val="24"/>
        </w:rPr>
        <w:t>levels.</w:t>
      </w:r>
    </w:p>
    <w:p w14:paraId="5F8C7DB1" w14:textId="77777777" w:rsidR="0020300B" w:rsidRDefault="0020300B" w:rsidP="0020300B">
      <w:pPr>
        <w:spacing w:before="182"/>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p w14:paraId="2BBEE3D1" w14:textId="77777777" w:rsidR="0020300B" w:rsidRDefault="0020300B" w:rsidP="0020300B">
      <w:pPr>
        <w:spacing w:before="10" w:after="1"/>
        <w:rPr>
          <w:b/>
          <w:i/>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4D7123BF" w14:textId="77777777" w:rsidTr="00443AE7">
        <w:trPr>
          <w:trHeight w:val="477"/>
        </w:trPr>
        <w:tc>
          <w:tcPr>
            <w:tcW w:w="2664" w:type="dxa"/>
          </w:tcPr>
          <w:p w14:paraId="55368DB6" w14:textId="77777777" w:rsidR="0020300B" w:rsidRDefault="0020300B" w:rsidP="00443AE7">
            <w:pPr>
              <w:pStyle w:val="TableParagraph"/>
              <w:spacing w:before="23"/>
              <w:ind w:left="830"/>
              <w:rPr>
                <w:i/>
              </w:rPr>
            </w:pPr>
            <w:r>
              <w:rPr>
                <w:i/>
                <w:spacing w:val="-2"/>
              </w:rPr>
              <w:t>Rating</w:t>
            </w:r>
          </w:p>
        </w:tc>
        <w:tc>
          <w:tcPr>
            <w:tcW w:w="2669" w:type="dxa"/>
          </w:tcPr>
          <w:p w14:paraId="28E74F38" w14:textId="77777777" w:rsidR="0020300B" w:rsidRDefault="0020300B" w:rsidP="00443AE7">
            <w:pPr>
              <w:pStyle w:val="TableParagraph"/>
              <w:spacing w:before="23"/>
              <w:ind w:left="833"/>
              <w:rPr>
                <w:i/>
              </w:rPr>
            </w:pPr>
            <w:r>
              <w:rPr>
                <w:i/>
                <w:w w:val="98"/>
              </w:rPr>
              <w:t>0</w:t>
            </w:r>
          </w:p>
        </w:tc>
        <w:tc>
          <w:tcPr>
            <w:tcW w:w="2666" w:type="dxa"/>
          </w:tcPr>
          <w:p w14:paraId="4CD6D17D" w14:textId="77777777" w:rsidR="0020300B" w:rsidRDefault="0020300B" w:rsidP="00443AE7">
            <w:pPr>
              <w:pStyle w:val="TableParagraph"/>
              <w:spacing w:before="23"/>
              <w:ind w:left="833"/>
              <w:rPr>
                <w:i/>
              </w:rPr>
            </w:pPr>
            <w:r>
              <w:rPr>
                <w:i/>
                <w:w w:val="98"/>
              </w:rPr>
              <w:t>1</w:t>
            </w:r>
          </w:p>
        </w:tc>
        <w:tc>
          <w:tcPr>
            <w:tcW w:w="2668" w:type="dxa"/>
          </w:tcPr>
          <w:p w14:paraId="682F8073" w14:textId="77777777" w:rsidR="0020300B" w:rsidRDefault="0020300B" w:rsidP="00443AE7">
            <w:pPr>
              <w:pStyle w:val="TableParagraph"/>
              <w:spacing w:before="23"/>
              <w:ind w:left="834"/>
              <w:rPr>
                <w:i/>
              </w:rPr>
            </w:pPr>
            <w:r>
              <w:rPr>
                <w:i/>
                <w:w w:val="98"/>
              </w:rPr>
              <w:t>2</w:t>
            </w:r>
          </w:p>
        </w:tc>
        <w:tc>
          <w:tcPr>
            <w:tcW w:w="2666" w:type="dxa"/>
          </w:tcPr>
          <w:p w14:paraId="015FA608" w14:textId="77777777" w:rsidR="0020300B" w:rsidRDefault="0020300B" w:rsidP="00443AE7">
            <w:pPr>
              <w:pStyle w:val="TableParagraph"/>
              <w:spacing w:before="23"/>
              <w:ind w:left="835"/>
              <w:rPr>
                <w:i/>
              </w:rPr>
            </w:pPr>
            <w:r>
              <w:rPr>
                <w:i/>
                <w:w w:val="98"/>
              </w:rPr>
              <w:t>3</w:t>
            </w:r>
          </w:p>
        </w:tc>
      </w:tr>
      <w:tr w:rsidR="0020300B" w14:paraId="33EC9F13" w14:textId="77777777" w:rsidTr="00443AE7">
        <w:trPr>
          <w:trHeight w:val="2150"/>
        </w:trPr>
        <w:tc>
          <w:tcPr>
            <w:tcW w:w="2664" w:type="dxa"/>
          </w:tcPr>
          <w:p w14:paraId="087541FD" w14:textId="77777777" w:rsidR="0020300B" w:rsidRDefault="0020300B" w:rsidP="00443AE7">
            <w:pPr>
              <w:pStyle w:val="TableParagraph"/>
              <w:spacing w:before="20"/>
              <w:ind w:left="957"/>
            </w:pPr>
            <w:r>
              <w:t>Element</w:t>
            </w:r>
            <w:r>
              <w:rPr>
                <w:spacing w:val="-5"/>
              </w:rPr>
              <w:t xml:space="preserve"> </w:t>
            </w:r>
            <w:r>
              <w:rPr>
                <w:spacing w:val="-10"/>
              </w:rPr>
              <w:t>A</w:t>
            </w:r>
          </w:p>
          <w:p w14:paraId="15713F8F" w14:textId="77777777" w:rsidR="0020300B" w:rsidRDefault="0020300B" w:rsidP="00443AE7">
            <w:pPr>
              <w:pStyle w:val="TableParagraph"/>
              <w:spacing w:before="23" w:line="259" w:lineRule="auto"/>
              <w:ind w:left="172"/>
            </w:pPr>
            <w:r>
              <w:t>Is</w:t>
            </w:r>
            <w:r>
              <w:rPr>
                <w:spacing w:val="-13"/>
              </w:rPr>
              <w:t xml:space="preserve"> </w:t>
            </w:r>
            <w:r>
              <w:t>there</w:t>
            </w:r>
            <w:r>
              <w:rPr>
                <w:spacing w:val="-12"/>
              </w:rPr>
              <w:t xml:space="preserve"> </w:t>
            </w:r>
            <w:r>
              <w:t>time</w:t>
            </w:r>
            <w:r>
              <w:rPr>
                <w:spacing w:val="-11"/>
              </w:rPr>
              <w:t xml:space="preserve"> </w:t>
            </w:r>
            <w:r>
              <w:t>reserved</w:t>
            </w:r>
            <w:r>
              <w:rPr>
                <w:spacing w:val="-12"/>
              </w:rPr>
              <w:t xml:space="preserve"> </w:t>
            </w:r>
            <w:r>
              <w:t>for Professional Learning Communities (PLCs) and data reflection through grade level/subject area common prep time?</w:t>
            </w:r>
          </w:p>
        </w:tc>
        <w:tc>
          <w:tcPr>
            <w:tcW w:w="2669" w:type="dxa"/>
          </w:tcPr>
          <w:p w14:paraId="34A010B7" w14:textId="77777777" w:rsidR="0020300B" w:rsidRDefault="0020300B" w:rsidP="00443AE7">
            <w:pPr>
              <w:pStyle w:val="TableParagraph"/>
              <w:spacing w:line="259" w:lineRule="auto"/>
              <w:ind w:left="113" w:right="113"/>
              <w:rPr>
                <w:i/>
              </w:rPr>
            </w:pPr>
            <w:r>
              <w:rPr>
                <w:i/>
              </w:rPr>
              <w:t xml:space="preserve">Time is not reserved for </w:t>
            </w:r>
            <w:hyperlink r:id="rId273">
              <w:r>
                <w:rPr>
                  <w:i/>
                  <w:u w:val="single" w:color="001F5F"/>
                </w:rPr>
                <w:t>Professional Learning</w:t>
              </w:r>
            </w:hyperlink>
            <w:r>
              <w:rPr>
                <w:i/>
              </w:rPr>
              <w:t xml:space="preserve"> </w:t>
            </w:r>
            <w:hyperlink r:id="rId274">
              <w:r>
                <w:rPr>
                  <w:i/>
                  <w:u w:val="single" w:color="001F5F"/>
                </w:rPr>
                <w:t>Communities</w:t>
              </w:r>
            </w:hyperlink>
            <w:r>
              <w:rPr>
                <w:i/>
                <w:spacing w:val="-13"/>
                <w:u w:val="single" w:color="001F5F"/>
              </w:rPr>
              <w:t xml:space="preserve"> </w:t>
            </w:r>
            <w:r>
              <w:rPr>
                <w:i/>
              </w:rPr>
              <w:t>(PLCs)</w:t>
            </w:r>
            <w:r>
              <w:rPr>
                <w:i/>
                <w:spacing w:val="-12"/>
              </w:rPr>
              <w:t xml:space="preserve"> </w:t>
            </w:r>
            <w:r>
              <w:rPr>
                <w:i/>
              </w:rPr>
              <w:t>and data reflection through grade</w:t>
            </w:r>
            <w:r>
              <w:rPr>
                <w:i/>
                <w:spacing w:val="-13"/>
              </w:rPr>
              <w:t xml:space="preserve"> </w:t>
            </w:r>
            <w:r>
              <w:rPr>
                <w:i/>
              </w:rPr>
              <w:t>level/subject</w:t>
            </w:r>
            <w:r>
              <w:rPr>
                <w:i/>
                <w:spacing w:val="-12"/>
              </w:rPr>
              <w:t xml:space="preserve"> </w:t>
            </w:r>
            <w:r>
              <w:rPr>
                <w:i/>
              </w:rPr>
              <w:t>area common prep time</w:t>
            </w:r>
          </w:p>
        </w:tc>
        <w:tc>
          <w:tcPr>
            <w:tcW w:w="2666" w:type="dxa"/>
          </w:tcPr>
          <w:p w14:paraId="7BAE060F" w14:textId="77777777" w:rsidR="0020300B" w:rsidRDefault="0020300B" w:rsidP="00443AE7">
            <w:pPr>
              <w:pStyle w:val="TableParagraph"/>
              <w:spacing w:line="259" w:lineRule="auto"/>
              <w:ind w:left="113" w:right="34"/>
              <w:rPr>
                <w:i/>
              </w:rPr>
            </w:pPr>
            <w:r>
              <w:rPr>
                <w:i/>
              </w:rPr>
              <w:t>There is time reserved for monthly Professional Learning Communities (PLCs) and data reflection through</w:t>
            </w:r>
            <w:r>
              <w:rPr>
                <w:i/>
                <w:spacing w:val="-13"/>
              </w:rPr>
              <w:t xml:space="preserve"> </w:t>
            </w:r>
            <w:r>
              <w:rPr>
                <w:i/>
              </w:rPr>
              <w:t>grade</w:t>
            </w:r>
            <w:r>
              <w:rPr>
                <w:i/>
                <w:spacing w:val="-12"/>
              </w:rPr>
              <w:t xml:space="preserve"> </w:t>
            </w:r>
            <w:r>
              <w:rPr>
                <w:i/>
              </w:rPr>
              <w:t>level/subject area common prep time</w:t>
            </w:r>
          </w:p>
        </w:tc>
        <w:tc>
          <w:tcPr>
            <w:tcW w:w="2668" w:type="dxa"/>
          </w:tcPr>
          <w:p w14:paraId="5E2B5586" w14:textId="77777777" w:rsidR="0020300B" w:rsidRDefault="0020300B" w:rsidP="00443AE7">
            <w:pPr>
              <w:pStyle w:val="TableParagraph"/>
              <w:spacing w:line="259" w:lineRule="auto"/>
              <w:ind w:left="114" w:right="30"/>
              <w:rPr>
                <w:i/>
              </w:rPr>
            </w:pPr>
            <w:r>
              <w:rPr>
                <w:i/>
              </w:rPr>
              <w:t>There is time reserved for biweekly Professional Learning Communities (PLCs) and data reflection through</w:t>
            </w:r>
            <w:r>
              <w:rPr>
                <w:i/>
                <w:spacing w:val="-13"/>
              </w:rPr>
              <w:t xml:space="preserve"> </w:t>
            </w:r>
            <w:r>
              <w:rPr>
                <w:i/>
              </w:rPr>
              <w:t>grade</w:t>
            </w:r>
            <w:r>
              <w:rPr>
                <w:i/>
                <w:spacing w:val="-12"/>
              </w:rPr>
              <w:t xml:space="preserve"> </w:t>
            </w:r>
            <w:r>
              <w:rPr>
                <w:i/>
              </w:rPr>
              <w:t>level/subject area common prep time</w:t>
            </w:r>
          </w:p>
        </w:tc>
        <w:tc>
          <w:tcPr>
            <w:tcW w:w="2666" w:type="dxa"/>
          </w:tcPr>
          <w:p w14:paraId="3F7CDB0F" w14:textId="77777777" w:rsidR="0020300B" w:rsidRDefault="0020300B" w:rsidP="00443AE7">
            <w:pPr>
              <w:pStyle w:val="TableParagraph"/>
              <w:spacing w:line="259" w:lineRule="auto"/>
              <w:ind w:left="114" w:right="133"/>
              <w:rPr>
                <w:i/>
              </w:rPr>
            </w:pPr>
            <w:r>
              <w:rPr>
                <w:i/>
              </w:rPr>
              <w:t>There is time reserved for weekly Professional Learning Communities (PLCs) and data reflection through grade level/subject</w:t>
            </w:r>
            <w:r>
              <w:rPr>
                <w:i/>
                <w:spacing w:val="-13"/>
              </w:rPr>
              <w:t xml:space="preserve"> </w:t>
            </w:r>
            <w:r>
              <w:rPr>
                <w:i/>
              </w:rPr>
              <w:t>area</w:t>
            </w:r>
            <w:r>
              <w:rPr>
                <w:i/>
                <w:spacing w:val="-12"/>
              </w:rPr>
              <w:t xml:space="preserve"> </w:t>
            </w:r>
            <w:r>
              <w:rPr>
                <w:i/>
              </w:rPr>
              <w:t>common prep time</w:t>
            </w:r>
          </w:p>
        </w:tc>
      </w:tr>
      <w:tr w:rsidR="0020300B" w14:paraId="12C0BBF0" w14:textId="77777777" w:rsidTr="00443AE7">
        <w:trPr>
          <w:trHeight w:val="2435"/>
        </w:trPr>
        <w:tc>
          <w:tcPr>
            <w:tcW w:w="2664" w:type="dxa"/>
          </w:tcPr>
          <w:p w14:paraId="179F6077" w14:textId="77777777" w:rsidR="0020300B" w:rsidRDefault="0020300B" w:rsidP="00443AE7">
            <w:pPr>
              <w:pStyle w:val="TableParagraph"/>
              <w:spacing w:before="20"/>
              <w:ind w:left="962"/>
            </w:pPr>
            <w:r>
              <w:t>Element</w:t>
            </w:r>
            <w:r>
              <w:rPr>
                <w:spacing w:val="-5"/>
              </w:rPr>
              <w:t xml:space="preserve"> </w:t>
            </w:r>
            <w:r>
              <w:rPr>
                <w:spacing w:val="-10"/>
              </w:rPr>
              <w:t>B</w:t>
            </w:r>
          </w:p>
          <w:p w14:paraId="5844706C" w14:textId="77777777" w:rsidR="0020300B" w:rsidRDefault="0020300B" w:rsidP="00443AE7">
            <w:pPr>
              <w:pStyle w:val="TableParagraph"/>
              <w:spacing w:before="22" w:line="259" w:lineRule="auto"/>
              <w:ind w:left="172" w:right="48"/>
            </w:pPr>
            <w:r>
              <w:t>Do regularly scheduled opportunities exist for grade level/content articulation and across discipline</w:t>
            </w:r>
            <w:r>
              <w:rPr>
                <w:spacing w:val="-9"/>
              </w:rPr>
              <w:t xml:space="preserve"> </w:t>
            </w:r>
            <w:r>
              <w:t>teams</w:t>
            </w:r>
            <w:r>
              <w:rPr>
                <w:spacing w:val="-11"/>
              </w:rPr>
              <w:t xml:space="preserve"> </w:t>
            </w:r>
            <w:r>
              <w:t>to</w:t>
            </w:r>
            <w:r>
              <w:rPr>
                <w:spacing w:val="-10"/>
              </w:rPr>
              <w:t xml:space="preserve"> </w:t>
            </w:r>
            <w:r>
              <w:t>analyze data</w:t>
            </w:r>
            <w:r>
              <w:rPr>
                <w:spacing w:val="-13"/>
              </w:rPr>
              <w:t xml:space="preserve"> </w:t>
            </w:r>
            <w:r>
              <w:t>for</w:t>
            </w:r>
            <w:r>
              <w:rPr>
                <w:spacing w:val="-12"/>
              </w:rPr>
              <w:t xml:space="preserve"> </w:t>
            </w:r>
            <w:r>
              <w:t>consistent</w:t>
            </w:r>
            <w:r>
              <w:rPr>
                <w:spacing w:val="-13"/>
              </w:rPr>
              <w:t xml:space="preserve"> </w:t>
            </w:r>
            <w:r>
              <w:t xml:space="preserve">student </w:t>
            </w:r>
            <w:r>
              <w:rPr>
                <w:spacing w:val="-2"/>
              </w:rPr>
              <w:t>growth?</w:t>
            </w:r>
          </w:p>
        </w:tc>
        <w:tc>
          <w:tcPr>
            <w:tcW w:w="2669" w:type="dxa"/>
          </w:tcPr>
          <w:p w14:paraId="5499CC1B" w14:textId="77777777" w:rsidR="0020300B" w:rsidRDefault="0020300B" w:rsidP="00443AE7">
            <w:pPr>
              <w:pStyle w:val="TableParagraph"/>
              <w:spacing w:line="259" w:lineRule="auto"/>
              <w:ind w:left="113" w:right="193"/>
              <w:rPr>
                <w:i/>
              </w:rPr>
            </w:pPr>
            <w:r>
              <w:rPr>
                <w:i/>
              </w:rPr>
              <w:t>Scheduled opportunities do not exist for grade level/content articulation and across discipline teams</w:t>
            </w:r>
            <w:r>
              <w:rPr>
                <w:i/>
                <w:spacing w:val="-4"/>
              </w:rPr>
              <w:t xml:space="preserve"> </w:t>
            </w:r>
            <w:r>
              <w:rPr>
                <w:i/>
              </w:rPr>
              <w:t>to</w:t>
            </w:r>
            <w:r>
              <w:rPr>
                <w:i/>
                <w:spacing w:val="-2"/>
              </w:rPr>
              <w:t xml:space="preserve"> </w:t>
            </w:r>
            <w:r>
              <w:rPr>
                <w:i/>
              </w:rPr>
              <w:t>analyze</w:t>
            </w:r>
            <w:r>
              <w:rPr>
                <w:i/>
                <w:spacing w:val="-2"/>
              </w:rPr>
              <w:t xml:space="preserve"> </w:t>
            </w:r>
            <w:r>
              <w:rPr>
                <w:i/>
              </w:rPr>
              <w:t>data</w:t>
            </w:r>
            <w:r>
              <w:rPr>
                <w:i/>
                <w:spacing w:val="-2"/>
              </w:rPr>
              <w:t xml:space="preserve"> </w:t>
            </w:r>
            <w:r>
              <w:rPr>
                <w:i/>
              </w:rPr>
              <w:t>for consistent</w:t>
            </w:r>
            <w:r>
              <w:rPr>
                <w:i/>
                <w:spacing w:val="-12"/>
              </w:rPr>
              <w:t xml:space="preserve"> </w:t>
            </w:r>
            <w:r>
              <w:rPr>
                <w:i/>
              </w:rPr>
              <w:t>student</w:t>
            </w:r>
            <w:r>
              <w:rPr>
                <w:i/>
                <w:spacing w:val="-12"/>
              </w:rPr>
              <w:t xml:space="preserve"> </w:t>
            </w:r>
            <w:r>
              <w:rPr>
                <w:i/>
                <w:spacing w:val="-2"/>
              </w:rPr>
              <w:t>growth</w:t>
            </w:r>
          </w:p>
        </w:tc>
        <w:tc>
          <w:tcPr>
            <w:tcW w:w="2666" w:type="dxa"/>
          </w:tcPr>
          <w:p w14:paraId="2B37FEBA" w14:textId="77777777" w:rsidR="0020300B" w:rsidRDefault="0020300B" w:rsidP="00443AE7">
            <w:pPr>
              <w:pStyle w:val="TableParagraph"/>
              <w:spacing w:line="259" w:lineRule="auto"/>
              <w:ind w:left="113" w:right="14"/>
              <w:rPr>
                <w:i/>
              </w:rPr>
            </w:pPr>
            <w:r>
              <w:rPr>
                <w:i/>
              </w:rPr>
              <w:t>Few</w:t>
            </w:r>
            <w:r>
              <w:rPr>
                <w:i/>
                <w:spacing w:val="40"/>
              </w:rPr>
              <w:t xml:space="preserve"> </w:t>
            </w:r>
            <w:r>
              <w:rPr>
                <w:i/>
              </w:rPr>
              <w:t>scheduled opportunities</w:t>
            </w:r>
            <w:r>
              <w:rPr>
                <w:i/>
                <w:spacing w:val="-13"/>
              </w:rPr>
              <w:t xml:space="preserve"> </w:t>
            </w:r>
            <w:r>
              <w:rPr>
                <w:i/>
              </w:rPr>
              <w:t>exist</w:t>
            </w:r>
            <w:r>
              <w:rPr>
                <w:i/>
                <w:spacing w:val="-12"/>
              </w:rPr>
              <w:t xml:space="preserve"> </w:t>
            </w:r>
            <w:r>
              <w:rPr>
                <w:i/>
              </w:rPr>
              <w:t>for</w:t>
            </w:r>
            <w:r>
              <w:rPr>
                <w:i/>
                <w:spacing w:val="-13"/>
              </w:rPr>
              <w:t xml:space="preserve"> </w:t>
            </w:r>
            <w:r>
              <w:rPr>
                <w:i/>
              </w:rPr>
              <w:t>grade level/content articulation and across discipline teams to analyze data for consistent student growth</w:t>
            </w:r>
          </w:p>
        </w:tc>
        <w:tc>
          <w:tcPr>
            <w:tcW w:w="2668" w:type="dxa"/>
          </w:tcPr>
          <w:p w14:paraId="1E33F406" w14:textId="77777777" w:rsidR="0020300B" w:rsidRDefault="0020300B" w:rsidP="00443AE7">
            <w:pPr>
              <w:pStyle w:val="TableParagraph"/>
              <w:spacing w:line="259" w:lineRule="auto"/>
              <w:ind w:left="114"/>
              <w:rPr>
                <w:i/>
              </w:rPr>
            </w:pPr>
            <w:r>
              <w:rPr>
                <w:i/>
              </w:rPr>
              <w:t>Some scheduled opportunities</w:t>
            </w:r>
            <w:r>
              <w:rPr>
                <w:i/>
                <w:spacing w:val="-13"/>
              </w:rPr>
              <w:t xml:space="preserve"> </w:t>
            </w:r>
            <w:r>
              <w:rPr>
                <w:i/>
              </w:rPr>
              <w:t>exist</w:t>
            </w:r>
            <w:r>
              <w:rPr>
                <w:i/>
                <w:spacing w:val="-12"/>
              </w:rPr>
              <w:t xml:space="preserve"> </w:t>
            </w:r>
            <w:r>
              <w:rPr>
                <w:i/>
              </w:rPr>
              <w:t>for</w:t>
            </w:r>
            <w:r>
              <w:rPr>
                <w:i/>
                <w:spacing w:val="-13"/>
              </w:rPr>
              <w:t xml:space="preserve"> </w:t>
            </w:r>
            <w:r>
              <w:rPr>
                <w:i/>
              </w:rPr>
              <w:t>grade level/content articulation and across discipline teams to analyze data for consistent student growth</w:t>
            </w:r>
          </w:p>
        </w:tc>
        <w:tc>
          <w:tcPr>
            <w:tcW w:w="2666" w:type="dxa"/>
          </w:tcPr>
          <w:p w14:paraId="4A254479" w14:textId="77777777" w:rsidR="0020300B" w:rsidRDefault="0020300B" w:rsidP="00443AE7">
            <w:pPr>
              <w:pStyle w:val="TableParagraph"/>
              <w:spacing w:line="259" w:lineRule="auto"/>
              <w:ind w:left="114" w:right="133"/>
              <w:rPr>
                <w:i/>
              </w:rPr>
            </w:pPr>
            <w:r>
              <w:rPr>
                <w:i/>
              </w:rPr>
              <w:t>Regularly scheduled opportunities exist for grade level/content articulation and across discipline</w:t>
            </w:r>
            <w:r>
              <w:rPr>
                <w:i/>
                <w:spacing w:val="-8"/>
              </w:rPr>
              <w:t xml:space="preserve"> </w:t>
            </w:r>
            <w:r>
              <w:rPr>
                <w:i/>
              </w:rPr>
              <w:t>teams</w:t>
            </w:r>
            <w:r>
              <w:rPr>
                <w:i/>
                <w:spacing w:val="-10"/>
              </w:rPr>
              <w:t xml:space="preserve"> </w:t>
            </w:r>
            <w:r>
              <w:rPr>
                <w:i/>
              </w:rPr>
              <w:t>to</w:t>
            </w:r>
            <w:r>
              <w:rPr>
                <w:i/>
                <w:spacing w:val="-8"/>
              </w:rPr>
              <w:t xml:space="preserve"> </w:t>
            </w:r>
            <w:r>
              <w:rPr>
                <w:i/>
              </w:rPr>
              <w:t>analyze data</w:t>
            </w:r>
            <w:r>
              <w:rPr>
                <w:i/>
                <w:spacing w:val="-11"/>
              </w:rPr>
              <w:t xml:space="preserve"> </w:t>
            </w:r>
            <w:r>
              <w:rPr>
                <w:i/>
              </w:rPr>
              <w:t>for</w:t>
            </w:r>
            <w:r>
              <w:rPr>
                <w:i/>
                <w:spacing w:val="-11"/>
              </w:rPr>
              <w:t xml:space="preserve"> </w:t>
            </w:r>
            <w:r>
              <w:rPr>
                <w:i/>
              </w:rPr>
              <w:t>consistent</w:t>
            </w:r>
            <w:r>
              <w:rPr>
                <w:i/>
                <w:spacing w:val="-13"/>
              </w:rPr>
              <w:t xml:space="preserve"> </w:t>
            </w:r>
            <w:r>
              <w:rPr>
                <w:i/>
              </w:rPr>
              <w:t xml:space="preserve">student </w:t>
            </w:r>
            <w:r>
              <w:rPr>
                <w:i/>
                <w:spacing w:val="-2"/>
              </w:rPr>
              <w:t>growth</w:t>
            </w:r>
          </w:p>
        </w:tc>
      </w:tr>
      <w:tr w:rsidR="0020300B" w14:paraId="6BE9FAAE" w14:textId="77777777" w:rsidTr="00443AE7">
        <w:trPr>
          <w:trHeight w:val="2296"/>
        </w:trPr>
        <w:tc>
          <w:tcPr>
            <w:tcW w:w="2664" w:type="dxa"/>
          </w:tcPr>
          <w:p w14:paraId="06F6A1D6" w14:textId="77777777" w:rsidR="0020300B" w:rsidRDefault="0020300B" w:rsidP="00443AE7">
            <w:pPr>
              <w:pStyle w:val="TableParagraph"/>
              <w:spacing w:before="25" w:line="256" w:lineRule="auto"/>
              <w:ind w:left="172" w:right="306" w:firstLine="789"/>
            </w:pPr>
            <w:r>
              <w:t>Element</w:t>
            </w:r>
            <w:r>
              <w:rPr>
                <w:spacing w:val="40"/>
              </w:rPr>
              <w:t xml:space="preserve"> </w:t>
            </w:r>
            <w:r>
              <w:t>C Does</w:t>
            </w:r>
            <w:r>
              <w:rPr>
                <w:spacing w:val="-13"/>
              </w:rPr>
              <w:t xml:space="preserve"> </w:t>
            </w:r>
            <w:r>
              <w:t>leadership</w:t>
            </w:r>
            <w:r>
              <w:rPr>
                <w:spacing w:val="-12"/>
              </w:rPr>
              <w:t xml:space="preserve"> </w:t>
            </w:r>
            <w:r>
              <w:t>support</w:t>
            </w:r>
          </w:p>
          <w:p w14:paraId="3EAB3255" w14:textId="77777777" w:rsidR="0020300B" w:rsidRDefault="0020300B" w:rsidP="00443AE7">
            <w:pPr>
              <w:pStyle w:val="TableParagraph"/>
              <w:spacing w:before="4" w:line="259" w:lineRule="auto"/>
              <w:ind w:left="172"/>
            </w:pPr>
            <w:r>
              <w:t>and</w:t>
            </w:r>
            <w:r>
              <w:rPr>
                <w:spacing w:val="-11"/>
              </w:rPr>
              <w:t xml:space="preserve"> </w:t>
            </w:r>
            <w:r>
              <w:t>ensure</w:t>
            </w:r>
            <w:r>
              <w:rPr>
                <w:spacing w:val="-9"/>
              </w:rPr>
              <w:t xml:space="preserve"> </w:t>
            </w:r>
            <w:r>
              <w:t>release</w:t>
            </w:r>
            <w:r>
              <w:rPr>
                <w:spacing w:val="-11"/>
              </w:rPr>
              <w:t xml:space="preserve"> </w:t>
            </w:r>
            <w:r>
              <w:t>time</w:t>
            </w:r>
            <w:r>
              <w:rPr>
                <w:spacing w:val="-9"/>
              </w:rPr>
              <w:t xml:space="preserve"> </w:t>
            </w:r>
            <w:r>
              <w:t>for teachers to participate in IEP meetings and needed planning</w:t>
            </w:r>
            <w:r>
              <w:rPr>
                <w:spacing w:val="-11"/>
              </w:rPr>
              <w:t xml:space="preserve"> </w:t>
            </w:r>
            <w:r>
              <w:t>to</w:t>
            </w:r>
            <w:r>
              <w:rPr>
                <w:spacing w:val="-9"/>
              </w:rPr>
              <w:t xml:space="preserve"> </w:t>
            </w:r>
            <w:r>
              <w:t>support</w:t>
            </w:r>
            <w:r>
              <w:rPr>
                <w:spacing w:val="-12"/>
              </w:rPr>
              <w:t xml:space="preserve"> </w:t>
            </w:r>
            <w:r>
              <w:t xml:space="preserve">diverse </w:t>
            </w:r>
            <w:r>
              <w:rPr>
                <w:spacing w:val="-2"/>
              </w:rPr>
              <w:t>learners?</w:t>
            </w:r>
          </w:p>
        </w:tc>
        <w:tc>
          <w:tcPr>
            <w:tcW w:w="2669" w:type="dxa"/>
          </w:tcPr>
          <w:p w14:paraId="48B6CB6F" w14:textId="77777777" w:rsidR="0020300B" w:rsidRDefault="0020300B" w:rsidP="00443AE7">
            <w:pPr>
              <w:pStyle w:val="TableParagraph"/>
              <w:spacing w:before="1" w:line="259" w:lineRule="auto"/>
              <w:ind w:left="113" w:right="96"/>
              <w:rPr>
                <w:i/>
              </w:rPr>
            </w:pPr>
            <w:r>
              <w:rPr>
                <w:i/>
              </w:rPr>
              <w:t>Leadership does not support appropriate, adequate release time for teachers to participate in IEP meetings and needed planning</w:t>
            </w:r>
            <w:r>
              <w:rPr>
                <w:i/>
                <w:spacing w:val="-13"/>
              </w:rPr>
              <w:t xml:space="preserve"> </w:t>
            </w:r>
            <w:r>
              <w:rPr>
                <w:i/>
              </w:rPr>
              <w:t>to</w:t>
            </w:r>
            <w:r>
              <w:rPr>
                <w:i/>
                <w:spacing w:val="-12"/>
              </w:rPr>
              <w:t xml:space="preserve"> </w:t>
            </w:r>
            <w:r>
              <w:rPr>
                <w:i/>
              </w:rPr>
              <w:t>support</w:t>
            </w:r>
            <w:r>
              <w:rPr>
                <w:i/>
                <w:spacing w:val="-12"/>
              </w:rPr>
              <w:t xml:space="preserve"> </w:t>
            </w:r>
            <w:r>
              <w:rPr>
                <w:i/>
              </w:rPr>
              <w:t xml:space="preserve">diverse </w:t>
            </w:r>
            <w:r>
              <w:rPr>
                <w:i/>
                <w:spacing w:val="-2"/>
              </w:rPr>
              <w:t>learners</w:t>
            </w:r>
          </w:p>
        </w:tc>
        <w:tc>
          <w:tcPr>
            <w:tcW w:w="2666" w:type="dxa"/>
          </w:tcPr>
          <w:p w14:paraId="27A73206" w14:textId="77777777" w:rsidR="0020300B" w:rsidRDefault="0020300B" w:rsidP="00443AE7">
            <w:pPr>
              <w:pStyle w:val="TableParagraph"/>
              <w:spacing w:before="1" w:line="259" w:lineRule="auto"/>
              <w:ind w:left="113" w:right="52"/>
              <w:rPr>
                <w:i/>
              </w:rPr>
            </w:pPr>
            <w:r>
              <w:rPr>
                <w:i/>
              </w:rPr>
              <w:t>Leadership supports but does not ensure appropriate, adequate release</w:t>
            </w:r>
            <w:r>
              <w:rPr>
                <w:i/>
                <w:spacing w:val="-10"/>
              </w:rPr>
              <w:t xml:space="preserve"> </w:t>
            </w:r>
            <w:r>
              <w:rPr>
                <w:i/>
              </w:rPr>
              <w:t>time</w:t>
            </w:r>
            <w:r>
              <w:rPr>
                <w:i/>
                <w:spacing w:val="-8"/>
              </w:rPr>
              <w:t xml:space="preserve"> </w:t>
            </w:r>
            <w:r>
              <w:rPr>
                <w:i/>
              </w:rPr>
              <w:t>for</w:t>
            </w:r>
            <w:r>
              <w:rPr>
                <w:i/>
                <w:spacing w:val="-10"/>
              </w:rPr>
              <w:t xml:space="preserve"> </w:t>
            </w:r>
            <w:r>
              <w:rPr>
                <w:i/>
              </w:rPr>
              <w:t>teachers</w:t>
            </w:r>
            <w:r>
              <w:rPr>
                <w:i/>
                <w:spacing w:val="-10"/>
              </w:rPr>
              <w:t xml:space="preserve"> </w:t>
            </w:r>
            <w:r>
              <w:rPr>
                <w:i/>
              </w:rPr>
              <w:t>to participate in IEP meetings and needed planning to support diverse learners</w:t>
            </w:r>
          </w:p>
        </w:tc>
        <w:tc>
          <w:tcPr>
            <w:tcW w:w="2668" w:type="dxa"/>
          </w:tcPr>
          <w:p w14:paraId="5436DBB5" w14:textId="77777777" w:rsidR="0020300B" w:rsidRDefault="0020300B" w:rsidP="00443AE7">
            <w:pPr>
              <w:pStyle w:val="TableParagraph"/>
              <w:spacing w:before="1" w:line="259" w:lineRule="auto"/>
              <w:ind w:left="114" w:right="89"/>
              <w:rPr>
                <w:i/>
              </w:rPr>
            </w:pPr>
            <w:r>
              <w:rPr>
                <w:i/>
              </w:rPr>
              <w:t>Leadership supports and ensures some release time for teachers to participate in</w:t>
            </w:r>
            <w:r>
              <w:rPr>
                <w:i/>
                <w:spacing w:val="-13"/>
              </w:rPr>
              <w:t xml:space="preserve"> </w:t>
            </w:r>
            <w:r>
              <w:rPr>
                <w:i/>
              </w:rPr>
              <w:t>IEP</w:t>
            </w:r>
            <w:r>
              <w:rPr>
                <w:i/>
                <w:spacing w:val="-12"/>
              </w:rPr>
              <w:t xml:space="preserve"> </w:t>
            </w:r>
            <w:r>
              <w:rPr>
                <w:i/>
              </w:rPr>
              <w:t>meetings</w:t>
            </w:r>
            <w:r>
              <w:rPr>
                <w:i/>
                <w:spacing w:val="-13"/>
              </w:rPr>
              <w:t xml:space="preserve"> </w:t>
            </w:r>
            <w:r>
              <w:rPr>
                <w:i/>
              </w:rPr>
              <w:t>and</w:t>
            </w:r>
            <w:r>
              <w:rPr>
                <w:i/>
                <w:spacing w:val="-11"/>
              </w:rPr>
              <w:t xml:space="preserve"> </w:t>
            </w:r>
            <w:r>
              <w:rPr>
                <w:i/>
              </w:rPr>
              <w:t>needed planning</w:t>
            </w:r>
            <w:r>
              <w:rPr>
                <w:i/>
                <w:spacing w:val="-11"/>
              </w:rPr>
              <w:t xml:space="preserve"> </w:t>
            </w:r>
            <w:r>
              <w:rPr>
                <w:i/>
              </w:rPr>
              <w:t>to</w:t>
            </w:r>
            <w:r>
              <w:rPr>
                <w:i/>
                <w:spacing w:val="-11"/>
              </w:rPr>
              <w:t xml:space="preserve"> </w:t>
            </w:r>
            <w:r>
              <w:rPr>
                <w:i/>
              </w:rPr>
              <w:t>support</w:t>
            </w:r>
            <w:r>
              <w:rPr>
                <w:i/>
                <w:spacing w:val="-10"/>
              </w:rPr>
              <w:t xml:space="preserve"> </w:t>
            </w:r>
            <w:r>
              <w:rPr>
                <w:i/>
              </w:rPr>
              <w:t xml:space="preserve">diverse learners; but time is </w:t>
            </w:r>
            <w:r>
              <w:rPr>
                <w:i/>
                <w:spacing w:val="-2"/>
              </w:rPr>
              <w:t>insufficient</w:t>
            </w:r>
          </w:p>
        </w:tc>
        <w:tc>
          <w:tcPr>
            <w:tcW w:w="2666" w:type="dxa"/>
          </w:tcPr>
          <w:p w14:paraId="57978C30" w14:textId="77777777" w:rsidR="0020300B" w:rsidRDefault="0020300B" w:rsidP="00443AE7">
            <w:pPr>
              <w:pStyle w:val="TableParagraph"/>
              <w:spacing w:before="1" w:line="259" w:lineRule="auto"/>
              <w:ind w:left="114" w:right="52"/>
              <w:rPr>
                <w:i/>
              </w:rPr>
            </w:pPr>
            <w:r>
              <w:rPr>
                <w:i/>
              </w:rPr>
              <w:t>Leadership supports and ensures appropriate, adequate release time for teachers to participate in IEP meetings and needed planning</w:t>
            </w:r>
            <w:r>
              <w:rPr>
                <w:i/>
                <w:spacing w:val="-13"/>
              </w:rPr>
              <w:t xml:space="preserve"> </w:t>
            </w:r>
            <w:r>
              <w:rPr>
                <w:i/>
              </w:rPr>
              <w:t>to</w:t>
            </w:r>
            <w:r>
              <w:rPr>
                <w:i/>
                <w:spacing w:val="-12"/>
              </w:rPr>
              <w:t xml:space="preserve"> </w:t>
            </w:r>
            <w:r>
              <w:rPr>
                <w:i/>
              </w:rPr>
              <w:t>support</w:t>
            </w:r>
            <w:r>
              <w:rPr>
                <w:i/>
                <w:spacing w:val="-13"/>
              </w:rPr>
              <w:t xml:space="preserve"> </w:t>
            </w:r>
            <w:r>
              <w:rPr>
                <w:i/>
              </w:rPr>
              <w:t xml:space="preserve">diverse </w:t>
            </w:r>
            <w:r>
              <w:rPr>
                <w:i/>
                <w:spacing w:val="-2"/>
              </w:rPr>
              <w:t>learners</w:t>
            </w:r>
          </w:p>
        </w:tc>
      </w:tr>
    </w:tbl>
    <w:p w14:paraId="0A42DEF9"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24"/>
        <w:gridCol w:w="71"/>
        <w:gridCol w:w="12618"/>
      </w:tblGrid>
      <w:tr w:rsidR="0020300B" w14:paraId="2DB7FF20" w14:textId="77777777" w:rsidTr="00443AE7">
        <w:trPr>
          <w:trHeight w:val="560"/>
        </w:trPr>
        <w:tc>
          <w:tcPr>
            <w:tcW w:w="624" w:type="dxa"/>
            <w:tcBorders>
              <w:bottom w:val="single" w:sz="12" w:space="0" w:color="92CDDC"/>
            </w:tcBorders>
          </w:tcPr>
          <w:p w14:paraId="4270B060" w14:textId="77777777" w:rsidR="0020300B" w:rsidRDefault="0020300B" w:rsidP="00443AE7">
            <w:pPr>
              <w:pStyle w:val="TableParagraph"/>
              <w:rPr>
                <w:rFonts w:ascii="Times New Roman"/>
              </w:rPr>
            </w:pPr>
          </w:p>
        </w:tc>
        <w:tc>
          <w:tcPr>
            <w:tcW w:w="12689" w:type="dxa"/>
            <w:gridSpan w:val="2"/>
            <w:tcBorders>
              <w:bottom w:val="single" w:sz="12" w:space="0" w:color="92CDDC"/>
            </w:tcBorders>
          </w:tcPr>
          <w:p w14:paraId="782B3C5F" w14:textId="77777777" w:rsidR="0020300B" w:rsidRPr="006C2CA2" w:rsidRDefault="0020300B" w:rsidP="00443AE7">
            <w:pPr>
              <w:pStyle w:val="TableParagraph"/>
              <w:spacing w:before="40"/>
              <w:ind w:left="2"/>
              <w:rPr>
                <w:rFonts w:ascii="Cambria"/>
                <w:b/>
                <w:bCs/>
                <w:sz w:val="26"/>
              </w:rPr>
            </w:pPr>
            <w:r w:rsidRPr="006C2CA2">
              <w:rPr>
                <w:rFonts w:ascii="Cambria"/>
                <w:b/>
                <w:bCs/>
                <w:color w:val="365F91"/>
                <w:sz w:val="26"/>
              </w:rPr>
              <w:t>Principle</w:t>
            </w:r>
            <w:r w:rsidRPr="006C2CA2">
              <w:rPr>
                <w:rFonts w:ascii="Cambria"/>
                <w:b/>
                <w:bCs/>
                <w:color w:val="365F91"/>
                <w:spacing w:val="-13"/>
                <w:sz w:val="26"/>
              </w:rPr>
              <w:t xml:space="preserve"> </w:t>
            </w:r>
            <w:r w:rsidRPr="006C2CA2">
              <w:rPr>
                <w:rFonts w:ascii="Cambria"/>
                <w:b/>
                <w:bCs/>
                <w:color w:val="365F91"/>
                <w:sz w:val="26"/>
              </w:rPr>
              <w:t>3</w:t>
            </w:r>
            <w:r>
              <w:rPr>
                <w:rFonts w:ascii="Cambria"/>
                <w:b/>
                <w:bCs/>
                <w:color w:val="365F91"/>
                <w:sz w:val="26"/>
              </w:rPr>
              <w:t xml:space="preserve"> - </w:t>
            </w:r>
            <w:r w:rsidRPr="006C2CA2">
              <w:rPr>
                <w:rFonts w:ascii="Cambria"/>
                <w:b/>
                <w:bCs/>
                <w:color w:val="365F91"/>
                <w:sz w:val="26"/>
              </w:rPr>
              <w:t>Effective</w:t>
            </w:r>
            <w:r w:rsidRPr="006C2CA2">
              <w:rPr>
                <w:rFonts w:ascii="Cambria"/>
                <w:b/>
                <w:bCs/>
                <w:color w:val="365F91"/>
                <w:spacing w:val="-11"/>
                <w:sz w:val="26"/>
              </w:rPr>
              <w:t xml:space="preserve"> </w:t>
            </w:r>
            <w:r w:rsidRPr="006C2CA2">
              <w:rPr>
                <w:rFonts w:ascii="Cambria"/>
                <w:b/>
                <w:bCs/>
                <w:color w:val="365F91"/>
                <w:sz w:val="26"/>
              </w:rPr>
              <w:t>Organization</w:t>
            </w:r>
            <w:r w:rsidRPr="006C2CA2">
              <w:rPr>
                <w:rFonts w:ascii="Cambria"/>
                <w:b/>
                <w:bCs/>
                <w:color w:val="365F91"/>
                <w:spacing w:val="-13"/>
                <w:sz w:val="26"/>
              </w:rPr>
              <w:t xml:space="preserve"> </w:t>
            </w:r>
            <w:r w:rsidRPr="006C2CA2">
              <w:rPr>
                <w:rFonts w:ascii="Cambria"/>
                <w:b/>
                <w:bCs/>
                <w:color w:val="365F91"/>
                <w:sz w:val="26"/>
              </w:rPr>
              <w:t>of</w:t>
            </w:r>
            <w:r w:rsidRPr="006C2CA2">
              <w:rPr>
                <w:rFonts w:ascii="Cambria"/>
                <w:b/>
                <w:bCs/>
                <w:color w:val="365F91"/>
                <w:spacing w:val="-12"/>
                <w:sz w:val="26"/>
              </w:rPr>
              <w:t xml:space="preserve"> </w:t>
            </w:r>
            <w:r w:rsidRPr="006C2CA2">
              <w:rPr>
                <w:rFonts w:ascii="Cambria"/>
                <w:b/>
                <w:bCs/>
                <w:color w:val="365F91"/>
                <w:sz w:val="26"/>
              </w:rPr>
              <w:t>Time</w:t>
            </w:r>
            <w:r w:rsidRPr="006C2CA2">
              <w:rPr>
                <w:rFonts w:ascii="Cambria"/>
                <w:b/>
                <w:bCs/>
                <w:color w:val="365F91"/>
                <w:spacing w:val="-11"/>
                <w:sz w:val="26"/>
              </w:rPr>
              <w:t xml:space="preserve"> </w:t>
            </w:r>
            <w:r w:rsidRPr="006C2CA2">
              <w:rPr>
                <w:rFonts w:ascii="Cambria"/>
                <w:b/>
                <w:bCs/>
                <w:color w:val="365F91"/>
                <w:spacing w:val="-2"/>
                <w:sz w:val="26"/>
              </w:rPr>
              <w:t>Data/Evidence</w:t>
            </w:r>
          </w:p>
        </w:tc>
      </w:tr>
      <w:tr w:rsidR="0020300B" w14:paraId="0C87AF1D" w14:textId="77777777" w:rsidTr="00443AE7">
        <w:trPr>
          <w:trHeight w:val="426"/>
        </w:trPr>
        <w:tc>
          <w:tcPr>
            <w:tcW w:w="624" w:type="dxa"/>
            <w:tcBorders>
              <w:top w:val="single" w:sz="12" w:space="0" w:color="92CDDC"/>
            </w:tcBorders>
            <w:shd w:val="clear" w:color="auto" w:fill="7F7F7F" w:themeFill="text1" w:themeFillTint="80"/>
          </w:tcPr>
          <w:p w14:paraId="06C336C9" w14:textId="77777777" w:rsidR="0020300B" w:rsidRPr="003E32BA" w:rsidRDefault="0020300B" w:rsidP="00443AE7">
            <w:pPr>
              <w:pStyle w:val="TableParagraph"/>
              <w:rPr>
                <w:rFonts w:ascii="Times New Roman"/>
                <w:color w:val="FFFFFF" w:themeColor="background1"/>
              </w:rPr>
            </w:pPr>
          </w:p>
        </w:tc>
        <w:tc>
          <w:tcPr>
            <w:tcW w:w="12689" w:type="dxa"/>
            <w:gridSpan w:val="2"/>
            <w:tcBorders>
              <w:top w:val="single" w:sz="12" w:space="0" w:color="92CDDC"/>
            </w:tcBorders>
            <w:shd w:val="clear" w:color="auto" w:fill="7F7F7F" w:themeFill="text1" w:themeFillTint="80"/>
          </w:tcPr>
          <w:p w14:paraId="0A196D6D" w14:textId="77777777" w:rsidR="0020300B" w:rsidRPr="003E32BA" w:rsidRDefault="0020300B" w:rsidP="00443AE7">
            <w:pPr>
              <w:pStyle w:val="TableParagraph"/>
              <w:spacing w:before="3"/>
              <w:rPr>
                <w:b/>
                <w:i/>
                <w:color w:val="FFFFFF" w:themeColor="background1"/>
              </w:rPr>
            </w:pPr>
            <w:r w:rsidRPr="003E32BA">
              <w:rPr>
                <w:b/>
                <w:i/>
                <w:color w:val="FFFFFF" w:themeColor="background1"/>
                <w:spacing w:val="-5"/>
              </w:rPr>
              <w:t xml:space="preserve">  3.1</w:t>
            </w:r>
          </w:p>
        </w:tc>
      </w:tr>
      <w:tr w:rsidR="0020300B" w14:paraId="0277A76B" w14:textId="77777777" w:rsidTr="00443AE7">
        <w:trPr>
          <w:trHeight w:val="258"/>
        </w:trPr>
        <w:tc>
          <w:tcPr>
            <w:tcW w:w="624" w:type="dxa"/>
            <w:vMerge w:val="restart"/>
            <w:shd w:val="clear" w:color="auto" w:fill="auto"/>
          </w:tcPr>
          <w:p w14:paraId="4C55AE12" w14:textId="77777777" w:rsidR="0020300B" w:rsidRDefault="0020300B" w:rsidP="00443AE7">
            <w:pPr>
              <w:pStyle w:val="TableParagraph"/>
              <w:rPr>
                <w:rFonts w:ascii="Times New Roman"/>
              </w:rPr>
            </w:pPr>
          </w:p>
        </w:tc>
        <w:tc>
          <w:tcPr>
            <w:tcW w:w="71" w:type="dxa"/>
            <w:tcBorders>
              <w:bottom w:val="nil"/>
              <w:right w:val="nil"/>
            </w:tcBorders>
            <w:shd w:val="clear" w:color="auto" w:fill="FF9797"/>
          </w:tcPr>
          <w:p w14:paraId="0E03CDC5" w14:textId="77777777" w:rsidR="0020300B" w:rsidRPr="00A72C39" w:rsidRDefault="0020300B" w:rsidP="00443AE7">
            <w:pPr>
              <w:pStyle w:val="TableParagraph"/>
              <w:rPr>
                <w:rFonts w:ascii="Times New Roman"/>
                <w:sz w:val="18"/>
              </w:rPr>
            </w:pPr>
          </w:p>
        </w:tc>
        <w:tc>
          <w:tcPr>
            <w:tcW w:w="12618" w:type="dxa"/>
            <w:tcBorders>
              <w:left w:val="nil"/>
              <w:bottom w:val="nil"/>
            </w:tcBorders>
            <w:shd w:val="clear" w:color="auto" w:fill="FF9797"/>
          </w:tcPr>
          <w:p w14:paraId="42F9C141" w14:textId="77777777" w:rsidR="0020300B" w:rsidRPr="00A72C39" w:rsidRDefault="0020300B" w:rsidP="00443AE7">
            <w:pPr>
              <w:pStyle w:val="TableParagraph"/>
              <w:rPr>
                <w:rFonts w:ascii="Times New Roman"/>
                <w:sz w:val="18"/>
              </w:rPr>
            </w:pPr>
            <w:r w:rsidRPr="00A72C39">
              <w:rPr>
                <w:i/>
              </w:rPr>
              <w:t>Planning</w:t>
            </w:r>
            <w:r w:rsidRPr="00A72C39">
              <w:rPr>
                <w:i/>
                <w:spacing w:val="-8"/>
              </w:rPr>
              <w:t xml:space="preserve"> </w:t>
            </w:r>
            <w:r w:rsidRPr="00A72C39">
              <w:rPr>
                <w:i/>
              </w:rPr>
              <w:t>meeting</w:t>
            </w:r>
            <w:r w:rsidRPr="00A72C39">
              <w:rPr>
                <w:i/>
                <w:spacing w:val="-9"/>
              </w:rPr>
              <w:t xml:space="preserve"> </w:t>
            </w:r>
            <w:r w:rsidRPr="00A72C39">
              <w:rPr>
                <w:i/>
                <w:spacing w:val="-2"/>
              </w:rPr>
              <w:t>minutes</w:t>
            </w:r>
          </w:p>
        </w:tc>
      </w:tr>
      <w:tr w:rsidR="0020300B" w14:paraId="553BF596" w14:textId="77777777" w:rsidTr="00443AE7">
        <w:trPr>
          <w:trHeight w:val="169"/>
        </w:trPr>
        <w:tc>
          <w:tcPr>
            <w:tcW w:w="624" w:type="dxa"/>
            <w:vMerge/>
            <w:tcBorders>
              <w:top w:val="nil"/>
            </w:tcBorders>
            <w:shd w:val="clear" w:color="auto" w:fill="auto"/>
          </w:tcPr>
          <w:p w14:paraId="435E6E51" w14:textId="77777777" w:rsidR="0020300B" w:rsidRDefault="0020300B" w:rsidP="00443AE7">
            <w:pPr>
              <w:rPr>
                <w:sz w:val="2"/>
                <w:szCs w:val="2"/>
              </w:rPr>
            </w:pPr>
          </w:p>
        </w:tc>
        <w:tc>
          <w:tcPr>
            <w:tcW w:w="12689" w:type="dxa"/>
            <w:gridSpan w:val="2"/>
            <w:tcBorders>
              <w:top w:val="nil"/>
            </w:tcBorders>
            <w:shd w:val="clear" w:color="auto" w:fill="FF9797"/>
          </w:tcPr>
          <w:p w14:paraId="18BAE6FB" w14:textId="77777777" w:rsidR="0020300B" w:rsidRPr="00A72C39" w:rsidRDefault="0020300B" w:rsidP="00443AE7">
            <w:pPr>
              <w:pStyle w:val="TableParagraph"/>
              <w:rPr>
                <w:rFonts w:ascii="Times New Roman"/>
                <w:sz w:val="10"/>
              </w:rPr>
            </w:pPr>
          </w:p>
        </w:tc>
      </w:tr>
      <w:tr w:rsidR="0020300B" w14:paraId="28CF7B06" w14:textId="77777777" w:rsidTr="00443AE7">
        <w:trPr>
          <w:trHeight w:val="436"/>
        </w:trPr>
        <w:tc>
          <w:tcPr>
            <w:tcW w:w="624" w:type="dxa"/>
            <w:shd w:val="clear" w:color="auto" w:fill="auto"/>
          </w:tcPr>
          <w:p w14:paraId="7849637D" w14:textId="77777777" w:rsidR="0020300B" w:rsidRDefault="0020300B" w:rsidP="00443AE7">
            <w:pPr>
              <w:pStyle w:val="TableParagraph"/>
              <w:rPr>
                <w:rFonts w:ascii="Times New Roman"/>
              </w:rPr>
            </w:pPr>
          </w:p>
        </w:tc>
        <w:tc>
          <w:tcPr>
            <w:tcW w:w="12689" w:type="dxa"/>
            <w:gridSpan w:val="2"/>
            <w:shd w:val="clear" w:color="auto" w:fill="FF9797"/>
          </w:tcPr>
          <w:p w14:paraId="327AB71C" w14:textId="77777777" w:rsidR="0020300B" w:rsidRPr="00A72C39" w:rsidRDefault="0020300B" w:rsidP="00443AE7">
            <w:pPr>
              <w:pStyle w:val="TableParagraph"/>
              <w:spacing w:before="1"/>
              <w:ind w:left="110"/>
              <w:rPr>
                <w:i/>
              </w:rPr>
            </w:pPr>
            <w:r w:rsidRPr="00A72C39">
              <w:rPr>
                <w:i/>
              </w:rPr>
              <w:t>School</w:t>
            </w:r>
            <w:r w:rsidRPr="00A72C39">
              <w:rPr>
                <w:i/>
                <w:spacing w:val="-8"/>
              </w:rPr>
              <w:t xml:space="preserve"> </w:t>
            </w:r>
            <w:r w:rsidRPr="00A72C39">
              <w:rPr>
                <w:i/>
                <w:spacing w:val="-2"/>
              </w:rPr>
              <w:t>Calendar</w:t>
            </w:r>
          </w:p>
        </w:tc>
      </w:tr>
      <w:tr w:rsidR="0020300B" w14:paraId="1F7C1638" w14:textId="77777777" w:rsidTr="00443AE7">
        <w:trPr>
          <w:trHeight w:val="436"/>
        </w:trPr>
        <w:tc>
          <w:tcPr>
            <w:tcW w:w="624" w:type="dxa"/>
            <w:shd w:val="clear" w:color="auto" w:fill="auto"/>
          </w:tcPr>
          <w:p w14:paraId="3AAF6474" w14:textId="77777777" w:rsidR="0020300B" w:rsidRDefault="0020300B" w:rsidP="00443AE7">
            <w:pPr>
              <w:pStyle w:val="TableParagraph"/>
              <w:rPr>
                <w:rFonts w:ascii="Times New Roman"/>
              </w:rPr>
            </w:pPr>
          </w:p>
        </w:tc>
        <w:tc>
          <w:tcPr>
            <w:tcW w:w="12689" w:type="dxa"/>
            <w:gridSpan w:val="2"/>
            <w:shd w:val="clear" w:color="auto" w:fill="FF0000"/>
          </w:tcPr>
          <w:p w14:paraId="75AD96B8" w14:textId="77777777" w:rsidR="0020300B" w:rsidRPr="00A72C39" w:rsidRDefault="0020300B" w:rsidP="00443AE7">
            <w:pPr>
              <w:pStyle w:val="TableParagraph"/>
              <w:spacing w:line="268" w:lineRule="exact"/>
              <w:ind w:left="110"/>
              <w:rPr>
                <w:i/>
              </w:rPr>
            </w:pPr>
            <w:r w:rsidRPr="00A72C39">
              <w:rPr>
                <w:i/>
              </w:rPr>
              <w:t>Overview</w:t>
            </w:r>
            <w:r w:rsidRPr="00A72C39">
              <w:rPr>
                <w:i/>
                <w:spacing w:val="-11"/>
              </w:rPr>
              <w:t xml:space="preserve"> </w:t>
            </w:r>
            <w:r w:rsidRPr="00A72C39">
              <w:rPr>
                <w:i/>
              </w:rPr>
              <w:t>of</w:t>
            </w:r>
            <w:r w:rsidRPr="00A72C39">
              <w:rPr>
                <w:i/>
                <w:spacing w:val="-10"/>
              </w:rPr>
              <w:t xml:space="preserve"> </w:t>
            </w:r>
            <w:r w:rsidRPr="00A72C39">
              <w:rPr>
                <w:i/>
              </w:rPr>
              <w:t>Summer</w:t>
            </w:r>
            <w:r w:rsidRPr="00A72C39">
              <w:rPr>
                <w:i/>
                <w:spacing w:val="-8"/>
              </w:rPr>
              <w:t xml:space="preserve"> </w:t>
            </w:r>
            <w:r w:rsidRPr="00A72C39">
              <w:rPr>
                <w:i/>
              </w:rPr>
              <w:t>program</w:t>
            </w:r>
            <w:r w:rsidRPr="00A72C39">
              <w:rPr>
                <w:i/>
                <w:spacing w:val="-9"/>
              </w:rPr>
              <w:t xml:space="preserve"> </w:t>
            </w:r>
            <w:r w:rsidRPr="00A72C39">
              <w:rPr>
                <w:i/>
              </w:rPr>
              <w:t>enrichment</w:t>
            </w:r>
            <w:r w:rsidRPr="00A72C39">
              <w:rPr>
                <w:i/>
                <w:spacing w:val="-9"/>
              </w:rPr>
              <w:t xml:space="preserve"> </w:t>
            </w:r>
            <w:r w:rsidRPr="00A72C39">
              <w:rPr>
                <w:i/>
              </w:rPr>
              <w:t>and</w:t>
            </w:r>
            <w:r w:rsidRPr="00A72C39">
              <w:rPr>
                <w:i/>
                <w:spacing w:val="-10"/>
              </w:rPr>
              <w:t xml:space="preserve"> </w:t>
            </w:r>
            <w:r w:rsidRPr="00A72C39">
              <w:rPr>
                <w:i/>
              </w:rPr>
              <w:t>intervention</w:t>
            </w:r>
            <w:r w:rsidRPr="00A72C39">
              <w:rPr>
                <w:i/>
                <w:spacing w:val="-9"/>
              </w:rPr>
              <w:t xml:space="preserve"> </w:t>
            </w:r>
            <w:r w:rsidRPr="00A72C39">
              <w:rPr>
                <w:i/>
                <w:spacing w:val="-2"/>
              </w:rPr>
              <w:t>offerings</w:t>
            </w:r>
          </w:p>
        </w:tc>
      </w:tr>
      <w:tr w:rsidR="0020300B" w14:paraId="61608EF9" w14:textId="77777777" w:rsidTr="00443AE7">
        <w:trPr>
          <w:trHeight w:val="439"/>
        </w:trPr>
        <w:tc>
          <w:tcPr>
            <w:tcW w:w="624" w:type="dxa"/>
            <w:shd w:val="clear" w:color="auto" w:fill="auto"/>
          </w:tcPr>
          <w:p w14:paraId="766D221B" w14:textId="77777777" w:rsidR="0020300B" w:rsidRDefault="0020300B" w:rsidP="00443AE7">
            <w:pPr>
              <w:pStyle w:val="TableParagraph"/>
              <w:rPr>
                <w:rFonts w:ascii="Times New Roman"/>
              </w:rPr>
            </w:pPr>
          </w:p>
        </w:tc>
        <w:tc>
          <w:tcPr>
            <w:tcW w:w="12689" w:type="dxa"/>
            <w:gridSpan w:val="2"/>
            <w:shd w:val="clear" w:color="auto" w:fill="FF0000"/>
          </w:tcPr>
          <w:p w14:paraId="53C255C0" w14:textId="77777777" w:rsidR="0020300B" w:rsidRPr="00A72C39" w:rsidRDefault="0020300B" w:rsidP="00443AE7">
            <w:pPr>
              <w:pStyle w:val="TableParagraph"/>
              <w:spacing w:line="268" w:lineRule="exact"/>
              <w:ind w:left="110"/>
              <w:rPr>
                <w:i/>
              </w:rPr>
            </w:pPr>
            <w:r w:rsidRPr="00A72C39">
              <w:rPr>
                <w:i/>
              </w:rPr>
              <w:t>Overview</w:t>
            </w:r>
            <w:r w:rsidRPr="00A72C39">
              <w:rPr>
                <w:i/>
                <w:spacing w:val="-10"/>
              </w:rPr>
              <w:t xml:space="preserve"> </w:t>
            </w:r>
            <w:r w:rsidRPr="00A72C39">
              <w:rPr>
                <w:i/>
              </w:rPr>
              <w:t>of</w:t>
            </w:r>
            <w:r w:rsidRPr="00A72C39">
              <w:rPr>
                <w:i/>
                <w:spacing w:val="-10"/>
              </w:rPr>
              <w:t xml:space="preserve"> </w:t>
            </w:r>
            <w:r w:rsidRPr="00A72C39">
              <w:rPr>
                <w:i/>
              </w:rPr>
              <w:t>Intercession</w:t>
            </w:r>
            <w:r w:rsidRPr="00A72C39">
              <w:rPr>
                <w:i/>
                <w:spacing w:val="-10"/>
              </w:rPr>
              <w:t xml:space="preserve"> </w:t>
            </w:r>
            <w:r w:rsidRPr="00A72C39">
              <w:rPr>
                <w:i/>
              </w:rPr>
              <w:t>enrichment</w:t>
            </w:r>
            <w:r w:rsidRPr="00A72C39">
              <w:rPr>
                <w:i/>
                <w:spacing w:val="-9"/>
              </w:rPr>
              <w:t xml:space="preserve"> </w:t>
            </w:r>
            <w:r w:rsidRPr="00A72C39">
              <w:rPr>
                <w:i/>
              </w:rPr>
              <w:t>and</w:t>
            </w:r>
            <w:r w:rsidRPr="00A72C39">
              <w:rPr>
                <w:i/>
                <w:spacing w:val="-10"/>
              </w:rPr>
              <w:t xml:space="preserve"> </w:t>
            </w:r>
            <w:r w:rsidRPr="00A72C39">
              <w:rPr>
                <w:i/>
              </w:rPr>
              <w:t>intervention</w:t>
            </w:r>
            <w:r w:rsidRPr="00A72C39">
              <w:rPr>
                <w:i/>
                <w:spacing w:val="-11"/>
              </w:rPr>
              <w:t xml:space="preserve"> </w:t>
            </w:r>
            <w:r w:rsidRPr="00A72C39">
              <w:rPr>
                <w:i/>
                <w:spacing w:val="-2"/>
              </w:rPr>
              <w:t>offerings</w:t>
            </w:r>
          </w:p>
        </w:tc>
      </w:tr>
      <w:tr w:rsidR="0020300B" w14:paraId="2B36DD7B" w14:textId="77777777" w:rsidTr="00443AE7">
        <w:trPr>
          <w:trHeight w:val="436"/>
        </w:trPr>
        <w:tc>
          <w:tcPr>
            <w:tcW w:w="624" w:type="dxa"/>
            <w:shd w:val="clear" w:color="auto" w:fill="7F7F7F" w:themeFill="text1" w:themeFillTint="80"/>
          </w:tcPr>
          <w:p w14:paraId="5059D9B2" w14:textId="77777777" w:rsidR="0020300B" w:rsidRPr="003E32BA" w:rsidRDefault="0020300B" w:rsidP="00443AE7">
            <w:pPr>
              <w:pStyle w:val="TableParagraph"/>
              <w:rPr>
                <w:rFonts w:ascii="Times New Roman"/>
                <w:color w:val="FFFFFF" w:themeColor="background1"/>
              </w:rPr>
            </w:pPr>
          </w:p>
        </w:tc>
        <w:tc>
          <w:tcPr>
            <w:tcW w:w="12689" w:type="dxa"/>
            <w:gridSpan w:val="2"/>
            <w:shd w:val="clear" w:color="auto" w:fill="7F7F7F" w:themeFill="text1" w:themeFillTint="80"/>
          </w:tcPr>
          <w:p w14:paraId="22016971"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3.2</w:t>
            </w:r>
          </w:p>
        </w:tc>
      </w:tr>
      <w:tr w:rsidR="0020300B" w14:paraId="08BD64CD" w14:textId="77777777" w:rsidTr="00443AE7">
        <w:trPr>
          <w:trHeight w:val="436"/>
        </w:trPr>
        <w:tc>
          <w:tcPr>
            <w:tcW w:w="624" w:type="dxa"/>
            <w:shd w:val="clear" w:color="auto" w:fill="auto"/>
          </w:tcPr>
          <w:p w14:paraId="72DB91D2" w14:textId="77777777" w:rsidR="0020300B" w:rsidRDefault="0020300B" w:rsidP="00443AE7">
            <w:pPr>
              <w:pStyle w:val="TableParagraph"/>
              <w:rPr>
                <w:rFonts w:ascii="Times New Roman"/>
              </w:rPr>
            </w:pPr>
          </w:p>
        </w:tc>
        <w:tc>
          <w:tcPr>
            <w:tcW w:w="12689" w:type="dxa"/>
            <w:gridSpan w:val="2"/>
            <w:shd w:val="clear" w:color="auto" w:fill="FF9797"/>
          </w:tcPr>
          <w:p w14:paraId="6C7612D5" w14:textId="77777777" w:rsidR="0020300B" w:rsidRPr="00A72C39" w:rsidRDefault="0020300B" w:rsidP="00443AE7">
            <w:pPr>
              <w:pStyle w:val="TableParagraph"/>
              <w:spacing w:line="268" w:lineRule="exact"/>
              <w:ind w:left="110"/>
              <w:rPr>
                <w:i/>
              </w:rPr>
            </w:pPr>
            <w:r w:rsidRPr="00A72C39">
              <w:rPr>
                <w:i/>
              </w:rPr>
              <w:t>Planning</w:t>
            </w:r>
            <w:r w:rsidRPr="00A72C39">
              <w:rPr>
                <w:i/>
                <w:spacing w:val="-8"/>
              </w:rPr>
              <w:t xml:space="preserve"> </w:t>
            </w:r>
            <w:r w:rsidRPr="00A72C39">
              <w:rPr>
                <w:i/>
              </w:rPr>
              <w:t>meeting</w:t>
            </w:r>
            <w:r w:rsidRPr="00A72C39">
              <w:rPr>
                <w:i/>
                <w:spacing w:val="-9"/>
              </w:rPr>
              <w:t xml:space="preserve"> </w:t>
            </w:r>
            <w:r w:rsidRPr="00A72C39">
              <w:rPr>
                <w:i/>
                <w:spacing w:val="-2"/>
              </w:rPr>
              <w:t>minutes</w:t>
            </w:r>
          </w:p>
        </w:tc>
      </w:tr>
      <w:tr w:rsidR="0020300B" w14:paraId="770C2BFA" w14:textId="77777777" w:rsidTr="00443AE7">
        <w:trPr>
          <w:trHeight w:val="438"/>
        </w:trPr>
        <w:tc>
          <w:tcPr>
            <w:tcW w:w="624" w:type="dxa"/>
            <w:shd w:val="clear" w:color="auto" w:fill="auto"/>
          </w:tcPr>
          <w:p w14:paraId="64D0C3D8" w14:textId="77777777" w:rsidR="0020300B" w:rsidRDefault="0020300B" w:rsidP="00443AE7">
            <w:pPr>
              <w:pStyle w:val="TableParagraph"/>
              <w:rPr>
                <w:rFonts w:ascii="Times New Roman"/>
              </w:rPr>
            </w:pPr>
          </w:p>
        </w:tc>
        <w:tc>
          <w:tcPr>
            <w:tcW w:w="12689" w:type="dxa"/>
            <w:gridSpan w:val="2"/>
            <w:shd w:val="clear" w:color="auto" w:fill="FF9797"/>
          </w:tcPr>
          <w:p w14:paraId="37F6183A" w14:textId="77777777" w:rsidR="0020300B" w:rsidRPr="00A72C39" w:rsidRDefault="0020300B" w:rsidP="00443AE7">
            <w:pPr>
              <w:pStyle w:val="TableParagraph"/>
              <w:spacing w:before="1"/>
              <w:ind w:left="110"/>
              <w:rPr>
                <w:i/>
              </w:rPr>
            </w:pPr>
            <w:r w:rsidRPr="00A72C39">
              <w:rPr>
                <w:i/>
              </w:rPr>
              <w:t>PLC</w:t>
            </w:r>
            <w:r w:rsidRPr="00A72C39">
              <w:rPr>
                <w:i/>
                <w:spacing w:val="-7"/>
              </w:rPr>
              <w:t xml:space="preserve"> </w:t>
            </w:r>
            <w:r w:rsidRPr="00A72C39">
              <w:rPr>
                <w:i/>
              </w:rPr>
              <w:t>agendas</w:t>
            </w:r>
            <w:r w:rsidRPr="00A72C39">
              <w:rPr>
                <w:i/>
                <w:spacing w:val="-4"/>
              </w:rPr>
              <w:t xml:space="preserve"> </w:t>
            </w:r>
            <w:r w:rsidRPr="00A72C39">
              <w:rPr>
                <w:i/>
              </w:rPr>
              <w:t>and</w:t>
            </w:r>
            <w:r w:rsidRPr="00A72C39">
              <w:rPr>
                <w:i/>
                <w:spacing w:val="-6"/>
              </w:rPr>
              <w:t xml:space="preserve"> </w:t>
            </w:r>
            <w:r w:rsidRPr="00A72C39">
              <w:rPr>
                <w:i/>
                <w:spacing w:val="-2"/>
              </w:rPr>
              <w:t>minutes</w:t>
            </w:r>
          </w:p>
        </w:tc>
      </w:tr>
      <w:tr w:rsidR="0020300B" w14:paraId="5E83B41A" w14:textId="77777777" w:rsidTr="00443AE7">
        <w:trPr>
          <w:trHeight w:val="436"/>
        </w:trPr>
        <w:tc>
          <w:tcPr>
            <w:tcW w:w="624" w:type="dxa"/>
            <w:shd w:val="clear" w:color="auto" w:fill="auto"/>
          </w:tcPr>
          <w:p w14:paraId="29001DE4" w14:textId="77777777" w:rsidR="0020300B" w:rsidRDefault="0020300B" w:rsidP="00443AE7">
            <w:pPr>
              <w:pStyle w:val="TableParagraph"/>
              <w:rPr>
                <w:rFonts w:ascii="Times New Roman"/>
              </w:rPr>
            </w:pPr>
          </w:p>
        </w:tc>
        <w:tc>
          <w:tcPr>
            <w:tcW w:w="12689" w:type="dxa"/>
            <w:gridSpan w:val="2"/>
            <w:shd w:val="clear" w:color="auto" w:fill="FF9797"/>
          </w:tcPr>
          <w:p w14:paraId="04878847" w14:textId="77777777" w:rsidR="0020300B" w:rsidRPr="00A72C39" w:rsidRDefault="0020300B" w:rsidP="00443AE7">
            <w:pPr>
              <w:pStyle w:val="TableParagraph"/>
              <w:spacing w:before="1"/>
              <w:ind w:left="110"/>
              <w:rPr>
                <w:i/>
              </w:rPr>
            </w:pPr>
            <w:r w:rsidRPr="00A72C39">
              <w:rPr>
                <w:i/>
              </w:rPr>
              <w:t>Bell</w:t>
            </w:r>
            <w:r w:rsidRPr="00A72C39">
              <w:rPr>
                <w:i/>
                <w:spacing w:val="-5"/>
              </w:rPr>
              <w:t xml:space="preserve"> </w:t>
            </w:r>
            <w:r w:rsidRPr="00A72C39">
              <w:rPr>
                <w:i/>
                <w:spacing w:val="-2"/>
              </w:rPr>
              <w:t>schedule/Daily schedules</w:t>
            </w:r>
          </w:p>
        </w:tc>
      </w:tr>
      <w:tr w:rsidR="0020300B" w14:paraId="12A231BD" w14:textId="77777777" w:rsidTr="00443AE7">
        <w:trPr>
          <w:trHeight w:val="438"/>
        </w:trPr>
        <w:tc>
          <w:tcPr>
            <w:tcW w:w="624" w:type="dxa"/>
            <w:shd w:val="clear" w:color="auto" w:fill="auto"/>
          </w:tcPr>
          <w:p w14:paraId="7DA13F01" w14:textId="77777777" w:rsidR="0020300B" w:rsidRDefault="0020300B" w:rsidP="00443AE7">
            <w:pPr>
              <w:pStyle w:val="TableParagraph"/>
              <w:rPr>
                <w:rFonts w:ascii="Times New Roman"/>
              </w:rPr>
            </w:pPr>
          </w:p>
        </w:tc>
        <w:tc>
          <w:tcPr>
            <w:tcW w:w="12689" w:type="dxa"/>
            <w:gridSpan w:val="2"/>
            <w:shd w:val="clear" w:color="auto" w:fill="002060"/>
          </w:tcPr>
          <w:p w14:paraId="2DFB0958" w14:textId="77777777" w:rsidR="0020300B" w:rsidRPr="00A72C39" w:rsidRDefault="0020300B" w:rsidP="00443AE7">
            <w:pPr>
              <w:pStyle w:val="TableParagraph"/>
              <w:spacing w:line="268" w:lineRule="exact"/>
              <w:ind w:left="110"/>
              <w:rPr>
                <w:i/>
                <w:color w:val="FFFFFF" w:themeColor="background1"/>
              </w:rPr>
            </w:pPr>
            <w:r w:rsidRPr="00A72C39">
              <w:rPr>
                <w:i/>
                <w:color w:val="FFFFFF" w:themeColor="background1"/>
              </w:rPr>
              <w:t>Attendance records for subgroup populations within daily schedules</w:t>
            </w:r>
          </w:p>
        </w:tc>
      </w:tr>
      <w:tr w:rsidR="0020300B" w14:paraId="29DDEF0C" w14:textId="77777777" w:rsidTr="00443AE7">
        <w:trPr>
          <w:trHeight w:val="436"/>
        </w:trPr>
        <w:tc>
          <w:tcPr>
            <w:tcW w:w="624" w:type="dxa"/>
            <w:shd w:val="clear" w:color="auto" w:fill="auto"/>
          </w:tcPr>
          <w:p w14:paraId="735ADF0C" w14:textId="77777777" w:rsidR="0020300B" w:rsidRDefault="0020300B" w:rsidP="00443AE7">
            <w:pPr>
              <w:pStyle w:val="TableParagraph"/>
              <w:rPr>
                <w:rFonts w:ascii="Times New Roman"/>
              </w:rPr>
            </w:pPr>
          </w:p>
        </w:tc>
        <w:tc>
          <w:tcPr>
            <w:tcW w:w="12689" w:type="dxa"/>
            <w:gridSpan w:val="2"/>
            <w:shd w:val="clear" w:color="auto" w:fill="FF9797"/>
          </w:tcPr>
          <w:p w14:paraId="002BC2D4" w14:textId="77777777" w:rsidR="0020300B" w:rsidRPr="00A72C39" w:rsidRDefault="0020300B" w:rsidP="00443AE7">
            <w:pPr>
              <w:pStyle w:val="TableParagraph"/>
              <w:spacing w:line="268" w:lineRule="exact"/>
              <w:ind w:left="110"/>
              <w:rPr>
                <w:i/>
              </w:rPr>
            </w:pPr>
            <w:r w:rsidRPr="00A72C39">
              <w:rPr>
                <w:i/>
              </w:rPr>
              <w:t>Lesson</w:t>
            </w:r>
            <w:r w:rsidRPr="00A72C39">
              <w:rPr>
                <w:i/>
                <w:spacing w:val="-8"/>
              </w:rPr>
              <w:t xml:space="preserve"> </w:t>
            </w:r>
            <w:r w:rsidRPr="00A72C39">
              <w:rPr>
                <w:i/>
                <w:spacing w:val="-2"/>
              </w:rPr>
              <w:t>plans</w:t>
            </w:r>
          </w:p>
        </w:tc>
      </w:tr>
      <w:tr w:rsidR="0020300B" w14:paraId="3D40E5E7" w14:textId="77777777" w:rsidTr="00443AE7">
        <w:trPr>
          <w:trHeight w:val="436"/>
        </w:trPr>
        <w:tc>
          <w:tcPr>
            <w:tcW w:w="624" w:type="dxa"/>
            <w:shd w:val="clear" w:color="auto" w:fill="auto"/>
          </w:tcPr>
          <w:p w14:paraId="42286365" w14:textId="77777777" w:rsidR="0020300B" w:rsidRDefault="0020300B" w:rsidP="00443AE7">
            <w:pPr>
              <w:pStyle w:val="TableParagraph"/>
              <w:rPr>
                <w:rFonts w:ascii="Times New Roman"/>
              </w:rPr>
            </w:pPr>
          </w:p>
        </w:tc>
        <w:tc>
          <w:tcPr>
            <w:tcW w:w="12689" w:type="dxa"/>
            <w:gridSpan w:val="2"/>
            <w:shd w:val="clear" w:color="auto" w:fill="FF9797"/>
          </w:tcPr>
          <w:p w14:paraId="2279FF39" w14:textId="77777777" w:rsidR="0020300B" w:rsidRPr="00A72C39" w:rsidRDefault="0020300B" w:rsidP="00443AE7">
            <w:pPr>
              <w:pStyle w:val="TableParagraph"/>
              <w:spacing w:line="268" w:lineRule="exact"/>
              <w:ind w:left="110"/>
              <w:rPr>
                <w:i/>
              </w:rPr>
            </w:pPr>
            <w:r w:rsidRPr="00A72C39">
              <w:rPr>
                <w:i/>
              </w:rPr>
              <w:t>Intervention</w:t>
            </w:r>
            <w:r w:rsidRPr="00A72C39">
              <w:rPr>
                <w:i/>
                <w:spacing w:val="-12"/>
              </w:rPr>
              <w:t xml:space="preserve"> </w:t>
            </w:r>
            <w:r w:rsidRPr="00A72C39">
              <w:rPr>
                <w:i/>
                <w:spacing w:val="-2"/>
              </w:rPr>
              <w:t>schedules</w:t>
            </w:r>
          </w:p>
        </w:tc>
      </w:tr>
      <w:tr w:rsidR="0020300B" w14:paraId="55E3164B" w14:textId="77777777" w:rsidTr="00443AE7">
        <w:trPr>
          <w:trHeight w:val="436"/>
        </w:trPr>
        <w:tc>
          <w:tcPr>
            <w:tcW w:w="624" w:type="dxa"/>
            <w:shd w:val="clear" w:color="auto" w:fill="auto"/>
          </w:tcPr>
          <w:p w14:paraId="7DC0B198" w14:textId="77777777" w:rsidR="0020300B" w:rsidRDefault="0020300B" w:rsidP="00443AE7">
            <w:pPr>
              <w:pStyle w:val="TableParagraph"/>
              <w:rPr>
                <w:rFonts w:ascii="Times New Roman"/>
              </w:rPr>
            </w:pPr>
          </w:p>
        </w:tc>
        <w:tc>
          <w:tcPr>
            <w:tcW w:w="12689" w:type="dxa"/>
            <w:gridSpan w:val="2"/>
            <w:shd w:val="clear" w:color="auto" w:fill="FF9797"/>
          </w:tcPr>
          <w:p w14:paraId="646A1CE3" w14:textId="77777777" w:rsidR="0020300B" w:rsidRPr="00A72C39" w:rsidRDefault="0020300B" w:rsidP="00443AE7">
            <w:pPr>
              <w:pStyle w:val="TableParagraph"/>
              <w:spacing w:before="1"/>
              <w:ind w:left="110"/>
              <w:rPr>
                <w:i/>
              </w:rPr>
            </w:pPr>
            <w:r w:rsidRPr="00A72C39">
              <w:rPr>
                <w:i/>
              </w:rPr>
              <w:t>Governing</w:t>
            </w:r>
            <w:r w:rsidRPr="00A72C39">
              <w:rPr>
                <w:i/>
                <w:spacing w:val="-12"/>
              </w:rPr>
              <w:t xml:space="preserve"> </w:t>
            </w:r>
            <w:r w:rsidRPr="00A72C39">
              <w:rPr>
                <w:i/>
              </w:rPr>
              <w:t>Board</w:t>
            </w:r>
            <w:r w:rsidRPr="00A72C39">
              <w:rPr>
                <w:i/>
                <w:spacing w:val="-13"/>
              </w:rPr>
              <w:t xml:space="preserve"> </w:t>
            </w:r>
            <w:r w:rsidRPr="00A72C39">
              <w:rPr>
                <w:i/>
              </w:rPr>
              <w:t>Policies/</w:t>
            </w:r>
            <w:r w:rsidRPr="00A72C39">
              <w:rPr>
                <w:i/>
                <w:spacing w:val="-10"/>
              </w:rPr>
              <w:t xml:space="preserve"> </w:t>
            </w:r>
            <w:r w:rsidRPr="00A72C39">
              <w:rPr>
                <w:i/>
              </w:rPr>
              <w:t>Professional</w:t>
            </w:r>
            <w:r w:rsidRPr="00A72C39">
              <w:rPr>
                <w:i/>
                <w:spacing w:val="-9"/>
              </w:rPr>
              <w:t xml:space="preserve"> </w:t>
            </w:r>
            <w:r w:rsidRPr="00A72C39">
              <w:rPr>
                <w:i/>
                <w:spacing w:val="-4"/>
              </w:rPr>
              <w:t>Days</w:t>
            </w:r>
          </w:p>
        </w:tc>
      </w:tr>
      <w:tr w:rsidR="0020300B" w14:paraId="19A57F92" w14:textId="77777777" w:rsidTr="00443AE7">
        <w:trPr>
          <w:trHeight w:val="438"/>
        </w:trPr>
        <w:tc>
          <w:tcPr>
            <w:tcW w:w="624" w:type="dxa"/>
            <w:shd w:val="clear" w:color="auto" w:fill="auto"/>
          </w:tcPr>
          <w:p w14:paraId="03DB0F52" w14:textId="77777777" w:rsidR="0020300B" w:rsidRDefault="0020300B" w:rsidP="00443AE7">
            <w:pPr>
              <w:pStyle w:val="TableParagraph"/>
              <w:rPr>
                <w:rFonts w:ascii="Times New Roman"/>
              </w:rPr>
            </w:pPr>
          </w:p>
        </w:tc>
        <w:tc>
          <w:tcPr>
            <w:tcW w:w="12689" w:type="dxa"/>
            <w:gridSpan w:val="2"/>
            <w:shd w:val="clear" w:color="auto" w:fill="FF9797"/>
          </w:tcPr>
          <w:p w14:paraId="05E768A0" w14:textId="77777777" w:rsidR="0020300B" w:rsidRPr="00A72C39" w:rsidRDefault="0020300B" w:rsidP="00443AE7">
            <w:pPr>
              <w:pStyle w:val="TableParagraph"/>
              <w:spacing w:before="4"/>
              <w:ind w:left="110"/>
              <w:rPr>
                <w:i/>
              </w:rPr>
            </w:pPr>
            <w:r w:rsidRPr="00A72C39">
              <w:rPr>
                <w:i/>
              </w:rPr>
              <w:t>21st</w:t>
            </w:r>
            <w:r w:rsidRPr="00A72C39">
              <w:rPr>
                <w:i/>
                <w:spacing w:val="-14"/>
              </w:rPr>
              <w:t xml:space="preserve"> </w:t>
            </w:r>
            <w:r w:rsidRPr="00A72C39">
              <w:rPr>
                <w:i/>
              </w:rPr>
              <w:t>Century</w:t>
            </w:r>
            <w:r w:rsidRPr="00A72C39">
              <w:rPr>
                <w:i/>
                <w:spacing w:val="-11"/>
              </w:rPr>
              <w:t xml:space="preserve"> </w:t>
            </w:r>
            <w:r w:rsidRPr="00A72C39">
              <w:rPr>
                <w:i/>
              </w:rPr>
              <w:t>Learning,</w:t>
            </w:r>
            <w:r w:rsidRPr="00A72C39">
              <w:rPr>
                <w:i/>
                <w:spacing w:val="-10"/>
              </w:rPr>
              <w:t xml:space="preserve"> </w:t>
            </w:r>
            <w:r w:rsidRPr="00A72C39">
              <w:rPr>
                <w:i/>
              </w:rPr>
              <w:t>after</w:t>
            </w:r>
            <w:r w:rsidRPr="00A72C39">
              <w:rPr>
                <w:i/>
                <w:spacing w:val="-12"/>
              </w:rPr>
              <w:t xml:space="preserve"> </w:t>
            </w:r>
            <w:r w:rsidRPr="00A72C39">
              <w:rPr>
                <w:i/>
              </w:rPr>
              <w:t>school</w:t>
            </w:r>
            <w:r w:rsidRPr="00A72C39">
              <w:rPr>
                <w:i/>
                <w:spacing w:val="-10"/>
              </w:rPr>
              <w:t xml:space="preserve"> </w:t>
            </w:r>
            <w:r w:rsidRPr="00A72C39">
              <w:rPr>
                <w:i/>
              </w:rPr>
              <w:t>activities,</w:t>
            </w:r>
            <w:r w:rsidRPr="00A72C39">
              <w:rPr>
                <w:i/>
                <w:spacing w:val="-10"/>
              </w:rPr>
              <w:t xml:space="preserve"> </w:t>
            </w:r>
            <w:r w:rsidRPr="00A72C39">
              <w:rPr>
                <w:i/>
              </w:rPr>
              <w:t>extra-curricular</w:t>
            </w:r>
            <w:r w:rsidRPr="00A72C39">
              <w:rPr>
                <w:i/>
                <w:spacing w:val="-11"/>
              </w:rPr>
              <w:t xml:space="preserve"> </w:t>
            </w:r>
            <w:r w:rsidRPr="00A72C39">
              <w:rPr>
                <w:i/>
                <w:spacing w:val="-2"/>
              </w:rPr>
              <w:t>activities</w:t>
            </w:r>
          </w:p>
        </w:tc>
      </w:tr>
      <w:tr w:rsidR="0020300B" w14:paraId="76DC82B9" w14:textId="77777777" w:rsidTr="00443AE7">
        <w:trPr>
          <w:trHeight w:val="438"/>
        </w:trPr>
        <w:tc>
          <w:tcPr>
            <w:tcW w:w="624" w:type="dxa"/>
            <w:shd w:val="clear" w:color="auto" w:fill="auto"/>
          </w:tcPr>
          <w:p w14:paraId="7D1BB56A" w14:textId="77777777" w:rsidR="0020300B" w:rsidRDefault="0020300B" w:rsidP="00443AE7">
            <w:pPr>
              <w:pStyle w:val="TableParagraph"/>
              <w:rPr>
                <w:rFonts w:ascii="Times New Roman"/>
              </w:rPr>
            </w:pPr>
          </w:p>
        </w:tc>
        <w:tc>
          <w:tcPr>
            <w:tcW w:w="12689" w:type="dxa"/>
            <w:gridSpan w:val="2"/>
            <w:shd w:val="clear" w:color="auto" w:fill="FF9797"/>
          </w:tcPr>
          <w:p w14:paraId="2B0B983F" w14:textId="77777777" w:rsidR="0020300B" w:rsidRPr="00A72C39" w:rsidRDefault="0020300B" w:rsidP="00443AE7">
            <w:pPr>
              <w:pStyle w:val="TableParagraph"/>
              <w:spacing w:before="1"/>
              <w:ind w:left="110"/>
              <w:rPr>
                <w:i/>
              </w:rPr>
            </w:pPr>
            <w:r w:rsidRPr="00A72C39">
              <w:rPr>
                <w:i/>
              </w:rPr>
              <w:t>RED,</w:t>
            </w:r>
            <w:r w:rsidRPr="00A72C39">
              <w:rPr>
                <w:i/>
                <w:spacing w:val="-9"/>
              </w:rPr>
              <w:t xml:space="preserve"> </w:t>
            </w:r>
            <w:r w:rsidRPr="00A72C39">
              <w:rPr>
                <w:i/>
              </w:rPr>
              <w:t>MET,</w:t>
            </w:r>
            <w:r w:rsidRPr="00A72C39">
              <w:rPr>
                <w:i/>
                <w:spacing w:val="-5"/>
              </w:rPr>
              <w:t xml:space="preserve"> </w:t>
            </w:r>
            <w:r w:rsidRPr="00A72C39">
              <w:rPr>
                <w:i/>
              </w:rPr>
              <w:t>IEP</w:t>
            </w:r>
            <w:r w:rsidRPr="00A72C39">
              <w:rPr>
                <w:i/>
                <w:spacing w:val="-5"/>
              </w:rPr>
              <w:t xml:space="preserve"> </w:t>
            </w:r>
            <w:r w:rsidRPr="00A72C39">
              <w:rPr>
                <w:i/>
              </w:rPr>
              <w:t>meeting</w:t>
            </w:r>
            <w:r w:rsidRPr="00A72C39">
              <w:rPr>
                <w:i/>
                <w:spacing w:val="-6"/>
              </w:rPr>
              <w:t xml:space="preserve"> </w:t>
            </w:r>
            <w:r w:rsidRPr="00A72C39">
              <w:rPr>
                <w:i/>
                <w:spacing w:val="-2"/>
              </w:rPr>
              <w:t>schedules</w:t>
            </w:r>
          </w:p>
        </w:tc>
      </w:tr>
      <w:tr w:rsidR="0020300B" w14:paraId="65F0D8F9" w14:textId="77777777" w:rsidTr="00443AE7">
        <w:trPr>
          <w:trHeight w:val="433"/>
        </w:trPr>
        <w:tc>
          <w:tcPr>
            <w:tcW w:w="624" w:type="dxa"/>
            <w:shd w:val="clear" w:color="auto" w:fill="7F7F7F" w:themeFill="text1" w:themeFillTint="80"/>
          </w:tcPr>
          <w:p w14:paraId="048FEB3F" w14:textId="77777777" w:rsidR="0020300B" w:rsidRPr="003E32BA" w:rsidRDefault="0020300B" w:rsidP="00443AE7">
            <w:pPr>
              <w:pStyle w:val="TableParagraph"/>
              <w:rPr>
                <w:rFonts w:ascii="Times New Roman"/>
                <w:color w:val="FFFFFF" w:themeColor="background1"/>
              </w:rPr>
            </w:pPr>
          </w:p>
        </w:tc>
        <w:tc>
          <w:tcPr>
            <w:tcW w:w="12689" w:type="dxa"/>
            <w:gridSpan w:val="2"/>
            <w:shd w:val="clear" w:color="auto" w:fill="7F7F7F" w:themeFill="text1" w:themeFillTint="80"/>
          </w:tcPr>
          <w:p w14:paraId="20408311"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3.3</w:t>
            </w:r>
          </w:p>
        </w:tc>
      </w:tr>
      <w:tr w:rsidR="0020300B" w14:paraId="21769B26" w14:textId="77777777" w:rsidTr="00443AE7">
        <w:trPr>
          <w:trHeight w:val="441"/>
        </w:trPr>
        <w:tc>
          <w:tcPr>
            <w:tcW w:w="624" w:type="dxa"/>
            <w:shd w:val="clear" w:color="auto" w:fill="auto"/>
          </w:tcPr>
          <w:p w14:paraId="63C0B254" w14:textId="77777777" w:rsidR="0020300B" w:rsidRDefault="0020300B" w:rsidP="00443AE7">
            <w:pPr>
              <w:pStyle w:val="TableParagraph"/>
              <w:rPr>
                <w:rFonts w:ascii="Times New Roman"/>
              </w:rPr>
            </w:pPr>
          </w:p>
        </w:tc>
        <w:tc>
          <w:tcPr>
            <w:tcW w:w="12689" w:type="dxa"/>
            <w:gridSpan w:val="2"/>
            <w:shd w:val="clear" w:color="auto" w:fill="FF9797"/>
          </w:tcPr>
          <w:p w14:paraId="7286339A" w14:textId="77777777" w:rsidR="0020300B" w:rsidRPr="00A72C39" w:rsidRDefault="0020300B" w:rsidP="00443AE7">
            <w:pPr>
              <w:pStyle w:val="TableParagraph"/>
              <w:spacing w:before="2"/>
              <w:ind w:left="110"/>
              <w:rPr>
                <w:i/>
              </w:rPr>
            </w:pPr>
            <w:r w:rsidRPr="00A72C39">
              <w:rPr>
                <w:i/>
              </w:rPr>
              <w:t>Teacher</w:t>
            </w:r>
            <w:r w:rsidRPr="00A72C39">
              <w:rPr>
                <w:i/>
                <w:spacing w:val="-10"/>
              </w:rPr>
              <w:t xml:space="preserve"> </w:t>
            </w:r>
            <w:r w:rsidRPr="00A72C39">
              <w:rPr>
                <w:i/>
              </w:rPr>
              <w:t>duty</w:t>
            </w:r>
            <w:r w:rsidRPr="00A72C39">
              <w:rPr>
                <w:i/>
                <w:spacing w:val="-6"/>
              </w:rPr>
              <w:t xml:space="preserve"> </w:t>
            </w:r>
            <w:r w:rsidRPr="00A72C39">
              <w:rPr>
                <w:i/>
              </w:rPr>
              <w:t>lists</w:t>
            </w:r>
            <w:r w:rsidRPr="00A72C39">
              <w:rPr>
                <w:i/>
                <w:spacing w:val="-9"/>
              </w:rPr>
              <w:t xml:space="preserve"> </w:t>
            </w:r>
            <w:r w:rsidRPr="00A72C39">
              <w:rPr>
                <w:i/>
              </w:rPr>
              <w:t>(indicated</w:t>
            </w:r>
            <w:r w:rsidRPr="00A72C39">
              <w:rPr>
                <w:i/>
                <w:spacing w:val="-9"/>
              </w:rPr>
              <w:t xml:space="preserve"> </w:t>
            </w:r>
            <w:r w:rsidRPr="00A72C39">
              <w:rPr>
                <w:i/>
              </w:rPr>
              <w:t>supervised</w:t>
            </w:r>
            <w:r w:rsidRPr="00A72C39">
              <w:rPr>
                <w:i/>
                <w:spacing w:val="-9"/>
              </w:rPr>
              <w:t xml:space="preserve"> </w:t>
            </w:r>
            <w:r w:rsidRPr="00A72C39">
              <w:rPr>
                <w:i/>
              </w:rPr>
              <w:t>recess</w:t>
            </w:r>
            <w:r w:rsidRPr="00A72C39">
              <w:rPr>
                <w:i/>
                <w:spacing w:val="-7"/>
              </w:rPr>
              <w:t xml:space="preserve"> </w:t>
            </w:r>
            <w:r w:rsidRPr="00A72C39">
              <w:rPr>
                <w:i/>
              </w:rPr>
              <w:t>time</w:t>
            </w:r>
            <w:r w:rsidRPr="00A72C39">
              <w:rPr>
                <w:i/>
                <w:spacing w:val="-9"/>
              </w:rPr>
              <w:t xml:space="preserve"> </w:t>
            </w:r>
            <w:r w:rsidRPr="00A72C39">
              <w:rPr>
                <w:i/>
              </w:rPr>
              <w:t>for</w:t>
            </w:r>
            <w:r w:rsidRPr="00A72C39">
              <w:rPr>
                <w:i/>
                <w:spacing w:val="-10"/>
              </w:rPr>
              <w:t xml:space="preserve"> </w:t>
            </w:r>
            <w:r w:rsidRPr="00A72C39">
              <w:rPr>
                <w:i/>
                <w:spacing w:val="-2"/>
              </w:rPr>
              <w:t>students)</w:t>
            </w:r>
          </w:p>
        </w:tc>
      </w:tr>
      <w:tr w:rsidR="0020300B" w14:paraId="3D4C5D3C" w14:textId="77777777" w:rsidTr="00443AE7">
        <w:trPr>
          <w:trHeight w:val="436"/>
        </w:trPr>
        <w:tc>
          <w:tcPr>
            <w:tcW w:w="624" w:type="dxa"/>
            <w:shd w:val="clear" w:color="auto" w:fill="auto"/>
          </w:tcPr>
          <w:p w14:paraId="5E2AD28D" w14:textId="77777777" w:rsidR="0020300B" w:rsidRDefault="0020300B" w:rsidP="00443AE7">
            <w:pPr>
              <w:pStyle w:val="TableParagraph"/>
              <w:rPr>
                <w:rFonts w:ascii="Times New Roman"/>
              </w:rPr>
            </w:pPr>
          </w:p>
        </w:tc>
        <w:tc>
          <w:tcPr>
            <w:tcW w:w="12689" w:type="dxa"/>
            <w:gridSpan w:val="2"/>
            <w:shd w:val="clear" w:color="auto" w:fill="FF9797"/>
          </w:tcPr>
          <w:p w14:paraId="2BDC4B95" w14:textId="77777777" w:rsidR="0020300B" w:rsidRPr="00A72C39" w:rsidRDefault="0020300B" w:rsidP="00443AE7">
            <w:pPr>
              <w:pStyle w:val="TableParagraph"/>
              <w:spacing w:line="268" w:lineRule="exact"/>
              <w:ind w:left="110"/>
              <w:rPr>
                <w:i/>
              </w:rPr>
            </w:pPr>
            <w:r w:rsidRPr="00A72C39">
              <w:rPr>
                <w:i/>
              </w:rPr>
              <w:t>Food</w:t>
            </w:r>
            <w:r w:rsidRPr="00A72C39">
              <w:rPr>
                <w:i/>
                <w:spacing w:val="-8"/>
              </w:rPr>
              <w:t xml:space="preserve"> </w:t>
            </w:r>
            <w:r w:rsidRPr="00A72C39">
              <w:rPr>
                <w:i/>
              </w:rPr>
              <w:t>and</w:t>
            </w:r>
            <w:r w:rsidRPr="00A72C39">
              <w:rPr>
                <w:i/>
                <w:spacing w:val="-6"/>
              </w:rPr>
              <w:t xml:space="preserve"> </w:t>
            </w:r>
            <w:r w:rsidRPr="00A72C39">
              <w:rPr>
                <w:i/>
              </w:rPr>
              <w:t>Nutrition</w:t>
            </w:r>
            <w:r w:rsidRPr="00A72C39">
              <w:rPr>
                <w:i/>
                <w:spacing w:val="-7"/>
              </w:rPr>
              <w:t xml:space="preserve"> </w:t>
            </w:r>
            <w:r w:rsidRPr="00A72C39">
              <w:rPr>
                <w:i/>
              </w:rPr>
              <w:t>policies</w:t>
            </w:r>
            <w:r w:rsidRPr="00A72C39">
              <w:rPr>
                <w:i/>
                <w:spacing w:val="-7"/>
              </w:rPr>
              <w:t xml:space="preserve"> </w:t>
            </w:r>
            <w:r w:rsidRPr="00A72C39">
              <w:rPr>
                <w:i/>
              </w:rPr>
              <w:t>and</w:t>
            </w:r>
            <w:r w:rsidRPr="00A72C39">
              <w:rPr>
                <w:i/>
                <w:spacing w:val="-5"/>
              </w:rPr>
              <w:t xml:space="preserve"> </w:t>
            </w:r>
            <w:r w:rsidRPr="00A72C39">
              <w:rPr>
                <w:i/>
                <w:spacing w:val="-2"/>
              </w:rPr>
              <w:t>procedures</w:t>
            </w:r>
          </w:p>
        </w:tc>
      </w:tr>
      <w:tr w:rsidR="0020300B" w14:paraId="799B51DC" w14:textId="77777777" w:rsidTr="00443AE7">
        <w:trPr>
          <w:trHeight w:val="436"/>
        </w:trPr>
        <w:tc>
          <w:tcPr>
            <w:tcW w:w="624" w:type="dxa"/>
            <w:shd w:val="clear" w:color="auto" w:fill="auto"/>
          </w:tcPr>
          <w:p w14:paraId="35A192ED" w14:textId="77777777" w:rsidR="0020300B" w:rsidRDefault="0020300B" w:rsidP="00443AE7">
            <w:pPr>
              <w:pStyle w:val="TableParagraph"/>
              <w:rPr>
                <w:rFonts w:ascii="Times New Roman"/>
              </w:rPr>
            </w:pPr>
          </w:p>
        </w:tc>
        <w:tc>
          <w:tcPr>
            <w:tcW w:w="12689" w:type="dxa"/>
            <w:gridSpan w:val="2"/>
            <w:shd w:val="clear" w:color="auto" w:fill="97B0DD"/>
          </w:tcPr>
          <w:p w14:paraId="128E568E" w14:textId="77777777" w:rsidR="0020300B" w:rsidRPr="00A72C39" w:rsidRDefault="0020300B" w:rsidP="00443AE7">
            <w:pPr>
              <w:pStyle w:val="TableParagraph"/>
              <w:tabs>
                <w:tab w:val="left" w:pos="5515"/>
              </w:tabs>
              <w:spacing w:before="1"/>
              <w:ind w:left="110"/>
              <w:rPr>
                <w:i/>
              </w:rPr>
            </w:pPr>
            <w:r w:rsidRPr="00A72C39">
              <w:rPr>
                <w:i/>
                <w:shd w:val="clear" w:color="auto" w:fill="97B0DD"/>
              </w:rPr>
              <w:t>Survey of students and parents for co-curricular activities</w:t>
            </w:r>
            <w:r w:rsidRPr="00A72C39">
              <w:rPr>
                <w:i/>
              </w:rPr>
              <w:tab/>
            </w:r>
          </w:p>
        </w:tc>
      </w:tr>
      <w:tr w:rsidR="0020300B" w14:paraId="06A86BE7" w14:textId="77777777" w:rsidTr="00443AE7">
        <w:trPr>
          <w:trHeight w:val="436"/>
        </w:trPr>
        <w:tc>
          <w:tcPr>
            <w:tcW w:w="624" w:type="dxa"/>
            <w:shd w:val="clear" w:color="auto" w:fill="auto"/>
          </w:tcPr>
          <w:p w14:paraId="56A061AD" w14:textId="77777777" w:rsidR="0020300B" w:rsidRDefault="0020300B" w:rsidP="00443AE7">
            <w:pPr>
              <w:pStyle w:val="TableParagraph"/>
              <w:rPr>
                <w:rFonts w:ascii="Times New Roman"/>
              </w:rPr>
            </w:pPr>
          </w:p>
        </w:tc>
        <w:tc>
          <w:tcPr>
            <w:tcW w:w="12689" w:type="dxa"/>
            <w:gridSpan w:val="2"/>
            <w:shd w:val="clear" w:color="auto" w:fill="002060"/>
          </w:tcPr>
          <w:p w14:paraId="61D01452" w14:textId="77777777" w:rsidR="0020300B" w:rsidRPr="00A72C39" w:rsidRDefault="0020300B" w:rsidP="00443AE7">
            <w:pPr>
              <w:pStyle w:val="TableParagraph"/>
              <w:spacing w:before="1"/>
              <w:ind w:left="110"/>
              <w:rPr>
                <w:i/>
                <w:color w:val="FFFFFF" w:themeColor="background1"/>
              </w:rPr>
            </w:pPr>
            <w:r w:rsidRPr="00A72C39">
              <w:rPr>
                <w:i/>
                <w:color w:val="FFFFFF" w:themeColor="background1"/>
              </w:rPr>
              <w:t>Co-curricular</w:t>
            </w:r>
            <w:r w:rsidRPr="00A72C39">
              <w:rPr>
                <w:i/>
                <w:color w:val="FFFFFF" w:themeColor="background1"/>
                <w:spacing w:val="-12"/>
              </w:rPr>
              <w:t xml:space="preserve"> </w:t>
            </w:r>
            <w:r w:rsidRPr="00A72C39">
              <w:rPr>
                <w:i/>
                <w:color w:val="FFFFFF" w:themeColor="background1"/>
              </w:rPr>
              <w:t>activity</w:t>
            </w:r>
            <w:r w:rsidRPr="00A72C39">
              <w:rPr>
                <w:i/>
                <w:color w:val="FFFFFF" w:themeColor="background1"/>
                <w:spacing w:val="-9"/>
              </w:rPr>
              <w:t xml:space="preserve"> </w:t>
            </w:r>
            <w:r w:rsidRPr="00A72C39">
              <w:rPr>
                <w:i/>
                <w:color w:val="FFFFFF" w:themeColor="background1"/>
              </w:rPr>
              <w:t>calendar</w:t>
            </w:r>
            <w:r w:rsidRPr="00A72C39">
              <w:rPr>
                <w:i/>
                <w:color w:val="FFFFFF" w:themeColor="background1"/>
                <w:spacing w:val="-12"/>
              </w:rPr>
              <w:t xml:space="preserve"> </w:t>
            </w:r>
            <w:r w:rsidRPr="00A72C39">
              <w:rPr>
                <w:i/>
                <w:color w:val="FFFFFF" w:themeColor="background1"/>
              </w:rPr>
              <w:t>and</w:t>
            </w:r>
            <w:r w:rsidRPr="00A72C39">
              <w:rPr>
                <w:i/>
                <w:color w:val="FFFFFF" w:themeColor="background1"/>
                <w:spacing w:val="-12"/>
              </w:rPr>
              <w:t xml:space="preserve"> </w:t>
            </w:r>
            <w:r w:rsidRPr="00A72C39">
              <w:rPr>
                <w:i/>
                <w:color w:val="FFFFFF" w:themeColor="background1"/>
              </w:rPr>
              <w:t>participation</w:t>
            </w:r>
            <w:r w:rsidRPr="00A72C39">
              <w:rPr>
                <w:i/>
                <w:color w:val="FFFFFF" w:themeColor="background1"/>
                <w:spacing w:val="-12"/>
              </w:rPr>
              <w:t xml:space="preserve"> </w:t>
            </w:r>
            <w:r w:rsidRPr="00A72C39">
              <w:rPr>
                <w:i/>
                <w:color w:val="FFFFFF" w:themeColor="background1"/>
                <w:spacing w:val="-2"/>
              </w:rPr>
              <w:t>numbers</w:t>
            </w:r>
          </w:p>
        </w:tc>
      </w:tr>
      <w:tr w:rsidR="0020300B" w14:paraId="3A1DE54E" w14:textId="77777777" w:rsidTr="00443AE7">
        <w:trPr>
          <w:trHeight w:val="436"/>
        </w:trPr>
        <w:tc>
          <w:tcPr>
            <w:tcW w:w="624" w:type="dxa"/>
            <w:shd w:val="clear" w:color="auto" w:fill="auto"/>
          </w:tcPr>
          <w:p w14:paraId="064035CB" w14:textId="77777777" w:rsidR="0020300B" w:rsidRDefault="0020300B" w:rsidP="00443AE7">
            <w:pPr>
              <w:pStyle w:val="TableParagraph"/>
              <w:rPr>
                <w:rFonts w:ascii="Times New Roman"/>
              </w:rPr>
            </w:pPr>
          </w:p>
        </w:tc>
        <w:tc>
          <w:tcPr>
            <w:tcW w:w="12689" w:type="dxa"/>
            <w:gridSpan w:val="2"/>
            <w:shd w:val="clear" w:color="auto" w:fill="FF9797"/>
          </w:tcPr>
          <w:p w14:paraId="685C5B0D" w14:textId="77777777" w:rsidR="0020300B" w:rsidRPr="00DF0B2E" w:rsidRDefault="0020300B" w:rsidP="00443AE7">
            <w:pPr>
              <w:pStyle w:val="TableParagraph"/>
              <w:spacing w:before="1"/>
              <w:ind w:left="110"/>
              <w:rPr>
                <w:i/>
                <w:color w:val="FFFFFF" w:themeColor="background1"/>
              </w:rPr>
            </w:pPr>
            <w:r w:rsidRPr="00DF0B2E">
              <w:rPr>
                <w:i/>
              </w:rPr>
              <w:t>Bell</w:t>
            </w:r>
            <w:r w:rsidRPr="00DF0B2E">
              <w:rPr>
                <w:i/>
                <w:spacing w:val="-8"/>
              </w:rPr>
              <w:t xml:space="preserve"> </w:t>
            </w:r>
            <w:r w:rsidRPr="00DF0B2E">
              <w:rPr>
                <w:i/>
              </w:rPr>
              <w:t>Schedules</w:t>
            </w:r>
            <w:r w:rsidRPr="00DF0B2E">
              <w:rPr>
                <w:i/>
                <w:spacing w:val="-8"/>
              </w:rPr>
              <w:t xml:space="preserve"> </w:t>
            </w:r>
            <w:r w:rsidRPr="00DF0B2E">
              <w:rPr>
                <w:i/>
              </w:rPr>
              <w:t>for</w:t>
            </w:r>
            <w:r w:rsidRPr="00DF0B2E">
              <w:rPr>
                <w:i/>
                <w:spacing w:val="-9"/>
              </w:rPr>
              <w:t xml:space="preserve"> </w:t>
            </w:r>
            <w:r w:rsidRPr="00DF0B2E">
              <w:rPr>
                <w:i/>
              </w:rPr>
              <w:t>recesses</w:t>
            </w:r>
            <w:r w:rsidRPr="00DF0B2E">
              <w:rPr>
                <w:i/>
                <w:spacing w:val="-9"/>
              </w:rPr>
              <w:t xml:space="preserve"> </w:t>
            </w:r>
            <w:r w:rsidRPr="00DF0B2E">
              <w:rPr>
                <w:i/>
              </w:rPr>
              <w:t>and</w:t>
            </w:r>
            <w:r w:rsidRPr="00DF0B2E">
              <w:rPr>
                <w:i/>
                <w:spacing w:val="-5"/>
              </w:rPr>
              <w:t xml:space="preserve"> </w:t>
            </w:r>
            <w:r w:rsidRPr="00DF0B2E">
              <w:rPr>
                <w:i/>
                <w:spacing w:val="-4"/>
              </w:rPr>
              <w:t>lunch</w:t>
            </w:r>
          </w:p>
        </w:tc>
      </w:tr>
      <w:tr w:rsidR="0020300B" w14:paraId="30BBBFC6" w14:textId="77777777" w:rsidTr="00443AE7">
        <w:trPr>
          <w:trHeight w:val="436"/>
        </w:trPr>
        <w:tc>
          <w:tcPr>
            <w:tcW w:w="624" w:type="dxa"/>
            <w:shd w:val="clear" w:color="auto" w:fill="auto"/>
          </w:tcPr>
          <w:p w14:paraId="27F2A42C" w14:textId="77777777" w:rsidR="0020300B" w:rsidRDefault="0020300B" w:rsidP="00443AE7">
            <w:pPr>
              <w:pStyle w:val="TableParagraph"/>
              <w:rPr>
                <w:rFonts w:ascii="Times New Roman"/>
              </w:rPr>
            </w:pPr>
          </w:p>
        </w:tc>
        <w:tc>
          <w:tcPr>
            <w:tcW w:w="12689" w:type="dxa"/>
            <w:gridSpan w:val="2"/>
            <w:shd w:val="clear" w:color="auto" w:fill="FF9797"/>
          </w:tcPr>
          <w:p w14:paraId="229106BA" w14:textId="77777777" w:rsidR="0020300B" w:rsidRPr="00CB0BEE" w:rsidRDefault="0020300B" w:rsidP="00443AE7">
            <w:pPr>
              <w:pStyle w:val="TableParagraph"/>
              <w:spacing w:before="1"/>
              <w:ind w:left="110"/>
              <w:rPr>
                <w:i/>
                <w:spacing w:val="-4"/>
              </w:rPr>
            </w:pPr>
            <w:r w:rsidRPr="00DF0B2E">
              <w:rPr>
                <w:i/>
              </w:rPr>
              <w:t>Governing</w:t>
            </w:r>
            <w:r w:rsidRPr="00DF0B2E">
              <w:rPr>
                <w:i/>
                <w:spacing w:val="-12"/>
              </w:rPr>
              <w:t xml:space="preserve"> </w:t>
            </w:r>
            <w:r w:rsidRPr="00DF0B2E">
              <w:rPr>
                <w:i/>
              </w:rPr>
              <w:t>Board</w:t>
            </w:r>
            <w:r w:rsidRPr="00DF0B2E">
              <w:rPr>
                <w:i/>
                <w:spacing w:val="-13"/>
              </w:rPr>
              <w:t xml:space="preserve"> </w:t>
            </w:r>
            <w:r w:rsidRPr="00DF0B2E">
              <w:rPr>
                <w:i/>
              </w:rPr>
              <w:t>Policies/</w:t>
            </w:r>
            <w:r w:rsidRPr="00DF0B2E">
              <w:rPr>
                <w:i/>
                <w:spacing w:val="-10"/>
              </w:rPr>
              <w:t xml:space="preserve"> </w:t>
            </w:r>
            <w:r w:rsidRPr="00DF0B2E">
              <w:rPr>
                <w:i/>
              </w:rPr>
              <w:t>Professional</w:t>
            </w:r>
            <w:r w:rsidRPr="00DF0B2E">
              <w:rPr>
                <w:i/>
                <w:spacing w:val="-9"/>
              </w:rPr>
              <w:t xml:space="preserve"> </w:t>
            </w:r>
            <w:r w:rsidRPr="00DF0B2E">
              <w:rPr>
                <w:i/>
                <w:spacing w:val="-4"/>
              </w:rPr>
              <w:t>Days</w:t>
            </w:r>
          </w:p>
        </w:tc>
      </w:tr>
    </w:tbl>
    <w:p w14:paraId="2DB8DD3B" w14:textId="77777777" w:rsidR="0020300B" w:rsidRDefault="0020300B" w:rsidP="0020300B">
      <w:pPr>
        <w:rPr>
          <w:sz w:val="2"/>
          <w:szCs w:val="2"/>
        </w:rPr>
      </w:pPr>
    </w:p>
    <w:p w14:paraId="280BF328" w14:textId="77777777" w:rsidR="0020300B" w:rsidRPr="00A72C39" w:rsidRDefault="0020300B" w:rsidP="0020300B">
      <w:pPr>
        <w:shd w:val="clear" w:color="auto" w:fill="FF9797"/>
        <w:rPr>
          <w:sz w:val="2"/>
          <w:szCs w:val="2"/>
        </w:rPr>
        <w:sectPr w:rsidR="0020300B" w:rsidRPr="00A72C39">
          <w:footerReference w:type="even" r:id="rId275"/>
          <w:footerReference w:type="default" r:id="rId276"/>
          <w:pgSz w:w="15840" w:h="12240" w:orient="landscape"/>
          <w:pgMar w:top="1240" w:right="240" w:bottom="1200"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624"/>
        <w:gridCol w:w="12691"/>
      </w:tblGrid>
      <w:tr w:rsidR="0020300B" w14:paraId="50500BDB" w14:textId="77777777" w:rsidTr="00443AE7">
        <w:trPr>
          <w:trHeight w:val="436"/>
        </w:trPr>
        <w:tc>
          <w:tcPr>
            <w:tcW w:w="624" w:type="dxa"/>
            <w:shd w:val="clear" w:color="auto" w:fill="7F7F7F" w:themeFill="text1" w:themeFillTint="80"/>
          </w:tcPr>
          <w:p w14:paraId="6D7C0D63" w14:textId="77777777" w:rsidR="0020300B" w:rsidRPr="003E32BA" w:rsidRDefault="0020300B" w:rsidP="00443AE7">
            <w:pPr>
              <w:pStyle w:val="TableParagraph"/>
              <w:rPr>
                <w:rFonts w:ascii="Times New Roman"/>
                <w:color w:val="FFFFFF" w:themeColor="background1"/>
              </w:rPr>
            </w:pPr>
          </w:p>
        </w:tc>
        <w:tc>
          <w:tcPr>
            <w:tcW w:w="12691" w:type="dxa"/>
            <w:shd w:val="clear" w:color="auto" w:fill="7F7F7F" w:themeFill="text1" w:themeFillTint="80"/>
          </w:tcPr>
          <w:p w14:paraId="4B1A7039"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3.4</w:t>
            </w:r>
          </w:p>
        </w:tc>
      </w:tr>
      <w:tr w:rsidR="0020300B" w14:paraId="789AAACF" w14:textId="77777777" w:rsidTr="00443AE7">
        <w:trPr>
          <w:trHeight w:val="441"/>
        </w:trPr>
        <w:tc>
          <w:tcPr>
            <w:tcW w:w="624" w:type="dxa"/>
          </w:tcPr>
          <w:p w14:paraId="29E39F89" w14:textId="77777777" w:rsidR="0020300B" w:rsidRDefault="0020300B" w:rsidP="00443AE7">
            <w:pPr>
              <w:pStyle w:val="TableParagraph"/>
              <w:rPr>
                <w:rFonts w:ascii="Times New Roman"/>
              </w:rPr>
            </w:pPr>
          </w:p>
        </w:tc>
        <w:tc>
          <w:tcPr>
            <w:tcW w:w="12691" w:type="dxa"/>
            <w:shd w:val="clear" w:color="auto" w:fill="FF9797"/>
          </w:tcPr>
          <w:p w14:paraId="1C6C0F7B" w14:textId="77777777" w:rsidR="0020300B" w:rsidRPr="00A72C39" w:rsidRDefault="0020300B" w:rsidP="00443AE7">
            <w:pPr>
              <w:pStyle w:val="TableParagraph"/>
              <w:spacing w:before="1"/>
              <w:ind w:left="110"/>
              <w:rPr>
                <w:i/>
              </w:rPr>
            </w:pPr>
            <w:r w:rsidRPr="00A72C39">
              <w:rPr>
                <w:i/>
              </w:rPr>
              <w:t>Schedule</w:t>
            </w:r>
            <w:r w:rsidRPr="00A72C39">
              <w:rPr>
                <w:i/>
                <w:spacing w:val="-13"/>
              </w:rPr>
              <w:t xml:space="preserve"> </w:t>
            </w:r>
            <w:r w:rsidRPr="00A72C39">
              <w:rPr>
                <w:i/>
              </w:rPr>
              <w:t>of</w:t>
            </w:r>
            <w:r w:rsidRPr="00A72C39">
              <w:rPr>
                <w:i/>
                <w:spacing w:val="-10"/>
              </w:rPr>
              <w:t xml:space="preserve"> </w:t>
            </w:r>
            <w:r w:rsidRPr="00A72C39">
              <w:rPr>
                <w:i/>
              </w:rPr>
              <w:t>professional</w:t>
            </w:r>
            <w:r w:rsidRPr="00A72C39">
              <w:rPr>
                <w:i/>
                <w:spacing w:val="-10"/>
              </w:rPr>
              <w:t xml:space="preserve"> </w:t>
            </w:r>
            <w:r w:rsidRPr="00A72C39">
              <w:rPr>
                <w:i/>
              </w:rPr>
              <w:t>learning</w:t>
            </w:r>
            <w:r w:rsidRPr="00A72C39">
              <w:rPr>
                <w:i/>
                <w:spacing w:val="-11"/>
              </w:rPr>
              <w:t xml:space="preserve"> </w:t>
            </w:r>
            <w:r w:rsidRPr="00A72C39">
              <w:rPr>
                <w:i/>
              </w:rPr>
              <w:t>opportunities</w:t>
            </w:r>
            <w:r w:rsidRPr="00A72C39">
              <w:rPr>
                <w:i/>
                <w:spacing w:val="-6"/>
              </w:rPr>
              <w:t xml:space="preserve"> </w:t>
            </w:r>
            <w:r w:rsidRPr="00A72C39">
              <w:rPr>
                <w:i/>
              </w:rPr>
              <w:t>for</w:t>
            </w:r>
            <w:r w:rsidRPr="00A72C39">
              <w:rPr>
                <w:i/>
                <w:spacing w:val="-9"/>
              </w:rPr>
              <w:t xml:space="preserve"> </w:t>
            </w:r>
            <w:r w:rsidRPr="00A72C39">
              <w:rPr>
                <w:i/>
              </w:rPr>
              <w:t>faculty</w:t>
            </w:r>
            <w:r w:rsidRPr="00A72C39">
              <w:rPr>
                <w:i/>
                <w:spacing w:val="-8"/>
              </w:rPr>
              <w:t xml:space="preserve"> </w:t>
            </w:r>
            <w:r w:rsidRPr="00A72C39">
              <w:rPr>
                <w:i/>
              </w:rPr>
              <w:t>and</w:t>
            </w:r>
            <w:r w:rsidRPr="00A72C39">
              <w:rPr>
                <w:i/>
                <w:spacing w:val="-10"/>
              </w:rPr>
              <w:t xml:space="preserve"> </w:t>
            </w:r>
            <w:r w:rsidRPr="00A72C39">
              <w:rPr>
                <w:i/>
                <w:spacing w:val="-2"/>
              </w:rPr>
              <w:t>staff</w:t>
            </w:r>
          </w:p>
        </w:tc>
      </w:tr>
      <w:tr w:rsidR="0020300B" w14:paraId="0BAE97E0" w14:textId="77777777" w:rsidTr="00443AE7">
        <w:trPr>
          <w:trHeight w:val="436"/>
        </w:trPr>
        <w:tc>
          <w:tcPr>
            <w:tcW w:w="624" w:type="dxa"/>
          </w:tcPr>
          <w:p w14:paraId="6097D231" w14:textId="77777777" w:rsidR="0020300B" w:rsidRDefault="0020300B" w:rsidP="00443AE7">
            <w:pPr>
              <w:pStyle w:val="TableParagraph"/>
              <w:rPr>
                <w:rFonts w:ascii="Times New Roman"/>
              </w:rPr>
            </w:pPr>
          </w:p>
        </w:tc>
        <w:tc>
          <w:tcPr>
            <w:tcW w:w="12691" w:type="dxa"/>
            <w:shd w:val="clear" w:color="auto" w:fill="FF9797"/>
          </w:tcPr>
          <w:p w14:paraId="3B67798B" w14:textId="77777777" w:rsidR="0020300B" w:rsidRPr="00A72C39" w:rsidRDefault="0020300B" w:rsidP="00443AE7">
            <w:pPr>
              <w:pStyle w:val="TableParagraph"/>
              <w:spacing w:line="268" w:lineRule="exact"/>
              <w:ind w:left="110"/>
              <w:rPr>
                <w:i/>
              </w:rPr>
            </w:pPr>
            <w:r w:rsidRPr="00A72C39">
              <w:rPr>
                <w:i/>
              </w:rPr>
              <w:t>Governing</w:t>
            </w:r>
            <w:r w:rsidRPr="00A72C39">
              <w:rPr>
                <w:i/>
                <w:spacing w:val="-12"/>
              </w:rPr>
              <w:t xml:space="preserve"> </w:t>
            </w:r>
            <w:r w:rsidRPr="00A72C39">
              <w:rPr>
                <w:i/>
              </w:rPr>
              <w:t>Board</w:t>
            </w:r>
            <w:r w:rsidRPr="00A72C39">
              <w:rPr>
                <w:i/>
                <w:spacing w:val="-13"/>
              </w:rPr>
              <w:t xml:space="preserve"> </w:t>
            </w:r>
            <w:r w:rsidRPr="00A72C39">
              <w:rPr>
                <w:i/>
              </w:rPr>
              <w:t>Policies/</w:t>
            </w:r>
            <w:r w:rsidRPr="00A72C39">
              <w:rPr>
                <w:i/>
                <w:spacing w:val="-10"/>
              </w:rPr>
              <w:t xml:space="preserve"> </w:t>
            </w:r>
            <w:r w:rsidRPr="00A72C39">
              <w:rPr>
                <w:i/>
              </w:rPr>
              <w:t>Professional</w:t>
            </w:r>
            <w:r w:rsidRPr="00A72C39">
              <w:rPr>
                <w:i/>
                <w:spacing w:val="-9"/>
              </w:rPr>
              <w:t xml:space="preserve"> </w:t>
            </w:r>
            <w:r w:rsidRPr="00A72C39">
              <w:rPr>
                <w:i/>
                <w:spacing w:val="-4"/>
              </w:rPr>
              <w:t>Days</w:t>
            </w:r>
          </w:p>
        </w:tc>
      </w:tr>
      <w:tr w:rsidR="0020300B" w14:paraId="2F77AD42" w14:textId="77777777" w:rsidTr="00443AE7">
        <w:trPr>
          <w:trHeight w:val="438"/>
        </w:trPr>
        <w:tc>
          <w:tcPr>
            <w:tcW w:w="624" w:type="dxa"/>
          </w:tcPr>
          <w:p w14:paraId="44051FB3" w14:textId="77777777" w:rsidR="0020300B" w:rsidRDefault="0020300B" w:rsidP="00443AE7">
            <w:pPr>
              <w:pStyle w:val="TableParagraph"/>
              <w:rPr>
                <w:rFonts w:ascii="Times New Roman"/>
              </w:rPr>
            </w:pPr>
          </w:p>
        </w:tc>
        <w:tc>
          <w:tcPr>
            <w:tcW w:w="12691" w:type="dxa"/>
            <w:shd w:val="clear" w:color="auto" w:fill="FF9797"/>
          </w:tcPr>
          <w:p w14:paraId="139E0021" w14:textId="77777777" w:rsidR="0020300B" w:rsidRPr="00A72C39" w:rsidRDefault="0020300B" w:rsidP="00443AE7">
            <w:pPr>
              <w:pStyle w:val="TableParagraph"/>
              <w:spacing w:before="1"/>
              <w:ind w:left="110"/>
              <w:rPr>
                <w:i/>
              </w:rPr>
            </w:pPr>
            <w:r w:rsidRPr="00A72C39">
              <w:rPr>
                <w:i/>
              </w:rPr>
              <w:t>Peer</w:t>
            </w:r>
            <w:r w:rsidRPr="00A72C39">
              <w:rPr>
                <w:i/>
                <w:spacing w:val="-7"/>
              </w:rPr>
              <w:t xml:space="preserve"> </w:t>
            </w:r>
            <w:r w:rsidRPr="00A72C39">
              <w:rPr>
                <w:i/>
              </w:rPr>
              <w:t>to</w:t>
            </w:r>
            <w:r w:rsidRPr="00A72C39">
              <w:rPr>
                <w:i/>
                <w:spacing w:val="-8"/>
              </w:rPr>
              <w:t xml:space="preserve"> </w:t>
            </w:r>
            <w:r w:rsidRPr="00A72C39">
              <w:rPr>
                <w:i/>
              </w:rPr>
              <w:t>peer</w:t>
            </w:r>
            <w:r w:rsidRPr="00A72C39">
              <w:rPr>
                <w:i/>
                <w:spacing w:val="-5"/>
              </w:rPr>
              <w:t xml:space="preserve"> </w:t>
            </w:r>
            <w:r w:rsidRPr="00A72C39">
              <w:rPr>
                <w:i/>
              </w:rPr>
              <w:t>observation</w:t>
            </w:r>
            <w:r w:rsidRPr="00A72C39">
              <w:rPr>
                <w:i/>
                <w:spacing w:val="-9"/>
              </w:rPr>
              <w:t xml:space="preserve"> </w:t>
            </w:r>
            <w:r w:rsidRPr="00A72C39">
              <w:rPr>
                <w:i/>
                <w:spacing w:val="-2"/>
              </w:rPr>
              <w:t>schedules</w:t>
            </w:r>
          </w:p>
        </w:tc>
      </w:tr>
      <w:tr w:rsidR="0020300B" w14:paraId="08DE0404" w14:textId="77777777" w:rsidTr="00443AE7">
        <w:trPr>
          <w:trHeight w:val="439"/>
        </w:trPr>
        <w:tc>
          <w:tcPr>
            <w:tcW w:w="624" w:type="dxa"/>
          </w:tcPr>
          <w:p w14:paraId="1D3E8A74" w14:textId="77777777" w:rsidR="0020300B" w:rsidRDefault="0020300B" w:rsidP="00443AE7">
            <w:pPr>
              <w:pStyle w:val="TableParagraph"/>
              <w:rPr>
                <w:rFonts w:ascii="Times New Roman"/>
              </w:rPr>
            </w:pPr>
          </w:p>
        </w:tc>
        <w:tc>
          <w:tcPr>
            <w:tcW w:w="12691" w:type="dxa"/>
            <w:shd w:val="clear" w:color="auto" w:fill="FF9797"/>
          </w:tcPr>
          <w:p w14:paraId="035256F1" w14:textId="77777777" w:rsidR="0020300B" w:rsidRPr="00A72C39" w:rsidRDefault="0020300B" w:rsidP="00443AE7">
            <w:pPr>
              <w:pStyle w:val="TableParagraph"/>
              <w:spacing w:line="268" w:lineRule="exact"/>
              <w:ind w:left="110"/>
              <w:rPr>
                <w:i/>
              </w:rPr>
            </w:pPr>
            <w:r w:rsidRPr="00A72C39">
              <w:rPr>
                <w:i/>
              </w:rPr>
              <w:t>Peer</w:t>
            </w:r>
            <w:r w:rsidRPr="00A72C39">
              <w:rPr>
                <w:i/>
                <w:spacing w:val="-7"/>
              </w:rPr>
              <w:t xml:space="preserve"> </w:t>
            </w:r>
            <w:r w:rsidRPr="00A72C39">
              <w:rPr>
                <w:i/>
              </w:rPr>
              <w:t>to</w:t>
            </w:r>
            <w:r w:rsidRPr="00A72C39">
              <w:rPr>
                <w:i/>
                <w:spacing w:val="-6"/>
              </w:rPr>
              <w:t xml:space="preserve"> </w:t>
            </w:r>
            <w:r w:rsidRPr="00A72C39">
              <w:rPr>
                <w:i/>
              </w:rPr>
              <w:t>peer</w:t>
            </w:r>
            <w:r w:rsidRPr="00A72C39">
              <w:rPr>
                <w:i/>
                <w:spacing w:val="-5"/>
              </w:rPr>
              <w:t xml:space="preserve"> </w:t>
            </w:r>
            <w:r w:rsidRPr="00A72C39">
              <w:rPr>
                <w:i/>
              </w:rPr>
              <w:t>observation</w:t>
            </w:r>
            <w:r w:rsidRPr="00A72C39">
              <w:rPr>
                <w:i/>
                <w:spacing w:val="-6"/>
              </w:rPr>
              <w:t xml:space="preserve"> </w:t>
            </w:r>
            <w:r w:rsidRPr="00A72C39">
              <w:rPr>
                <w:i/>
                <w:spacing w:val="-2"/>
              </w:rPr>
              <w:t>notes</w:t>
            </w:r>
          </w:p>
        </w:tc>
      </w:tr>
      <w:tr w:rsidR="0020300B" w14:paraId="53A60D37" w14:textId="77777777" w:rsidTr="00443AE7">
        <w:trPr>
          <w:trHeight w:val="436"/>
        </w:trPr>
        <w:tc>
          <w:tcPr>
            <w:tcW w:w="624" w:type="dxa"/>
          </w:tcPr>
          <w:p w14:paraId="484CC43A" w14:textId="77777777" w:rsidR="0020300B" w:rsidRDefault="0020300B" w:rsidP="00443AE7">
            <w:pPr>
              <w:pStyle w:val="TableParagraph"/>
              <w:rPr>
                <w:rFonts w:ascii="Times New Roman"/>
              </w:rPr>
            </w:pPr>
          </w:p>
        </w:tc>
        <w:tc>
          <w:tcPr>
            <w:tcW w:w="12691" w:type="dxa"/>
            <w:shd w:val="clear" w:color="auto" w:fill="FF9797"/>
          </w:tcPr>
          <w:p w14:paraId="4410CD70" w14:textId="77777777" w:rsidR="0020300B" w:rsidRPr="00A72C39" w:rsidRDefault="0020300B" w:rsidP="00443AE7">
            <w:pPr>
              <w:pStyle w:val="TableParagraph"/>
              <w:spacing w:line="268" w:lineRule="exact"/>
              <w:ind w:left="110"/>
              <w:rPr>
                <w:i/>
              </w:rPr>
            </w:pPr>
            <w:r w:rsidRPr="00A72C39">
              <w:rPr>
                <w:i/>
              </w:rPr>
              <w:t>Peer</w:t>
            </w:r>
            <w:r w:rsidRPr="00A72C39">
              <w:rPr>
                <w:i/>
                <w:spacing w:val="-7"/>
              </w:rPr>
              <w:t xml:space="preserve"> </w:t>
            </w:r>
            <w:r w:rsidRPr="00A72C39">
              <w:rPr>
                <w:i/>
              </w:rPr>
              <w:t>to</w:t>
            </w:r>
            <w:r w:rsidRPr="00A72C39">
              <w:rPr>
                <w:i/>
                <w:spacing w:val="-8"/>
              </w:rPr>
              <w:t xml:space="preserve"> </w:t>
            </w:r>
            <w:r w:rsidRPr="00A72C39">
              <w:rPr>
                <w:i/>
              </w:rPr>
              <w:t>peer</w:t>
            </w:r>
            <w:r w:rsidRPr="00A72C39">
              <w:rPr>
                <w:i/>
                <w:spacing w:val="-4"/>
              </w:rPr>
              <w:t xml:space="preserve"> </w:t>
            </w:r>
            <w:r w:rsidRPr="00A72C39">
              <w:rPr>
                <w:i/>
              </w:rPr>
              <w:t>feedback</w:t>
            </w:r>
            <w:r w:rsidRPr="00A72C39">
              <w:rPr>
                <w:i/>
                <w:spacing w:val="-5"/>
              </w:rPr>
              <w:t xml:space="preserve"> </w:t>
            </w:r>
            <w:r w:rsidRPr="00A72C39">
              <w:rPr>
                <w:i/>
                <w:spacing w:val="-4"/>
              </w:rPr>
              <w:t>forms</w:t>
            </w:r>
          </w:p>
        </w:tc>
      </w:tr>
      <w:tr w:rsidR="0020300B" w14:paraId="4C426682" w14:textId="77777777" w:rsidTr="00443AE7">
        <w:trPr>
          <w:trHeight w:val="438"/>
        </w:trPr>
        <w:tc>
          <w:tcPr>
            <w:tcW w:w="624" w:type="dxa"/>
            <w:shd w:val="clear" w:color="auto" w:fill="7F7F7F" w:themeFill="text1" w:themeFillTint="80"/>
          </w:tcPr>
          <w:p w14:paraId="2455D46B" w14:textId="77777777" w:rsidR="0020300B" w:rsidRPr="003E32BA" w:rsidRDefault="0020300B" w:rsidP="00443AE7">
            <w:pPr>
              <w:pStyle w:val="TableParagraph"/>
              <w:rPr>
                <w:rFonts w:ascii="Times New Roman"/>
                <w:color w:val="FFFFFF" w:themeColor="background1"/>
              </w:rPr>
            </w:pPr>
          </w:p>
        </w:tc>
        <w:tc>
          <w:tcPr>
            <w:tcW w:w="12691" w:type="dxa"/>
            <w:shd w:val="clear" w:color="auto" w:fill="7F7F7F" w:themeFill="text1" w:themeFillTint="80"/>
          </w:tcPr>
          <w:p w14:paraId="0BC2D3C2"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3.5</w:t>
            </w:r>
          </w:p>
        </w:tc>
      </w:tr>
      <w:tr w:rsidR="0020300B" w14:paraId="5A110AED" w14:textId="77777777" w:rsidTr="00443AE7">
        <w:trPr>
          <w:trHeight w:val="441"/>
        </w:trPr>
        <w:tc>
          <w:tcPr>
            <w:tcW w:w="624" w:type="dxa"/>
          </w:tcPr>
          <w:p w14:paraId="2A636970" w14:textId="77777777" w:rsidR="0020300B" w:rsidRDefault="0020300B" w:rsidP="00443AE7">
            <w:pPr>
              <w:pStyle w:val="TableParagraph"/>
              <w:rPr>
                <w:rFonts w:ascii="Times New Roman"/>
              </w:rPr>
            </w:pPr>
          </w:p>
        </w:tc>
        <w:tc>
          <w:tcPr>
            <w:tcW w:w="12691" w:type="dxa"/>
            <w:shd w:val="clear" w:color="auto" w:fill="FF9797"/>
          </w:tcPr>
          <w:p w14:paraId="42D0A9DB" w14:textId="77777777" w:rsidR="0020300B" w:rsidRPr="00A72C39" w:rsidRDefault="0020300B" w:rsidP="00443AE7">
            <w:pPr>
              <w:pStyle w:val="TableParagraph"/>
              <w:spacing w:before="1"/>
              <w:ind w:left="110"/>
              <w:rPr>
                <w:i/>
              </w:rPr>
            </w:pPr>
            <w:r w:rsidRPr="00A72C39">
              <w:rPr>
                <w:i/>
              </w:rPr>
              <w:t>Professional</w:t>
            </w:r>
            <w:r w:rsidRPr="00A72C39">
              <w:rPr>
                <w:i/>
                <w:spacing w:val="-10"/>
              </w:rPr>
              <w:t xml:space="preserve"> </w:t>
            </w:r>
            <w:r w:rsidRPr="00A72C39">
              <w:rPr>
                <w:i/>
              </w:rPr>
              <w:t>day</w:t>
            </w:r>
            <w:r w:rsidRPr="00A72C39">
              <w:rPr>
                <w:i/>
                <w:spacing w:val="-10"/>
              </w:rPr>
              <w:t xml:space="preserve"> </w:t>
            </w:r>
            <w:r w:rsidRPr="00A72C39">
              <w:rPr>
                <w:i/>
                <w:spacing w:val="-2"/>
              </w:rPr>
              <w:t>schedules</w:t>
            </w:r>
          </w:p>
        </w:tc>
      </w:tr>
      <w:tr w:rsidR="0020300B" w14:paraId="48A15ECA" w14:textId="77777777" w:rsidTr="00443AE7">
        <w:trPr>
          <w:trHeight w:val="436"/>
        </w:trPr>
        <w:tc>
          <w:tcPr>
            <w:tcW w:w="624" w:type="dxa"/>
          </w:tcPr>
          <w:p w14:paraId="5ADD142A" w14:textId="77777777" w:rsidR="0020300B" w:rsidRDefault="0020300B" w:rsidP="00443AE7">
            <w:pPr>
              <w:pStyle w:val="TableParagraph"/>
              <w:rPr>
                <w:rFonts w:ascii="Times New Roman"/>
              </w:rPr>
            </w:pPr>
          </w:p>
        </w:tc>
        <w:tc>
          <w:tcPr>
            <w:tcW w:w="12691" w:type="dxa"/>
            <w:shd w:val="clear" w:color="auto" w:fill="FF9797"/>
          </w:tcPr>
          <w:p w14:paraId="6E5B88F0" w14:textId="77777777" w:rsidR="0020300B" w:rsidRPr="00A72C39" w:rsidRDefault="0020300B" w:rsidP="00443AE7">
            <w:pPr>
              <w:pStyle w:val="TableParagraph"/>
              <w:spacing w:line="268" w:lineRule="exact"/>
              <w:ind w:left="110"/>
              <w:rPr>
                <w:i/>
              </w:rPr>
            </w:pPr>
            <w:r w:rsidRPr="00A72C39">
              <w:rPr>
                <w:i/>
              </w:rPr>
              <w:t>Paraprofessionals and Support Staff</w:t>
            </w:r>
            <w:r w:rsidRPr="00A72C39">
              <w:rPr>
                <w:i/>
                <w:spacing w:val="-10"/>
              </w:rPr>
              <w:t xml:space="preserve"> </w:t>
            </w:r>
            <w:r w:rsidRPr="00A72C39">
              <w:rPr>
                <w:i/>
              </w:rPr>
              <w:t>daily</w:t>
            </w:r>
            <w:r w:rsidRPr="00A72C39">
              <w:rPr>
                <w:i/>
                <w:spacing w:val="-7"/>
              </w:rPr>
              <w:t xml:space="preserve"> </w:t>
            </w:r>
            <w:r w:rsidRPr="00A72C39">
              <w:rPr>
                <w:i/>
                <w:spacing w:val="-2"/>
              </w:rPr>
              <w:t>schedules</w:t>
            </w:r>
          </w:p>
        </w:tc>
      </w:tr>
      <w:tr w:rsidR="0020300B" w14:paraId="772A20F8" w14:textId="77777777" w:rsidTr="00443AE7">
        <w:trPr>
          <w:trHeight w:val="438"/>
        </w:trPr>
        <w:tc>
          <w:tcPr>
            <w:tcW w:w="624" w:type="dxa"/>
          </w:tcPr>
          <w:p w14:paraId="71BE521B" w14:textId="77777777" w:rsidR="0020300B" w:rsidRDefault="0020300B" w:rsidP="00443AE7">
            <w:pPr>
              <w:pStyle w:val="TableParagraph"/>
              <w:rPr>
                <w:rFonts w:ascii="Times New Roman"/>
              </w:rPr>
            </w:pPr>
          </w:p>
        </w:tc>
        <w:tc>
          <w:tcPr>
            <w:tcW w:w="12691" w:type="dxa"/>
            <w:shd w:val="clear" w:color="auto" w:fill="FF9797"/>
          </w:tcPr>
          <w:p w14:paraId="2D60D723" w14:textId="77777777" w:rsidR="0020300B" w:rsidRPr="00A72C39" w:rsidRDefault="0020300B" w:rsidP="00443AE7">
            <w:pPr>
              <w:pStyle w:val="TableParagraph"/>
              <w:spacing w:line="268" w:lineRule="exact"/>
              <w:ind w:left="110"/>
              <w:rPr>
                <w:i/>
              </w:rPr>
            </w:pPr>
            <w:r w:rsidRPr="00A72C39">
              <w:rPr>
                <w:i/>
              </w:rPr>
              <w:t>PLC</w:t>
            </w:r>
            <w:r w:rsidRPr="00A72C39">
              <w:rPr>
                <w:i/>
                <w:spacing w:val="-3"/>
              </w:rPr>
              <w:t xml:space="preserve"> </w:t>
            </w:r>
            <w:r w:rsidRPr="00A72C39">
              <w:rPr>
                <w:i/>
                <w:spacing w:val="-2"/>
              </w:rPr>
              <w:t>schedules</w:t>
            </w:r>
          </w:p>
        </w:tc>
      </w:tr>
      <w:tr w:rsidR="0020300B" w14:paraId="16693AD5" w14:textId="77777777" w:rsidTr="00443AE7">
        <w:trPr>
          <w:trHeight w:val="439"/>
        </w:trPr>
        <w:tc>
          <w:tcPr>
            <w:tcW w:w="624" w:type="dxa"/>
          </w:tcPr>
          <w:p w14:paraId="263FC055" w14:textId="77777777" w:rsidR="0020300B" w:rsidRDefault="0020300B" w:rsidP="00443AE7">
            <w:pPr>
              <w:pStyle w:val="TableParagraph"/>
              <w:rPr>
                <w:rFonts w:ascii="Times New Roman"/>
              </w:rPr>
            </w:pPr>
          </w:p>
        </w:tc>
        <w:tc>
          <w:tcPr>
            <w:tcW w:w="12691" w:type="dxa"/>
            <w:shd w:val="clear" w:color="auto" w:fill="FF9797"/>
          </w:tcPr>
          <w:p w14:paraId="76C248A1" w14:textId="77777777" w:rsidR="0020300B" w:rsidRPr="00A72C39" w:rsidRDefault="0020300B" w:rsidP="00443AE7">
            <w:pPr>
              <w:pStyle w:val="TableParagraph"/>
              <w:spacing w:line="268" w:lineRule="exact"/>
              <w:ind w:left="110"/>
              <w:rPr>
                <w:i/>
              </w:rPr>
            </w:pPr>
            <w:r w:rsidRPr="00A72C39">
              <w:rPr>
                <w:i/>
              </w:rPr>
              <w:t>PLC</w:t>
            </w:r>
            <w:r w:rsidRPr="00A72C39">
              <w:rPr>
                <w:i/>
                <w:spacing w:val="-7"/>
              </w:rPr>
              <w:t xml:space="preserve"> </w:t>
            </w:r>
            <w:r w:rsidRPr="00A72C39">
              <w:rPr>
                <w:i/>
              </w:rPr>
              <w:t>agendas</w:t>
            </w:r>
            <w:r w:rsidRPr="00A72C39">
              <w:rPr>
                <w:i/>
                <w:spacing w:val="-4"/>
              </w:rPr>
              <w:t xml:space="preserve"> </w:t>
            </w:r>
            <w:r w:rsidRPr="00A72C39">
              <w:rPr>
                <w:i/>
              </w:rPr>
              <w:t>and</w:t>
            </w:r>
            <w:r w:rsidRPr="00A72C39">
              <w:rPr>
                <w:i/>
                <w:spacing w:val="-6"/>
              </w:rPr>
              <w:t xml:space="preserve"> </w:t>
            </w:r>
            <w:r w:rsidRPr="00A72C39">
              <w:rPr>
                <w:i/>
                <w:spacing w:val="-2"/>
              </w:rPr>
              <w:t>minutes</w:t>
            </w:r>
          </w:p>
        </w:tc>
      </w:tr>
      <w:tr w:rsidR="0020300B" w14:paraId="374FCD54" w14:textId="77777777" w:rsidTr="00443AE7">
        <w:trPr>
          <w:trHeight w:val="436"/>
        </w:trPr>
        <w:tc>
          <w:tcPr>
            <w:tcW w:w="624" w:type="dxa"/>
          </w:tcPr>
          <w:p w14:paraId="5E02B80C" w14:textId="77777777" w:rsidR="0020300B" w:rsidRDefault="0020300B" w:rsidP="00443AE7">
            <w:pPr>
              <w:pStyle w:val="TableParagraph"/>
              <w:rPr>
                <w:rFonts w:ascii="Times New Roman"/>
              </w:rPr>
            </w:pPr>
          </w:p>
        </w:tc>
        <w:tc>
          <w:tcPr>
            <w:tcW w:w="12691" w:type="dxa"/>
            <w:shd w:val="clear" w:color="auto" w:fill="FF9797"/>
          </w:tcPr>
          <w:p w14:paraId="295B86D1" w14:textId="77777777" w:rsidR="0020300B" w:rsidRPr="00A72C39" w:rsidRDefault="0020300B" w:rsidP="00443AE7">
            <w:pPr>
              <w:pStyle w:val="TableParagraph"/>
              <w:spacing w:line="268" w:lineRule="exact"/>
              <w:ind w:left="110"/>
              <w:rPr>
                <w:i/>
              </w:rPr>
            </w:pPr>
            <w:r w:rsidRPr="00A72C39">
              <w:rPr>
                <w:i/>
              </w:rPr>
              <w:t>Articulations</w:t>
            </w:r>
            <w:r w:rsidRPr="00A72C39">
              <w:rPr>
                <w:i/>
                <w:spacing w:val="-8"/>
              </w:rPr>
              <w:t xml:space="preserve"> </w:t>
            </w:r>
            <w:r w:rsidRPr="00A72C39">
              <w:rPr>
                <w:i/>
              </w:rPr>
              <w:t>between</w:t>
            </w:r>
            <w:r w:rsidRPr="00A72C39">
              <w:rPr>
                <w:i/>
                <w:spacing w:val="-11"/>
              </w:rPr>
              <w:t xml:space="preserve"> </w:t>
            </w:r>
            <w:r w:rsidRPr="00A72C39">
              <w:rPr>
                <w:i/>
              </w:rPr>
              <w:t>grade</w:t>
            </w:r>
            <w:r w:rsidRPr="00A72C39">
              <w:rPr>
                <w:i/>
                <w:spacing w:val="-9"/>
              </w:rPr>
              <w:t xml:space="preserve"> </w:t>
            </w:r>
            <w:r w:rsidRPr="00A72C39">
              <w:rPr>
                <w:i/>
                <w:spacing w:val="-2"/>
              </w:rPr>
              <w:t>levels</w:t>
            </w:r>
          </w:p>
        </w:tc>
      </w:tr>
      <w:tr w:rsidR="0020300B" w14:paraId="55ED9AC5" w14:textId="77777777" w:rsidTr="00443AE7">
        <w:trPr>
          <w:trHeight w:val="441"/>
        </w:trPr>
        <w:tc>
          <w:tcPr>
            <w:tcW w:w="624" w:type="dxa"/>
          </w:tcPr>
          <w:p w14:paraId="0B84DB59" w14:textId="77777777" w:rsidR="0020300B" w:rsidRDefault="0020300B" w:rsidP="00443AE7">
            <w:pPr>
              <w:pStyle w:val="TableParagraph"/>
              <w:rPr>
                <w:rFonts w:ascii="Times New Roman"/>
              </w:rPr>
            </w:pPr>
          </w:p>
        </w:tc>
        <w:tc>
          <w:tcPr>
            <w:tcW w:w="12691" w:type="dxa"/>
            <w:shd w:val="clear" w:color="auto" w:fill="FF9797"/>
          </w:tcPr>
          <w:p w14:paraId="02DF91EB" w14:textId="77777777" w:rsidR="0020300B" w:rsidRPr="00A72C39" w:rsidRDefault="0020300B" w:rsidP="00443AE7">
            <w:pPr>
              <w:pStyle w:val="TableParagraph"/>
              <w:spacing w:before="1"/>
              <w:ind w:left="110"/>
              <w:rPr>
                <w:i/>
              </w:rPr>
            </w:pPr>
            <w:r w:rsidRPr="00A72C39">
              <w:rPr>
                <w:i/>
              </w:rPr>
              <w:t>IEP</w:t>
            </w:r>
            <w:r w:rsidRPr="00A72C39">
              <w:rPr>
                <w:i/>
                <w:spacing w:val="-6"/>
              </w:rPr>
              <w:t xml:space="preserve"> </w:t>
            </w:r>
            <w:r w:rsidRPr="00A72C39">
              <w:rPr>
                <w:i/>
              </w:rPr>
              <w:t>meetings</w:t>
            </w:r>
            <w:r w:rsidRPr="00A72C39">
              <w:rPr>
                <w:i/>
                <w:spacing w:val="-5"/>
              </w:rPr>
              <w:t xml:space="preserve"> </w:t>
            </w:r>
            <w:r w:rsidRPr="00A72C39">
              <w:rPr>
                <w:i/>
                <w:spacing w:val="-2"/>
              </w:rPr>
              <w:t>schedules</w:t>
            </w:r>
          </w:p>
        </w:tc>
      </w:tr>
    </w:tbl>
    <w:p w14:paraId="17574C77" w14:textId="77777777" w:rsidR="0020300B" w:rsidRDefault="0020300B" w:rsidP="0020300B">
      <w:pPr>
        <w:rPr>
          <w:sz w:val="2"/>
          <w:szCs w:val="2"/>
        </w:rPr>
        <w:sectPr w:rsidR="0020300B">
          <w:type w:val="continuous"/>
          <w:pgSz w:w="15840" w:h="12240" w:orient="landscape"/>
          <w:pgMar w:top="1240" w:right="240" w:bottom="1200" w:left="300" w:header="0" w:footer="1000" w:gutter="0"/>
          <w:cols w:space="720"/>
        </w:sectPr>
      </w:pPr>
    </w:p>
    <w:p w14:paraId="0B1D33FF" w14:textId="77777777" w:rsidR="0020300B" w:rsidRDefault="0020300B" w:rsidP="0020300B">
      <w:pPr>
        <w:spacing w:before="24"/>
        <w:ind w:left="420"/>
        <w:jc w:val="both"/>
        <w:rPr>
          <w:b/>
          <w:sz w:val="24"/>
        </w:rPr>
      </w:pPr>
      <w:r>
        <w:rPr>
          <w:b/>
          <w:sz w:val="24"/>
        </w:rPr>
        <w:lastRenderedPageBreak/>
        <w:t>Principle</w:t>
      </w:r>
      <w:r>
        <w:rPr>
          <w:b/>
          <w:spacing w:val="-10"/>
          <w:sz w:val="24"/>
        </w:rPr>
        <w:t xml:space="preserve"> </w:t>
      </w:r>
      <w:r>
        <w:rPr>
          <w:b/>
          <w:sz w:val="24"/>
        </w:rPr>
        <w:t>4</w:t>
      </w:r>
      <w:r>
        <w:rPr>
          <w:b/>
          <w:spacing w:val="-10"/>
          <w:sz w:val="24"/>
        </w:rPr>
        <w:t xml:space="preserve"> </w:t>
      </w:r>
      <w:r>
        <w:rPr>
          <w:b/>
          <w:sz w:val="24"/>
        </w:rPr>
        <w:t>Effective</w:t>
      </w:r>
      <w:r>
        <w:rPr>
          <w:b/>
          <w:spacing w:val="-10"/>
          <w:sz w:val="24"/>
        </w:rPr>
        <w:t xml:space="preserve"> </w:t>
      </w:r>
      <w:r>
        <w:rPr>
          <w:b/>
          <w:spacing w:val="-2"/>
          <w:sz w:val="24"/>
        </w:rPr>
        <w:t>Curriculum</w:t>
      </w:r>
    </w:p>
    <w:p w14:paraId="7A606B0A" w14:textId="77777777" w:rsidR="0020300B" w:rsidRDefault="0020300B" w:rsidP="0020300B">
      <w:pPr>
        <w:spacing w:before="29"/>
        <w:ind w:left="420" w:right="1069"/>
        <w:jc w:val="both"/>
        <w:rPr>
          <w:sz w:val="24"/>
        </w:rPr>
      </w:pPr>
      <w:r>
        <w:rPr>
          <w:sz w:val="24"/>
        </w:rPr>
        <w:t>Effective</w:t>
      </w:r>
      <w:r>
        <w:rPr>
          <w:spacing w:val="-1"/>
          <w:sz w:val="24"/>
        </w:rPr>
        <w:t xml:space="preserve"> </w:t>
      </w:r>
      <w:r>
        <w:rPr>
          <w:sz w:val="24"/>
        </w:rPr>
        <w:t>curricula are evidence-based resources</w:t>
      </w:r>
      <w:r>
        <w:rPr>
          <w:spacing w:val="-3"/>
          <w:sz w:val="24"/>
        </w:rPr>
        <w:t xml:space="preserve"> </w:t>
      </w:r>
      <w:r>
        <w:rPr>
          <w:sz w:val="24"/>
        </w:rPr>
        <w:t>used</w:t>
      </w:r>
      <w:r>
        <w:rPr>
          <w:spacing w:val="-2"/>
          <w:sz w:val="24"/>
        </w:rPr>
        <w:t xml:space="preserve"> </w:t>
      </w:r>
      <w:r>
        <w:rPr>
          <w:sz w:val="24"/>
        </w:rPr>
        <w:t>for</w:t>
      </w:r>
      <w:r>
        <w:rPr>
          <w:spacing w:val="-2"/>
          <w:sz w:val="24"/>
        </w:rPr>
        <w:t xml:space="preserve"> </w:t>
      </w:r>
      <w:r>
        <w:rPr>
          <w:sz w:val="24"/>
        </w:rPr>
        <w:t>teaching</w:t>
      </w:r>
      <w:r>
        <w:rPr>
          <w:spacing w:val="-1"/>
          <w:sz w:val="24"/>
        </w:rPr>
        <w:t xml:space="preserve"> </w:t>
      </w:r>
      <w:r>
        <w:rPr>
          <w:sz w:val="24"/>
        </w:rPr>
        <w:t>and</w:t>
      </w:r>
      <w:r>
        <w:rPr>
          <w:spacing w:val="-2"/>
          <w:sz w:val="24"/>
        </w:rPr>
        <w:t xml:space="preserve"> </w:t>
      </w:r>
      <w:r>
        <w:rPr>
          <w:sz w:val="24"/>
        </w:rPr>
        <w:t>learning</w:t>
      </w:r>
      <w:r>
        <w:rPr>
          <w:spacing w:val="-3"/>
          <w:sz w:val="24"/>
        </w:rPr>
        <w:t xml:space="preserve"> </w:t>
      </w:r>
      <w:r>
        <w:rPr>
          <w:sz w:val="24"/>
        </w:rPr>
        <w:t>aligned</w:t>
      </w:r>
      <w:r>
        <w:rPr>
          <w:spacing w:val="-2"/>
          <w:sz w:val="24"/>
        </w:rPr>
        <w:t xml:space="preserve"> </w:t>
      </w:r>
      <w:r>
        <w:rPr>
          <w:sz w:val="24"/>
        </w:rPr>
        <w:t>to Arizona</w:t>
      </w:r>
      <w:r>
        <w:rPr>
          <w:spacing w:val="-3"/>
          <w:sz w:val="24"/>
        </w:rPr>
        <w:t xml:space="preserve"> </w:t>
      </w:r>
      <w:r>
        <w:rPr>
          <w:sz w:val="24"/>
        </w:rPr>
        <w:t>standards</w:t>
      </w:r>
      <w:r>
        <w:rPr>
          <w:spacing w:val="-3"/>
          <w:sz w:val="24"/>
        </w:rPr>
        <w:t xml:space="preserve"> </w:t>
      </w:r>
      <w:r>
        <w:rPr>
          <w:sz w:val="24"/>
        </w:rPr>
        <w:t>in all</w:t>
      </w:r>
      <w:r>
        <w:rPr>
          <w:spacing w:val="-1"/>
          <w:sz w:val="24"/>
        </w:rPr>
        <w:t xml:space="preserve"> </w:t>
      </w:r>
      <w:r>
        <w:rPr>
          <w:sz w:val="24"/>
        </w:rPr>
        <w:t>content</w:t>
      </w:r>
      <w:r>
        <w:rPr>
          <w:spacing w:val="-2"/>
          <w:sz w:val="24"/>
        </w:rPr>
        <w:t xml:space="preserve"> </w:t>
      </w:r>
      <w:r>
        <w:rPr>
          <w:sz w:val="24"/>
        </w:rPr>
        <w:t>areas.</w:t>
      </w:r>
      <w:r>
        <w:rPr>
          <w:spacing w:val="-2"/>
          <w:sz w:val="24"/>
        </w:rPr>
        <w:t xml:space="preserve"> </w:t>
      </w:r>
      <w:r>
        <w:rPr>
          <w:sz w:val="24"/>
        </w:rPr>
        <w:t>Districts</w:t>
      </w:r>
      <w:r>
        <w:rPr>
          <w:spacing w:val="-1"/>
          <w:sz w:val="24"/>
        </w:rPr>
        <w:t xml:space="preserve"> </w:t>
      </w:r>
      <w:r>
        <w:rPr>
          <w:sz w:val="24"/>
        </w:rPr>
        <w:t>and schools adopt</w:t>
      </w:r>
      <w:r>
        <w:rPr>
          <w:spacing w:val="-1"/>
          <w:sz w:val="24"/>
        </w:rPr>
        <w:t xml:space="preserve"> </w:t>
      </w:r>
      <w:r>
        <w:rPr>
          <w:sz w:val="24"/>
        </w:rPr>
        <w:t>local</w:t>
      </w:r>
      <w:r>
        <w:rPr>
          <w:spacing w:val="-1"/>
          <w:sz w:val="24"/>
        </w:rPr>
        <w:t xml:space="preserve"> </w:t>
      </w:r>
      <w:r>
        <w:rPr>
          <w:sz w:val="24"/>
        </w:rPr>
        <w:t>curricula. An</w:t>
      </w:r>
      <w:r>
        <w:rPr>
          <w:spacing w:val="-3"/>
          <w:sz w:val="24"/>
        </w:rPr>
        <w:t xml:space="preserve"> </w:t>
      </w:r>
      <w:r>
        <w:rPr>
          <w:sz w:val="24"/>
        </w:rPr>
        <w:t>effective</w:t>
      </w:r>
      <w:r>
        <w:rPr>
          <w:spacing w:val="-2"/>
          <w:sz w:val="24"/>
        </w:rPr>
        <w:t xml:space="preserve"> </w:t>
      </w:r>
      <w:r>
        <w:rPr>
          <w:sz w:val="24"/>
        </w:rPr>
        <w:t>curriculum</w:t>
      </w:r>
      <w:r>
        <w:rPr>
          <w:spacing w:val="-1"/>
          <w:sz w:val="24"/>
        </w:rPr>
        <w:t xml:space="preserve"> </w:t>
      </w:r>
      <w:r>
        <w:rPr>
          <w:sz w:val="24"/>
        </w:rPr>
        <w:t>ensures</w:t>
      </w:r>
      <w:r>
        <w:rPr>
          <w:spacing w:val="-2"/>
          <w:sz w:val="24"/>
        </w:rPr>
        <w:t xml:space="preserve"> </w:t>
      </w:r>
      <w:r>
        <w:rPr>
          <w:sz w:val="24"/>
        </w:rPr>
        <w:t>a continuum of</w:t>
      </w:r>
      <w:r>
        <w:rPr>
          <w:spacing w:val="-1"/>
          <w:sz w:val="24"/>
        </w:rPr>
        <w:t xml:space="preserve"> </w:t>
      </w:r>
      <w:r>
        <w:rPr>
          <w:sz w:val="24"/>
        </w:rPr>
        <w:t>inclusive,</w:t>
      </w:r>
      <w:r>
        <w:rPr>
          <w:spacing w:val="-2"/>
          <w:sz w:val="24"/>
        </w:rPr>
        <w:t xml:space="preserve"> </w:t>
      </w:r>
      <w:r>
        <w:rPr>
          <w:sz w:val="24"/>
        </w:rPr>
        <w:t>equitable</w:t>
      </w:r>
      <w:r>
        <w:rPr>
          <w:spacing w:val="-1"/>
          <w:sz w:val="24"/>
        </w:rPr>
        <w:t xml:space="preserve"> </w:t>
      </w:r>
      <w:r>
        <w:rPr>
          <w:sz w:val="24"/>
        </w:rPr>
        <w:t>and</w:t>
      </w:r>
      <w:r>
        <w:rPr>
          <w:spacing w:val="-1"/>
          <w:sz w:val="24"/>
        </w:rPr>
        <w:t xml:space="preserve"> </w:t>
      </w:r>
      <w:r>
        <w:rPr>
          <w:sz w:val="24"/>
        </w:rPr>
        <w:t>challenging</w:t>
      </w:r>
      <w:r>
        <w:rPr>
          <w:spacing w:val="-2"/>
          <w:sz w:val="24"/>
        </w:rPr>
        <w:t xml:space="preserve"> </w:t>
      </w:r>
      <w:r>
        <w:rPr>
          <w:sz w:val="24"/>
        </w:rPr>
        <w:t>learning</w:t>
      </w:r>
      <w:r>
        <w:rPr>
          <w:spacing w:val="-2"/>
          <w:sz w:val="24"/>
        </w:rPr>
        <w:t xml:space="preserve"> </w:t>
      </w:r>
      <w:r>
        <w:rPr>
          <w:sz w:val="24"/>
        </w:rPr>
        <w:t>opportunities,</w:t>
      </w:r>
      <w:r>
        <w:rPr>
          <w:spacing w:val="-1"/>
          <w:sz w:val="24"/>
        </w:rPr>
        <w:t xml:space="preserve"> </w:t>
      </w:r>
      <w:r>
        <w:rPr>
          <w:sz w:val="24"/>
        </w:rPr>
        <w:t>high expectations for learning and access to a well-rounded education for all learners.</w:t>
      </w:r>
    </w:p>
    <w:p w14:paraId="5FF761AE" w14:textId="77777777" w:rsidR="0020300B" w:rsidRDefault="0020300B" w:rsidP="0020300B">
      <w:pPr>
        <w:pStyle w:val="BodyText"/>
        <w:spacing w:before="41"/>
        <w:ind w:left="100"/>
      </w:pPr>
      <w:bookmarkStart w:id="238" w:name="_bookmark28"/>
      <w:bookmarkEnd w:id="238"/>
      <w:r>
        <w:rPr>
          <w:color w:val="365F91"/>
        </w:rPr>
        <w:t>Indicator</w:t>
      </w:r>
      <w:r>
        <w:rPr>
          <w:color w:val="365F91"/>
          <w:spacing w:val="-1"/>
        </w:rPr>
        <w:t xml:space="preserve"> </w:t>
      </w:r>
      <w:r>
        <w:rPr>
          <w:color w:val="365F91"/>
        </w:rPr>
        <w:t>4.1</w:t>
      </w:r>
      <w:r>
        <w:rPr>
          <w:color w:val="365F91"/>
          <w:spacing w:val="-2"/>
        </w:rPr>
        <w:t xml:space="preserve"> </w:t>
      </w:r>
      <w:r>
        <w:rPr>
          <w:color w:val="365F91"/>
        </w:rPr>
        <w:t>Our</w:t>
      </w:r>
      <w:r>
        <w:rPr>
          <w:color w:val="365F91"/>
          <w:spacing w:val="-1"/>
        </w:rPr>
        <w:t xml:space="preserve"> </w:t>
      </w:r>
      <w:r>
        <w:rPr>
          <w:color w:val="365F91"/>
        </w:rPr>
        <w:t>written</w:t>
      </w:r>
      <w:r>
        <w:rPr>
          <w:color w:val="365F91"/>
          <w:spacing w:val="-3"/>
        </w:rPr>
        <w:t xml:space="preserve"> </w:t>
      </w:r>
      <w:r>
        <w:rPr>
          <w:color w:val="365F91"/>
        </w:rPr>
        <w:t>curricula</w:t>
      </w:r>
      <w:r>
        <w:rPr>
          <w:color w:val="365F91"/>
          <w:spacing w:val="-3"/>
        </w:rPr>
        <w:t xml:space="preserve"> </w:t>
      </w:r>
      <w:r>
        <w:rPr>
          <w:color w:val="365F91"/>
        </w:rPr>
        <w:t>provide</w:t>
      </w:r>
      <w:r>
        <w:rPr>
          <w:color w:val="365F91"/>
          <w:spacing w:val="-2"/>
        </w:rPr>
        <w:t xml:space="preserve"> </w:t>
      </w:r>
      <w:r>
        <w:rPr>
          <w:color w:val="365F91"/>
        </w:rPr>
        <w:t>access</w:t>
      </w:r>
      <w:r>
        <w:rPr>
          <w:color w:val="365F91"/>
          <w:spacing w:val="-4"/>
        </w:rPr>
        <w:t xml:space="preserve"> </w:t>
      </w:r>
      <w:r>
        <w:rPr>
          <w:color w:val="365F91"/>
        </w:rPr>
        <w:t>to</w:t>
      </w:r>
      <w:r>
        <w:rPr>
          <w:color w:val="365F91"/>
          <w:spacing w:val="-3"/>
        </w:rPr>
        <w:t xml:space="preserve"> </w:t>
      </w:r>
      <w:r>
        <w:rPr>
          <w:color w:val="365F91"/>
        </w:rPr>
        <w:t>a</w:t>
      </w:r>
      <w:r>
        <w:rPr>
          <w:color w:val="365F91"/>
          <w:spacing w:val="-2"/>
        </w:rPr>
        <w:t xml:space="preserve"> </w:t>
      </w:r>
      <w:r>
        <w:rPr>
          <w:color w:val="365F91"/>
        </w:rPr>
        <w:t>well-rounded</w:t>
      </w:r>
      <w:r>
        <w:rPr>
          <w:color w:val="365F91"/>
          <w:spacing w:val="-3"/>
        </w:rPr>
        <w:t xml:space="preserve"> </w:t>
      </w:r>
      <w:r>
        <w:rPr>
          <w:color w:val="365F91"/>
        </w:rPr>
        <w:t>education</w:t>
      </w:r>
      <w:r>
        <w:rPr>
          <w:color w:val="365F91"/>
          <w:spacing w:val="-3"/>
        </w:rPr>
        <w:t xml:space="preserve"> </w:t>
      </w:r>
      <w:r>
        <w:rPr>
          <w:color w:val="365F91"/>
        </w:rPr>
        <w:t>that</w:t>
      </w:r>
      <w:r>
        <w:rPr>
          <w:color w:val="365F91"/>
          <w:spacing w:val="-1"/>
        </w:rPr>
        <w:t xml:space="preserve"> </w:t>
      </w:r>
      <w:r>
        <w:rPr>
          <w:color w:val="365F91"/>
        </w:rPr>
        <w:t>fully</w:t>
      </w:r>
      <w:r>
        <w:rPr>
          <w:color w:val="365F91"/>
          <w:spacing w:val="-1"/>
        </w:rPr>
        <w:t xml:space="preserve"> </w:t>
      </w:r>
      <w:r>
        <w:rPr>
          <w:color w:val="365F91"/>
        </w:rPr>
        <w:t>maximizes</w:t>
      </w:r>
      <w:r>
        <w:rPr>
          <w:color w:val="365F91"/>
          <w:spacing w:val="-3"/>
        </w:rPr>
        <w:t xml:space="preserve"> </w:t>
      </w:r>
      <w:r>
        <w:rPr>
          <w:color w:val="365F91"/>
        </w:rPr>
        <w:t>the</w:t>
      </w:r>
      <w:r>
        <w:rPr>
          <w:color w:val="365F91"/>
          <w:spacing w:val="-2"/>
        </w:rPr>
        <w:t xml:space="preserve"> </w:t>
      </w:r>
      <w:r>
        <w:rPr>
          <w:color w:val="365F91"/>
        </w:rPr>
        <w:t>potential</w:t>
      </w:r>
      <w:r>
        <w:rPr>
          <w:color w:val="365F91"/>
          <w:spacing w:val="-3"/>
        </w:rPr>
        <w:t xml:space="preserve"> </w:t>
      </w:r>
      <w:r>
        <w:rPr>
          <w:color w:val="365F91"/>
        </w:rPr>
        <w:t>of</w:t>
      </w:r>
      <w:r>
        <w:rPr>
          <w:color w:val="365F91"/>
          <w:spacing w:val="-2"/>
        </w:rPr>
        <w:t xml:space="preserve"> </w:t>
      </w:r>
      <w:r>
        <w:rPr>
          <w:color w:val="365F91"/>
        </w:rPr>
        <w:t>the</w:t>
      </w:r>
      <w:r>
        <w:rPr>
          <w:color w:val="365F91"/>
          <w:spacing w:val="-2"/>
        </w:rPr>
        <w:t xml:space="preserve"> </w:t>
      </w:r>
      <w:r>
        <w:rPr>
          <w:color w:val="365F91"/>
        </w:rPr>
        <w:t>education</w:t>
      </w:r>
      <w:r>
        <w:rPr>
          <w:color w:val="365F91"/>
          <w:spacing w:val="-3"/>
        </w:rPr>
        <w:t xml:space="preserve"> </w:t>
      </w:r>
      <w:r>
        <w:rPr>
          <w:color w:val="365F91"/>
        </w:rPr>
        <w:t>for</w:t>
      </w:r>
      <w:r>
        <w:rPr>
          <w:color w:val="365F91"/>
          <w:spacing w:val="-2"/>
        </w:rPr>
        <w:t xml:space="preserve"> </w:t>
      </w:r>
      <w:r>
        <w:rPr>
          <w:color w:val="365F91"/>
        </w:rPr>
        <w:t xml:space="preserve">all </w:t>
      </w:r>
      <w:r>
        <w:rPr>
          <w:color w:val="365F91"/>
          <w:spacing w:val="-2"/>
        </w:rPr>
        <w:t>students.</w:t>
      </w:r>
    </w:p>
    <w:p w14:paraId="306B4493" w14:textId="77777777" w:rsidR="0020300B" w:rsidRDefault="0020300B" w:rsidP="0020300B">
      <w:pPr>
        <w:spacing w:before="4"/>
        <w:ind w:left="420"/>
        <w:jc w:val="both"/>
        <w:rPr>
          <w:i/>
          <w:sz w:val="24"/>
        </w:rPr>
      </w:pPr>
      <w:r>
        <w:rPr>
          <w:i/>
          <w:sz w:val="24"/>
        </w:rPr>
        <w:t>Output:</w:t>
      </w:r>
      <w:r>
        <w:rPr>
          <w:i/>
          <w:spacing w:val="-5"/>
          <w:sz w:val="24"/>
        </w:rPr>
        <w:t xml:space="preserve"> </w:t>
      </w:r>
      <w:r>
        <w:rPr>
          <w:i/>
          <w:sz w:val="24"/>
        </w:rPr>
        <w:t>Students</w:t>
      </w:r>
      <w:r>
        <w:rPr>
          <w:i/>
          <w:spacing w:val="-3"/>
          <w:sz w:val="24"/>
        </w:rPr>
        <w:t xml:space="preserve"> </w:t>
      </w:r>
      <w:r>
        <w:rPr>
          <w:i/>
          <w:sz w:val="24"/>
        </w:rPr>
        <w:t>are</w:t>
      </w:r>
      <w:r>
        <w:rPr>
          <w:i/>
          <w:spacing w:val="-2"/>
          <w:sz w:val="24"/>
        </w:rPr>
        <w:t xml:space="preserve"> </w:t>
      </w:r>
      <w:r>
        <w:rPr>
          <w:i/>
          <w:sz w:val="24"/>
        </w:rPr>
        <w:t>engaged</w:t>
      </w:r>
      <w:r>
        <w:rPr>
          <w:i/>
          <w:spacing w:val="-5"/>
          <w:sz w:val="24"/>
        </w:rPr>
        <w:t xml:space="preserve"> </w:t>
      </w:r>
      <w:r>
        <w:rPr>
          <w:i/>
          <w:sz w:val="24"/>
        </w:rPr>
        <w:t>in</w:t>
      </w:r>
      <w:r>
        <w:rPr>
          <w:i/>
          <w:spacing w:val="-5"/>
          <w:sz w:val="24"/>
        </w:rPr>
        <w:t xml:space="preserve"> </w:t>
      </w:r>
      <w:r>
        <w:rPr>
          <w:i/>
          <w:sz w:val="24"/>
        </w:rPr>
        <w:t>a</w:t>
      </w:r>
      <w:r>
        <w:rPr>
          <w:i/>
          <w:spacing w:val="-5"/>
          <w:sz w:val="24"/>
        </w:rPr>
        <w:t xml:space="preserve"> </w:t>
      </w:r>
      <w:r>
        <w:rPr>
          <w:i/>
          <w:sz w:val="24"/>
        </w:rPr>
        <w:t>variety</w:t>
      </w:r>
      <w:r>
        <w:rPr>
          <w:i/>
          <w:spacing w:val="-3"/>
          <w:sz w:val="24"/>
        </w:rPr>
        <w:t xml:space="preserve"> </w:t>
      </w:r>
      <w:r>
        <w:rPr>
          <w:i/>
          <w:sz w:val="24"/>
        </w:rPr>
        <w:t>of</w:t>
      </w:r>
      <w:r>
        <w:rPr>
          <w:i/>
          <w:spacing w:val="-3"/>
          <w:sz w:val="24"/>
        </w:rPr>
        <w:t xml:space="preserve"> </w:t>
      </w:r>
      <w:r>
        <w:rPr>
          <w:i/>
          <w:sz w:val="24"/>
        </w:rPr>
        <w:t>disciplines</w:t>
      </w:r>
      <w:r>
        <w:rPr>
          <w:i/>
          <w:spacing w:val="-3"/>
          <w:sz w:val="24"/>
        </w:rPr>
        <w:t xml:space="preserve"> </w:t>
      </w:r>
      <w:r>
        <w:rPr>
          <w:i/>
          <w:sz w:val="24"/>
        </w:rPr>
        <w:t>resulting</w:t>
      </w:r>
      <w:r>
        <w:rPr>
          <w:i/>
          <w:spacing w:val="-5"/>
          <w:sz w:val="24"/>
        </w:rPr>
        <w:t xml:space="preserve"> </w:t>
      </w:r>
      <w:r>
        <w:rPr>
          <w:i/>
          <w:sz w:val="24"/>
        </w:rPr>
        <w:t>in</w:t>
      </w:r>
      <w:r>
        <w:rPr>
          <w:i/>
          <w:spacing w:val="-5"/>
          <w:sz w:val="24"/>
        </w:rPr>
        <w:t xml:space="preserve"> </w:t>
      </w:r>
      <w:r>
        <w:rPr>
          <w:i/>
          <w:sz w:val="24"/>
        </w:rPr>
        <w:t>a</w:t>
      </w:r>
      <w:r>
        <w:rPr>
          <w:i/>
          <w:spacing w:val="-5"/>
          <w:sz w:val="24"/>
        </w:rPr>
        <w:t xml:space="preserve"> </w:t>
      </w:r>
      <w:r>
        <w:rPr>
          <w:i/>
          <w:sz w:val="24"/>
        </w:rPr>
        <w:t>well-rounded</w:t>
      </w:r>
      <w:r>
        <w:rPr>
          <w:i/>
          <w:spacing w:val="-3"/>
          <w:sz w:val="24"/>
        </w:rPr>
        <w:t xml:space="preserve"> </w:t>
      </w:r>
      <w:r>
        <w:rPr>
          <w:i/>
          <w:spacing w:val="-2"/>
          <w:sz w:val="24"/>
        </w:rPr>
        <w:t>education</w:t>
      </w:r>
    </w:p>
    <w:p w14:paraId="1E32989E" w14:textId="77777777" w:rsidR="0020300B" w:rsidRDefault="0020300B" w:rsidP="0020300B">
      <w:pPr>
        <w:spacing w:before="213" w:after="28"/>
        <w:ind w:left="420"/>
        <w:jc w:val="both"/>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4BE1C240" w14:textId="77777777" w:rsidTr="00443AE7">
        <w:trPr>
          <w:trHeight w:val="477"/>
        </w:trPr>
        <w:tc>
          <w:tcPr>
            <w:tcW w:w="2650" w:type="dxa"/>
          </w:tcPr>
          <w:p w14:paraId="16159761" w14:textId="77777777" w:rsidR="0020300B" w:rsidRDefault="0020300B" w:rsidP="00443AE7">
            <w:pPr>
              <w:pStyle w:val="TableParagraph"/>
              <w:spacing w:before="23"/>
              <w:ind w:left="830"/>
              <w:rPr>
                <w:i/>
              </w:rPr>
            </w:pPr>
            <w:r>
              <w:rPr>
                <w:i/>
                <w:spacing w:val="-2"/>
              </w:rPr>
              <w:t>Rating</w:t>
            </w:r>
          </w:p>
        </w:tc>
        <w:tc>
          <w:tcPr>
            <w:tcW w:w="2650" w:type="dxa"/>
          </w:tcPr>
          <w:p w14:paraId="555D1DA2" w14:textId="77777777" w:rsidR="0020300B" w:rsidRDefault="0020300B" w:rsidP="00443AE7">
            <w:pPr>
              <w:pStyle w:val="TableParagraph"/>
              <w:spacing w:before="23"/>
              <w:ind w:left="832"/>
              <w:rPr>
                <w:i/>
              </w:rPr>
            </w:pPr>
            <w:r>
              <w:rPr>
                <w:i/>
                <w:w w:val="98"/>
              </w:rPr>
              <w:t>0</w:t>
            </w:r>
          </w:p>
        </w:tc>
        <w:tc>
          <w:tcPr>
            <w:tcW w:w="2650" w:type="dxa"/>
          </w:tcPr>
          <w:p w14:paraId="7046AEEF" w14:textId="77777777" w:rsidR="0020300B" w:rsidRDefault="0020300B" w:rsidP="00443AE7">
            <w:pPr>
              <w:pStyle w:val="TableParagraph"/>
              <w:spacing w:before="23"/>
              <w:ind w:left="832"/>
              <w:rPr>
                <w:i/>
              </w:rPr>
            </w:pPr>
            <w:r>
              <w:rPr>
                <w:i/>
                <w:w w:val="98"/>
              </w:rPr>
              <w:t>1</w:t>
            </w:r>
          </w:p>
        </w:tc>
        <w:tc>
          <w:tcPr>
            <w:tcW w:w="2652" w:type="dxa"/>
          </w:tcPr>
          <w:p w14:paraId="62B1F3EB" w14:textId="77777777" w:rsidR="0020300B" w:rsidRDefault="0020300B" w:rsidP="00443AE7">
            <w:pPr>
              <w:pStyle w:val="TableParagraph"/>
              <w:spacing w:before="23"/>
              <w:ind w:left="830"/>
              <w:rPr>
                <w:i/>
              </w:rPr>
            </w:pPr>
            <w:r>
              <w:rPr>
                <w:i/>
                <w:w w:val="98"/>
              </w:rPr>
              <w:t>2</w:t>
            </w:r>
          </w:p>
        </w:tc>
        <w:tc>
          <w:tcPr>
            <w:tcW w:w="2650" w:type="dxa"/>
          </w:tcPr>
          <w:p w14:paraId="5FE76A31" w14:textId="77777777" w:rsidR="0020300B" w:rsidRDefault="0020300B" w:rsidP="00443AE7">
            <w:pPr>
              <w:pStyle w:val="TableParagraph"/>
              <w:spacing w:before="23"/>
              <w:ind w:left="831"/>
              <w:rPr>
                <w:i/>
              </w:rPr>
            </w:pPr>
            <w:r>
              <w:rPr>
                <w:i/>
                <w:w w:val="98"/>
              </w:rPr>
              <w:t>3</w:t>
            </w:r>
          </w:p>
        </w:tc>
      </w:tr>
      <w:tr w:rsidR="0020300B" w14:paraId="75562923" w14:textId="77777777" w:rsidTr="00443AE7">
        <w:trPr>
          <w:trHeight w:val="3515"/>
        </w:trPr>
        <w:tc>
          <w:tcPr>
            <w:tcW w:w="2650" w:type="dxa"/>
          </w:tcPr>
          <w:p w14:paraId="2EE5F308" w14:textId="77777777" w:rsidR="0020300B" w:rsidRDefault="0020300B" w:rsidP="00443AE7">
            <w:pPr>
              <w:pStyle w:val="TableParagraph"/>
              <w:spacing w:before="20"/>
              <w:ind w:left="950"/>
            </w:pPr>
            <w:r>
              <w:t>Element</w:t>
            </w:r>
            <w:r>
              <w:rPr>
                <w:spacing w:val="-5"/>
              </w:rPr>
              <w:t xml:space="preserve"> </w:t>
            </w:r>
            <w:r>
              <w:rPr>
                <w:spacing w:val="-10"/>
              </w:rPr>
              <w:t>A</w:t>
            </w:r>
          </w:p>
          <w:p w14:paraId="46A95552" w14:textId="77777777" w:rsidR="0020300B" w:rsidRDefault="0020300B" w:rsidP="00443AE7">
            <w:pPr>
              <w:pStyle w:val="TableParagraph"/>
              <w:spacing w:before="22" w:line="259" w:lineRule="auto"/>
              <w:ind w:left="172"/>
            </w:pPr>
            <w:r>
              <w:t>Do</w:t>
            </w:r>
            <w:r>
              <w:rPr>
                <w:spacing w:val="-11"/>
              </w:rPr>
              <w:t xml:space="preserve"> </w:t>
            </w:r>
            <w:r>
              <w:t>all</w:t>
            </w:r>
            <w:r>
              <w:rPr>
                <w:spacing w:val="-9"/>
              </w:rPr>
              <w:t xml:space="preserve"> </w:t>
            </w:r>
            <w:r>
              <w:t>students</w:t>
            </w:r>
            <w:r>
              <w:rPr>
                <w:spacing w:val="-9"/>
              </w:rPr>
              <w:t xml:space="preserve"> </w:t>
            </w:r>
            <w:r>
              <w:t>have</w:t>
            </w:r>
            <w:r>
              <w:rPr>
                <w:spacing w:val="-8"/>
              </w:rPr>
              <w:t xml:space="preserve"> </w:t>
            </w:r>
            <w:r>
              <w:t>access to a well-rounded education including a wide variety of disciplines including physical education/health, music, the arts, world languages, social studies, environmental education, computer science and</w:t>
            </w:r>
          </w:p>
          <w:p w14:paraId="693AF557" w14:textId="77777777" w:rsidR="0020300B" w:rsidRDefault="0020300B" w:rsidP="00443AE7">
            <w:pPr>
              <w:pStyle w:val="TableParagraph"/>
              <w:spacing w:before="7"/>
              <w:ind w:left="172"/>
            </w:pPr>
            <w:r>
              <w:rPr>
                <w:spacing w:val="-2"/>
              </w:rPr>
              <w:t>civics?</w:t>
            </w:r>
          </w:p>
        </w:tc>
        <w:tc>
          <w:tcPr>
            <w:tcW w:w="2650" w:type="dxa"/>
          </w:tcPr>
          <w:p w14:paraId="15E3008C" w14:textId="77777777" w:rsidR="0020300B" w:rsidRDefault="0020300B" w:rsidP="00443AE7">
            <w:pPr>
              <w:pStyle w:val="TableParagraph"/>
              <w:spacing w:line="259" w:lineRule="auto"/>
              <w:ind w:left="112" w:right="388"/>
              <w:rPr>
                <w:i/>
              </w:rPr>
            </w:pPr>
            <w:r>
              <w:rPr>
                <w:i/>
              </w:rPr>
              <w:t>Students do not have access</w:t>
            </w:r>
            <w:r>
              <w:rPr>
                <w:i/>
                <w:spacing w:val="-11"/>
              </w:rPr>
              <w:t xml:space="preserve"> </w:t>
            </w:r>
            <w:r>
              <w:rPr>
                <w:i/>
              </w:rPr>
              <w:t>to</w:t>
            </w:r>
            <w:r>
              <w:rPr>
                <w:i/>
                <w:spacing w:val="-12"/>
              </w:rPr>
              <w:t xml:space="preserve"> </w:t>
            </w:r>
            <w:r>
              <w:rPr>
                <w:i/>
              </w:rPr>
              <w:t>a</w:t>
            </w:r>
            <w:r>
              <w:rPr>
                <w:i/>
                <w:spacing w:val="-13"/>
              </w:rPr>
              <w:t xml:space="preserve"> </w:t>
            </w:r>
            <w:r>
              <w:rPr>
                <w:i/>
              </w:rPr>
              <w:t>wide</w:t>
            </w:r>
            <w:r>
              <w:rPr>
                <w:i/>
                <w:spacing w:val="-12"/>
              </w:rPr>
              <w:t xml:space="preserve"> </w:t>
            </w:r>
            <w:r>
              <w:rPr>
                <w:i/>
              </w:rPr>
              <w:t>variety of disciplines</w:t>
            </w:r>
          </w:p>
        </w:tc>
        <w:tc>
          <w:tcPr>
            <w:tcW w:w="2650" w:type="dxa"/>
          </w:tcPr>
          <w:p w14:paraId="4098AA97" w14:textId="77777777" w:rsidR="0020300B" w:rsidRDefault="0020300B" w:rsidP="00443AE7">
            <w:pPr>
              <w:pStyle w:val="TableParagraph"/>
              <w:spacing w:line="259" w:lineRule="auto"/>
              <w:ind w:left="112" w:right="153"/>
              <w:rPr>
                <w:i/>
              </w:rPr>
            </w:pPr>
            <w:r>
              <w:rPr>
                <w:i/>
              </w:rPr>
              <w:t>Most</w:t>
            </w:r>
            <w:r>
              <w:rPr>
                <w:i/>
                <w:spacing w:val="-13"/>
              </w:rPr>
              <w:t xml:space="preserve"> </w:t>
            </w:r>
            <w:r>
              <w:rPr>
                <w:i/>
              </w:rPr>
              <w:t>students</w:t>
            </w:r>
            <w:r>
              <w:rPr>
                <w:i/>
                <w:spacing w:val="-12"/>
              </w:rPr>
              <w:t xml:space="preserve"> </w:t>
            </w:r>
            <w:r>
              <w:rPr>
                <w:i/>
              </w:rPr>
              <w:t>have</w:t>
            </w:r>
            <w:r>
              <w:rPr>
                <w:i/>
                <w:spacing w:val="-13"/>
              </w:rPr>
              <w:t xml:space="preserve"> </w:t>
            </w:r>
            <w:r>
              <w:rPr>
                <w:i/>
              </w:rPr>
              <w:t>access to</w:t>
            </w:r>
            <w:r>
              <w:rPr>
                <w:i/>
                <w:spacing w:val="-7"/>
              </w:rPr>
              <w:t xml:space="preserve"> </w:t>
            </w:r>
            <w:r>
              <w:rPr>
                <w:i/>
              </w:rPr>
              <w:t>a</w:t>
            </w:r>
            <w:r>
              <w:rPr>
                <w:i/>
                <w:spacing w:val="-7"/>
              </w:rPr>
              <w:t xml:space="preserve"> </w:t>
            </w:r>
            <w:r>
              <w:rPr>
                <w:i/>
              </w:rPr>
              <w:t>variety</w:t>
            </w:r>
            <w:r>
              <w:rPr>
                <w:i/>
                <w:spacing w:val="-7"/>
              </w:rPr>
              <w:t xml:space="preserve"> </w:t>
            </w:r>
            <w:r>
              <w:rPr>
                <w:i/>
              </w:rPr>
              <w:t>of</w:t>
            </w:r>
            <w:r>
              <w:rPr>
                <w:i/>
                <w:spacing w:val="-7"/>
              </w:rPr>
              <w:t xml:space="preserve"> </w:t>
            </w:r>
            <w:r>
              <w:rPr>
                <w:i/>
              </w:rPr>
              <w:t>disciplines</w:t>
            </w:r>
            <w:r>
              <w:rPr>
                <w:i/>
                <w:spacing w:val="-9"/>
              </w:rPr>
              <w:t xml:space="preserve"> </w:t>
            </w:r>
            <w:r>
              <w:rPr>
                <w:i/>
              </w:rPr>
              <w:t>– including some of the following: physical education/health, music, the arts,</w:t>
            </w:r>
            <w:r>
              <w:rPr>
                <w:i/>
                <w:spacing w:val="-2"/>
              </w:rPr>
              <w:t xml:space="preserve"> </w:t>
            </w:r>
            <w:r>
              <w:rPr>
                <w:i/>
              </w:rPr>
              <w:t>world</w:t>
            </w:r>
            <w:r>
              <w:rPr>
                <w:i/>
                <w:spacing w:val="-1"/>
              </w:rPr>
              <w:t xml:space="preserve"> </w:t>
            </w:r>
            <w:r>
              <w:rPr>
                <w:i/>
              </w:rPr>
              <w:t xml:space="preserve">languages, social studies, environmental education, computer science and </w:t>
            </w:r>
            <w:r>
              <w:rPr>
                <w:i/>
                <w:spacing w:val="-2"/>
              </w:rPr>
              <w:t>civics</w:t>
            </w:r>
          </w:p>
        </w:tc>
        <w:tc>
          <w:tcPr>
            <w:tcW w:w="2652" w:type="dxa"/>
          </w:tcPr>
          <w:p w14:paraId="3BD53162" w14:textId="77777777" w:rsidR="0020300B" w:rsidRDefault="0020300B" w:rsidP="00443AE7">
            <w:pPr>
              <w:pStyle w:val="TableParagraph"/>
              <w:spacing w:line="259" w:lineRule="auto"/>
              <w:ind w:left="110" w:right="148"/>
              <w:rPr>
                <w:i/>
              </w:rPr>
            </w:pPr>
            <w:r>
              <w:rPr>
                <w:i/>
              </w:rPr>
              <w:t>All</w:t>
            </w:r>
            <w:r>
              <w:rPr>
                <w:i/>
                <w:spacing w:val="-9"/>
              </w:rPr>
              <w:t xml:space="preserve"> </w:t>
            </w:r>
            <w:r>
              <w:rPr>
                <w:i/>
              </w:rPr>
              <w:t>students</w:t>
            </w:r>
            <w:r>
              <w:rPr>
                <w:i/>
                <w:spacing w:val="-8"/>
              </w:rPr>
              <w:t xml:space="preserve"> </w:t>
            </w:r>
            <w:r>
              <w:rPr>
                <w:i/>
              </w:rPr>
              <w:t>have</w:t>
            </w:r>
            <w:r>
              <w:rPr>
                <w:i/>
                <w:spacing w:val="-9"/>
              </w:rPr>
              <w:t xml:space="preserve"> </w:t>
            </w:r>
            <w:r>
              <w:rPr>
                <w:i/>
              </w:rPr>
              <w:t>access</w:t>
            </w:r>
            <w:r>
              <w:rPr>
                <w:i/>
                <w:spacing w:val="-11"/>
              </w:rPr>
              <w:t xml:space="preserve"> </w:t>
            </w:r>
            <w:r>
              <w:rPr>
                <w:i/>
              </w:rPr>
              <w:t xml:space="preserve">to a variety of disciplines– including most but not all of the following: physical education/health, music, the arts, world languages, social studies, environmental education, computer science and </w:t>
            </w:r>
            <w:r>
              <w:rPr>
                <w:i/>
                <w:spacing w:val="-2"/>
              </w:rPr>
              <w:t>civics</w:t>
            </w:r>
          </w:p>
        </w:tc>
        <w:tc>
          <w:tcPr>
            <w:tcW w:w="2650" w:type="dxa"/>
          </w:tcPr>
          <w:p w14:paraId="7CD43DDC" w14:textId="77777777" w:rsidR="0020300B" w:rsidRDefault="0020300B" w:rsidP="00443AE7">
            <w:pPr>
              <w:pStyle w:val="TableParagraph"/>
              <w:spacing w:line="259" w:lineRule="auto"/>
              <w:ind w:left="110" w:right="146"/>
              <w:rPr>
                <w:i/>
              </w:rPr>
            </w:pPr>
            <w:r>
              <w:rPr>
                <w:i/>
              </w:rPr>
              <w:t>All</w:t>
            </w:r>
            <w:r>
              <w:rPr>
                <w:i/>
                <w:spacing w:val="-9"/>
              </w:rPr>
              <w:t xml:space="preserve"> </w:t>
            </w:r>
            <w:r>
              <w:rPr>
                <w:i/>
              </w:rPr>
              <w:t>students</w:t>
            </w:r>
            <w:r>
              <w:rPr>
                <w:i/>
                <w:spacing w:val="-8"/>
              </w:rPr>
              <w:t xml:space="preserve"> </w:t>
            </w:r>
            <w:r>
              <w:rPr>
                <w:i/>
              </w:rPr>
              <w:t>have</w:t>
            </w:r>
            <w:r>
              <w:rPr>
                <w:i/>
                <w:spacing w:val="-9"/>
              </w:rPr>
              <w:t xml:space="preserve"> </w:t>
            </w:r>
            <w:r>
              <w:rPr>
                <w:i/>
              </w:rPr>
              <w:t>access</w:t>
            </w:r>
            <w:r>
              <w:rPr>
                <w:i/>
                <w:spacing w:val="-11"/>
              </w:rPr>
              <w:t xml:space="preserve"> </w:t>
            </w:r>
            <w:r>
              <w:rPr>
                <w:i/>
              </w:rPr>
              <w:t>to a well-rounded education including a wide variety</w:t>
            </w:r>
            <w:r>
              <w:rPr>
                <w:i/>
                <w:spacing w:val="-2"/>
              </w:rPr>
              <w:t xml:space="preserve"> </w:t>
            </w:r>
            <w:r>
              <w:rPr>
                <w:i/>
              </w:rPr>
              <w:t>of disciplines – including physical</w:t>
            </w:r>
            <w:r>
              <w:rPr>
                <w:i/>
                <w:spacing w:val="-13"/>
              </w:rPr>
              <w:t xml:space="preserve"> </w:t>
            </w:r>
            <w:r>
              <w:rPr>
                <w:i/>
              </w:rPr>
              <w:t xml:space="preserve">education/health, music, the arts, world languages, social studies, environmental education, computer science and </w:t>
            </w:r>
            <w:r>
              <w:rPr>
                <w:i/>
                <w:spacing w:val="-2"/>
              </w:rPr>
              <w:t>civics</w:t>
            </w:r>
          </w:p>
        </w:tc>
      </w:tr>
      <w:tr w:rsidR="0020300B" w14:paraId="431EA59B" w14:textId="77777777" w:rsidTr="00443AE7">
        <w:trPr>
          <w:trHeight w:val="1144"/>
        </w:trPr>
        <w:tc>
          <w:tcPr>
            <w:tcW w:w="2650" w:type="dxa"/>
          </w:tcPr>
          <w:p w14:paraId="05752C9D" w14:textId="77777777" w:rsidR="0020300B" w:rsidRDefault="0020300B" w:rsidP="00443AE7">
            <w:pPr>
              <w:pStyle w:val="TableParagraph"/>
              <w:spacing w:before="20"/>
              <w:ind w:left="952"/>
            </w:pPr>
            <w:r>
              <w:t>Element</w:t>
            </w:r>
            <w:r>
              <w:rPr>
                <w:spacing w:val="-5"/>
              </w:rPr>
              <w:t xml:space="preserve"> </w:t>
            </w:r>
            <w:r>
              <w:rPr>
                <w:spacing w:val="-10"/>
              </w:rPr>
              <w:t>B</w:t>
            </w:r>
          </w:p>
          <w:p w14:paraId="7B3D311D" w14:textId="77777777" w:rsidR="0020300B" w:rsidRDefault="0020300B" w:rsidP="00443AE7">
            <w:pPr>
              <w:pStyle w:val="TableParagraph"/>
              <w:spacing w:before="25" w:line="259" w:lineRule="auto"/>
              <w:ind w:left="172" w:right="44"/>
            </w:pPr>
            <w:r>
              <w:t>Do</w:t>
            </w:r>
            <w:r>
              <w:rPr>
                <w:spacing w:val="-10"/>
              </w:rPr>
              <w:t xml:space="preserve"> </w:t>
            </w:r>
            <w:r>
              <w:t>students</w:t>
            </w:r>
            <w:r>
              <w:rPr>
                <w:spacing w:val="-10"/>
              </w:rPr>
              <w:t xml:space="preserve"> </w:t>
            </w:r>
            <w:r>
              <w:t>have</w:t>
            </w:r>
            <w:r>
              <w:rPr>
                <w:spacing w:val="-10"/>
              </w:rPr>
              <w:t xml:space="preserve"> </w:t>
            </w:r>
            <w:r>
              <w:t>access</w:t>
            </w:r>
            <w:r>
              <w:rPr>
                <w:spacing w:val="-9"/>
              </w:rPr>
              <w:t xml:space="preserve"> </w:t>
            </w:r>
            <w:r>
              <w:t>to a school media center?</w:t>
            </w:r>
          </w:p>
        </w:tc>
        <w:tc>
          <w:tcPr>
            <w:tcW w:w="2650" w:type="dxa"/>
          </w:tcPr>
          <w:p w14:paraId="75921A92" w14:textId="77777777" w:rsidR="0020300B" w:rsidRDefault="0020300B" w:rsidP="00443AE7">
            <w:pPr>
              <w:pStyle w:val="TableParagraph"/>
              <w:spacing w:line="259" w:lineRule="auto"/>
              <w:ind w:left="112" w:right="241"/>
              <w:rPr>
                <w:i/>
              </w:rPr>
            </w:pPr>
            <w:r>
              <w:rPr>
                <w:i/>
              </w:rPr>
              <w:t>Students do not have access</w:t>
            </w:r>
            <w:r>
              <w:rPr>
                <w:i/>
                <w:spacing w:val="-8"/>
              </w:rPr>
              <w:t xml:space="preserve"> </w:t>
            </w:r>
            <w:r>
              <w:rPr>
                <w:i/>
              </w:rPr>
              <w:t>to</w:t>
            </w:r>
            <w:r>
              <w:rPr>
                <w:i/>
                <w:spacing w:val="-9"/>
              </w:rPr>
              <w:t xml:space="preserve"> </w:t>
            </w:r>
            <w:r>
              <w:rPr>
                <w:i/>
              </w:rPr>
              <w:t>a</w:t>
            </w:r>
            <w:r>
              <w:rPr>
                <w:i/>
                <w:spacing w:val="-11"/>
              </w:rPr>
              <w:t xml:space="preserve"> </w:t>
            </w:r>
            <w:r>
              <w:rPr>
                <w:i/>
              </w:rPr>
              <w:t>school</w:t>
            </w:r>
            <w:r>
              <w:rPr>
                <w:i/>
                <w:spacing w:val="-9"/>
              </w:rPr>
              <w:t xml:space="preserve"> </w:t>
            </w:r>
            <w:r>
              <w:rPr>
                <w:i/>
              </w:rPr>
              <w:t xml:space="preserve">media </w:t>
            </w:r>
            <w:r>
              <w:rPr>
                <w:i/>
                <w:spacing w:val="-2"/>
              </w:rPr>
              <w:t>center</w:t>
            </w:r>
          </w:p>
        </w:tc>
        <w:tc>
          <w:tcPr>
            <w:tcW w:w="2650" w:type="dxa"/>
          </w:tcPr>
          <w:p w14:paraId="011248C1" w14:textId="77777777" w:rsidR="0020300B" w:rsidRDefault="0020300B" w:rsidP="00443AE7">
            <w:pPr>
              <w:pStyle w:val="TableParagraph"/>
              <w:spacing w:line="259" w:lineRule="auto"/>
              <w:ind w:left="112" w:right="63"/>
              <w:rPr>
                <w:i/>
              </w:rPr>
            </w:pPr>
            <w:r>
              <w:rPr>
                <w:i/>
              </w:rPr>
              <w:t>Most</w:t>
            </w:r>
            <w:r>
              <w:rPr>
                <w:i/>
                <w:spacing w:val="-13"/>
              </w:rPr>
              <w:t xml:space="preserve"> </w:t>
            </w:r>
            <w:r>
              <w:rPr>
                <w:i/>
              </w:rPr>
              <w:t>students</w:t>
            </w:r>
            <w:r>
              <w:rPr>
                <w:i/>
                <w:spacing w:val="-12"/>
              </w:rPr>
              <w:t xml:space="preserve"> </w:t>
            </w:r>
            <w:r>
              <w:rPr>
                <w:i/>
              </w:rPr>
              <w:t>have</w:t>
            </w:r>
            <w:r>
              <w:rPr>
                <w:i/>
                <w:spacing w:val="-13"/>
              </w:rPr>
              <w:t xml:space="preserve"> </w:t>
            </w:r>
            <w:r>
              <w:rPr>
                <w:i/>
              </w:rPr>
              <w:t>access to a school media center staffed by a certified</w:t>
            </w:r>
          </w:p>
          <w:p w14:paraId="357DD560" w14:textId="77777777" w:rsidR="0020300B" w:rsidRDefault="0020300B" w:rsidP="00443AE7">
            <w:pPr>
              <w:pStyle w:val="TableParagraph"/>
              <w:spacing w:line="255" w:lineRule="exact"/>
              <w:ind w:left="112"/>
              <w:rPr>
                <w:i/>
              </w:rPr>
            </w:pPr>
            <w:r>
              <w:rPr>
                <w:i/>
                <w:spacing w:val="-2"/>
              </w:rPr>
              <w:t>librarian</w:t>
            </w:r>
          </w:p>
        </w:tc>
        <w:tc>
          <w:tcPr>
            <w:tcW w:w="2652" w:type="dxa"/>
          </w:tcPr>
          <w:p w14:paraId="376FA5BC" w14:textId="77777777" w:rsidR="0020300B" w:rsidRDefault="0020300B" w:rsidP="00443AE7">
            <w:pPr>
              <w:pStyle w:val="TableParagraph"/>
              <w:spacing w:line="259" w:lineRule="auto"/>
              <w:ind w:left="110" w:right="232"/>
              <w:rPr>
                <w:i/>
              </w:rPr>
            </w:pPr>
            <w:r>
              <w:rPr>
                <w:i/>
              </w:rPr>
              <w:t>All students have access to</w:t>
            </w:r>
            <w:r>
              <w:rPr>
                <w:i/>
                <w:spacing w:val="-9"/>
              </w:rPr>
              <w:t xml:space="preserve"> </w:t>
            </w:r>
            <w:r>
              <w:rPr>
                <w:i/>
              </w:rPr>
              <w:t>a</w:t>
            </w:r>
            <w:r>
              <w:rPr>
                <w:i/>
                <w:spacing w:val="-9"/>
              </w:rPr>
              <w:t xml:space="preserve"> </w:t>
            </w:r>
            <w:r>
              <w:rPr>
                <w:i/>
              </w:rPr>
              <w:t>school</w:t>
            </w:r>
            <w:r>
              <w:rPr>
                <w:i/>
                <w:spacing w:val="-9"/>
              </w:rPr>
              <w:t xml:space="preserve"> </w:t>
            </w:r>
            <w:r>
              <w:rPr>
                <w:i/>
              </w:rPr>
              <w:t>media</w:t>
            </w:r>
            <w:r>
              <w:rPr>
                <w:i/>
                <w:spacing w:val="-10"/>
              </w:rPr>
              <w:t xml:space="preserve"> </w:t>
            </w:r>
            <w:r>
              <w:rPr>
                <w:i/>
              </w:rPr>
              <w:t>center, but not staffed by a</w:t>
            </w:r>
          </w:p>
          <w:p w14:paraId="5135E4C7" w14:textId="77777777" w:rsidR="0020300B" w:rsidRDefault="0020300B" w:rsidP="00443AE7">
            <w:pPr>
              <w:pStyle w:val="TableParagraph"/>
              <w:spacing w:line="255" w:lineRule="exact"/>
              <w:ind w:left="110"/>
              <w:rPr>
                <w:i/>
              </w:rPr>
            </w:pPr>
            <w:r>
              <w:rPr>
                <w:i/>
              </w:rPr>
              <w:t>certified</w:t>
            </w:r>
            <w:r>
              <w:rPr>
                <w:i/>
                <w:spacing w:val="-6"/>
              </w:rPr>
              <w:t xml:space="preserve"> </w:t>
            </w:r>
            <w:r>
              <w:rPr>
                <w:i/>
                <w:spacing w:val="-2"/>
              </w:rPr>
              <w:t>librarian</w:t>
            </w:r>
          </w:p>
        </w:tc>
        <w:tc>
          <w:tcPr>
            <w:tcW w:w="2650" w:type="dxa"/>
          </w:tcPr>
          <w:p w14:paraId="1B968B13" w14:textId="77777777" w:rsidR="0020300B" w:rsidRDefault="0020300B" w:rsidP="00443AE7">
            <w:pPr>
              <w:pStyle w:val="TableParagraph"/>
              <w:spacing w:line="259" w:lineRule="auto"/>
              <w:ind w:left="110" w:right="113"/>
              <w:rPr>
                <w:i/>
              </w:rPr>
            </w:pPr>
            <w:r>
              <w:rPr>
                <w:i/>
              </w:rPr>
              <w:t>All</w:t>
            </w:r>
            <w:r>
              <w:rPr>
                <w:i/>
                <w:spacing w:val="-9"/>
              </w:rPr>
              <w:t xml:space="preserve"> </w:t>
            </w:r>
            <w:r>
              <w:rPr>
                <w:i/>
              </w:rPr>
              <w:t>students</w:t>
            </w:r>
            <w:r>
              <w:rPr>
                <w:i/>
                <w:spacing w:val="-8"/>
              </w:rPr>
              <w:t xml:space="preserve"> </w:t>
            </w:r>
            <w:r>
              <w:rPr>
                <w:i/>
              </w:rPr>
              <w:t>have</w:t>
            </w:r>
            <w:r>
              <w:rPr>
                <w:i/>
                <w:spacing w:val="-9"/>
              </w:rPr>
              <w:t xml:space="preserve"> </w:t>
            </w:r>
            <w:r>
              <w:rPr>
                <w:i/>
              </w:rPr>
              <w:t>access</w:t>
            </w:r>
            <w:r>
              <w:rPr>
                <w:i/>
                <w:spacing w:val="-11"/>
              </w:rPr>
              <w:t xml:space="preserve"> </w:t>
            </w:r>
            <w:r>
              <w:rPr>
                <w:i/>
              </w:rPr>
              <w:t>to a school media center staffed by a certified</w:t>
            </w:r>
          </w:p>
          <w:p w14:paraId="79621723" w14:textId="77777777" w:rsidR="0020300B" w:rsidRDefault="0020300B" w:rsidP="00443AE7">
            <w:pPr>
              <w:pStyle w:val="TableParagraph"/>
              <w:spacing w:line="255" w:lineRule="exact"/>
              <w:ind w:left="110"/>
              <w:rPr>
                <w:i/>
              </w:rPr>
            </w:pPr>
            <w:r>
              <w:rPr>
                <w:i/>
                <w:spacing w:val="-2"/>
              </w:rPr>
              <w:t>librarian</w:t>
            </w:r>
          </w:p>
        </w:tc>
      </w:tr>
    </w:tbl>
    <w:p w14:paraId="09C409F2" w14:textId="77777777" w:rsidR="0020300B" w:rsidRDefault="0020300B" w:rsidP="0020300B">
      <w:pPr>
        <w:spacing w:line="255" w:lineRule="exact"/>
        <w:sectPr w:rsidR="0020300B">
          <w:footerReference w:type="even" r:id="rId277"/>
          <w:footerReference w:type="default" r:id="rId278"/>
          <w:pgSz w:w="15840" w:h="12240" w:orient="landscape"/>
          <w:pgMar w:top="880" w:right="240" w:bottom="1200" w:left="300" w:header="0" w:footer="1000" w:gutter="0"/>
          <w:pgNumType w:start="46"/>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11868E9B" w14:textId="77777777" w:rsidTr="00443AE7">
        <w:trPr>
          <w:trHeight w:val="2294"/>
        </w:trPr>
        <w:tc>
          <w:tcPr>
            <w:tcW w:w="2650" w:type="dxa"/>
          </w:tcPr>
          <w:p w14:paraId="40BE4C33" w14:textId="77777777" w:rsidR="0020300B" w:rsidRDefault="0020300B" w:rsidP="00443AE7">
            <w:pPr>
              <w:pStyle w:val="TableParagraph"/>
              <w:spacing w:before="20"/>
              <w:ind w:left="955"/>
            </w:pPr>
            <w:r>
              <w:lastRenderedPageBreak/>
              <w:t>Element</w:t>
            </w:r>
            <w:r>
              <w:rPr>
                <w:spacing w:val="-5"/>
              </w:rPr>
              <w:t xml:space="preserve"> </w:t>
            </w:r>
            <w:r>
              <w:rPr>
                <w:spacing w:val="-10"/>
              </w:rPr>
              <w:t>C</w:t>
            </w:r>
          </w:p>
          <w:p w14:paraId="5F7E1EB6" w14:textId="77777777" w:rsidR="0020300B" w:rsidRDefault="0020300B" w:rsidP="00443AE7">
            <w:pPr>
              <w:pStyle w:val="TableParagraph"/>
              <w:spacing w:before="20" w:line="259" w:lineRule="auto"/>
              <w:ind w:left="172"/>
            </w:pPr>
            <w:r>
              <w:t>Do</w:t>
            </w:r>
            <w:r>
              <w:rPr>
                <w:spacing w:val="-11"/>
              </w:rPr>
              <w:t xml:space="preserve"> </w:t>
            </w:r>
            <w:r>
              <w:t>all</w:t>
            </w:r>
            <w:r>
              <w:rPr>
                <w:spacing w:val="-9"/>
              </w:rPr>
              <w:t xml:space="preserve"> </w:t>
            </w:r>
            <w:r>
              <w:t>students</w:t>
            </w:r>
            <w:r>
              <w:rPr>
                <w:spacing w:val="-9"/>
              </w:rPr>
              <w:t xml:space="preserve"> </w:t>
            </w:r>
            <w:r>
              <w:t>have</w:t>
            </w:r>
            <w:r>
              <w:rPr>
                <w:spacing w:val="-8"/>
              </w:rPr>
              <w:t xml:space="preserve"> </w:t>
            </w:r>
            <w:r>
              <w:t xml:space="preserve">access to appropriate technology resources either through a 1:1 program or through embedded classroom </w:t>
            </w:r>
            <w:r>
              <w:rPr>
                <w:spacing w:val="-2"/>
              </w:rPr>
              <w:t>technology?</w:t>
            </w:r>
          </w:p>
        </w:tc>
        <w:tc>
          <w:tcPr>
            <w:tcW w:w="2650" w:type="dxa"/>
          </w:tcPr>
          <w:p w14:paraId="046D1253" w14:textId="77777777" w:rsidR="0020300B" w:rsidRDefault="0020300B" w:rsidP="00443AE7">
            <w:pPr>
              <w:pStyle w:val="TableParagraph"/>
              <w:spacing w:line="259" w:lineRule="auto"/>
              <w:ind w:left="112"/>
              <w:rPr>
                <w:i/>
              </w:rPr>
            </w:pPr>
            <w:r>
              <w:rPr>
                <w:i/>
              </w:rPr>
              <w:t>Students</w:t>
            </w:r>
            <w:r>
              <w:rPr>
                <w:i/>
                <w:spacing w:val="-11"/>
              </w:rPr>
              <w:t xml:space="preserve"> </w:t>
            </w:r>
            <w:r>
              <w:rPr>
                <w:i/>
              </w:rPr>
              <w:t>do</w:t>
            </w:r>
            <w:r>
              <w:rPr>
                <w:i/>
                <w:spacing w:val="-10"/>
              </w:rPr>
              <w:t xml:space="preserve"> </w:t>
            </w:r>
            <w:r>
              <w:rPr>
                <w:i/>
              </w:rPr>
              <w:t>not</w:t>
            </w:r>
            <w:r>
              <w:rPr>
                <w:i/>
                <w:spacing w:val="-9"/>
              </w:rPr>
              <w:t xml:space="preserve"> </w:t>
            </w:r>
            <w:r>
              <w:rPr>
                <w:i/>
              </w:rPr>
              <w:t>have</w:t>
            </w:r>
            <w:r>
              <w:rPr>
                <w:i/>
                <w:spacing w:val="-9"/>
              </w:rPr>
              <w:t xml:space="preserve"> </w:t>
            </w:r>
            <w:r>
              <w:rPr>
                <w:i/>
              </w:rPr>
              <w:t xml:space="preserve">access to appropriate technology </w:t>
            </w:r>
            <w:r>
              <w:rPr>
                <w:i/>
                <w:spacing w:val="-2"/>
              </w:rPr>
              <w:t>resources</w:t>
            </w:r>
          </w:p>
        </w:tc>
        <w:tc>
          <w:tcPr>
            <w:tcW w:w="2650" w:type="dxa"/>
          </w:tcPr>
          <w:p w14:paraId="6764A456" w14:textId="77777777" w:rsidR="0020300B" w:rsidRDefault="0020300B" w:rsidP="00443AE7">
            <w:pPr>
              <w:pStyle w:val="TableParagraph"/>
              <w:spacing w:line="259" w:lineRule="auto"/>
              <w:ind w:left="112" w:right="133"/>
              <w:jc w:val="both"/>
              <w:rPr>
                <w:i/>
              </w:rPr>
            </w:pPr>
            <w:r>
              <w:rPr>
                <w:i/>
              </w:rPr>
              <w:t>Some</w:t>
            </w:r>
            <w:r>
              <w:rPr>
                <w:i/>
                <w:spacing w:val="-13"/>
              </w:rPr>
              <w:t xml:space="preserve"> </w:t>
            </w:r>
            <w:r>
              <w:rPr>
                <w:i/>
              </w:rPr>
              <w:t>students</w:t>
            </w:r>
            <w:r>
              <w:rPr>
                <w:i/>
                <w:spacing w:val="-12"/>
              </w:rPr>
              <w:t xml:space="preserve"> </w:t>
            </w:r>
            <w:r>
              <w:rPr>
                <w:i/>
              </w:rPr>
              <w:t>have</w:t>
            </w:r>
            <w:r>
              <w:rPr>
                <w:i/>
                <w:spacing w:val="-13"/>
              </w:rPr>
              <w:t xml:space="preserve"> </w:t>
            </w:r>
            <w:r>
              <w:rPr>
                <w:i/>
              </w:rPr>
              <w:t xml:space="preserve">access to appropriate technology </w:t>
            </w:r>
            <w:r>
              <w:rPr>
                <w:i/>
                <w:spacing w:val="-2"/>
              </w:rPr>
              <w:t>resources,</w:t>
            </w:r>
          </w:p>
        </w:tc>
        <w:tc>
          <w:tcPr>
            <w:tcW w:w="2652" w:type="dxa"/>
          </w:tcPr>
          <w:p w14:paraId="1B015B33" w14:textId="77777777" w:rsidR="0020300B" w:rsidRDefault="0020300B" w:rsidP="00443AE7">
            <w:pPr>
              <w:pStyle w:val="TableParagraph"/>
              <w:spacing w:line="259" w:lineRule="auto"/>
              <w:ind w:left="110" w:right="154"/>
              <w:rPr>
                <w:i/>
              </w:rPr>
            </w:pPr>
            <w:r>
              <w:rPr>
                <w:i/>
              </w:rPr>
              <w:t>All</w:t>
            </w:r>
            <w:r>
              <w:rPr>
                <w:i/>
                <w:spacing w:val="-13"/>
              </w:rPr>
              <w:t xml:space="preserve"> </w:t>
            </w:r>
            <w:r>
              <w:rPr>
                <w:i/>
              </w:rPr>
              <w:t>students</w:t>
            </w:r>
            <w:r>
              <w:rPr>
                <w:i/>
                <w:spacing w:val="-12"/>
              </w:rPr>
              <w:t xml:space="preserve"> </w:t>
            </w:r>
            <w:r>
              <w:rPr>
                <w:i/>
              </w:rPr>
              <w:t>have</w:t>
            </w:r>
            <w:r>
              <w:rPr>
                <w:i/>
                <w:spacing w:val="-13"/>
              </w:rPr>
              <w:t xml:space="preserve"> </w:t>
            </w:r>
            <w:r>
              <w:rPr>
                <w:i/>
              </w:rPr>
              <w:t>access</w:t>
            </w:r>
            <w:r>
              <w:rPr>
                <w:i/>
                <w:spacing w:val="-11"/>
              </w:rPr>
              <w:t xml:space="preserve"> </w:t>
            </w:r>
            <w:r>
              <w:rPr>
                <w:i/>
              </w:rPr>
              <w:t>to appropriate technology resources; however, those resources are shared via computer labs, computer carts or personal technology devices</w:t>
            </w:r>
          </w:p>
        </w:tc>
        <w:tc>
          <w:tcPr>
            <w:tcW w:w="2650" w:type="dxa"/>
          </w:tcPr>
          <w:p w14:paraId="1E1472D8" w14:textId="77777777" w:rsidR="0020300B" w:rsidRDefault="0020300B" w:rsidP="00443AE7">
            <w:pPr>
              <w:pStyle w:val="TableParagraph"/>
              <w:spacing w:line="259" w:lineRule="auto"/>
              <w:ind w:left="110" w:right="181"/>
              <w:rPr>
                <w:i/>
              </w:rPr>
            </w:pPr>
            <w:r>
              <w:rPr>
                <w:i/>
              </w:rPr>
              <w:t>All students have access</w:t>
            </w:r>
            <w:r>
              <w:rPr>
                <w:i/>
                <w:spacing w:val="40"/>
              </w:rPr>
              <w:t xml:space="preserve"> </w:t>
            </w:r>
            <w:r>
              <w:rPr>
                <w:i/>
              </w:rPr>
              <w:t>to</w:t>
            </w:r>
            <w:r>
              <w:rPr>
                <w:i/>
                <w:spacing w:val="-7"/>
              </w:rPr>
              <w:t xml:space="preserve"> </w:t>
            </w:r>
            <w:r>
              <w:rPr>
                <w:i/>
              </w:rPr>
              <w:t>appropriate</w:t>
            </w:r>
            <w:r>
              <w:rPr>
                <w:i/>
                <w:spacing w:val="-8"/>
              </w:rPr>
              <w:t xml:space="preserve"> </w:t>
            </w:r>
            <w:r>
              <w:rPr>
                <w:i/>
              </w:rPr>
              <w:t>technology resources</w:t>
            </w:r>
            <w:r>
              <w:rPr>
                <w:i/>
                <w:spacing w:val="-11"/>
              </w:rPr>
              <w:t xml:space="preserve"> </w:t>
            </w:r>
            <w:r>
              <w:rPr>
                <w:i/>
              </w:rPr>
              <w:t>either</w:t>
            </w:r>
            <w:r>
              <w:rPr>
                <w:i/>
                <w:spacing w:val="-13"/>
              </w:rPr>
              <w:t xml:space="preserve"> </w:t>
            </w:r>
            <w:r>
              <w:rPr>
                <w:i/>
              </w:rPr>
              <w:t>through</w:t>
            </w:r>
            <w:r>
              <w:rPr>
                <w:i/>
                <w:spacing w:val="-11"/>
              </w:rPr>
              <w:t xml:space="preserve"> </w:t>
            </w:r>
            <w:r>
              <w:rPr>
                <w:i/>
              </w:rPr>
              <w:t xml:space="preserve">a 1:1 program or through embedded classroom </w:t>
            </w:r>
            <w:r>
              <w:rPr>
                <w:i/>
                <w:spacing w:val="-2"/>
              </w:rPr>
              <w:t>technology</w:t>
            </w:r>
          </w:p>
        </w:tc>
      </w:tr>
      <w:tr w:rsidR="0020300B" w14:paraId="7145BAA0" w14:textId="77777777" w:rsidTr="00443AE7">
        <w:trPr>
          <w:trHeight w:val="2815"/>
        </w:trPr>
        <w:tc>
          <w:tcPr>
            <w:tcW w:w="2650" w:type="dxa"/>
          </w:tcPr>
          <w:p w14:paraId="72198462" w14:textId="77777777" w:rsidR="0020300B" w:rsidRDefault="0020300B" w:rsidP="00443AE7">
            <w:pPr>
              <w:pStyle w:val="TableParagraph"/>
              <w:spacing w:before="20"/>
              <w:ind w:left="945"/>
            </w:pPr>
            <w:r>
              <w:t>Element</w:t>
            </w:r>
            <w:r>
              <w:rPr>
                <w:spacing w:val="-10"/>
              </w:rPr>
              <w:t xml:space="preserve"> D</w:t>
            </w:r>
          </w:p>
          <w:p w14:paraId="57F886A8" w14:textId="77777777" w:rsidR="0020300B" w:rsidRDefault="0020300B" w:rsidP="00443AE7">
            <w:pPr>
              <w:pStyle w:val="TableParagraph"/>
              <w:spacing w:before="20" w:line="259" w:lineRule="auto"/>
              <w:ind w:left="172"/>
            </w:pPr>
            <w:r>
              <w:t>Do</w:t>
            </w:r>
            <w:r>
              <w:rPr>
                <w:spacing w:val="-10"/>
              </w:rPr>
              <w:t xml:space="preserve"> </w:t>
            </w:r>
            <w:r>
              <w:t>students</w:t>
            </w:r>
            <w:r>
              <w:rPr>
                <w:spacing w:val="-10"/>
              </w:rPr>
              <w:t xml:space="preserve"> </w:t>
            </w:r>
            <w:r>
              <w:t>have</w:t>
            </w:r>
            <w:r>
              <w:rPr>
                <w:spacing w:val="-10"/>
              </w:rPr>
              <w:t xml:space="preserve"> </w:t>
            </w:r>
            <w:r>
              <w:t>access</w:t>
            </w:r>
            <w:r>
              <w:rPr>
                <w:spacing w:val="-9"/>
              </w:rPr>
              <w:t xml:space="preserve"> </w:t>
            </w:r>
            <w:r>
              <w:t xml:space="preserve">to comprehensive digital citizenship instruction and supports with instruction based in an effective curriculum that results in digital safety and media </w:t>
            </w:r>
            <w:r>
              <w:rPr>
                <w:spacing w:val="-2"/>
              </w:rPr>
              <w:t>literacy?</w:t>
            </w:r>
          </w:p>
        </w:tc>
        <w:tc>
          <w:tcPr>
            <w:tcW w:w="2650" w:type="dxa"/>
          </w:tcPr>
          <w:p w14:paraId="7452B9F6" w14:textId="77777777" w:rsidR="0020300B" w:rsidRDefault="0020300B" w:rsidP="00443AE7">
            <w:pPr>
              <w:pStyle w:val="TableParagraph"/>
              <w:spacing w:line="259" w:lineRule="auto"/>
              <w:ind w:left="112"/>
              <w:rPr>
                <w:i/>
              </w:rPr>
            </w:pPr>
            <w:r>
              <w:rPr>
                <w:i/>
              </w:rPr>
              <w:t>Students</w:t>
            </w:r>
            <w:r>
              <w:rPr>
                <w:i/>
                <w:spacing w:val="-11"/>
              </w:rPr>
              <w:t xml:space="preserve"> </w:t>
            </w:r>
            <w:r>
              <w:rPr>
                <w:i/>
              </w:rPr>
              <w:t>do</w:t>
            </w:r>
            <w:r>
              <w:rPr>
                <w:i/>
                <w:spacing w:val="-10"/>
              </w:rPr>
              <w:t xml:space="preserve"> </w:t>
            </w:r>
            <w:r>
              <w:rPr>
                <w:i/>
              </w:rPr>
              <w:t>not</w:t>
            </w:r>
            <w:r>
              <w:rPr>
                <w:i/>
                <w:spacing w:val="-9"/>
              </w:rPr>
              <w:t xml:space="preserve"> </w:t>
            </w:r>
            <w:r>
              <w:rPr>
                <w:i/>
              </w:rPr>
              <w:t>have</w:t>
            </w:r>
            <w:r>
              <w:rPr>
                <w:i/>
                <w:spacing w:val="-9"/>
              </w:rPr>
              <w:t xml:space="preserve"> </w:t>
            </w:r>
            <w:r>
              <w:rPr>
                <w:i/>
              </w:rPr>
              <w:t>access to instruction and support for digital citizenship.</w:t>
            </w:r>
          </w:p>
        </w:tc>
        <w:tc>
          <w:tcPr>
            <w:tcW w:w="2650" w:type="dxa"/>
          </w:tcPr>
          <w:p w14:paraId="24B517E4" w14:textId="77777777" w:rsidR="0020300B" w:rsidRDefault="0020300B" w:rsidP="00443AE7">
            <w:pPr>
              <w:pStyle w:val="TableParagraph"/>
              <w:spacing w:line="259" w:lineRule="auto"/>
              <w:ind w:left="112"/>
              <w:rPr>
                <w:i/>
              </w:rPr>
            </w:pPr>
            <w:r>
              <w:rPr>
                <w:i/>
              </w:rPr>
              <w:t>Some</w:t>
            </w:r>
            <w:r>
              <w:rPr>
                <w:i/>
                <w:spacing w:val="-13"/>
              </w:rPr>
              <w:t xml:space="preserve"> </w:t>
            </w:r>
            <w:r>
              <w:rPr>
                <w:i/>
              </w:rPr>
              <w:t>students</w:t>
            </w:r>
            <w:r>
              <w:rPr>
                <w:i/>
                <w:spacing w:val="-12"/>
              </w:rPr>
              <w:t xml:space="preserve"> </w:t>
            </w:r>
            <w:r>
              <w:rPr>
                <w:i/>
              </w:rPr>
              <w:t>have</w:t>
            </w:r>
            <w:r>
              <w:rPr>
                <w:i/>
                <w:spacing w:val="-13"/>
              </w:rPr>
              <w:t xml:space="preserve"> </w:t>
            </w:r>
            <w:r>
              <w:rPr>
                <w:i/>
              </w:rPr>
              <w:t>access to digital citizenship instruction and supports.</w:t>
            </w:r>
          </w:p>
        </w:tc>
        <w:tc>
          <w:tcPr>
            <w:tcW w:w="2652" w:type="dxa"/>
          </w:tcPr>
          <w:p w14:paraId="526253AE" w14:textId="77777777" w:rsidR="0020300B" w:rsidRDefault="0020300B" w:rsidP="00443AE7">
            <w:pPr>
              <w:pStyle w:val="TableParagraph"/>
              <w:spacing w:line="259" w:lineRule="auto"/>
              <w:ind w:left="110" w:right="51"/>
              <w:rPr>
                <w:i/>
              </w:rPr>
            </w:pPr>
            <w:r>
              <w:rPr>
                <w:i/>
              </w:rPr>
              <w:t>All</w:t>
            </w:r>
            <w:r>
              <w:rPr>
                <w:i/>
                <w:spacing w:val="-9"/>
              </w:rPr>
              <w:t xml:space="preserve"> </w:t>
            </w:r>
            <w:r>
              <w:rPr>
                <w:i/>
              </w:rPr>
              <w:t>students</w:t>
            </w:r>
            <w:r>
              <w:rPr>
                <w:i/>
                <w:spacing w:val="-8"/>
              </w:rPr>
              <w:t xml:space="preserve"> </w:t>
            </w:r>
            <w:r>
              <w:rPr>
                <w:i/>
              </w:rPr>
              <w:t>have</w:t>
            </w:r>
            <w:r>
              <w:rPr>
                <w:i/>
                <w:spacing w:val="-9"/>
              </w:rPr>
              <w:t xml:space="preserve"> </w:t>
            </w:r>
            <w:r>
              <w:rPr>
                <w:i/>
              </w:rPr>
              <w:t>access</w:t>
            </w:r>
            <w:r>
              <w:rPr>
                <w:i/>
                <w:spacing w:val="-11"/>
              </w:rPr>
              <w:t xml:space="preserve"> </w:t>
            </w:r>
            <w:r>
              <w:rPr>
                <w:i/>
              </w:rPr>
              <w:t>to digital citizenship instruction and supports; however,</w:t>
            </w:r>
            <w:r>
              <w:rPr>
                <w:i/>
                <w:spacing w:val="-3"/>
              </w:rPr>
              <w:t xml:space="preserve"> </w:t>
            </w:r>
            <w:r>
              <w:rPr>
                <w:i/>
              </w:rPr>
              <w:t>the</w:t>
            </w:r>
            <w:r>
              <w:rPr>
                <w:i/>
                <w:spacing w:val="-3"/>
              </w:rPr>
              <w:t xml:space="preserve"> </w:t>
            </w:r>
            <w:r>
              <w:rPr>
                <w:i/>
              </w:rPr>
              <w:t>instruction</w:t>
            </w:r>
            <w:r>
              <w:rPr>
                <w:i/>
                <w:spacing w:val="-4"/>
              </w:rPr>
              <w:t xml:space="preserve"> </w:t>
            </w:r>
            <w:r>
              <w:rPr>
                <w:i/>
              </w:rPr>
              <w:t xml:space="preserve">is not based on ensuring digital safety and media </w:t>
            </w:r>
            <w:r>
              <w:rPr>
                <w:i/>
                <w:spacing w:val="-2"/>
              </w:rPr>
              <w:t>literacy.</w:t>
            </w:r>
          </w:p>
        </w:tc>
        <w:tc>
          <w:tcPr>
            <w:tcW w:w="2650" w:type="dxa"/>
          </w:tcPr>
          <w:p w14:paraId="2131097D" w14:textId="77777777" w:rsidR="0020300B" w:rsidRDefault="0020300B" w:rsidP="00443AE7">
            <w:pPr>
              <w:pStyle w:val="TableParagraph"/>
              <w:spacing w:line="259" w:lineRule="auto"/>
              <w:ind w:left="110" w:right="209"/>
              <w:rPr>
                <w:i/>
              </w:rPr>
            </w:pPr>
            <w:r>
              <w:rPr>
                <w:i/>
              </w:rPr>
              <w:t>All students have access to comprehensive digital citizenship</w:t>
            </w:r>
            <w:r>
              <w:rPr>
                <w:i/>
                <w:spacing w:val="-13"/>
              </w:rPr>
              <w:t xml:space="preserve"> </w:t>
            </w:r>
            <w:r>
              <w:rPr>
                <w:i/>
              </w:rPr>
              <w:t>instruction</w:t>
            </w:r>
            <w:r>
              <w:rPr>
                <w:i/>
                <w:spacing w:val="-12"/>
              </w:rPr>
              <w:t xml:space="preserve"> </w:t>
            </w:r>
            <w:r>
              <w:rPr>
                <w:i/>
              </w:rPr>
              <w:t xml:space="preserve">and supports with instruction based in an effective curriculum that results in digital safety and media </w:t>
            </w:r>
            <w:r>
              <w:rPr>
                <w:i/>
                <w:spacing w:val="-2"/>
              </w:rPr>
              <w:t>literacy.</w:t>
            </w:r>
          </w:p>
        </w:tc>
      </w:tr>
    </w:tbl>
    <w:p w14:paraId="1B159180" w14:textId="77777777" w:rsidR="0020300B" w:rsidRDefault="0020300B" w:rsidP="0020300B">
      <w:pPr>
        <w:spacing w:line="259" w:lineRule="auto"/>
        <w:sectPr w:rsidR="0020300B">
          <w:pgSz w:w="15840" w:h="12240" w:orient="landscape"/>
          <w:pgMar w:top="800" w:right="240" w:bottom="1200" w:left="300" w:header="0" w:footer="1000" w:gutter="0"/>
          <w:cols w:space="720"/>
        </w:sectPr>
      </w:pPr>
    </w:p>
    <w:p w14:paraId="257B9B44" w14:textId="69476B74" w:rsidR="0020300B" w:rsidRDefault="0020300B" w:rsidP="0020300B">
      <w:pPr>
        <w:pStyle w:val="BodyText"/>
        <w:spacing w:before="127"/>
        <w:ind w:left="100"/>
      </w:pPr>
      <w:r>
        <w:rPr>
          <w:noProof/>
        </w:rPr>
        <w:lastRenderedPageBreak/>
        <mc:AlternateContent>
          <mc:Choice Requires="wps">
            <w:drawing>
              <wp:anchor distT="0" distB="0" distL="114300" distR="114300" simplePos="0" relativeHeight="251732480" behindDoc="1" locked="0" layoutInCell="1" allowOverlap="1" wp14:anchorId="7AF16169" wp14:editId="18B16A4B">
                <wp:simplePos x="0" y="0"/>
                <wp:positionH relativeFrom="page">
                  <wp:posOffset>2564765</wp:posOffset>
                </wp:positionH>
                <wp:positionV relativeFrom="page">
                  <wp:posOffset>3557905</wp:posOffset>
                </wp:positionV>
                <wp:extent cx="31115" cy="8890"/>
                <wp:effectExtent l="2540" t="0" r="4445"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EEA2F" id="Rectangle 316" o:spid="_x0000_s1026" style="position:absolute;margin-left:201.95pt;margin-top:280.15pt;width:2.4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" fillcolor="black" stroked="f">
                <w10:wrap anchorx="page" anchory="page"/>
              </v:rect>
            </w:pict>
          </mc:Fallback>
        </mc:AlternateContent>
      </w:r>
      <w:bookmarkStart w:id="239" w:name="_bookmark29"/>
      <w:bookmarkEnd w:id="239"/>
      <w:r>
        <w:rPr>
          <w:color w:val="365F91"/>
        </w:rPr>
        <w:t>Indicator</w:t>
      </w:r>
      <w:r>
        <w:rPr>
          <w:color w:val="365F91"/>
          <w:spacing w:val="-2"/>
        </w:rPr>
        <w:t xml:space="preserve"> </w:t>
      </w:r>
      <w:r>
        <w:rPr>
          <w:color w:val="365F91"/>
        </w:rPr>
        <w:t>4.2</w:t>
      </w:r>
      <w:r>
        <w:rPr>
          <w:color w:val="365F91"/>
          <w:spacing w:val="-2"/>
        </w:rPr>
        <w:t xml:space="preserve"> </w:t>
      </w:r>
      <w:r>
        <w:rPr>
          <w:color w:val="365F91"/>
        </w:rPr>
        <w:t>Our</w:t>
      </w:r>
      <w:r>
        <w:rPr>
          <w:color w:val="365F91"/>
          <w:spacing w:val="-2"/>
        </w:rPr>
        <w:t xml:space="preserve"> </w:t>
      </w:r>
      <w:r>
        <w:rPr>
          <w:color w:val="365F91"/>
        </w:rPr>
        <w:t>written</w:t>
      </w:r>
      <w:r>
        <w:rPr>
          <w:color w:val="365F91"/>
          <w:spacing w:val="-3"/>
        </w:rPr>
        <w:t xml:space="preserve"> </w:t>
      </w:r>
      <w:r>
        <w:rPr>
          <w:color w:val="365F91"/>
        </w:rPr>
        <w:t>curricula</w:t>
      </w:r>
      <w:r>
        <w:rPr>
          <w:color w:val="365F91"/>
          <w:spacing w:val="-3"/>
        </w:rPr>
        <w:t xml:space="preserve"> </w:t>
      </w:r>
      <w:r>
        <w:rPr>
          <w:color w:val="365F91"/>
        </w:rPr>
        <w:t>align</w:t>
      </w:r>
      <w:r>
        <w:rPr>
          <w:color w:val="365F91"/>
          <w:spacing w:val="-3"/>
        </w:rPr>
        <w:t xml:space="preserve"> </w:t>
      </w:r>
      <w:r>
        <w:rPr>
          <w:color w:val="365F91"/>
        </w:rPr>
        <w:t>with</w:t>
      </w:r>
      <w:r>
        <w:rPr>
          <w:color w:val="365F91"/>
          <w:spacing w:val="-2"/>
        </w:rPr>
        <w:t xml:space="preserve"> </w:t>
      </w:r>
      <w:r>
        <w:rPr>
          <w:color w:val="365F91"/>
        </w:rPr>
        <w:t>the</w:t>
      </w:r>
      <w:r>
        <w:rPr>
          <w:color w:val="365F91"/>
          <w:spacing w:val="-2"/>
        </w:rPr>
        <w:t xml:space="preserve"> </w:t>
      </w:r>
      <w:r>
        <w:rPr>
          <w:color w:val="365F91"/>
        </w:rPr>
        <w:t>AZ</w:t>
      </w:r>
      <w:r>
        <w:rPr>
          <w:color w:val="365F91"/>
          <w:spacing w:val="-4"/>
        </w:rPr>
        <w:t xml:space="preserve"> </w:t>
      </w:r>
      <w:r>
        <w:rPr>
          <w:color w:val="365F91"/>
        </w:rPr>
        <w:t>State</w:t>
      </w:r>
      <w:r>
        <w:rPr>
          <w:color w:val="365F91"/>
          <w:spacing w:val="-2"/>
        </w:rPr>
        <w:t xml:space="preserve"> </w:t>
      </w:r>
      <w:r>
        <w:rPr>
          <w:color w:val="365F91"/>
        </w:rPr>
        <w:t>Standards</w:t>
      </w:r>
      <w:r>
        <w:rPr>
          <w:color w:val="365F91"/>
          <w:spacing w:val="-4"/>
        </w:rPr>
        <w:t xml:space="preserve"> </w:t>
      </w:r>
      <w:r>
        <w:rPr>
          <w:color w:val="365F91"/>
        </w:rPr>
        <w:t>and</w:t>
      </w:r>
      <w:r>
        <w:rPr>
          <w:color w:val="365F91"/>
          <w:spacing w:val="-3"/>
        </w:rPr>
        <w:t xml:space="preserve"> </w:t>
      </w:r>
      <w:r>
        <w:rPr>
          <w:color w:val="365F91"/>
        </w:rPr>
        <w:t>English Language</w:t>
      </w:r>
      <w:r>
        <w:rPr>
          <w:color w:val="365F91"/>
          <w:spacing w:val="-2"/>
        </w:rPr>
        <w:t xml:space="preserve"> </w:t>
      </w:r>
      <w:r>
        <w:rPr>
          <w:color w:val="365F91"/>
        </w:rPr>
        <w:t>Proficiency</w:t>
      </w:r>
      <w:r>
        <w:rPr>
          <w:color w:val="365F91"/>
          <w:spacing w:val="-4"/>
        </w:rPr>
        <w:t xml:space="preserve"> </w:t>
      </w:r>
      <w:r>
        <w:rPr>
          <w:color w:val="365F91"/>
        </w:rPr>
        <w:t>Standards,</w:t>
      </w:r>
      <w:r>
        <w:rPr>
          <w:color w:val="365F91"/>
          <w:spacing w:val="-3"/>
        </w:rPr>
        <w:t xml:space="preserve"> </w:t>
      </w:r>
      <w:r>
        <w:rPr>
          <w:color w:val="365F91"/>
        </w:rPr>
        <w:t>when</w:t>
      </w:r>
      <w:r>
        <w:rPr>
          <w:color w:val="365F91"/>
          <w:spacing w:val="-3"/>
        </w:rPr>
        <w:t xml:space="preserve"> </w:t>
      </w:r>
      <w:r>
        <w:rPr>
          <w:color w:val="365F91"/>
        </w:rPr>
        <w:t>appropriate,</w:t>
      </w:r>
      <w:r>
        <w:rPr>
          <w:color w:val="365F91"/>
          <w:spacing w:val="-2"/>
        </w:rPr>
        <w:t xml:space="preserve"> </w:t>
      </w:r>
      <w:r>
        <w:rPr>
          <w:color w:val="365F91"/>
        </w:rPr>
        <w:t>for all content</w:t>
      </w:r>
      <w:r>
        <w:rPr>
          <w:color w:val="365F91"/>
          <w:spacing w:val="-20"/>
        </w:rPr>
        <w:t xml:space="preserve"> </w:t>
      </w:r>
      <w:r>
        <w:rPr>
          <w:color w:val="365F91"/>
        </w:rPr>
        <w:t>areas.</w:t>
      </w:r>
    </w:p>
    <w:p w14:paraId="12004949" w14:textId="77777777" w:rsidR="0020300B" w:rsidRDefault="0020300B" w:rsidP="0020300B">
      <w:pPr>
        <w:spacing w:before="5"/>
        <w:ind w:left="29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have</w:t>
      </w:r>
      <w:r>
        <w:rPr>
          <w:i/>
          <w:spacing w:val="-4"/>
          <w:sz w:val="24"/>
        </w:rPr>
        <w:t xml:space="preserve"> </w:t>
      </w:r>
      <w:r>
        <w:rPr>
          <w:i/>
          <w:sz w:val="24"/>
        </w:rPr>
        <w:t>access</w:t>
      </w:r>
      <w:r>
        <w:rPr>
          <w:i/>
          <w:spacing w:val="-6"/>
          <w:sz w:val="24"/>
        </w:rPr>
        <w:t xml:space="preserve"> </w:t>
      </w:r>
      <w:r>
        <w:rPr>
          <w:i/>
          <w:sz w:val="24"/>
        </w:rPr>
        <w:t>to</w:t>
      </w:r>
      <w:r>
        <w:rPr>
          <w:i/>
          <w:spacing w:val="-5"/>
          <w:sz w:val="24"/>
        </w:rPr>
        <w:t xml:space="preserve"> </w:t>
      </w:r>
      <w:r>
        <w:rPr>
          <w:i/>
          <w:sz w:val="24"/>
        </w:rPr>
        <w:t>evidence-based</w:t>
      </w:r>
      <w:r>
        <w:rPr>
          <w:i/>
          <w:spacing w:val="-6"/>
          <w:sz w:val="24"/>
        </w:rPr>
        <w:t xml:space="preserve"> </w:t>
      </w:r>
      <w:r>
        <w:rPr>
          <w:i/>
          <w:sz w:val="24"/>
        </w:rPr>
        <w:t>curriculum</w:t>
      </w:r>
      <w:r>
        <w:rPr>
          <w:i/>
          <w:spacing w:val="-5"/>
          <w:sz w:val="24"/>
        </w:rPr>
        <w:t xml:space="preserve"> </w:t>
      </w:r>
      <w:r>
        <w:rPr>
          <w:i/>
          <w:sz w:val="24"/>
        </w:rPr>
        <w:t>and</w:t>
      </w:r>
      <w:r>
        <w:rPr>
          <w:i/>
          <w:spacing w:val="-5"/>
          <w:sz w:val="24"/>
        </w:rPr>
        <w:t xml:space="preserve"> </w:t>
      </w:r>
      <w:r>
        <w:rPr>
          <w:i/>
          <w:sz w:val="24"/>
        </w:rPr>
        <w:t>materials</w:t>
      </w:r>
      <w:r>
        <w:rPr>
          <w:i/>
          <w:spacing w:val="-4"/>
          <w:sz w:val="24"/>
        </w:rPr>
        <w:t xml:space="preserve"> </w:t>
      </w:r>
      <w:r>
        <w:rPr>
          <w:i/>
          <w:sz w:val="24"/>
        </w:rPr>
        <w:t>aligned</w:t>
      </w:r>
      <w:r>
        <w:rPr>
          <w:i/>
          <w:spacing w:val="-5"/>
          <w:sz w:val="24"/>
        </w:rPr>
        <w:t xml:space="preserve"> </w:t>
      </w:r>
      <w:r>
        <w:rPr>
          <w:i/>
          <w:sz w:val="24"/>
        </w:rPr>
        <w:t>to</w:t>
      </w:r>
      <w:r>
        <w:rPr>
          <w:i/>
          <w:spacing w:val="-5"/>
          <w:sz w:val="24"/>
        </w:rPr>
        <w:t xml:space="preserve"> </w:t>
      </w:r>
      <w:r>
        <w:rPr>
          <w:i/>
          <w:sz w:val="24"/>
        </w:rPr>
        <w:t>AZ</w:t>
      </w:r>
      <w:r>
        <w:rPr>
          <w:i/>
          <w:spacing w:val="-4"/>
          <w:sz w:val="24"/>
        </w:rPr>
        <w:t xml:space="preserve"> </w:t>
      </w:r>
      <w:r>
        <w:rPr>
          <w:i/>
          <w:sz w:val="24"/>
        </w:rPr>
        <w:t>State</w:t>
      </w:r>
      <w:r>
        <w:rPr>
          <w:i/>
          <w:spacing w:val="-3"/>
          <w:sz w:val="24"/>
        </w:rPr>
        <w:t xml:space="preserve"> </w:t>
      </w:r>
      <w:r>
        <w:rPr>
          <w:i/>
          <w:spacing w:val="-2"/>
          <w:sz w:val="24"/>
        </w:rPr>
        <w:t>Standards.</w:t>
      </w:r>
    </w:p>
    <w:p w14:paraId="3008373C" w14:textId="77777777" w:rsidR="0020300B" w:rsidRDefault="0020300B" w:rsidP="0020300B">
      <w:pPr>
        <w:spacing w:before="1"/>
        <w:rPr>
          <w:i/>
          <w:sz w:val="26"/>
        </w:rPr>
      </w:pPr>
    </w:p>
    <w:p w14:paraId="463BB7BD"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61FD331E" w14:textId="77777777" w:rsidTr="00443AE7">
        <w:trPr>
          <w:trHeight w:val="474"/>
        </w:trPr>
        <w:tc>
          <w:tcPr>
            <w:tcW w:w="2650" w:type="dxa"/>
          </w:tcPr>
          <w:p w14:paraId="7C049750" w14:textId="77777777" w:rsidR="0020300B" w:rsidRDefault="0020300B" w:rsidP="00443AE7">
            <w:pPr>
              <w:pStyle w:val="TableParagraph"/>
              <w:spacing w:before="23"/>
              <w:ind w:left="830"/>
              <w:rPr>
                <w:i/>
              </w:rPr>
            </w:pPr>
            <w:r>
              <w:rPr>
                <w:i/>
                <w:spacing w:val="-2"/>
              </w:rPr>
              <w:t>Rating</w:t>
            </w:r>
          </w:p>
        </w:tc>
        <w:tc>
          <w:tcPr>
            <w:tcW w:w="2650" w:type="dxa"/>
          </w:tcPr>
          <w:p w14:paraId="572DC71B" w14:textId="77777777" w:rsidR="0020300B" w:rsidRDefault="0020300B" w:rsidP="00443AE7">
            <w:pPr>
              <w:pStyle w:val="TableParagraph"/>
              <w:spacing w:before="23"/>
              <w:ind w:left="832"/>
              <w:rPr>
                <w:i/>
              </w:rPr>
            </w:pPr>
            <w:r>
              <w:rPr>
                <w:i/>
                <w:w w:val="98"/>
              </w:rPr>
              <w:t>0</w:t>
            </w:r>
          </w:p>
        </w:tc>
        <w:tc>
          <w:tcPr>
            <w:tcW w:w="2650" w:type="dxa"/>
          </w:tcPr>
          <w:p w14:paraId="123C3825" w14:textId="77777777" w:rsidR="0020300B" w:rsidRDefault="0020300B" w:rsidP="00443AE7">
            <w:pPr>
              <w:pStyle w:val="TableParagraph"/>
              <w:spacing w:before="23"/>
              <w:ind w:left="832"/>
              <w:rPr>
                <w:i/>
              </w:rPr>
            </w:pPr>
            <w:r>
              <w:rPr>
                <w:i/>
                <w:w w:val="98"/>
              </w:rPr>
              <w:t>1</w:t>
            </w:r>
          </w:p>
        </w:tc>
        <w:tc>
          <w:tcPr>
            <w:tcW w:w="2652" w:type="dxa"/>
          </w:tcPr>
          <w:p w14:paraId="2B42950C" w14:textId="77777777" w:rsidR="0020300B" w:rsidRDefault="0020300B" w:rsidP="00443AE7">
            <w:pPr>
              <w:pStyle w:val="TableParagraph"/>
              <w:spacing w:before="23"/>
              <w:ind w:left="830"/>
              <w:rPr>
                <w:i/>
              </w:rPr>
            </w:pPr>
            <w:r>
              <w:rPr>
                <w:i/>
                <w:w w:val="98"/>
              </w:rPr>
              <w:t>2</w:t>
            </w:r>
          </w:p>
        </w:tc>
        <w:tc>
          <w:tcPr>
            <w:tcW w:w="2650" w:type="dxa"/>
          </w:tcPr>
          <w:p w14:paraId="345CAA47" w14:textId="77777777" w:rsidR="0020300B" w:rsidRDefault="0020300B" w:rsidP="00443AE7">
            <w:pPr>
              <w:pStyle w:val="TableParagraph"/>
              <w:spacing w:before="23"/>
              <w:ind w:left="831"/>
              <w:rPr>
                <w:i/>
              </w:rPr>
            </w:pPr>
            <w:r>
              <w:rPr>
                <w:i/>
                <w:w w:val="98"/>
              </w:rPr>
              <w:t>3</w:t>
            </w:r>
          </w:p>
        </w:tc>
      </w:tr>
      <w:tr w:rsidR="0020300B" w14:paraId="47B24FA1" w14:textId="77777777" w:rsidTr="00443AE7">
        <w:trPr>
          <w:trHeight w:val="1541"/>
        </w:trPr>
        <w:tc>
          <w:tcPr>
            <w:tcW w:w="2650" w:type="dxa"/>
          </w:tcPr>
          <w:p w14:paraId="499EF11F" w14:textId="77777777" w:rsidR="0020300B" w:rsidRDefault="0020300B" w:rsidP="00443AE7">
            <w:pPr>
              <w:pStyle w:val="TableParagraph"/>
              <w:spacing w:before="20"/>
              <w:ind w:left="883"/>
            </w:pPr>
            <w:r>
              <w:t>Element</w:t>
            </w:r>
            <w:r>
              <w:rPr>
                <w:spacing w:val="-5"/>
              </w:rPr>
              <w:t xml:space="preserve"> </w:t>
            </w:r>
            <w:r>
              <w:rPr>
                <w:spacing w:val="-10"/>
              </w:rPr>
              <w:t>A</w:t>
            </w:r>
          </w:p>
          <w:p w14:paraId="71950953" w14:textId="77777777" w:rsidR="0020300B" w:rsidRDefault="0020300B" w:rsidP="00443AE7">
            <w:pPr>
              <w:pStyle w:val="TableParagraph"/>
              <w:spacing w:before="25" w:line="259" w:lineRule="auto"/>
              <w:ind w:left="172" w:right="241"/>
            </w:pPr>
            <w:r>
              <w:t>Does</w:t>
            </w:r>
            <w:r>
              <w:rPr>
                <w:spacing w:val="-13"/>
              </w:rPr>
              <w:t xml:space="preserve"> </w:t>
            </w:r>
            <w:r>
              <w:t>curricula</w:t>
            </w:r>
            <w:r>
              <w:rPr>
                <w:spacing w:val="-12"/>
              </w:rPr>
              <w:t xml:space="preserve"> </w:t>
            </w:r>
            <w:r>
              <w:t>align</w:t>
            </w:r>
            <w:r>
              <w:rPr>
                <w:spacing w:val="-13"/>
              </w:rPr>
              <w:t xml:space="preserve"> </w:t>
            </w:r>
            <w:r>
              <w:t xml:space="preserve">with the appropriate grade level and content </w:t>
            </w:r>
            <w:r>
              <w:rPr>
                <w:spacing w:val="-2"/>
              </w:rPr>
              <w:t>standards?</w:t>
            </w:r>
          </w:p>
        </w:tc>
        <w:tc>
          <w:tcPr>
            <w:tcW w:w="2650" w:type="dxa"/>
          </w:tcPr>
          <w:p w14:paraId="7D93B7E6" w14:textId="77777777" w:rsidR="0020300B" w:rsidRDefault="0020300B" w:rsidP="00443AE7">
            <w:pPr>
              <w:pStyle w:val="TableParagraph"/>
              <w:spacing w:line="259" w:lineRule="auto"/>
              <w:ind w:left="112" w:right="110"/>
              <w:rPr>
                <w:i/>
              </w:rPr>
            </w:pPr>
            <w:r>
              <w:rPr>
                <w:i/>
              </w:rPr>
              <w:t>Curricula does not align with</w:t>
            </w:r>
            <w:r>
              <w:rPr>
                <w:i/>
                <w:spacing w:val="-11"/>
              </w:rPr>
              <w:t xml:space="preserve"> </w:t>
            </w:r>
            <w:r>
              <w:rPr>
                <w:i/>
              </w:rPr>
              <w:t>the</w:t>
            </w:r>
            <w:r>
              <w:rPr>
                <w:i/>
                <w:spacing w:val="-13"/>
              </w:rPr>
              <w:t xml:space="preserve"> </w:t>
            </w:r>
            <w:r>
              <w:rPr>
                <w:i/>
              </w:rPr>
              <w:t>appropriate</w:t>
            </w:r>
            <w:r>
              <w:rPr>
                <w:i/>
                <w:spacing w:val="-12"/>
              </w:rPr>
              <w:t xml:space="preserve"> </w:t>
            </w:r>
            <w:r>
              <w:rPr>
                <w:i/>
              </w:rPr>
              <w:t>grade level and content</w:t>
            </w:r>
            <w:r>
              <w:rPr>
                <w:i/>
                <w:spacing w:val="40"/>
              </w:rPr>
              <w:t xml:space="preserve"> </w:t>
            </w:r>
            <w:r>
              <w:rPr>
                <w:i/>
                <w:spacing w:val="-2"/>
              </w:rPr>
              <w:t>standards</w:t>
            </w:r>
          </w:p>
        </w:tc>
        <w:tc>
          <w:tcPr>
            <w:tcW w:w="2650" w:type="dxa"/>
          </w:tcPr>
          <w:p w14:paraId="2702F169" w14:textId="77777777" w:rsidR="0020300B" w:rsidRDefault="0020300B" w:rsidP="00443AE7">
            <w:pPr>
              <w:pStyle w:val="TableParagraph"/>
              <w:spacing w:line="259" w:lineRule="auto"/>
              <w:ind w:left="112"/>
              <w:rPr>
                <w:i/>
              </w:rPr>
            </w:pPr>
            <w:r>
              <w:rPr>
                <w:i/>
              </w:rPr>
              <w:t>Curricula align with the appropriate grade level or content</w:t>
            </w:r>
            <w:r>
              <w:rPr>
                <w:i/>
                <w:spacing w:val="-12"/>
              </w:rPr>
              <w:t xml:space="preserve"> </w:t>
            </w:r>
            <w:r>
              <w:rPr>
                <w:i/>
              </w:rPr>
              <w:t>standards,</w:t>
            </w:r>
            <w:r>
              <w:rPr>
                <w:i/>
                <w:spacing w:val="-12"/>
              </w:rPr>
              <w:t xml:space="preserve"> </w:t>
            </w:r>
            <w:r>
              <w:rPr>
                <w:i/>
              </w:rPr>
              <w:t>but</w:t>
            </w:r>
            <w:r>
              <w:rPr>
                <w:i/>
                <w:spacing w:val="-12"/>
              </w:rPr>
              <w:t xml:space="preserve"> </w:t>
            </w:r>
            <w:r>
              <w:rPr>
                <w:i/>
              </w:rPr>
              <w:t>not always both</w:t>
            </w:r>
          </w:p>
        </w:tc>
        <w:tc>
          <w:tcPr>
            <w:tcW w:w="2652" w:type="dxa"/>
          </w:tcPr>
          <w:p w14:paraId="36F4108D" w14:textId="77777777" w:rsidR="0020300B" w:rsidRDefault="0020300B" w:rsidP="00443AE7">
            <w:pPr>
              <w:pStyle w:val="TableParagraph"/>
              <w:spacing w:line="259" w:lineRule="auto"/>
              <w:ind w:left="110" w:right="232"/>
              <w:rPr>
                <w:i/>
              </w:rPr>
            </w:pPr>
            <w:r>
              <w:rPr>
                <w:i/>
              </w:rPr>
              <w:t>Curricula mostly align with the appropriate grade</w:t>
            </w:r>
            <w:r>
              <w:rPr>
                <w:i/>
                <w:spacing w:val="-13"/>
              </w:rPr>
              <w:t xml:space="preserve"> </w:t>
            </w:r>
            <w:r>
              <w:rPr>
                <w:i/>
              </w:rPr>
              <w:t>level</w:t>
            </w:r>
            <w:r>
              <w:rPr>
                <w:i/>
                <w:spacing w:val="-12"/>
              </w:rPr>
              <w:t xml:space="preserve"> </w:t>
            </w:r>
            <w:r>
              <w:rPr>
                <w:i/>
              </w:rPr>
              <w:t>and</w:t>
            </w:r>
            <w:r>
              <w:rPr>
                <w:i/>
                <w:spacing w:val="-13"/>
              </w:rPr>
              <w:t xml:space="preserve"> </w:t>
            </w:r>
            <w:r>
              <w:rPr>
                <w:i/>
              </w:rPr>
              <w:t xml:space="preserve">content </w:t>
            </w:r>
            <w:r>
              <w:rPr>
                <w:i/>
                <w:spacing w:val="-2"/>
              </w:rPr>
              <w:t>standards</w:t>
            </w:r>
          </w:p>
        </w:tc>
        <w:tc>
          <w:tcPr>
            <w:tcW w:w="2650" w:type="dxa"/>
          </w:tcPr>
          <w:p w14:paraId="4C2BCF08" w14:textId="77777777" w:rsidR="0020300B" w:rsidRDefault="0020300B" w:rsidP="00443AE7">
            <w:pPr>
              <w:pStyle w:val="TableParagraph"/>
              <w:spacing w:line="259" w:lineRule="auto"/>
              <w:ind w:left="110"/>
              <w:rPr>
                <w:i/>
              </w:rPr>
            </w:pPr>
            <w:r>
              <w:rPr>
                <w:i/>
              </w:rPr>
              <w:t>Curricula align with the appropriate</w:t>
            </w:r>
            <w:r>
              <w:rPr>
                <w:i/>
                <w:spacing w:val="-13"/>
              </w:rPr>
              <w:t xml:space="preserve"> </w:t>
            </w:r>
            <w:r>
              <w:rPr>
                <w:i/>
              </w:rPr>
              <w:t>grade</w:t>
            </w:r>
            <w:r>
              <w:rPr>
                <w:i/>
                <w:spacing w:val="-11"/>
              </w:rPr>
              <w:t xml:space="preserve"> </w:t>
            </w:r>
            <w:r>
              <w:rPr>
                <w:i/>
              </w:rPr>
              <w:t>level</w:t>
            </w:r>
            <w:r>
              <w:rPr>
                <w:i/>
                <w:spacing w:val="-13"/>
              </w:rPr>
              <w:t xml:space="preserve"> </w:t>
            </w:r>
            <w:r>
              <w:rPr>
                <w:i/>
              </w:rPr>
              <w:t>and content standards</w:t>
            </w:r>
          </w:p>
        </w:tc>
      </w:tr>
      <w:tr w:rsidR="0020300B" w14:paraId="6246308E" w14:textId="77777777" w:rsidTr="00443AE7">
        <w:trPr>
          <w:trHeight w:val="2061"/>
        </w:trPr>
        <w:tc>
          <w:tcPr>
            <w:tcW w:w="2650" w:type="dxa"/>
          </w:tcPr>
          <w:p w14:paraId="1EA5B8A5" w14:textId="77777777" w:rsidR="0020300B" w:rsidRDefault="0020300B" w:rsidP="00443AE7">
            <w:pPr>
              <w:pStyle w:val="TableParagraph"/>
              <w:spacing w:before="23" w:line="256" w:lineRule="auto"/>
              <w:ind w:left="172" w:right="837" w:firstLine="712"/>
            </w:pPr>
            <w:r>
              <w:t>Element</w:t>
            </w:r>
            <w:r>
              <w:rPr>
                <w:spacing w:val="-13"/>
              </w:rPr>
              <w:t xml:space="preserve"> </w:t>
            </w:r>
            <w:r>
              <w:t>B Is there a current</w:t>
            </w:r>
          </w:p>
          <w:p w14:paraId="56A94DA8" w14:textId="77777777" w:rsidR="0020300B" w:rsidRDefault="0020300B" w:rsidP="00443AE7">
            <w:pPr>
              <w:pStyle w:val="TableParagraph"/>
              <w:spacing w:before="4" w:line="259" w:lineRule="auto"/>
              <w:ind w:left="172" w:right="261"/>
            </w:pPr>
            <w:r>
              <w:t>curriculum adoption process and a revision cycle in place that are consistently</w:t>
            </w:r>
            <w:r>
              <w:rPr>
                <w:spacing w:val="-13"/>
              </w:rPr>
              <w:t xml:space="preserve"> </w:t>
            </w:r>
            <w:r>
              <w:t>followed</w:t>
            </w:r>
            <w:r>
              <w:rPr>
                <w:spacing w:val="-12"/>
              </w:rPr>
              <w:t xml:space="preserve"> </w:t>
            </w:r>
            <w:r>
              <w:t>for</w:t>
            </w:r>
          </w:p>
          <w:p w14:paraId="38151D51" w14:textId="77777777" w:rsidR="0020300B" w:rsidRDefault="0020300B" w:rsidP="00443AE7">
            <w:pPr>
              <w:pStyle w:val="TableParagraph"/>
              <w:spacing w:before="4"/>
              <w:ind w:left="172"/>
            </w:pPr>
            <w:r>
              <w:t>all</w:t>
            </w:r>
            <w:r>
              <w:rPr>
                <w:spacing w:val="-6"/>
              </w:rPr>
              <w:t xml:space="preserve"> </w:t>
            </w:r>
            <w:r>
              <w:t>content</w:t>
            </w:r>
            <w:r>
              <w:rPr>
                <w:spacing w:val="-4"/>
              </w:rPr>
              <w:t xml:space="preserve"> </w:t>
            </w:r>
            <w:r>
              <w:rPr>
                <w:spacing w:val="-2"/>
              </w:rPr>
              <w:t>areas?</w:t>
            </w:r>
          </w:p>
        </w:tc>
        <w:tc>
          <w:tcPr>
            <w:tcW w:w="2650" w:type="dxa"/>
          </w:tcPr>
          <w:p w14:paraId="1D128CDC" w14:textId="77777777" w:rsidR="0020300B" w:rsidRDefault="00302421" w:rsidP="00443AE7">
            <w:pPr>
              <w:pStyle w:val="TableParagraph"/>
              <w:spacing w:line="259" w:lineRule="auto"/>
              <w:ind w:left="112" w:right="241"/>
              <w:rPr>
                <w:i/>
              </w:rPr>
            </w:pPr>
            <w:hyperlink r:id="rId279">
              <w:r w:rsidR="0020300B">
                <w:rPr>
                  <w:i/>
                </w:rPr>
                <w:t>Curriculum adoption</w:t>
              </w:r>
            </w:hyperlink>
            <w:r w:rsidR="0020300B">
              <w:rPr>
                <w:i/>
              </w:rPr>
              <w:t xml:space="preserve"> </w:t>
            </w:r>
            <w:hyperlink r:id="rId280">
              <w:r w:rsidR="0020300B">
                <w:rPr>
                  <w:i/>
                </w:rPr>
                <w:t>process</w:t>
              </w:r>
              <w:r w:rsidR="0020300B">
                <w:rPr>
                  <w:i/>
                  <w:spacing w:val="-13"/>
                </w:rPr>
                <w:t xml:space="preserve"> </w:t>
              </w:r>
              <w:r w:rsidR="0020300B">
                <w:rPr>
                  <w:i/>
                </w:rPr>
                <w:t>i</w:t>
              </w:r>
            </w:hyperlink>
            <w:r w:rsidR="0020300B">
              <w:rPr>
                <w:i/>
              </w:rPr>
              <w:t>s</w:t>
            </w:r>
            <w:r w:rsidR="0020300B">
              <w:rPr>
                <w:i/>
                <w:spacing w:val="-12"/>
              </w:rPr>
              <w:t xml:space="preserve"> </w:t>
            </w:r>
            <w:r w:rsidR="0020300B">
              <w:rPr>
                <w:i/>
              </w:rPr>
              <w:t>not</w:t>
            </w:r>
            <w:r w:rsidR="0020300B">
              <w:rPr>
                <w:i/>
                <w:spacing w:val="-13"/>
              </w:rPr>
              <w:t xml:space="preserve"> </w:t>
            </w:r>
            <w:r w:rsidR="0020300B">
              <w:rPr>
                <w:i/>
              </w:rPr>
              <w:t>current</w:t>
            </w:r>
          </w:p>
        </w:tc>
        <w:tc>
          <w:tcPr>
            <w:tcW w:w="2650" w:type="dxa"/>
          </w:tcPr>
          <w:p w14:paraId="6BB2A4FE" w14:textId="77777777" w:rsidR="0020300B" w:rsidRDefault="0020300B" w:rsidP="00443AE7">
            <w:pPr>
              <w:pStyle w:val="TableParagraph"/>
              <w:spacing w:line="259" w:lineRule="auto"/>
              <w:ind w:left="112"/>
              <w:rPr>
                <w:i/>
              </w:rPr>
            </w:pPr>
            <w:r>
              <w:rPr>
                <w:i/>
              </w:rPr>
              <w:t>Curriculum</w:t>
            </w:r>
            <w:r>
              <w:rPr>
                <w:i/>
                <w:spacing w:val="40"/>
              </w:rPr>
              <w:t xml:space="preserve"> </w:t>
            </w:r>
            <w:r>
              <w:rPr>
                <w:i/>
              </w:rPr>
              <w:t>adoption process is current, and a revision</w:t>
            </w:r>
            <w:r>
              <w:rPr>
                <w:i/>
                <w:spacing w:val="-8"/>
              </w:rPr>
              <w:t xml:space="preserve"> </w:t>
            </w:r>
            <w:r>
              <w:rPr>
                <w:i/>
              </w:rPr>
              <w:t>cycle</w:t>
            </w:r>
            <w:r>
              <w:rPr>
                <w:i/>
                <w:spacing w:val="-8"/>
              </w:rPr>
              <w:t xml:space="preserve"> </w:t>
            </w:r>
            <w:r>
              <w:rPr>
                <w:i/>
              </w:rPr>
              <w:t>is</w:t>
            </w:r>
            <w:r>
              <w:rPr>
                <w:i/>
                <w:spacing w:val="-8"/>
              </w:rPr>
              <w:t xml:space="preserve"> </w:t>
            </w:r>
            <w:r>
              <w:rPr>
                <w:i/>
              </w:rPr>
              <w:t>in</w:t>
            </w:r>
            <w:r>
              <w:rPr>
                <w:i/>
                <w:spacing w:val="-8"/>
              </w:rPr>
              <w:t xml:space="preserve"> </w:t>
            </w:r>
            <w:r>
              <w:rPr>
                <w:i/>
              </w:rPr>
              <w:t>place</w:t>
            </w:r>
            <w:r>
              <w:rPr>
                <w:i/>
                <w:spacing w:val="-8"/>
              </w:rPr>
              <w:t xml:space="preserve"> </w:t>
            </w:r>
            <w:r>
              <w:rPr>
                <w:i/>
              </w:rPr>
              <w:t>only for Math and ELA</w:t>
            </w:r>
          </w:p>
        </w:tc>
        <w:tc>
          <w:tcPr>
            <w:tcW w:w="2652" w:type="dxa"/>
          </w:tcPr>
          <w:p w14:paraId="3F7092A5" w14:textId="77777777" w:rsidR="0020300B" w:rsidRDefault="0020300B" w:rsidP="00443AE7">
            <w:pPr>
              <w:pStyle w:val="TableParagraph"/>
              <w:spacing w:line="259" w:lineRule="auto"/>
              <w:ind w:left="110" w:right="137"/>
              <w:rPr>
                <w:i/>
              </w:rPr>
            </w:pPr>
            <w:r>
              <w:rPr>
                <w:i/>
              </w:rPr>
              <w:t>Curriculum adoption process is current, but revision</w:t>
            </w:r>
            <w:r>
              <w:rPr>
                <w:i/>
                <w:spacing w:val="-10"/>
              </w:rPr>
              <w:t xml:space="preserve"> </w:t>
            </w:r>
            <w:r>
              <w:rPr>
                <w:i/>
              </w:rPr>
              <w:t>cycle</w:t>
            </w:r>
            <w:r>
              <w:rPr>
                <w:i/>
                <w:spacing w:val="-9"/>
              </w:rPr>
              <w:t xml:space="preserve"> </w:t>
            </w:r>
            <w:r>
              <w:rPr>
                <w:i/>
              </w:rPr>
              <w:t>is</w:t>
            </w:r>
            <w:r>
              <w:rPr>
                <w:i/>
                <w:spacing w:val="-9"/>
              </w:rPr>
              <w:t xml:space="preserve"> </w:t>
            </w:r>
            <w:r>
              <w:rPr>
                <w:i/>
              </w:rPr>
              <w:t>not</w:t>
            </w:r>
            <w:r>
              <w:rPr>
                <w:i/>
                <w:spacing w:val="-9"/>
              </w:rPr>
              <w:t xml:space="preserve"> </w:t>
            </w:r>
            <w:r>
              <w:rPr>
                <w:i/>
              </w:rPr>
              <w:t xml:space="preserve">always followed for all content </w:t>
            </w:r>
            <w:r>
              <w:rPr>
                <w:i/>
                <w:spacing w:val="-2"/>
              </w:rPr>
              <w:t>areas</w:t>
            </w:r>
          </w:p>
        </w:tc>
        <w:tc>
          <w:tcPr>
            <w:tcW w:w="2650" w:type="dxa"/>
          </w:tcPr>
          <w:p w14:paraId="5CB68CD8" w14:textId="77777777" w:rsidR="0020300B" w:rsidRDefault="0020300B" w:rsidP="00443AE7">
            <w:pPr>
              <w:pStyle w:val="TableParagraph"/>
              <w:spacing w:line="259" w:lineRule="auto"/>
              <w:ind w:left="110" w:right="241"/>
              <w:rPr>
                <w:i/>
              </w:rPr>
            </w:pPr>
            <w:r>
              <w:rPr>
                <w:i/>
              </w:rPr>
              <w:t>Curriculum adoption process</w:t>
            </w:r>
            <w:r>
              <w:rPr>
                <w:i/>
                <w:spacing w:val="-8"/>
              </w:rPr>
              <w:t xml:space="preserve"> </w:t>
            </w:r>
            <w:r>
              <w:rPr>
                <w:i/>
              </w:rPr>
              <w:t>is</w:t>
            </w:r>
            <w:r>
              <w:rPr>
                <w:i/>
                <w:spacing w:val="-9"/>
              </w:rPr>
              <w:t xml:space="preserve"> </w:t>
            </w:r>
            <w:r>
              <w:rPr>
                <w:i/>
              </w:rPr>
              <w:t>current,</w:t>
            </w:r>
            <w:r>
              <w:rPr>
                <w:i/>
                <w:spacing w:val="-11"/>
              </w:rPr>
              <w:t xml:space="preserve"> </w:t>
            </w:r>
            <w:r>
              <w:rPr>
                <w:i/>
              </w:rPr>
              <w:t>and</w:t>
            </w:r>
            <w:r>
              <w:rPr>
                <w:i/>
                <w:spacing w:val="-10"/>
              </w:rPr>
              <w:t xml:space="preserve"> </w:t>
            </w:r>
            <w:r>
              <w:rPr>
                <w:i/>
              </w:rPr>
              <w:t xml:space="preserve">a revision cycle is both in place and consistently followed for all content </w:t>
            </w:r>
            <w:r>
              <w:rPr>
                <w:i/>
                <w:spacing w:val="-2"/>
              </w:rPr>
              <w:t>areas</w:t>
            </w:r>
          </w:p>
        </w:tc>
      </w:tr>
    </w:tbl>
    <w:p w14:paraId="39C19B9E" w14:textId="77777777" w:rsidR="0020300B" w:rsidRDefault="0020300B" w:rsidP="0020300B">
      <w:pPr>
        <w:spacing w:line="259" w:lineRule="auto"/>
        <w:sectPr w:rsidR="0020300B">
          <w:pgSz w:w="15840" w:h="12240" w:orient="landscape"/>
          <w:pgMar w:top="1380" w:right="240" w:bottom="1200" w:left="300" w:header="0" w:footer="1000" w:gutter="0"/>
          <w:cols w:space="720"/>
        </w:sectPr>
      </w:pPr>
    </w:p>
    <w:p w14:paraId="537BC2AE" w14:textId="77777777" w:rsidR="0020300B" w:rsidRDefault="0020300B" w:rsidP="0020300B">
      <w:pPr>
        <w:pStyle w:val="BodyText"/>
        <w:spacing w:before="85"/>
        <w:ind w:left="100"/>
      </w:pPr>
      <w:bookmarkStart w:id="240" w:name="_bookmark30"/>
      <w:bookmarkEnd w:id="240"/>
      <w:r>
        <w:rPr>
          <w:color w:val="365F91"/>
        </w:rPr>
        <w:lastRenderedPageBreak/>
        <w:t>Indicator</w:t>
      </w:r>
      <w:r>
        <w:rPr>
          <w:color w:val="365F91"/>
          <w:spacing w:val="-9"/>
        </w:rPr>
        <w:t xml:space="preserve"> </w:t>
      </w:r>
      <w:r>
        <w:rPr>
          <w:color w:val="365F91"/>
        </w:rPr>
        <w:t>4.3</w:t>
      </w:r>
      <w:r>
        <w:rPr>
          <w:color w:val="365F91"/>
          <w:spacing w:val="-6"/>
        </w:rPr>
        <w:t xml:space="preserve"> </w:t>
      </w:r>
      <w:r>
        <w:rPr>
          <w:color w:val="365F91"/>
        </w:rPr>
        <w:t>Our</w:t>
      </w:r>
      <w:r>
        <w:rPr>
          <w:color w:val="365F91"/>
          <w:spacing w:val="-5"/>
        </w:rPr>
        <w:t xml:space="preserve"> </w:t>
      </w:r>
      <w:r>
        <w:rPr>
          <w:color w:val="365F91"/>
        </w:rPr>
        <w:t>written</w:t>
      </w:r>
      <w:r>
        <w:rPr>
          <w:color w:val="365F91"/>
          <w:spacing w:val="-6"/>
        </w:rPr>
        <w:t xml:space="preserve"> </w:t>
      </w:r>
      <w:r>
        <w:rPr>
          <w:color w:val="365F91"/>
        </w:rPr>
        <w:t>curricula</w:t>
      </w:r>
      <w:r>
        <w:rPr>
          <w:color w:val="365F91"/>
          <w:spacing w:val="-5"/>
        </w:rPr>
        <w:t xml:space="preserve"> </w:t>
      </w:r>
      <w:r>
        <w:rPr>
          <w:color w:val="365F91"/>
        </w:rPr>
        <w:t>are</w:t>
      </w:r>
      <w:r>
        <w:rPr>
          <w:color w:val="365F91"/>
          <w:spacing w:val="-6"/>
        </w:rPr>
        <w:t xml:space="preserve"> </w:t>
      </w:r>
      <w:r>
        <w:rPr>
          <w:color w:val="365F91"/>
        </w:rPr>
        <w:t>evidence-based,</w:t>
      </w:r>
      <w:r>
        <w:rPr>
          <w:color w:val="365F91"/>
          <w:spacing w:val="-6"/>
        </w:rPr>
        <w:t xml:space="preserve"> </w:t>
      </w:r>
      <w:r>
        <w:rPr>
          <w:color w:val="365F91"/>
        </w:rPr>
        <w:t>address</w:t>
      </w:r>
      <w:r>
        <w:rPr>
          <w:color w:val="365F91"/>
          <w:spacing w:val="-6"/>
        </w:rPr>
        <w:t xml:space="preserve"> </w:t>
      </w:r>
      <w:r>
        <w:rPr>
          <w:color w:val="365F91"/>
        </w:rPr>
        <w:t>diverse</w:t>
      </w:r>
      <w:r>
        <w:rPr>
          <w:color w:val="365F91"/>
          <w:spacing w:val="-8"/>
        </w:rPr>
        <w:t xml:space="preserve"> </w:t>
      </w:r>
      <w:r>
        <w:rPr>
          <w:color w:val="365F91"/>
        </w:rPr>
        <w:t>learner</w:t>
      </w:r>
      <w:r>
        <w:rPr>
          <w:color w:val="365F91"/>
          <w:spacing w:val="-5"/>
        </w:rPr>
        <w:t xml:space="preserve"> </w:t>
      </w:r>
      <w:r>
        <w:rPr>
          <w:color w:val="365F91"/>
        </w:rPr>
        <w:t>needs</w:t>
      </w:r>
      <w:r>
        <w:rPr>
          <w:color w:val="365F91"/>
          <w:spacing w:val="-7"/>
        </w:rPr>
        <w:t xml:space="preserve"> </w:t>
      </w:r>
      <w:r>
        <w:rPr>
          <w:color w:val="365F91"/>
        </w:rPr>
        <w:t>and</w:t>
      </w:r>
      <w:r>
        <w:rPr>
          <w:color w:val="365F91"/>
          <w:spacing w:val="-7"/>
        </w:rPr>
        <w:t xml:space="preserve"> </w:t>
      </w:r>
      <w:r>
        <w:rPr>
          <w:color w:val="365F91"/>
        </w:rPr>
        <w:t>promote</w:t>
      </w:r>
      <w:r>
        <w:rPr>
          <w:color w:val="365F91"/>
          <w:spacing w:val="-7"/>
        </w:rPr>
        <w:t xml:space="preserve"> </w:t>
      </w:r>
      <w:r>
        <w:rPr>
          <w:color w:val="365F91"/>
        </w:rPr>
        <w:t>a</w:t>
      </w:r>
      <w:r>
        <w:rPr>
          <w:color w:val="365F91"/>
          <w:spacing w:val="-6"/>
        </w:rPr>
        <w:t xml:space="preserve"> </w:t>
      </w:r>
      <w:r>
        <w:rPr>
          <w:color w:val="365F91"/>
        </w:rPr>
        <w:t>proper</w:t>
      </w:r>
      <w:r>
        <w:rPr>
          <w:color w:val="365F91"/>
          <w:spacing w:val="-4"/>
        </w:rPr>
        <w:t xml:space="preserve"> </w:t>
      </w:r>
      <w:r>
        <w:rPr>
          <w:color w:val="365F91"/>
        </w:rPr>
        <w:t>balance</w:t>
      </w:r>
      <w:r>
        <w:rPr>
          <w:color w:val="365F91"/>
          <w:spacing w:val="-5"/>
        </w:rPr>
        <w:t xml:space="preserve"> </w:t>
      </w:r>
      <w:r>
        <w:rPr>
          <w:color w:val="365F91"/>
        </w:rPr>
        <w:t>of</w:t>
      </w:r>
      <w:r>
        <w:rPr>
          <w:color w:val="365F91"/>
          <w:spacing w:val="-8"/>
        </w:rPr>
        <w:t xml:space="preserve"> </w:t>
      </w:r>
      <w:r>
        <w:rPr>
          <w:color w:val="365F91"/>
        </w:rPr>
        <w:t>depth</w:t>
      </w:r>
      <w:r>
        <w:rPr>
          <w:color w:val="365F91"/>
          <w:spacing w:val="-5"/>
        </w:rPr>
        <w:t xml:space="preserve"> </w:t>
      </w:r>
      <w:r>
        <w:rPr>
          <w:color w:val="365F91"/>
        </w:rPr>
        <w:t>of knowledge levels.</w:t>
      </w:r>
    </w:p>
    <w:p w14:paraId="4DE87596" w14:textId="77777777" w:rsidR="0020300B" w:rsidRDefault="0020300B" w:rsidP="0020300B">
      <w:pPr>
        <w:spacing w:before="28" w:line="259" w:lineRule="auto"/>
        <w:ind w:left="420" w:right="889"/>
        <w:rPr>
          <w:i/>
          <w:sz w:val="24"/>
        </w:rPr>
      </w:pPr>
      <w:r>
        <w:rPr>
          <w:i/>
          <w:sz w:val="24"/>
        </w:rPr>
        <w:t>Output:</w:t>
      </w:r>
      <w:r>
        <w:rPr>
          <w:i/>
          <w:spacing w:val="-2"/>
          <w:sz w:val="24"/>
        </w:rPr>
        <w:t xml:space="preserve"> </w:t>
      </w:r>
      <w:r>
        <w:rPr>
          <w:i/>
          <w:sz w:val="24"/>
        </w:rPr>
        <w:t>Students</w:t>
      </w:r>
      <w:r>
        <w:rPr>
          <w:i/>
          <w:spacing w:val="-3"/>
          <w:sz w:val="24"/>
        </w:rPr>
        <w:t xml:space="preserve"> </w:t>
      </w:r>
      <w:r>
        <w:rPr>
          <w:i/>
          <w:sz w:val="24"/>
        </w:rPr>
        <w:t>are</w:t>
      </w:r>
      <w:r>
        <w:rPr>
          <w:i/>
          <w:spacing w:val="-3"/>
          <w:sz w:val="24"/>
        </w:rPr>
        <w:t xml:space="preserve"> </w:t>
      </w:r>
      <w:r>
        <w:rPr>
          <w:i/>
          <w:sz w:val="24"/>
        </w:rPr>
        <w:t>engaged</w:t>
      </w:r>
      <w:r>
        <w:rPr>
          <w:i/>
          <w:spacing w:val="-3"/>
          <w:sz w:val="24"/>
        </w:rPr>
        <w:t xml:space="preserve"> </w:t>
      </w:r>
      <w:r>
        <w:rPr>
          <w:i/>
          <w:sz w:val="24"/>
        </w:rPr>
        <w:t>in</w:t>
      </w:r>
      <w:r>
        <w:rPr>
          <w:i/>
          <w:spacing w:val="-3"/>
          <w:sz w:val="24"/>
        </w:rPr>
        <w:t xml:space="preserve"> </w:t>
      </w:r>
      <w:r>
        <w:rPr>
          <w:i/>
          <w:sz w:val="24"/>
        </w:rPr>
        <w:t>evidence-based</w:t>
      </w:r>
      <w:r>
        <w:rPr>
          <w:i/>
          <w:spacing w:val="-4"/>
          <w:sz w:val="24"/>
        </w:rPr>
        <w:t xml:space="preserve"> </w:t>
      </w:r>
      <w:r>
        <w:rPr>
          <w:i/>
          <w:sz w:val="24"/>
        </w:rPr>
        <w:t>curricula,</w:t>
      </w:r>
      <w:r>
        <w:rPr>
          <w:i/>
          <w:spacing w:val="-3"/>
          <w:sz w:val="24"/>
        </w:rPr>
        <w:t xml:space="preserve"> </w:t>
      </w:r>
      <w:r>
        <w:rPr>
          <w:i/>
          <w:sz w:val="24"/>
        </w:rPr>
        <w:t>addressing</w:t>
      </w:r>
      <w:r>
        <w:rPr>
          <w:i/>
          <w:spacing w:val="-4"/>
          <w:sz w:val="24"/>
        </w:rPr>
        <w:t xml:space="preserve"> </w:t>
      </w:r>
      <w:r>
        <w:rPr>
          <w:i/>
          <w:sz w:val="24"/>
        </w:rPr>
        <w:t>diverse</w:t>
      </w:r>
      <w:r>
        <w:rPr>
          <w:i/>
          <w:spacing w:val="-2"/>
          <w:sz w:val="24"/>
        </w:rPr>
        <w:t xml:space="preserve"> </w:t>
      </w:r>
      <w:r>
        <w:rPr>
          <w:i/>
          <w:sz w:val="24"/>
        </w:rPr>
        <w:t>learner</w:t>
      </w:r>
      <w:r>
        <w:rPr>
          <w:i/>
          <w:spacing w:val="-3"/>
          <w:sz w:val="24"/>
        </w:rPr>
        <w:t xml:space="preserve"> </w:t>
      </w:r>
      <w:r>
        <w:rPr>
          <w:i/>
          <w:sz w:val="24"/>
        </w:rPr>
        <w:t>needs</w:t>
      </w:r>
      <w:r>
        <w:rPr>
          <w:i/>
          <w:spacing w:val="-3"/>
          <w:sz w:val="24"/>
        </w:rPr>
        <w:t xml:space="preserve"> </w:t>
      </w:r>
      <w:r>
        <w:rPr>
          <w:i/>
          <w:sz w:val="24"/>
        </w:rPr>
        <w:t>(student,</w:t>
      </w:r>
      <w:r>
        <w:rPr>
          <w:i/>
          <w:spacing w:val="-3"/>
          <w:sz w:val="24"/>
        </w:rPr>
        <w:t xml:space="preserve"> </w:t>
      </w:r>
      <w:r>
        <w:rPr>
          <w:i/>
          <w:sz w:val="24"/>
        </w:rPr>
        <w:t>teacher,</w:t>
      </w:r>
      <w:r>
        <w:rPr>
          <w:i/>
          <w:spacing w:val="-3"/>
          <w:sz w:val="24"/>
        </w:rPr>
        <w:t xml:space="preserve"> </w:t>
      </w:r>
      <w:r>
        <w:rPr>
          <w:i/>
          <w:sz w:val="24"/>
        </w:rPr>
        <w:t>and</w:t>
      </w:r>
      <w:r>
        <w:rPr>
          <w:i/>
          <w:spacing w:val="-4"/>
          <w:sz w:val="24"/>
        </w:rPr>
        <w:t xml:space="preserve"> </w:t>
      </w:r>
      <w:r>
        <w:rPr>
          <w:i/>
          <w:sz w:val="24"/>
        </w:rPr>
        <w:t>parent)</w:t>
      </w:r>
      <w:r>
        <w:rPr>
          <w:i/>
          <w:spacing w:val="-4"/>
          <w:sz w:val="24"/>
        </w:rPr>
        <w:t xml:space="preserve"> </w:t>
      </w:r>
      <w:r>
        <w:rPr>
          <w:i/>
          <w:sz w:val="24"/>
        </w:rPr>
        <w:t>that</w:t>
      </w:r>
      <w:r>
        <w:rPr>
          <w:i/>
          <w:spacing w:val="-2"/>
          <w:sz w:val="24"/>
        </w:rPr>
        <w:t xml:space="preserve"> </w:t>
      </w:r>
      <w:r>
        <w:rPr>
          <w:i/>
          <w:sz w:val="24"/>
        </w:rPr>
        <w:t>promotes</w:t>
      </w:r>
      <w:r>
        <w:rPr>
          <w:i/>
          <w:spacing w:val="-2"/>
          <w:sz w:val="24"/>
        </w:rPr>
        <w:t xml:space="preserve"> </w:t>
      </w:r>
      <w:r>
        <w:rPr>
          <w:i/>
          <w:sz w:val="24"/>
        </w:rPr>
        <w:t>a proper balance of cognitive knowledge levels.</w:t>
      </w:r>
    </w:p>
    <w:p w14:paraId="69F3D64E" w14:textId="77777777" w:rsidR="0020300B" w:rsidRDefault="0020300B" w:rsidP="0020300B">
      <w:pPr>
        <w:spacing w:before="195"/>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61751971" w14:textId="77777777" w:rsidTr="00443AE7">
        <w:trPr>
          <w:trHeight w:val="474"/>
        </w:trPr>
        <w:tc>
          <w:tcPr>
            <w:tcW w:w="2664" w:type="dxa"/>
          </w:tcPr>
          <w:p w14:paraId="4A714DDF" w14:textId="77777777" w:rsidR="0020300B" w:rsidRDefault="0020300B" w:rsidP="00443AE7">
            <w:pPr>
              <w:pStyle w:val="TableParagraph"/>
              <w:spacing w:before="20"/>
              <w:ind w:left="830"/>
              <w:rPr>
                <w:i/>
              </w:rPr>
            </w:pPr>
            <w:r>
              <w:rPr>
                <w:i/>
                <w:spacing w:val="-2"/>
              </w:rPr>
              <w:t>Rating</w:t>
            </w:r>
          </w:p>
        </w:tc>
        <w:tc>
          <w:tcPr>
            <w:tcW w:w="2669" w:type="dxa"/>
          </w:tcPr>
          <w:p w14:paraId="77C52E30" w14:textId="77777777" w:rsidR="0020300B" w:rsidRDefault="0020300B" w:rsidP="00443AE7">
            <w:pPr>
              <w:pStyle w:val="TableParagraph"/>
              <w:spacing w:before="20"/>
              <w:ind w:left="833"/>
              <w:rPr>
                <w:i/>
              </w:rPr>
            </w:pPr>
            <w:r>
              <w:rPr>
                <w:i/>
                <w:w w:val="98"/>
              </w:rPr>
              <w:t>0</w:t>
            </w:r>
          </w:p>
        </w:tc>
        <w:tc>
          <w:tcPr>
            <w:tcW w:w="2666" w:type="dxa"/>
          </w:tcPr>
          <w:p w14:paraId="6289E0E5" w14:textId="77777777" w:rsidR="0020300B" w:rsidRDefault="0020300B" w:rsidP="00443AE7">
            <w:pPr>
              <w:pStyle w:val="TableParagraph"/>
              <w:spacing w:before="20"/>
              <w:ind w:left="833"/>
              <w:rPr>
                <w:i/>
              </w:rPr>
            </w:pPr>
            <w:r>
              <w:rPr>
                <w:i/>
                <w:w w:val="98"/>
              </w:rPr>
              <w:t>1</w:t>
            </w:r>
          </w:p>
        </w:tc>
        <w:tc>
          <w:tcPr>
            <w:tcW w:w="2668" w:type="dxa"/>
          </w:tcPr>
          <w:p w14:paraId="5E859BF6" w14:textId="77777777" w:rsidR="0020300B" w:rsidRDefault="0020300B" w:rsidP="00443AE7">
            <w:pPr>
              <w:pStyle w:val="TableParagraph"/>
              <w:spacing w:before="20"/>
              <w:ind w:left="834"/>
              <w:rPr>
                <w:i/>
              </w:rPr>
            </w:pPr>
            <w:r>
              <w:rPr>
                <w:i/>
                <w:w w:val="98"/>
              </w:rPr>
              <w:t>2</w:t>
            </w:r>
          </w:p>
        </w:tc>
        <w:tc>
          <w:tcPr>
            <w:tcW w:w="2666" w:type="dxa"/>
          </w:tcPr>
          <w:p w14:paraId="46BD265A" w14:textId="77777777" w:rsidR="0020300B" w:rsidRDefault="0020300B" w:rsidP="00443AE7">
            <w:pPr>
              <w:pStyle w:val="TableParagraph"/>
              <w:spacing w:before="20"/>
              <w:ind w:left="835"/>
              <w:rPr>
                <w:i/>
              </w:rPr>
            </w:pPr>
            <w:r>
              <w:rPr>
                <w:i/>
                <w:w w:val="98"/>
              </w:rPr>
              <w:t>3</w:t>
            </w:r>
          </w:p>
        </w:tc>
      </w:tr>
      <w:tr w:rsidR="0020300B" w14:paraId="4F427B06" w14:textId="77777777" w:rsidTr="00443AE7">
        <w:trPr>
          <w:trHeight w:val="1240"/>
        </w:trPr>
        <w:tc>
          <w:tcPr>
            <w:tcW w:w="2664" w:type="dxa"/>
          </w:tcPr>
          <w:p w14:paraId="645E0094" w14:textId="77777777" w:rsidR="0020300B" w:rsidRDefault="0020300B" w:rsidP="00443AE7">
            <w:pPr>
              <w:pStyle w:val="TableParagraph"/>
              <w:spacing w:before="20"/>
              <w:ind w:left="911"/>
            </w:pPr>
            <w:r>
              <w:t>Element</w:t>
            </w:r>
            <w:r>
              <w:rPr>
                <w:spacing w:val="-5"/>
              </w:rPr>
              <w:t xml:space="preserve"> </w:t>
            </w:r>
            <w:r>
              <w:rPr>
                <w:spacing w:val="-10"/>
              </w:rPr>
              <w:t>A</w:t>
            </w:r>
          </w:p>
          <w:p w14:paraId="054929A0" w14:textId="77777777" w:rsidR="0020300B" w:rsidRDefault="0020300B" w:rsidP="00443AE7">
            <w:pPr>
              <w:pStyle w:val="TableParagraph"/>
              <w:spacing w:before="25" w:line="259" w:lineRule="auto"/>
              <w:ind w:left="81"/>
            </w:pPr>
            <w:r>
              <w:t>Do pacing guides provide flexibility</w:t>
            </w:r>
            <w:r>
              <w:rPr>
                <w:spacing w:val="-13"/>
              </w:rPr>
              <w:t xml:space="preserve"> </w:t>
            </w:r>
            <w:r>
              <w:t>based</w:t>
            </w:r>
            <w:r>
              <w:rPr>
                <w:spacing w:val="-12"/>
              </w:rPr>
              <w:t xml:space="preserve"> </w:t>
            </w:r>
            <w:r>
              <w:t>on</w:t>
            </w:r>
            <w:r>
              <w:rPr>
                <w:spacing w:val="-13"/>
              </w:rPr>
              <w:t xml:space="preserve"> </w:t>
            </w:r>
            <w:r>
              <w:t>diverse learner needs?</w:t>
            </w:r>
          </w:p>
        </w:tc>
        <w:tc>
          <w:tcPr>
            <w:tcW w:w="2669" w:type="dxa"/>
          </w:tcPr>
          <w:p w14:paraId="62CE9C44" w14:textId="77777777" w:rsidR="0020300B" w:rsidRDefault="0020300B" w:rsidP="00443AE7">
            <w:pPr>
              <w:pStyle w:val="TableParagraph"/>
              <w:spacing w:line="259" w:lineRule="auto"/>
              <w:ind w:left="113" w:right="113"/>
              <w:rPr>
                <w:i/>
              </w:rPr>
            </w:pPr>
            <w:r>
              <w:rPr>
                <w:i/>
              </w:rPr>
              <w:t>We</w:t>
            </w:r>
            <w:r>
              <w:rPr>
                <w:i/>
                <w:spacing w:val="-13"/>
              </w:rPr>
              <w:t xml:space="preserve"> </w:t>
            </w:r>
            <w:r>
              <w:rPr>
                <w:i/>
              </w:rPr>
              <w:t>do</w:t>
            </w:r>
            <w:r>
              <w:rPr>
                <w:i/>
                <w:spacing w:val="-12"/>
              </w:rPr>
              <w:t xml:space="preserve"> </w:t>
            </w:r>
            <w:r>
              <w:rPr>
                <w:i/>
              </w:rPr>
              <w:t>not</w:t>
            </w:r>
            <w:r>
              <w:rPr>
                <w:i/>
                <w:spacing w:val="-11"/>
              </w:rPr>
              <w:t xml:space="preserve"> </w:t>
            </w:r>
            <w:r>
              <w:rPr>
                <w:i/>
              </w:rPr>
              <w:t>have</w:t>
            </w:r>
            <w:r>
              <w:rPr>
                <w:i/>
                <w:spacing w:val="-12"/>
              </w:rPr>
              <w:t xml:space="preserve"> </w:t>
            </w:r>
            <w:r>
              <w:rPr>
                <w:i/>
              </w:rPr>
              <w:t xml:space="preserve">pacing </w:t>
            </w:r>
            <w:r>
              <w:rPr>
                <w:i/>
                <w:spacing w:val="-2"/>
              </w:rPr>
              <w:t>guides</w:t>
            </w:r>
          </w:p>
        </w:tc>
        <w:tc>
          <w:tcPr>
            <w:tcW w:w="2666" w:type="dxa"/>
          </w:tcPr>
          <w:p w14:paraId="2B4DBEF0" w14:textId="77777777" w:rsidR="0020300B" w:rsidRDefault="0020300B" w:rsidP="00443AE7">
            <w:pPr>
              <w:pStyle w:val="TableParagraph"/>
              <w:spacing w:line="259" w:lineRule="auto"/>
              <w:ind w:left="113" w:right="179"/>
              <w:rPr>
                <w:i/>
              </w:rPr>
            </w:pPr>
            <w:r>
              <w:rPr>
                <w:i/>
              </w:rPr>
              <w:t>Pacing</w:t>
            </w:r>
            <w:r>
              <w:rPr>
                <w:i/>
                <w:spacing w:val="-2"/>
              </w:rPr>
              <w:t xml:space="preserve"> </w:t>
            </w:r>
            <w:r>
              <w:rPr>
                <w:i/>
              </w:rPr>
              <w:t>guides do</w:t>
            </w:r>
            <w:r>
              <w:rPr>
                <w:i/>
                <w:spacing w:val="-1"/>
              </w:rPr>
              <w:t xml:space="preserve"> </w:t>
            </w:r>
            <w:r>
              <w:rPr>
                <w:i/>
              </w:rPr>
              <w:t>not provide</w:t>
            </w:r>
            <w:r>
              <w:rPr>
                <w:i/>
                <w:spacing w:val="-11"/>
              </w:rPr>
              <w:t xml:space="preserve"> </w:t>
            </w:r>
            <w:r>
              <w:rPr>
                <w:i/>
              </w:rPr>
              <w:t>any</w:t>
            </w:r>
            <w:r>
              <w:rPr>
                <w:i/>
                <w:spacing w:val="-10"/>
              </w:rPr>
              <w:t xml:space="preserve"> </w:t>
            </w:r>
            <w:r>
              <w:rPr>
                <w:i/>
                <w:spacing w:val="-2"/>
              </w:rPr>
              <w:t>flexibility</w:t>
            </w:r>
          </w:p>
        </w:tc>
        <w:tc>
          <w:tcPr>
            <w:tcW w:w="2668" w:type="dxa"/>
          </w:tcPr>
          <w:p w14:paraId="60A2B5AF" w14:textId="77777777" w:rsidR="0020300B" w:rsidRDefault="0020300B" w:rsidP="00443AE7">
            <w:pPr>
              <w:pStyle w:val="TableParagraph"/>
              <w:spacing w:line="259" w:lineRule="auto"/>
              <w:ind w:left="114"/>
              <w:rPr>
                <w:i/>
              </w:rPr>
            </w:pPr>
            <w:r>
              <w:rPr>
                <w:i/>
              </w:rPr>
              <w:t>Pacing</w:t>
            </w:r>
            <w:r>
              <w:rPr>
                <w:i/>
                <w:spacing w:val="-13"/>
              </w:rPr>
              <w:t xml:space="preserve"> </w:t>
            </w:r>
            <w:r>
              <w:rPr>
                <w:i/>
              </w:rPr>
              <w:t>guides</w:t>
            </w:r>
            <w:r>
              <w:rPr>
                <w:i/>
                <w:spacing w:val="-12"/>
              </w:rPr>
              <w:t xml:space="preserve"> </w:t>
            </w:r>
            <w:r>
              <w:rPr>
                <w:i/>
              </w:rPr>
              <w:t>provide</w:t>
            </w:r>
            <w:r>
              <w:rPr>
                <w:i/>
                <w:spacing w:val="-13"/>
              </w:rPr>
              <w:t xml:space="preserve"> </w:t>
            </w:r>
            <w:r>
              <w:rPr>
                <w:i/>
              </w:rPr>
              <w:t>some flexibility based on diverse learner needs</w:t>
            </w:r>
          </w:p>
        </w:tc>
        <w:tc>
          <w:tcPr>
            <w:tcW w:w="2666" w:type="dxa"/>
          </w:tcPr>
          <w:p w14:paraId="5D20D2C3" w14:textId="77777777" w:rsidR="0020300B" w:rsidRDefault="0020300B" w:rsidP="00443AE7">
            <w:pPr>
              <w:pStyle w:val="TableParagraph"/>
              <w:spacing w:line="259" w:lineRule="auto"/>
              <w:ind w:left="114" w:right="179"/>
              <w:rPr>
                <w:i/>
              </w:rPr>
            </w:pPr>
            <w:r>
              <w:rPr>
                <w:i/>
              </w:rPr>
              <w:t>Pacing guides provide flexibility</w:t>
            </w:r>
            <w:r>
              <w:rPr>
                <w:i/>
                <w:spacing w:val="-13"/>
              </w:rPr>
              <w:t xml:space="preserve"> </w:t>
            </w:r>
            <w:r>
              <w:rPr>
                <w:i/>
              </w:rPr>
              <w:t>based</w:t>
            </w:r>
            <w:r>
              <w:rPr>
                <w:i/>
                <w:spacing w:val="-12"/>
              </w:rPr>
              <w:t xml:space="preserve"> </w:t>
            </w:r>
            <w:r>
              <w:rPr>
                <w:i/>
              </w:rPr>
              <w:t>on</w:t>
            </w:r>
            <w:r>
              <w:rPr>
                <w:i/>
                <w:spacing w:val="-13"/>
              </w:rPr>
              <w:t xml:space="preserve"> </w:t>
            </w:r>
            <w:r>
              <w:rPr>
                <w:i/>
              </w:rPr>
              <w:t>diverse learner needs</w:t>
            </w:r>
          </w:p>
        </w:tc>
      </w:tr>
      <w:tr w:rsidR="0020300B" w14:paraId="49C80B89" w14:textId="77777777" w:rsidTr="00443AE7">
        <w:trPr>
          <w:trHeight w:val="2150"/>
        </w:trPr>
        <w:tc>
          <w:tcPr>
            <w:tcW w:w="2664" w:type="dxa"/>
          </w:tcPr>
          <w:p w14:paraId="44767C81" w14:textId="77777777" w:rsidR="0020300B" w:rsidRDefault="0020300B" w:rsidP="00443AE7">
            <w:pPr>
              <w:pStyle w:val="TableParagraph"/>
              <w:spacing w:before="23" w:line="259" w:lineRule="auto"/>
              <w:ind w:left="81" w:right="539" w:firstLine="832"/>
            </w:pPr>
            <w:r>
              <w:t>Element</w:t>
            </w:r>
            <w:r>
              <w:rPr>
                <w:spacing w:val="40"/>
              </w:rPr>
              <w:t xml:space="preserve"> </w:t>
            </w:r>
            <w:r>
              <w:t>B Do content learning progressions</w:t>
            </w:r>
            <w:r>
              <w:rPr>
                <w:spacing w:val="-13"/>
              </w:rPr>
              <w:t xml:space="preserve"> </w:t>
            </w:r>
            <w:r>
              <w:t>reflect</w:t>
            </w:r>
            <w:r>
              <w:rPr>
                <w:spacing w:val="-12"/>
              </w:rPr>
              <w:t xml:space="preserve"> </w:t>
            </w:r>
            <w:r>
              <w:t>an appropriate</w:t>
            </w:r>
            <w:r>
              <w:rPr>
                <w:spacing w:val="-8"/>
              </w:rPr>
              <w:t xml:space="preserve"> </w:t>
            </w:r>
            <w:r>
              <w:t>scope</w:t>
            </w:r>
            <w:r>
              <w:rPr>
                <w:spacing w:val="-7"/>
              </w:rPr>
              <w:t xml:space="preserve"> </w:t>
            </w:r>
            <w:r>
              <w:rPr>
                <w:spacing w:val="-5"/>
              </w:rPr>
              <w:t>and</w:t>
            </w:r>
          </w:p>
          <w:p w14:paraId="10934D36" w14:textId="77777777" w:rsidR="0020300B" w:rsidRDefault="0020300B" w:rsidP="00443AE7">
            <w:pPr>
              <w:pStyle w:val="TableParagraph"/>
              <w:spacing w:line="259" w:lineRule="auto"/>
              <w:ind w:left="81" w:right="288"/>
            </w:pPr>
            <w:r>
              <w:t>sequence</w:t>
            </w:r>
            <w:r>
              <w:rPr>
                <w:spacing w:val="-13"/>
              </w:rPr>
              <w:t xml:space="preserve"> </w:t>
            </w:r>
            <w:r>
              <w:t>with</w:t>
            </w:r>
            <w:r>
              <w:rPr>
                <w:spacing w:val="-12"/>
              </w:rPr>
              <w:t xml:space="preserve"> </w:t>
            </w:r>
            <w:r>
              <w:t>coherence including vertical and horizontal alignment?</w:t>
            </w:r>
          </w:p>
        </w:tc>
        <w:tc>
          <w:tcPr>
            <w:tcW w:w="2669" w:type="dxa"/>
          </w:tcPr>
          <w:p w14:paraId="7E05DD1E" w14:textId="77777777" w:rsidR="0020300B" w:rsidRDefault="0020300B" w:rsidP="00443AE7">
            <w:pPr>
              <w:pStyle w:val="TableParagraph"/>
              <w:spacing w:line="259" w:lineRule="auto"/>
              <w:ind w:left="113" w:right="113"/>
              <w:rPr>
                <w:i/>
              </w:rPr>
            </w:pPr>
            <w:r>
              <w:rPr>
                <w:i/>
              </w:rPr>
              <w:t>Content learning progressions</w:t>
            </w:r>
            <w:r>
              <w:rPr>
                <w:i/>
                <w:spacing w:val="-13"/>
              </w:rPr>
              <w:t xml:space="preserve"> </w:t>
            </w:r>
            <w:r>
              <w:rPr>
                <w:i/>
              </w:rPr>
              <w:t>do</w:t>
            </w:r>
            <w:r>
              <w:rPr>
                <w:i/>
                <w:spacing w:val="-11"/>
              </w:rPr>
              <w:t xml:space="preserve"> </w:t>
            </w:r>
            <w:r>
              <w:rPr>
                <w:i/>
              </w:rPr>
              <w:t>not</w:t>
            </w:r>
            <w:r>
              <w:rPr>
                <w:i/>
                <w:spacing w:val="-13"/>
              </w:rPr>
              <w:t xml:space="preserve"> </w:t>
            </w:r>
            <w:r>
              <w:rPr>
                <w:i/>
              </w:rPr>
              <w:t xml:space="preserve">reflect an appropriate scope and </w:t>
            </w:r>
            <w:r>
              <w:rPr>
                <w:i/>
                <w:spacing w:val="-2"/>
              </w:rPr>
              <w:t>sequence</w:t>
            </w:r>
          </w:p>
        </w:tc>
        <w:tc>
          <w:tcPr>
            <w:tcW w:w="2666" w:type="dxa"/>
          </w:tcPr>
          <w:p w14:paraId="4200B332" w14:textId="77777777" w:rsidR="0020300B" w:rsidRDefault="0020300B" w:rsidP="00443AE7">
            <w:pPr>
              <w:pStyle w:val="TableParagraph"/>
              <w:spacing w:line="259" w:lineRule="auto"/>
              <w:ind w:left="113" w:right="179"/>
              <w:rPr>
                <w:i/>
              </w:rPr>
            </w:pPr>
            <w:r>
              <w:rPr>
                <w:i/>
              </w:rPr>
              <w:t>Content learning progressions reflect a scope</w:t>
            </w:r>
            <w:r>
              <w:rPr>
                <w:i/>
                <w:spacing w:val="-12"/>
              </w:rPr>
              <w:t xml:space="preserve"> </w:t>
            </w:r>
            <w:r>
              <w:rPr>
                <w:i/>
              </w:rPr>
              <w:t>and</w:t>
            </w:r>
            <w:r>
              <w:rPr>
                <w:i/>
                <w:spacing w:val="-12"/>
              </w:rPr>
              <w:t xml:space="preserve"> </w:t>
            </w:r>
            <w:r>
              <w:rPr>
                <w:i/>
              </w:rPr>
              <w:t>sequence</w:t>
            </w:r>
            <w:r>
              <w:rPr>
                <w:i/>
                <w:spacing w:val="-13"/>
              </w:rPr>
              <w:t xml:space="preserve"> </w:t>
            </w:r>
            <w:r>
              <w:rPr>
                <w:i/>
              </w:rPr>
              <w:t>with questionable coherence and little vertical and horizontal alignment</w:t>
            </w:r>
          </w:p>
        </w:tc>
        <w:tc>
          <w:tcPr>
            <w:tcW w:w="2668" w:type="dxa"/>
          </w:tcPr>
          <w:p w14:paraId="2FE76333" w14:textId="77777777" w:rsidR="0020300B" w:rsidRDefault="0020300B" w:rsidP="00443AE7">
            <w:pPr>
              <w:pStyle w:val="TableParagraph"/>
              <w:spacing w:line="259" w:lineRule="auto"/>
              <w:ind w:left="114" w:right="107"/>
              <w:rPr>
                <w:i/>
              </w:rPr>
            </w:pPr>
            <w:r>
              <w:rPr>
                <w:i/>
              </w:rPr>
              <w:t>Content learning progressions reflect an appropriate scope and sequence with some coherence</w:t>
            </w:r>
            <w:r>
              <w:rPr>
                <w:i/>
                <w:spacing w:val="-13"/>
              </w:rPr>
              <w:t xml:space="preserve"> </w:t>
            </w:r>
            <w:r>
              <w:rPr>
                <w:i/>
              </w:rPr>
              <w:t>including</w:t>
            </w:r>
            <w:r>
              <w:rPr>
                <w:i/>
                <w:spacing w:val="-12"/>
              </w:rPr>
              <w:t xml:space="preserve"> </w:t>
            </w:r>
            <w:r>
              <w:rPr>
                <w:i/>
              </w:rPr>
              <w:t xml:space="preserve">some vertical and horizontal </w:t>
            </w:r>
            <w:r>
              <w:rPr>
                <w:i/>
                <w:spacing w:val="-2"/>
              </w:rPr>
              <w:t>alignment</w:t>
            </w:r>
          </w:p>
        </w:tc>
        <w:tc>
          <w:tcPr>
            <w:tcW w:w="2666" w:type="dxa"/>
          </w:tcPr>
          <w:p w14:paraId="5AD573CB" w14:textId="77777777" w:rsidR="0020300B" w:rsidRDefault="0020300B" w:rsidP="00443AE7">
            <w:pPr>
              <w:pStyle w:val="TableParagraph"/>
              <w:spacing w:line="259" w:lineRule="auto"/>
              <w:ind w:left="114" w:right="179"/>
              <w:rPr>
                <w:i/>
              </w:rPr>
            </w:pPr>
            <w:r>
              <w:rPr>
                <w:i/>
              </w:rPr>
              <w:t>Content learning progressions reflect an appropriate scope and sequence</w:t>
            </w:r>
            <w:r>
              <w:rPr>
                <w:i/>
                <w:spacing w:val="-13"/>
              </w:rPr>
              <w:t xml:space="preserve"> </w:t>
            </w:r>
            <w:r>
              <w:rPr>
                <w:i/>
              </w:rPr>
              <w:t>with</w:t>
            </w:r>
            <w:r>
              <w:rPr>
                <w:i/>
                <w:spacing w:val="-12"/>
              </w:rPr>
              <w:t xml:space="preserve"> </w:t>
            </w:r>
            <w:r>
              <w:rPr>
                <w:i/>
              </w:rPr>
              <w:t>coherence including vertical and horizontal alignment</w:t>
            </w:r>
          </w:p>
        </w:tc>
      </w:tr>
      <w:tr w:rsidR="0020300B" w14:paraId="59600AC9" w14:textId="77777777" w:rsidTr="00443AE7">
        <w:trPr>
          <w:trHeight w:val="1194"/>
        </w:trPr>
        <w:tc>
          <w:tcPr>
            <w:tcW w:w="2664" w:type="dxa"/>
          </w:tcPr>
          <w:p w14:paraId="1A6F69FA" w14:textId="77777777" w:rsidR="0020300B" w:rsidRDefault="0020300B" w:rsidP="00443AE7">
            <w:pPr>
              <w:pStyle w:val="TableParagraph"/>
              <w:spacing w:before="20"/>
              <w:ind w:left="916"/>
            </w:pPr>
            <w:r>
              <w:t>Element</w:t>
            </w:r>
            <w:r>
              <w:rPr>
                <w:spacing w:val="-5"/>
              </w:rPr>
              <w:t xml:space="preserve"> </w:t>
            </w:r>
            <w:r>
              <w:rPr>
                <w:spacing w:val="-10"/>
              </w:rPr>
              <w:t>C</w:t>
            </w:r>
          </w:p>
          <w:p w14:paraId="3F41622E" w14:textId="77777777" w:rsidR="0020300B" w:rsidRDefault="0020300B" w:rsidP="00443AE7">
            <w:pPr>
              <w:pStyle w:val="TableParagraph"/>
              <w:spacing w:before="1" w:line="290" w:lineRule="atLeast"/>
              <w:ind w:left="81"/>
            </w:pPr>
            <w:r>
              <w:t>Is</w:t>
            </w:r>
            <w:r>
              <w:rPr>
                <w:spacing w:val="-9"/>
              </w:rPr>
              <w:t xml:space="preserve"> </w:t>
            </w:r>
            <w:r>
              <w:t>a</w:t>
            </w:r>
            <w:r>
              <w:rPr>
                <w:spacing w:val="-9"/>
              </w:rPr>
              <w:t xml:space="preserve"> </w:t>
            </w:r>
            <w:r>
              <w:t>proper</w:t>
            </w:r>
            <w:r>
              <w:rPr>
                <w:spacing w:val="-9"/>
              </w:rPr>
              <w:t xml:space="preserve"> </w:t>
            </w:r>
            <w:r>
              <w:t>balance</w:t>
            </w:r>
            <w:r>
              <w:rPr>
                <w:spacing w:val="-11"/>
              </w:rPr>
              <w:t xml:space="preserve"> </w:t>
            </w:r>
            <w:r>
              <w:t>of</w:t>
            </w:r>
            <w:r>
              <w:rPr>
                <w:spacing w:val="-9"/>
              </w:rPr>
              <w:t xml:space="preserve"> </w:t>
            </w:r>
            <w:r>
              <w:t xml:space="preserve">depth of knowledge frequently </w:t>
            </w:r>
            <w:r>
              <w:rPr>
                <w:spacing w:val="-2"/>
              </w:rPr>
              <w:t>evident?</w:t>
            </w:r>
          </w:p>
        </w:tc>
        <w:tc>
          <w:tcPr>
            <w:tcW w:w="2669" w:type="dxa"/>
          </w:tcPr>
          <w:p w14:paraId="4A6047B1" w14:textId="77777777" w:rsidR="0020300B" w:rsidRDefault="0020300B" w:rsidP="00443AE7">
            <w:pPr>
              <w:pStyle w:val="TableParagraph"/>
              <w:spacing w:line="259" w:lineRule="auto"/>
              <w:ind w:left="113" w:right="193"/>
              <w:rPr>
                <w:i/>
              </w:rPr>
            </w:pPr>
            <w:r>
              <w:rPr>
                <w:i/>
              </w:rPr>
              <w:t>A</w:t>
            </w:r>
            <w:r>
              <w:rPr>
                <w:i/>
                <w:spacing w:val="-9"/>
              </w:rPr>
              <w:t xml:space="preserve"> </w:t>
            </w:r>
            <w:r>
              <w:rPr>
                <w:i/>
              </w:rPr>
              <w:t>proper</w:t>
            </w:r>
            <w:r>
              <w:rPr>
                <w:i/>
                <w:spacing w:val="-11"/>
              </w:rPr>
              <w:t xml:space="preserve"> </w:t>
            </w:r>
            <w:r>
              <w:rPr>
                <w:i/>
              </w:rPr>
              <w:t>balance</w:t>
            </w:r>
            <w:r>
              <w:rPr>
                <w:i/>
                <w:spacing w:val="-9"/>
              </w:rPr>
              <w:t xml:space="preserve"> </w:t>
            </w:r>
            <w:r>
              <w:rPr>
                <w:i/>
              </w:rPr>
              <w:t>of</w:t>
            </w:r>
            <w:r>
              <w:rPr>
                <w:i/>
                <w:spacing w:val="-10"/>
              </w:rPr>
              <w:t xml:space="preserve"> </w:t>
            </w:r>
            <w:r>
              <w:rPr>
                <w:i/>
              </w:rPr>
              <w:t xml:space="preserve">depth of knowledge is not </w:t>
            </w:r>
            <w:r>
              <w:rPr>
                <w:i/>
                <w:spacing w:val="-2"/>
              </w:rPr>
              <w:t>evident</w:t>
            </w:r>
          </w:p>
        </w:tc>
        <w:tc>
          <w:tcPr>
            <w:tcW w:w="2666" w:type="dxa"/>
          </w:tcPr>
          <w:p w14:paraId="6AAB27FE" w14:textId="77777777" w:rsidR="0020300B" w:rsidRDefault="0020300B" w:rsidP="00443AE7">
            <w:pPr>
              <w:pStyle w:val="TableParagraph"/>
              <w:spacing w:line="259" w:lineRule="auto"/>
              <w:ind w:left="113" w:right="179"/>
              <w:rPr>
                <w:i/>
              </w:rPr>
            </w:pPr>
            <w:r>
              <w:rPr>
                <w:i/>
              </w:rPr>
              <w:t>A</w:t>
            </w:r>
            <w:r>
              <w:rPr>
                <w:i/>
                <w:spacing w:val="-9"/>
              </w:rPr>
              <w:t xml:space="preserve"> </w:t>
            </w:r>
            <w:r>
              <w:rPr>
                <w:i/>
              </w:rPr>
              <w:t>proper</w:t>
            </w:r>
            <w:r>
              <w:rPr>
                <w:i/>
                <w:spacing w:val="-10"/>
              </w:rPr>
              <w:t xml:space="preserve"> </w:t>
            </w:r>
            <w:r>
              <w:rPr>
                <w:i/>
              </w:rPr>
              <w:t>balance</w:t>
            </w:r>
            <w:r>
              <w:rPr>
                <w:i/>
                <w:spacing w:val="-9"/>
              </w:rPr>
              <w:t xml:space="preserve"> </w:t>
            </w:r>
            <w:r>
              <w:rPr>
                <w:i/>
              </w:rPr>
              <w:t>of</w:t>
            </w:r>
            <w:r>
              <w:rPr>
                <w:i/>
                <w:spacing w:val="-9"/>
              </w:rPr>
              <w:t xml:space="preserve"> </w:t>
            </w:r>
            <w:r>
              <w:rPr>
                <w:i/>
              </w:rPr>
              <w:t xml:space="preserve">depth of knowledge is rarely </w:t>
            </w:r>
            <w:r>
              <w:rPr>
                <w:i/>
                <w:spacing w:val="-2"/>
              </w:rPr>
              <w:t>evident</w:t>
            </w:r>
          </w:p>
        </w:tc>
        <w:tc>
          <w:tcPr>
            <w:tcW w:w="2668" w:type="dxa"/>
          </w:tcPr>
          <w:p w14:paraId="432A1B2F" w14:textId="77777777" w:rsidR="0020300B" w:rsidRDefault="0020300B" w:rsidP="00443AE7">
            <w:pPr>
              <w:pStyle w:val="TableParagraph"/>
              <w:spacing w:line="259" w:lineRule="auto"/>
              <w:ind w:left="114" w:right="107"/>
              <w:rPr>
                <w:i/>
              </w:rPr>
            </w:pPr>
            <w:r>
              <w:rPr>
                <w:i/>
              </w:rPr>
              <w:t>A proper balance of depth of</w:t>
            </w:r>
            <w:r>
              <w:rPr>
                <w:i/>
                <w:spacing w:val="-13"/>
              </w:rPr>
              <w:t xml:space="preserve"> </w:t>
            </w:r>
            <w:r>
              <w:rPr>
                <w:i/>
              </w:rPr>
              <w:t>knowledge</w:t>
            </w:r>
            <w:r>
              <w:rPr>
                <w:i/>
                <w:spacing w:val="-12"/>
              </w:rPr>
              <w:t xml:space="preserve"> </w:t>
            </w:r>
            <w:r>
              <w:rPr>
                <w:i/>
              </w:rPr>
              <w:t>is</w:t>
            </w:r>
            <w:r>
              <w:rPr>
                <w:i/>
                <w:spacing w:val="-12"/>
              </w:rPr>
              <w:t xml:space="preserve"> </w:t>
            </w:r>
            <w:r>
              <w:rPr>
                <w:i/>
              </w:rPr>
              <w:t xml:space="preserve">sometimes </w:t>
            </w:r>
            <w:r>
              <w:rPr>
                <w:i/>
                <w:spacing w:val="-2"/>
              </w:rPr>
              <w:t>evident</w:t>
            </w:r>
          </w:p>
        </w:tc>
        <w:tc>
          <w:tcPr>
            <w:tcW w:w="2666" w:type="dxa"/>
          </w:tcPr>
          <w:p w14:paraId="4161A0BB" w14:textId="77777777" w:rsidR="0020300B" w:rsidRDefault="0020300B" w:rsidP="00443AE7">
            <w:pPr>
              <w:pStyle w:val="TableParagraph"/>
              <w:spacing w:line="259" w:lineRule="auto"/>
              <w:ind w:left="114" w:right="182"/>
              <w:jc w:val="both"/>
              <w:rPr>
                <w:i/>
              </w:rPr>
            </w:pPr>
            <w:r>
              <w:rPr>
                <w:i/>
              </w:rPr>
              <w:t>A proper balance of</w:t>
            </w:r>
            <w:r>
              <w:rPr>
                <w:i/>
                <w:spacing w:val="-1"/>
              </w:rPr>
              <w:t xml:space="preserve"> </w:t>
            </w:r>
            <w:r>
              <w:rPr>
                <w:i/>
              </w:rPr>
              <w:t>depth of</w:t>
            </w:r>
            <w:r>
              <w:rPr>
                <w:i/>
                <w:spacing w:val="-11"/>
              </w:rPr>
              <w:t xml:space="preserve"> </w:t>
            </w:r>
            <w:r>
              <w:rPr>
                <w:i/>
              </w:rPr>
              <w:t>knowledge</w:t>
            </w:r>
            <w:r>
              <w:rPr>
                <w:i/>
                <w:spacing w:val="-11"/>
              </w:rPr>
              <w:t xml:space="preserve"> </w:t>
            </w:r>
            <w:r>
              <w:rPr>
                <w:i/>
              </w:rPr>
              <w:t>is</w:t>
            </w:r>
            <w:r>
              <w:rPr>
                <w:i/>
                <w:spacing w:val="-11"/>
              </w:rPr>
              <w:t xml:space="preserve"> </w:t>
            </w:r>
            <w:r>
              <w:rPr>
                <w:i/>
              </w:rPr>
              <w:t xml:space="preserve">frequently </w:t>
            </w:r>
            <w:r>
              <w:rPr>
                <w:i/>
                <w:spacing w:val="-2"/>
              </w:rPr>
              <w:t>evident</w:t>
            </w:r>
          </w:p>
        </w:tc>
      </w:tr>
      <w:tr w:rsidR="0020300B" w14:paraId="01C16E38" w14:textId="77777777" w:rsidTr="00443AE7">
        <w:trPr>
          <w:trHeight w:val="1865"/>
        </w:trPr>
        <w:tc>
          <w:tcPr>
            <w:tcW w:w="2664" w:type="dxa"/>
          </w:tcPr>
          <w:p w14:paraId="548AAD97" w14:textId="77777777" w:rsidR="0020300B" w:rsidRDefault="0020300B" w:rsidP="00443AE7">
            <w:pPr>
              <w:pStyle w:val="TableParagraph"/>
              <w:spacing w:before="20"/>
              <w:ind w:left="909"/>
            </w:pPr>
            <w:r>
              <w:t>Element</w:t>
            </w:r>
            <w:r>
              <w:rPr>
                <w:spacing w:val="-10"/>
              </w:rPr>
              <w:t xml:space="preserve"> D</w:t>
            </w:r>
          </w:p>
          <w:p w14:paraId="67325B43" w14:textId="77777777" w:rsidR="0020300B" w:rsidRDefault="0020300B" w:rsidP="00443AE7">
            <w:pPr>
              <w:pStyle w:val="TableParagraph"/>
              <w:spacing w:before="25" w:line="259" w:lineRule="auto"/>
              <w:ind w:left="81" w:right="48"/>
            </w:pPr>
            <w:r>
              <w:t>Do</w:t>
            </w:r>
            <w:r>
              <w:rPr>
                <w:spacing w:val="-13"/>
              </w:rPr>
              <w:t xml:space="preserve"> </w:t>
            </w:r>
            <w:r>
              <w:t>curricula</w:t>
            </w:r>
            <w:r>
              <w:rPr>
                <w:spacing w:val="-12"/>
              </w:rPr>
              <w:t xml:space="preserve"> </w:t>
            </w:r>
            <w:r>
              <w:t>address</w:t>
            </w:r>
            <w:r>
              <w:rPr>
                <w:spacing w:val="-13"/>
              </w:rPr>
              <w:t xml:space="preserve"> </w:t>
            </w:r>
            <w:r>
              <w:t xml:space="preserve">the academic and social emotional needs of teachers, students and </w:t>
            </w:r>
            <w:r>
              <w:rPr>
                <w:spacing w:val="-2"/>
              </w:rPr>
              <w:t>parents?</w:t>
            </w:r>
          </w:p>
        </w:tc>
        <w:tc>
          <w:tcPr>
            <w:tcW w:w="2669" w:type="dxa"/>
          </w:tcPr>
          <w:p w14:paraId="11E3F847" w14:textId="77777777" w:rsidR="0020300B" w:rsidRDefault="0020300B" w:rsidP="00443AE7">
            <w:pPr>
              <w:pStyle w:val="TableParagraph"/>
              <w:spacing w:line="259" w:lineRule="auto"/>
              <w:ind w:left="113" w:right="247"/>
              <w:rPr>
                <w:i/>
              </w:rPr>
            </w:pPr>
            <w:r>
              <w:rPr>
                <w:i/>
              </w:rPr>
              <w:t>Curricula</w:t>
            </w:r>
            <w:r>
              <w:rPr>
                <w:i/>
                <w:spacing w:val="-13"/>
              </w:rPr>
              <w:t xml:space="preserve"> </w:t>
            </w:r>
            <w:r>
              <w:rPr>
                <w:i/>
              </w:rPr>
              <w:t>do</w:t>
            </w:r>
            <w:r>
              <w:rPr>
                <w:i/>
                <w:spacing w:val="-12"/>
              </w:rPr>
              <w:t xml:space="preserve"> </w:t>
            </w:r>
            <w:r>
              <w:rPr>
                <w:i/>
              </w:rPr>
              <w:t>not</w:t>
            </w:r>
            <w:r>
              <w:rPr>
                <w:i/>
                <w:spacing w:val="-12"/>
              </w:rPr>
              <w:t xml:space="preserve"> </w:t>
            </w:r>
            <w:r>
              <w:rPr>
                <w:i/>
              </w:rPr>
              <w:t>address the</w:t>
            </w:r>
            <w:r>
              <w:rPr>
                <w:i/>
                <w:spacing w:val="-3"/>
              </w:rPr>
              <w:t xml:space="preserve"> </w:t>
            </w:r>
            <w:r>
              <w:rPr>
                <w:i/>
              </w:rPr>
              <w:t>academic</w:t>
            </w:r>
            <w:r>
              <w:rPr>
                <w:i/>
                <w:spacing w:val="-3"/>
              </w:rPr>
              <w:t xml:space="preserve"> </w:t>
            </w:r>
            <w:r>
              <w:rPr>
                <w:i/>
              </w:rPr>
              <w:t>and</w:t>
            </w:r>
            <w:r>
              <w:rPr>
                <w:i/>
                <w:spacing w:val="-4"/>
              </w:rPr>
              <w:t xml:space="preserve"> </w:t>
            </w:r>
            <w:r>
              <w:rPr>
                <w:i/>
              </w:rPr>
              <w:t xml:space="preserve">social emotional needs of teachers, students, and </w:t>
            </w:r>
            <w:r>
              <w:rPr>
                <w:i/>
                <w:spacing w:val="-2"/>
              </w:rPr>
              <w:t>families</w:t>
            </w:r>
          </w:p>
        </w:tc>
        <w:tc>
          <w:tcPr>
            <w:tcW w:w="2666" w:type="dxa"/>
          </w:tcPr>
          <w:p w14:paraId="71B87496" w14:textId="77777777" w:rsidR="0020300B" w:rsidRDefault="0020300B" w:rsidP="00443AE7">
            <w:pPr>
              <w:pStyle w:val="TableParagraph"/>
              <w:spacing w:line="259" w:lineRule="auto"/>
              <w:ind w:left="113" w:right="179"/>
              <w:rPr>
                <w:i/>
              </w:rPr>
            </w:pPr>
            <w:r>
              <w:rPr>
                <w:i/>
              </w:rPr>
              <w:t>Curricula</w:t>
            </w:r>
            <w:r>
              <w:rPr>
                <w:i/>
                <w:spacing w:val="-3"/>
              </w:rPr>
              <w:t xml:space="preserve"> </w:t>
            </w:r>
            <w:r>
              <w:rPr>
                <w:i/>
              </w:rPr>
              <w:t>rarely</w:t>
            </w:r>
            <w:r>
              <w:rPr>
                <w:i/>
                <w:spacing w:val="-2"/>
              </w:rPr>
              <w:t xml:space="preserve"> </w:t>
            </w:r>
            <w:r>
              <w:rPr>
                <w:i/>
              </w:rPr>
              <w:t>address the</w:t>
            </w:r>
            <w:r>
              <w:rPr>
                <w:i/>
                <w:spacing w:val="-12"/>
              </w:rPr>
              <w:t xml:space="preserve"> </w:t>
            </w:r>
            <w:r>
              <w:rPr>
                <w:i/>
              </w:rPr>
              <w:t>academic</w:t>
            </w:r>
            <w:r>
              <w:rPr>
                <w:i/>
                <w:spacing w:val="-12"/>
              </w:rPr>
              <w:t xml:space="preserve"> </w:t>
            </w:r>
            <w:r>
              <w:rPr>
                <w:i/>
              </w:rPr>
              <w:t>and</w:t>
            </w:r>
            <w:r>
              <w:rPr>
                <w:i/>
                <w:spacing w:val="-13"/>
              </w:rPr>
              <w:t xml:space="preserve"> </w:t>
            </w:r>
            <w:r>
              <w:rPr>
                <w:i/>
              </w:rPr>
              <w:t xml:space="preserve">social emotional needs of teachers, students, and </w:t>
            </w:r>
            <w:r>
              <w:rPr>
                <w:i/>
                <w:spacing w:val="-2"/>
              </w:rPr>
              <w:t>families</w:t>
            </w:r>
          </w:p>
        </w:tc>
        <w:tc>
          <w:tcPr>
            <w:tcW w:w="2668" w:type="dxa"/>
          </w:tcPr>
          <w:p w14:paraId="4C5D928E" w14:textId="77777777" w:rsidR="0020300B" w:rsidRDefault="0020300B" w:rsidP="00443AE7">
            <w:pPr>
              <w:pStyle w:val="TableParagraph"/>
              <w:spacing w:line="259" w:lineRule="auto"/>
              <w:ind w:left="114" w:right="218"/>
              <w:rPr>
                <w:i/>
              </w:rPr>
            </w:pPr>
            <w:r>
              <w:rPr>
                <w:i/>
              </w:rPr>
              <w:t>Curricula</w:t>
            </w:r>
            <w:r>
              <w:rPr>
                <w:i/>
                <w:spacing w:val="-13"/>
              </w:rPr>
              <w:t xml:space="preserve"> </w:t>
            </w:r>
            <w:r>
              <w:rPr>
                <w:i/>
              </w:rPr>
              <w:t>mostly</w:t>
            </w:r>
            <w:r>
              <w:rPr>
                <w:i/>
                <w:spacing w:val="-12"/>
              </w:rPr>
              <w:t xml:space="preserve"> </w:t>
            </w:r>
            <w:r>
              <w:rPr>
                <w:i/>
              </w:rPr>
              <w:t xml:space="preserve">address the academic and social emotional needs of teachers, students, and </w:t>
            </w:r>
            <w:r>
              <w:rPr>
                <w:i/>
                <w:spacing w:val="-2"/>
              </w:rPr>
              <w:t>families</w:t>
            </w:r>
          </w:p>
        </w:tc>
        <w:tc>
          <w:tcPr>
            <w:tcW w:w="2666" w:type="dxa"/>
          </w:tcPr>
          <w:p w14:paraId="3CCC395D" w14:textId="77777777" w:rsidR="0020300B" w:rsidRDefault="0020300B" w:rsidP="00443AE7">
            <w:pPr>
              <w:pStyle w:val="TableParagraph"/>
              <w:spacing w:line="259" w:lineRule="auto"/>
              <w:ind w:left="114" w:right="527"/>
              <w:rPr>
                <w:i/>
              </w:rPr>
            </w:pPr>
            <w:r>
              <w:rPr>
                <w:i/>
              </w:rPr>
              <w:t>Curricula address the academic and social emotional needs of teachers,</w:t>
            </w:r>
            <w:r>
              <w:rPr>
                <w:i/>
                <w:spacing w:val="-13"/>
              </w:rPr>
              <w:t xml:space="preserve"> </w:t>
            </w:r>
            <w:r>
              <w:rPr>
                <w:i/>
              </w:rPr>
              <w:t>students</w:t>
            </w:r>
            <w:r>
              <w:rPr>
                <w:i/>
                <w:spacing w:val="-12"/>
              </w:rPr>
              <w:t xml:space="preserve"> </w:t>
            </w:r>
            <w:r>
              <w:rPr>
                <w:i/>
              </w:rPr>
              <w:t xml:space="preserve">and </w:t>
            </w:r>
            <w:r>
              <w:rPr>
                <w:i/>
                <w:spacing w:val="-2"/>
              </w:rPr>
              <w:t>families</w:t>
            </w:r>
          </w:p>
        </w:tc>
      </w:tr>
    </w:tbl>
    <w:p w14:paraId="74AE0E1E" w14:textId="77777777" w:rsidR="0020300B" w:rsidRDefault="0020300B" w:rsidP="0020300B">
      <w:pPr>
        <w:spacing w:line="259" w:lineRule="auto"/>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74C25081" w14:textId="77777777" w:rsidTr="00443AE7">
        <w:trPr>
          <w:trHeight w:val="1861"/>
        </w:trPr>
        <w:tc>
          <w:tcPr>
            <w:tcW w:w="2664" w:type="dxa"/>
          </w:tcPr>
          <w:p w14:paraId="54608272" w14:textId="77777777" w:rsidR="0020300B" w:rsidRDefault="0020300B" w:rsidP="00443AE7">
            <w:pPr>
              <w:pStyle w:val="TableParagraph"/>
              <w:spacing w:before="20"/>
              <w:ind w:left="921"/>
            </w:pPr>
            <w:r>
              <w:lastRenderedPageBreak/>
              <w:t>Element</w:t>
            </w:r>
            <w:r>
              <w:rPr>
                <w:spacing w:val="-5"/>
              </w:rPr>
              <w:t xml:space="preserve"> </w:t>
            </w:r>
            <w:r>
              <w:rPr>
                <w:spacing w:val="-10"/>
              </w:rPr>
              <w:t>E</w:t>
            </w:r>
          </w:p>
          <w:p w14:paraId="15792F66" w14:textId="77777777" w:rsidR="0020300B" w:rsidRDefault="0020300B" w:rsidP="00443AE7">
            <w:pPr>
              <w:pStyle w:val="TableParagraph"/>
              <w:spacing w:before="22" w:line="259" w:lineRule="auto"/>
              <w:ind w:left="81" w:right="120"/>
            </w:pPr>
            <w:r>
              <w:t>Does</w:t>
            </w:r>
            <w:r>
              <w:rPr>
                <w:spacing w:val="-13"/>
              </w:rPr>
              <w:t xml:space="preserve"> </w:t>
            </w:r>
            <w:r>
              <w:t>the</w:t>
            </w:r>
            <w:r>
              <w:rPr>
                <w:spacing w:val="-11"/>
              </w:rPr>
              <w:t xml:space="preserve"> </w:t>
            </w:r>
            <w:r>
              <w:t>school</w:t>
            </w:r>
            <w:r>
              <w:rPr>
                <w:spacing w:val="-13"/>
              </w:rPr>
              <w:t xml:space="preserve"> </w:t>
            </w:r>
            <w:r>
              <w:t>implement evidence-based curricular materials that meet one of the four tiers of evidence under</w:t>
            </w:r>
            <w:r>
              <w:rPr>
                <w:spacing w:val="-5"/>
              </w:rPr>
              <w:t xml:space="preserve"> </w:t>
            </w:r>
            <w:r>
              <w:t>the</w:t>
            </w:r>
            <w:r>
              <w:rPr>
                <w:spacing w:val="-4"/>
              </w:rPr>
              <w:t xml:space="preserve"> </w:t>
            </w:r>
            <w:r>
              <w:t>ESSA</w:t>
            </w:r>
            <w:r>
              <w:rPr>
                <w:spacing w:val="-5"/>
              </w:rPr>
              <w:t xml:space="preserve"> </w:t>
            </w:r>
            <w:r>
              <w:t>guidelines?</w:t>
            </w:r>
          </w:p>
        </w:tc>
        <w:tc>
          <w:tcPr>
            <w:tcW w:w="2669" w:type="dxa"/>
          </w:tcPr>
          <w:p w14:paraId="651C29AE" w14:textId="77777777" w:rsidR="0020300B" w:rsidRDefault="0020300B" w:rsidP="00443AE7">
            <w:pPr>
              <w:pStyle w:val="TableParagraph"/>
              <w:ind w:left="9" w:right="113"/>
              <w:rPr>
                <w:i/>
              </w:rPr>
            </w:pPr>
            <w:r>
              <w:rPr>
                <w:i/>
              </w:rPr>
              <w:t>Curricular materials vary throughout the school with no consistency and do not align</w:t>
            </w:r>
            <w:r>
              <w:rPr>
                <w:i/>
                <w:spacing w:val="-7"/>
              </w:rPr>
              <w:t xml:space="preserve"> </w:t>
            </w:r>
            <w:r>
              <w:rPr>
                <w:i/>
              </w:rPr>
              <w:t>to</w:t>
            </w:r>
            <w:r>
              <w:rPr>
                <w:i/>
                <w:spacing w:val="-6"/>
              </w:rPr>
              <w:t xml:space="preserve"> </w:t>
            </w:r>
            <w:r>
              <w:rPr>
                <w:i/>
              </w:rPr>
              <w:t>one</w:t>
            </w:r>
            <w:r>
              <w:rPr>
                <w:i/>
                <w:spacing w:val="-6"/>
              </w:rPr>
              <w:t xml:space="preserve"> </w:t>
            </w:r>
            <w:r>
              <w:rPr>
                <w:i/>
              </w:rPr>
              <w:t>of</w:t>
            </w:r>
            <w:r>
              <w:rPr>
                <w:i/>
                <w:spacing w:val="-6"/>
              </w:rPr>
              <w:t xml:space="preserve"> </w:t>
            </w:r>
            <w:r>
              <w:rPr>
                <w:i/>
              </w:rPr>
              <w:t>the</w:t>
            </w:r>
            <w:r>
              <w:rPr>
                <w:i/>
                <w:spacing w:val="-8"/>
              </w:rPr>
              <w:t xml:space="preserve"> </w:t>
            </w:r>
            <w:r>
              <w:rPr>
                <w:i/>
              </w:rPr>
              <w:t>four</w:t>
            </w:r>
            <w:r>
              <w:rPr>
                <w:i/>
                <w:spacing w:val="-7"/>
              </w:rPr>
              <w:t xml:space="preserve"> </w:t>
            </w:r>
            <w:r>
              <w:rPr>
                <w:i/>
              </w:rPr>
              <w:t>tiers of evidence.</w:t>
            </w:r>
          </w:p>
        </w:tc>
        <w:tc>
          <w:tcPr>
            <w:tcW w:w="2666" w:type="dxa"/>
          </w:tcPr>
          <w:p w14:paraId="0477D8F3" w14:textId="77777777" w:rsidR="0020300B" w:rsidRDefault="0020300B" w:rsidP="00443AE7">
            <w:pPr>
              <w:pStyle w:val="TableParagraph"/>
              <w:ind w:left="10" w:right="151"/>
              <w:rPr>
                <w:i/>
              </w:rPr>
            </w:pPr>
            <w:r>
              <w:rPr>
                <w:i/>
              </w:rPr>
              <w:t>Curricular materials are evidence-based for ELA or MATH</w:t>
            </w:r>
            <w:r>
              <w:rPr>
                <w:i/>
                <w:spacing w:val="-8"/>
              </w:rPr>
              <w:t xml:space="preserve"> </w:t>
            </w:r>
            <w:r>
              <w:rPr>
                <w:i/>
              </w:rPr>
              <w:t>only</w:t>
            </w:r>
            <w:r>
              <w:rPr>
                <w:i/>
                <w:spacing w:val="-8"/>
              </w:rPr>
              <w:t xml:space="preserve"> </w:t>
            </w:r>
            <w:r>
              <w:rPr>
                <w:i/>
              </w:rPr>
              <w:t>and</w:t>
            </w:r>
            <w:r>
              <w:rPr>
                <w:i/>
                <w:spacing w:val="-8"/>
              </w:rPr>
              <w:t xml:space="preserve"> </w:t>
            </w:r>
            <w:r>
              <w:rPr>
                <w:i/>
              </w:rPr>
              <w:t>meet</w:t>
            </w:r>
            <w:r>
              <w:rPr>
                <w:i/>
                <w:spacing w:val="-7"/>
              </w:rPr>
              <w:t xml:space="preserve"> </w:t>
            </w:r>
            <w:r>
              <w:rPr>
                <w:i/>
              </w:rPr>
              <w:t>one</w:t>
            </w:r>
            <w:r>
              <w:rPr>
                <w:i/>
                <w:spacing w:val="-7"/>
              </w:rPr>
              <w:t xml:space="preserve"> </w:t>
            </w:r>
            <w:r>
              <w:rPr>
                <w:i/>
              </w:rPr>
              <w:t>of the four tiers of evidence.</w:t>
            </w:r>
          </w:p>
        </w:tc>
        <w:tc>
          <w:tcPr>
            <w:tcW w:w="2668" w:type="dxa"/>
          </w:tcPr>
          <w:p w14:paraId="04CA8280" w14:textId="77777777" w:rsidR="0020300B" w:rsidRDefault="0020300B" w:rsidP="00443AE7">
            <w:pPr>
              <w:pStyle w:val="TableParagraph"/>
              <w:ind w:left="13" w:right="150"/>
              <w:rPr>
                <w:i/>
              </w:rPr>
            </w:pPr>
            <w:r>
              <w:rPr>
                <w:i/>
              </w:rPr>
              <w:t>Curricular materials are evidence-based for ELA and MATH</w:t>
            </w:r>
            <w:r>
              <w:rPr>
                <w:i/>
                <w:spacing w:val="-8"/>
              </w:rPr>
              <w:t xml:space="preserve"> </w:t>
            </w:r>
            <w:r>
              <w:rPr>
                <w:i/>
              </w:rPr>
              <w:t>only</w:t>
            </w:r>
            <w:r>
              <w:rPr>
                <w:i/>
                <w:spacing w:val="-8"/>
              </w:rPr>
              <w:t xml:space="preserve"> </w:t>
            </w:r>
            <w:r>
              <w:rPr>
                <w:i/>
              </w:rPr>
              <w:t>and</w:t>
            </w:r>
            <w:r>
              <w:rPr>
                <w:i/>
                <w:spacing w:val="-8"/>
              </w:rPr>
              <w:t xml:space="preserve"> </w:t>
            </w:r>
            <w:r>
              <w:rPr>
                <w:i/>
              </w:rPr>
              <w:t>meet</w:t>
            </w:r>
            <w:r>
              <w:rPr>
                <w:i/>
                <w:spacing w:val="-7"/>
              </w:rPr>
              <w:t xml:space="preserve"> </w:t>
            </w:r>
            <w:r>
              <w:rPr>
                <w:i/>
              </w:rPr>
              <w:t>one</w:t>
            </w:r>
            <w:r>
              <w:rPr>
                <w:i/>
                <w:spacing w:val="-7"/>
              </w:rPr>
              <w:t xml:space="preserve"> </w:t>
            </w:r>
            <w:r>
              <w:rPr>
                <w:i/>
              </w:rPr>
              <w:t>of the four tiers of evidence.</w:t>
            </w:r>
          </w:p>
        </w:tc>
        <w:tc>
          <w:tcPr>
            <w:tcW w:w="2666" w:type="dxa"/>
          </w:tcPr>
          <w:p w14:paraId="67FD2005" w14:textId="77777777" w:rsidR="0020300B" w:rsidRDefault="0020300B" w:rsidP="00443AE7">
            <w:pPr>
              <w:pStyle w:val="TableParagraph"/>
              <w:ind w:left="11" w:right="52"/>
              <w:rPr>
                <w:i/>
              </w:rPr>
            </w:pPr>
            <w:r>
              <w:rPr>
                <w:i/>
              </w:rPr>
              <w:t>Curricular materials are evidence-based</w:t>
            </w:r>
            <w:r>
              <w:rPr>
                <w:i/>
                <w:spacing w:val="-12"/>
              </w:rPr>
              <w:t xml:space="preserve"> </w:t>
            </w:r>
            <w:r>
              <w:rPr>
                <w:i/>
              </w:rPr>
              <w:t>in</w:t>
            </w:r>
            <w:r>
              <w:rPr>
                <w:i/>
                <w:spacing w:val="-13"/>
              </w:rPr>
              <w:t xml:space="preserve"> </w:t>
            </w:r>
            <w:r>
              <w:rPr>
                <w:i/>
              </w:rPr>
              <w:t>all</w:t>
            </w:r>
            <w:r>
              <w:rPr>
                <w:i/>
                <w:spacing w:val="-12"/>
              </w:rPr>
              <w:t xml:space="preserve"> </w:t>
            </w:r>
            <w:r>
              <w:rPr>
                <w:i/>
              </w:rPr>
              <w:t>content areas and meet one of the four tiers of evidence.</w:t>
            </w:r>
          </w:p>
        </w:tc>
      </w:tr>
      <w:tr w:rsidR="0020300B" w14:paraId="22014F93" w14:textId="77777777" w:rsidTr="00443AE7">
        <w:trPr>
          <w:trHeight w:val="3086"/>
        </w:trPr>
        <w:tc>
          <w:tcPr>
            <w:tcW w:w="2664" w:type="dxa"/>
          </w:tcPr>
          <w:p w14:paraId="5D976C42" w14:textId="77777777" w:rsidR="0020300B" w:rsidRDefault="0020300B" w:rsidP="00443AE7">
            <w:pPr>
              <w:pStyle w:val="TableParagraph"/>
              <w:spacing w:before="20"/>
              <w:ind w:left="926"/>
            </w:pPr>
            <w:r>
              <w:t>Element</w:t>
            </w:r>
            <w:r>
              <w:rPr>
                <w:spacing w:val="-5"/>
              </w:rPr>
              <w:t xml:space="preserve"> </w:t>
            </w:r>
            <w:r>
              <w:rPr>
                <w:spacing w:val="-10"/>
              </w:rPr>
              <w:t>F</w:t>
            </w:r>
          </w:p>
          <w:p w14:paraId="15210283" w14:textId="77777777" w:rsidR="0020300B" w:rsidRDefault="0020300B" w:rsidP="00443AE7">
            <w:pPr>
              <w:pStyle w:val="TableParagraph"/>
              <w:spacing w:before="20" w:line="259" w:lineRule="auto"/>
              <w:ind w:left="81"/>
            </w:pPr>
            <w:r>
              <w:t>Is</w:t>
            </w:r>
            <w:r>
              <w:rPr>
                <w:spacing w:val="-9"/>
              </w:rPr>
              <w:t xml:space="preserve"> </w:t>
            </w:r>
            <w:r>
              <w:t>evidence</w:t>
            </w:r>
            <w:r>
              <w:rPr>
                <w:spacing w:val="-11"/>
              </w:rPr>
              <w:t xml:space="preserve"> </w:t>
            </w:r>
            <w:r>
              <w:t>of</w:t>
            </w:r>
            <w:r>
              <w:rPr>
                <w:spacing w:val="-12"/>
              </w:rPr>
              <w:t xml:space="preserve"> </w:t>
            </w:r>
            <w:r>
              <w:t>a</w:t>
            </w:r>
            <w:r>
              <w:rPr>
                <w:spacing w:val="-12"/>
              </w:rPr>
              <w:t xml:space="preserve"> </w:t>
            </w:r>
            <w:r>
              <w:t>strong</w:t>
            </w:r>
            <w:r>
              <w:rPr>
                <w:spacing w:val="-10"/>
              </w:rPr>
              <w:t xml:space="preserve"> </w:t>
            </w:r>
            <w:r>
              <w:t>value for diversity, inclusion and equity easily apparent throughout the curricula?</w:t>
            </w:r>
          </w:p>
          <w:p w14:paraId="2E6A0999" w14:textId="77777777" w:rsidR="0020300B" w:rsidRDefault="0020300B" w:rsidP="00443AE7">
            <w:pPr>
              <w:pStyle w:val="TableParagraph"/>
              <w:spacing w:before="2" w:line="259" w:lineRule="auto"/>
              <w:ind w:left="81"/>
            </w:pPr>
            <w:r>
              <w:t>Do</w:t>
            </w:r>
            <w:r>
              <w:rPr>
                <w:spacing w:val="-13"/>
              </w:rPr>
              <w:t xml:space="preserve"> </w:t>
            </w:r>
            <w:r>
              <w:t>curricular</w:t>
            </w:r>
            <w:r>
              <w:rPr>
                <w:spacing w:val="-12"/>
              </w:rPr>
              <w:t xml:space="preserve"> </w:t>
            </w:r>
            <w:r>
              <w:t>change</w:t>
            </w:r>
            <w:r>
              <w:rPr>
                <w:spacing w:val="-13"/>
              </w:rPr>
              <w:t xml:space="preserve"> </w:t>
            </w:r>
            <w:r>
              <w:t xml:space="preserve">efforts integrate a value for diversity, inclusion and equity as an informing </w:t>
            </w:r>
            <w:r>
              <w:rPr>
                <w:spacing w:val="-2"/>
              </w:rPr>
              <w:t>influence?</w:t>
            </w:r>
          </w:p>
        </w:tc>
        <w:tc>
          <w:tcPr>
            <w:tcW w:w="2669" w:type="dxa"/>
          </w:tcPr>
          <w:p w14:paraId="34FEFA4A" w14:textId="77777777" w:rsidR="0020300B" w:rsidRDefault="0020300B" w:rsidP="00443AE7">
            <w:pPr>
              <w:pStyle w:val="TableParagraph"/>
              <w:spacing w:line="259" w:lineRule="auto"/>
              <w:ind w:left="113" w:right="113"/>
              <w:rPr>
                <w:i/>
              </w:rPr>
            </w:pPr>
            <w:r>
              <w:rPr>
                <w:i/>
              </w:rPr>
              <w:t>The</w:t>
            </w:r>
            <w:r>
              <w:rPr>
                <w:i/>
                <w:spacing w:val="-13"/>
              </w:rPr>
              <w:t xml:space="preserve"> </w:t>
            </w:r>
            <w:r>
              <w:rPr>
                <w:i/>
              </w:rPr>
              <w:t>curriculum</w:t>
            </w:r>
            <w:r>
              <w:rPr>
                <w:i/>
                <w:spacing w:val="-12"/>
              </w:rPr>
              <w:t xml:space="preserve"> </w:t>
            </w:r>
            <w:r>
              <w:rPr>
                <w:i/>
              </w:rPr>
              <w:t>does</w:t>
            </w:r>
            <w:r>
              <w:rPr>
                <w:i/>
                <w:spacing w:val="-13"/>
              </w:rPr>
              <w:t xml:space="preserve"> </w:t>
            </w:r>
            <w:r>
              <w:rPr>
                <w:i/>
              </w:rPr>
              <w:t xml:space="preserve">not reflect diversity and </w:t>
            </w:r>
            <w:r>
              <w:rPr>
                <w:i/>
                <w:spacing w:val="-2"/>
              </w:rPr>
              <w:t>inclusiveness.</w:t>
            </w:r>
          </w:p>
        </w:tc>
        <w:tc>
          <w:tcPr>
            <w:tcW w:w="2666" w:type="dxa"/>
          </w:tcPr>
          <w:p w14:paraId="34D4BC34" w14:textId="77777777" w:rsidR="0020300B" w:rsidRDefault="0020300B" w:rsidP="00443AE7">
            <w:pPr>
              <w:pStyle w:val="TableParagraph"/>
              <w:spacing w:line="259" w:lineRule="auto"/>
              <w:ind w:left="113" w:right="133"/>
              <w:rPr>
                <w:i/>
              </w:rPr>
            </w:pPr>
            <w:r>
              <w:rPr>
                <w:i/>
              </w:rPr>
              <w:t>The curriculum is only minimally related to diversity</w:t>
            </w:r>
            <w:r>
              <w:rPr>
                <w:i/>
                <w:spacing w:val="-13"/>
              </w:rPr>
              <w:t xml:space="preserve"> </w:t>
            </w:r>
            <w:r>
              <w:rPr>
                <w:i/>
              </w:rPr>
              <w:t>and</w:t>
            </w:r>
            <w:r>
              <w:rPr>
                <w:i/>
                <w:spacing w:val="-12"/>
              </w:rPr>
              <w:t xml:space="preserve"> </w:t>
            </w:r>
            <w:r>
              <w:rPr>
                <w:i/>
              </w:rPr>
              <w:t>inclusiveness. Efforts to change the curriculum</w:t>
            </w:r>
            <w:r>
              <w:rPr>
                <w:i/>
                <w:spacing w:val="-13"/>
              </w:rPr>
              <w:t xml:space="preserve"> </w:t>
            </w:r>
            <w:r>
              <w:rPr>
                <w:i/>
              </w:rPr>
              <w:t>do</w:t>
            </w:r>
            <w:r>
              <w:rPr>
                <w:i/>
                <w:spacing w:val="-12"/>
              </w:rPr>
              <w:t xml:space="preserve"> </w:t>
            </w:r>
            <w:r>
              <w:rPr>
                <w:i/>
              </w:rPr>
              <w:t>not</w:t>
            </w:r>
            <w:r>
              <w:rPr>
                <w:i/>
                <w:spacing w:val="-13"/>
              </w:rPr>
              <w:t xml:space="preserve"> </w:t>
            </w:r>
            <w:r>
              <w:rPr>
                <w:i/>
              </w:rPr>
              <w:t>explicitly acknowledge the importance of diversity, inclusion and equity as an asset to innovative curricular practice.</w:t>
            </w:r>
          </w:p>
        </w:tc>
        <w:tc>
          <w:tcPr>
            <w:tcW w:w="2668" w:type="dxa"/>
          </w:tcPr>
          <w:p w14:paraId="6044F021" w14:textId="77777777" w:rsidR="0020300B" w:rsidRDefault="0020300B" w:rsidP="00443AE7">
            <w:pPr>
              <w:pStyle w:val="TableParagraph"/>
              <w:spacing w:line="259" w:lineRule="auto"/>
              <w:ind w:left="114" w:right="69"/>
              <w:rPr>
                <w:i/>
              </w:rPr>
            </w:pPr>
            <w:r>
              <w:rPr>
                <w:i/>
              </w:rPr>
              <w:t>The current curriculum reflects a value for</w:t>
            </w:r>
            <w:r>
              <w:rPr>
                <w:i/>
                <w:spacing w:val="40"/>
              </w:rPr>
              <w:t xml:space="preserve"> </w:t>
            </w:r>
            <w:r>
              <w:rPr>
                <w:i/>
              </w:rPr>
              <w:t>diversity, inclusion and equity in certain areas and not in others. Curricular change efforts</w:t>
            </w:r>
            <w:r>
              <w:rPr>
                <w:i/>
                <w:spacing w:val="40"/>
              </w:rPr>
              <w:t xml:space="preserve"> </w:t>
            </w:r>
            <w:r>
              <w:rPr>
                <w:i/>
              </w:rPr>
              <w:t>acknowledge the importance of diversity, inclusion</w:t>
            </w:r>
            <w:r>
              <w:rPr>
                <w:i/>
                <w:spacing w:val="-10"/>
              </w:rPr>
              <w:t xml:space="preserve"> </w:t>
            </w:r>
            <w:r>
              <w:rPr>
                <w:i/>
              </w:rPr>
              <w:t>and</w:t>
            </w:r>
            <w:r>
              <w:rPr>
                <w:i/>
                <w:spacing w:val="-10"/>
              </w:rPr>
              <w:t xml:space="preserve"> </w:t>
            </w:r>
            <w:r>
              <w:rPr>
                <w:i/>
              </w:rPr>
              <w:t>equity</w:t>
            </w:r>
            <w:r>
              <w:rPr>
                <w:i/>
                <w:spacing w:val="-9"/>
              </w:rPr>
              <w:t xml:space="preserve"> </w:t>
            </w:r>
            <w:r>
              <w:rPr>
                <w:i/>
              </w:rPr>
              <w:t>but</w:t>
            </w:r>
            <w:r>
              <w:rPr>
                <w:i/>
                <w:spacing w:val="-9"/>
              </w:rPr>
              <w:t xml:space="preserve"> </w:t>
            </w:r>
            <w:r>
              <w:rPr>
                <w:i/>
              </w:rPr>
              <w:t xml:space="preserve">not </w:t>
            </w:r>
            <w:r>
              <w:rPr>
                <w:i/>
                <w:spacing w:val="-2"/>
              </w:rPr>
              <w:t>consistently</w:t>
            </w:r>
          </w:p>
        </w:tc>
        <w:tc>
          <w:tcPr>
            <w:tcW w:w="2666" w:type="dxa"/>
          </w:tcPr>
          <w:p w14:paraId="4FBD08A4" w14:textId="77777777" w:rsidR="0020300B" w:rsidRDefault="0020300B" w:rsidP="00443AE7">
            <w:pPr>
              <w:pStyle w:val="TableParagraph"/>
              <w:spacing w:line="259" w:lineRule="auto"/>
              <w:ind w:left="114" w:right="179"/>
              <w:rPr>
                <w:i/>
              </w:rPr>
            </w:pPr>
            <w:r>
              <w:rPr>
                <w:i/>
              </w:rPr>
              <w:t>Evidence</w:t>
            </w:r>
            <w:r>
              <w:rPr>
                <w:i/>
                <w:spacing w:val="-9"/>
              </w:rPr>
              <w:t xml:space="preserve"> </w:t>
            </w:r>
            <w:r>
              <w:rPr>
                <w:i/>
              </w:rPr>
              <w:t>of</w:t>
            </w:r>
            <w:r>
              <w:rPr>
                <w:i/>
                <w:spacing w:val="-9"/>
              </w:rPr>
              <w:t xml:space="preserve"> </w:t>
            </w:r>
            <w:r>
              <w:rPr>
                <w:i/>
              </w:rPr>
              <w:t>a</w:t>
            </w:r>
            <w:r>
              <w:rPr>
                <w:i/>
                <w:spacing w:val="-9"/>
              </w:rPr>
              <w:t xml:space="preserve"> </w:t>
            </w:r>
            <w:r>
              <w:rPr>
                <w:i/>
              </w:rPr>
              <w:t>strong</w:t>
            </w:r>
            <w:r>
              <w:rPr>
                <w:i/>
                <w:spacing w:val="-10"/>
              </w:rPr>
              <w:t xml:space="preserve"> </w:t>
            </w:r>
            <w:r>
              <w:rPr>
                <w:i/>
              </w:rPr>
              <w:t>value for</w:t>
            </w:r>
            <w:r>
              <w:rPr>
                <w:i/>
                <w:spacing w:val="-11"/>
              </w:rPr>
              <w:t xml:space="preserve"> </w:t>
            </w:r>
            <w:r>
              <w:rPr>
                <w:i/>
              </w:rPr>
              <w:t>diversity,</w:t>
            </w:r>
            <w:r>
              <w:rPr>
                <w:i/>
                <w:spacing w:val="-13"/>
              </w:rPr>
              <w:t xml:space="preserve"> </w:t>
            </w:r>
            <w:r>
              <w:rPr>
                <w:i/>
              </w:rPr>
              <w:t>inclusion</w:t>
            </w:r>
            <w:r>
              <w:rPr>
                <w:i/>
                <w:spacing w:val="-12"/>
              </w:rPr>
              <w:t xml:space="preserve"> </w:t>
            </w:r>
            <w:r>
              <w:rPr>
                <w:i/>
              </w:rPr>
              <w:t xml:space="preserve">and equity is easily apparent throughout the curricula. Curricular change efforts integrate a value for diversity, inclusion and equity as an informing </w:t>
            </w:r>
            <w:r>
              <w:rPr>
                <w:i/>
                <w:spacing w:val="-2"/>
              </w:rPr>
              <w:t>influence.</w:t>
            </w:r>
          </w:p>
        </w:tc>
      </w:tr>
    </w:tbl>
    <w:p w14:paraId="275685A2" w14:textId="77777777" w:rsidR="0020300B" w:rsidRDefault="0020300B" w:rsidP="0020300B">
      <w:pPr>
        <w:spacing w:line="259" w:lineRule="auto"/>
        <w:sectPr w:rsidR="0020300B">
          <w:type w:val="continuous"/>
          <w:pgSz w:w="15840" w:h="12240" w:orient="landscape"/>
          <w:pgMar w:top="1240" w:right="240" w:bottom="1200" w:left="300" w:header="0" w:footer="1000" w:gutter="0"/>
          <w:cols w:space="720"/>
        </w:sectPr>
      </w:pPr>
    </w:p>
    <w:p w14:paraId="3D51596A" w14:textId="77777777" w:rsidR="0020300B" w:rsidRDefault="0020300B" w:rsidP="0020300B">
      <w:pPr>
        <w:pStyle w:val="BodyText"/>
        <w:spacing w:before="72"/>
        <w:ind w:left="100" w:right="485"/>
      </w:pPr>
      <w:bookmarkStart w:id="241" w:name="_bookmark31"/>
      <w:bookmarkEnd w:id="241"/>
      <w:r>
        <w:rPr>
          <w:color w:val="365F91"/>
        </w:rPr>
        <w:lastRenderedPageBreak/>
        <w:t>Indicator</w:t>
      </w:r>
      <w:r>
        <w:rPr>
          <w:color w:val="365F91"/>
          <w:spacing w:val="-3"/>
        </w:rPr>
        <w:t xml:space="preserve"> </w:t>
      </w:r>
      <w:r>
        <w:rPr>
          <w:color w:val="365F91"/>
        </w:rPr>
        <w:t>4.4</w:t>
      </w:r>
      <w:r>
        <w:rPr>
          <w:color w:val="365F91"/>
          <w:spacing w:val="-4"/>
        </w:rPr>
        <w:t xml:space="preserve"> </w:t>
      </w:r>
      <w:r>
        <w:rPr>
          <w:color w:val="365F91"/>
        </w:rPr>
        <w:t>Our</w:t>
      </w:r>
      <w:r>
        <w:rPr>
          <w:color w:val="365F91"/>
          <w:spacing w:val="-3"/>
        </w:rPr>
        <w:t xml:space="preserve"> </w:t>
      </w:r>
      <w:r>
        <w:rPr>
          <w:color w:val="365F91"/>
        </w:rPr>
        <w:t>written</w:t>
      </w:r>
      <w:r>
        <w:rPr>
          <w:color w:val="365F91"/>
          <w:spacing w:val="-5"/>
        </w:rPr>
        <w:t xml:space="preserve"> </w:t>
      </w:r>
      <w:r>
        <w:rPr>
          <w:color w:val="365F91"/>
        </w:rPr>
        <w:t>curricula</w:t>
      </w:r>
      <w:r>
        <w:rPr>
          <w:color w:val="365F91"/>
          <w:spacing w:val="-5"/>
        </w:rPr>
        <w:t xml:space="preserve"> </w:t>
      </w:r>
      <w:r>
        <w:rPr>
          <w:color w:val="365F91"/>
        </w:rPr>
        <w:t>are</w:t>
      </w:r>
      <w:r>
        <w:rPr>
          <w:color w:val="365F91"/>
          <w:spacing w:val="-4"/>
        </w:rPr>
        <w:t xml:space="preserve"> </w:t>
      </w:r>
      <w:r>
        <w:rPr>
          <w:color w:val="365F91"/>
        </w:rPr>
        <w:t>accessible</w:t>
      </w:r>
      <w:r>
        <w:rPr>
          <w:color w:val="365F91"/>
          <w:spacing w:val="-4"/>
        </w:rPr>
        <w:t xml:space="preserve"> </w:t>
      </w:r>
      <w:r>
        <w:rPr>
          <w:color w:val="365F91"/>
        </w:rPr>
        <w:t>for</w:t>
      </w:r>
      <w:r>
        <w:rPr>
          <w:color w:val="365F91"/>
          <w:spacing w:val="-4"/>
        </w:rPr>
        <w:t xml:space="preserve"> </w:t>
      </w:r>
      <w:r>
        <w:rPr>
          <w:color w:val="365F91"/>
        </w:rPr>
        <w:t>all learners</w:t>
      </w:r>
      <w:r>
        <w:rPr>
          <w:color w:val="365F91"/>
          <w:spacing w:val="-2"/>
        </w:rPr>
        <w:t xml:space="preserve"> </w:t>
      </w:r>
      <w:r>
        <w:rPr>
          <w:color w:val="365F91"/>
        </w:rPr>
        <w:t>and</w:t>
      </w:r>
      <w:r>
        <w:rPr>
          <w:color w:val="365F91"/>
          <w:spacing w:val="-4"/>
        </w:rPr>
        <w:t xml:space="preserve"> </w:t>
      </w:r>
      <w:r>
        <w:rPr>
          <w:color w:val="365F91"/>
        </w:rPr>
        <w:t>include</w:t>
      </w:r>
      <w:r>
        <w:rPr>
          <w:color w:val="365F91"/>
          <w:spacing w:val="-4"/>
        </w:rPr>
        <w:t xml:space="preserve"> </w:t>
      </w:r>
      <w:r>
        <w:rPr>
          <w:color w:val="365F91"/>
        </w:rPr>
        <w:t>culturally</w:t>
      </w:r>
      <w:r>
        <w:rPr>
          <w:color w:val="365F91"/>
          <w:spacing w:val="-4"/>
        </w:rPr>
        <w:t xml:space="preserve"> </w:t>
      </w:r>
      <w:r>
        <w:rPr>
          <w:color w:val="365F91"/>
        </w:rPr>
        <w:t>relevant</w:t>
      </w:r>
      <w:r>
        <w:rPr>
          <w:color w:val="365F91"/>
          <w:spacing w:val="-4"/>
        </w:rPr>
        <w:t xml:space="preserve"> </w:t>
      </w:r>
      <w:r>
        <w:rPr>
          <w:color w:val="365F91"/>
        </w:rPr>
        <w:t>academic,</w:t>
      </w:r>
      <w:r>
        <w:rPr>
          <w:color w:val="365F91"/>
          <w:spacing w:val="-5"/>
        </w:rPr>
        <w:t xml:space="preserve"> </w:t>
      </w:r>
      <w:r>
        <w:rPr>
          <w:color w:val="365F91"/>
        </w:rPr>
        <w:t>behavioral</w:t>
      </w:r>
      <w:r>
        <w:rPr>
          <w:color w:val="365F91"/>
          <w:spacing w:val="-5"/>
        </w:rPr>
        <w:t xml:space="preserve"> </w:t>
      </w:r>
      <w:r>
        <w:rPr>
          <w:color w:val="365F91"/>
        </w:rPr>
        <w:t>and</w:t>
      </w:r>
      <w:r>
        <w:rPr>
          <w:color w:val="365F91"/>
          <w:spacing w:val="-2"/>
        </w:rPr>
        <w:t xml:space="preserve"> </w:t>
      </w:r>
      <w:r>
        <w:rPr>
          <w:color w:val="365F91"/>
        </w:rPr>
        <w:t>social emotional learning components that meet the needs of the whole child.</w:t>
      </w:r>
    </w:p>
    <w:p w14:paraId="74E00EDF" w14:textId="77777777" w:rsidR="0020300B" w:rsidRDefault="0020300B" w:rsidP="0020300B">
      <w:pPr>
        <w:spacing w:before="33" w:line="254" w:lineRule="auto"/>
        <w:ind w:left="420" w:right="889"/>
        <w:rPr>
          <w:b/>
          <w:i/>
          <w:sz w:val="24"/>
        </w:rPr>
      </w:pPr>
      <w:r>
        <w:rPr>
          <w:i/>
          <w:sz w:val="24"/>
        </w:rPr>
        <w:t>Output:</w:t>
      </w:r>
      <w:r>
        <w:rPr>
          <w:i/>
          <w:spacing w:val="-2"/>
          <w:sz w:val="24"/>
        </w:rPr>
        <w:t xml:space="preserve"> </w:t>
      </w:r>
      <w:r>
        <w:rPr>
          <w:i/>
          <w:sz w:val="24"/>
        </w:rPr>
        <w:t>Students</w:t>
      </w:r>
      <w:r>
        <w:rPr>
          <w:i/>
          <w:spacing w:val="-3"/>
          <w:sz w:val="24"/>
        </w:rPr>
        <w:t xml:space="preserve"> </w:t>
      </w:r>
      <w:r>
        <w:rPr>
          <w:i/>
          <w:sz w:val="24"/>
        </w:rPr>
        <w:t>are</w:t>
      </w:r>
      <w:r>
        <w:rPr>
          <w:i/>
          <w:spacing w:val="-3"/>
          <w:sz w:val="24"/>
        </w:rPr>
        <w:t xml:space="preserve"> </w:t>
      </w:r>
      <w:r>
        <w:rPr>
          <w:i/>
          <w:sz w:val="24"/>
        </w:rPr>
        <w:t>engaged</w:t>
      </w:r>
      <w:r>
        <w:rPr>
          <w:i/>
          <w:spacing w:val="-3"/>
          <w:sz w:val="24"/>
        </w:rPr>
        <w:t xml:space="preserve"> </w:t>
      </w:r>
      <w:r>
        <w:rPr>
          <w:i/>
          <w:sz w:val="24"/>
        </w:rPr>
        <w:t>in</w:t>
      </w:r>
      <w:r>
        <w:rPr>
          <w:i/>
          <w:spacing w:val="-3"/>
          <w:sz w:val="24"/>
        </w:rPr>
        <w:t xml:space="preserve"> </w:t>
      </w:r>
      <w:r>
        <w:rPr>
          <w:i/>
          <w:sz w:val="24"/>
        </w:rPr>
        <w:t>evidence-based</w:t>
      </w:r>
      <w:r>
        <w:rPr>
          <w:i/>
          <w:spacing w:val="-4"/>
          <w:sz w:val="24"/>
        </w:rPr>
        <w:t xml:space="preserve"> </w:t>
      </w:r>
      <w:r>
        <w:rPr>
          <w:i/>
          <w:sz w:val="24"/>
        </w:rPr>
        <w:t>curricula,</w:t>
      </w:r>
      <w:r>
        <w:rPr>
          <w:i/>
          <w:spacing w:val="-3"/>
          <w:sz w:val="24"/>
        </w:rPr>
        <w:t xml:space="preserve"> </w:t>
      </w:r>
      <w:r>
        <w:rPr>
          <w:i/>
          <w:sz w:val="24"/>
        </w:rPr>
        <w:t>addressing</w:t>
      </w:r>
      <w:r>
        <w:rPr>
          <w:i/>
          <w:spacing w:val="-4"/>
          <w:sz w:val="24"/>
        </w:rPr>
        <w:t xml:space="preserve"> </w:t>
      </w:r>
      <w:r>
        <w:rPr>
          <w:i/>
          <w:sz w:val="24"/>
        </w:rPr>
        <w:t>diverse</w:t>
      </w:r>
      <w:r>
        <w:rPr>
          <w:i/>
          <w:spacing w:val="-2"/>
          <w:sz w:val="24"/>
        </w:rPr>
        <w:t xml:space="preserve"> </w:t>
      </w:r>
      <w:r>
        <w:rPr>
          <w:i/>
          <w:sz w:val="24"/>
        </w:rPr>
        <w:t>learner</w:t>
      </w:r>
      <w:r>
        <w:rPr>
          <w:i/>
          <w:spacing w:val="-3"/>
          <w:sz w:val="24"/>
        </w:rPr>
        <w:t xml:space="preserve"> </w:t>
      </w:r>
      <w:r>
        <w:rPr>
          <w:i/>
          <w:sz w:val="24"/>
        </w:rPr>
        <w:t>needs</w:t>
      </w:r>
      <w:r>
        <w:rPr>
          <w:i/>
          <w:spacing w:val="-3"/>
          <w:sz w:val="24"/>
        </w:rPr>
        <w:t xml:space="preserve"> </w:t>
      </w:r>
      <w:r>
        <w:rPr>
          <w:i/>
          <w:sz w:val="24"/>
        </w:rPr>
        <w:t>(student, teacher,</w:t>
      </w:r>
      <w:r>
        <w:rPr>
          <w:i/>
          <w:spacing w:val="-3"/>
          <w:sz w:val="24"/>
        </w:rPr>
        <w:t xml:space="preserve"> </w:t>
      </w:r>
      <w:r>
        <w:rPr>
          <w:i/>
          <w:sz w:val="24"/>
        </w:rPr>
        <w:t>and</w:t>
      </w:r>
      <w:r>
        <w:rPr>
          <w:i/>
          <w:spacing w:val="-4"/>
          <w:sz w:val="24"/>
        </w:rPr>
        <w:t xml:space="preserve"> </w:t>
      </w:r>
      <w:r>
        <w:rPr>
          <w:i/>
          <w:sz w:val="24"/>
        </w:rPr>
        <w:t>parent)</w:t>
      </w:r>
      <w:r>
        <w:rPr>
          <w:i/>
          <w:spacing w:val="-4"/>
          <w:sz w:val="24"/>
        </w:rPr>
        <w:t xml:space="preserve"> </w:t>
      </w:r>
      <w:r>
        <w:rPr>
          <w:i/>
          <w:sz w:val="24"/>
        </w:rPr>
        <w:t>that</w:t>
      </w:r>
      <w:r>
        <w:rPr>
          <w:i/>
          <w:spacing w:val="-2"/>
          <w:sz w:val="24"/>
        </w:rPr>
        <w:t xml:space="preserve"> </w:t>
      </w:r>
      <w:r>
        <w:rPr>
          <w:i/>
          <w:sz w:val="24"/>
        </w:rPr>
        <w:t>promote</w:t>
      </w:r>
      <w:r>
        <w:rPr>
          <w:i/>
          <w:spacing w:val="-2"/>
          <w:sz w:val="24"/>
        </w:rPr>
        <w:t xml:space="preserve"> </w:t>
      </w:r>
      <w:r>
        <w:rPr>
          <w:i/>
          <w:sz w:val="24"/>
        </w:rPr>
        <w:t>a proper balance of cognitive knowledge levels</w:t>
      </w:r>
      <w:r>
        <w:rPr>
          <w:b/>
          <w:i/>
          <w:sz w:val="24"/>
        </w:rPr>
        <w:t>.</w:t>
      </w:r>
    </w:p>
    <w:p w14:paraId="52A77945" w14:textId="77777777" w:rsidR="0020300B" w:rsidRDefault="0020300B" w:rsidP="0020300B">
      <w:pPr>
        <w:spacing w:before="200" w:after="3"/>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1E92C8E5" w14:textId="77777777" w:rsidTr="00443AE7">
        <w:trPr>
          <w:trHeight w:val="371"/>
        </w:trPr>
        <w:tc>
          <w:tcPr>
            <w:tcW w:w="2664" w:type="dxa"/>
          </w:tcPr>
          <w:p w14:paraId="7DE43A6F" w14:textId="77777777" w:rsidR="0020300B" w:rsidRDefault="0020300B" w:rsidP="00443AE7">
            <w:pPr>
              <w:pStyle w:val="TableParagraph"/>
              <w:spacing w:before="23"/>
              <w:ind w:left="830"/>
              <w:rPr>
                <w:i/>
              </w:rPr>
            </w:pPr>
            <w:r>
              <w:rPr>
                <w:i/>
                <w:spacing w:val="-2"/>
              </w:rPr>
              <w:t>Rating</w:t>
            </w:r>
          </w:p>
        </w:tc>
        <w:tc>
          <w:tcPr>
            <w:tcW w:w="2669" w:type="dxa"/>
          </w:tcPr>
          <w:p w14:paraId="37A2A385" w14:textId="77777777" w:rsidR="0020300B" w:rsidRDefault="0020300B" w:rsidP="00443AE7">
            <w:pPr>
              <w:pStyle w:val="TableParagraph"/>
              <w:spacing w:before="23"/>
              <w:ind w:left="833"/>
              <w:rPr>
                <w:i/>
              </w:rPr>
            </w:pPr>
            <w:r>
              <w:rPr>
                <w:i/>
                <w:w w:val="98"/>
              </w:rPr>
              <w:t>0</w:t>
            </w:r>
          </w:p>
        </w:tc>
        <w:tc>
          <w:tcPr>
            <w:tcW w:w="2666" w:type="dxa"/>
          </w:tcPr>
          <w:p w14:paraId="7567EE12" w14:textId="77777777" w:rsidR="0020300B" w:rsidRDefault="0020300B" w:rsidP="00443AE7">
            <w:pPr>
              <w:pStyle w:val="TableParagraph"/>
              <w:spacing w:before="23"/>
              <w:ind w:left="833"/>
              <w:rPr>
                <w:i/>
              </w:rPr>
            </w:pPr>
            <w:r>
              <w:rPr>
                <w:i/>
                <w:w w:val="98"/>
              </w:rPr>
              <w:t>1</w:t>
            </w:r>
          </w:p>
        </w:tc>
        <w:tc>
          <w:tcPr>
            <w:tcW w:w="2668" w:type="dxa"/>
          </w:tcPr>
          <w:p w14:paraId="2F2510B1" w14:textId="77777777" w:rsidR="0020300B" w:rsidRDefault="0020300B" w:rsidP="00443AE7">
            <w:pPr>
              <w:pStyle w:val="TableParagraph"/>
              <w:spacing w:before="23"/>
              <w:ind w:left="834"/>
              <w:rPr>
                <w:i/>
              </w:rPr>
            </w:pPr>
            <w:r>
              <w:rPr>
                <w:i/>
                <w:w w:val="98"/>
              </w:rPr>
              <w:t>2</w:t>
            </w:r>
          </w:p>
        </w:tc>
        <w:tc>
          <w:tcPr>
            <w:tcW w:w="2666" w:type="dxa"/>
          </w:tcPr>
          <w:p w14:paraId="3BFE1C5C" w14:textId="77777777" w:rsidR="0020300B" w:rsidRDefault="0020300B" w:rsidP="00443AE7">
            <w:pPr>
              <w:pStyle w:val="TableParagraph"/>
              <w:spacing w:before="23"/>
              <w:ind w:left="835"/>
              <w:rPr>
                <w:i/>
              </w:rPr>
            </w:pPr>
            <w:r>
              <w:rPr>
                <w:i/>
                <w:w w:val="98"/>
              </w:rPr>
              <w:t>3</w:t>
            </w:r>
          </w:p>
        </w:tc>
      </w:tr>
      <w:tr w:rsidR="0020300B" w14:paraId="745E077F" w14:textId="77777777" w:rsidTr="00443AE7">
        <w:trPr>
          <w:trHeight w:val="1792"/>
        </w:trPr>
        <w:tc>
          <w:tcPr>
            <w:tcW w:w="2664" w:type="dxa"/>
          </w:tcPr>
          <w:p w14:paraId="0031BA02" w14:textId="77777777" w:rsidR="0020300B" w:rsidRDefault="0020300B" w:rsidP="00443AE7">
            <w:pPr>
              <w:pStyle w:val="TableParagraph"/>
              <w:spacing w:before="20"/>
              <w:ind w:left="957"/>
            </w:pPr>
            <w:r>
              <w:t>Element</w:t>
            </w:r>
            <w:r>
              <w:rPr>
                <w:spacing w:val="-5"/>
              </w:rPr>
              <w:t xml:space="preserve"> </w:t>
            </w:r>
            <w:r>
              <w:rPr>
                <w:spacing w:val="-10"/>
              </w:rPr>
              <w:t>A</w:t>
            </w:r>
          </w:p>
          <w:p w14:paraId="0EB996C7" w14:textId="77777777" w:rsidR="0020300B" w:rsidRDefault="0020300B" w:rsidP="00443AE7">
            <w:pPr>
              <w:pStyle w:val="TableParagraph"/>
              <w:spacing w:before="23" w:line="259" w:lineRule="auto"/>
              <w:ind w:left="172" w:right="292"/>
            </w:pPr>
            <w:r>
              <w:t xml:space="preserve">Do the curricula include </w:t>
            </w:r>
            <w:r>
              <w:rPr>
                <w:spacing w:val="-2"/>
              </w:rPr>
              <w:t>consistent</w:t>
            </w:r>
            <w:r>
              <w:rPr>
                <w:spacing w:val="-11"/>
              </w:rPr>
              <w:t xml:space="preserve"> </w:t>
            </w:r>
            <w:r>
              <w:rPr>
                <w:spacing w:val="-2"/>
              </w:rPr>
              <w:t xml:space="preserve">opportunities </w:t>
            </w:r>
            <w:r>
              <w:t xml:space="preserve">for extension and remediation within all </w:t>
            </w:r>
            <w:r>
              <w:rPr>
                <w:spacing w:val="-2"/>
              </w:rPr>
              <w:t>disciplines?</w:t>
            </w:r>
          </w:p>
        </w:tc>
        <w:tc>
          <w:tcPr>
            <w:tcW w:w="2669" w:type="dxa"/>
          </w:tcPr>
          <w:p w14:paraId="00D9FEAE" w14:textId="77777777" w:rsidR="0020300B" w:rsidRDefault="0020300B" w:rsidP="00443AE7">
            <w:pPr>
              <w:pStyle w:val="TableParagraph"/>
              <w:spacing w:line="259" w:lineRule="auto"/>
              <w:ind w:left="113" w:right="137"/>
              <w:rPr>
                <w:i/>
              </w:rPr>
            </w:pPr>
            <w:r>
              <w:rPr>
                <w:i/>
              </w:rPr>
              <w:t>Curricula do not include opportunities</w:t>
            </w:r>
            <w:r>
              <w:rPr>
                <w:i/>
                <w:spacing w:val="-13"/>
              </w:rPr>
              <w:t xml:space="preserve"> </w:t>
            </w:r>
            <w:r>
              <w:rPr>
                <w:i/>
              </w:rPr>
              <w:t>for</w:t>
            </w:r>
            <w:r>
              <w:rPr>
                <w:i/>
                <w:spacing w:val="-12"/>
              </w:rPr>
              <w:t xml:space="preserve"> </w:t>
            </w:r>
            <w:r>
              <w:rPr>
                <w:i/>
              </w:rPr>
              <w:t>extension and remediation within any disciplines</w:t>
            </w:r>
          </w:p>
        </w:tc>
        <w:tc>
          <w:tcPr>
            <w:tcW w:w="2666" w:type="dxa"/>
          </w:tcPr>
          <w:p w14:paraId="460C0566" w14:textId="77777777" w:rsidR="0020300B" w:rsidRDefault="0020300B" w:rsidP="00443AE7">
            <w:pPr>
              <w:pStyle w:val="TableParagraph"/>
              <w:spacing w:line="259" w:lineRule="auto"/>
              <w:ind w:left="113"/>
              <w:rPr>
                <w:i/>
              </w:rPr>
            </w:pPr>
            <w:r>
              <w:rPr>
                <w:i/>
              </w:rPr>
              <w:t>Curricula include few opportunities for extension and</w:t>
            </w:r>
            <w:r>
              <w:rPr>
                <w:i/>
                <w:spacing w:val="-13"/>
              </w:rPr>
              <w:t xml:space="preserve"> </w:t>
            </w:r>
            <w:r>
              <w:rPr>
                <w:i/>
              </w:rPr>
              <w:t>remediation</w:t>
            </w:r>
            <w:r>
              <w:rPr>
                <w:i/>
                <w:spacing w:val="-12"/>
              </w:rPr>
              <w:t xml:space="preserve"> </w:t>
            </w:r>
            <w:r>
              <w:rPr>
                <w:i/>
              </w:rPr>
              <w:t>within</w:t>
            </w:r>
            <w:r>
              <w:rPr>
                <w:i/>
                <w:spacing w:val="-13"/>
              </w:rPr>
              <w:t xml:space="preserve"> </w:t>
            </w:r>
            <w:r>
              <w:rPr>
                <w:i/>
              </w:rPr>
              <w:t>ELA or Math</w:t>
            </w:r>
          </w:p>
        </w:tc>
        <w:tc>
          <w:tcPr>
            <w:tcW w:w="2668" w:type="dxa"/>
          </w:tcPr>
          <w:p w14:paraId="56380230" w14:textId="77777777" w:rsidR="0020300B" w:rsidRDefault="0020300B" w:rsidP="00443AE7">
            <w:pPr>
              <w:pStyle w:val="TableParagraph"/>
              <w:spacing w:line="259" w:lineRule="auto"/>
              <w:ind w:left="114"/>
              <w:rPr>
                <w:i/>
              </w:rPr>
            </w:pPr>
            <w:r>
              <w:rPr>
                <w:i/>
              </w:rPr>
              <w:t>Curricula include some opportunities for extension and</w:t>
            </w:r>
            <w:r>
              <w:rPr>
                <w:i/>
                <w:spacing w:val="-13"/>
              </w:rPr>
              <w:t xml:space="preserve"> </w:t>
            </w:r>
            <w:r>
              <w:rPr>
                <w:i/>
              </w:rPr>
              <w:t>remediation</w:t>
            </w:r>
            <w:r>
              <w:rPr>
                <w:i/>
                <w:spacing w:val="-12"/>
              </w:rPr>
              <w:t xml:space="preserve"> </w:t>
            </w:r>
            <w:r>
              <w:rPr>
                <w:i/>
              </w:rPr>
              <w:t>within</w:t>
            </w:r>
            <w:r>
              <w:rPr>
                <w:i/>
                <w:spacing w:val="-13"/>
              </w:rPr>
              <w:t xml:space="preserve"> </w:t>
            </w:r>
            <w:r>
              <w:rPr>
                <w:i/>
              </w:rPr>
              <w:t>ELA and Math only</w:t>
            </w:r>
          </w:p>
        </w:tc>
        <w:tc>
          <w:tcPr>
            <w:tcW w:w="2666" w:type="dxa"/>
          </w:tcPr>
          <w:p w14:paraId="3DB8C4AD" w14:textId="77777777" w:rsidR="0020300B" w:rsidRDefault="0020300B" w:rsidP="00443AE7">
            <w:pPr>
              <w:pStyle w:val="TableParagraph"/>
              <w:spacing w:line="259" w:lineRule="auto"/>
              <w:ind w:left="114"/>
              <w:rPr>
                <w:i/>
              </w:rPr>
            </w:pPr>
            <w:r>
              <w:rPr>
                <w:i/>
              </w:rPr>
              <w:t>Curricula</w:t>
            </w:r>
            <w:r>
              <w:rPr>
                <w:i/>
                <w:spacing w:val="-13"/>
              </w:rPr>
              <w:t xml:space="preserve"> </w:t>
            </w:r>
            <w:r>
              <w:rPr>
                <w:i/>
              </w:rPr>
              <w:t>include</w:t>
            </w:r>
            <w:r>
              <w:rPr>
                <w:i/>
                <w:spacing w:val="-12"/>
              </w:rPr>
              <w:t xml:space="preserve"> </w:t>
            </w:r>
            <w:r>
              <w:rPr>
                <w:i/>
              </w:rPr>
              <w:t xml:space="preserve">consistent opportunities for extension and remediation within all </w:t>
            </w:r>
            <w:r>
              <w:rPr>
                <w:i/>
                <w:spacing w:val="-2"/>
              </w:rPr>
              <w:t>disciplines</w:t>
            </w:r>
          </w:p>
        </w:tc>
      </w:tr>
      <w:tr w:rsidR="0020300B" w14:paraId="0BE41F3E" w14:textId="77777777" w:rsidTr="00443AE7">
        <w:trPr>
          <w:trHeight w:val="1163"/>
        </w:trPr>
        <w:tc>
          <w:tcPr>
            <w:tcW w:w="2664" w:type="dxa"/>
          </w:tcPr>
          <w:p w14:paraId="56528D7E" w14:textId="77777777" w:rsidR="0020300B" w:rsidRDefault="0020300B" w:rsidP="00443AE7">
            <w:pPr>
              <w:pStyle w:val="TableParagraph"/>
              <w:spacing w:before="23"/>
              <w:ind w:left="962"/>
            </w:pPr>
            <w:r>
              <w:t>Element</w:t>
            </w:r>
            <w:r>
              <w:rPr>
                <w:spacing w:val="-5"/>
              </w:rPr>
              <w:t xml:space="preserve"> </w:t>
            </w:r>
            <w:r>
              <w:rPr>
                <w:spacing w:val="-10"/>
              </w:rPr>
              <w:t>B</w:t>
            </w:r>
          </w:p>
          <w:p w14:paraId="380B0C71" w14:textId="77777777" w:rsidR="0020300B" w:rsidRDefault="0020300B" w:rsidP="00443AE7">
            <w:pPr>
              <w:pStyle w:val="TableParagraph"/>
              <w:spacing w:before="22"/>
              <w:ind w:left="172"/>
            </w:pPr>
            <w:r>
              <w:t>Do</w:t>
            </w:r>
            <w:r>
              <w:rPr>
                <w:spacing w:val="-5"/>
              </w:rPr>
              <w:t xml:space="preserve"> </w:t>
            </w:r>
            <w:r>
              <w:t>the</w:t>
            </w:r>
            <w:r>
              <w:rPr>
                <w:spacing w:val="-5"/>
              </w:rPr>
              <w:t xml:space="preserve"> </w:t>
            </w:r>
            <w:r>
              <w:t>curricula</w:t>
            </w:r>
            <w:r>
              <w:rPr>
                <w:spacing w:val="-5"/>
              </w:rPr>
              <w:t xml:space="preserve"> </w:t>
            </w:r>
            <w:r>
              <w:rPr>
                <w:spacing w:val="-2"/>
              </w:rPr>
              <w:t>consider</w:t>
            </w:r>
          </w:p>
          <w:p w14:paraId="1AE91395" w14:textId="77777777" w:rsidR="0020300B" w:rsidRDefault="0020300B" w:rsidP="00443AE7">
            <w:pPr>
              <w:pStyle w:val="TableParagraph"/>
              <w:spacing w:before="1" w:line="280" w:lineRule="atLeast"/>
              <w:ind w:left="172"/>
            </w:pPr>
            <w:r>
              <w:t xml:space="preserve">diverse learners and </w:t>
            </w:r>
            <w:r>
              <w:rPr>
                <w:spacing w:val="-2"/>
              </w:rPr>
              <w:t>subgroup</w:t>
            </w:r>
            <w:r>
              <w:rPr>
                <w:spacing w:val="-11"/>
              </w:rPr>
              <w:t xml:space="preserve"> </w:t>
            </w:r>
            <w:r>
              <w:rPr>
                <w:spacing w:val="-2"/>
              </w:rPr>
              <w:t>populations?</w:t>
            </w:r>
          </w:p>
        </w:tc>
        <w:tc>
          <w:tcPr>
            <w:tcW w:w="2669" w:type="dxa"/>
          </w:tcPr>
          <w:p w14:paraId="7AA10E5F" w14:textId="77777777" w:rsidR="0020300B" w:rsidRDefault="0020300B" w:rsidP="00443AE7">
            <w:pPr>
              <w:pStyle w:val="TableParagraph"/>
              <w:spacing w:line="259" w:lineRule="auto"/>
              <w:ind w:left="113" w:right="113"/>
              <w:rPr>
                <w:i/>
              </w:rPr>
            </w:pPr>
            <w:r>
              <w:rPr>
                <w:i/>
              </w:rPr>
              <w:t xml:space="preserve">Curricula do not consider diverse learners and </w:t>
            </w:r>
            <w:r>
              <w:rPr>
                <w:i/>
                <w:spacing w:val="-2"/>
              </w:rPr>
              <w:t>subgroup</w:t>
            </w:r>
            <w:r>
              <w:rPr>
                <w:i/>
                <w:spacing w:val="-12"/>
              </w:rPr>
              <w:t xml:space="preserve"> </w:t>
            </w:r>
            <w:r>
              <w:rPr>
                <w:i/>
                <w:spacing w:val="-2"/>
              </w:rPr>
              <w:t>populations-one</w:t>
            </w:r>
          </w:p>
          <w:p w14:paraId="0FB14B26" w14:textId="77777777" w:rsidR="0020300B" w:rsidRDefault="0020300B" w:rsidP="00443AE7">
            <w:pPr>
              <w:pStyle w:val="TableParagraph"/>
              <w:spacing w:line="262" w:lineRule="exact"/>
              <w:ind w:left="113"/>
              <w:rPr>
                <w:i/>
              </w:rPr>
            </w:pPr>
            <w:r>
              <w:rPr>
                <w:i/>
              </w:rPr>
              <w:t>size</w:t>
            </w:r>
            <w:r>
              <w:rPr>
                <w:i/>
                <w:spacing w:val="-8"/>
              </w:rPr>
              <w:t xml:space="preserve"> </w:t>
            </w:r>
            <w:r>
              <w:rPr>
                <w:i/>
              </w:rPr>
              <w:t>fits</w:t>
            </w:r>
            <w:r>
              <w:rPr>
                <w:i/>
                <w:spacing w:val="-6"/>
              </w:rPr>
              <w:t xml:space="preserve"> </w:t>
            </w:r>
            <w:r>
              <w:rPr>
                <w:i/>
                <w:spacing w:val="-5"/>
              </w:rPr>
              <w:t>all</w:t>
            </w:r>
          </w:p>
        </w:tc>
        <w:tc>
          <w:tcPr>
            <w:tcW w:w="2666" w:type="dxa"/>
          </w:tcPr>
          <w:p w14:paraId="1F9CB55E" w14:textId="77777777" w:rsidR="0020300B" w:rsidRDefault="0020300B" w:rsidP="00443AE7">
            <w:pPr>
              <w:pStyle w:val="TableParagraph"/>
              <w:spacing w:line="259" w:lineRule="auto"/>
              <w:ind w:left="113" w:right="179"/>
              <w:rPr>
                <w:i/>
              </w:rPr>
            </w:pPr>
            <w:r>
              <w:rPr>
                <w:i/>
              </w:rPr>
              <w:t>Curricula</w:t>
            </w:r>
            <w:r>
              <w:rPr>
                <w:i/>
                <w:spacing w:val="-13"/>
              </w:rPr>
              <w:t xml:space="preserve"> </w:t>
            </w:r>
            <w:r>
              <w:rPr>
                <w:i/>
              </w:rPr>
              <w:t>consider</w:t>
            </w:r>
            <w:r>
              <w:rPr>
                <w:i/>
                <w:spacing w:val="-12"/>
              </w:rPr>
              <w:t xml:space="preserve"> </w:t>
            </w:r>
            <w:r>
              <w:rPr>
                <w:i/>
              </w:rPr>
              <w:t>few diverse learners and subgroup</w:t>
            </w:r>
            <w:r>
              <w:rPr>
                <w:i/>
                <w:spacing w:val="-7"/>
              </w:rPr>
              <w:t xml:space="preserve"> </w:t>
            </w:r>
            <w:r>
              <w:rPr>
                <w:i/>
              </w:rPr>
              <w:t>populations</w:t>
            </w:r>
          </w:p>
        </w:tc>
        <w:tc>
          <w:tcPr>
            <w:tcW w:w="2668" w:type="dxa"/>
          </w:tcPr>
          <w:p w14:paraId="59E69257" w14:textId="77777777" w:rsidR="0020300B" w:rsidRDefault="0020300B" w:rsidP="00443AE7">
            <w:pPr>
              <w:pStyle w:val="TableParagraph"/>
              <w:spacing w:line="259" w:lineRule="auto"/>
              <w:ind w:left="114" w:right="427"/>
              <w:rPr>
                <w:i/>
              </w:rPr>
            </w:pPr>
            <w:r>
              <w:rPr>
                <w:i/>
              </w:rPr>
              <w:t>Curricula</w:t>
            </w:r>
            <w:r>
              <w:rPr>
                <w:i/>
                <w:spacing w:val="-13"/>
              </w:rPr>
              <w:t xml:space="preserve"> </w:t>
            </w:r>
            <w:r>
              <w:rPr>
                <w:i/>
              </w:rPr>
              <w:t>consider</w:t>
            </w:r>
            <w:r>
              <w:rPr>
                <w:i/>
                <w:spacing w:val="-12"/>
              </w:rPr>
              <w:t xml:space="preserve"> </w:t>
            </w:r>
            <w:r>
              <w:rPr>
                <w:i/>
              </w:rPr>
              <w:t>some diverse learners and subgroup</w:t>
            </w:r>
            <w:r>
              <w:rPr>
                <w:i/>
                <w:spacing w:val="-1"/>
              </w:rPr>
              <w:t xml:space="preserve"> </w:t>
            </w:r>
            <w:r>
              <w:rPr>
                <w:i/>
              </w:rPr>
              <w:t>populations</w:t>
            </w:r>
          </w:p>
        </w:tc>
        <w:tc>
          <w:tcPr>
            <w:tcW w:w="2666" w:type="dxa"/>
          </w:tcPr>
          <w:p w14:paraId="7D890079" w14:textId="77777777" w:rsidR="0020300B" w:rsidRDefault="0020300B" w:rsidP="00443AE7">
            <w:pPr>
              <w:pStyle w:val="TableParagraph"/>
              <w:spacing w:line="259" w:lineRule="auto"/>
              <w:ind w:left="11" w:right="712"/>
              <w:jc w:val="both"/>
              <w:rPr>
                <w:i/>
              </w:rPr>
            </w:pPr>
            <w:r>
              <w:rPr>
                <w:i/>
              </w:rPr>
              <w:t xml:space="preserve">Curricula consider all diverse learners and </w:t>
            </w:r>
            <w:r>
              <w:rPr>
                <w:i/>
                <w:spacing w:val="-2"/>
              </w:rPr>
              <w:t>subgroup</w:t>
            </w:r>
            <w:r>
              <w:rPr>
                <w:i/>
                <w:spacing w:val="-3"/>
              </w:rPr>
              <w:t xml:space="preserve"> </w:t>
            </w:r>
            <w:r>
              <w:rPr>
                <w:i/>
                <w:spacing w:val="-2"/>
              </w:rPr>
              <w:t>populations</w:t>
            </w:r>
          </w:p>
        </w:tc>
      </w:tr>
      <w:tr w:rsidR="0020300B" w14:paraId="704E49C5" w14:textId="77777777" w:rsidTr="00443AE7">
        <w:trPr>
          <w:trHeight w:val="2736"/>
        </w:trPr>
        <w:tc>
          <w:tcPr>
            <w:tcW w:w="2664" w:type="dxa"/>
          </w:tcPr>
          <w:p w14:paraId="498F359C" w14:textId="77777777" w:rsidR="0020300B" w:rsidRDefault="0020300B" w:rsidP="00443AE7">
            <w:pPr>
              <w:pStyle w:val="TableParagraph"/>
              <w:spacing w:before="2" w:line="259" w:lineRule="auto"/>
              <w:ind w:left="172" w:right="543" w:firstLine="789"/>
            </w:pPr>
            <w:r>
              <w:t>Element C Do curricula include components</w:t>
            </w:r>
            <w:r>
              <w:rPr>
                <w:spacing w:val="-13"/>
              </w:rPr>
              <w:t xml:space="preserve"> </w:t>
            </w:r>
            <w:r>
              <w:t>to</w:t>
            </w:r>
            <w:r>
              <w:rPr>
                <w:spacing w:val="-12"/>
              </w:rPr>
              <w:t xml:space="preserve"> </w:t>
            </w:r>
            <w:r>
              <w:t>utilize within a Multi-Tiered</w:t>
            </w:r>
          </w:p>
          <w:p w14:paraId="16088255" w14:textId="77777777" w:rsidR="0020300B" w:rsidRDefault="0020300B" w:rsidP="00443AE7">
            <w:pPr>
              <w:pStyle w:val="TableParagraph"/>
              <w:spacing w:line="259" w:lineRule="auto"/>
              <w:ind w:left="172" w:right="48"/>
              <w:rPr>
                <w:i/>
              </w:rPr>
            </w:pPr>
            <w:r>
              <w:t>System of Support that address</w:t>
            </w:r>
            <w:r>
              <w:rPr>
                <w:spacing w:val="-8"/>
              </w:rPr>
              <w:t xml:space="preserve"> </w:t>
            </w:r>
            <w:r>
              <w:t>the</w:t>
            </w:r>
            <w:r>
              <w:rPr>
                <w:spacing w:val="-11"/>
              </w:rPr>
              <w:t xml:space="preserve"> </w:t>
            </w:r>
            <w:r>
              <w:t>whole</w:t>
            </w:r>
            <w:r>
              <w:rPr>
                <w:spacing w:val="-7"/>
              </w:rPr>
              <w:t xml:space="preserve"> </w:t>
            </w:r>
            <w:r>
              <w:t>child</w:t>
            </w:r>
            <w:r>
              <w:rPr>
                <w:spacing w:val="-9"/>
              </w:rPr>
              <w:t xml:space="preserve"> </w:t>
            </w:r>
            <w:r>
              <w:t>in both academic and social emotional learning including behavior</w:t>
            </w:r>
            <w:r>
              <w:rPr>
                <w:i/>
              </w:rPr>
              <w:t>?</w:t>
            </w:r>
          </w:p>
        </w:tc>
        <w:tc>
          <w:tcPr>
            <w:tcW w:w="2669" w:type="dxa"/>
          </w:tcPr>
          <w:p w14:paraId="5F7CB67E" w14:textId="77777777" w:rsidR="0020300B" w:rsidRDefault="0020300B" w:rsidP="00443AE7">
            <w:pPr>
              <w:pStyle w:val="TableParagraph"/>
              <w:spacing w:line="256" w:lineRule="auto"/>
              <w:ind w:left="113" w:right="113"/>
              <w:rPr>
                <w:i/>
              </w:rPr>
            </w:pPr>
            <w:r>
              <w:rPr>
                <w:i/>
              </w:rPr>
              <w:t>Curricula</w:t>
            </w:r>
            <w:r>
              <w:rPr>
                <w:i/>
                <w:spacing w:val="-13"/>
              </w:rPr>
              <w:t xml:space="preserve"> </w:t>
            </w:r>
            <w:r>
              <w:rPr>
                <w:i/>
              </w:rPr>
              <w:t>do</w:t>
            </w:r>
            <w:r>
              <w:rPr>
                <w:i/>
                <w:spacing w:val="-12"/>
              </w:rPr>
              <w:t xml:space="preserve"> </w:t>
            </w:r>
            <w:r>
              <w:rPr>
                <w:i/>
              </w:rPr>
              <w:t>not</w:t>
            </w:r>
            <w:r>
              <w:rPr>
                <w:i/>
                <w:spacing w:val="-13"/>
              </w:rPr>
              <w:t xml:space="preserve"> </w:t>
            </w:r>
            <w:r>
              <w:rPr>
                <w:i/>
              </w:rPr>
              <w:t>include components to utilize within a Multi-Tiered System of Support that address</w:t>
            </w:r>
            <w:r>
              <w:rPr>
                <w:i/>
                <w:spacing w:val="-8"/>
              </w:rPr>
              <w:t xml:space="preserve"> </w:t>
            </w:r>
            <w:r>
              <w:rPr>
                <w:i/>
              </w:rPr>
              <w:t>the</w:t>
            </w:r>
            <w:r>
              <w:rPr>
                <w:i/>
                <w:spacing w:val="-9"/>
              </w:rPr>
              <w:t xml:space="preserve"> </w:t>
            </w:r>
            <w:r>
              <w:rPr>
                <w:i/>
              </w:rPr>
              <w:t>whole</w:t>
            </w:r>
            <w:r>
              <w:rPr>
                <w:i/>
                <w:spacing w:val="-8"/>
              </w:rPr>
              <w:t xml:space="preserve"> </w:t>
            </w:r>
            <w:r>
              <w:rPr>
                <w:i/>
                <w:spacing w:val="-4"/>
              </w:rPr>
              <w:t>child</w:t>
            </w:r>
          </w:p>
        </w:tc>
        <w:tc>
          <w:tcPr>
            <w:tcW w:w="2666" w:type="dxa"/>
          </w:tcPr>
          <w:p w14:paraId="4E71E1C7" w14:textId="77777777" w:rsidR="0020300B" w:rsidRDefault="0020300B" w:rsidP="00443AE7">
            <w:pPr>
              <w:pStyle w:val="TableParagraph"/>
              <w:spacing w:line="256" w:lineRule="auto"/>
              <w:ind w:left="113"/>
              <w:rPr>
                <w:i/>
              </w:rPr>
            </w:pPr>
            <w:r>
              <w:rPr>
                <w:i/>
              </w:rPr>
              <w:t>Curricula include a few components</w:t>
            </w:r>
            <w:r>
              <w:rPr>
                <w:i/>
                <w:spacing w:val="-11"/>
              </w:rPr>
              <w:t xml:space="preserve"> </w:t>
            </w:r>
            <w:r>
              <w:rPr>
                <w:i/>
              </w:rPr>
              <w:t>to</w:t>
            </w:r>
            <w:r>
              <w:rPr>
                <w:i/>
                <w:spacing w:val="-12"/>
              </w:rPr>
              <w:t xml:space="preserve"> </w:t>
            </w:r>
            <w:r>
              <w:rPr>
                <w:i/>
              </w:rPr>
              <w:t>utilize</w:t>
            </w:r>
            <w:r>
              <w:rPr>
                <w:i/>
                <w:spacing w:val="-12"/>
              </w:rPr>
              <w:t xml:space="preserve"> </w:t>
            </w:r>
            <w:r>
              <w:rPr>
                <w:i/>
              </w:rPr>
              <w:t>within a Multi-Tiered System of Support that address the whole child</w:t>
            </w:r>
          </w:p>
        </w:tc>
        <w:tc>
          <w:tcPr>
            <w:tcW w:w="2668" w:type="dxa"/>
          </w:tcPr>
          <w:p w14:paraId="01EF7F9D" w14:textId="77777777" w:rsidR="0020300B" w:rsidRDefault="0020300B" w:rsidP="00443AE7">
            <w:pPr>
              <w:pStyle w:val="TableParagraph"/>
              <w:spacing w:line="256" w:lineRule="auto"/>
              <w:ind w:left="114"/>
              <w:rPr>
                <w:i/>
              </w:rPr>
            </w:pPr>
            <w:r>
              <w:rPr>
                <w:i/>
              </w:rPr>
              <w:t>Curricula</w:t>
            </w:r>
            <w:r>
              <w:rPr>
                <w:i/>
                <w:spacing w:val="-1"/>
              </w:rPr>
              <w:t xml:space="preserve"> </w:t>
            </w:r>
            <w:r>
              <w:rPr>
                <w:i/>
              </w:rPr>
              <w:t>includes components</w:t>
            </w:r>
            <w:r>
              <w:rPr>
                <w:i/>
                <w:spacing w:val="-12"/>
              </w:rPr>
              <w:t xml:space="preserve"> </w:t>
            </w:r>
            <w:r>
              <w:rPr>
                <w:i/>
              </w:rPr>
              <w:t>to</w:t>
            </w:r>
            <w:r>
              <w:rPr>
                <w:i/>
                <w:spacing w:val="-12"/>
              </w:rPr>
              <w:t xml:space="preserve"> </w:t>
            </w:r>
            <w:r>
              <w:rPr>
                <w:i/>
              </w:rPr>
              <w:t>utilize</w:t>
            </w:r>
            <w:r>
              <w:rPr>
                <w:i/>
                <w:spacing w:val="-13"/>
              </w:rPr>
              <w:t xml:space="preserve"> </w:t>
            </w:r>
            <w:r>
              <w:rPr>
                <w:i/>
              </w:rPr>
              <w:t xml:space="preserve">within a Multi-Tiered System of Support that address the whole child in academics or </w:t>
            </w:r>
            <w:r>
              <w:rPr>
                <w:i/>
                <w:spacing w:val="-2"/>
              </w:rPr>
              <w:t>behavior</w:t>
            </w:r>
          </w:p>
        </w:tc>
        <w:tc>
          <w:tcPr>
            <w:tcW w:w="2666" w:type="dxa"/>
          </w:tcPr>
          <w:p w14:paraId="5BFF6839" w14:textId="77777777" w:rsidR="0020300B" w:rsidRDefault="0020300B" w:rsidP="00443AE7">
            <w:pPr>
              <w:pStyle w:val="TableParagraph"/>
              <w:spacing w:line="256" w:lineRule="auto"/>
              <w:ind w:left="114" w:right="179"/>
              <w:rPr>
                <w:i/>
              </w:rPr>
            </w:pPr>
            <w:r>
              <w:rPr>
                <w:i/>
              </w:rPr>
              <w:t>Curricula</w:t>
            </w:r>
            <w:r>
              <w:rPr>
                <w:i/>
                <w:spacing w:val="-1"/>
              </w:rPr>
              <w:t xml:space="preserve"> </w:t>
            </w:r>
            <w:r>
              <w:rPr>
                <w:i/>
              </w:rPr>
              <w:t>include components to utilize within a Multi-Tiered System of Support that address</w:t>
            </w:r>
            <w:r>
              <w:rPr>
                <w:i/>
                <w:spacing w:val="-13"/>
              </w:rPr>
              <w:t xml:space="preserve"> </w:t>
            </w:r>
            <w:r>
              <w:rPr>
                <w:i/>
              </w:rPr>
              <w:t>the</w:t>
            </w:r>
            <w:r>
              <w:rPr>
                <w:i/>
                <w:spacing w:val="-12"/>
              </w:rPr>
              <w:t xml:space="preserve"> </w:t>
            </w:r>
            <w:r>
              <w:rPr>
                <w:i/>
              </w:rPr>
              <w:t>whole</w:t>
            </w:r>
            <w:r>
              <w:rPr>
                <w:i/>
                <w:spacing w:val="-13"/>
              </w:rPr>
              <w:t xml:space="preserve"> </w:t>
            </w:r>
            <w:r>
              <w:rPr>
                <w:i/>
              </w:rPr>
              <w:t>child</w:t>
            </w:r>
            <w:r>
              <w:rPr>
                <w:i/>
                <w:spacing w:val="-12"/>
              </w:rPr>
              <w:t xml:space="preserve"> </w:t>
            </w:r>
            <w:r>
              <w:rPr>
                <w:i/>
              </w:rPr>
              <w:t xml:space="preserve">in both academics and </w:t>
            </w:r>
            <w:r>
              <w:rPr>
                <w:i/>
                <w:spacing w:val="-2"/>
              </w:rPr>
              <w:t>behavior</w:t>
            </w:r>
          </w:p>
        </w:tc>
      </w:tr>
      <w:tr w:rsidR="0020300B" w14:paraId="1E432B3A" w14:textId="77777777" w:rsidTr="00443AE7">
        <w:trPr>
          <w:trHeight w:val="1677"/>
        </w:trPr>
        <w:tc>
          <w:tcPr>
            <w:tcW w:w="2664" w:type="dxa"/>
          </w:tcPr>
          <w:p w14:paraId="0670ED1A" w14:textId="77777777" w:rsidR="0020300B" w:rsidRDefault="0020300B" w:rsidP="00443AE7">
            <w:pPr>
              <w:pStyle w:val="TableParagraph"/>
              <w:spacing w:before="23" w:line="261" w:lineRule="auto"/>
              <w:ind w:left="110" w:right="638" w:firstLine="811"/>
            </w:pPr>
            <w:r>
              <w:lastRenderedPageBreak/>
              <w:t>Element D Do</w:t>
            </w:r>
            <w:r>
              <w:rPr>
                <w:spacing w:val="-13"/>
              </w:rPr>
              <w:t xml:space="preserve"> </w:t>
            </w:r>
            <w:r>
              <w:t>curricula</w:t>
            </w:r>
            <w:r>
              <w:rPr>
                <w:spacing w:val="-12"/>
              </w:rPr>
              <w:t xml:space="preserve"> </w:t>
            </w:r>
            <w:r>
              <w:t xml:space="preserve">support </w:t>
            </w:r>
            <w:r>
              <w:rPr>
                <w:spacing w:val="-2"/>
              </w:rPr>
              <w:t>multidisciplinary,</w:t>
            </w:r>
          </w:p>
          <w:p w14:paraId="3544AC87" w14:textId="77777777" w:rsidR="0020300B" w:rsidRDefault="0020300B" w:rsidP="00443AE7">
            <w:pPr>
              <w:pStyle w:val="TableParagraph"/>
              <w:spacing w:line="261" w:lineRule="auto"/>
              <w:ind w:left="110" w:right="475"/>
              <w:rPr>
                <w:i/>
              </w:rPr>
            </w:pPr>
            <w:r>
              <w:t>innovative,</w:t>
            </w:r>
            <w:r>
              <w:rPr>
                <w:spacing w:val="-13"/>
              </w:rPr>
              <w:t xml:space="preserve"> </w:t>
            </w:r>
            <w:r>
              <w:t>and</w:t>
            </w:r>
            <w:r>
              <w:rPr>
                <w:spacing w:val="-12"/>
              </w:rPr>
              <w:t xml:space="preserve"> </w:t>
            </w:r>
            <w:r>
              <w:t>diverse learning</w:t>
            </w:r>
            <w:r>
              <w:rPr>
                <w:spacing w:val="-3"/>
              </w:rPr>
              <w:t xml:space="preserve"> </w:t>
            </w:r>
            <w:r>
              <w:t>experiences</w:t>
            </w:r>
            <w:r>
              <w:rPr>
                <w:i/>
              </w:rPr>
              <w:t>?</w:t>
            </w:r>
          </w:p>
        </w:tc>
        <w:tc>
          <w:tcPr>
            <w:tcW w:w="2669" w:type="dxa"/>
          </w:tcPr>
          <w:p w14:paraId="269B85B8" w14:textId="77777777" w:rsidR="0020300B" w:rsidRDefault="0020300B" w:rsidP="00443AE7">
            <w:pPr>
              <w:pStyle w:val="TableParagraph"/>
              <w:ind w:left="204" w:right="113"/>
              <w:rPr>
                <w:i/>
              </w:rPr>
            </w:pPr>
            <w:r>
              <w:rPr>
                <w:i/>
              </w:rPr>
              <w:t>Curricula</w:t>
            </w:r>
            <w:r>
              <w:rPr>
                <w:i/>
                <w:spacing w:val="-12"/>
              </w:rPr>
              <w:t xml:space="preserve"> </w:t>
            </w:r>
            <w:r>
              <w:rPr>
                <w:i/>
              </w:rPr>
              <w:t>do</w:t>
            </w:r>
            <w:r>
              <w:rPr>
                <w:i/>
                <w:spacing w:val="-12"/>
              </w:rPr>
              <w:t xml:space="preserve"> </w:t>
            </w:r>
            <w:r>
              <w:rPr>
                <w:i/>
              </w:rPr>
              <w:t>not</w:t>
            </w:r>
            <w:r>
              <w:rPr>
                <w:i/>
                <w:spacing w:val="-13"/>
              </w:rPr>
              <w:t xml:space="preserve"> </w:t>
            </w:r>
            <w:r>
              <w:rPr>
                <w:i/>
              </w:rPr>
              <w:t xml:space="preserve">support </w:t>
            </w:r>
            <w:r>
              <w:rPr>
                <w:i/>
                <w:spacing w:val="-2"/>
              </w:rPr>
              <w:t xml:space="preserve">multidisciplinary, </w:t>
            </w:r>
            <w:r>
              <w:rPr>
                <w:i/>
              </w:rPr>
              <w:t>innovative, and diverse learning experiences</w:t>
            </w:r>
          </w:p>
        </w:tc>
        <w:tc>
          <w:tcPr>
            <w:tcW w:w="2666" w:type="dxa"/>
          </w:tcPr>
          <w:p w14:paraId="3765B30B" w14:textId="77777777" w:rsidR="0020300B" w:rsidRDefault="0020300B" w:rsidP="00443AE7">
            <w:pPr>
              <w:pStyle w:val="TableParagraph"/>
              <w:spacing w:line="259" w:lineRule="auto"/>
              <w:ind w:left="113" w:right="93"/>
              <w:rPr>
                <w:i/>
              </w:rPr>
            </w:pPr>
            <w:r>
              <w:rPr>
                <w:i/>
              </w:rPr>
              <w:t>Curricula</w:t>
            </w:r>
            <w:r>
              <w:rPr>
                <w:i/>
                <w:spacing w:val="-13"/>
              </w:rPr>
              <w:t xml:space="preserve"> </w:t>
            </w:r>
            <w:r>
              <w:rPr>
                <w:i/>
              </w:rPr>
              <w:t>support</w:t>
            </w:r>
            <w:r>
              <w:rPr>
                <w:i/>
                <w:spacing w:val="-12"/>
              </w:rPr>
              <w:t xml:space="preserve"> </w:t>
            </w:r>
            <w:r>
              <w:rPr>
                <w:i/>
              </w:rPr>
              <w:t>very</w:t>
            </w:r>
            <w:r>
              <w:rPr>
                <w:i/>
                <w:spacing w:val="-12"/>
              </w:rPr>
              <w:t xml:space="preserve"> </w:t>
            </w:r>
            <w:r>
              <w:rPr>
                <w:i/>
              </w:rPr>
              <w:t xml:space="preserve">little </w:t>
            </w:r>
            <w:r>
              <w:rPr>
                <w:i/>
                <w:spacing w:val="-2"/>
              </w:rPr>
              <w:t xml:space="preserve">multidisciplinary, </w:t>
            </w:r>
            <w:r>
              <w:rPr>
                <w:i/>
              </w:rPr>
              <w:t>innovative, and diverse learning experiences</w:t>
            </w:r>
          </w:p>
        </w:tc>
        <w:tc>
          <w:tcPr>
            <w:tcW w:w="2668" w:type="dxa"/>
          </w:tcPr>
          <w:p w14:paraId="5392869C" w14:textId="77777777" w:rsidR="0020300B" w:rsidRDefault="0020300B" w:rsidP="00443AE7">
            <w:pPr>
              <w:pStyle w:val="TableParagraph"/>
              <w:spacing w:line="259" w:lineRule="auto"/>
              <w:ind w:left="114" w:right="107"/>
              <w:rPr>
                <w:i/>
              </w:rPr>
            </w:pPr>
            <w:r>
              <w:rPr>
                <w:i/>
              </w:rPr>
              <w:t>Curricula</w:t>
            </w:r>
            <w:r>
              <w:rPr>
                <w:i/>
                <w:spacing w:val="-13"/>
              </w:rPr>
              <w:t xml:space="preserve"> </w:t>
            </w:r>
            <w:r>
              <w:rPr>
                <w:i/>
              </w:rPr>
              <w:t>support</w:t>
            </w:r>
            <w:r>
              <w:rPr>
                <w:i/>
                <w:spacing w:val="-12"/>
              </w:rPr>
              <w:t xml:space="preserve"> </w:t>
            </w:r>
            <w:r>
              <w:rPr>
                <w:i/>
              </w:rPr>
              <w:t xml:space="preserve">some </w:t>
            </w:r>
            <w:r>
              <w:rPr>
                <w:i/>
                <w:spacing w:val="-2"/>
              </w:rPr>
              <w:t xml:space="preserve">multidisciplinary, </w:t>
            </w:r>
            <w:r>
              <w:rPr>
                <w:i/>
              </w:rPr>
              <w:t>innovative,</w:t>
            </w:r>
            <w:r>
              <w:rPr>
                <w:i/>
                <w:spacing w:val="-13"/>
              </w:rPr>
              <w:t xml:space="preserve"> </w:t>
            </w:r>
            <w:r>
              <w:rPr>
                <w:i/>
              </w:rPr>
              <w:t>and</w:t>
            </w:r>
            <w:r>
              <w:rPr>
                <w:i/>
                <w:spacing w:val="-12"/>
              </w:rPr>
              <w:t xml:space="preserve"> </w:t>
            </w:r>
            <w:r>
              <w:rPr>
                <w:i/>
              </w:rPr>
              <w:t>diverse learning experiences</w:t>
            </w:r>
          </w:p>
        </w:tc>
        <w:tc>
          <w:tcPr>
            <w:tcW w:w="2666" w:type="dxa"/>
          </w:tcPr>
          <w:p w14:paraId="3742F1CE" w14:textId="77777777" w:rsidR="0020300B" w:rsidRDefault="0020300B" w:rsidP="00443AE7">
            <w:pPr>
              <w:pStyle w:val="TableParagraph"/>
              <w:spacing w:line="259" w:lineRule="auto"/>
              <w:ind w:left="114" w:right="492"/>
              <w:rPr>
                <w:i/>
              </w:rPr>
            </w:pPr>
            <w:r>
              <w:rPr>
                <w:i/>
              </w:rPr>
              <w:t xml:space="preserve">Curricula support </w:t>
            </w:r>
            <w:r>
              <w:rPr>
                <w:i/>
                <w:spacing w:val="-2"/>
              </w:rPr>
              <w:t xml:space="preserve">multidisciplinary, </w:t>
            </w:r>
            <w:r>
              <w:rPr>
                <w:i/>
              </w:rPr>
              <w:t>innovative,</w:t>
            </w:r>
            <w:r>
              <w:rPr>
                <w:i/>
                <w:spacing w:val="-13"/>
              </w:rPr>
              <w:t xml:space="preserve"> </w:t>
            </w:r>
            <w:r>
              <w:rPr>
                <w:i/>
              </w:rPr>
              <w:t>and</w:t>
            </w:r>
            <w:r>
              <w:rPr>
                <w:i/>
                <w:spacing w:val="-12"/>
              </w:rPr>
              <w:t xml:space="preserve"> </w:t>
            </w:r>
            <w:r>
              <w:rPr>
                <w:i/>
              </w:rPr>
              <w:t>diverse learning experiences</w:t>
            </w:r>
          </w:p>
        </w:tc>
      </w:tr>
    </w:tbl>
    <w:p w14:paraId="11DE1D2D" w14:textId="77777777" w:rsidR="0020300B" w:rsidRDefault="0020300B" w:rsidP="0020300B">
      <w:pPr>
        <w:spacing w:line="259" w:lineRule="auto"/>
        <w:sectPr w:rsidR="0020300B">
          <w:pgSz w:w="15840" w:h="12240" w:orient="landscape"/>
          <w:pgMar w:top="1320" w:right="240" w:bottom="1200" w:left="300" w:header="0" w:footer="1000" w:gutter="0"/>
          <w:cols w:space="720"/>
        </w:sectPr>
      </w:pPr>
    </w:p>
    <w:p w14:paraId="1111F74E" w14:textId="77777777" w:rsidR="0020300B" w:rsidRDefault="0020300B" w:rsidP="0020300B">
      <w:pPr>
        <w:pStyle w:val="BodyText"/>
        <w:spacing w:before="85"/>
        <w:ind w:left="100"/>
      </w:pPr>
      <w:bookmarkStart w:id="242" w:name="_bookmark32"/>
      <w:bookmarkEnd w:id="242"/>
      <w:r>
        <w:rPr>
          <w:color w:val="365F91"/>
        </w:rPr>
        <w:lastRenderedPageBreak/>
        <w:t>Indicator</w:t>
      </w:r>
      <w:r>
        <w:rPr>
          <w:color w:val="365F91"/>
          <w:spacing w:val="-15"/>
        </w:rPr>
        <w:t xml:space="preserve"> </w:t>
      </w:r>
      <w:r>
        <w:rPr>
          <w:color w:val="365F91"/>
        </w:rPr>
        <w:t>4.5</w:t>
      </w:r>
      <w:r>
        <w:rPr>
          <w:color w:val="365F91"/>
          <w:spacing w:val="-14"/>
        </w:rPr>
        <w:t xml:space="preserve"> </w:t>
      </w:r>
      <w:r>
        <w:rPr>
          <w:color w:val="365F91"/>
        </w:rPr>
        <w:t>Our</w:t>
      </w:r>
      <w:r>
        <w:rPr>
          <w:color w:val="365F91"/>
          <w:spacing w:val="-13"/>
        </w:rPr>
        <w:t xml:space="preserve"> </w:t>
      </w:r>
      <w:r>
        <w:rPr>
          <w:color w:val="365F91"/>
        </w:rPr>
        <w:t>entire</w:t>
      </w:r>
      <w:r>
        <w:rPr>
          <w:color w:val="365F91"/>
          <w:spacing w:val="-11"/>
        </w:rPr>
        <w:t xml:space="preserve"> </w:t>
      </w:r>
      <w:r>
        <w:rPr>
          <w:color w:val="365F91"/>
        </w:rPr>
        <w:t>staff</w:t>
      </w:r>
      <w:r>
        <w:rPr>
          <w:color w:val="365F91"/>
          <w:spacing w:val="-14"/>
        </w:rPr>
        <w:t xml:space="preserve"> </w:t>
      </w:r>
      <w:r>
        <w:rPr>
          <w:color w:val="365F91"/>
        </w:rPr>
        <w:t>participates</w:t>
      </w:r>
      <w:r>
        <w:rPr>
          <w:color w:val="365F91"/>
          <w:spacing w:val="-12"/>
        </w:rPr>
        <w:t xml:space="preserve"> </w:t>
      </w:r>
      <w:r>
        <w:rPr>
          <w:color w:val="365F91"/>
        </w:rPr>
        <w:t>in</w:t>
      </w:r>
      <w:r>
        <w:rPr>
          <w:color w:val="365F91"/>
          <w:spacing w:val="-12"/>
        </w:rPr>
        <w:t xml:space="preserve"> </w:t>
      </w:r>
      <w:r>
        <w:rPr>
          <w:color w:val="365F91"/>
        </w:rPr>
        <w:t>professional</w:t>
      </w:r>
      <w:r>
        <w:rPr>
          <w:color w:val="365F91"/>
          <w:spacing w:val="-12"/>
        </w:rPr>
        <w:t xml:space="preserve"> </w:t>
      </w:r>
      <w:r>
        <w:rPr>
          <w:color w:val="365F91"/>
        </w:rPr>
        <w:t>learning</w:t>
      </w:r>
      <w:r>
        <w:rPr>
          <w:color w:val="365F91"/>
          <w:spacing w:val="-10"/>
        </w:rPr>
        <w:t xml:space="preserve"> </w:t>
      </w:r>
      <w:r>
        <w:rPr>
          <w:color w:val="365F91"/>
        </w:rPr>
        <w:t>to</w:t>
      </w:r>
      <w:r>
        <w:rPr>
          <w:color w:val="365F91"/>
          <w:spacing w:val="-13"/>
        </w:rPr>
        <w:t xml:space="preserve"> </w:t>
      </w:r>
      <w:r>
        <w:rPr>
          <w:color w:val="365F91"/>
        </w:rPr>
        <w:t>support</w:t>
      </w:r>
      <w:r>
        <w:rPr>
          <w:color w:val="365F91"/>
          <w:spacing w:val="-10"/>
        </w:rPr>
        <w:t xml:space="preserve"> </w:t>
      </w:r>
      <w:r>
        <w:rPr>
          <w:color w:val="365F91"/>
        </w:rPr>
        <w:t>effective</w:t>
      </w:r>
      <w:r>
        <w:rPr>
          <w:color w:val="365F91"/>
          <w:spacing w:val="-8"/>
        </w:rPr>
        <w:t xml:space="preserve"> </w:t>
      </w:r>
      <w:r>
        <w:rPr>
          <w:color w:val="365F91"/>
        </w:rPr>
        <w:t>implementation</w:t>
      </w:r>
      <w:r>
        <w:rPr>
          <w:color w:val="365F91"/>
          <w:spacing w:val="-15"/>
        </w:rPr>
        <w:t xml:space="preserve"> </w:t>
      </w:r>
      <w:r>
        <w:rPr>
          <w:color w:val="365F91"/>
        </w:rPr>
        <w:t>of</w:t>
      </w:r>
      <w:r>
        <w:rPr>
          <w:color w:val="365F91"/>
          <w:spacing w:val="-11"/>
        </w:rPr>
        <w:t xml:space="preserve"> </w:t>
      </w:r>
      <w:r>
        <w:rPr>
          <w:color w:val="365F91"/>
        </w:rPr>
        <w:t>adopted</w:t>
      </w:r>
      <w:r>
        <w:rPr>
          <w:color w:val="365F91"/>
          <w:spacing w:val="-15"/>
        </w:rPr>
        <w:t xml:space="preserve"> </w:t>
      </w:r>
      <w:r>
        <w:rPr>
          <w:color w:val="365F91"/>
          <w:spacing w:val="-2"/>
        </w:rPr>
        <w:t>curricula.</w:t>
      </w:r>
    </w:p>
    <w:p w14:paraId="79492866" w14:textId="77777777" w:rsidR="0020300B" w:rsidRDefault="0020300B" w:rsidP="0020300B">
      <w:pPr>
        <w:spacing w:before="28" w:line="254" w:lineRule="auto"/>
        <w:ind w:left="420" w:right="579"/>
        <w:rPr>
          <w:i/>
          <w:sz w:val="24"/>
        </w:rPr>
      </w:pPr>
      <w:r>
        <w:rPr>
          <w:i/>
          <w:sz w:val="24"/>
        </w:rPr>
        <w:t>Output:</w:t>
      </w:r>
      <w:r>
        <w:rPr>
          <w:i/>
          <w:spacing w:val="-4"/>
          <w:sz w:val="24"/>
        </w:rPr>
        <w:t xml:space="preserve"> </w:t>
      </w:r>
      <w:r>
        <w:rPr>
          <w:i/>
          <w:sz w:val="24"/>
        </w:rPr>
        <w:t>Students</w:t>
      </w:r>
      <w:r>
        <w:rPr>
          <w:i/>
          <w:spacing w:val="-4"/>
          <w:sz w:val="24"/>
        </w:rPr>
        <w:t xml:space="preserve"> </w:t>
      </w:r>
      <w:r>
        <w:rPr>
          <w:i/>
          <w:sz w:val="24"/>
        </w:rPr>
        <w:t>are</w:t>
      </w:r>
      <w:r>
        <w:rPr>
          <w:i/>
          <w:spacing w:val="-3"/>
          <w:sz w:val="24"/>
        </w:rPr>
        <w:t xml:space="preserve"> </w:t>
      </w:r>
      <w:r>
        <w:rPr>
          <w:i/>
          <w:sz w:val="24"/>
        </w:rPr>
        <w:t>engaged</w:t>
      </w:r>
      <w:r>
        <w:rPr>
          <w:i/>
          <w:spacing w:val="-6"/>
          <w:sz w:val="24"/>
        </w:rPr>
        <w:t xml:space="preserve"> </w:t>
      </w:r>
      <w:r>
        <w:rPr>
          <w:i/>
          <w:sz w:val="24"/>
        </w:rPr>
        <w:t>in</w:t>
      </w:r>
      <w:r>
        <w:rPr>
          <w:i/>
          <w:spacing w:val="-6"/>
          <w:sz w:val="24"/>
        </w:rPr>
        <w:t xml:space="preserve"> </w:t>
      </w:r>
      <w:r>
        <w:rPr>
          <w:i/>
          <w:sz w:val="24"/>
        </w:rPr>
        <w:t>curricula</w:t>
      </w:r>
      <w:r>
        <w:rPr>
          <w:i/>
          <w:spacing w:val="-6"/>
          <w:sz w:val="24"/>
        </w:rPr>
        <w:t xml:space="preserve"> </w:t>
      </w:r>
      <w:r>
        <w:rPr>
          <w:i/>
          <w:sz w:val="24"/>
        </w:rPr>
        <w:t>that</w:t>
      </w:r>
      <w:r>
        <w:rPr>
          <w:i/>
          <w:spacing w:val="-3"/>
          <w:sz w:val="24"/>
        </w:rPr>
        <w:t xml:space="preserve"> </w:t>
      </w:r>
      <w:r>
        <w:rPr>
          <w:i/>
          <w:sz w:val="24"/>
        </w:rPr>
        <w:t>is</w:t>
      </w:r>
      <w:r>
        <w:rPr>
          <w:i/>
          <w:spacing w:val="-5"/>
          <w:sz w:val="24"/>
        </w:rPr>
        <w:t xml:space="preserve"> </w:t>
      </w:r>
      <w:r>
        <w:rPr>
          <w:i/>
          <w:sz w:val="24"/>
        </w:rPr>
        <w:t>characterized</w:t>
      </w:r>
      <w:r>
        <w:rPr>
          <w:i/>
          <w:spacing w:val="-5"/>
          <w:sz w:val="24"/>
        </w:rPr>
        <w:t xml:space="preserve"> </w:t>
      </w:r>
      <w:r>
        <w:rPr>
          <w:i/>
          <w:sz w:val="24"/>
        </w:rPr>
        <w:t>by</w:t>
      </w:r>
      <w:r>
        <w:rPr>
          <w:i/>
          <w:spacing w:val="-7"/>
          <w:sz w:val="24"/>
        </w:rPr>
        <w:t xml:space="preserve"> </w:t>
      </w:r>
      <w:r>
        <w:rPr>
          <w:i/>
          <w:sz w:val="24"/>
        </w:rPr>
        <w:t>the</w:t>
      </w:r>
      <w:r>
        <w:rPr>
          <w:i/>
          <w:spacing w:val="-4"/>
          <w:sz w:val="24"/>
        </w:rPr>
        <w:t xml:space="preserve"> </w:t>
      </w:r>
      <w:r>
        <w:rPr>
          <w:i/>
          <w:sz w:val="24"/>
        </w:rPr>
        <w:t>use</w:t>
      </w:r>
      <w:r>
        <w:rPr>
          <w:i/>
          <w:spacing w:val="-4"/>
          <w:sz w:val="24"/>
        </w:rPr>
        <w:t xml:space="preserve"> </w:t>
      </w:r>
      <w:r>
        <w:rPr>
          <w:i/>
          <w:sz w:val="24"/>
        </w:rPr>
        <w:t>of</w:t>
      </w:r>
      <w:r>
        <w:rPr>
          <w:i/>
          <w:spacing w:val="-4"/>
          <w:sz w:val="24"/>
        </w:rPr>
        <w:t xml:space="preserve"> </w:t>
      </w:r>
      <w:r>
        <w:rPr>
          <w:i/>
          <w:sz w:val="24"/>
        </w:rPr>
        <w:t>effective</w:t>
      </w:r>
      <w:r>
        <w:rPr>
          <w:i/>
          <w:spacing w:val="-3"/>
          <w:sz w:val="24"/>
        </w:rPr>
        <w:t xml:space="preserve"> </w:t>
      </w:r>
      <w:r>
        <w:rPr>
          <w:i/>
          <w:sz w:val="24"/>
        </w:rPr>
        <w:t>instructional</w:t>
      </w:r>
      <w:r>
        <w:rPr>
          <w:i/>
          <w:spacing w:val="-4"/>
          <w:sz w:val="24"/>
        </w:rPr>
        <w:t xml:space="preserve"> </w:t>
      </w:r>
      <w:r>
        <w:rPr>
          <w:i/>
          <w:sz w:val="24"/>
        </w:rPr>
        <w:t>strategies</w:t>
      </w:r>
      <w:r>
        <w:rPr>
          <w:i/>
          <w:spacing w:val="-7"/>
          <w:sz w:val="24"/>
        </w:rPr>
        <w:t xml:space="preserve"> </w:t>
      </w:r>
      <w:r>
        <w:rPr>
          <w:i/>
          <w:sz w:val="24"/>
        </w:rPr>
        <w:t>and</w:t>
      </w:r>
      <w:r>
        <w:rPr>
          <w:i/>
          <w:spacing w:val="-6"/>
          <w:sz w:val="24"/>
        </w:rPr>
        <w:t xml:space="preserve"> </w:t>
      </w:r>
      <w:r>
        <w:rPr>
          <w:i/>
          <w:sz w:val="24"/>
        </w:rPr>
        <w:t>resources</w:t>
      </w:r>
      <w:r>
        <w:rPr>
          <w:i/>
          <w:spacing w:val="-4"/>
          <w:sz w:val="24"/>
        </w:rPr>
        <w:t xml:space="preserve"> </w:t>
      </w:r>
      <w:r>
        <w:rPr>
          <w:i/>
          <w:sz w:val="24"/>
        </w:rPr>
        <w:t>through</w:t>
      </w:r>
      <w:r>
        <w:rPr>
          <w:i/>
          <w:spacing w:val="-6"/>
          <w:sz w:val="24"/>
        </w:rPr>
        <w:t xml:space="preserve"> </w:t>
      </w:r>
      <w:r>
        <w:rPr>
          <w:i/>
          <w:sz w:val="24"/>
        </w:rPr>
        <w:t>a</w:t>
      </w:r>
      <w:r>
        <w:rPr>
          <w:i/>
          <w:spacing w:val="-6"/>
          <w:sz w:val="24"/>
        </w:rPr>
        <w:t xml:space="preserve"> </w:t>
      </w:r>
      <w:r>
        <w:rPr>
          <w:i/>
          <w:sz w:val="24"/>
        </w:rPr>
        <w:t>wide</w:t>
      </w:r>
      <w:r>
        <w:rPr>
          <w:i/>
          <w:spacing w:val="-4"/>
          <w:sz w:val="24"/>
        </w:rPr>
        <w:t xml:space="preserve"> </w:t>
      </w:r>
      <w:r>
        <w:rPr>
          <w:i/>
          <w:sz w:val="24"/>
        </w:rPr>
        <w:t>variety of disciplines.</w:t>
      </w:r>
    </w:p>
    <w:p w14:paraId="069FD2AF" w14:textId="77777777" w:rsidR="0020300B" w:rsidRDefault="0020300B" w:rsidP="0020300B">
      <w:pPr>
        <w:spacing w:before="200"/>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669"/>
        <w:gridCol w:w="2666"/>
        <w:gridCol w:w="2668"/>
        <w:gridCol w:w="2666"/>
      </w:tblGrid>
      <w:tr w:rsidR="0020300B" w14:paraId="2E14E071" w14:textId="77777777" w:rsidTr="00443AE7">
        <w:trPr>
          <w:trHeight w:val="477"/>
        </w:trPr>
        <w:tc>
          <w:tcPr>
            <w:tcW w:w="2664" w:type="dxa"/>
          </w:tcPr>
          <w:p w14:paraId="3C624057" w14:textId="77777777" w:rsidR="0020300B" w:rsidRDefault="0020300B" w:rsidP="00443AE7">
            <w:pPr>
              <w:pStyle w:val="TableParagraph"/>
              <w:spacing w:before="20"/>
              <w:ind w:left="830"/>
              <w:rPr>
                <w:i/>
              </w:rPr>
            </w:pPr>
            <w:r>
              <w:rPr>
                <w:i/>
                <w:spacing w:val="-2"/>
              </w:rPr>
              <w:t>Rating</w:t>
            </w:r>
          </w:p>
        </w:tc>
        <w:tc>
          <w:tcPr>
            <w:tcW w:w="2669" w:type="dxa"/>
          </w:tcPr>
          <w:p w14:paraId="204B2F5C" w14:textId="77777777" w:rsidR="0020300B" w:rsidRDefault="0020300B" w:rsidP="00443AE7">
            <w:pPr>
              <w:pStyle w:val="TableParagraph"/>
              <w:spacing w:before="20"/>
              <w:ind w:left="833"/>
              <w:rPr>
                <w:i/>
              </w:rPr>
            </w:pPr>
            <w:r>
              <w:rPr>
                <w:i/>
                <w:w w:val="98"/>
              </w:rPr>
              <w:t>0</w:t>
            </w:r>
          </w:p>
        </w:tc>
        <w:tc>
          <w:tcPr>
            <w:tcW w:w="2666" w:type="dxa"/>
          </w:tcPr>
          <w:p w14:paraId="7F64A985" w14:textId="77777777" w:rsidR="0020300B" w:rsidRDefault="0020300B" w:rsidP="00443AE7">
            <w:pPr>
              <w:pStyle w:val="TableParagraph"/>
              <w:spacing w:before="20"/>
              <w:ind w:left="833"/>
              <w:rPr>
                <w:i/>
              </w:rPr>
            </w:pPr>
            <w:r>
              <w:rPr>
                <w:i/>
                <w:w w:val="98"/>
              </w:rPr>
              <w:t>1</w:t>
            </w:r>
          </w:p>
        </w:tc>
        <w:tc>
          <w:tcPr>
            <w:tcW w:w="2668" w:type="dxa"/>
          </w:tcPr>
          <w:p w14:paraId="53C84FFF" w14:textId="77777777" w:rsidR="0020300B" w:rsidRDefault="0020300B" w:rsidP="00443AE7">
            <w:pPr>
              <w:pStyle w:val="TableParagraph"/>
              <w:spacing w:before="20"/>
              <w:ind w:left="834"/>
              <w:rPr>
                <w:i/>
              </w:rPr>
            </w:pPr>
            <w:r>
              <w:rPr>
                <w:i/>
                <w:w w:val="98"/>
              </w:rPr>
              <w:t>2</w:t>
            </w:r>
          </w:p>
        </w:tc>
        <w:tc>
          <w:tcPr>
            <w:tcW w:w="2666" w:type="dxa"/>
          </w:tcPr>
          <w:p w14:paraId="46B1CD11" w14:textId="77777777" w:rsidR="0020300B" w:rsidRDefault="0020300B" w:rsidP="00443AE7">
            <w:pPr>
              <w:pStyle w:val="TableParagraph"/>
              <w:spacing w:before="20"/>
              <w:ind w:left="835"/>
              <w:rPr>
                <w:i/>
              </w:rPr>
            </w:pPr>
            <w:r>
              <w:rPr>
                <w:i/>
                <w:w w:val="98"/>
              </w:rPr>
              <w:t>3</w:t>
            </w:r>
          </w:p>
        </w:tc>
      </w:tr>
      <w:tr w:rsidR="0020300B" w14:paraId="4AA28A46" w14:textId="77777777" w:rsidTr="00443AE7">
        <w:trPr>
          <w:trHeight w:val="2529"/>
        </w:trPr>
        <w:tc>
          <w:tcPr>
            <w:tcW w:w="2664" w:type="dxa"/>
          </w:tcPr>
          <w:p w14:paraId="71F30BAA" w14:textId="77777777" w:rsidR="0020300B" w:rsidRDefault="0020300B" w:rsidP="00443AE7">
            <w:pPr>
              <w:pStyle w:val="TableParagraph"/>
              <w:spacing w:before="23" w:line="259" w:lineRule="auto"/>
              <w:ind w:left="172" w:right="612" w:firstLine="657"/>
            </w:pPr>
            <w:r>
              <w:t xml:space="preserve">Element A Are the curricular </w:t>
            </w:r>
            <w:r>
              <w:rPr>
                <w:spacing w:val="-2"/>
              </w:rPr>
              <w:t>implementation professional</w:t>
            </w:r>
            <w:r>
              <w:rPr>
                <w:spacing w:val="-11"/>
              </w:rPr>
              <w:t xml:space="preserve"> </w:t>
            </w:r>
            <w:r>
              <w:rPr>
                <w:spacing w:val="-2"/>
              </w:rPr>
              <w:t>learning</w:t>
            </w:r>
          </w:p>
          <w:p w14:paraId="141376F1" w14:textId="77777777" w:rsidR="0020300B" w:rsidRDefault="0020300B" w:rsidP="00443AE7">
            <w:pPr>
              <w:pStyle w:val="TableParagraph"/>
              <w:spacing w:line="259" w:lineRule="auto"/>
              <w:ind w:left="172"/>
            </w:pPr>
            <w:r>
              <w:t>opportunities</w:t>
            </w:r>
            <w:r>
              <w:rPr>
                <w:spacing w:val="-13"/>
              </w:rPr>
              <w:t xml:space="preserve"> </w:t>
            </w:r>
            <w:r>
              <w:t>for</w:t>
            </w:r>
            <w:r>
              <w:rPr>
                <w:spacing w:val="-12"/>
              </w:rPr>
              <w:t xml:space="preserve"> </w:t>
            </w:r>
            <w:r>
              <w:t>the</w:t>
            </w:r>
            <w:r>
              <w:rPr>
                <w:spacing w:val="-13"/>
              </w:rPr>
              <w:t xml:space="preserve"> </w:t>
            </w:r>
            <w:r>
              <w:t>staff varied,</w:t>
            </w:r>
            <w:r>
              <w:rPr>
                <w:spacing w:val="-7"/>
              </w:rPr>
              <w:t xml:space="preserve"> </w:t>
            </w:r>
            <w:r>
              <w:t>differentiated</w:t>
            </w:r>
            <w:r>
              <w:rPr>
                <w:spacing w:val="-7"/>
              </w:rPr>
              <w:t xml:space="preserve"> </w:t>
            </w:r>
            <w:r>
              <w:t>and chosen based on data/evidence of need?</w:t>
            </w:r>
          </w:p>
        </w:tc>
        <w:tc>
          <w:tcPr>
            <w:tcW w:w="2669" w:type="dxa"/>
          </w:tcPr>
          <w:p w14:paraId="49C6AA88" w14:textId="77777777" w:rsidR="0020300B" w:rsidRDefault="0020300B" w:rsidP="00443AE7">
            <w:pPr>
              <w:pStyle w:val="TableParagraph"/>
              <w:spacing w:line="259" w:lineRule="auto"/>
              <w:ind w:left="113" w:right="113"/>
              <w:rPr>
                <w:i/>
              </w:rPr>
            </w:pPr>
            <w:r>
              <w:rPr>
                <w:i/>
              </w:rPr>
              <w:t xml:space="preserve">The curricular </w:t>
            </w:r>
            <w:r>
              <w:rPr>
                <w:i/>
                <w:spacing w:val="-2"/>
              </w:rPr>
              <w:t xml:space="preserve">implementation </w:t>
            </w:r>
            <w:r>
              <w:rPr>
                <w:i/>
              </w:rPr>
              <w:t>professional learning opportunities</w:t>
            </w:r>
            <w:r>
              <w:rPr>
                <w:i/>
                <w:spacing w:val="-13"/>
              </w:rPr>
              <w:t xml:space="preserve"> </w:t>
            </w:r>
            <w:r>
              <w:rPr>
                <w:i/>
              </w:rPr>
              <w:t>for</w:t>
            </w:r>
            <w:r>
              <w:rPr>
                <w:i/>
                <w:spacing w:val="-12"/>
              </w:rPr>
              <w:t xml:space="preserve"> </w:t>
            </w:r>
            <w:r>
              <w:rPr>
                <w:i/>
              </w:rPr>
              <w:t>the</w:t>
            </w:r>
            <w:r>
              <w:rPr>
                <w:i/>
                <w:spacing w:val="-13"/>
              </w:rPr>
              <w:t xml:space="preserve"> </w:t>
            </w:r>
            <w:r>
              <w:rPr>
                <w:i/>
              </w:rPr>
              <w:t>staff are very limited</w:t>
            </w:r>
          </w:p>
        </w:tc>
        <w:tc>
          <w:tcPr>
            <w:tcW w:w="2666" w:type="dxa"/>
          </w:tcPr>
          <w:p w14:paraId="6588F8F9" w14:textId="77777777" w:rsidR="0020300B" w:rsidRDefault="0020300B" w:rsidP="00443AE7">
            <w:pPr>
              <w:pStyle w:val="TableParagraph"/>
              <w:spacing w:line="259" w:lineRule="auto"/>
              <w:ind w:left="113" w:right="179"/>
              <w:rPr>
                <w:i/>
              </w:rPr>
            </w:pPr>
            <w:r>
              <w:rPr>
                <w:i/>
              </w:rPr>
              <w:t xml:space="preserve">The curricular </w:t>
            </w:r>
            <w:r>
              <w:rPr>
                <w:i/>
                <w:spacing w:val="-2"/>
              </w:rPr>
              <w:t xml:space="preserve">implementation </w:t>
            </w:r>
            <w:r>
              <w:rPr>
                <w:i/>
              </w:rPr>
              <w:t>professional learning opportunities for the staff are varied but not differentiated or chosen based</w:t>
            </w:r>
            <w:r>
              <w:rPr>
                <w:i/>
                <w:spacing w:val="-13"/>
              </w:rPr>
              <w:t xml:space="preserve"> </w:t>
            </w:r>
            <w:r>
              <w:rPr>
                <w:i/>
              </w:rPr>
              <w:t>on</w:t>
            </w:r>
            <w:r>
              <w:rPr>
                <w:i/>
                <w:spacing w:val="-12"/>
              </w:rPr>
              <w:t xml:space="preserve"> </w:t>
            </w:r>
            <w:r>
              <w:rPr>
                <w:i/>
              </w:rPr>
              <w:t>data/evidence</w:t>
            </w:r>
            <w:r>
              <w:rPr>
                <w:i/>
                <w:spacing w:val="-13"/>
              </w:rPr>
              <w:t xml:space="preserve"> </w:t>
            </w:r>
            <w:r>
              <w:rPr>
                <w:i/>
              </w:rPr>
              <w:t xml:space="preserve">of </w:t>
            </w:r>
            <w:r>
              <w:rPr>
                <w:i/>
                <w:spacing w:val="-4"/>
              </w:rPr>
              <w:t>need</w:t>
            </w:r>
          </w:p>
        </w:tc>
        <w:tc>
          <w:tcPr>
            <w:tcW w:w="2668" w:type="dxa"/>
          </w:tcPr>
          <w:p w14:paraId="52C452EE" w14:textId="77777777" w:rsidR="0020300B" w:rsidRDefault="0020300B" w:rsidP="00443AE7">
            <w:pPr>
              <w:pStyle w:val="TableParagraph"/>
              <w:spacing w:line="259" w:lineRule="auto"/>
              <w:ind w:left="114" w:right="107"/>
              <w:rPr>
                <w:i/>
              </w:rPr>
            </w:pPr>
            <w:r>
              <w:rPr>
                <w:i/>
              </w:rPr>
              <w:t xml:space="preserve">The curricular </w:t>
            </w:r>
            <w:r>
              <w:rPr>
                <w:i/>
                <w:spacing w:val="-2"/>
              </w:rPr>
              <w:t xml:space="preserve">implementation </w:t>
            </w:r>
            <w:r>
              <w:rPr>
                <w:i/>
              </w:rPr>
              <w:t>professional learning opportunities</w:t>
            </w:r>
            <w:r>
              <w:rPr>
                <w:i/>
                <w:spacing w:val="-13"/>
              </w:rPr>
              <w:t xml:space="preserve"> </w:t>
            </w:r>
            <w:r>
              <w:rPr>
                <w:i/>
              </w:rPr>
              <w:t>for</w:t>
            </w:r>
            <w:r>
              <w:rPr>
                <w:i/>
                <w:spacing w:val="-12"/>
              </w:rPr>
              <w:t xml:space="preserve"> </w:t>
            </w:r>
            <w:r>
              <w:rPr>
                <w:i/>
              </w:rPr>
              <w:t>the</w:t>
            </w:r>
            <w:r>
              <w:rPr>
                <w:i/>
                <w:spacing w:val="-13"/>
              </w:rPr>
              <w:t xml:space="preserve"> </w:t>
            </w:r>
            <w:r>
              <w:rPr>
                <w:i/>
              </w:rPr>
              <w:t>staff are varied and differentiated but not chosen based on data/evidence of need</w:t>
            </w:r>
          </w:p>
        </w:tc>
        <w:tc>
          <w:tcPr>
            <w:tcW w:w="2666" w:type="dxa"/>
          </w:tcPr>
          <w:p w14:paraId="50AE5292" w14:textId="77777777" w:rsidR="0020300B" w:rsidRDefault="0020300B" w:rsidP="00443AE7">
            <w:pPr>
              <w:pStyle w:val="TableParagraph"/>
              <w:spacing w:line="259" w:lineRule="auto"/>
              <w:ind w:left="114" w:right="179"/>
              <w:rPr>
                <w:i/>
              </w:rPr>
            </w:pPr>
            <w:r>
              <w:rPr>
                <w:i/>
              </w:rPr>
              <w:t xml:space="preserve">The curricular </w:t>
            </w:r>
            <w:r>
              <w:rPr>
                <w:i/>
                <w:spacing w:val="-2"/>
              </w:rPr>
              <w:t xml:space="preserve">implementation </w:t>
            </w:r>
            <w:r>
              <w:rPr>
                <w:i/>
              </w:rPr>
              <w:t>professional learning opportunities</w:t>
            </w:r>
            <w:r>
              <w:rPr>
                <w:i/>
                <w:spacing w:val="-13"/>
              </w:rPr>
              <w:t xml:space="preserve"> </w:t>
            </w:r>
            <w:r>
              <w:rPr>
                <w:i/>
              </w:rPr>
              <w:t>for</w:t>
            </w:r>
            <w:r>
              <w:rPr>
                <w:i/>
                <w:spacing w:val="-12"/>
              </w:rPr>
              <w:t xml:space="preserve"> </w:t>
            </w:r>
            <w:r>
              <w:rPr>
                <w:i/>
              </w:rPr>
              <w:t>the</w:t>
            </w:r>
            <w:r>
              <w:rPr>
                <w:i/>
                <w:spacing w:val="-13"/>
              </w:rPr>
              <w:t xml:space="preserve"> </w:t>
            </w:r>
            <w:r>
              <w:rPr>
                <w:i/>
              </w:rPr>
              <w:t>staff are varied, differentiated and chosen based on data/evidence of need</w:t>
            </w:r>
          </w:p>
        </w:tc>
      </w:tr>
    </w:tbl>
    <w:p w14:paraId="589F7419" w14:textId="77777777" w:rsidR="0020300B" w:rsidRDefault="0020300B" w:rsidP="0020300B">
      <w:pPr>
        <w:spacing w:before="3"/>
        <w:rPr>
          <w:b/>
          <w:i/>
          <w:sz w:val="16"/>
        </w:rPr>
      </w:pPr>
    </w:p>
    <w:p w14:paraId="7835C6A9" w14:textId="77777777" w:rsidR="0020300B" w:rsidRDefault="0020300B" w:rsidP="0020300B">
      <w:pPr>
        <w:spacing w:before="1" w:line="259" w:lineRule="auto"/>
        <w:ind w:left="420" w:right="889"/>
        <w:rPr>
          <w:b/>
          <w:i/>
        </w:rPr>
      </w:pPr>
      <w:r>
        <w:rPr>
          <w:b/>
          <w:i/>
        </w:rPr>
        <w:t>Research</w:t>
      </w:r>
      <w:r>
        <w:rPr>
          <w:b/>
          <w:i/>
          <w:spacing w:val="-4"/>
        </w:rPr>
        <w:t xml:space="preserve"> </w:t>
      </w:r>
      <w:r>
        <w:rPr>
          <w:b/>
          <w:i/>
        </w:rPr>
        <w:t>shows</w:t>
      </w:r>
      <w:r>
        <w:rPr>
          <w:b/>
          <w:i/>
          <w:spacing w:val="-6"/>
        </w:rPr>
        <w:t xml:space="preserve"> </w:t>
      </w:r>
      <w:r>
        <w:rPr>
          <w:b/>
          <w:i/>
        </w:rPr>
        <w:t>that</w:t>
      </w:r>
      <w:r>
        <w:rPr>
          <w:b/>
          <w:i/>
          <w:spacing w:val="-5"/>
        </w:rPr>
        <w:t xml:space="preserve"> </w:t>
      </w:r>
      <w:r>
        <w:rPr>
          <w:b/>
          <w:i/>
        </w:rPr>
        <w:t>the</w:t>
      </w:r>
      <w:r>
        <w:rPr>
          <w:b/>
          <w:i/>
          <w:spacing w:val="-4"/>
        </w:rPr>
        <w:t xml:space="preserve"> </w:t>
      </w:r>
      <w:r>
        <w:rPr>
          <w:b/>
          <w:i/>
        </w:rPr>
        <w:t>following</w:t>
      </w:r>
      <w:r>
        <w:rPr>
          <w:b/>
          <w:i/>
          <w:spacing w:val="-4"/>
        </w:rPr>
        <w:t xml:space="preserve"> </w:t>
      </w:r>
      <w:r>
        <w:rPr>
          <w:b/>
          <w:i/>
        </w:rPr>
        <w:t>list</w:t>
      </w:r>
      <w:r>
        <w:rPr>
          <w:b/>
          <w:i/>
          <w:spacing w:val="-6"/>
        </w:rPr>
        <w:t xml:space="preserve"> </w:t>
      </w:r>
      <w:r>
        <w:rPr>
          <w:b/>
          <w:i/>
        </w:rPr>
        <w:t>of</w:t>
      </w:r>
      <w:r>
        <w:rPr>
          <w:b/>
          <w:i/>
          <w:spacing w:val="-6"/>
        </w:rPr>
        <w:t xml:space="preserve"> </w:t>
      </w:r>
      <w:r>
        <w:rPr>
          <w:b/>
          <w:i/>
        </w:rPr>
        <w:t>professional</w:t>
      </w:r>
      <w:r>
        <w:rPr>
          <w:b/>
          <w:i/>
          <w:spacing w:val="-3"/>
        </w:rPr>
        <w:t xml:space="preserve"> </w:t>
      </w:r>
      <w:r>
        <w:rPr>
          <w:b/>
          <w:i/>
        </w:rPr>
        <w:t>learning</w:t>
      </w:r>
      <w:r>
        <w:rPr>
          <w:b/>
          <w:i/>
          <w:spacing w:val="-6"/>
        </w:rPr>
        <w:t xml:space="preserve"> </w:t>
      </w:r>
      <w:r>
        <w:rPr>
          <w:b/>
          <w:i/>
        </w:rPr>
        <w:t>opportunities</w:t>
      </w:r>
      <w:r>
        <w:rPr>
          <w:b/>
          <w:i/>
          <w:spacing w:val="-6"/>
        </w:rPr>
        <w:t xml:space="preserve"> </w:t>
      </w:r>
      <w:r>
        <w:rPr>
          <w:b/>
          <w:i/>
        </w:rPr>
        <w:t>is</w:t>
      </w:r>
      <w:r>
        <w:rPr>
          <w:b/>
          <w:i/>
          <w:spacing w:val="-4"/>
        </w:rPr>
        <w:t xml:space="preserve"> </w:t>
      </w:r>
      <w:r>
        <w:rPr>
          <w:b/>
          <w:i/>
        </w:rPr>
        <w:t>representative</w:t>
      </w:r>
      <w:r>
        <w:rPr>
          <w:b/>
          <w:i/>
          <w:spacing w:val="-8"/>
        </w:rPr>
        <w:t xml:space="preserve"> </w:t>
      </w:r>
      <w:r>
        <w:rPr>
          <w:b/>
          <w:i/>
        </w:rPr>
        <w:t>of</w:t>
      </w:r>
      <w:r>
        <w:rPr>
          <w:b/>
          <w:i/>
          <w:spacing w:val="-6"/>
        </w:rPr>
        <w:t xml:space="preserve"> </w:t>
      </w:r>
      <w:r>
        <w:rPr>
          <w:b/>
          <w:i/>
        </w:rPr>
        <w:t>the</w:t>
      </w:r>
      <w:r>
        <w:rPr>
          <w:b/>
          <w:i/>
          <w:spacing w:val="-6"/>
        </w:rPr>
        <w:t xml:space="preserve"> </w:t>
      </w:r>
      <w:r>
        <w:rPr>
          <w:b/>
          <w:i/>
        </w:rPr>
        <w:t>many</w:t>
      </w:r>
      <w:r>
        <w:rPr>
          <w:b/>
          <w:i/>
          <w:spacing w:val="-6"/>
        </w:rPr>
        <w:t xml:space="preserve"> </w:t>
      </w:r>
      <w:r>
        <w:rPr>
          <w:b/>
          <w:i/>
        </w:rPr>
        <w:t>areas</w:t>
      </w:r>
      <w:r>
        <w:rPr>
          <w:b/>
          <w:i/>
          <w:spacing w:val="-3"/>
        </w:rPr>
        <w:t xml:space="preserve"> </w:t>
      </w:r>
      <w:r>
        <w:rPr>
          <w:b/>
          <w:i/>
        </w:rPr>
        <w:t>teachers</w:t>
      </w:r>
      <w:r>
        <w:rPr>
          <w:b/>
          <w:i/>
          <w:spacing w:val="-6"/>
        </w:rPr>
        <w:t xml:space="preserve"> </w:t>
      </w:r>
      <w:r>
        <w:rPr>
          <w:b/>
          <w:i/>
        </w:rPr>
        <w:t>request,</w:t>
      </w:r>
      <w:r>
        <w:rPr>
          <w:b/>
          <w:i/>
          <w:spacing w:val="-4"/>
        </w:rPr>
        <w:t xml:space="preserve"> </w:t>
      </w:r>
      <w:r>
        <w:rPr>
          <w:b/>
          <w:i/>
        </w:rPr>
        <w:t>need</w:t>
      </w:r>
      <w:r>
        <w:rPr>
          <w:b/>
          <w:i/>
          <w:spacing w:val="-4"/>
        </w:rPr>
        <w:t xml:space="preserve"> </w:t>
      </w:r>
      <w:r>
        <w:rPr>
          <w:b/>
          <w:i/>
        </w:rPr>
        <w:t>and</w:t>
      </w:r>
      <w:r>
        <w:rPr>
          <w:b/>
          <w:i/>
          <w:spacing w:val="-7"/>
        </w:rPr>
        <w:t xml:space="preserve"> </w:t>
      </w:r>
      <w:r>
        <w:rPr>
          <w:b/>
          <w:i/>
        </w:rPr>
        <w:t>benefit</w:t>
      </w:r>
      <w:r>
        <w:rPr>
          <w:b/>
          <w:i/>
          <w:spacing w:val="-5"/>
        </w:rPr>
        <w:t xml:space="preserve"> </w:t>
      </w:r>
      <w:r>
        <w:rPr>
          <w:b/>
          <w:i/>
        </w:rPr>
        <w:t>from. Check all that apply to your context. Add your own as appropriate.</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7"/>
        <w:gridCol w:w="3173"/>
        <w:gridCol w:w="3334"/>
        <w:gridCol w:w="3337"/>
      </w:tblGrid>
      <w:tr w:rsidR="0020300B" w14:paraId="3634E512" w14:textId="77777777" w:rsidTr="00443AE7">
        <w:trPr>
          <w:trHeight w:val="1108"/>
        </w:trPr>
        <w:tc>
          <w:tcPr>
            <w:tcW w:w="3497" w:type="dxa"/>
          </w:tcPr>
          <w:p w14:paraId="42132A98" w14:textId="77777777" w:rsidR="0020300B" w:rsidRDefault="0020300B" w:rsidP="00443AE7">
            <w:pPr>
              <w:pStyle w:val="TableParagraph"/>
              <w:spacing w:before="1" w:line="259" w:lineRule="auto"/>
              <w:ind w:left="110" w:right="475"/>
              <w:jc w:val="both"/>
            </w:pPr>
            <w:r>
              <w:rPr>
                <w:b/>
              </w:rPr>
              <w:t>a.</w:t>
            </w:r>
            <w:r>
              <w:rPr>
                <w:b/>
                <w:spacing w:val="-6"/>
              </w:rPr>
              <w:t xml:space="preserve"> </w:t>
            </w:r>
            <w:r>
              <w:t>review,</w:t>
            </w:r>
            <w:r>
              <w:rPr>
                <w:spacing w:val="-7"/>
              </w:rPr>
              <w:t xml:space="preserve"> </w:t>
            </w:r>
            <w:r>
              <w:t>navigation,</w:t>
            </w:r>
            <w:r>
              <w:rPr>
                <w:spacing w:val="-7"/>
              </w:rPr>
              <w:t xml:space="preserve"> </w:t>
            </w:r>
            <w:r>
              <w:t>and</w:t>
            </w:r>
            <w:r>
              <w:rPr>
                <w:spacing w:val="-8"/>
              </w:rPr>
              <w:t xml:space="preserve"> </w:t>
            </w:r>
            <w:r>
              <w:t>use</w:t>
            </w:r>
            <w:r>
              <w:rPr>
                <w:spacing w:val="-7"/>
              </w:rPr>
              <w:t xml:space="preserve"> </w:t>
            </w:r>
            <w:r>
              <w:t xml:space="preserve">of the resources from the selected </w:t>
            </w:r>
            <w:r>
              <w:rPr>
                <w:spacing w:val="-2"/>
              </w:rPr>
              <w:t>curricula</w:t>
            </w:r>
          </w:p>
        </w:tc>
        <w:tc>
          <w:tcPr>
            <w:tcW w:w="3173" w:type="dxa"/>
          </w:tcPr>
          <w:p w14:paraId="7455E3F4" w14:textId="77777777" w:rsidR="0020300B" w:rsidRDefault="0020300B" w:rsidP="00443AE7">
            <w:pPr>
              <w:pStyle w:val="TableParagraph"/>
              <w:spacing w:before="25"/>
              <w:ind w:left="888"/>
              <w:rPr>
                <w:i/>
              </w:rPr>
            </w:pPr>
            <w:r>
              <w:rPr>
                <w:i/>
                <w:spacing w:val="-2"/>
              </w:rPr>
              <w:t>Completed</w:t>
            </w:r>
          </w:p>
        </w:tc>
        <w:tc>
          <w:tcPr>
            <w:tcW w:w="3334" w:type="dxa"/>
          </w:tcPr>
          <w:p w14:paraId="1E170692" w14:textId="77777777" w:rsidR="0020300B" w:rsidRDefault="0020300B" w:rsidP="00443AE7">
            <w:pPr>
              <w:pStyle w:val="TableParagraph"/>
              <w:spacing w:before="25"/>
              <w:ind w:left="833"/>
              <w:rPr>
                <w:i/>
              </w:rPr>
            </w:pPr>
            <w:r>
              <w:rPr>
                <w:i/>
                <w:spacing w:val="-2"/>
              </w:rPr>
              <w:t>Planned</w:t>
            </w:r>
          </w:p>
        </w:tc>
        <w:tc>
          <w:tcPr>
            <w:tcW w:w="3337" w:type="dxa"/>
          </w:tcPr>
          <w:p w14:paraId="7463DD7C" w14:textId="77777777" w:rsidR="0020300B" w:rsidRDefault="0020300B" w:rsidP="00443AE7">
            <w:pPr>
              <w:pStyle w:val="TableParagraph"/>
              <w:spacing w:before="25"/>
              <w:ind w:left="833"/>
              <w:rPr>
                <w:i/>
              </w:rPr>
            </w:pPr>
            <w:r>
              <w:rPr>
                <w:i/>
              </w:rPr>
              <w:t>Not</w:t>
            </w:r>
            <w:r>
              <w:rPr>
                <w:i/>
                <w:spacing w:val="-9"/>
              </w:rPr>
              <w:t xml:space="preserve"> </w:t>
            </w:r>
            <w:r>
              <w:rPr>
                <w:i/>
                <w:spacing w:val="-2"/>
              </w:rPr>
              <w:t>Planned</w:t>
            </w:r>
          </w:p>
        </w:tc>
      </w:tr>
      <w:tr w:rsidR="0020300B" w14:paraId="78A02D7A" w14:textId="77777777" w:rsidTr="00443AE7">
        <w:trPr>
          <w:trHeight w:val="1108"/>
        </w:trPr>
        <w:tc>
          <w:tcPr>
            <w:tcW w:w="3497" w:type="dxa"/>
          </w:tcPr>
          <w:p w14:paraId="2644A34E" w14:textId="77777777" w:rsidR="0020300B" w:rsidRDefault="0020300B" w:rsidP="00443AE7">
            <w:pPr>
              <w:pStyle w:val="TableParagraph"/>
              <w:spacing w:line="259" w:lineRule="auto"/>
              <w:ind w:left="110" w:right="392"/>
              <w:jc w:val="both"/>
            </w:pPr>
            <w:r>
              <w:rPr>
                <w:b/>
              </w:rPr>
              <w:t>b.</w:t>
            </w:r>
            <w:r>
              <w:rPr>
                <w:b/>
                <w:spacing w:val="-7"/>
              </w:rPr>
              <w:t xml:space="preserve"> </w:t>
            </w:r>
            <w:r>
              <w:t>additional</w:t>
            </w:r>
            <w:r>
              <w:rPr>
                <w:spacing w:val="-8"/>
              </w:rPr>
              <w:t xml:space="preserve"> </w:t>
            </w:r>
            <w:r>
              <w:t>supports</w:t>
            </w:r>
            <w:r>
              <w:rPr>
                <w:spacing w:val="-7"/>
              </w:rPr>
              <w:t xml:space="preserve"> </w:t>
            </w:r>
            <w:r>
              <w:t>for</w:t>
            </w:r>
            <w:r>
              <w:rPr>
                <w:spacing w:val="-8"/>
              </w:rPr>
              <w:t xml:space="preserve"> </w:t>
            </w:r>
            <w:r>
              <w:t>the</w:t>
            </w:r>
            <w:r>
              <w:rPr>
                <w:spacing w:val="-7"/>
              </w:rPr>
              <w:t xml:space="preserve"> </w:t>
            </w:r>
            <w:r>
              <w:t>use of technology for instruction and blended learning</w:t>
            </w:r>
          </w:p>
        </w:tc>
        <w:tc>
          <w:tcPr>
            <w:tcW w:w="3173" w:type="dxa"/>
          </w:tcPr>
          <w:p w14:paraId="3239B0EB" w14:textId="77777777" w:rsidR="0020300B" w:rsidRDefault="0020300B" w:rsidP="00443AE7">
            <w:pPr>
              <w:pStyle w:val="TableParagraph"/>
              <w:spacing w:before="23"/>
              <w:ind w:left="832"/>
              <w:rPr>
                <w:i/>
              </w:rPr>
            </w:pPr>
            <w:r>
              <w:rPr>
                <w:i/>
                <w:spacing w:val="-2"/>
              </w:rPr>
              <w:t>Completed</w:t>
            </w:r>
          </w:p>
        </w:tc>
        <w:tc>
          <w:tcPr>
            <w:tcW w:w="3334" w:type="dxa"/>
          </w:tcPr>
          <w:p w14:paraId="6A44E915" w14:textId="77777777" w:rsidR="0020300B" w:rsidRDefault="0020300B" w:rsidP="00443AE7">
            <w:pPr>
              <w:pStyle w:val="TableParagraph"/>
              <w:spacing w:before="23"/>
              <w:ind w:left="833"/>
              <w:rPr>
                <w:i/>
              </w:rPr>
            </w:pPr>
            <w:r>
              <w:rPr>
                <w:i/>
                <w:spacing w:val="-2"/>
              </w:rPr>
              <w:t>Planned</w:t>
            </w:r>
          </w:p>
        </w:tc>
        <w:tc>
          <w:tcPr>
            <w:tcW w:w="3337" w:type="dxa"/>
          </w:tcPr>
          <w:p w14:paraId="70AEAFEE" w14:textId="77777777" w:rsidR="0020300B" w:rsidRDefault="0020300B" w:rsidP="00443AE7">
            <w:pPr>
              <w:pStyle w:val="TableParagraph"/>
              <w:spacing w:before="23"/>
              <w:ind w:left="833"/>
              <w:rPr>
                <w:i/>
              </w:rPr>
            </w:pPr>
            <w:r>
              <w:rPr>
                <w:i/>
              </w:rPr>
              <w:t>Not</w:t>
            </w:r>
            <w:r>
              <w:rPr>
                <w:i/>
                <w:spacing w:val="-6"/>
              </w:rPr>
              <w:t xml:space="preserve"> </w:t>
            </w:r>
            <w:r>
              <w:rPr>
                <w:i/>
                <w:spacing w:val="-2"/>
              </w:rPr>
              <w:t>Planned</w:t>
            </w:r>
          </w:p>
        </w:tc>
      </w:tr>
      <w:tr w:rsidR="0020300B" w14:paraId="3E2E972B" w14:textId="77777777" w:rsidTr="00443AE7">
        <w:trPr>
          <w:trHeight w:val="792"/>
        </w:trPr>
        <w:tc>
          <w:tcPr>
            <w:tcW w:w="3497" w:type="dxa"/>
          </w:tcPr>
          <w:p w14:paraId="33FD9071" w14:textId="77777777" w:rsidR="0020300B" w:rsidRDefault="0020300B" w:rsidP="00443AE7">
            <w:pPr>
              <w:pStyle w:val="TableParagraph"/>
              <w:spacing w:line="256" w:lineRule="auto"/>
              <w:ind w:left="110" w:right="326"/>
            </w:pPr>
            <w:r>
              <w:rPr>
                <w:b/>
              </w:rPr>
              <w:t>c.</w:t>
            </w:r>
            <w:r>
              <w:rPr>
                <w:b/>
                <w:spacing w:val="-12"/>
              </w:rPr>
              <w:t xml:space="preserve"> </w:t>
            </w:r>
            <w:r>
              <w:t>integrating</w:t>
            </w:r>
            <w:r>
              <w:rPr>
                <w:spacing w:val="-12"/>
              </w:rPr>
              <w:t xml:space="preserve"> </w:t>
            </w:r>
            <w:r>
              <w:t>instruction</w:t>
            </w:r>
            <w:r>
              <w:rPr>
                <w:spacing w:val="-13"/>
              </w:rPr>
              <w:t xml:space="preserve"> </w:t>
            </w:r>
            <w:r>
              <w:t>across the curricula</w:t>
            </w:r>
          </w:p>
        </w:tc>
        <w:tc>
          <w:tcPr>
            <w:tcW w:w="3173" w:type="dxa"/>
          </w:tcPr>
          <w:p w14:paraId="219B00EA" w14:textId="77777777" w:rsidR="0020300B" w:rsidRDefault="0020300B" w:rsidP="00443AE7">
            <w:pPr>
              <w:pStyle w:val="TableParagraph"/>
              <w:spacing w:before="23"/>
              <w:ind w:left="832"/>
              <w:rPr>
                <w:i/>
              </w:rPr>
            </w:pPr>
            <w:r>
              <w:rPr>
                <w:i/>
                <w:spacing w:val="-2"/>
              </w:rPr>
              <w:t>Completed</w:t>
            </w:r>
          </w:p>
        </w:tc>
        <w:tc>
          <w:tcPr>
            <w:tcW w:w="3334" w:type="dxa"/>
          </w:tcPr>
          <w:p w14:paraId="527EDDE2" w14:textId="77777777" w:rsidR="0020300B" w:rsidRDefault="0020300B" w:rsidP="00443AE7">
            <w:pPr>
              <w:pStyle w:val="TableParagraph"/>
              <w:spacing w:before="23"/>
              <w:ind w:left="833"/>
              <w:rPr>
                <w:i/>
              </w:rPr>
            </w:pPr>
            <w:r>
              <w:rPr>
                <w:i/>
                <w:spacing w:val="-2"/>
              </w:rPr>
              <w:t>Planned</w:t>
            </w:r>
          </w:p>
        </w:tc>
        <w:tc>
          <w:tcPr>
            <w:tcW w:w="3337" w:type="dxa"/>
          </w:tcPr>
          <w:p w14:paraId="68130EE0" w14:textId="77777777" w:rsidR="0020300B" w:rsidRDefault="0020300B" w:rsidP="00443AE7">
            <w:pPr>
              <w:pStyle w:val="TableParagraph"/>
              <w:spacing w:before="23"/>
              <w:ind w:left="833"/>
              <w:rPr>
                <w:i/>
              </w:rPr>
            </w:pPr>
            <w:r>
              <w:rPr>
                <w:i/>
              </w:rPr>
              <w:t>Not</w:t>
            </w:r>
            <w:r>
              <w:rPr>
                <w:i/>
                <w:spacing w:val="-6"/>
              </w:rPr>
              <w:t xml:space="preserve"> </w:t>
            </w:r>
            <w:r>
              <w:rPr>
                <w:i/>
                <w:spacing w:val="-2"/>
              </w:rPr>
              <w:t>Planned</w:t>
            </w:r>
          </w:p>
        </w:tc>
      </w:tr>
      <w:tr w:rsidR="0020300B" w14:paraId="3CBA8C83" w14:textId="77777777" w:rsidTr="00443AE7">
        <w:trPr>
          <w:trHeight w:val="1089"/>
        </w:trPr>
        <w:tc>
          <w:tcPr>
            <w:tcW w:w="3497" w:type="dxa"/>
          </w:tcPr>
          <w:p w14:paraId="1C6A26C3" w14:textId="77777777" w:rsidR="0020300B" w:rsidRDefault="0020300B" w:rsidP="00443AE7">
            <w:pPr>
              <w:pStyle w:val="TableParagraph"/>
              <w:spacing w:line="259" w:lineRule="auto"/>
              <w:ind w:left="110" w:right="311"/>
              <w:jc w:val="both"/>
            </w:pPr>
            <w:r>
              <w:rPr>
                <w:b/>
              </w:rPr>
              <w:t xml:space="preserve">d. </w:t>
            </w:r>
            <w:r>
              <w:t>connecting instruction within a discipline</w:t>
            </w:r>
            <w:r>
              <w:rPr>
                <w:spacing w:val="-12"/>
              </w:rPr>
              <w:t xml:space="preserve"> </w:t>
            </w:r>
            <w:r>
              <w:t>or</w:t>
            </w:r>
            <w:r>
              <w:rPr>
                <w:spacing w:val="-13"/>
              </w:rPr>
              <w:t xml:space="preserve"> </w:t>
            </w:r>
            <w:r>
              <w:t>grade</w:t>
            </w:r>
            <w:r>
              <w:rPr>
                <w:spacing w:val="-10"/>
              </w:rPr>
              <w:t xml:space="preserve"> </w:t>
            </w:r>
            <w:r>
              <w:t>level</w:t>
            </w:r>
            <w:r>
              <w:rPr>
                <w:spacing w:val="-11"/>
              </w:rPr>
              <w:t xml:space="preserve"> </w:t>
            </w:r>
            <w:r>
              <w:t>(i.e.,</w:t>
            </w:r>
            <w:r>
              <w:rPr>
                <w:spacing w:val="-12"/>
              </w:rPr>
              <w:t xml:space="preserve"> </w:t>
            </w:r>
            <w:r>
              <w:t>earth and life science)</w:t>
            </w:r>
          </w:p>
        </w:tc>
        <w:tc>
          <w:tcPr>
            <w:tcW w:w="3173" w:type="dxa"/>
          </w:tcPr>
          <w:p w14:paraId="2F5DCE06" w14:textId="77777777" w:rsidR="0020300B" w:rsidRDefault="0020300B" w:rsidP="00443AE7">
            <w:pPr>
              <w:pStyle w:val="TableParagraph"/>
              <w:spacing w:before="20"/>
              <w:ind w:left="832"/>
              <w:rPr>
                <w:i/>
              </w:rPr>
            </w:pPr>
            <w:r>
              <w:rPr>
                <w:i/>
                <w:spacing w:val="-2"/>
              </w:rPr>
              <w:t>Completed</w:t>
            </w:r>
          </w:p>
        </w:tc>
        <w:tc>
          <w:tcPr>
            <w:tcW w:w="3334" w:type="dxa"/>
          </w:tcPr>
          <w:p w14:paraId="3CB58516" w14:textId="77777777" w:rsidR="0020300B" w:rsidRDefault="0020300B" w:rsidP="00443AE7">
            <w:pPr>
              <w:pStyle w:val="TableParagraph"/>
              <w:spacing w:before="20"/>
              <w:ind w:left="833"/>
              <w:rPr>
                <w:i/>
              </w:rPr>
            </w:pPr>
            <w:r>
              <w:rPr>
                <w:i/>
                <w:spacing w:val="-2"/>
              </w:rPr>
              <w:t>Planned</w:t>
            </w:r>
          </w:p>
        </w:tc>
        <w:tc>
          <w:tcPr>
            <w:tcW w:w="3337" w:type="dxa"/>
          </w:tcPr>
          <w:p w14:paraId="1ABF6CB8"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bl>
    <w:p w14:paraId="5BAD43DF" w14:textId="77777777" w:rsidR="0020300B" w:rsidRDefault="0020300B" w:rsidP="0020300B">
      <w:pPr>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7"/>
        <w:gridCol w:w="3173"/>
        <w:gridCol w:w="3334"/>
        <w:gridCol w:w="3337"/>
      </w:tblGrid>
      <w:tr w:rsidR="0020300B" w14:paraId="138C7743" w14:textId="77777777" w:rsidTr="00443AE7">
        <w:trPr>
          <w:trHeight w:val="474"/>
        </w:trPr>
        <w:tc>
          <w:tcPr>
            <w:tcW w:w="3497" w:type="dxa"/>
          </w:tcPr>
          <w:p w14:paraId="2111AA64" w14:textId="77777777" w:rsidR="0020300B" w:rsidRDefault="0020300B" w:rsidP="00443AE7">
            <w:pPr>
              <w:pStyle w:val="TableParagraph"/>
              <w:spacing w:before="20"/>
              <w:ind w:left="110"/>
            </w:pPr>
            <w:r>
              <w:rPr>
                <w:b/>
              </w:rPr>
              <w:lastRenderedPageBreak/>
              <w:t>e.</w:t>
            </w:r>
            <w:r>
              <w:rPr>
                <w:b/>
                <w:spacing w:val="40"/>
              </w:rPr>
              <w:t xml:space="preserve"> </w:t>
            </w:r>
            <w:r>
              <w:t>content</w:t>
            </w:r>
            <w:r>
              <w:rPr>
                <w:spacing w:val="-2"/>
              </w:rPr>
              <w:t xml:space="preserve"> understanding</w:t>
            </w:r>
          </w:p>
        </w:tc>
        <w:tc>
          <w:tcPr>
            <w:tcW w:w="3173" w:type="dxa"/>
          </w:tcPr>
          <w:p w14:paraId="3DC272C7" w14:textId="77777777" w:rsidR="0020300B" w:rsidRDefault="0020300B" w:rsidP="00443AE7">
            <w:pPr>
              <w:pStyle w:val="TableParagraph"/>
              <w:spacing w:before="20"/>
              <w:ind w:left="832"/>
              <w:rPr>
                <w:i/>
              </w:rPr>
            </w:pPr>
            <w:r>
              <w:rPr>
                <w:i/>
                <w:spacing w:val="-2"/>
              </w:rPr>
              <w:t>Completed</w:t>
            </w:r>
          </w:p>
        </w:tc>
        <w:tc>
          <w:tcPr>
            <w:tcW w:w="3334" w:type="dxa"/>
          </w:tcPr>
          <w:p w14:paraId="67BA1BD3" w14:textId="77777777" w:rsidR="0020300B" w:rsidRDefault="0020300B" w:rsidP="00443AE7">
            <w:pPr>
              <w:pStyle w:val="TableParagraph"/>
              <w:spacing w:before="20"/>
              <w:ind w:left="833"/>
              <w:rPr>
                <w:i/>
              </w:rPr>
            </w:pPr>
            <w:r>
              <w:rPr>
                <w:i/>
                <w:spacing w:val="-2"/>
              </w:rPr>
              <w:t>Planned</w:t>
            </w:r>
          </w:p>
        </w:tc>
        <w:tc>
          <w:tcPr>
            <w:tcW w:w="3337" w:type="dxa"/>
          </w:tcPr>
          <w:p w14:paraId="69CA5E31"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14AFD25B" w14:textId="77777777" w:rsidTr="00443AE7">
        <w:trPr>
          <w:trHeight w:val="477"/>
        </w:trPr>
        <w:tc>
          <w:tcPr>
            <w:tcW w:w="3497" w:type="dxa"/>
          </w:tcPr>
          <w:p w14:paraId="0EC809AE" w14:textId="77777777" w:rsidR="0020300B" w:rsidRDefault="0020300B" w:rsidP="00443AE7">
            <w:pPr>
              <w:pStyle w:val="TableParagraph"/>
              <w:spacing w:before="20"/>
              <w:ind w:left="110"/>
            </w:pPr>
            <w:r>
              <w:rPr>
                <w:b/>
              </w:rPr>
              <w:t>f.</w:t>
            </w:r>
            <w:r>
              <w:rPr>
                <w:b/>
                <w:spacing w:val="41"/>
              </w:rPr>
              <w:t xml:space="preserve"> </w:t>
            </w:r>
            <w:r>
              <w:t>pedagogical</w:t>
            </w:r>
            <w:r>
              <w:rPr>
                <w:spacing w:val="-6"/>
              </w:rPr>
              <w:t xml:space="preserve"> </w:t>
            </w:r>
            <w:r>
              <w:rPr>
                <w:spacing w:val="-2"/>
              </w:rPr>
              <w:t>understanding</w:t>
            </w:r>
          </w:p>
        </w:tc>
        <w:tc>
          <w:tcPr>
            <w:tcW w:w="3173" w:type="dxa"/>
          </w:tcPr>
          <w:p w14:paraId="2B27FE80" w14:textId="77777777" w:rsidR="0020300B" w:rsidRDefault="0020300B" w:rsidP="00443AE7">
            <w:pPr>
              <w:pStyle w:val="TableParagraph"/>
              <w:spacing w:before="20"/>
              <w:ind w:left="832"/>
              <w:rPr>
                <w:i/>
              </w:rPr>
            </w:pPr>
            <w:r>
              <w:rPr>
                <w:i/>
                <w:spacing w:val="-2"/>
              </w:rPr>
              <w:t>Completed</w:t>
            </w:r>
          </w:p>
        </w:tc>
        <w:tc>
          <w:tcPr>
            <w:tcW w:w="3334" w:type="dxa"/>
          </w:tcPr>
          <w:p w14:paraId="385B475F" w14:textId="77777777" w:rsidR="0020300B" w:rsidRDefault="0020300B" w:rsidP="00443AE7">
            <w:pPr>
              <w:pStyle w:val="TableParagraph"/>
              <w:spacing w:before="20"/>
              <w:ind w:left="833"/>
              <w:rPr>
                <w:i/>
              </w:rPr>
            </w:pPr>
            <w:r>
              <w:rPr>
                <w:i/>
                <w:spacing w:val="-2"/>
              </w:rPr>
              <w:t>Planned</w:t>
            </w:r>
          </w:p>
        </w:tc>
        <w:tc>
          <w:tcPr>
            <w:tcW w:w="3337" w:type="dxa"/>
          </w:tcPr>
          <w:p w14:paraId="20CDDD4F"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550FF5F1" w14:textId="77777777" w:rsidTr="00443AE7">
        <w:trPr>
          <w:trHeight w:val="853"/>
        </w:trPr>
        <w:tc>
          <w:tcPr>
            <w:tcW w:w="3497" w:type="dxa"/>
          </w:tcPr>
          <w:p w14:paraId="38259871" w14:textId="77777777" w:rsidR="0020300B" w:rsidRDefault="0020300B" w:rsidP="00443AE7">
            <w:pPr>
              <w:pStyle w:val="TableParagraph"/>
              <w:spacing w:before="23"/>
              <w:ind w:left="110"/>
            </w:pPr>
            <w:r>
              <w:rPr>
                <w:b/>
              </w:rPr>
              <w:t>g.</w:t>
            </w:r>
            <w:r>
              <w:rPr>
                <w:b/>
                <w:spacing w:val="-5"/>
              </w:rPr>
              <w:t xml:space="preserve"> </w:t>
            </w:r>
            <w:r>
              <w:t>accommodations</w:t>
            </w:r>
            <w:r>
              <w:rPr>
                <w:spacing w:val="-5"/>
              </w:rPr>
              <w:t xml:space="preserve"> and</w:t>
            </w:r>
          </w:p>
          <w:p w14:paraId="15560769" w14:textId="77777777" w:rsidR="0020300B" w:rsidRDefault="0020300B" w:rsidP="00443AE7">
            <w:pPr>
              <w:pStyle w:val="TableParagraph"/>
              <w:spacing w:before="10" w:line="266" w:lineRule="exact"/>
              <w:ind w:left="110"/>
            </w:pPr>
            <w:r>
              <w:t>modifications</w:t>
            </w:r>
            <w:r>
              <w:rPr>
                <w:spacing w:val="-10"/>
              </w:rPr>
              <w:t xml:space="preserve"> </w:t>
            </w:r>
            <w:r>
              <w:t>to</w:t>
            </w:r>
            <w:r>
              <w:rPr>
                <w:spacing w:val="-12"/>
              </w:rPr>
              <w:t xml:space="preserve"> </w:t>
            </w:r>
            <w:r>
              <w:t>meet</w:t>
            </w:r>
            <w:r>
              <w:rPr>
                <w:spacing w:val="-10"/>
              </w:rPr>
              <w:t xml:space="preserve"> </w:t>
            </w:r>
            <w:r>
              <w:t>the</w:t>
            </w:r>
            <w:r>
              <w:rPr>
                <w:spacing w:val="-12"/>
              </w:rPr>
              <w:t xml:space="preserve"> </w:t>
            </w:r>
            <w:r>
              <w:t>needs</w:t>
            </w:r>
            <w:r>
              <w:rPr>
                <w:spacing w:val="-12"/>
              </w:rPr>
              <w:t xml:space="preserve"> </w:t>
            </w:r>
            <w:r>
              <w:t>of diverse learners</w:t>
            </w:r>
          </w:p>
        </w:tc>
        <w:tc>
          <w:tcPr>
            <w:tcW w:w="3173" w:type="dxa"/>
          </w:tcPr>
          <w:p w14:paraId="20671140" w14:textId="77777777" w:rsidR="0020300B" w:rsidRDefault="0020300B" w:rsidP="00443AE7">
            <w:pPr>
              <w:pStyle w:val="TableParagraph"/>
              <w:spacing w:before="20"/>
              <w:ind w:left="832"/>
              <w:rPr>
                <w:i/>
              </w:rPr>
            </w:pPr>
            <w:r>
              <w:rPr>
                <w:i/>
                <w:spacing w:val="-2"/>
              </w:rPr>
              <w:t>Completed</w:t>
            </w:r>
          </w:p>
        </w:tc>
        <w:tc>
          <w:tcPr>
            <w:tcW w:w="3334" w:type="dxa"/>
          </w:tcPr>
          <w:p w14:paraId="2D0D9061" w14:textId="77777777" w:rsidR="0020300B" w:rsidRDefault="0020300B" w:rsidP="00443AE7">
            <w:pPr>
              <w:pStyle w:val="TableParagraph"/>
              <w:spacing w:before="20"/>
              <w:ind w:left="833"/>
              <w:rPr>
                <w:i/>
              </w:rPr>
            </w:pPr>
            <w:r>
              <w:rPr>
                <w:i/>
                <w:spacing w:val="-2"/>
              </w:rPr>
              <w:t>Planned</w:t>
            </w:r>
          </w:p>
        </w:tc>
        <w:tc>
          <w:tcPr>
            <w:tcW w:w="3337" w:type="dxa"/>
          </w:tcPr>
          <w:p w14:paraId="7C68A1B1"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2661D9B4" w14:textId="77777777" w:rsidTr="00443AE7">
        <w:trPr>
          <w:trHeight w:val="580"/>
        </w:trPr>
        <w:tc>
          <w:tcPr>
            <w:tcW w:w="3497" w:type="dxa"/>
          </w:tcPr>
          <w:p w14:paraId="605AF517" w14:textId="77777777" w:rsidR="0020300B" w:rsidRDefault="0020300B" w:rsidP="00443AE7">
            <w:pPr>
              <w:pStyle w:val="TableParagraph"/>
              <w:spacing w:before="20"/>
              <w:ind w:left="110"/>
            </w:pPr>
            <w:r>
              <w:rPr>
                <w:b/>
              </w:rPr>
              <w:t>h.</w:t>
            </w:r>
            <w:r>
              <w:rPr>
                <w:b/>
                <w:spacing w:val="-10"/>
              </w:rPr>
              <w:t xml:space="preserve"> </w:t>
            </w:r>
            <w:r>
              <w:t>assessment</w:t>
            </w:r>
            <w:r>
              <w:rPr>
                <w:spacing w:val="-9"/>
              </w:rPr>
              <w:t xml:space="preserve"> </w:t>
            </w:r>
            <w:r>
              <w:t>system</w:t>
            </w:r>
            <w:r>
              <w:rPr>
                <w:spacing w:val="-6"/>
              </w:rPr>
              <w:t xml:space="preserve"> </w:t>
            </w:r>
            <w:r>
              <w:rPr>
                <w:spacing w:val="-2"/>
              </w:rPr>
              <w:t>knowledge</w:t>
            </w:r>
          </w:p>
          <w:p w14:paraId="1C796BB1" w14:textId="77777777" w:rsidR="0020300B" w:rsidRDefault="0020300B" w:rsidP="00443AE7">
            <w:pPr>
              <w:pStyle w:val="TableParagraph"/>
              <w:spacing w:before="22" w:line="249" w:lineRule="exact"/>
              <w:ind w:left="110"/>
            </w:pPr>
            <w:r>
              <w:t>from</w:t>
            </w:r>
            <w:r>
              <w:rPr>
                <w:spacing w:val="-6"/>
              </w:rPr>
              <w:t xml:space="preserve"> </w:t>
            </w:r>
            <w:r>
              <w:t>formative</w:t>
            </w:r>
            <w:r>
              <w:rPr>
                <w:spacing w:val="-6"/>
              </w:rPr>
              <w:t xml:space="preserve"> </w:t>
            </w:r>
            <w:r>
              <w:t>to</w:t>
            </w:r>
            <w:r>
              <w:rPr>
                <w:spacing w:val="-4"/>
              </w:rPr>
              <w:t xml:space="preserve"> </w:t>
            </w:r>
            <w:r>
              <w:rPr>
                <w:spacing w:val="-2"/>
              </w:rPr>
              <w:t>summative</w:t>
            </w:r>
          </w:p>
        </w:tc>
        <w:tc>
          <w:tcPr>
            <w:tcW w:w="3173" w:type="dxa"/>
          </w:tcPr>
          <w:p w14:paraId="79253432" w14:textId="77777777" w:rsidR="0020300B" w:rsidRDefault="0020300B" w:rsidP="00443AE7">
            <w:pPr>
              <w:pStyle w:val="TableParagraph"/>
              <w:spacing w:before="20"/>
              <w:ind w:left="832"/>
              <w:rPr>
                <w:i/>
              </w:rPr>
            </w:pPr>
            <w:r>
              <w:rPr>
                <w:i/>
                <w:spacing w:val="-2"/>
              </w:rPr>
              <w:t>Completed</w:t>
            </w:r>
          </w:p>
        </w:tc>
        <w:tc>
          <w:tcPr>
            <w:tcW w:w="3334" w:type="dxa"/>
          </w:tcPr>
          <w:p w14:paraId="23506CA2" w14:textId="77777777" w:rsidR="0020300B" w:rsidRDefault="0020300B" w:rsidP="00443AE7">
            <w:pPr>
              <w:pStyle w:val="TableParagraph"/>
              <w:spacing w:before="20"/>
              <w:ind w:left="833"/>
              <w:rPr>
                <w:i/>
              </w:rPr>
            </w:pPr>
            <w:r>
              <w:rPr>
                <w:i/>
                <w:spacing w:val="-2"/>
              </w:rPr>
              <w:t>Planned</w:t>
            </w:r>
          </w:p>
        </w:tc>
        <w:tc>
          <w:tcPr>
            <w:tcW w:w="3337" w:type="dxa"/>
          </w:tcPr>
          <w:p w14:paraId="5F64501A"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7646CB94" w14:textId="77777777" w:rsidTr="00443AE7">
        <w:trPr>
          <w:trHeight w:val="552"/>
        </w:trPr>
        <w:tc>
          <w:tcPr>
            <w:tcW w:w="3497" w:type="dxa"/>
          </w:tcPr>
          <w:p w14:paraId="12E98338" w14:textId="77777777" w:rsidR="0020300B" w:rsidRDefault="0020300B" w:rsidP="00443AE7">
            <w:pPr>
              <w:pStyle w:val="TableParagraph"/>
              <w:spacing w:line="270" w:lineRule="atLeast"/>
              <w:ind w:left="110" w:right="326"/>
            </w:pPr>
            <w:proofErr w:type="spellStart"/>
            <w:r>
              <w:rPr>
                <w:b/>
              </w:rPr>
              <w:t>i</w:t>
            </w:r>
            <w:proofErr w:type="spellEnd"/>
            <w:r>
              <w:rPr>
                <w:b/>
              </w:rPr>
              <w:t>.</w:t>
            </w:r>
            <w:r>
              <w:rPr>
                <w:b/>
                <w:spacing w:val="-13"/>
              </w:rPr>
              <w:t xml:space="preserve"> </w:t>
            </w:r>
            <w:r>
              <w:t>technology</w:t>
            </w:r>
            <w:r>
              <w:rPr>
                <w:spacing w:val="-12"/>
              </w:rPr>
              <w:t xml:space="preserve"> </w:t>
            </w:r>
            <w:r>
              <w:t>associated</w:t>
            </w:r>
            <w:r>
              <w:rPr>
                <w:spacing w:val="-13"/>
              </w:rPr>
              <w:t xml:space="preserve"> </w:t>
            </w:r>
            <w:r>
              <w:t>with adopted</w:t>
            </w:r>
            <w:r>
              <w:rPr>
                <w:spacing w:val="-1"/>
              </w:rPr>
              <w:t xml:space="preserve"> </w:t>
            </w:r>
            <w:r>
              <w:t>curricula</w:t>
            </w:r>
          </w:p>
        </w:tc>
        <w:tc>
          <w:tcPr>
            <w:tcW w:w="3173" w:type="dxa"/>
          </w:tcPr>
          <w:p w14:paraId="235BB0FF" w14:textId="77777777" w:rsidR="0020300B" w:rsidRDefault="0020300B" w:rsidP="00443AE7">
            <w:pPr>
              <w:pStyle w:val="TableParagraph"/>
              <w:spacing w:before="7"/>
              <w:ind w:left="832"/>
              <w:rPr>
                <w:i/>
              </w:rPr>
            </w:pPr>
            <w:r>
              <w:rPr>
                <w:i/>
                <w:spacing w:val="-2"/>
              </w:rPr>
              <w:t>Completed</w:t>
            </w:r>
          </w:p>
        </w:tc>
        <w:tc>
          <w:tcPr>
            <w:tcW w:w="3334" w:type="dxa"/>
          </w:tcPr>
          <w:p w14:paraId="0FA1DC37" w14:textId="77777777" w:rsidR="0020300B" w:rsidRDefault="0020300B" w:rsidP="00443AE7">
            <w:pPr>
              <w:pStyle w:val="TableParagraph"/>
              <w:spacing w:before="7"/>
              <w:ind w:left="833"/>
              <w:rPr>
                <w:i/>
              </w:rPr>
            </w:pPr>
            <w:r>
              <w:rPr>
                <w:i/>
                <w:spacing w:val="-2"/>
              </w:rPr>
              <w:t>Planned</w:t>
            </w:r>
          </w:p>
        </w:tc>
        <w:tc>
          <w:tcPr>
            <w:tcW w:w="3337" w:type="dxa"/>
          </w:tcPr>
          <w:p w14:paraId="4F89D896" w14:textId="77777777" w:rsidR="0020300B" w:rsidRDefault="0020300B" w:rsidP="00443AE7">
            <w:pPr>
              <w:pStyle w:val="TableParagraph"/>
              <w:spacing w:before="7"/>
              <w:ind w:left="833"/>
              <w:rPr>
                <w:i/>
              </w:rPr>
            </w:pPr>
            <w:r>
              <w:rPr>
                <w:i/>
              </w:rPr>
              <w:t>Not</w:t>
            </w:r>
            <w:r>
              <w:rPr>
                <w:i/>
                <w:spacing w:val="-6"/>
              </w:rPr>
              <w:t xml:space="preserve"> </w:t>
            </w:r>
            <w:r>
              <w:rPr>
                <w:i/>
                <w:spacing w:val="-2"/>
              </w:rPr>
              <w:t>Planned</w:t>
            </w:r>
          </w:p>
        </w:tc>
      </w:tr>
      <w:tr w:rsidR="0020300B" w14:paraId="7DBCEEA1" w14:textId="77777777" w:rsidTr="00443AE7">
        <w:trPr>
          <w:trHeight w:val="710"/>
        </w:trPr>
        <w:tc>
          <w:tcPr>
            <w:tcW w:w="3497" w:type="dxa"/>
          </w:tcPr>
          <w:p w14:paraId="14FCEBD9" w14:textId="77777777" w:rsidR="0020300B" w:rsidRDefault="0020300B" w:rsidP="00443AE7">
            <w:pPr>
              <w:pStyle w:val="TableParagraph"/>
              <w:spacing w:before="23" w:line="256" w:lineRule="auto"/>
              <w:ind w:left="110" w:right="326" w:hanging="3"/>
            </w:pPr>
            <w:r>
              <w:rPr>
                <w:b/>
              </w:rPr>
              <w:t>j.</w:t>
            </w:r>
            <w:r>
              <w:rPr>
                <w:b/>
                <w:spacing w:val="-8"/>
              </w:rPr>
              <w:t xml:space="preserve"> </w:t>
            </w:r>
            <w:r>
              <w:t>integration</w:t>
            </w:r>
            <w:r>
              <w:rPr>
                <w:spacing w:val="-10"/>
              </w:rPr>
              <w:t xml:space="preserve"> </w:t>
            </w:r>
            <w:r>
              <w:t>across</w:t>
            </w:r>
            <w:r>
              <w:rPr>
                <w:spacing w:val="-10"/>
              </w:rPr>
              <w:t xml:space="preserve"> </w:t>
            </w:r>
            <w:r>
              <w:t>content</w:t>
            </w:r>
            <w:r>
              <w:rPr>
                <w:spacing w:val="-9"/>
              </w:rPr>
              <w:t xml:space="preserve"> </w:t>
            </w:r>
            <w:r>
              <w:t>areas (STEM) (special areas)</w:t>
            </w:r>
          </w:p>
        </w:tc>
        <w:tc>
          <w:tcPr>
            <w:tcW w:w="3173" w:type="dxa"/>
          </w:tcPr>
          <w:p w14:paraId="45F099B5" w14:textId="77777777" w:rsidR="0020300B" w:rsidRDefault="0020300B" w:rsidP="00443AE7">
            <w:pPr>
              <w:pStyle w:val="TableParagraph"/>
              <w:spacing w:before="20"/>
              <w:ind w:left="832"/>
              <w:rPr>
                <w:i/>
              </w:rPr>
            </w:pPr>
            <w:r>
              <w:rPr>
                <w:i/>
                <w:spacing w:val="-2"/>
              </w:rPr>
              <w:t>Completed</w:t>
            </w:r>
          </w:p>
        </w:tc>
        <w:tc>
          <w:tcPr>
            <w:tcW w:w="3334" w:type="dxa"/>
          </w:tcPr>
          <w:p w14:paraId="3A457F3C" w14:textId="77777777" w:rsidR="0020300B" w:rsidRDefault="0020300B" w:rsidP="00443AE7">
            <w:pPr>
              <w:pStyle w:val="TableParagraph"/>
              <w:spacing w:before="20"/>
              <w:ind w:left="833"/>
              <w:rPr>
                <w:i/>
              </w:rPr>
            </w:pPr>
            <w:r>
              <w:rPr>
                <w:i/>
                <w:spacing w:val="-2"/>
              </w:rPr>
              <w:t>Planned</w:t>
            </w:r>
          </w:p>
        </w:tc>
        <w:tc>
          <w:tcPr>
            <w:tcW w:w="3337" w:type="dxa"/>
          </w:tcPr>
          <w:p w14:paraId="172EE968"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433164C7" w14:textId="77777777" w:rsidTr="00443AE7">
        <w:trPr>
          <w:trHeight w:val="580"/>
        </w:trPr>
        <w:tc>
          <w:tcPr>
            <w:tcW w:w="3497" w:type="dxa"/>
          </w:tcPr>
          <w:p w14:paraId="541B8B00" w14:textId="77777777" w:rsidR="0020300B" w:rsidRDefault="0020300B" w:rsidP="00443AE7">
            <w:pPr>
              <w:pStyle w:val="TableParagraph"/>
              <w:spacing w:before="20"/>
              <w:ind w:left="110"/>
            </w:pPr>
            <w:r>
              <w:rPr>
                <w:b/>
              </w:rPr>
              <w:t>k</w:t>
            </w:r>
            <w:r>
              <w:t>.</w:t>
            </w:r>
            <w:r>
              <w:rPr>
                <w:spacing w:val="-4"/>
              </w:rPr>
              <w:t xml:space="preserve"> </w:t>
            </w:r>
            <w:r>
              <w:t>embedded</w:t>
            </w:r>
            <w:r>
              <w:rPr>
                <w:spacing w:val="-2"/>
              </w:rPr>
              <w:t xml:space="preserve"> </w:t>
            </w:r>
            <w:r>
              <w:t>academics</w:t>
            </w:r>
            <w:r>
              <w:rPr>
                <w:spacing w:val="-5"/>
              </w:rPr>
              <w:t xml:space="preserve"> </w:t>
            </w:r>
            <w:r>
              <w:t>in</w:t>
            </w:r>
            <w:r>
              <w:rPr>
                <w:spacing w:val="-4"/>
              </w:rPr>
              <w:t xml:space="preserve"> </w:t>
            </w:r>
            <w:r>
              <w:rPr>
                <w:spacing w:val="-2"/>
              </w:rPr>
              <w:t>Career</w:t>
            </w:r>
          </w:p>
          <w:p w14:paraId="3FB06A39" w14:textId="77777777" w:rsidR="0020300B" w:rsidRDefault="0020300B" w:rsidP="00443AE7">
            <w:pPr>
              <w:pStyle w:val="TableParagraph"/>
              <w:spacing w:before="22" w:line="249" w:lineRule="exact"/>
              <w:ind w:left="110"/>
            </w:pPr>
            <w:r>
              <w:t>and</w:t>
            </w:r>
            <w:r>
              <w:rPr>
                <w:spacing w:val="-5"/>
              </w:rPr>
              <w:t xml:space="preserve"> </w:t>
            </w:r>
            <w:r>
              <w:t>Technical</w:t>
            </w:r>
            <w:r>
              <w:rPr>
                <w:spacing w:val="-3"/>
              </w:rPr>
              <w:t xml:space="preserve"> </w:t>
            </w:r>
            <w:r>
              <w:rPr>
                <w:spacing w:val="-2"/>
              </w:rPr>
              <w:t>Education</w:t>
            </w:r>
          </w:p>
        </w:tc>
        <w:tc>
          <w:tcPr>
            <w:tcW w:w="3173" w:type="dxa"/>
          </w:tcPr>
          <w:p w14:paraId="6DE7E3C5" w14:textId="77777777" w:rsidR="0020300B" w:rsidRDefault="0020300B" w:rsidP="00443AE7">
            <w:pPr>
              <w:pStyle w:val="TableParagraph"/>
              <w:spacing w:before="20"/>
              <w:ind w:left="832"/>
              <w:rPr>
                <w:i/>
              </w:rPr>
            </w:pPr>
            <w:r>
              <w:rPr>
                <w:i/>
                <w:spacing w:val="-2"/>
              </w:rPr>
              <w:t>Completed</w:t>
            </w:r>
          </w:p>
        </w:tc>
        <w:tc>
          <w:tcPr>
            <w:tcW w:w="3334" w:type="dxa"/>
          </w:tcPr>
          <w:p w14:paraId="7419FF50" w14:textId="77777777" w:rsidR="0020300B" w:rsidRDefault="0020300B" w:rsidP="00443AE7">
            <w:pPr>
              <w:pStyle w:val="TableParagraph"/>
              <w:spacing w:before="20"/>
              <w:ind w:left="833"/>
              <w:rPr>
                <w:i/>
              </w:rPr>
            </w:pPr>
            <w:r>
              <w:rPr>
                <w:i/>
                <w:spacing w:val="-2"/>
              </w:rPr>
              <w:t>Planned</w:t>
            </w:r>
          </w:p>
        </w:tc>
        <w:tc>
          <w:tcPr>
            <w:tcW w:w="3337" w:type="dxa"/>
          </w:tcPr>
          <w:p w14:paraId="24649EEB"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1022AF04" w14:textId="77777777" w:rsidTr="00443AE7">
        <w:trPr>
          <w:trHeight w:val="460"/>
        </w:trPr>
        <w:tc>
          <w:tcPr>
            <w:tcW w:w="3497" w:type="dxa"/>
          </w:tcPr>
          <w:p w14:paraId="58F4041A" w14:textId="77777777" w:rsidR="0020300B" w:rsidRDefault="0020300B" w:rsidP="00443AE7">
            <w:pPr>
              <w:pStyle w:val="TableParagraph"/>
              <w:spacing w:before="6"/>
              <w:ind w:left="110"/>
            </w:pPr>
            <w:r>
              <w:t>l.</w:t>
            </w:r>
            <w:r>
              <w:rPr>
                <w:spacing w:val="-9"/>
              </w:rPr>
              <w:t xml:space="preserve"> </w:t>
            </w:r>
            <w:r>
              <w:t>culturally</w:t>
            </w:r>
            <w:r>
              <w:rPr>
                <w:spacing w:val="-8"/>
              </w:rPr>
              <w:t xml:space="preserve"> </w:t>
            </w:r>
            <w:r>
              <w:t>responsive</w:t>
            </w:r>
            <w:r>
              <w:rPr>
                <w:spacing w:val="-7"/>
              </w:rPr>
              <w:t xml:space="preserve"> </w:t>
            </w:r>
            <w:r>
              <w:rPr>
                <w:spacing w:val="-2"/>
              </w:rPr>
              <w:t>practices</w:t>
            </w:r>
          </w:p>
        </w:tc>
        <w:tc>
          <w:tcPr>
            <w:tcW w:w="3173" w:type="dxa"/>
          </w:tcPr>
          <w:p w14:paraId="244E432C" w14:textId="77777777" w:rsidR="0020300B" w:rsidRDefault="0020300B" w:rsidP="00443AE7">
            <w:pPr>
              <w:pStyle w:val="TableParagraph"/>
              <w:spacing w:before="6"/>
              <w:ind w:left="832"/>
              <w:rPr>
                <w:i/>
              </w:rPr>
            </w:pPr>
            <w:r>
              <w:rPr>
                <w:i/>
                <w:spacing w:val="-2"/>
              </w:rPr>
              <w:t>Completed</w:t>
            </w:r>
          </w:p>
        </w:tc>
        <w:tc>
          <w:tcPr>
            <w:tcW w:w="3334" w:type="dxa"/>
          </w:tcPr>
          <w:p w14:paraId="6973ADC6" w14:textId="77777777" w:rsidR="0020300B" w:rsidRDefault="0020300B" w:rsidP="00443AE7">
            <w:pPr>
              <w:pStyle w:val="TableParagraph"/>
              <w:spacing w:before="6"/>
              <w:ind w:left="833"/>
              <w:rPr>
                <w:i/>
              </w:rPr>
            </w:pPr>
            <w:r>
              <w:rPr>
                <w:i/>
                <w:spacing w:val="-2"/>
              </w:rPr>
              <w:t>Planned</w:t>
            </w:r>
          </w:p>
        </w:tc>
        <w:tc>
          <w:tcPr>
            <w:tcW w:w="3337" w:type="dxa"/>
          </w:tcPr>
          <w:p w14:paraId="15DE6704" w14:textId="77777777" w:rsidR="0020300B" w:rsidRDefault="0020300B" w:rsidP="00443AE7">
            <w:pPr>
              <w:pStyle w:val="TableParagraph"/>
              <w:spacing w:before="6"/>
              <w:ind w:left="833"/>
              <w:rPr>
                <w:i/>
              </w:rPr>
            </w:pPr>
            <w:r>
              <w:rPr>
                <w:i/>
              </w:rPr>
              <w:t>Not</w:t>
            </w:r>
            <w:r>
              <w:rPr>
                <w:i/>
                <w:spacing w:val="-6"/>
              </w:rPr>
              <w:t xml:space="preserve"> </w:t>
            </w:r>
            <w:r>
              <w:rPr>
                <w:i/>
                <w:spacing w:val="-2"/>
              </w:rPr>
              <w:t>Planned</w:t>
            </w:r>
          </w:p>
        </w:tc>
      </w:tr>
      <w:tr w:rsidR="0020300B" w14:paraId="74A90C2E" w14:textId="77777777" w:rsidTr="00443AE7">
        <w:trPr>
          <w:trHeight w:val="580"/>
        </w:trPr>
        <w:tc>
          <w:tcPr>
            <w:tcW w:w="3497" w:type="dxa"/>
          </w:tcPr>
          <w:p w14:paraId="1DA0E686" w14:textId="77777777" w:rsidR="0020300B" w:rsidRDefault="0020300B" w:rsidP="00443AE7">
            <w:pPr>
              <w:pStyle w:val="TableParagraph"/>
              <w:spacing w:before="20"/>
              <w:ind w:left="110"/>
            </w:pPr>
            <w:r>
              <w:t>m.</w:t>
            </w:r>
            <w:r>
              <w:rPr>
                <w:spacing w:val="-5"/>
              </w:rPr>
              <w:t xml:space="preserve"> </w:t>
            </w:r>
            <w:r>
              <w:t>integrating</w:t>
            </w:r>
            <w:r>
              <w:rPr>
                <w:spacing w:val="-4"/>
              </w:rPr>
              <w:t xml:space="preserve"> </w:t>
            </w:r>
            <w:r>
              <w:t>social</w:t>
            </w:r>
            <w:r>
              <w:rPr>
                <w:spacing w:val="-3"/>
              </w:rPr>
              <w:t xml:space="preserve"> </w:t>
            </w:r>
            <w:r>
              <w:rPr>
                <w:spacing w:val="-2"/>
              </w:rPr>
              <w:t>emotional</w:t>
            </w:r>
          </w:p>
          <w:p w14:paraId="40B873C1" w14:textId="77777777" w:rsidR="0020300B" w:rsidRDefault="0020300B" w:rsidP="00443AE7">
            <w:pPr>
              <w:pStyle w:val="TableParagraph"/>
              <w:spacing w:before="23" w:line="249" w:lineRule="exact"/>
              <w:ind w:left="110"/>
            </w:pPr>
            <w:r>
              <w:rPr>
                <w:spacing w:val="-2"/>
              </w:rPr>
              <w:t>learning</w:t>
            </w:r>
          </w:p>
        </w:tc>
        <w:tc>
          <w:tcPr>
            <w:tcW w:w="3173" w:type="dxa"/>
          </w:tcPr>
          <w:p w14:paraId="7F3D7B1E" w14:textId="77777777" w:rsidR="0020300B" w:rsidRDefault="0020300B" w:rsidP="00443AE7">
            <w:pPr>
              <w:pStyle w:val="TableParagraph"/>
              <w:spacing w:before="20"/>
              <w:ind w:left="832"/>
              <w:rPr>
                <w:i/>
              </w:rPr>
            </w:pPr>
            <w:r>
              <w:rPr>
                <w:i/>
                <w:spacing w:val="-2"/>
              </w:rPr>
              <w:t>Completed</w:t>
            </w:r>
          </w:p>
        </w:tc>
        <w:tc>
          <w:tcPr>
            <w:tcW w:w="3334" w:type="dxa"/>
          </w:tcPr>
          <w:p w14:paraId="74A91D17" w14:textId="77777777" w:rsidR="0020300B" w:rsidRDefault="0020300B" w:rsidP="00443AE7">
            <w:pPr>
              <w:pStyle w:val="TableParagraph"/>
              <w:spacing w:before="20"/>
              <w:ind w:left="833"/>
              <w:rPr>
                <w:i/>
              </w:rPr>
            </w:pPr>
            <w:r>
              <w:rPr>
                <w:i/>
                <w:spacing w:val="-2"/>
              </w:rPr>
              <w:t>Planned</w:t>
            </w:r>
          </w:p>
        </w:tc>
        <w:tc>
          <w:tcPr>
            <w:tcW w:w="3337" w:type="dxa"/>
          </w:tcPr>
          <w:p w14:paraId="16CDEA7A"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r w:rsidR="0020300B" w14:paraId="1823894F" w14:textId="77777777" w:rsidTr="00443AE7">
        <w:trPr>
          <w:trHeight w:val="551"/>
        </w:trPr>
        <w:tc>
          <w:tcPr>
            <w:tcW w:w="3497" w:type="dxa"/>
          </w:tcPr>
          <w:p w14:paraId="144533F4" w14:textId="77777777" w:rsidR="0020300B" w:rsidRDefault="0020300B" w:rsidP="00443AE7">
            <w:pPr>
              <w:pStyle w:val="TableParagraph"/>
              <w:spacing w:before="8"/>
              <w:ind w:left="110"/>
            </w:pPr>
            <w:r>
              <w:t>n.</w:t>
            </w:r>
            <w:r>
              <w:rPr>
                <w:spacing w:val="-8"/>
              </w:rPr>
              <w:t xml:space="preserve"> </w:t>
            </w:r>
            <w:r>
              <w:t>trauma</w:t>
            </w:r>
            <w:r>
              <w:rPr>
                <w:spacing w:val="-5"/>
              </w:rPr>
              <w:t xml:space="preserve"> </w:t>
            </w:r>
            <w:r>
              <w:t>sensitive</w:t>
            </w:r>
            <w:r>
              <w:rPr>
                <w:spacing w:val="-6"/>
              </w:rPr>
              <w:t xml:space="preserve"> </w:t>
            </w:r>
            <w:r>
              <w:rPr>
                <w:spacing w:val="-2"/>
              </w:rPr>
              <w:t>practices</w:t>
            </w:r>
          </w:p>
        </w:tc>
        <w:tc>
          <w:tcPr>
            <w:tcW w:w="3173" w:type="dxa"/>
          </w:tcPr>
          <w:p w14:paraId="3DE6D934" w14:textId="77777777" w:rsidR="0020300B" w:rsidRDefault="0020300B" w:rsidP="00443AE7">
            <w:pPr>
              <w:pStyle w:val="TableParagraph"/>
              <w:spacing w:before="8"/>
              <w:ind w:left="832"/>
              <w:rPr>
                <w:i/>
              </w:rPr>
            </w:pPr>
            <w:r>
              <w:rPr>
                <w:i/>
                <w:spacing w:val="-2"/>
              </w:rPr>
              <w:t>Completed</w:t>
            </w:r>
          </w:p>
        </w:tc>
        <w:tc>
          <w:tcPr>
            <w:tcW w:w="3334" w:type="dxa"/>
          </w:tcPr>
          <w:p w14:paraId="5C277741" w14:textId="77777777" w:rsidR="0020300B" w:rsidRDefault="0020300B" w:rsidP="00443AE7">
            <w:pPr>
              <w:pStyle w:val="TableParagraph"/>
              <w:spacing w:before="8"/>
              <w:ind w:left="833"/>
              <w:rPr>
                <w:i/>
              </w:rPr>
            </w:pPr>
            <w:r>
              <w:rPr>
                <w:i/>
                <w:spacing w:val="-2"/>
              </w:rPr>
              <w:t>Planned</w:t>
            </w:r>
          </w:p>
        </w:tc>
        <w:tc>
          <w:tcPr>
            <w:tcW w:w="3337" w:type="dxa"/>
          </w:tcPr>
          <w:p w14:paraId="7116F0DF" w14:textId="77777777" w:rsidR="0020300B" w:rsidRDefault="0020300B" w:rsidP="00443AE7">
            <w:pPr>
              <w:pStyle w:val="TableParagraph"/>
              <w:spacing w:before="8"/>
              <w:ind w:left="833"/>
              <w:rPr>
                <w:i/>
              </w:rPr>
            </w:pPr>
            <w:r>
              <w:rPr>
                <w:i/>
              </w:rPr>
              <w:t>Not</w:t>
            </w:r>
            <w:r>
              <w:rPr>
                <w:i/>
                <w:spacing w:val="-6"/>
              </w:rPr>
              <w:t xml:space="preserve"> </w:t>
            </w:r>
            <w:r>
              <w:rPr>
                <w:i/>
                <w:spacing w:val="-2"/>
              </w:rPr>
              <w:t>Planned</w:t>
            </w:r>
          </w:p>
        </w:tc>
      </w:tr>
      <w:tr w:rsidR="0020300B" w14:paraId="3B389FC9" w14:textId="77777777" w:rsidTr="00443AE7">
        <w:trPr>
          <w:trHeight w:val="568"/>
        </w:trPr>
        <w:tc>
          <w:tcPr>
            <w:tcW w:w="3497" w:type="dxa"/>
          </w:tcPr>
          <w:p w14:paraId="26575D90" w14:textId="77777777" w:rsidR="0020300B" w:rsidRDefault="0020300B" w:rsidP="00443AE7">
            <w:pPr>
              <w:pStyle w:val="TableParagraph"/>
              <w:spacing w:before="20"/>
              <w:ind w:left="110"/>
            </w:pPr>
            <w:r>
              <w:t>o.</w:t>
            </w:r>
            <w:r>
              <w:rPr>
                <w:spacing w:val="-2"/>
              </w:rPr>
              <w:t xml:space="preserve"> equity</w:t>
            </w:r>
          </w:p>
        </w:tc>
        <w:tc>
          <w:tcPr>
            <w:tcW w:w="3173" w:type="dxa"/>
          </w:tcPr>
          <w:p w14:paraId="00AD2A31" w14:textId="77777777" w:rsidR="0020300B" w:rsidRDefault="0020300B" w:rsidP="00443AE7">
            <w:pPr>
              <w:pStyle w:val="TableParagraph"/>
              <w:spacing w:before="20"/>
              <w:ind w:left="832"/>
              <w:rPr>
                <w:i/>
              </w:rPr>
            </w:pPr>
            <w:r>
              <w:rPr>
                <w:i/>
                <w:spacing w:val="-2"/>
              </w:rPr>
              <w:t>Completed</w:t>
            </w:r>
          </w:p>
        </w:tc>
        <w:tc>
          <w:tcPr>
            <w:tcW w:w="3334" w:type="dxa"/>
          </w:tcPr>
          <w:p w14:paraId="0E385B37" w14:textId="77777777" w:rsidR="0020300B" w:rsidRDefault="0020300B" w:rsidP="00443AE7">
            <w:pPr>
              <w:pStyle w:val="TableParagraph"/>
              <w:spacing w:before="20"/>
              <w:ind w:left="833"/>
              <w:rPr>
                <w:i/>
              </w:rPr>
            </w:pPr>
            <w:r>
              <w:rPr>
                <w:i/>
                <w:spacing w:val="-2"/>
              </w:rPr>
              <w:t>Planned</w:t>
            </w:r>
          </w:p>
        </w:tc>
        <w:tc>
          <w:tcPr>
            <w:tcW w:w="3337" w:type="dxa"/>
          </w:tcPr>
          <w:p w14:paraId="2310166A" w14:textId="77777777" w:rsidR="0020300B" w:rsidRDefault="0020300B" w:rsidP="00443AE7">
            <w:pPr>
              <w:pStyle w:val="TableParagraph"/>
              <w:spacing w:before="20"/>
              <w:ind w:left="833"/>
              <w:rPr>
                <w:i/>
              </w:rPr>
            </w:pPr>
            <w:r>
              <w:rPr>
                <w:i/>
              </w:rPr>
              <w:t>Not</w:t>
            </w:r>
            <w:r>
              <w:rPr>
                <w:i/>
                <w:spacing w:val="-6"/>
              </w:rPr>
              <w:t xml:space="preserve"> </w:t>
            </w:r>
            <w:r>
              <w:rPr>
                <w:i/>
                <w:spacing w:val="-2"/>
              </w:rPr>
              <w:t>Planned</w:t>
            </w:r>
          </w:p>
        </w:tc>
      </w:tr>
    </w:tbl>
    <w:p w14:paraId="0656B7DB" w14:textId="77777777" w:rsidR="0020300B" w:rsidRDefault="0020300B" w:rsidP="0020300B">
      <w:pPr>
        <w:sectPr w:rsidR="0020300B">
          <w:type w:val="continuous"/>
          <w:pgSz w:w="15840" w:h="12240" w:orient="landscape"/>
          <w:pgMar w:top="1240" w:right="240" w:bottom="1200" w:left="300" w:header="0" w:footer="1000" w:gutter="0"/>
          <w:cols w:space="720"/>
        </w:sectPr>
      </w:pPr>
    </w:p>
    <w:p w14:paraId="47D7EF7A" w14:textId="77777777" w:rsidR="0020300B" w:rsidRDefault="0020300B" w:rsidP="0020300B">
      <w:pPr>
        <w:rPr>
          <w:b/>
          <w:i/>
          <w:sz w:val="20"/>
        </w:rPr>
      </w:pPr>
    </w:p>
    <w:p w14:paraId="420AE786" w14:textId="77777777" w:rsidR="0020300B" w:rsidRDefault="0020300B" w:rsidP="0020300B">
      <w:pPr>
        <w:pStyle w:val="BodyText"/>
        <w:spacing w:before="267"/>
        <w:ind w:left="100"/>
      </w:pPr>
      <w:bookmarkStart w:id="243" w:name="_bookmark33"/>
      <w:bookmarkEnd w:id="243"/>
      <w:r>
        <w:rPr>
          <w:color w:val="365F91"/>
        </w:rPr>
        <w:t>Indicator</w:t>
      </w:r>
      <w:r>
        <w:rPr>
          <w:color w:val="365F91"/>
          <w:spacing w:val="-2"/>
        </w:rPr>
        <w:t xml:space="preserve"> </w:t>
      </w:r>
      <w:r>
        <w:rPr>
          <w:color w:val="365F91"/>
        </w:rPr>
        <w:t>4.6</w:t>
      </w:r>
      <w:r>
        <w:rPr>
          <w:color w:val="365F91"/>
          <w:spacing w:val="-3"/>
        </w:rPr>
        <w:t xml:space="preserve"> </w:t>
      </w:r>
      <w:r>
        <w:rPr>
          <w:color w:val="365F91"/>
        </w:rPr>
        <w:t>Our</w:t>
      </w:r>
      <w:r>
        <w:rPr>
          <w:color w:val="365F91"/>
          <w:spacing w:val="-2"/>
        </w:rPr>
        <w:t xml:space="preserve"> </w:t>
      </w:r>
      <w:r>
        <w:rPr>
          <w:color w:val="365F91"/>
        </w:rPr>
        <w:t>school</w:t>
      </w:r>
      <w:r>
        <w:rPr>
          <w:color w:val="365F91"/>
          <w:spacing w:val="-2"/>
        </w:rPr>
        <w:t xml:space="preserve"> </w:t>
      </w:r>
      <w:r>
        <w:rPr>
          <w:color w:val="365F91"/>
        </w:rPr>
        <w:t>staff</w:t>
      </w:r>
      <w:r>
        <w:rPr>
          <w:color w:val="365F91"/>
          <w:spacing w:val="-3"/>
        </w:rPr>
        <w:t xml:space="preserve"> </w:t>
      </w:r>
      <w:r>
        <w:rPr>
          <w:color w:val="365F91"/>
        </w:rPr>
        <w:t>systematically</w:t>
      </w:r>
      <w:r>
        <w:rPr>
          <w:color w:val="365F91"/>
          <w:spacing w:val="-5"/>
        </w:rPr>
        <w:t xml:space="preserve"> </w:t>
      </w:r>
      <w:r>
        <w:rPr>
          <w:color w:val="365F91"/>
        </w:rPr>
        <w:t>monitors,</w:t>
      </w:r>
      <w:r>
        <w:rPr>
          <w:color w:val="365F91"/>
          <w:spacing w:val="-5"/>
        </w:rPr>
        <w:t xml:space="preserve"> </w:t>
      </w:r>
      <w:r>
        <w:rPr>
          <w:color w:val="365F91"/>
        </w:rPr>
        <w:t>reviews</w:t>
      </w:r>
      <w:r>
        <w:rPr>
          <w:color w:val="365F91"/>
          <w:spacing w:val="-5"/>
        </w:rPr>
        <w:t xml:space="preserve"> </w:t>
      </w:r>
      <w:r>
        <w:rPr>
          <w:color w:val="365F91"/>
        </w:rPr>
        <w:t>and</w:t>
      </w:r>
      <w:r>
        <w:rPr>
          <w:color w:val="365F91"/>
          <w:spacing w:val="-4"/>
        </w:rPr>
        <w:t xml:space="preserve"> </w:t>
      </w:r>
      <w:r>
        <w:rPr>
          <w:color w:val="365F91"/>
        </w:rPr>
        <w:t>evaluates</w:t>
      </w:r>
      <w:r>
        <w:rPr>
          <w:color w:val="365F91"/>
          <w:spacing w:val="-4"/>
        </w:rPr>
        <w:t xml:space="preserve"> </w:t>
      </w:r>
      <w:r>
        <w:rPr>
          <w:color w:val="365F91"/>
        </w:rPr>
        <w:t>the implementation</w:t>
      </w:r>
      <w:r>
        <w:rPr>
          <w:color w:val="365F91"/>
          <w:spacing w:val="-4"/>
        </w:rPr>
        <w:t xml:space="preserve"> </w:t>
      </w:r>
      <w:r>
        <w:rPr>
          <w:color w:val="365F91"/>
        </w:rPr>
        <w:t>and</w:t>
      </w:r>
      <w:r>
        <w:rPr>
          <w:color w:val="365F91"/>
          <w:spacing w:val="-4"/>
        </w:rPr>
        <w:t xml:space="preserve"> </w:t>
      </w:r>
      <w:r>
        <w:rPr>
          <w:color w:val="365F91"/>
        </w:rPr>
        <w:t>effectiveness</w:t>
      </w:r>
      <w:r>
        <w:rPr>
          <w:color w:val="365F91"/>
          <w:spacing w:val="-5"/>
        </w:rPr>
        <w:t xml:space="preserve"> </w:t>
      </w:r>
      <w:r>
        <w:rPr>
          <w:color w:val="365F91"/>
        </w:rPr>
        <w:t>of</w:t>
      </w:r>
      <w:r>
        <w:rPr>
          <w:color w:val="365F91"/>
          <w:spacing w:val="-3"/>
        </w:rPr>
        <w:t xml:space="preserve"> </w:t>
      </w:r>
      <w:r>
        <w:rPr>
          <w:color w:val="365F91"/>
        </w:rPr>
        <w:t>adopted curricula ensuring continuous improvement for all students.</w:t>
      </w:r>
    </w:p>
    <w:p w14:paraId="3760CF1B" w14:textId="77777777" w:rsidR="0020300B" w:rsidRDefault="0020300B" w:rsidP="0020300B">
      <w:pPr>
        <w:spacing w:line="292" w:lineRule="exact"/>
        <w:ind w:left="420"/>
        <w:rPr>
          <w:i/>
          <w:sz w:val="24"/>
        </w:rPr>
      </w:pPr>
      <w:r>
        <w:rPr>
          <w:i/>
          <w:sz w:val="24"/>
        </w:rPr>
        <w:t>Output:</w:t>
      </w:r>
      <w:r>
        <w:rPr>
          <w:i/>
          <w:spacing w:val="-6"/>
          <w:sz w:val="24"/>
        </w:rPr>
        <w:t xml:space="preserve"> </w:t>
      </w:r>
      <w:r>
        <w:rPr>
          <w:i/>
          <w:sz w:val="24"/>
        </w:rPr>
        <w:t>Student</w:t>
      </w:r>
      <w:r>
        <w:rPr>
          <w:i/>
          <w:spacing w:val="-4"/>
          <w:sz w:val="24"/>
        </w:rPr>
        <w:t xml:space="preserve"> </w:t>
      </w:r>
      <w:r>
        <w:rPr>
          <w:i/>
          <w:sz w:val="24"/>
        </w:rPr>
        <w:t>performance</w:t>
      </w:r>
      <w:r>
        <w:rPr>
          <w:i/>
          <w:spacing w:val="-4"/>
          <w:sz w:val="24"/>
        </w:rPr>
        <w:t xml:space="preserve"> </w:t>
      </w:r>
      <w:r>
        <w:rPr>
          <w:i/>
          <w:sz w:val="24"/>
        </w:rPr>
        <w:t>increases</w:t>
      </w:r>
      <w:r>
        <w:rPr>
          <w:i/>
          <w:spacing w:val="-4"/>
          <w:sz w:val="24"/>
        </w:rPr>
        <w:t xml:space="preserve"> </w:t>
      </w:r>
      <w:r>
        <w:rPr>
          <w:i/>
          <w:sz w:val="24"/>
        </w:rPr>
        <w:t>due</w:t>
      </w:r>
      <w:r>
        <w:rPr>
          <w:i/>
          <w:spacing w:val="-4"/>
          <w:sz w:val="24"/>
        </w:rPr>
        <w:t xml:space="preserve"> </w:t>
      </w:r>
      <w:r>
        <w:rPr>
          <w:i/>
          <w:sz w:val="24"/>
        </w:rPr>
        <w:t>to</w:t>
      </w:r>
      <w:r>
        <w:rPr>
          <w:i/>
          <w:spacing w:val="-7"/>
          <w:sz w:val="24"/>
        </w:rPr>
        <w:t xml:space="preserve"> </w:t>
      </w:r>
      <w:r>
        <w:rPr>
          <w:i/>
          <w:sz w:val="24"/>
        </w:rPr>
        <w:t>the</w:t>
      </w:r>
      <w:r>
        <w:rPr>
          <w:i/>
          <w:spacing w:val="-7"/>
          <w:sz w:val="24"/>
        </w:rPr>
        <w:t xml:space="preserve"> </w:t>
      </w:r>
      <w:r>
        <w:rPr>
          <w:i/>
          <w:sz w:val="24"/>
        </w:rPr>
        <w:t>continual</w:t>
      </w:r>
      <w:r>
        <w:rPr>
          <w:i/>
          <w:spacing w:val="-5"/>
          <w:sz w:val="24"/>
        </w:rPr>
        <w:t xml:space="preserve"> </w:t>
      </w:r>
      <w:r>
        <w:rPr>
          <w:i/>
          <w:sz w:val="24"/>
        </w:rPr>
        <w:t>alignment</w:t>
      </w:r>
      <w:r>
        <w:rPr>
          <w:i/>
          <w:spacing w:val="-6"/>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curriculum,</w:t>
      </w:r>
      <w:r>
        <w:rPr>
          <w:i/>
          <w:spacing w:val="-4"/>
          <w:sz w:val="24"/>
        </w:rPr>
        <w:t xml:space="preserve"> </w:t>
      </w:r>
      <w:r>
        <w:rPr>
          <w:i/>
          <w:sz w:val="24"/>
        </w:rPr>
        <w:t>standards,</w:t>
      </w:r>
      <w:r>
        <w:rPr>
          <w:i/>
          <w:spacing w:val="-4"/>
          <w:sz w:val="24"/>
        </w:rPr>
        <w:t xml:space="preserve"> </w:t>
      </w:r>
      <w:r>
        <w:rPr>
          <w:i/>
          <w:sz w:val="24"/>
        </w:rPr>
        <w:t>instruction,</w:t>
      </w:r>
      <w:r>
        <w:rPr>
          <w:i/>
          <w:spacing w:val="-4"/>
          <w:sz w:val="24"/>
        </w:rPr>
        <w:t xml:space="preserve"> </w:t>
      </w:r>
      <w:r>
        <w:rPr>
          <w:i/>
          <w:sz w:val="24"/>
        </w:rPr>
        <w:t>and</w:t>
      </w:r>
      <w:r>
        <w:rPr>
          <w:i/>
          <w:spacing w:val="-4"/>
          <w:sz w:val="24"/>
        </w:rPr>
        <w:t xml:space="preserve"> </w:t>
      </w:r>
      <w:r>
        <w:rPr>
          <w:i/>
          <w:spacing w:val="-2"/>
          <w:sz w:val="24"/>
        </w:rPr>
        <w:t>assessment.</w:t>
      </w:r>
    </w:p>
    <w:p w14:paraId="17F606F8" w14:textId="77777777" w:rsidR="0020300B" w:rsidRDefault="0020300B" w:rsidP="0020300B">
      <w:pPr>
        <w:spacing w:before="1"/>
        <w:rPr>
          <w:i/>
          <w:sz w:val="18"/>
        </w:rPr>
      </w:pPr>
    </w:p>
    <w:p w14:paraId="5476087F"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7"/>
        <w:gridCol w:w="2612"/>
        <w:gridCol w:w="2592"/>
        <w:gridCol w:w="2604"/>
        <w:gridCol w:w="2633"/>
      </w:tblGrid>
      <w:tr w:rsidR="0020300B" w14:paraId="7948033E" w14:textId="77777777" w:rsidTr="00443AE7">
        <w:trPr>
          <w:trHeight w:val="477"/>
        </w:trPr>
        <w:tc>
          <w:tcPr>
            <w:tcW w:w="2597" w:type="dxa"/>
          </w:tcPr>
          <w:p w14:paraId="4F30D703" w14:textId="77777777" w:rsidR="0020300B" w:rsidRDefault="0020300B" w:rsidP="00443AE7">
            <w:pPr>
              <w:pStyle w:val="TableParagraph"/>
              <w:spacing w:before="20"/>
              <w:ind w:left="830"/>
              <w:rPr>
                <w:i/>
              </w:rPr>
            </w:pPr>
            <w:r>
              <w:rPr>
                <w:i/>
                <w:spacing w:val="-2"/>
              </w:rPr>
              <w:t>Rating</w:t>
            </w:r>
          </w:p>
        </w:tc>
        <w:tc>
          <w:tcPr>
            <w:tcW w:w="2612" w:type="dxa"/>
          </w:tcPr>
          <w:p w14:paraId="1FB576FE" w14:textId="77777777" w:rsidR="0020300B" w:rsidRDefault="0020300B" w:rsidP="00443AE7">
            <w:pPr>
              <w:pStyle w:val="TableParagraph"/>
              <w:spacing w:before="20"/>
              <w:ind w:left="832"/>
              <w:rPr>
                <w:i/>
              </w:rPr>
            </w:pPr>
            <w:r>
              <w:rPr>
                <w:i/>
                <w:w w:val="98"/>
              </w:rPr>
              <w:t>0</w:t>
            </w:r>
          </w:p>
        </w:tc>
        <w:tc>
          <w:tcPr>
            <w:tcW w:w="2592" w:type="dxa"/>
          </w:tcPr>
          <w:p w14:paraId="0FA2AD24" w14:textId="77777777" w:rsidR="0020300B" w:rsidRDefault="0020300B" w:rsidP="00443AE7">
            <w:pPr>
              <w:pStyle w:val="TableParagraph"/>
              <w:spacing w:before="20"/>
              <w:ind w:left="830"/>
              <w:rPr>
                <w:i/>
              </w:rPr>
            </w:pPr>
            <w:r>
              <w:rPr>
                <w:i/>
                <w:w w:val="98"/>
              </w:rPr>
              <w:t>1</w:t>
            </w:r>
          </w:p>
        </w:tc>
        <w:tc>
          <w:tcPr>
            <w:tcW w:w="2604" w:type="dxa"/>
          </w:tcPr>
          <w:p w14:paraId="6ED900C3" w14:textId="77777777" w:rsidR="0020300B" w:rsidRDefault="0020300B" w:rsidP="00443AE7">
            <w:pPr>
              <w:pStyle w:val="TableParagraph"/>
              <w:spacing w:before="20"/>
              <w:ind w:left="816"/>
              <w:rPr>
                <w:i/>
              </w:rPr>
            </w:pPr>
            <w:r>
              <w:rPr>
                <w:i/>
                <w:w w:val="98"/>
              </w:rPr>
              <w:t>2</w:t>
            </w:r>
          </w:p>
        </w:tc>
        <w:tc>
          <w:tcPr>
            <w:tcW w:w="2633" w:type="dxa"/>
          </w:tcPr>
          <w:p w14:paraId="15FF2C02" w14:textId="77777777" w:rsidR="0020300B" w:rsidRDefault="0020300B" w:rsidP="00443AE7">
            <w:pPr>
              <w:pStyle w:val="TableParagraph"/>
              <w:spacing w:before="20"/>
              <w:ind w:left="808"/>
              <w:rPr>
                <w:i/>
              </w:rPr>
            </w:pPr>
            <w:r>
              <w:rPr>
                <w:i/>
                <w:w w:val="98"/>
              </w:rPr>
              <w:t>3</w:t>
            </w:r>
          </w:p>
        </w:tc>
      </w:tr>
      <w:tr w:rsidR="0020300B" w14:paraId="296A57B7" w14:textId="77777777" w:rsidTr="00443AE7">
        <w:trPr>
          <w:trHeight w:val="310"/>
        </w:trPr>
        <w:tc>
          <w:tcPr>
            <w:tcW w:w="2597" w:type="dxa"/>
            <w:tcBorders>
              <w:bottom w:val="nil"/>
            </w:tcBorders>
          </w:tcPr>
          <w:p w14:paraId="5AB15C68" w14:textId="77777777" w:rsidR="0020300B" w:rsidRDefault="0020300B" w:rsidP="001C4C22">
            <w:pPr>
              <w:pStyle w:val="NoSpacing"/>
            </w:pPr>
            <w:r>
              <w:t>Element</w:t>
            </w:r>
            <w:r>
              <w:rPr>
                <w:spacing w:val="-5"/>
              </w:rPr>
              <w:t xml:space="preserve"> </w:t>
            </w:r>
            <w:r>
              <w:rPr>
                <w:spacing w:val="-10"/>
              </w:rPr>
              <w:t>A</w:t>
            </w:r>
          </w:p>
        </w:tc>
        <w:tc>
          <w:tcPr>
            <w:tcW w:w="2612" w:type="dxa"/>
            <w:tcBorders>
              <w:bottom w:val="nil"/>
            </w:tcBorders>
          </w:tcPr>
          <w:p w14:paraId="6132D76C" w14:textId="77777777" w:rsidR="0020300B" w:rsidRDefault="0020300B" w:rsidP="001C4C22">
            <w:pPr>
              <w:pStyle w:val="NoSpacing"/>
              <w:rPr>
                <w:i/>
              </w:rPr>
            </w:pPr>
            <w:r>
              <w:rPr>
                <w:i/>
              </w:rPr>
              <w:t>The</w:t>
            </w:r>
            <w:r>
              <w:rPr>
                <w:i/>
                <w:spacing w:val="-4"/>
              </w:rPr>
              <w:t xml:space="preserve"> </w:t>
            </w:r>
            <w:r>
              <w:rPr>
                <w:i/>
              </w:rPr>
              <w:t>school</w:t>
            </w:r>
            <w:r>
              <w:rPr>
                <w:i/>
                <w:spacing w:val="-3"/>
              </w:rPr>
              <w:t xml:space="preserve"> </w:t>
            </w:r>
            <w:r>
              <w:rPr>
                <w:i/>
              </w:rPr>
              <w:t>does</w:t>
            </w:r>
            <w:r>
              <w:rPr>
                <w:i/>
                <w:spacing w:val="-4"/>
              </w:rPr>
              <w:t xml:space="preserve"> </w:t>
            </w:r>
            <w:r>
              <w:rPr>
                <w:i/>
                <w:spacing w:val="-5"/>
              </w:rPr>
              <w:t>not</w:t>
            </w:r>
          </w:p>
        </w:tc>
        <w:tc>
          <w:tcPr>
            <w:tcW w:w="2592" w:type="dxa"/>
            <w:tcBorders>
              <w:bottom w:val="nil"/>
            </w:tcBorders>
          </w:tcPr>
          <w:p w14:paraId="767F3BAC" w14:textId="77777777" w:rsidR="0020300B" w:rsidRDefault="0020300B" w:rsidP="001C4C22">
            <w:pPr>
              <w:pStyle w:val="NoSpacing"/>
              <w:rPr>
                <w:i/>
              </w:rPr>
            </w:pPr>
            <w:r>
              <w:rPr>
                <w:i/>
              </w:rPr>
              <w:t>The</w:t>
            </w:r>
            <w:r>
              <w:rPr>
                <w:i/>
                <w:spacing w:val="-8"/>
              </w:rPr>
              <w:t xml:space="preserve"> </w:t>
            </w:r>
            <w:r>
              <w:rPr>
                <w:i/>
              </w:rPr>
              <w:t>school</w:t>
            </w:r>
            <w:r>
              <w:rPr>
                <w:i/>
                <w:spacing w:val="-6"/>
              </w:rPr>
              <w:t xml:space="preserve"> </w:t>
            </w:r>
            <w:r>
              <w:rPr>
                <w:i/>
              </w:rPr>
              <w:t>performs</w:t>
            </w:r>
            <w:r>
              <w:rPr>
                <w:i/>
                <w:spacing w:val="-6"/>
              </w:rPr>
              <w:t xml:space="preserve"> </w:t>
            </w:r>
            <w:r>
              <w:rPr>
                <w:i/>
              </w:rPr>
              <w:t>a</w:t>
            </w:r>
            <w:r>
              <w:rPr>
                <w:i/>
                <w:spacing w:val="-6"/>
              </w:rPr>
              <w:t xml:space="preserve"> </w:t>
            </w:r>
            <w:r>
              <w:rPr>
                <w:i/>
                <w:spacing w:val="-5"/>
              </w:rPr>
              <w:t>gap</w:t>
            </w:r>
          </w:p>
        </w:tc>
        <w:tc>
          <w:tcPr>
            <w:tcW w:w="2604" w:type="dxa"/>
            <w:tcBorders>
              <w:bottom w:val="nil"/>
            </w:tcBorders>
          </w:tcPr>
          <w:p w14:paraId="0A2135D7" w14:textId="77777777" w:rsidR="0020300B" w:rsidRDefault="0020300B" w:rsidP="001C4C22">
            <w:pPr>
              <w:pStyle w:val="NoSpacing"/>
              <w:rPr>
                <w:i/>
              </w:rPr>
            </w:pPr>
            <w:r>
              <w:rPr>
                <w:i/>
              </w:rPr>
              <w:t>The</w:t>
            </w:r>
            <w:r>
              <w:rPr>
                <w:i/>
                <w:spacing w:val="-4"/>
              </w:rPr>
              <w:t xml:space="preserve"> </w:t>
            </w:r>
            <w:r>
              <w:rPr>
                <w:i/>
              </w:rPr>
              <w:t>school</w:t>
            </w:r>
            <w:r>
              <w:rPr>
                <w:i/>
                <w:spacing w:val="-4"/>
              </w:rPr>
              <w:t xml:space="preserve"> </w:t>
            </w:r>
            <w:r>
              <w:rPr>
                <w:i/>
              </w:rPr>
              <w:t>performs</w:t>
            </w:r>
            <w:r>
              <w:rPr>
                <w:i/>
                <w:spacing w:val="-3"/>
              </w:rPr>
              <w:t xml:space="preserve"> </w:t>
            </w:r>
            <w:r>
              <w:rPr>
                <w:i/>
              </w:rPr>
              <w:t>a</w:t>
            </w:r>
            <w:r>
              <w:rPr>
                <w:i/>
                <w:spacing w:val="-3"/>
              </w:rPr>
              <w:t xml:space="preserve"> </w:t>
            </w:r>
            <w:r>
              <w:rPr>
                <w:i/>
                <w:spacing w:val="-5"/>
              </w:rPr>
              <w:t>gap</w:t>
            </w:r>
          </w:p>
        </w:tc>
        <w:tc>
          <w:tcPr>
            <w:tcW w:w="2633" w:type="dxa"/>
            <w:tcBorders>
              <w:bottom w:val="nil"/>
            </w:tcBorders>
          </w:tcPr>
          <w:p w14:paraId="371B326D" w14:textId="77777777" w:rsidR="0020300B" w:rsidRDefault="0020300B" w:rsidP="001C4C22">
            <w:pPr>
              <w:pStyle w:val="NoSpacing"/>
              <w:rPr>
                <w:i/>
              </w:rPr>
            </w:pPr>
            <w:r>
              <w:rPr>
                <w:i/>
              </w:rPr>
              <w:t>The</w:t>
            </w:r>
            <w:r>
              <w:rPr>
                <w:i/>
                <w:spacing w:val="-4"/>
              </w:rPr>
              <w:t xml:space="preserve"> </w:t>
            </w:r>
            <w:r>
              <w:rPr>
                <w:i/>
              </w:rPr>
              <w:t>school</w:t>
            </w:r>
            <w:r>
              <w:rPr>
                <w:i/>
                <w:spacing w:val="-4"/>
              </w:rPr>
              <w:t xml:space="preserve"> </w:t>
            </w:r>
            <w:r>
              <w:rPr>
                <w:i/>
              </w:rPr>
              <w:t>performs</w:t>
            </w:r>
            <w:r>
              <w:rPr>
                <w:i/>
                <w:spacing w:val="-4"/>
              </w:rPr>
              <w:t xml:space="preserve"> </w:t>
            </w:r>
            <w:r>
              <w:rPr>
                <w:i/>
              </w:rPr>
              <w:t>a</w:t>
            </w:r>
            <w:r>
              <w:rPr>
                <w:i/>
                <w:spacing w:val="-3"/>
              </w:rPr>
              <w:t xml:space="preserve"> </w:t>
            </w:r>
            <w:r>
              <w:rPr>
                <w:i/>
                <w:spacing w:val="-5"/>
              </w:rPr>
              <w:t>gap</w:t>
            </w:r>
          </w:p>
        </w:tc>
      </w:tr>
      <w:tr w:rsidR="0020300B" w14:paraId="4ECC2109" w14:textId="77777777" w:rsidTr="00443AE7">
        <w:trPr>
          <w:trHeight w:val="288"/>
        </w:trPr>
        <w:tc>
          <w:tcPr>
            <w:tcW w:w="2597" w:type="dxa"/>
            <w:tcBorders>
              <w:top w:val="nil"/>
              <w:bottom w:val="nil"/>
            </w:tcBorders>
          </w:tcPr>
          <w:p w14:paraId="6FB3D255" w14:textId="77777777" w:rsidR="0020300B" w:rsidRDefault="0020300B" w:rsidP="001C4C22">
            <w:pPr>
              <w:pStyle w:val="NoSpacing"/>
            </w:pPr>
            <w:r>
              <w:t>Does</w:t>
            </w:r>
            <w:r>
              <w:rPr>
                <w:spacing w:val="-5"/>
              </w:rPr>
              <w:t xml:space="preserve"> </w:t>
            </w:r>
            <w:r>
              <w:t>the</w:t>
            </w:r>
            <w:r>
              <w:rPr>
                <w:spacing w:val="-2"/>
              </w:rPr>
              <w:t xml:space="preserve"> </w:t>
            </w:r>
            <w:r>
              <w:t>school</w:t>
            </w:r>
            <w:r>
              <w:rPr>
                <w:spacing w:val="-6"/>
              </w:rPr>
              <w:t xml:space="preserve"> </w:t>
            </w:r>
            <w:r>
              <w:t>perform</w:t>
            </w:r>
            <w:r>
              <w:rPr>
                <w:spacing w:val="-5"/>
              </w:rPr>
              <w:t xml:space="preserve"> </w:t>
            </w:r>
            <w:r>
              <w:rPr>
                <w:spacing w:val="-10"/>
              </w:rPr>
              <w:t>a</w:t>
            </w:r>
          </w:p>
        </w:tc>
        <w:tc>
          <w:tcPr>
            <w:tcW w:w="2612" w:type="dxa"/>
            <w:tcBorders>
              <w:top w:val="nil"/>
              <w:bottom w:val="nil"/>
            </w:tcBorders>
          </w:tcPr>
          <w:p w14:paraId="6098F253" w14:textId="77777777" w:rsidR="0020300B" w:rsidRDefault="0020300B" w:rsidP="001C4C22">
            <w:pPr>
              <w:pStyle w:val="NoSpacing"/>
              <w:rPr>
                <w:i/>
              </w:rPr>
            </w:pPr>
            <w:r>
              <w:rPr>
                <w:i/>
              </w:rPr>
              <w:t>perform</w:t>
            </w:r>
            <w:r>
              <w:rPr>
                <w:i/>
                <w:spacing w:val="-2"/>
              </w:rPr>
              <w:t xml:space="preserve"> </w:t>
            </w:r>
            <w:r>
              <w:rPr>
                <w:i/>
              </w:rPr>
              <w:t>a</w:t>
            </w:r>
            <w:r>
              <w:rPr>
                <w:i/>
                <w:spacing w:val="-4"/>
              </w:rPr>
              <w:t xml:space="preserve"> </w:t>
            </w:r>
            <w:r>
              <w:rPr>
                <w:i/>
              </w:rPr>
              <w:t>gap</w:t>
            </w:r>
            <w:r>
              <w:rPr>
                <w:i/>
                <w:spacing w:val="-3"/>
              </w:rPr>
              <w:t xml:space="preserve"> </w:t>
            </w:r>
            <w:r>
              <w:rPr>
                <w:i/>
                <w:spacing w:val="-2"/>
              </w:rPr>
              <w:t>analysis</w:t>
            </w:r>
          </w:p>
        </w:tc>
        <w:tc>
          <w:tcPr>
            <w:tcW w:w="2592" w:type="dxa"/>
            <w:tcBorders>
              <w:top w:val="nil"/>
              <w:bottom w:val="nil"/>
            </w:tcBorders>
          </w:tcPr>
          <w:p w14:paraId="66954646" w14:textId="77777777" w:rsidR="0020300B" w:rsidRDefault="0020300B" w:rsidP="001C4C22">
            <w:pPr>
              <w:pStyle w:val="NoSpacing"/>
              <w:rPr>
                <w:i/>
              </w:rPr>
            </w:pPr>
            <w:r>
              <w:rPr>
                <w:i/>
              </w:rPr>
              <w:t>analysis</w:t>
            </w:r>
            <w:r>
              <w:rPr>
                <w:i/>
                <w:spacing w:val="-6"/>
              </w:rPr>
              <w:t xml:space="preserve"> </w:t>
            </w:r>
            <w:r>
              <w:rPr>
                <w:i/>
                <w:spacing w:val="-2"/>
              </w:rPr>
              <w:t>between</w:t>
            </w:r>
          </w:p>
        </w:tc>
        <w:tc>
          <w:tcPr>
            <w:tcW w:w="2604" w:type="dxa"/>
            <w:tcBorders>
              <w:top w:val="nil"/>
              <w:bottom w:val="nil"/>
            </w:tcBorders>
          </w:tcPr>
          <w:p w14:paraId="07B5C965" w14:textId="77777777" w:rsidR="0020300B" w:rsidRDefault="0020300B" w:rsidP="001C4C22">
            <w:pPr>
              <w:pStyle w:val="NoSpacing"/>
              <w:rPr>
                <w:i/>
              </w:rPr>
            </w:pPr>
            <w:r>
              <w:rPr>
                <w:i/>
              </w:rPr>
              <w:t>analysis</w:t>
            </w:r>
            <w:r>
              <w:rPr>
                <w:i/>
                <w:spacing w:val="-6"/>
              </w:rPr>
              <w:t xml:space="preserve"> </w:t>
            </w:r>
            <w:r>
              <w:rPr>
                <w:i/>
                <w:spacing w:val="-2"/>
              </w:rPr>
              <w:t>between</w:t>
            </w:r>
          </w:p>
        </w:tc>
        <w:tc>
          <w:tcPr>
            <w:tcW w:w="2633" w:type="dxa"/>
            <w:tcBorders>
              <w:top w:val="nil"/>
              <w:bottom w:val="nil"/>
            </w:tcBorders>
          </w:tcPr>
          <w:p w14:paraId="63FBD2A0" w14:textId="77777777" w:rsidR="0020300B" w:rsidRDefault="0020300B" w:rsidP="001C4C22">
            <w:pPr>
              <w:pStyle w:val="NoSpacing"/>
              <w:rPr>
                <w:i/>
              </w:rPr>
            </w:pPr>
            <w:r>
              <w:rPr>
                <w:i/>
              </w:rPr>
              <w:t>analysis</w:t>
            </w:r>
            <w:r>
              <w:rPr>
                <w:i/>
                <w:spacing w:val="-6"/>
              </w:rPr>
              <w:t xml:space="preserve"> </w:t>
            </w:r>
            <w:r>
              <w:rPr>
                <w:i/>
                <w:spacing w:val="-2"/>
              </w:rPr>
              <w:t>between</w:t>
            </w:r>
          </w:p>
        </w:tc>
      </w:tr>
      <w:tr w:rsidR="0020300B" w14:paraId="51C06BB3" w14:textId="77777777" w:rsidTr="00443AE7">
        <w:trPr>
          <w:trHeight w:val="291"/>
        </w:trPr>
        <w:tc>
          <w:tcPr>
            <w:tcW w:w="2597" w:type="dxa"/>
            <w:tcBorders>
              <w:top w:val="nil"/>
              <w:bottom w:val="nil"/>
            </w:tcBorders>
          </w:tcPr>
          <w:p w14:paraId="081C391B" w14:textId="77777777" w:rsidR="0020300B" w:rsidRDefault="0020300B" w:rsidP="001C4C22">
            <w:pPr>
              <w:pStyle w:val="NoSpacing"/>
            </w:pPr>
            <w:r>
              <w:t>gap</w:t>
            </w:r>
            <w:r>
              <w:rPr>
                <w:spacing w:val="-3"/>
              </w:rPr>
              <w:t xml:space="preserve"> </w:t>
            </w:r>
            <w:r>
              <w:t>analysis</w:t>
            </w:r>
            <w:r>
              <w:rPr>
                <w:spacing w:val="-2"/>
              </w:rPr>
              <w:t xml:space="preserve"> between</w:t>
            </w:r>
          </w:p>
        </w:tc>
        <w:tc>
          <w:tcPr>
            <w:tcW w:w="2612" w:type="dxa"/>
            <w:tcBorders>
              <w:top w:val="nil"/>
              <w:bottom w:val="nil"/>
            </w:tcBorders>
          </w:tcPr>
          <w:p w14:paraId="3DC76453" w14:textId="77777777" w:rsidR="0020300B" w:rsidRDefault="0020300B" w:rsidP="001C4C22">
            <w:pPr>
              <w:pStyle w:val="NoSpacing"/>
              <w:rPr>
                <w:i/>
              </w:rPr>
            </w:pPr>
            <w:r>
              <w:rPr>
                <w:i/>
              </w:rPr>
              <w:t>between</w:t>
            </w:r>
            <w:r>
              <w:rPr>
                <w:i/>
                <w:spacing w:val="-13"/>
              </w:rPr>
              <w:t xml:space="preserve"> </w:t>
            </w:r>
            <w:r>
              <w:rPr>
                <w:i/>
              </w:rPr>
              <w:t>curriculum</w:t>
            </w:r>
            <w:r>
              <w:rPr>
                <w:i/>
                <w:spacing w:val="-11"/>
              </w:rPr>
              <w:t xml:space="preserve"> </w:t>
            </w:r>
            <w:r>
              <w:rPr>
                <w:i/>
                <w:spacing w:val="-5"/>
              </w:rPr>
              <w:t>and</w:t>
            </w:r>
          </w:p>
        </w:tc>
        <w:tc>
          <w:tcPr>
            <w:tcW w:w="2592" w:type="dxa"/>
            <w:tcBorders>
              <w:top w:val="nil"/>
              <w:bottom w:val="nil"/>
            </w:tcBorders>
          </w:tcPr>
          <w:p w14:paraId="2560A1BD" w14:textId="77777777" w:rsidR="0020300B" w:rsidRDefault="0020300B" w:rsidP="001C4C22">
            <w:pPr>
              <w:pStyle w:val="NoSpacing"/>
              <w:rPr>
                <w:i/>
              </w:rPr>
            </w:pPr>
            <w:r>
              <w:rPr>
                <w:i/>
              </w:rPr>
              <w:t>curriculum</w:t>
            </w:r>
            <w:r>
              <w:rPr>
                <w:i/>
                <w:spacing w:val="-5"/>
              </w:rPr>
              <w:t xml:space="preserve"> </w:t>
            </w:r>
            <w:r>
              <w:rPr>
                <w:i/>
              </w:rPr>
              <w:t>and</w:t>
            </w:r>
            <w:r>
              <w:rPr>
                <w:i/>
                <w:spacing w:val="-4"/>
              </w:rPr>
              <w:t xml:space="preserve"> </w:t>
            </w:r>
            <w:r>
              <w:rPr>
                <w:i/>
                <w:spacing w:val="-2"/>
              </w:rPr>
              <w:t>academic</w:t>
            </w:r>
          </w:p>
        </w:tc>
        <w:tc>
          <w:tcPr>
            <w:tcW w:w="2604" w:type="dxa"/>
            <w:tcBorders>
              <w:top w:val="nil"/>
              <w:bottom w:val="nil"/>
            </w:tcBorders>
          </w:tcPr>
          <w:p w14:paraId="0729A47C" w14:textId="77777777" w:rsidR="0020300B" w:rsidRDefault="0020300B" w:rsidP="001C4C22">
            <w:pPr>
              <w:pStyle w:val="NoSpacing"/>
              <w:rPr>
                <w:i/>
              </w:rPr>
            </w:pPr>
            <w:r>
              <w:rPr>
                <w:i/>
              </w:rPr>
              <w:t>curriculum</w:t>
            </w:r>
            <w:r>
              <w:rPr>
                <w:i/>
                <w:spacing w:val="-5"/>
              </w:rPr>
              <w:t xml:space="preserve"> </w:t>
            </w:r>
            <w:r>
              <w:rPr>
                <w:i/>
              </w:rPr>
              <w:t>and</w:t>
            </w:r>
            <w:r>
              <w:rPr>
                <w:i/>
                <w:spacing w:val="-4"/>
              </w:rPr>
              <w:t xml:space="preserve"> </w:t>
            </w:r>
            <w:r>
              <w:rPr>
                <w:i/>
                <w:spacing w:val="-2"/>
              </w:rPr>
              <w:t>academic</w:t>
            </w:r>
          </w:p>
        </w:tc>
        <w:tc>
          <w:tcPr>
            <w:tcW w:w="2633" w:type="dxa"/>
            <w:tcBorders>
              <w:top w:val="nil"/>
              <w:bottom w:val="nil"/>
            </w:tcBorders>
          </w:tcPr>
          <w:p w14:paraId="6397CDD6" w14:textId="77777777" w:rsidR="0020300B" w:rsidRDefault="0020300B" w:rsidP="001C4C22">
            <w:pPr>
              <w:pStyle w:val="NoSpacing"/>
              <w:rPr>
                <w:i/>
              </w:rPr>
            </w:pPr>
            <w:r>
              <w:rPr>
                <w:i/>
              </w:rPr>
              <w:t>curriculum</w:t>
            </w:r>
            <w:r>
              <w:rPr>
                <w:i/>
                <w:spacing w:val="-5"/>
              </w:rPr>
              <w:t xml:space="preserve"> </w:t>
            </w:r>
            <w:r>
              <w:rPr>
                <w:i/>
              </w:rPr>
              <w:t>and</w:t>
            </w:r>
            <w:r>
              <w:rPr>
                <w:i/>
                <w:spacing w:val="-4"/>
              </w:rPr>
              <w:t xml:space="preserve"> </w:t>
            </w:r>
            <w:r>
              <w:rPr>
                <w:i/>
                <w:spacing w:val="-2"/>
              </w:rPr>
              <w:t>academic</w:t>
            </w:r>
          </w:p>
        </w:tc>
      </w:tr>
      <w:tr w:rsidR="0020300B" w14:paraId="11B8A35D" w14:textId="77777777" w:rsidTr="00443AE7">
        <w:trPr>
          <w:trHeight w:val="289"/>
        </w:trPr>
        <w:tc>
          <w:tcPr>
            <w:tcW w:w="2597" w:type="dxa"/>
            <w:tcBorders>
              <w:top w:val="nil"/>
              <w:bottom w:val="nil"/>
            </w:tcBorders>
          </w:tcPr>
          <w:p w14:paraId="5DF08D83" w14:textId="77777777" w:rsidR="0020300B" w:rsidRDefault="0020300B" w:rsidP="001C4C22">
            <w:pPr>
              <w:pStyle w:val="NoSpacing"/>
            </w:pPr>
            <w:r>
              <w:t>curriculum</w:t>
            </w:r>
            <w:r>
              <w:rPr>
                <w:spacing w:val="-2"/>
              </w:rPr>
              <w:t xml:space="preserve"> </w:t>
            </w:r>
            <w:r>
              <w:t>and</w:t>
            </w:r>
            <w:r>
              <w:rPr>
                <w:spacing w:val="-2"/>
              </w:rPr>
              <w:t xml:space="preserve"> academic</w:t>
            </w:r>
          </w:p>
        </w:tc>
        <w:tc>
          <w:tcPr>
            <w:tcW w:w="2612" w:type="dxa"/>
            <w:tcBorders>
              <w:top w:val="nil"/>
              <w:bottom w:val="nil"/>
            </w:tcBorders>
          </w:tcPr>
          <w:p w14:paraId="7071D279" w14:textId="77777777" w:rsidR="0020300B" w:rsidRDefault="0020300B" w:rsidP="001C4C22">
            <w:pPr>
              <w:pStyle w:val="NoSpacing"/>
              <w:rPr>
                <w:i/>
              </w:rPr>
            </w:pPr>
            <w:r>
              <w:rPr>
                <w:i/>
              </w:rPr>
              <w:t>academic</w:t>
            </w:r>
            <w:r>
              <w:rPr>
                <w:i/>
                <w:spacing w:val="-7"/>
              </w:rPr>
              <w:t xml:space="preserve"> </w:t>
            </w:r>
            <w:r>
              <w:rPr>
                <w:i/>
                <w:spacing w:val="-2"/>
              </w:rPr>
              <w:t>standards</w:t>
            </w:r>
          </w:p>
        </w:tc>
        <w:tc>
          <w:tcPr>
            <w:tcW w:w="2592" w:type="dxa"/>
            <w:tcBorders>
              <w:top w:val="nil"/>
              <w:bottom w:val="nil"/>
            </w:tcBorders>
          </w:tcPr>
          <w:p w14:paraId="59A45DC6" w14:textId="77777777" w:rsidR="0020300B" w:rsidRDefault="0020300B" w:rsidP="001C4C22">
            <w:pPr>
              <w:pStyle w:val="NoSpacing"/>
              <w:rPr>
                <w:i/>
              </w:rPr>
            </w:pPr>
            <w:r>
              <w:rPr>
                <w:i/>
              </w:rPr>
              <w:t>standards</w:t>
            </w:r>
            <w:r>
              <w:rPr>
                <w:i/>
                <w:spacing w:val="-7"/>
              </w:rPr>
              <w:t xml:space="preserve"> </w:t>
            </w:r>
            <w:r>
              <w:rPr>
                <w:i/>
              </w:rPr>
              <w:t>and</w:t>
            </w:r>
            <w:r>
              <w:rPr>
                <w:i/>
                <w:spacing w:val="-4"/>
              </w:rPr>
              <w:t xml:space="preserve"> takes</w:t>
            </w:r>
          </w:p>
        </w:tc>
        <w:tc>
          <w:tcPr>
            <w:tcW w:w="2604" w:type="dxa"/>
            <w:tcBorders>
              <w:top w:val="nil"/>
              <w:bottom w:val="nil"/>
            </w:tcBorders>
          </w:tcPr>
          <w:p w14:paraId="11AE4B7A" w14:textId="77777777" w:rsidR="0020300B" w:rsidRDefault="0020300B" w:rsidP="001C4C22">
            <w:pPr>
              <w:pStyle w:val="NoSpacing"/>
              <w:rPr>
                <w:i/>
              </w:rPr>
            </w:pPr>
            <w:r>
              <w:rPr>
                <w:i/>
              </w:rPr>
              <w:t>standards</w:t>
            </w:r>
            <w:r>
              <w:rPr>
                <w:i/>
                <w:spacing w:val="9"/>
              </w:rPr>
              <w:t xml:space="preserve"> </w:t>
            </w:r>
            <w:r>
              <w:rPr>
                <w:i/>
              </w:rPr>
              <w:t>and</w:t>
            </w:r>
            <w:r>
              <w:rPr>
                <w:i/>
                <w:spacing w:val="8"/>
              </w:rPr>
              <w:t xml:space="preserve"> </w:t>
            </w:r>
            <w:r>
              <w:rPr>
                <w:i/>
                <w:spacing w:val="-4"/>
              </w:rPr>
              <w:t>takes</w:t>
            </w:r>
          </w:p>
        </w:tc>
        <w:tc>
          <w:tcPr>
            <w:tcW w:w="2633" w:type="dxa"/>
            <w:tcBorders>
              <w:top w:val="nil"/>
              <w:bottom w:val="nil"/>
            </w:tcBorders>
          </w:tcPr>
          <w:p w14:paraId="669232ED" w14:textId="77777777" w:rsidR="0020300B" w:rsidRDefault="0020300B" w:rsidP="001C4C22">
            <w:pPr>
              <w:pStyle w:val="NoSpacing"/>
              <w:rPr>
                <w:i/>
              </w:rPr>
            </w:pPr>
            <w:r>
              <w:rPr>
                <w:i/>
              </w:rPr>
              <w:t>standards</w:t>
            </w:r>
            <w:r>
              <w:rPr>
                <w:i/>
                <w:spacing w:val="-4"/>
              </w:rPr>
              <w:t xml:space="preserve"> </w:t>
            </w:r>
            <w:r>
              <w:rPr>
                <w:i/>
              </w:rPr>
              <w:t>and</w:t>
            </w:r>
            <w:r>
              <w:rPr>
                <w:i/>
                <w:spacing w:val="-5"/>
              </w:rPr>
              <w:t xml:space="preserve"> </w:t>
            </w:r>
            <w:r>
              <w:rPr>
                <w:i/>
              </w:rPr>
              <w:t>takes</w:t>
            </w:r>
            <w:r>
              <w:rPr>
                <w:i/>
                <w:spacing w:val="-2"/>
              </w:rPr>
              <w:t xml:space="preserve"> action</w:t>
            </w:r>
          </w:p>
        </w:tc>
      </w:tr>
      <w:tr w:rsidR="0020300B" w14:paraId="2FF2576B" w14:textId="77777777" w:rsidTr="00443AE7">
        <w:trPr>
          <w:trHeight w:val="290"/>
        </w:trPr>
        <w:tc>
          <w:tcPr>
            <w:tcW w:w="2597" w:type="dxa"/>
            <w:tcBorders>
              <w:top w:val="nil"/>
              <w:bottom w:val="nil"/>
            </w:tcBorders>
          </w:tcPr>
          <w:p w14:paraId="735FE486" w14:textId="77777777" w:rsidR="0020300B" w:rsidRDefault="0020300B" w:rsidP="001C4C22">
            <w:pPr>
              <w:pStyle w:val="NoSpacing"/>
            </w:pPr>
            <w:r>
              <w:t>standards,</w:t>
            </w:r>
            <w:r>
              <w:rPr>
                <w:spacing w:val="-8"/>
              </w:rPr>
              <w:t xml:space="preserve"> </w:t>
            </w:r>
            <w:r>
              <w:t>and</w:t>
            </w:r>
            <w:r>
              <w:rPr>
                <w:spacing w:val="-6"/>
              </w:rPr>
              <w:t xml:space="preserve"> </w:t>
            </w:r>
            <w:r>
              <w:t>does</w:t>
            </w:r>
            <w:r>
              <w:rPr>
                <w:spacing w:val="-6"/>
              </w:rPr>
              <w:t xml:space="preserve"> </w:t>
            </w:r>
            <w:r>
              <w:t>it</w:t>
            </w:r>
            <w:r>
              <w:rPr>
                <w:spacing w:val="-7"/>
              </w:rPr>
              <w:t xml:space="preserve"> </w:t>
            </w:r>
            <w:r>
              <w:rPr>
                <w:spacing w:val="-4"/>
              </w:rPr>
              <w:t>take</w:t>
            </w:r>
          </w:p>
        </w:tc>
        <w:tc>
          <w:tcPr>
            <w:tcW w:w="2612" w:type="dxa"/>
            <w:tcBorders>
              <w:top w:val="nil"/>
              <w:bottom w:val="nil"/>
            </w:tcBorders>
          </w:tcPr>
          <w:p w14:paraId="40CEDC4B" w14:textId="77777777" w:rsidR="0020300B" w:rsidRDefault="0020300B" w:rsidP="001C4C22">
            <w:pPr>
              <w:pStyle w:val="NoSpacing"/>
              <w:rPr>
                <w:rFonts w:ascii="Times New Roman"/>
                <w:sz w:val="20"/>
              </w:rPr>
            </w:pPr>
          </w:p>
        </w:tc>
        <w:tc>
          <w:tcPr>
            <w:tcW w:w="2592" w:type="dxa"/>
            <w:tcBorders>
              <w:top w:val="nil"/>
              <w:bottom w:val="nil"/>
            </w:tcBorders>
          </w:tcPr>
          <w:p w14:paraId="5AE60D93" w14:textId="77777777" w:rsidR="0020300B" w:rsidRDefault="0020300B" w:rsidP="001C4C22">
            <w:pPr>
              <w:pStyle w:val="NoSpacing"/>
              <w:rPr>
                <w:i/>
              </w:rPr>
            </w:pPr>
            <w:r>
              <w:rPr>
                <w:i/>
              </w:rPr>
              <w:t>action</w:t>
            </w:r>
            <w:r>
              <w:rPr>
                <w:i/>
                <w:spacing w:val="4"/>
              </w:rPr>
              <w:t xml:space="preserve"> </w:t>
            </w:r>
            <w:r>
              <w:rPr>
                <w:i/>
              </w:rPr>
              <w:t>based</w:t>
            </w:r>
            <w:r>
              <w:rPr>
                <w:i/>
                <w:spacing w:val="4"/>
              </w:rPr>
              <w:t xml:space="preserve"> </w:t>
            </w:r>
            <w:r>
              <w:rPr>
                <w:i/>
              </w:rPr>
              <w:t>on</w:t>
            </w:r>
            <w:r>
              <w:rPr>
                <w:i/>
                <w:spacing w:val="5"/>
              </w:rPr>
              <w:t xml:space="preserve"> </w:t>
            </w:r>
            <w:r>
              <w:rPr>
                <w:i/>
                <w:spacing w:val="-2"/>
              </w:rPr>
              <w:t>analysis</w:t>
            </w:r>
          </w:p>
        </w:tc>
        <w:tc>
          <w:tcPr>
            <w:tcW w:w="2604" w:type="dxa"/>
            <w:tcBorders>
              <w:top w:val="nil"/>
              <w:bottom w:val="nil"/>
            </w:tcBorders>
          </w:tcPr>
          <w:p w14:paraId="46A3A28F" w14:textId="77777777" w:rsidR="0020300B" w:rsidRDefault="0020300B" w:rsidP="001C4C22">
            <w:pPr>
              <w:pStyle w:val="NoSpacing"/>
              <w:rPr>
                <w:i/>
              </w:rPr>
            </w:pPr>
            <w:r>
              <w:rPr>
                <w:i/>
              </w:rPr>
              <w:t>action</w:t>
            </w:r>
            <w:r>
              <w:rPr>
                <w:i/>
                <w:spacing w:val="-11"/>
              </w:rPr>
              <w:t xml:space="preserve"> </w:t>
            </w:r>
            <w:r>
              <w:rPr>
                <w:i/>
              </w:rPr>
              <w:t>based</w:t>
            </w:r>
            <w:r>
              <w:rPr>
                <w:i/>
                <w:spacing w:val="-6"/>
              </w:rPr>
              <w:t xml:space="preserve"> </w:t>
            </w:r>
            <w:r>
              <w:rPr>
                <w:i/>
              </w:rPr>
              <w:t>on</w:t>
            </w:r>
            <w:r>
              <w:rPr>
                <w:i/>
                <w:spacing w:val="-8"/>
              </w:rPr>
              <w:t xml:space="preserve"> </w:t>
            </w:r>
            <w:r>
              <w:rPr>
                <w:i/>
              </w:rPr>
              <w:t>analysis</w:t>
            </w:r>
            <w:r>
              <w:rPr>
                <w:i/>
                <w:spacing w:val="-7"/>
              </w:rPr>
              <w:t xml:space="preserve"> </w:t>
            </w:r>
            <w:r>
              <w:rPr>
                <w:i/>
                <w:spacing w:val="-5"/>
              </w:rPr>
              <w:t>in</w:t>
            </w:r>
          </w:p>
        </w:tc>
        <w:tc>
          <w:tcPr>
            <w:tcW w:w="2633" w:type="dxa"/>
            <w:tcBorders>
              <w:top w:val="nil"/>
              <w:bottom w:val="nil"/>
            </w:tcBorders>
          </w:tcPr>
          <w:p w14:paraId="0EA01FD8" w14:textId="77777777" w:rsidR="0020300B" w:rsidRDefault="0020300B" w:rsidP="001C4C22">
            <w:pPr>
              <w:pStyle w:val="NoSpacing"/>
              <w:rPr>
                <w:i/>
              </w:rPr>
            </w:pPr>
            <w:r>
              <w:rPr>
                <w:i/>
              </w:rPr>
              <w:t>based</w:t>
            </w:r>
            <w:r>
              <w:rPr>
                <w:i/>
                <w:spacing w:val="-3"/>
              </w:rPr>
              <w:t xml:space="preserve"> </w:t>
            </w:r>
            <w:r>
              <w:rPr>
                <w:i/>
              </w:rPr>
              <w:t>on</w:t>
            </w:r>
            <w:r>
              <w:rPr>
                <w:i/>
                <w:spacing w:val="-4"/>
              </w:rPr>
              <w:t xml:space="preserve"> </w:t>
            </w:r>
            <w:r>
              <w:rPr>
                <w:i/>
              </w:rPr>
              <w:t>analysis</w:t>
            </w:r>
            <w:r>
              <w:rPr>
                <w:i/>
                <w:spacing w:val="-3"/>
              </w:rPr>
              <w:t xml:space="preserve"> </w:t>
            </w:r>
            <w:r>
              <w:rPr>
                <w:i/>
              </w:rPr>
              <w:t>in</w:t>
            </w:r>
            <w:r>
              <w:rPr>
                <w:i/>
                <w:spacing w:val="-3"/>
              </w:rPr>
              <w:t xml:space="preserve"> </w:t>
            </w:r>
            <w:r>
              <w:rPr>
                <w:i/>
                <w:spacing w:val="-5"/>
              </w:rPr>
              <w:t>all</w:t>
            </w:r>
          </w:p>
        </w:tc>
      </w:tr>
      <w:tr w:rsidR="0020300B" w14:paraId="1D815962" w14:textId="77777777" w:rsidTr="00443AE7">
        <w:trPr>
          <w:trHeight w:val="390"/>
        </w:trPr>
        <w:tc>
          <w:tcPr>
            <w:tcW w:w="2597" w:type="dxa"/>
            <w:tcBorders>
              <w:top w:val="nil"/>
            </w:tcBorders>
          </w:tcPr>
          <w:p w14:paraId="7F107551" w14:textId="77777777" w:rsidR="0020300B" w:rsidRDefault="0020300B" w:rsidP="001C4C22">
            <w:pPr>
              <w:pStyle w:val="NoSpacing"/>
            </w:pPr>
            <w:r>
              <w:rPr>
                <w:spacing w:val="-2"/>
              </w:rPr>
              <w:t>action?</w:t>
            </w:r>
          </w:p>
        </w:tc>
        <w:tc>
          <w:tcPr>
            <w:tcW w:w="2612" w:type="dxa"/>
            <w:tcBorders>
              <w:top w:val="nil"/>
            </w:tcBorders>
          </w:tcPr>
          <w:p w14:paraId="35718F46" w14:textId="77777777" w:rsidR="0020300B" w:rsidRDefault="0020300B" w:rsidP="001C4C22">
            <w:pPr>
              <w:pStyle w:val="NoSpacing"/>
              <w:rPr>
                <w:rFonts w:ascii="Times New Roman"/>
              </w:rPr>
            </w:pPr>
          </w:p>
        </w:tc>
        <w:tc>
          <w:tcPr>
            <w:tcW w:w="2592" w:type="dxa"/>
            <w:tcBorders>
              <w:top w:val="nil"/>
            </w:tcBorders>
          </w:tcPr>
          <w:p w14:paraId="60924B2B" w14:textId="77777777" w:rsidR="0020300B" w:rsidRDefault="0020300B" w:rsidP="001C4C22">
            <w:pPr>
              <w:pStyle w:val="NoSpacing"/>
              <w:rPr>
                <w:i/>
              </w:rPr>
            </w:pPr>
            <w:r>
              <w:rPr>
                <w:i/>
              </w:rPr>
              <w:t>in</w:t>
            </w:r>
            <w:r>
              <w:rPr>
                <w:i/>
                <w:spacing w:val="-6"/>
              </w:rPr>
              <w:t xml:space="preserve"> </w:t>
            </w:r>
            <w:r>
              <w:rPr>
                <w:i/>
              </w:rPr>
              <w:t>ELA</w:t>
            </w:r>
            <w:r>
              <w:rPr>
                <w:i/>
                <w:spacing w:val="-2"/>
              </w:rPr>
              <w:t xml:space="preserve"> </w:t>
            </w:r>
            <w:r>
              <w:rPr>
                <w:i/>
              </w:rPr>
              <w:t>or</w:t>
            </w:r>
            <w:r>
              <w:rPr>
                <w:i/>
                <w:spacing w:val="-4"/>
              </w:rPr>
              <w:t xml:space="preserve"> Math</w:t>
            </w:r>
          </w:p>
        </w:tc>
        <w:tc>
          <w:tcPr>
            <w:tcW w:w="2604" w:type="dxa"/>
            <w:tcBorders>
              <w:top w:val="nil"/>
            </w:tcBorders>
          </w:tcPr>
          <w:p w14:paraId="675A892F" w14:textId="77777777" w:rsidR="0020300B" w:rsidRDefault="0020300B" w:rsidP="001C4C22">
            <w:pPr>
              <w:pStyle w:val="NoSpacing"/>
              <w:rPr>
                <w:i/>
              </w:rPr>
            </w:pPr>
            <w:r>
              <w:rPr>
                <w:i/>
              </w:rPr>
              <w:t>most</w:t>
            </w:r>
            <w:r>
              <w:rPr>
                <w:i/>
                <w:spacing w:val="-3"/>
              </w:rPr>
              <w:t xml:space="preserve"> </w:t>
            </w:r>
            <w:r>
              <w:rPr>
                <w:i/>
              </w:rPr>
              <w:t>content</w:t>
            </w:r>
            <w:r>
              <w:rPr>
                <w:i/>
                <w:spacing w:val="-1"/>
              </w:rPr>
              <w:t xml:space="preserve"> </w:t>
            </w:r>
            <w:r>
              <w:rPr>
                <w:i/>
                <w:spacing w:val="-2"/>
              </w:rPr>
              <w:t>areas</w:t>
            </w:r>
          </w:p>
        </w:tc>
        <w:tc>
          <w:tcPr>
            <w:tcW w:w="2633" w:type="dxa"/>
            <w:tcBorders>
              <w:top w:val="nil"/>
            </w:tcBorders>
          </w:tcPr>
          <w:p w14:paraId="174DC4BE" w14:textId="77777777" w:rsidR="0020300B" w:rsidRDefault="0020300B" w:rsidP="001C4C22">
            <w:pPr>
              <w:pStyle w:val="NoSpacing"/>
              <w:rPr>
                <w:i/>
              </w:rPr>
            </w:pPr>
            <w:r>
              <w:rPr>
                <w:i/>
              </w:rPr>
              <w:t>content</w:t>
            </w:r>
            <w:r>
              <w:rPr>
                <w:i/>
                <w:spacing w:val="-3"/>
              </w:rPr>
              <w:t xml:space="preserve"> </w:t>
            </w:r>
            <w:r>
              <w:rPr>
                <w:i/>
                <w:spacing w:val="-2"/>
              </w:rPr>
              <w:t>areas</w:t>
            </w:r>
          </w:p>
        </w:tc>
      </w:tr>
      <w:tr w:rsidR="0020300B" w14:paraId="21AA2613" w14:textId="77777777" w:rsidTr="00443AE7">
        <w:trPr>
          <w:trHeight w:val="304"/>
        </w:trPr>
        <w:tc>
          <w:tcPr>
            <w:tcW w:w="2597" w:type="dxa"/>
            <w:tcBorders>
              <w:bottom w:val="nil"/>
            </w:tcBorders>
          </w:tcPr>
          <w:p w14:paraId="064ECC76" w14:textId="77777777" w:rsidR="0020300B" w:rsidRDefault="0020300B" w:rsidP="001C4C22">
            <w:pPr>
              <w:pStyle w:val="NoSpacing"/>
            </w:pPr>
            <w:r>
              <w:t>Element</w:t>
            </w:r>
            <w:r>
              <w:rPr>
                <w:spacing w:val="-5"/>
              </w:rPr>
              <w:t xml:space="preserve"> </w:t>
            </w:r>
            <w:r>
              <w:rPr>
                <w:spacing w:val="-10"/>
              </w:rPr>
              <w:t>B</w:t>
            </w:r>
          </w:p>
        </w:tc>
        <w:tc>
          <w:tcPr>
            <w:tcW w:w="2612" w:type="dxa"/>
            <w:tcBorders>
              <w:bottom w:val="nil"/>
            </w:tcBorders>
          </w:tcPr>
          <w:p w14:paraId="180685C3" w14:textId="77777777" w:rsidR="0020300B" w:rsidRDefault="0020300B" w:rsidP="001C4C22">
            <w:pPr>
              <w:pStyle w:val="NoSpacing"/>
              <w:rPr>
                <w:i/>
              </w:rPr>
            </w:pPr>
            <w:r>
              <w:rPr>
                <w:i/>
              </w:rPr>
              <w:t>The</w:t>
            </w:r>
            <w:r>
              <w:rPr>
                <w:i/>
                <w:spacing w:val="-3"/>
              </w:rPr>
              <w:t xml:space="preserve"> </w:t>
            </w:r>
            <w:r>
              <w:rPr>
                <w:i/>
              </w:rPr>
              <w:t>school</w:t>
            </w:r>
            <w:r>
              <w:rPr>
                <w:i/>
                <w:spacing w:val="-3"/>
              </w:rPr>
              <w:t xml:space="preserve"> </w:t>
            </w:r>
            <w:r>
              <w:rPr>
                <w:i/>
              </w:rPr>
              <w:t>does</w:t>
            </w:r>
            <w:r>
              <w:rPr>
                <w:i/>
                <w:spacing w:val="-5"/>
              </w:rPr>
              <w:t xml:space="preserve"> </w:t>
            </w:r>
            <w:r>
              <w:rPr>
                <w:i/>
              </w:rPr>
              <w:t>not</w:t>
            </w:r>
            <w:r>
              <w:rPr>
                <w:i/>
                <w:spacing w:val="-2"/>
              </w:rPr>
              <w:t xml:space="preserve"> perform</w:t>
            </w:r>
          </w:p>
        </w:tc>
        <w:tc>
          <w:tcPr>
            <w:tcW w:w="2592" w:type="dxa"/>
            <w:tcBorders>
              <w:bottom w:val="nil"/>
            </w:tcBorders>
          </w:tcPr>
          <w:p w14:paraId="4D465AD6" w14:textId="77777777" w:rsidR="0020300B" w:rsidRDefault="0020300B" w:rsidP="001C4C22">
            <w:pPr>
              <w:pStyle w:val="NoSpacing"/>
              <w:rPr>
                <w:i/>
              </w:rPr>
            </w:pPr>
            <w:r>
              <w:rPr>
                <w:i/>
              </w:rPr>
              <w:t>The</w:t>
            </w:r>
            <w:r>
              <w:rPr>
                <w:i/>
                <w:spacing w:val="-4"/>
              </w:rPr>
              <w:t xml:space="preserve"> </w:t>
            </w:r>
            <w:r>
              <w:rPr>
                <w:i/>
              </w:rPr>
              <w:t>school</w:t>
            </w:r>
            <w:r>
              <w:rPr>
                <w:i/>
                <w:spacing w:val="-4"/>
              </w:rPr>
              <w:t xml:space="preserve"> </w:t>
            </w:r>
            <w:r>
              <w:rPr>
                <w:i/>
              </w:rPr>
              <w:t>performs</w:t>
            </w:r>
            <w:r>
              <w:rPr>
                <w:i/>
                <w:spacing w:val="-3"/>
              </w:rPr>
              <w:t xml:space="preserve"> </w:t>
            </w:r>
            <w:r>
              <w:rPr>
                <w:i/>
              </w:rPr>
              <w:t>a</w:t>
            </w:r>
            <w:r>
              <w:rPr>
                <w:i/>
                <w:spacing w:val="-3"/>
              </w:rPr>
              <w:t xml:space="preserve"> </w:t>
            </w:r>
            <w:r>
              <w:rPr>
                <w:i/>
                <w:spacing w:val="-5"/>
              </w:rPr>
              <w:t>gap</w:t>
            </w:r>
          </w:p>
        </w:tc>
        <w:tc>
          <w:tcPr>
            <w:tcW w:w="2604" w:type="dxa"/>
            <w:tcBorders>
              <w:bottom w:val="nil"/>
            </w:tcBorders>
          </w:tcPr>
          <w:p w14:paraId="1F17AB25" w14:textId="77777777" w:rsidR="0020300B" w:rsidRDefault="0020300B" w:rsidP="001C4C22">
            <w:pPr>
              <w:pStyle w:val="NoSpacing"/>
              <w:rPr>
                <w:i/>
              </w:rPr>
            </w:pPr>
            <w:r>
              <w:rPr>
                <w:i/>
              </w:rPr>
              <w:t>The</w:t>
            </w:r>
            <w:r>
              <w:rPr>
                <w:i/>
                <w:spacing w:val="-4"/>
              </w:rPr>
              <w:t xml:space="preserve"> </w:t>
            </w:r>
            <w:r>
              <w:rPr>
                <w:i/>
              </w:rPr>
              <w:t>school</w:t>
            </w:r>
            <w:r>
              <w:rPr>
                <w:i/>
                <w:spacing w:val="-4"/>
              </w:rPr>
              <w:t xml:space="preserve"> </w:t>
            </w:r>
            <w:r>
              <w:rPr>
                <w:i/>
              </w:rPr>
              <w:t>performs</w:t>
            </w:r>
            <w:r>
              <w:rPr>
                <w:i/>
                <w:spacing w:val="-3"/>
              </w:rPr>
              <w:t xml:space="preserve"> </w:t>
            </w:r>
            <w:r>
              <w:rPr>
                <w:i/>
              </w:rPr>
              <w:t>a</w:t>
            </w:r>
            <w:r>
              <w:rPr>
                <w:i/>
                <w:spacing w:val="-3"/>
              </w:rPr>
              <w:t xml:space="preserve"> </w:t>
            </w:r>
            <w:r>
              <w:rPr>
                <w:i/>
                <w:spacing w:val="-5"/>
              </w:rPr>
              <w:t>gap</w:t>
            </w:r>
          </w:p>
        </w:tc>
        <w:tc>
          <w:tcPr>
            <w:tcW w:w="2633" w:type="dxa"/>
            <w:tcBorders>
              <w:bottom w:val="nil"/>
            </w:tcBorders>
          </w:tcPr>
          <w:p w14:paraId="6A0D7764" w14:textId="77777777" w:rsidR="0020300B" w:rsidRDefault="0020300B" w:rsidP="001C4C22">
            <w:pPr>
              <w:pStyle w:val="NoSpacing"/>
              <w:rPr>
                <w:i/>
              </w:rPr>
            </w:pPr>
            <w:r>
              <w:rPr>
                <w:i/>
              </w:rPr>
              <w:t>The</w:t>
            </w:r>
            <w:r>
              <w:rPr>
                <w:i/>
                <w:spacing w:val="-4"/>
              </w:rPr>
              <w:t xml:space="preserve"> </w:t>
            </w:r>
            <w:r>
              <w:rPr>
                <w:i/>
              </w:rPr>
              <w:t>school</w:t>
            </w:r>
            <w:r>
              <w:rPr>
                <w:i/>
                <w:spacing w:val="-4"/>
              </w:rPr>
              <w:t xml:space="preserve"> </w:t>
            </w:r>
            <w:r>
              <w:rPr>
                <w:i/>
              </w:rPr>
              <w:t>performs</w:t>
            </w:r>
            <w:r>
              <w:rPr>
                <w:i/>
                <w:spacing w:val="-3"/>
              </w:rPr>
              <w:t xml:space="preserve"> </w:t>
            </w:r>
            <w:r>
              <w:rPr>
                <w:i/>
              </w:rPr>
              <w:t>a</w:t>
            </w:r>
            <w:r>
              <w:rPr>
                <w:i/>
                <w:spacing w:val="-3"/>
              </w:rPr>
              <w:t xml:space="preserve"> </w:t>
            </w:r>
            <w:r>
              <w:rPr>
                <w:i/>
                <w:spacing w:val="-5"/>
              </w:rPr>
              <w:t>gap</w:t>
            </w:r>
          </w:p>
        </w:tc>
      </w:tr>
      <w:tr w:rsidR="0020300B" w14:paraId="76561089" w14:textId="77777777" w:rsidTr="00443AE7">
        <w:trPr>
          <w:trHeight w:val="265"/>
        </w:trPr>
        <w:tc>
          <w:tcPr>
            <w:tcW w:w="2597" w:type="dxa"/>
            <w:tcBorders>
              <w:top w:val="nil"/>
              <w:bottom w:val="nil"/>
            </w:tcBorders>
          </w:tcPr>
          <w:p w14:paraId="17836C37" w14:textId="77777777" w:rsidR="0020300B" w:rsidRDefault="0020300B" w:rsidP="001C4C22">
            <w:pPr>
              <w:pStyle w:val="NoSpacing"/>
            </w:pPr>
            <w:r>
              <w:t>Does</w:t>
            </w:r>
            <w:r>
              <w:rPr>
                <w:spacing w:val="-5"/>
              </w:rPr>
              <w:t xml:space="preserve"> </w:t>
            </w:r>
            <w:r>
              <w:t>the</w:t>
            </w:r>
            <w:r>
              <w:rPr>
                <w:spacing w:val="-2"/>
              </w:rPr>
              <w:t xml:space="preserve"> </w:t>
            </w:r>
            <w:r>
              <w:t>school</w:t>
            </w:r>
            <w:r>
              <w:rPr>
                <w:spacing w:val="-6"/>
              </w:rPr>
              <w:t xml:space="preserve"> </w:t>
            </w:r>
            <w:r>
              <w:t>perform</w:t>
            </w:r>
            <w:r>
              <w:rPr>
                <w:spacing w:val="-5"/>
              </w:rPr>
              <w:t xml:space="preserve"> </w:t>
            </w:r>
            <w:r>
              <w:rPr>
                <w:spacing w:val="-10"/>
              </w:rPr>
              <w:t>a</w:t>
            </w:r>
          </w:p>
        </w:tc>
        <w:tc>
          <w:tcPr>
            <w:tcW w:w="2612" w:type="dxa"/>
            <w:tcBorders>
              <w:top w:val="nil"/>
              <w:bottom w:val="nil"/>
            </w:tcBorders>
          </w:tcPr>
          <w:p w14:paraId="27DB2E22" w14:textId="77777777" w:rsidR="0020300B" w:rsidRDefault="0020300B" w:rsidP="001C4C22">
            <w:pPr>
              <w:pStyle w:val="NoSpacing"/>
              <w:rPr>
                <w:i/>
              </w:rPr>
            </w:pPr>
            <w:r>
              <w:rPr>
                <w:i/>
              </w:rPr>
              <w:t>a</w:t>
            </w:r>
            <w:r>
              <w:rPr>
                <w:i/>
                <w:spacing w:val="-4"/>
              </w:rPr>
              <w:t xml:space="preserve"> </w:t>
            </w:r>
            <w:r>
              <w:rPr>
                <w:i/>
              </w:rPr>
              <w:t>gap</w:t>
            </w:r>
            <w:r>
              <w:rPr>
                <w:i/>
                <w:spacing w:val="-4"/>
              </w:rPr>
              <w:t xml:space="preserve"> </w:t>
            </w:r>
            <w:r>
              <w:rPr>
                <w:i/>
              </w:rPr>
              <w:t>analysis</w:t>
            </w:r>
            <w:r>
              <w:rPr>
                <w:i/>
                <w:spacing w:val="-2"/>
              </w:rPr>
              <w:t xml:space="preserve"> between</w:t>
            </w:r>
          </w:p>
        </w:tc>
        <w:tc>
          <w:tcPr>
            <w:tcW w:w="2592" w:type="dxa"/>
            <w:tcBorders>
              <w:top w:val="nil"/>
              <w:bottom w:val="nil"/>
            </w:tcBorders>
          </w:tcPr>
          <w:p w14:paraId="1E859204" w14:textId="77777777" w:rsidR="0020300B" w:rsidRDefault="0020300B" w:rsidP="001C4C22">
            <w:pPr>
              <w:pStyle w:val="NoSpacing"/>
              <w:rPr>
                <w:i/>
              </w:rPr>
            </w:pPr>
            <w:r>
              <w:rPr>
                <w:i/>
              </w:rPr>
              <w:t>analysis</w:t>
            </w:r>
            <w:r>
              <w:rPr>
                <w:i/>
                <w:spacing w:val="-12"/>
              </w:rPr>
              <w:t xml:space="preserve"> </w:t>
            </w:r>
            <w:r>
              <w:rPr>
                <w:i/>
              </w:rPr>
              <w:t>between</w:t>
            </w:r>
            <w:r>
              <w:rPr>
                <w:i/>
                <w:spacing w:val="-11"/>
              </w:rPr>
              <w:t xml:space="preserve"> </w:t>
            </w:r>
            <w:r>
              <w:rPr>
                <w:i/>
                <w:spacing w:val="-2"/>
              </w:rPr>
              <w:t>curriculum</w:t>
            </w:r>
          </w:p>
        </w:tc>
        <w:tc>
          <w:tcPr>
            <w:tcW w:w="2604" w:type="dxa"/>
            <w:tcBorders>
              <w:top w:val="nil"/>
              <w:bottom w:val="nil"/>
            </w:tcBorders>
          </w:tcPr>
          <w:p w14:paraId="053F57C2" w14:textId="77777777" w:rsidR="0020300B" w:rsidRDefault="0020300B" w:rsidP="001C4C22">
            <w:pPr>
              <w:pStyle w:val="NoSpacing"/>
              <w:rPr>
                <w:i/>
              </w:rPr>
            </w:pPr>
            <w:r>
              <w:rPr>
                <w:i/>
              </w:rPr>
              <w:t>analysis</w:t>
            </w:r>
            <w:r>
              <w:rPr>
                <w:i/>
                <w:spacing w:val="-11"/>
              </w:rPr>
              <w:t xml:space="preserve"> </w:t>
            </w:r>
            <w:r>
              <w:rPr>
                <w:i/>
              </w:rPr>
              <w:t>between</w:t>
            </w:r>
            <w:r>
              <w:rPr>
                <w:i/>
                <w:spacing w:val="-11"/>
              </w:rPr>
              <w:t xml:space="preserve"> </w:t>
            </w:r>
            <w:r>
              <w:rPr>
                <w:i/>
                <w:spacing w:val="-2"/>
              </w:rPr>
              <w:t>curriculum</w:t>
            </w:r>
          </w:p>
        </w:tc>
        <w:tc>
          <w:tcPr>
            <w:tcW w:w="2633" w:type="dxa"/>
            <w:tcBorders>
              <w:top w:val="nil"/>
              <w:bottom w:val="nil"/>
            </w:tcBorders>
          </w:tcPr>
          <w:p w14:paraId="6A1658B5" w14:textId="77777777" w:rsidR="0020300B" w:rsidRDefault="0020300B" w:rsidP="001C4C22">
            <w:pPr>
              <w:pStyle w:val="NoSpacing"/>
              <w:rPr>
                <w:i/>
              </w:rPr>
            </w:pPr>
            <w:r>
              <w:rPr>
                <w:i/>
              </w:rPr>
              <w:t>analysis</w:t>
            </w:r>
            <w:r>
              <w:rPr>
                <w:i/>
                <w:spacing w:val="-5"/>
              </w:rPr>
              <w:t xml:space="preserve"> </w:t>
            </w:r>
            <w:r>
              <w:rPr>
                <w:i/>
              </w:rPr>
              <w:t>between</w:t>
            </w:r>
            <w:r>
              <w:rPr>
                <w:i/>
                <w:spacing w:val="-4"/>
              </w:rPr>
              <w:t xml:space="preserve"> </w:t>
            </w:r>
            <w:r>
              <w:rPr>
                <w:i/>
                <w:spacing w:val="-2"/>
              </w:rPr>
              <w:t>curriculum</w:t>
            </w:r>
          </w:p>
        </w:tc>
      </w:tr>
      <w:tr w:rsidR="0020300B" w14:paraId="4995F740" w14:textId="77777777" w:rsidTr="00443AE7">
        <w:trPr>
          <w:trHeight w:val="268"/>
        </w:trPr>
        <w:tc>
          <w:tcPr>
            <w:tcW w:w="2597" w:type="dxa"/>
            <w:tcBorders>
              <w:top w:val="nil"/>
              <w:bottom w:val="nil"/>
            </w:tcBorders>
          </w:tcPr>
          <w:p w14:paraId="5EC5507A" w14:textId="77777777" w:rsidR="0020300B" w:rsidRDefault="0020300B" w:rsidP="001C4C22">
            <w:pPr>
              <w:pStyle w:val="NoSpacing"/>
            </w:pPr>
            <w:r>
              <w:t>gap</w:t>
            </w:r>
            <w:r>
              <w:rPr>
                <w:spacing w:val="-3"/>
              </w:rPr>
              <w:t xml:space="preserve"> </w:t>
            </w:r>
            <w:r>
              <w:t>analysis</w:t>
            </w:r>
            <w:r>
              <w:rPr>
                <w:spacing w:val="-2"/>
              </w:rPr>
              <w:t xml:space="preserve"> between</w:t>
            </w:r>
          </w:p>
        </w:tc>
        <w:tc>
          <w:tcPr>
            <w:tcW w:w="2612" w:type="dxa"/>
            <w:tcBorders>
              <w:top w:val="nil"/>
              <w:bottom w:val="nil"/>
            </w:tcBorders>
          </w:tcPr>
          <w:p w14:paraId="52AD4A23" w14:textId="77777777" w:rsidR="0020300B" w:rsidRDefault="0020300B" w:rsidP="001C4C22">
            <w:pPr>
              <w:pStyle w:val="NoSpacing"/>
              <w:rPr>
                <w:i/>
              </w:rPr>
            </w:pPr>
            <w:r>
              <w:rPr>
                <w:i/>
              </w:rPr>
              <w:t>curriculum</w:t>
            </w:r>
            <w:r>
              <w:rPr>
                <w:i/>
                <w:spacing w:val="-6"/>
              </w:rPr>
              <w:t xml:space="preserve"> </w:t>
            </w:r>
            <w:r>
              <w:rPr>
                <w:i/>
              </w:rPr>
              <w:t>and</w:t>
            </w:r>
            <w:r>
              <w:rPr>
                <w:i/>
                <w:spacing w:val="-8"/>
              </w:rPr>
              <w:t xml:space="preserve"> </w:t>
            </w:r>
            <w:r>
              <w:rPr>
                <w:i/>
                <w:spacing w:val="-2"/>
              </w:rPr>
              <w:t>instruction</w:t>
            </w:r>
          </w:p>
        </w:tc>
        <w:tc>
          <w:tcPr>
            <w:tcW w:w="2592" w:type="dxa"/>
            <w:tcBorders>
              <w:top w:val="nil"/>
              <w:bottom w:val="nil"/>
            </w:tcBorders>
          </w:tcPr>
          <w:p w14:paraId="5D01F72E" w14:textId="77777777" w:rsidR="0020300B" w:rsidRDefault="0020300B" w:rsidP="001C4C22">
            <w:pPr>
              <w:pStyle w:val="NoSpacing"/>
              <w:rPr>
                <w:i/>
              </w:rPr>
            </w:pPr>
            <w:r>
              <w:rPr>
                <w:i/>
              </w:rPr>
              <w:t>and</w:t>
            </w:r>
            <w:r>
              <w:rPr>
                <w:i/>
                <w:spacing w:val="-3"/>
              </w:rPr>
              <w:t xml:space="preserve"> </w:t>
            </w:r>
            <w:r>
              <w:rPr>
                <w:i/>
              </w:rPr>
              <w:t>instruction</w:t>
            </w:r>
            <w:r>
              <w:rPr>
                <w:i/>
                <w:spacing w:val="-3"/>
              </w:rPr>
              <w:t xml:space="preserve"> </w:t>
            </w:r>
            <w:r>
              <w:rPr>
                <w:i/>
              </w:rPr>
              <w:t>and</w:t>
            </w:r>
            <w:r>
              <w:rPr>
                <w:i/>
                <w:spacing w:val="-3"/>
              </w:rPr>
              <w:t xml:space="preserve"> </w:t>
            </w:r>
            <w:r>
              <w:rPr>
                <w:i/>
                <w:spacing w:val="-4"/>
              </w:rPr>
              <w:t>takes</w:t>
            </w:r>
          </w:p>
        </w:tc>
        <w:tc>
          <w:tcPr>
            <w:tcW w:w="2604" w:type="dxa"/>
            <w:tcBorders>
              <w:top w:val="nil"/>
              <w:bottom w:val="nil"/>
            </w:tcBorders>
          </w:tcPr>
          <w:p w14:paraId="2F749114" w14:textId="77777777" w:rsidR="0020300B" w:rsidRDefault="0020300B" w:rsidP="001C4C22">
            <w:pPr>
              <w:pStyle w:val="NoSpacing"/>
              <w:rPr>
                <w:i/>
              </w:rPr>
            </w:pPr>
            <w:r>
              <w:rPr>
                <w:i/>
              </w:rPr>
              <w:t>and</w:t>
            </w:r>
            <w:r>
              <w:rPr>
                <w:i/>
                <w:spacing w:val="-3"/>
              </w:rPr>
              <w:t xml:space="preserve"> </w:t>
            </w:r>
            <w:r>
              <w:rPr>
                <w:i/>
              </w:rPr>
              <w:t>instruction</w:t>
            </w:r>
            <w:r>
              <w:rPr>
                <w:i/>
                <w:spacing w:val="-3"/>
              </w:rPr>
              <w:t xml:space="preserve"> </w:t>
            </w:r>
            <w:r>
              <w:rPr>
                <w:i/>
              </w:rPr>
              <w:t>and</w:t>
            </w:r>
            <w:r>
              <w:rPr>
                <w:i/>
                <w:spacing w:val="-3"/>
              </w:rPr>
              <w:t xml:space="preserve"> </w:t>
            </w:r>
            <w:r>
              <w:rPr>
                <w:i/>
                <w:spacing w:val="-4"/>
              </w:rPr>
              <w:t>takes</w:t>
            </w:r>
          </w:p>
        </w:tc>
        <w:tc>
          <w:tcPr>
            <w:tcW w:w="2633" w:type="dxa"/>
            <w:tcBorders>
              <w:top w:val="nil"/>
              <w:bottom w:val="nil"/>
            </w:tcBorders>
          </w:tcPr>
          <w:p w14:paraId="25EE7F4A" w14:textId="77777777" w:rsidR="0020300B" w:rsidRDefault="0020300B" w:rsidP="001C4C22">
            <w:pPr>
              <w:pStyle w:val="NoSpacing"/>
              <w:rPr>
                <w:i/>
              </w:rPr>
            </w:pPr>
            <w:r>
              <w:rPr>
                <w:i/>
              </w:rPr>
              <w:t>and</w:t>
            </w:r>
            <w:r>
              <w:rPr>
                <w:i/>
                <w:spacing w:val="-3"/>
              </w:rPr>
              <w:t xml:space="preserve"> </w:t>
            </w:r>
            <w:r>
              <w:rPr>
                <w:i/>
              </w:rPr>
              <w:t>instruction</w:t>
            </w:r>
            <w:r>
              <w:rPr>
                <w:i/>
                <w:spacing w:val="-3"/>
              </w:rPr>
              <w:t xml:space="preserve"> </w:t>
            </w:r>
            <w:r>
              <w:rPr>
                <w:i/>
              </w:rPr>
              <w:t>and</w:t>
            </w:r>
            <w:r>
              <w:rPr>
                <w:i/>
                <w:spacing w:val="-3"/>
              </w:rPr>
              <w:t xml:space="preserve"> </w:t>
            </w:r>
            <w:r>
              <w:rPr>
                <w:i/>
                <w:spacing w:val="-4"/>
              </w:rPr>
              <w:t>takes</w:t>
            </w:r>
          </w:p>
        </w:tc>
      </w:tr>
      <w:tr w:rsidR="0020300B" w14:paraId="43D10A9E" w14:textId="77777777" w:rsidTr="00443AE7">
        <w:trPr>
          <w:trHeight w:val="266"/>
        </w:trPr>
        <w:tc>
          <w:tcPr>
            <w:tcW w:w="2597" w:type="dxa"/>
            <w:tcBorders>
              <w:top w:val="nil"/>
              <w:bottom w:val="nil"/>
            </w:tcBorders>
          </w:tcPr>
          <w:p w14:paraId="193B2307" w14:textId="77777777" w:rsidR="0020300B" w:rsidRDefault="0020300B" w:rsidP="001C4C22">
            <w:pPr>
              <w:pStyle w:val="NoSpacing"/>
            </w:pPr>
            <w:r>
              <w:t>curriculum</w:t>
            </w:r>
            <w:r>
              <w:rPr>
                <w:spacing w:val="-2"/>
              </w:rPr>
              <w:t xml:space="preserve"> </w:t>
            </w:r>
            <w:r>
              <w:t>and</w:t>
            </w:r>
            <w:r>
              <w:rPr>
                <w:spacing w:val="-2"/>
              </w:rPr>
              <w:t xml:space="preserve"> instruction</w:t>
            </w:r>
          </w:p>
        </w:tc>
        <w:tc>
          <w:tcPr>
            <w:tcW w:w="2612" w:type="dxa"/>
            <w:tcBorders>
              <w:top w:val="nil"/>
              <w:bottom w:val="nil"/>
            </w:tcBorders>
          </w:tcPr>
          <w:p w14:paraId="0CBB6FAE" w14:textId="77777777" w:rsidR="0020300B" w:rsidRDefault="0020300B" w:rsidP="001C4C22">
            <w:pPr>
              <w:pStyle w:val="NoSpacing"/>
              <w:rPr>
                <w:rFonts w:ascii="Times New Roman"/>
                <w:sz w:val="18"/>
              </w:rPr>
            </w:pPr>
          </w:p>
        </w:tc>
        <w:tc>
          <w:tcPr>
            <w:tcW w:w="2592" w:type="dxa"/>
            <w:tcBorders>
              <w:top w:val="nil"/>
              <w:bottom w:val="nil"/>
            </w:tcBorders>
          </w:tcPr>
          <w:p w14:paraId="0DB8192A" w14:textId="77777777" w:rsidR="0020300B" w:rsidRDefault="0020300B" w:rsidP="001C4C22">
            <w:pPr>
              <w:pStyle w:val="NoSpacing"/>
              <w:rPr>
                <w:i/>
              </w:rPr>
            </w:pPr>
            <w:r>
              <w:rPr>
                <w:i/>
              </w:rPr>
              <w:t>action</w:t>
            </w:r>
            <w:r>
              <w:rPr>
                <w:i/>
                <w:spacing w:val="-5"/>
              </w:rPr>
              <w:t xml:space="preserve"> </w:t>
            </w:r>
            <w:r>
              <w:rPr>
                <w:i/>
              </w:rPr>
              <w:t>based</w:t>
            </w:r>
            <w:r>
              <w:rPr>
                <w:i/>
                <w:spacing w:val="-3"/>
              </w:rPr>
              <w:t xml:space="preserve"> </w:t>
            </w:r>
            <w:r>
              <w:rPr>
                <w:i/>
              </w:rPr>
              <w:t>on</w:t>
            </w:r>
            <w:r>
              <w:rPr>
                <w:i/>
                <w:spacing w:val="-5"/>
              </w:rPr>
              <w:t xml:space="preserve"> </w:t>
            </w:r>
            <w:r>
              <w:rPr>
                <w:i/>
              </w:rPr>
              <w:t>analysis</w:t>
            </w:r>
            <w:r>
              <w:rPr>
                <w:i/>
                <w:spacing w:val="-3"/>
              </w:rPr>
              <w:t xml:space="preserve"> </w:t>
            </w:r>
            <w:r>
              <w:rPr>
                <w:i/>
                <w:spacing w:val="-5"/>
              </w:rPr>
              <w:t>in</w:t>
            </w:r>
          </w:p>
        </w:tc>
        <w:tc>
          <w:tcPr>
            <w:tcW w:w="2604" w:type="dxa"/>
            <w:tcBorders>
              <w:top w:val="nil"/>
              <w:bottom w:val="nil"/>
            </w:tcBorders>
          </w:tcPr>
          <w:p w14:paraId="6AAA2783" w14:textId="77777777" w:rsidR="0020300B" w:rsidRDefault="0020300B" w:rsidP="001C4C22">
            <w:pPr>
              <w:pStyle w:val="NoSpacing"/>
              <w:rPr>
                <w:i/>
              </w:rPr>
            </w:pPr>
            <w:r>
              <w:rPr>
                <w:i/>
              </w:rPr>
              <w:t>action</w:t>
            </w:r>
            <w:r>
              <w:rPr>
                <w:i/>
                <w:spacing w:val="-5"/>
              </w:rPr>
              <w:t xml:space="preserve"> </w:t>
            </w:r>
            <w:r>
              <w:rPr>
                <w:i/>
              </w:rPr>
              <w:t>based</w:t>
            </w:r>
            <w:r>
              <w:rPr>
                <w:i/>
                <w:spacing w:val="-3"/>
              </w:rPr>
              <w:t xml:space="preserve"> </w:t>
            </w:r>
            <w:r>
              <w:rPr>
                <w:i/>
              </w:rPr>
              <w:t>on</w:t>
            </w:r>
            <w:r>
              <w:rPr>
                <w:i/>
                <w:spacing w:val="-5"/>
              </w:rPr>
              <w:t xml:space="preserve"> </w:t>
            </w:r>
            <w:r>
              <w:rPr>
                <w:i/>
              </w:rPr>
              <w:t>analysis</w:t>
            </w:r>
            <w:r>
              <w:rPr>
                <w:i/>
                <w:spacing w:val="-3"/>
              </w:rPr>
              <w:t xml:space="preserve"> </w:t>
            </w:r>
            <w:r>
              <w:rPr>
                <w:i/>
                <w:spacing w:val="-5"/>
              </w:rPr>
              <w:t>in</w:t>
            </w:r>
          </w:p>
        </w:tc>
        <w:tc>
          <w:tcPr>
            <w:tcW w:w="2633" w:type="dxa"/>
            <w:tcBorders>
              <w:top w:val="nil"/>
              <w:bottom w:val="nil"/>
            </w:tcBorders>
          </w:tcPr>
          <w:p w14:paraId="1CBAC2D4" w14:textId="77777777" w:rsidR="0020300B" w:rsidRDefault="0020300B" w:rsidP="001C4C22">
            <w:pPr>
              <w:pStyle w:val="NoSpacing"/>
              <w:rPr>
                <w:i/>
              </w:rPr>
            </w:pPr>
            <w:r>
              <w:rPr>
                <w:i/>
              </w:rPr>
              <w:t>action</w:t>
            </w:r>
            <w:r>
              <w:rPr>
                <w:i/>
                <w:spacing w:val="-5"/>
              </w:rPr>
              <w:t xml:space="preserve"> </w:t>
            </w:r>
            <w:r>
              <w:rPr>
                <w:i/>
              </w:rPr>
              <w:t>based</w:t>
            </w:r>
            <w:r>
              <w:rPr>
                <w:i/>
                <w:spacing w:val="-3"/>
              </w:rPr>
              <w:t xml:space="preserve"> </w:t>
            </w:r>
            <w:r>
              <w:rPr>
                <w:i/>
              </w:rPr>
              <w:t>on</w:t>
            </w:r>
            <w:r>
              <w:rPr>
                <w:i/>
                <w:spacing w:val="-5"/>
              </w:rPr>
              <w:t xml:space="preserve"> </w:t>
            </w:r>
            <w:r>
              <w:rPr>
                <w:i/>
              </w:rPr>
              <w:t>analysis</w:t>
            </w:r>
            <w:r>
              <w:rPr>
                <w:i/>
                <w:spacing w:val="-3"/>
              </w:rPr>
              <w:t xml:space="preserve"> </w:t>
            </w:r>
            <w:r>
              <w:rPr>
                <w:i/>
                <w:spacing w:val="-5"/>
              </w:rPr>
              <w:t>in</w:t>
            </w:r>
          </w:p>
        </w:tc>
      </w:tr>
      <w:tr w:rsidR="0020300B" w14:paraId="205D9C12" w14:textId="77777777" w:rsidTr="00443AE7">
        <w:trPr>
          <w:trHeight w:val="279"/>
        </w:trPr>
        <w:tc>
          <w:tcPr>
            <w:tcW w:w="2597" w:type="dxa"/>
            <w:tcBorders>
              <w:top w:val="nil"/>
              <w:bottom w:val="nil"/>
            </w:tcBorders>
          </w:tcPr>
          <w:p w14:paraId="459133CD" w14:textId="77777777" w:rsidR="0020300B" w:rsidRDefault="0020300B" w:rsidP="001C4C22">
            <w:pPr>
              <w:pStyle w:val="NoSpacing"/>
            </w:pPr>
            <w:r>
              <w:t>and</w:t>
            </w:r>
            <w:r>
              <w:rPr>
                <w:spacing w:val="-4"/>
              </w:rPr>
              <w:t xml:space="preserve"> </w:t>
            </w:r>
            <w:r>
              <w:t>take</w:t>
            </w:r>
            <w:r>
              <w:rPr>
                <w:spacing w:val="-2"/>
              </w:rPr>
              <w:t xml:space="preserve"> </w:t>
            </w:r>
            <w:r>
              <w:t>action</w:t>
            </w:r>
            <w:r>
              <w:rPr>
                <w:spacing w:val="-3"/>
              </w:rPr>
              <w:t xml:space="preserve"> </w:t>
            </w:r>
            <w:r>
              <w:t>based</w:t>
            </w:r>
            <w:r>
              <w:rPr>
                <w:spacing w:val="-5"/>
              </w:rPr>
              <w:t xml:space="preserve"> on</w:t>
            </w:r>
          </w:p>
        </w:tc>
        <w:tc>
          <w:tcPr>
            <w:tcW w:w="2612" w:type="dxa"/>
            <w:tcBorders>
              <w:top w:val="nil"/>
              <w:bottom w:val="nil"/>
            </w:tcBorders>
          </w:tcPr>
          <w:p w14:paraId="6E7D2898" w14:textId="77777777" w:rsidR="0020300B" w:rsidRDefault="0020300B" w:rsidP="001C4C22">
            <w:pPr>
              <w:pStyle w:val="NoSpacing"/>
              <w:rPr>
                <w:rFonts w:ascii="Times New Roman"/>
                <w:sz w:val="20"/>
              </w:rPr>
            </w:pPr>
          </w:p>
        </w:tc>
        <w:tc>
          <w:tcPr>
            <w:tcW w:w="2592" w:type="dxa"/>
            <w:tcBorders>
              <w:top w:val="nil"/>
              <w:bottom w:val="nil"/>
            </w:tcBorders>
          </w:tcPr>
          <w:p w14:paraId="528B495A" w14:textId="77777777" w:rsidR="0020300B" w:rsidRDefault="0020300B" w:rsidP="001C4C22">
            <w:pPr>
              <w:pStyle w:val="NoSpacing"/>
              <w:rPr>
                <w:i/>
              </w:rPr>
            </w:pPr>
            <w:r>
              <w:rPr>
                <w:i/>
              </w:rPr>
              <w:t>ELA</w:t>
            </w:r>
            <w:r>
              <w:rPr>
                <w:i/>
                <w:spacing w:val="-5"/>
              </w:rPr>
              <w:t xml:space="preserve"> </w:t>
            </w:r>
            <w:r>
              <w:rPr>
                <w:i/>
              </w:rPr>
              <w:t>and</w:t>
            </w:r>
            <w:r>
              <w:rPr>
                <w:i/>
                <w:spacing w:val="-4"/>
              </w:rPr>
              <w:t xml:space="preserve"> Math</w:t>
            </w:r>
          </w:p>
        </w:tc>
        <w:tc>
          <w:tcPr>
            <w:tcW w:w="2604" w:type="dxa"/>
            <w:tcBorders>
              <w:top w:val="nil"/>
              <w:bottom w:val="nil"/>
            </w:tcBorders>
          </w:tcPr>
          <w:p w14:paraId="4489DE88" w14:textId="77777777" w:rsidR="0020300B" w:rsidRDefault="0020300B" w:rsidP="001C4C22">
            <w:pPr>
              <w:pStyle w:val="NoSpacing"/>
              <w:rPr>
                <w:i/>
              </w:rPr>
            </w:pPr>
            <w:r>
              <w:rPr>
                <w:i/>
              </w:rPr>
              <w:t>most</w:t>
            </w:r>
            <w:r>
              <w:rPr>
                <w:i/>
                <w:spacing w:val="-3"/>
              </w:rPr>
              <w:t xml:space="preserve"> </w:t>
            </w:r>
            <w:r>
              <w:rPr>
                <w:i/>
              </w:rPr>
              <w:t>content</w:t>
            </w:r>
            <w:r>
              <w:rPr>
                <w:i/>
                <w:spacing w:val="-1"/>
              </w:rPr>
              <w:t xml:space="preserve"> </w:t>
            </w:r>
            <w:r>
              <w:rPr>
                <w:i/>
                <w:spacing w:val="-2"/>
              </w:rPr>
              <w:t>areas</w:t>
            </w:r>
          </w:p>
        </w:tc>
        <w:tc>
          <w:tcPr>
            <w:tcW w:w="2633" w:type="dxa"/>
            <w:tcBorders>
              <w:top w:val="nil"/>
              <w:bottom w:val="nil"/>
            </w:tcBorders>
          </w:tcPr>
          <w:p w14:paraId="782AE344" w14:textId="77777777" w:rsidR="0020300B" w:rsidRDefault="0020300B" w:rsidP="001C4C22">
            <w:pPr>
              <w:pStyle w:val="NoSpacing"/>
              <w:rPr>
                <w:i/>
              </w:rPr>
            </w:pPr>
            <w:r>
              <w:rPr>
                <w:i/>
              </w:rPr>
              <w:t>all</w:t>
            </w:r>
            <w:r>
              <w:rPr>
                <w:i/>
                <w:spacing w:val="-7"/>
              </w:rPr>
              <w:t xml:space="preserve"> </w:t>
            </w:r>
            <w:r>
              <w:rPr>
                <w:i/>
              </w:rPr>
              <w:t>content</w:t>
            </w:r>
            <w:r>
              <w:rPr>
                <w:i/>
                <w:spacing w:val="-2"/>
              </w:rPr>
              <w:t xml:space="preserve"> areas</w:t>
            </w:r>
          </w:p>
        </w:tc>
      </w:tr>
      <w:tr w:rsidR="0020300B" w14:paraId="5A849867" w14:textId="77777777" w:rsidTr="00443AE7">
        <w:trPr>
          <w:trHeight w:val="479"/>
        </w:trPr>
        <w:tc>
          <w:tcPr>
            <w:tcW w:w="2597" w:type="dxa"/>
            <w:tcBorders>
              <w:top w:val="nil"/>
            </w:tcBorders>
          </w:tcPr>
          <w:p w14:paraId="42391576" w14:textId="77777777" w:rsidR="0020300B" w:rsidRDefault="0020300B" w:rsidP="001C4C22">
            <w:pPr>
              <w:pStyle w:val="NoSpacing"/>
            </w:pPr>
            <w:r>
              <w:rPr>
                <w:spacing w:val="-2"/>
              </w:rPr>
              <w:t>analysis?</w:t>
            </w:r>
          </w:p>
        </w:tc>
        <w:tc>
          <w:tcPr>
            <w:tcW w:w="2612" w:type="dxa"/>
            <w:tcBorders>
              <w:top w:val="nil"/>
            </w:tcBorders>
          </w:tcPr>
          <w:p w14:paraId="22F92F2E" w14:textId="77777777" w:rsidR="0020300B" w:rsidRDefault="0020300B" w:rsidP="001C4C22">
            <w:pPr>
              <w:pStyle w:val="NoSpacing"/>
              <w:rPr>
                <w:rFonts w:ascii="Times New Roman"/>
              </w:rPr>
            </w:pPr>
          </w:p>
        </w:tc>
        <w:tc>
          <w:tcPr>
            <w:tcW w:w="2592" w:type="dxa"/>
            <w:tcBorders>
              <w:top w:val="nil"/>
            </w:tcBorders>
          </w:tcPr>
          <w:p w14:paraId="4C93ACFC" w14:textId="77777777" w:rsidR="0020300B" w:rsidRDefault="0020300B" w:rsidP="001C4C22">
            <w:pPr>
              <w:pStyle w:val="NoSpacing"/>
              <w:rPr>
                <w:rFonts w:ascii="Times New Roman"/>
              </w:rPr>
            </w:pPr>
          </w:p>
        </w:tc>
        <w:tc>
          <w:tcPr>
            <w:tcW w:w="2604" w:type="dxa"/>
            <w:tcBorders>
              <w:top w:val="nil"/>
            </w:tcBorders>
          </w:tcPr>
          <w:p w14:paraId="58601F01" w14:textId="77777777" w:rsidR="0020300B" w:rsidRDefault="0020300B" w:rsidP="001C4C22">
            <w:pPr>
              <w:pStyle w:val="NoSpacing"/>
              <w:rPr>
                <w:rFonts w:ascii="Times New Roman"/>
              </w:rPr>
            </w:pPr>
          </w:p>
        </w:tc>
        <w:tc>
          <w:tcPr>
            <w:tcW w:w="2633" w:type="dxa"/>
            <w:tcBorders>
              <w:top w:val="nil"/>
            </w:tcBorders>
          </w:tcPr>
          <w:p w14:paraId="7A9252EF" w14:textId="77777777" w:rsidR="0020300B" w:rsidRDefault="0020300B" w:rsidP="001C4C22">
            <w:pPr>
              <w:pStyle w:val="NoSpacing"/>
              <w:rPr>
                <w:rFonts w:ascii="Times New Roman"/>
              </w:rPr>
            </w:pPr>
          </w:p>
        </w:tc>
      </w:tr>
      <w:tr w:rsidR="0020300B" w14:paraId="120369AD" w14:textId="77777777" w:rsidTr="00443AE7">
        <w:trPr>
          <w:trHeight w:val="1862"/>
        </w:trPr>
        <w:tc>
          <w:tcPr>
            <w:tcW w:w="2597" w:type="dxa"/>
          </w:tcPr>
          <w:p w14:paraId="2BD791BE" w14:textId="77777777" w:rsidR="0020300B" w:rsidRDefault="0020300B" w:rsidP="00443AE7">
            <w:pPr>
              <w:pStyle w:val="TableParagraph"/>
              <w:spacing w:before="20"/>
              <w:ind w:left="883"/>
            </w:pPr>
            <w:r>
              <w:t>Element</w:t>
            </w:r>
            <w:r>
              <w:rPr>
                <w:spacing w:val="-5"/>
              </w:rPr>
              <w:t xml:space="preserve"> </w:t>
            </w:r>
            <w:r>
              <w:rPr>
                <w:spacing w:val="-10"/>
              </w:rPr>
              <w:t>C</w:t>
            </w:r>
          </w:p>
          <w:p w14:paraId="07FEF633" w14:textId="77777777" w:rsidR="0020300B" w:rsidRDefault="0020300B" w:rsidP="00443AE7">
            <w:pPr>
              <w:pStyle w:val="TableParagraph"/>
              <w:spacing w:before="22" w:line="259" w:lineRule="auto"/>
              <w:ind w:left="81"/>
            </w:pPr>
            <w:r>
              <w:t>Does</w:t>
            </w:r>
            <w:r>
              <w:rPr>
                <w:spacing w:val="-7"/>
              </w:rPr>
              <w:t xml:space="preserve"> </w:t>
            </w:r>
            <w:r>
              <w:t>the</w:t>
            </w:r>
            <w:r>
              <w:rPr>
                <w:spacing w:val="-7"/>
              </w:rPr>
              <w:t xml:space="preserve"> </w:t>
            </w:r>
            <w:r>
              <w:t>school</w:t>
            </w:r>
            <w:r>
              <w:rPr>
                <w:spacing w:val="-10"/>
              </w:rPr>
              <w:t xml:space="preserve"> </w:t>
            </w:r>
            <w:r>
              <w:t>perform</w:t>
            </w:r>
            <w:r>
              <w:rPr>
                <w:spacing w:val="-10"/>
              </w:rPr>
              <w:t xml:space="preserve"> </w:t>
            </w:r>
            <w:r>
              <w:t>a gap analysis between curriculum</w:t>
            </w:r>
            <w:r>
              <w:rPr>
                <w:spacing w:val="-13"/>
              </w:rPr>
              <w:t xml:space="preserve"> </w:t>
            </w:r>
            <w:r>
              <w:t>and</w:t>
            </w:r>
            <w:r>
              <w:rPr>
                <w:spacing w:val="-12"/>
              </w:rPr>
              <w:t xml:space="preserve"> </w:t>
            </w:r>
            <w:r>
              <w:t>instruction and assessment and take action based on analysis?</w:t>
            </w:r>
          </w:p>
        </w:tc>
        <w:tc>
          <w:tcPr>
            <w:tcW w:w="2612" w:type="dxa"/>
          </w:tcPr>
          <w:p w14:paraId="5B37C3A4" w14:textId="77777777" w:rsidR="0020300B" w:rsidRDefault="0020300B" w:rsidP="00443AE7">
            <w:pPr>
              <w:pStyle w:val="TableParagraph"/>
              <w:ind w:left="9" w:right="7"/>
              <w:rPr>
                <w:i/>
              </w:rPr>
            </w:pPr>
            <w:r>
              <w:rPr>
                <w:i/>
              </w:rPr>
              <w:t>The</w:t>
            </w:r>
            <w:r>
              <w:rPr>
                <w:i/>
                <w:spacing w:val="-9"/>
              </w:rPr>
              <w:t xml:space="preserve"> </w:t>
            </w:r>
            <w:r>
              <w:rPr>
                <w:i/>
              </w:rPr>
              <w:t>school</w:t>
            </w:r>
            <w:r>
              <w:rPr>
                <w:i/>
                <w:spacing w:val="-9"/>
              </w:rPr>
              <w:t xml:space="preserve"> </w:t>
            </w:r>
            <w:r>
              <w:rPr>
                <w:i/>
              </w:rPr>
              <w:t>does</w:t>
            </w:r>
            <w:r>
              <w:rPr>
                <w:i/>
                <w:spacing w:val="-11"/>
              </w:rPr>
              <w:t xml:space="preserve"> </w:t>
            </w:r>
            <w:r>
              <w:rPr>
                <w:i/>
              </w:rPr>
              <w:t>not</w:t>
            </w:r>
            <w:r>
              <w:rPr>
                <w:i/>
                <w:spacing w:val="-9"/>
              </w:rPr>
              <w:t xml:space="preserve"> </w:t>
            </w:r>
            <w:r>
              <w:rPr>
                <w:i/>
              </w:rPr>
              <w:t>perform a gap analysis between curriculum and instruction and assessment</w:t>
            </w:r>
          </w:p>
        </w:tc>
        <w:tc>
          <w:tcPr>
            <w:tcW w:w="2592" w:type="dxa"/>
          </w:tcPr>
          <w:p w14:paraId="05593E80" w14:textId="77777777" w:rsidR="0020300B" w:rsidRDefault="0020300B" w:rsidP="00443AE7">
            <w:pPr>
              <w:pStyle w:val="TableParagraph"/>
              <w:ind w:left="7"/>
              <w:rPr>
                <w:i/>
              </w:rPr>
            </w:pPr>
            <w:r>
              <w:rPr>
                <w:i/>
              </w:rPr>
              <w:t>The school performs a gap analysis</w:t>
            </w:r>
            <w:r>
              <w:rPr>
                <w:i/>
                <w:spacing w:val="-11"/>
              </w:rPr>
              <w:t xml:space="preserve"> </w:t>
            </w:r>
            <w:r>
              <w:rPr>
                <w:i/>
              </w:rPr>
              <w:t>between</w:t>
            </w:r>
            <w:r>
              <w:rPr>
                <w:i/>
                <w:spacing w:val="-11"/>
              </w:rPr>
              <w:t xml:space="preserve"> </w:t>
            </w:r>
            <w:r>
              <w:rPr>
                <w:i/>
              </w:rPr>
              <w:t>curriculum and instruction and assessment</w:t>
            </w:r>
            <w:r>
              <w:rPr>
                <w:i/>
                <w:spacing w:val="-13"/>
              </w:rPr>
              <w:t xml:space="preserve"> </w:t>
            </w:r>
            <w:r>
              <w:rPr>
                <w:i/>
              </w:rPr>
              <w:t>and</w:t>
            </w:r>
            <w:r>
              <w:rPr>
                <w:i/>
                <w:spacing w:val="-12"/>
              </w:rPr>
              <w:t xml:space="preserve"> </w:t>
            </w:r>
            <w:r>
              <w:rPr>
                <w:i/>
              </w:rPr>
              <w:t>takes</w:t>
            </w:r>
            <w:r>
              <w:rPr>
                <w:i/>
                <w:spacing w:val="-13"/>
              </w:rPr>
              <w:t xml:space="preserve"> </w:t>
            </w:r>
            <w:r>
              <w:rPr>
                <w:i/>
              </w:rPr>
              <w:t xml:space="preserve">action based on analysis in ELA or </w:t>
            </w:r>
            <w:r>
              <w:rPr>
                <w:i/>
                <w:spacing w:val="-4"/>
              </w:rPr>
              <w:t>Math</w:t>
            </w:r>
          </w:p>
        </w:tc>
        <w:tc>
          <w:tcPr>
            <w:tcW w:w="2604" w:type="dxa"/>
          </w:tcPr>
          <w:p w14:paraId="4BBF78C2" w14:textId="77777777" w:rsidR="0020300B" w:rsidRDefault="0020300B" w:rsidP="00443AE7">
            <w:pPr>
              <w:pStyle w:val="TableParagraph"/>
              <w:ind w:left="23"/>
              <w:rPr>
                <w:i/>
              </w:rPr>
            </w:pPr>
            <w:r>
              <w:rPr>
                <w:i/>
              </w:rPr>
              <w:t>The school performs a gap analysis</w:t>
            </w:r>
            <w:r>
              <w:rPr>
                <w:i/>
                <w:spacing w:val="-11"/>
              </w:rPr>
              <w:t xml:space="preserve"> </w:t>
            </w:r>
            <w:r>
              <w:rPr>
                <w:i/>
              </w:rPr>
              <w:t>between</w:t>
            </w:r>
            <w:r>
              <w:rPr>
                <w:i/>
                <w:spacing w:val="-11"/>
              </w:rPr>
              <w:t xml:space="preserve"> </w:t>
            </w:r>
            <w:r>
              <w:rPr>
                <w:i/>
              </w:rPr>
              <w:t>curriculum and instruction and assessment</w:t>
            </w:r>
            <w:r>
              <w:rPr>
                <w:i/>
                <w:spacing w:val="-13"/>
              </w:rPr>
              <w:t xml:space="preserve"> </w:t>
            </w:r>
            <w:r>
              <w:rPr>
                <w:i/>
              </w:rPr>
              <w:t>and</w:t>
            </w:r>
            <w:r>
              <w:rPr>
                <w:i/>
                <w:spacing w:val="-12"/>
              </w:rPr>
              <w:t xml:space="preserve"> </w:t>
            </w:r>
            <w:r>
              <w:rPr>
                <w:i/>
              </w:rPr>
              <w:t>takes</w:t>
            </w:r>
            <w:r>
              <w:rPr>
                <w:i/>
                <w:spacing w:val="-13"/>
              </w:rPr>
              <w:t xml:space="preserve"> </w:t>
            </w:r>
            <w:r>
              <w:rPr>
                <w:i/>
              </w:rPr>
              <w:t>action based on analysis in most content areas</w:t>
            </w:r>
          </w:p>
        </w:tc>
        <w:tc>
          <w:tcPr>
            <w:tcW w:w="2633" w:type="dxa"/>
          </w:tcPr>
          <w:p w14:paraId="0B889687" w14:textId="77777777" w:rsidR="0020300B" w:rsidRDefault="0020300B" w:rsidP="00443AE7">
            <w:pPr>
              <w:pStyle w:val="TableParagraph"/>
              <w:ind w:left="31"/>
              <w:rPr>
                <w:i/>
              </w:rPr>
            </w:pPr>
            <w:r>
              <w:rPr>
                <w:i/>
              </w:rPr>
              <w:t>The school performs a gap analysis</w:t>
            </w:r>
            <w:r>
              <w:rPr>
                <w:i/>
                <w:spacing w:val="-11"/>
              </w:rPr>
              <w:t xml:space="preserve"> </w:t>
            </w:r>
            <w:r>
              <w:rPr>
                <w:i/>
              </w:rPr>
              <w:t>between</w:t>
            </w:r>
            <w:r>
              <w:rPr>
                <w:i/>
                <w:spacing w:val="-11"/>
              </w:rPr>
              <w:t xml:space="preserve"> </w:t>
            </w:r>
            <w:r>
              <w:rPr>
                <w:i/>
              </w:rPr>
              <w:t>curriculum and instruction and assessment</w:t>
            </w:r>
            <w:r>
              <w:rPr>
                <w:i/>
                <w:spacing w:val="-13"/>
              </w:rPr>
              <w:t xml:space="preserve"> </w:t>
            </w:r>
            <w:r>
              <w:rPr>
                <w:i/>
              </w:rPr>
              <w:t>and</w:t>
            </w:r>
            <w:r>
              <w:rPr>
                <w:i/>
                <w:spacing w:val="-12"/>
              </w:rPr>
              <w:t xml:space="preserve"> </w:t>
            </w:r>
            <w:r>
              <w:rPr>
                <w:i/>
              </w:rPr>
              <w:t>takes</w:t>
            </w:r>
            <w:r>
              <w:rPr>
                <w:i/>
                <w:spacing w:val="-13"/>
              </w:rPr>
              <w:t xml:space="preserve"> </w:t>
            </w:r>
            <w:r>
              <w:rPr>
                <w:i/>
              </w:rPr>
              <w:t>action based on analysis in all content areas</w:t>
            </w:r>
          </w:p>
        </w:tc>
      </w:tr>
    </w:tbl>
    <w:p w14:paraId="27F9C0E8" w14:textId="77777777" w:rsidR="0020300B" w:rsidRDefault="0020300B" w:rsidP="0020300B">
      <w:pPr>
        <w:sectPr w:rsidR="0020300B">
          <w:footerReference w:type="even" r:id="rId281"/>
          <w:footerReference w:type="default" r:id="rId282"/>
          <w:pgSz w:w="15840" w:h="12240" w:orient="landscape"/>
          <w:pgMar w:top="1380" w:right="240" w:bottom="1200" w:left="300" w:header="0" w:footer="1000" w:gutter="0"/>
          <w:cols w:space="720"/>
        </w:sectPr>
      </w:pPr>
    </w:p>
    <w:tbl>
      <w:tblPr>
        <w:tblW w:w="0" w:type="auto"/>
        <w:tblInd w:w="32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CellMar>
          <w:left w:w="0" w:type="dxa"/>
          <w:right w:w="0" w:type="dxa"/>
        </w:tblCellMar>
        <w:tblLook w:val="01E0" w:firstRow="1" w:lastRow="1" w:firstColumn="1" w:lastColumn="1" w:noHBand="0" w:noVBand="0"/>
      </w:tblPr>
      <w:tblGrid>
        <w:gridCol w:w="509"/>
        <w:gridCol w:w="12452"/>
      </w:tblGrid>
      <w:tr w:rsidR="0020300B" w14:paraId="05097243" w14:textId="77777777" w:rsidTr="00443AE7">
        <w:trPr>
          <w:trHeight w:val="555"/>
        </w:trPr>
        <w:tc>
          <w:tcPr>
            <w:tcW w:w="509" w:type="dxa"/>
            <w:tcBorders>
              <w:left w:val="single" w:sz="4" w:space="0" w:color="92CDDC"/>
              <w:bottom w:val="single" w:sz="12" w:space="0" w:color="92CDDC"/>
              <w:right w:val="single" w:sz="4" w:space="0" w:color="92CDDC"/>
            </w:tcBorders>
          </w:tcPr>
          <w:p w14:paraId="336A3A75" w14:textId="77777777" w:rsidR="0020300B" w:rsidRDefault="0020300B" w:rsidP="00443AE7">
            <w:pPr>
              <w:pStyle w:val="TableParagraph"/>
              <w:rPr>
                <w:rFonts w:ascii="Times New Roman"/>
              </w:rPr>
            </w:pPr>
          </w:p>
        </w:tc>
        <w:tc>
          <w:tcPr>
            <w:tcW w:w="12452" w:type="dxa"/>
            <w:tcBorders>
              <w:left w:val="single" w:sz="4" w:space="0" w:color="92CDDC"/>
              <w:bottom w:val="single" w:sz="12" w:space="0" w:color="92CDDC"/>
              <w:right w:val="single" w:sz="4" w:space="0" w:color="92CDDC"/>
            </w:tcBorders>
          </w:tcPr>
          <w:p w14:paraId="0D515A7F" w14:textId="77777777" w:rsidR="0020300B" w:rsidRPr="006C2CA2" w:rsidRDefault="0020300B" w:rsidP="00443AE7">
            <w:pPr>
              <w:pStyle w:val="TableParagraph"/>
              <w:spacing w:before="40"/>
              <w:ind w:left="4"/>
              <w:rPr>
                <w:rFonts w:ascii="Cambria"/>
                <w:b/>
                <w:bCs/>
                <w:sz w:val="26"/>
              </w:rPr>
            </w:pPr>
            <w:bookmarkStart w:id="244" w:name="_bookmark34"/>
            <w:bookmarkEnd w:id="244"/>
            <w:r w:rsidRPr="006C2CA2">
              <w:rPr>
                <w:rFonts w:ascii="Cambria"/>
                <w:b/>
                <w:bCs/>
                <w:color w:val="365F91"/>
                <w:spacing w:val="-2"/>
                <w:sz w:val="26"/>
              </w:rPr>
              <w:t>Principle</w:t>
            </w:r>
            <w:r w:rsidRPr="006C2CA2">
              <w:rPr>
                <w:rFonts w:ascii="Cambria"/>
                <w:b/>
                <w:bCs/>
                <w:color w:val="365F91"/>
                <w:spacing w:val="3"/>
                <w:sz w:val="26"/>
              </w:rPr>
              <w:t xml:space="preserve"> </w:t>
            </w:r>
            <w:r w:rsidRPr="006C2CA2">
              <w:rPr>
                <w:rFonts w:ascii="Cambria"/>
                <w:b/>
                <w:bCs/>
                <w:color w:val="365F91"/>
                <w:spacing w:val="-2"/>
                <w:sz w:val="26"/>
              </w:rPr>
              <w:t>4 - Effective</w:t>
            </w:r>
            <w:r w:rsidRPr="006C2CA2">
              <w:rPr>
                <w:rFonts w:ascii="Cambria"/>
                <w:b/>
                <w:bCs/>
                <w:color w:val="365F91"/>
                <w:spacing w:val="4"/>
                <w:sz w:val="26"/>
              </w:rPr>
              <w:t xml:space="preserve"> </w:t>
            </w:r>
            <w:r w:rsidRPr="006C2CA2">
              <w:rPr>
                <w:rFonts w:ascii="Cambria"/>
                <w:b/>
                <w:bCs/>
                <w:color w:val="365F91"/>
                <w:spacing w:val="-2"/>
                <w:sz w:val="26"/>
              </w:rPr>
              <w:t>Curriculum</w:t>
            </w:r>
            <w:r w:rsidRPr="006C2CA2">
              <w:rPr>
                <w:rFonts w:ascii="Cambria"/>
                <w:b/>
                <w:bCs/>
                <w:color w:val="365F91"/>
                <w:spacing w:val="5"/>
                <w:sz w:val="26"/>
              </w:rPr>
              <w:t xml:space="preserve"> </w:t>
            </w:r>
            <w:r w:rsidRPr="006C2CA2">
              <w:rPr>
                <w:rFonts w:ascii="Cambria"/>
                <w:b/>
                <w:bCs/>
                <w:color w:val="365F91"/>
                <w:spacing w:val="-2"/>
                <w:sz w:val="26"/>
              </w:rPr>
              <w:t>Data/Evidence</w:t>
            </w:r>
          </w:p>
        </w:tc>
      </w:tr>
      <w:tr w:rsidR="0020300B" w14:paraId="4DE1743D" w14:textId="77777777" w:rsidTr="00443AE7">
        <w:trPr>
          <w:trHeight w:val="431"/>
        </w:trPr>
        <w:tc>
          <w:tcPr>
            <w:tcW w:w="509" w:type="dxa"/>
            <w:tcBorders>
              <w:top w:val="single" w:sz="12" w:space="0" w:color="92CDDC"/>
              <w:left w:val="single" w:sz="4" w:space="0" w:color="92CDDC"/>
              <w:bottom w:val="single" w:sz="4" w:space="0" w:color="92CDDC"/>
              <w:right w:val="single" w:sz="4" w:space="0" w:color="92CDDC"/>
            </w:tcBorders>
            <w:shd w:val="clear" w:color="auto" w:fill="7F7F7F" w:themeFill="text1" w:themeFillTint="80"/>
          </w:tcPr>
          <w:p w14:paraId="567129B0" w14:textId="77777777" w:rsidR="0020300B" w:rsidRPr="003E32BA" w:rsidRDefault="0020300B" w:rsidP="00443AE7">
            <w:pPr>
              <w:pStyle w:val="TableParagraph"/>
              <w:rPr>
                <w:rFonts w:ascii="Times New Roman"/>
                <w:color w:val="FFFFFF" w:themeColor="background1"/>
              </w:rPr>
            </w:pPr>
          </w:p>
        </w:tc>
        <w:tc>
          <w:tcPr>
            <w:tcW w:w="12452" w:type="dxa"/>
            <w:tcBorders>
              <w:top w:val="single" w:sz="12" w:space="0" w:color="92CDDC"/>
              <w:left w:val="single" w:sz="4" w:space="0" w:color="92CDDC"/>
              <w:bottom w:val="single" w:sz="4" w:space="0" w:color="92CDDC"/>
              <w:right w:val="single" w:sz="4" w:space="0" w:color="92CDDC"/>
            </w:tcBorders>
            <w:shd w:val="clear" w:color="auto" w:fill="7F7F7F" w:themeFill="text1" w:themeFillTint="80"/>
          </w:tcPr>
          <w:p w14:paraId="4E592B5D" w14:textId="77777777" w:rsidR="0020300B" w:rsidRPr="003E32BA" w:rsidRDefault="0020300B" w:rsidP="00443AE7">
            <w:pPr>
              <w:pStyle w:val="TableParagraph"/>
              <w:spacing w:before="3"/>
              <w:rPr>
                <w:b/>
                <w:i/>
                <w:color w:val="FFFFFF" w:themeColor="background1"/>
              </w:rPr>
            </w:pPr>
            <w:r w:rsidRPr="003E32BA">
              <w:rPr>
                <w:b/>
                <w:i/>
                <w:color w:val="FFFFFF" w:themeColor="background1"/>
                <w:spacing w:val="-5"/>
              </w:rPr>
              <w:t xml:space="preserve">  4.1</w:t>
            </w:r>
          </w:p>
        </w:tc>
      </w:tr>
      <w:tr w:rsidR="0020300B" w14:paraId="3065D628"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5D351FC0"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5A0FEF8D" w14:textId="77777777" w:rsidR="0020300B" w:rsidRPr="00A72C39" w:rsidRDefault="0020300B" w:rsidP="00443AE7">
            <w:pPr>
              <w:pStyle w:val="TableParagraph"/>
              <w:spacing w:before="1"/>
              <w:ind w:left="112"/>
              <w:rPr>
                <w:i/>
              </w:rPr>
            </w:pPr>
            <w:r w:rsidRPr="00A72C39">
              <w:rPr>
                <w:i/>
                <w:spacing w:val="-2"/>
              </w:rPr>
              <w:t>Classroom</w:t>
            </w:r>
            <w:r w:rsidRPr="00A72C39">
              <w:rPr>
                <w:i/>
                <w:spacing w:val="2"/>
              </w:rPr>
              <w:t xml:space="preserve"> </w:t>
            </w:r>
            <w:r w:rsidRPr="00A72C39">
              <w:rPr>
                <w:i/>
                <w:spacing w:val="-2"/>
              </w:rPr>
              <w:t>Observations</w:t>
            </w:r>
          </w:p>
        </w:tc>
      </w:tr>
      <w:tr w:rsidR="0020300B" w14:paraId="4C8897D0"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4DD57F84"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1289D3A2" w14:textId="77777777" w:rsidR="0020300B" w:rsidRPr="00A72C39" w:rsidRDefault="0020300B" w:rsidP="00443AE7">
            <w:pPr>
              <w:pStyle w:val="TableParagraph"/>
              <w:spacing w:before="1"/>
              <w:ind w:left="112"/>
              <w:rPr>
                <w:i/>
              </w:rPr>
            </w:pPr>
            <w:r w:rsidRPr="00A72C39">
              <w:rPr>
                <w:i/>
              </w:rPr>
              <w:t>Physical/online</w:t>
            </w:r>
            <w:r w:rsidRPr="00A72C39">
              <w:rPr>
                <w:i/>
                <w:spacing w:val="-9"/>
              </w:rPr>
              <w:t xml:space="preserve"> </w:t>
            </w:r>
            <w:r w:rsidRPr="00A72C39">
              <w:rPr>
                <w:i/>
              </w:rPr>
              <w:t>curricula</w:t>
            </w:r>
            <w:r w:rsidRPr="00A72C39">
              <w:rPr>
                <w:i/>
                <w:spacing w:val="-10"/>
              </w:rPr>
              <w:t xml:space="preserve"> </w:t>
            </w:r>
            <w:r w:rsidRPr="00A72C39">
              <w:rPr>
                <w:i/>
              </w:rPr>
              <w:t>for</w:t>
            </w:r>
            <w:r w:rsidRPr="00A72C39">
              <w:rPr>
                <w:i/>
                <w:spacing w:val="-8"/>
              </w:rPr>
              <w:t xml:space="preserve"> </w:t>
            </w:r>
            <w:r w:rsidRPr="00A72C39">
              <w:rPr>
                <w:i/>
              </w:rPr>
              <w:t>all</w:t>
            </w:r>
            <w:r w:rsidRPr="00A72C39">
              <w:rPr>
                <w:i/>
                <w:spacing w:val="-10"/>
              </w:rPr>
              <w:t xml:space="preserve"> </w:t>
            </w:r>
            <w:r w:rsidRPr="00A72C39">
              <w:rPr>
                <w:i/>
              </w:rPr>
              <w:t>disciplines</w:t>
            </w:r>
            <w:r w:rsidRPr="00A72C39">
              <w:rPr>
                <w:i/>
                <w:spacing w:val="-11"/>
              </w:rPr>
              <w:t xml:space="preserve"> </w:t>
            </w:r>
            <w:r w:rsidRPr="00A72C39">
              <w:rPr>
                <w:i/>
              </w:rPr>
              <w:t>with</w:t>
            </w:r>
            <w:r w:rsidRPr="00A72C39">
              <w:rPr>
                <w:i/>
                <w:spacing w:val="-8"/>
              </w:rPr>
              <w:t xml:space="preserve"> </w:t>
            </w:r>
            <w:r w:rsidRPr="00A72C39">
              <w:rPr>
                <w:i/>
              </w:rPr>
              <w:t>academic</w:t>
            </w:r>
            <w:r w:rsidRPr="00A72C39">
              <w:rPr>
                <w:i/>
                <w:spacing w:val="-9"/>
              </w:rPr>
              <w:t xml:space="preserve"> </w:t>
            </w:r>
            <w:r w:rsidRPr="00A72C39">
              <w:rPr>
                <w:i/>
                <w:spacing w:val="-2"/>
              </w:rPr>
              <w:t>standards</w:t>
            </w:r>
          </w:p>
        </w:tc>
      </w:tr>
      <w:tr w:rsidR="0020300B" w14:paraId="5842387D"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2F34D59D"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18F3B3B7" w14:textId="77777777" w:rsidR="0020300B" w:rsidRPr="00A72C39" w:rsidRDefault="0020300B" w:rsidP="00443AE7">
            <w:pPr>
              <w:pStyle w:val="TableParagraph"/>
              <w:spacing w:line="268" w:lineRule="exact"/>
              <w:ind w:left="112"/>
              <w:rPr>
                <w:i/>
              </w:rPr>
            </w:pPr>
            <w:r w:rsidRPr="00A72C39">
              <w:rPr>
                <w:i/>
              </w:rPr>
              <w:t>Master</w:t>
            </w:r>
            <w:r w:rsidRPr="00A72C39">
              <w:rPr>
                <w:i/>
                <w:spacing w:val="-9"/>
              </w:rPr>
              <w:t xml:space="preserve"> </w:t>
            </w:r>
            <w:r w:rsidRPr="00A72C39">
              <w:rPr>
                <w:i/>
              </w:rPr>
              <w:t>schedule</w:t>
            </w:r>
            <w:r w:rsidRPr="00A72C39">
              <w:rPr>
                <w:i/>
                <w:spacing w:val="-8"/>
              </w:rPr>
              <w:t xml:space="preserve"> </w:t>
            </w:r>
            <w:r w:rsidRPr="00A72C39">
              <w:rPr>
                <w:i/>
              </w:rPr>
              <w:t>includes</w:t>
            </w:r>
            <w:r w:rsidRPr="00A72C39">
              <w:rPr>
                <w:i/>
                <w:spacing w:val="-8"/>
              </w:rPr>
              <w:t xml:space="preserve"> </w:t>
            </w:r>
            <w:r w:rsidRPr="00A72C39">
              <w:rPr>
                <w:i/>
              </w:rPr>
              <w:t>all</w:t>
            </w:r>
            <w:r w:rsidRPr="00A72C39">
              <w:rPr>
                <w:i/>
                <w:spacing w:val="-9"/>
              </w:rPr>
              <w:t xml:space="preserve"> </w:t>
            </w:r>
            <w:r w:rsidRPr="00A72C39">
              <w:rPr>
                <w:i/>
              </w:rPr>
              <w:t>disciplines</w:t>
            </w:r>
            <w:r w:rsidRPr="00A72C39">
              <w:rPr>
                <w:i/>
                <w:spacing w:val="-6"/>
              </w:rPr>
              <w:t xml:space="preserve"> </w:t>
            </w:r>
            <w:r w:rsidRPr="00A72C39">
              <w:rPr>
                <w:i/>
              </w:rPr>
              <w:t>with</w:t>
            </w:r>
            <w:r w:rsidRPr="00A72C39">
              <w:rPr>
                <w:i/>
                <w:spacing w:val="-8"/>
              </w:rPr>
              <w:t xml:space="preserve"> </w:t>
            </w:r>
            <w:r w:rsidRPr="00A72C39">
              <w:rPr>
                <w:i/>
              </w:rPr>
              <w:t>academic</w:t>
            </w:r>
            <w:r w:rsidRPr="00A72C39">
              <w:rPr>
                <w:i/>
                <w:spacing w:val="-12"/>
              </w:rPr>
              <w:t xml:space="preserve"> </w:t>
            </w:r>
            <w:r w:rsidRPr="00A72C39">
              <w:rPr>
                <w:i/>
              </w:rPr>
              <w:t>standards</w:t>
            </w:r>
            <w:r w:rsidRPr="00A72C39">
              <w:rPr>
                <w:i/>
                <w:spacing w:val="-8"/>
              </w:rPr>
              <w:t xml:space="preserve"> </w:t>
            </w:r>
            <w:r w:rsidRPr="00A72C39">
              <w:rPr>
                <w:i/>
              </w:rPr>
              <w:t>for</w:t>
            </w:r>
            <w:r w:rsidRPr="00A72C39">
              <w:rPr>
                <w:i/>
                <w:spacing w:val="-8"/>
              </w:rPr>
              <w:t xml:space="preserve"> </w:t>
            </w:r>
            <w:r w:rsidRPr="00A72C39">
              <w:rPr>
                <w:i/>
              </w:rPr>
              <w:t>all</w:t>
            </w:r>
            <w:r w:rsidRPr="00A72C39">
              <w:rPr>
                <w:i/>
                <w:spacing w:val="-8"/>
              </w:rPr>
              <w:t xml:space="preserve"> </w:t>
            </w:r>
            <w:r w:rsidRPr="00A72C39">
              <w:rPr>
                <w:i/>
              </w:rPr>
              <w:t>grade</w:t>
            </w:r>
            <w:r w:rsidRPr="00A72C39">
              <w:rPr>
                <w:i/>
                <w:spacing w:val="-6"/>
              </w:rPr>
              <w:t xml:space="preserve"> </w:t>
            </w:r>
            <w:r w:rsidRPr="00A72C39">
              <w:rPr>
                <w:i/>
                <w:spacing w:val="-2"/>
              </w:rPr>
              <w:t>levels</w:t>
            </w:r>
          </w:p>
        </w:tc>
      </w:tr>
      <w:tr w:rsidR="0020300B" w14:paraId="5997B5E8" w14:textId="77777777" w:rsidTr="00443AE7">
        <w:trPr>
          <w:trHeight w:val="444"/>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7F7DF869"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002060"/>
          </w:tcPr>
          <w:p w14:paraId="1EAFCEA8" w14:textId="77777777" w:rsidR="0020300B" w:rsidRPr="00A72C39" w:rsidRDefault="0020300B" w:rsidP="00443AE7">
            <w:pPr>
              <w:pStyle w:val="TableParagraph"/>
              <w:spacing w:before="1"/>
              <w:ind w:left="112"/>
              <w:rPr>
                <w:i/>
                <w:color w:val="FFFFFF" w:themeColor="background1"/>
              </w:rPr>
            </w:pPr>
            <w:r w:rsidRPr="00A72C39">
              <w:rPr>
                <w:i/>
                <w:color w:val="FFFFFF" w:themeColor="background1"/>
                <w:spacing w:val="-2"/>
              </w:rPr>
              <w:t>Audit of technology</w:t>
            </w:r>
            <w:r w:rsidRPr="00A72C39">
              <w:rPr>
                <w:i/>
                <w:color w:val="FFFFFF" w:themeColor="background1"/>
                <w:spacing w:val="3"/>
              </w:rPr>
              <w:t xml:space="preserve"> </w:t>
            </w:r>
            <w:r w:rsidRPr="00A72C39">
              <w:rPr>
                <w:i/>
                <w:color w:val="FFFFFF" w:themeColor="background1"/>
                <w:spacing w:val="-2"/>
              </w:rPr>
              <w:t>allocations</w:t>
            </w:r>
          </w:p>
        </w:tc>
      </w:tr>
      <w:tr w:rsidR="0020300B" w14:paraId="077CDA85" w14:textId="77777777" w:rsidTr="00443AE7">
        <w:trPr>
          <w:trHeight w:val="441"/>
        </w:trPr>
        <w:tc>
          <w:tcPr>
            <w:tcW w:w="509" w:type="dxa"/>
            <w:tcBorders>
              <w:top w:val="single" w:sz="4" w:space="0" w:color="92CDDC"/>
              <w:left w:val="single" w:sz="4" w:space="0" w:color="92CDDC"/>
              <w:bottom w:val="single" w:sz="4" w:space="0" w:color="92CDDC"/>
              <w:right w:val="single" w:sz="4" w:space="0" w:color="92CDDC"/>
            </w:tcBorders>
            <w:shd w:val="clear" w:color="auto" w:fill="7F7F7F" w:themeFill="text1" w:themeFillTint="80"/>
          </w:tcPr>
          <w:p w14:paraId="2C2A6BEF" w14:textId="77777777" w:rsidR="0020300B" w:rsidRPr="003E32BA" w:rsidRDefault="0020300B" w:rsidP="00443AE7">
            <w:pPr>
              <w:pStyle w:val="TableParagraph"/>
              <w:rPr>
                <w:rFonts w:ascii="Times New Roman"/>
                <w:color w:val="FFFFFF" w:themeColor="background1"/>
              </w:rPr>
            </w:pPr>
          </w:p>
        </w:tc>
        <w:tc>
          <w:tcPr>
            <w:tcW w:w="12452" w:type="dxa"/>
            <w:tcBorders>
              <w:top w:val="single" w:sz="4" w:space="0" w:color="92CDDC"/>
              <w:left w:val="single" w:sz="4" w:space="0" w:color="92CDDC"/>
              <w:bottom w:val="single" w:sz="4" w:space="0" w:color="92CDDC"/>
              <w:right w:val="single" w:sz="4" w:space="0" w:color="92CDDC"/>
            </w:tcBorders>
            <w:shd w:val="clear" w:color="auto" w:fill="7F7F7F" w:themeFill="text1" w:themeFillTint="80"/>
          </w:tcPr>
          <w:p w14:paraId="727B83D1"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4.2</w:t>
            </w:r>
          </w:p>
        </w:tc>
      </w:tr>
      <w:tr w:rsidR="0020300B" w14:paraId="40D179B5" w14:textId="77777777" w:rsidTr="00443AE7">
        <w:trPr>
          <w:trHeight w:val="441"/>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5BD7E1E1"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04014C1C" w14:textId="77777777" w:rsidR="0020300B" w:rsidRPr="00A72C39" w:rsidRDefault="0020300B" w:rsidP="00443AE7">
            <w:pPr>
              <w:pStyle w:val="TableParagraph"/>
              <w:spacing w:before="4"/>
              <w:ind w:left="112"/>
              <w:rPr>
                <w:i/>
              </w:rPr>
            </w:pPr>
            <w:r w:rsidRPr="00A72C39">
              <w:rPr>
                <w:i/>
              </w:rPr>
              <w:t>Coding</w:t>
            </w:r>
            <w:r w:rsidRPr="00A72C39">
              <w:rPr>
                <w:i/>
                <w:spacing w:val="-11"/>
              </w:rPr>
              <w:t xml:space="preserve"> </w:t>
            </w:r>
            <w:r w:rsidRPr="00A72C39">
              <w:rPr>
                <w:i/>
              </w:rPr>
              <w:t>and</w:t>
            </w:r>
            <w:r w:rsidRPr="00A72C39">
              <w:rPr>
                <w:i/>
                <w:spacing w:val="-9"/>
              </w:rPr>
              <w:t xml:space="preserve"> </w:t>
            </w:r>
            <w:r w:rsidRPr="00A72C39">
              <w:rPr>
                <w:i/>
              </w:rPr>
              <w:t>standards</w:t>
            </w:r>
            <w:r w:rsidRPr="00A72C39">
              <w:rPr>
                <w:i/>
                <w:spacing w:val="-8"/>
              </w:rPr>
              <w:t xml:space="preserve"> </w:t>
            </w:r>
            <w:r w:rsidRPr="00A72C39">
              <w:rPr>
                <w:i/>
              </w:rPr>
              <w:t>are</w:t>
            </w:r>
            <w:r w:rsidRPr="00A72C39">
              <w:rPr>
                <w:i/>
                <w:spacing w:val="-9"/>
              </w:rPr>
              <w:t xml:space="preserve"> </w:t>
            </w:r>
            <w:r w:rsidRPr="00A72C39">
              <w:rPr>
                <w:i/>
              </w:rPr>
              <w:t>present</w:t>
            </w:r>
            <w:r w:rsidRPr="00A72C39">
              <w:rPr>
                <w:i/>
                <w:spacing w:val="-8"/>
              </w:rPr>
              <w:t xml:space="preserve"> </w:t>
            </w:r>
            <w:r w:rsidRPr="00A72C39">
              <w:rPr>
                <w:i/>
              </w:rPr>
              <w:t>in</w:t>
            </w:r>
            <w:r w:rsidRPr="00A72C39">
              <w:rPr>
                <w:i/>
                <w:spacing w:val="-9"/>
              </w:rPr>
              <w:t xml:space="preserve"> </w:t>
            </w:r>
            <w:r w:rsidRPr="00A72C39">
              <w:rPr>
                <w:i/>
              </w:rPr>
              <w:t>all</w:t>
            </w:r>
            <w:r w:rsidRPr="00A72C39">
              <w:rPr>
                <w:i/>
                <w:spacing w:val="-9"/>
              </w:rPr>
              <w:t xml:space="preserve"> </w:t>
            </w:r>
            <w:r w:rsidRPr="00A72C39">
              <w:rPr>
                <w:i/>
              </w:rPr>
              <w:t>resources</w:t>
            </w:r>
            <w:r w:rsidRPr="00A72C39">
              <w:rPr>
                <w:i/>
                <w:spacing w:val="-8"/>
              </w:rPr>
              <w:t xml:space="preserve"> </w:t>
            </w:r>
            <w:r w:rsidRPr="00A72C39">
              <w:rPr>
                <w:i/>
              </w:rPr>
              <w:t>supporting</w:t>
            </w:r>
            <w:r w:rsidRPr="00A72C39">
              <w:rPr>
                <w:i/>
                <w:spacing w:val="-9"/>
              </w:rPr>
              <w:t xml:space="preserve"> </w:t>
            </w:r>
            <w:r w:rsidRPr="00A72C39">
              <w:rPr>
                <w:i/>
              </w:rPr>
              <w:t>disciplines</w:t>
            </w:r>
            <w:r w:rsidRPr="00A72C39">
              <w:rPr>
                <w:i/>
                <w:spacing w:val="-9"/>
              </w:rPr>
              <w:t xml:space="preserve"> </w:t>
            </w:r>
            <w:r w:rsidRPr="00A72C39">
              <w:rPr>
                <w:i/>
              </w:rPr>
              <w:t>with</w:t>
            </w:r>
            <w:r w:rsidRPr="00A72C39">
              <w:rPr>
                <w:i/>
                <w:spacing w:val="-9"/>
              </w:rPr>
              <w:t xml:space="preserve"> </w:t>
            </w:r>
            <w:r w:rsidRPr="00A72C39">
              <w:rPr>
                <w:i/>
              </w:rPr>
              <w:t>academic</w:t>
            </w:r>
            <w:r w:rsidRPr="00A72C39">
              <w:rPr>
                <w:i/>
                <w:spacing w:val="-8"/>
              </w:rPr>
              <w:t xml:space="preserve"> </w:t>
            </w:r>
            <w:r w:rsidRPr="00A72C39">
              <w:rPr>
                <w:i/>
                <w:spacing w:val="-2"/>
              </w:rPr>
              <w:t>standards</w:t>
            </w:r>
          </w:p>
        </w:tc>
      </w:tr>
      <w:tr w:rsidR="0020300B" w14:paraId="0DC73E5A"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3F36DCAF"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36BD0DCD" w14:textId="77777777" w:rsidR="0020300B" w:rsidRPr="00A72C39" w:rsidRDefault="0020300B" w:rsidP="00443AE7">
            <w:pPr>
              <w:pStyle w:val="TableParagraph"/>
              <w:spacing w:line="268" w:lineRule="exact"/>
              <w:ind w:left="112"/>
              <w:rPr>
                <w:i/>
              </w:rPr>
            </w:pPr>
            <w:r w:rsidRPr="00A72C39">
              <w:rPr>
                <w:i/>
              </w:rPr>
              <w:t>Adoption</w:t>
            </w:r>
            <w:r w:rsidRPr="00A72C39">
              <w:rPr>
                <w:i/>
                <w:spacing w:val="-10"/>
              </w:rPr>
              <w:t xml:space="preserve"> </w:t>
            </w:r>
            <w:r w:rsidRPr="00A72C39">
              <w:rPr>
                <w:i/>
              </w:rPr>
              <w:t>process</w:t>
            </w:r>
            <w:r w:rsidRPr="00A72C39">
              <w:rPr>
                <w:i/>
                <w:spacing w:val="-4"/>
              </w:rPr>
              <w:t xml:space="preserve"> </w:t>
            </w:r>
            <w:r w:rsidRPr="00A72C39">
              <w:rPr>
                <w:i/>
              </w:rPr>
              <w:t>is</w:t>
            </w:r>
            <w:r w:rsidRPr="00A72C39">
              <w:rPr>
                <w:i/>
                <w:spacing w:val="-8"/>
              </w:rPr>
              <w:t xml:space="preserve"> </w:t>
            </w:r>
            <w:r w:rsidRPr="00A72C39">
              <w:rPr>
                <w:i/>
              </w:rPr>
              <w:t>available/accessible</w:t>
            </w:r>
            <w:r w:rsidRPr="00A72C39">
              <w:rPr>
                <w:i/>
                <w:spacing w:val="-10"/>
              </w:rPr>
              <w:t xml:space="preserve"> </w:t>
            </w:r>
            <w:r w:rsidRPr="00A72C39">
              <w:rPr>
                <w:i/>
              </w:rPr>
              <w:t>to</w:t>
            </w:r>
            <w:r w:rsidRPr="00A72C39">
              <w:rPr>
                <w:i/>
                <w:spacing w:val="-8"/>
              </w:rPr>
              <w:t xml:space="preserve"> </w:t>
            </w:r>
            <w:r w:rsidRPr="00A72C39">
              <w:rPr>
                <w:i/>
              </w:rPr>
              <w:t>the</w:t>
            </w:r>
            <w:r w:rsidRPr="00A72C39">
              <w:rPr>
                <w:i/>
                <w:spacing w:val="-7"/>
              </w:rPr>
              <w:t xml:space="preserve"> </w:t>
            </w:r>
            <w:r w:rsidRPr="00A72C39">
              <w:rPr>
                <w:i/>
                <w:spacing w:val="-2"/>
              </w:rPr>
              <w:t>public</w:t>
            </w:r>
          </w:p>
        </w:tc>
      </w:tr>
      <w:tr w:rsidR="0020300B" w14:paraId="66460115"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2FAFC41C"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05032F9B" w14:textId="77777777" w:rsidR="0020300B" w:rsidRPr="00A72C39" w:rsidRDefault="0020300B" w:rsidP="00443AE7">
            <w:pPr>
              <w:pStyle w:val="TableParagraph"/>
              <w:spacing w:before="1"/>
              <w:ind w:left="112"/>
              <w:rPr>
                <w:i/>
              </w:rPr>
            </w:pPr>
            <w:r w:rsidRPr="00A72C39">
              <w:rPr>
                <w:i/>
              </w:rPr>
              <w:t>Revision</w:t>
            </w:r>
            <w:r w:rsidRPr="00A72C39">
              <w:rPr>
                <w:i/>
                <w:spacing w:val="-8"/>
              </w:rPr>
              <w:t xml:space="preserve"> </w:t>
            </w:r>
            <w:r w:rsidRPr="00A72C39">
              <w:rPr>
                <w:i/>
              </w:rPr>
              <w:t>cycle</w:t>
            </w:r>
            <w:r w:rsidRPr="00A72C39">
              <w:rPr>
                <w:i/>
                <w:spacing w:val="-7"/>
              </w:rPr>
              <w:t xml:space="preserve"> </w:t>
            </w:r>
            <w:r w:rsidRPr="00A72C39">
              <w:rPr>
                <w:i/>
              </w:rPr>
              <w:t>is</w:t>
            </w:r>
            <w:r w:rsidRPr="00A72C39">
              <w:rPr>
                <w:i/>
                <w:spacing w:val="-7"/>
              </w:rPr>
              <w:t xml:space="preserve"> </w:t>
            </w:r>
            <w:r w:rsidRPr="00A72C39">
              <w:rPr>
                <w:i/>
              </w:rPr>
              <w:t>public</w:t>
            </w:r>
            <w:r w:rsidRPr="00A72C39">
              <w:rPr>
                <w:i/>
                <w:spacing w:val="-6"/>
              </w:rPr>
              <w:t xml:space="preserve"> </w:t>
            </w:r>
            <w:r w:rsidRPr="00A72C39">
              <w:rPr>
                <w:i/>
              </w:rPr>
              <w:t>and</w:t>
            </w:r>
            <w:r w:rsidRPr="00A72C39">
              <w:rPr>
                <w:i/>
                <w:spacing w:val="-8"/>
              </w:rPr>
              <w:t xml:space="preserve"> </w:t>
            </w:r>
            <w:r w:rsidRPr="00A72C39">
              <w:rPr>
                <w:i/>
              </w:rPr>
              <w:t>includes</w:t>
            </w:r>
            <w:r w:rsidRPr="00A72C39">
              <w:rPr>
                <w:i/>
                <w:spacing w:val="-7"/>
              </w:rPr>
              <w:t xml:space="preserve"> </w:t>
            </w:r>
            <w:r w:rsidRPr="00A72C39">
              <w:rPr>
                <w:i/>
              </w:rPr>
              <w:t>multiple</w:t>
            </w:r>
            <w:r w:rsidRPr="00A72C39">
              <w:rPr>
                <w:i/>
                <w:spacing w:val="-7"/>
              </w:rPr>
              <w:t xml:space="preserve"> </w:t>
            </w:r>
            <w:r w:rsidRPr="00A72C39">
              <w:rPr>
                <w:i/>
              </w:rPr>
              <w:t>year</w:t>
            </w:r>
            <w:r w:rsidRPr="00A72C39">
              <w:rPr>
                <w:i/>
                <w:spacing w:val="-5"/>
              </w:rPr>
              <w:t xml:space="preserve"> </w:t>
            </w:r>
            <w:r w:rsidRPr="00A72C39">
              <w:rPr>
                <w:i/>
                <w:spacing w:val="-4"/>
              </w:rPr>
              <w:t>cycle</w:t>
            </w:r>
          </w:p>
        </w:tc>
      </w:tr>
      <w:tr w:rsidR="0020300B" w14:paraId="25048857" w14:textId="77777777" w:rsidTr="00443AE7">
        <w:trPr>
          <w:trHeight w:val="441"/>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26A4702D"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0D703742" w14:textId="77777777" w:rsidR="0020300B" w:rsidRPr="00A72C39" w:rsidRDefault="0020300B" w:rsidP="00443AE7">
            <w:pPr>
              <w:pStyle w:val="TableParagraph"/>
              <w:spacing w:line="268" w:lineRule="exact"/>
              <w:ind w:left="112"/>
              <w:rPr>
                <w:i/>
              </w:rPr>
            </w:pPr>
            <w:r w:rsidRPr="00A72C39">
              <w:rPr>
                <w:i/>
              </w:rPr>
              <w:t>Adoption</w:t>
            </w:r>
            <w:r w:rsidRPr="00A72C39">
              <w:rPr>
                <w:i/>
                <w:spacing w:val="-7"/>
              </w:rPr>
              <w:t xml:space="preserve"> </w:t>
            </w:r>
            <w:r w:rsidRPr="00A72C39">
              <w:rPr>
                <w:i/>
              </w:rPr>
              <w:t>process</w:t>
            </w:r>
            <w:r w:rsidRPr="00A72C39">
              <w:rPr>
                <w:i/>
                <w:spacing w:val="-8"/>
              </w:rPr>
              <w:t xml:space="preserve"> </w:t>
            </w:r>
            <w:r w:rsidRPr="00A72C39">
              <w:rPr>
                <w:i/>
              </w:rPr>
              <w:t>includes</w:t>
            </w:r>
            <w:r w:rsidRPr="00A72C39">
              <w:rPr>
                <w:i/>
                <w:spacing w:val="-8"/>
              </w:rPr>
              <w:t xml:space="preserve"> </w:t>
            </w:r>
            <w:r w:rsidRPr="00A72C39">
              <w:rPr>
                <w:i/>
              </w:rPr>
              <w:t>a</w:t>
            </w:r>
            <w:r w:rsidRPr="00A72C39">
              <w:rPr>
                <w:i/>
                <w:spacing w:val="-8"/>
              </w:rPr>
              <w:t xml:space="preserve"> </w:t>
            </w:r>
            <w:r w:rsidRPr="00A72C39">
              <w:rPr>
                <w:i/>
              </w:rPr>
              <w:t>focus</w:t>
            </w:r>
            <w:r w:rsidRPr="00A72C39">
              <w:rPr>
                <w:i/>
                <w:spacing w:val="-6"/>
              </w:rPr>
              <w:t xml:space="preserve"> </w:t>
            </w:r>
            <w:r w:rsidRPr="00A72C39">
              <w:rPr>
                <w:i/>
              </w:rPr>
              <w:t>on</w:t>
            </w:r>
            <w:r w:rsidRPr="00A72C39">
              <w:rPr>
                <w:i/>
                <w:spacing w:val="-7"/>
              </w:rPr>
              <w:t xml:space="preserve"> </w:t>
            </w:r>
            <w:r w:rsidRPr="00A72C39">
              <w:rPr>
                <w:i/>
              </w:rPr>
              <w:t>alignment</w:t>
            </w:r>
            <w:r w:rsidRPr="00A72C39">
              <w:rPr>
                <w:i/>
                <w:spacing w:val="-8"/>
              </w:rPr>
              <w:t xml:space="preserve"> </w:t>
            </w:r>
            <w:r w:rsidRPr="00A72C39">
              <w:rPr>
                <w:i/>
              </w:rPr>
              <w:t>to</w:t>
            </w:r>
            <w:r w:rsidRPr="00A72C39">
              <w:rPr>
                <w:i/>
                <w:spacing w:val="-8"/>
              </w:rPr>
              <w:t xml:space="preserve"> </w:t>
            </w:r>
            <w:r w:rsidRPr="00A72C39">
              <w:rPr>
                <w:i/>
              </w:rPr>
              <w:t>state</w:t>
            </w:r>
            <w:r w:rsidRPr="00A72C39">
              <w:rPr>
                <w:i/>
                <w:spacing w:val="-5"/>
              </w:rPr>
              <w:t xml:space="preserve"> </w:t>
            </w:r>
            <w:r w:rsidRPr="00A72C39">
              <w:rPr>
                <w:i/>
              </w:rPr>
              <w:t>standards</w:t>
            </w:r>
            <w:r w:rsidRPr="00A72C39">
              <w:rPr>
                <w:i/>
                <w:spacing w:val="-6"/>
              </w:rPr>
              <w:t xml:space="preserve"> </w:t>
            </w:r>
            <w:r w:rsidRPr="00A72C39">
              <w:rPr>
                <w:i/>
              </w:rPr>
              <w:t>(content</w:t>
            </w:r>
            <w:r w:rsidRPr="00A72C39">
              <w:rPr>
                <w:i/>
                <w:spacing w:val="-6"/>
              </w:rPr>
              <w:t xml:space="preserve"> </w:t>
            </w:r>
            <w:r w:rsidRPr="00A72C39">
              <w:rPr>
                <w:i/>
              </w:rPr>
              <w:t>and</w:t>
            </w:r>
            <w:r w:rsidRPr="00A72C39">
              <w:rPr>
                <w:i/>
                <w:spacing w:val="-6"/>
              </w:rPr>
              <w:t xml:space="preserve"> </w:t>
            </w:r>
            <w:r w:rsidRPr="00A72C39">
              <w:rPr>
                <w:i/>
                <w:spacing w:val="-4"/>
              </w:rPr>
              <w:t>ELP)</w:t>
            </w:r>
          </w:p>
        </w:tc>
      </w:tr>
      <w:tr w:rsidR="0020300B" w14:paraId="0A0C6C7F" w14:textId="77777777" w:rsidTr="00443AE7">
        <w:trPr>
          <w:trHeight w:val="441"/>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39EF2F46"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FF9797"/>
          </w:tcPr>
          <w:p w14:paraId="27F556B7" w14:textId="77777777" w:rsidR="0020300B" w:rsidRPr="00A72C39" w:rsidRDefault="0020300B" w:rsidP="00443AE7">
            <w:pPr>
              <w:pStyle w:val="TableParagraph"/>
              <w:spacing w:before="4"/>
              <w:ind w:left="112"/>
              <w:rPr>
                <w:i/>
              </w:rPr>
            </w:pPr>
            <w:r w:rsidRPr="00A72C39">
              <w:rPr>
                <w:i/>
              </w:rPr>
              <w:t>Adoption</w:t>
            </w:r>
            <w:r w:rsidRPr="00A72C39">
              <w:rPr>
                <w:i/>
                <w:spacing w:val="-7"/>
              </w:rPr>
              <w:t xml:space="preserve"> </w:t>
            </w:r>
            <w:r w:rsidRPr="00A72C39">
              <w:rPr>
                <w:i/>
              </w:rPr>
              <w:t>cycle</w:t>
            </w:r>
            <w:r w:rsidRPr="00A72C39">
              <w:rPr>
                <w:i/>
                <w:spacing w:val="-8"/>
              </w:rPr>
              <w:t xml:space="preserve"> </w:t>
            </w:r>
            <w:r w:rsidRPr="00A72C39">
              <w:rPr>
                <w:i/>
              </w:rPr>
              <w:t>reflects</w:t>
            </w:r>
            <w:r w:rsidRPr="00A72C39">
              <w:rPr>
                <w:i/>
                <w:spacing w:val="-8"/>
              </w:rPr>
              <w:t xml:space="preserve"> </w:t>
            </w:r>
            <w:r w:rsidRPr="00A72C39">
              <w:rPr>
                <w:i/>
              </w:rPr>
              <w:t>what</w:t>
            </w:r>
            <w:r w:rsidRPr="00A72C39">
              <w:rPr>
                <w:i/>
                <w:spacing w:val="-8"/>
              </w:rPr>
              <w:t xml:space="preserve"> </w:t>
            </w:r>
            <w:r w:rsidRPr="00A72C39">
              <w:rPr>
                <w:i/>
              </w:rPr>
              <w:t>actually</w:t>
            </w:r>
            <w:r w:rsidRPr="00A72C39">
              <w:rPr>
                <w:i/>
                <w:spacing w:val="-6"/>
              </w:rPr>
              <w:t xml:space="preserve"> </w:t>
            </w:r>
            <w:r w:rsidRPr="00A72C39">
              <w:rPr>
                <w:i/>
                <w:spacing w:val="-2"/>
              </w:rPr>
              <w:t>happened/occurred</w:t>
            </w:r>
          </w:p>
        </w:tc>
      </w:tr>
      <w:tr w:rsidR="0020300B" w14:paraId="1E9640B9"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auto"/>
          </w:tcPr>
          <w:p w14:paraId="19AAF897" w14:textId="77777777" w:rsidR="0020300B" w:rsidRDefault="0020300B" w:rsidP="00443AE7">
            <w:pPr>
              <w:pStyle w:val="TableParagraph"/>
              <w:rPr>
                <w:rFonts w:ascii="Times New Roman"/>
              </w:rPr>
            </w:pPr>
          </w:p>
        </w:tc>
        <w:tc>
          <w:tcPr>
            <w:tcW w:w="12452" w:type="dxa"/>
            <w:tcBorders>
              <w:top w:val="single" w:sz="4" w:space="0" w:color="92CDDC"/>
              <w:left w:val="single" w:sz="4" w:space="0" w:color="92CDDC"/>
              <w:bottom w:val="single" w:sz="4" w:space="0" w:color="92CDDC"/>
              <w:right w:val="single" w:sz="4" w:space="0" w:color="92CDDC"/>
            </w:tcBorders>
            <w:shd w:val="clear" w:color="auto" w:fill="97B0DD"/>
          </w:tcPr>
          <w:p w14:paraId="4F0F7206" w14:textId="77777777" w:rsidR="0020300B" w:rsidRPr="00A72C39" w:rsidRDefault="0020300B" w:rsidP="00443AE7">
            <w:pPr>
              <w:pStyle w:val="TableParagraph"/>
              <w:spacing w:before="1"/>
              <w:ind w:left="112"/>
              <w:rPr>
                <w:i/>
              </w:rPr>
            </w:pPr>
            <w:r w:rsidRPr="00A72C39">
              <w:rPr>
                <w:i/>
                <w:spacing w:val="-2"/>
              </w:rPr>
              <w:t>Process notes/surveys from focus group(s) of</w:t>
            </w:r>
            <w:r w:rsidRPr="00A72C39">
              <w:rPr>
                <w:i/>
                <w:spacing w:val="12"/>
              </w:rPr>
              <w:t xml:space="preserve"> </w:t>
            </w:r>
            <w:r w:rsidRPr="00A72C39">
              <w:rPr>
                <w:i/>
                <w:spacing w:val="-2"/>
              </w:rPr>
              <w:t>public/parents/teachers/administrators/content</w:t>
            </w:r>
            <w:r w:rsidRPr="00A72C39">
              <w:rPr>
                <w:i/>
                <w:spacing w:val="17"/>
              </w:rPr>
              <w:t xml:space="preserve"> </w:t>
            </w:r>
            <w:r w:rsidRPr="00A72C39">
              <w:rPr>
                <w:i/>
                <w:spacing w:val="-2"/>
              </w:rPr>
              <w:t>experts/community</w:t>
            </w:r>
            <w:r w:rsidRPr="00A72C39">
              <w:rPr>
                <w:i/>
                <w:spacing w:val="13"/>
              </w:rPr>
              <w:t xml:space="preserve"> </w:t>
            </w:r>
            <w:r w:rsidRPr="00A72C39">
              <w:rPr>
                <w:i/>
                <w:spacing w:val="-2"/>
              </w:rPr>
              <w:t>and</w:t>
            </w:r>
            <w:r w:rsidRPr="00A72C39">
              <w:rPr>
                <w:i/>
                <w:spacing w:val="9"/>
              </w:rPr>
              <w:t xml:space="preserve"> </w:t>
            </w:r>
            <w:r w:rsidRPr="00A72C39">
              <w:rPr>
                <w:i/>
                <w:spacing w:val="-2"/>
              </w:rPr>
              <w:t>any</w:t>
            </w:r>
            <w:r w:rsidRPr="00A72C39">
              <w:rPr>
                <w:i/>
                <w:spacing w:val="13"/>
              </w:rPr>
              <w:t xml:space="preserve"> </w:t>
            </w:r>
            <w:r w:rsidRPr="00A72C39">
              <w:rPr>
                <w:i/>
                <w:spacing w:val="-2"/>
              </w:rPr>
              <w:t>interested</w:t>
            </w:r>
            <w:r>
              <w:rPr>
                <w:i/>
                <w:spacing w:val="14"/>
              </w:rPr>
              <w:t xml:space="preserve"> </w:t>
            </w:r>
            <w:r w:rsidRPr="00A72C39">
              <w:rPr>
                <w:i/>
                <w:spacing w:val="-2"/>
              </w:rPr>
              <w:t>parties</w:t>
            </w:r>
          </w:p>
        </w:tc>
      </w:tr>
      <w:tr w:rsidR="0020300B" w14:paraId="0561E324" w14:textId="77777777" w:rsidTr="00443AE7">
        <w:trPr>
          <w:trHeight w:val="443"/>
        </w:trPr>
        <w:tc>
          <w:tcPr>
            <w:tcW w:w="509" w:type="dxa"/>
            <w:tcBorders>
              <w:top w:val="single" w:sz="4" w:space="0" w:color="92CDDC"/>
              <w:left w:val="single" w:sz="4" w:space="0" w:color="92CDDC"/>
              <w:bottom w:val="single" w:sz="4" w:space="0" w:color="92CDDC"/>
              <w:right w:val="single" w:sz="4" w:space="0" w:color="92CDDC"/>
            </w:tcBorders>
            <w:shd w:val="clear" w:color="auto" w:fill="7F7F7F" w:themeFill="text1" w:themeFillTint="80"/>
          </w:tcPr>
          <w:p w14:paraId="053DCC4E" w14:textId="77777777" w:rsidR="0020300B" w:rsidRPr="003E32BA" w:rsidRDefault="0020300B" w:rsidP="00443AE7">
            <w:pPr>
              <w:pStyle w:val="TableParagraph"/>
              <w:rPr>
                <w:rFonts w:ascii="Times New Roman"/>
                <w:color w:val="FFFFFF" w:themeColor="background1"/>
              </w:rPr>
            </w:pPr>
          </w:p>
        </w:tc>
        <w:tc>
          <w:tcPr>
            <w:tcW w:w="12452" w:type="dxa"/>
            <w:tcBorders>
              <w:top w:val="single" w:sz="4" w:space="0" w:color="92CDDC"/>
              <w:left w:val="single" w:sz="4" w:space="0" w:color="92CDDC"/>
              <w:bottom w:val="single" w:sz="4" w:space="0" w:color="000000"/>
              <w:right w:val="single" w:sz="4" w:space="0" w:color="92CDDC"/>
            </w:tcBorders>
            <w:shd w:val="clear" w:color="auto" w:fill="7F7F7F" w:themeFill="text1" w:themeFillTint="80"/>
          </w:tcPr>
          <w:p w14:paraId="2ED390AC"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4.3</w:t>
            </w:r>
          </w:p>
        </w:tc>
      </w:tr>
      <w:tr w:rsidR="0020300B" w14:paraId="28C9A189" w14:textId="77777777" w:rsidTr="00443AE7">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17538897"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7AABB848" w14:textId="77777777" w:rsidR="0020300B" w:rsidRPr="007C0FD5" w:rsidRDefault="0020300B" w:rsidP="00443AE7">
            <w:pPr>
              <w:pStyle w:val="TableParagraph"/>
              <w:rPr>
                <w:rFonts w:ascii="Times New Roman"/>
                <w:sz w:val="18"/>
              </w:rPr>
            </w:pPr>
            <w:r w:rsidRPr="007C0FD5">
              <w:rPr>
                <w:i/>
              </w:rPr>
              <w:t xml:space="preserve"> Pacing</w:t>
            </w:r>
            <w:r w:rsidRPr="007C0FD5">
              <w:rPr>
                <w:i/>
                <w:spacing w:val="-10"/>
              </w:rPr>
              <w:t xml:space="preserve"> </w:t>
            </w:r>
            <w:r w:rsidRPr="007C0FD5">
              <w:rPr>
                <w:i/>
              </w:rPr>
              <w:t>guides</w:t>
            </w:r>
            <w:r w:rsidRPr="007C0FD5">
              <w:rPr>
                <w:i/>
                <w:spacing w:val="-7"/>
              </w:rPr>
              <w:t xml:space="preserve"> </w:t>
            </w:r>
            <w:r w:rsidRPr="007C0FD5">
              <w:rPr>
                <w:i/>
              </w:rPr>
              <w:t>are</w:t>
            </w:r>
            <w:r w:rsidRPr="007C0FD5">
              <w:rPr>
                <w:i/>
                <w:spacing w:val="-7"/>
              </w:rPr>
              <w:t xml:space="preserve"> </w:t>
            </w:r>
            <w:r w:rsidRPr="007C0FD5">
              <w:rPr>
                <w:i/>
              </w:rPr>
              <w:t>available</w:t>
            </w:r>
            <w:r w:rsidRPr="007C0FD5">
              <w:rPr>
                <w:i/>
                <w:spacing w:val="-8"/>
              </w:rPr>
              <w:t xml:space="preserve"> </w:t>
            </w:r>
            <w:r w:rsidRPr="007C0FD5">
              <w:rPr>
                <w:i/>
              </w:rPr>
              <w:t>for</w:t>
            </w:r>
            <w:r w:rsidRPr="007C0FD5">
              <w:rPr>
                <w:i/>
                <w:spacing w:val="-6"/>
              </w:rPr>
              <w:t xml:space="preserve"> </w:t>
            </w:r>
            <w:r w:rsidRPr="007C0FD5">
              <w:rPr>
                <w:i/>
              </w:rPr>
              <w:t>all</w:t>
            </w:r>
            <w:r w:rsidRPr="007C0FD5">
              <w:rPr>
                <w:i/>
                <w:spacing w:val="-6"/>
              </w:rPr>
              <w:t xml:space="preserve"> </w:t>
            </w:r>
            <w:r w:rsidRPr="007C0FD5">
              <w:rPr>
                <w:i/>
              </w:rPr>
              <w:t>disciplines</w:t>
            </w:r>
            <w:r w:rsidRPr="007C0FD5">
              <w:rPr>
                <w:i/>
                <w:spacing w:val="-9"/>
              </w:rPr>
              <w:t xml:space="preserve"> </w:t>
            </w:r>
            <w:r w:rsidRPr="007C0FD5">
              <w:rPr>
                <w:i/>
              </w:rPr>
              <w:t>with</w:t>
            </w:r>
            <w:r w:rsidRPr="007C0FD5">
              <w:rPr>
                <w:i/>
                <w:spacing w:val="-8"/>
              </w:rPr>
              <w:t xml:space="preserve"> </w:t>
            </w:r>
            <w:r w:rsidRPr="007C0FD5">
              <w:rPr>
                <w:i/>
              </w:rPr>
              <w:t>academic</w:t>
            </w:r>
            <w:r w:rsidRPr="007C0FD5">
              <w:rPr>
                <w:i/>
                <w:spacing w:val="-5"/>
              </w:rPr>
              <w:t xml:space="preserve"> </w:t>
            </w:r>
            <w:r w:rsidRPr="007C0FD5">
              <w:rPr>
                <w:i/>
                <w:spacing w:val="-2"/>
              </w:rPr>
              <w:t>standards</w:t>
            </w:r>
          </w:p>
        </w:tc>
      </w:tr>
      <w:tr w:rsidR="0020300B" w14:paraId="2681D52B" w14:textId="77777777" w:rsidTr="00443AE7">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5A46D684"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6AA0664F" w14:textId="77777777" w:rsidR="0020300B" w:rsidRPr="007C0FD5" w:rsidRDefault="0020300B" w:rsidP="00443AE7">
            <w:pPr>
              <w:pStyle w:val="TableParagraph"/>
              <w:rPr>
                <w:rFonts w:ascii="Times New Roman"/>
                <w:sz w:val="10"/>
              </w:rPr>
            </w:pPr>
          </w:p>
        </w:tc>
      </w:tr>
      <w:tr w:rsidR="0020300B" w14:paraId="5B566188" w14:textId="77777777" w:rsidTr="00443AE7">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5DDB9EBF"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4D65F435" w14:textId="77777777" w:rsidR="0020300B" w:rsidRPr="007C0FD5" w:rsidRDefault="0020300B" w:rsidP="00443AE7">
            <w:pPr>
              <w:pStyle w:val="TableParagraph"/>
              <w:rPr>
                <w:rFonts w:ascii="Times New Roman"/>
                <w:sz w:val="18"/>
              </w:rPr>
            </w:pPr>
            <w:r w:rsidRPr="007C0FD5">
              <w:rPr>
                <w:i/>
              </w:rPr>
              <w:t xml:space="preserve"> Flexibility</w:t>
            </w:r>
            <w:r w:rsidRPr="007C0FD5">
              <w:rPr>
                <w:i/>
                <w:spacing w:val="-8"/>
              </w:rPr>
              <w:t xml:space="preserve"> </w:t>
            </w:r>
            <w:r w:rsidRPr="007C0FD5">
              <w:rPr>
                <w:i/>
              </w:rPr>
              <w:t>is</w:t>
            </w:r>
            <w:r w:rsidRPr="007C0FD5">
              <w:rPr>
                <w:i/>
                <w:spacing w:val="-7"/>
              </w:rPr>
              <w:t xml:space="preserve"> </w:t>
            </w:r>
            <w:r w:rsidRPr="007C0FD5">
              <w:rPr>
                <w:i/>
              </w:rPr>
              <w:t>provided</w:t>
            </w:r>
            <w:r w:rsidRPr="007C0FD5">
              <w:rPr>
                <w:i/>
                <w:spacing w:val="-7"/>
              </w:rPr>
              <w:t xml:space="preserve"> </w:t>
            </w:r>
            <w:r w:rsidRPr="007C0FD5">
              <w:rPr>
                <w:i/>
              </w:rPr>
              <w:t>in</w:t>
            </w:r>
            <w:r w:rsidRPr="007C0FD5">
              <w:rPr>
                <w:i/>
                <w:spacing w:val="-8"/>
              </w:rPr>
              <w:t xml:space="preserve"> </w:t>
            </w:r>
            <w:r w:rsidRPr="007C0FD5">
              <w:rPr>
                <w:i/>
              </w:rPr>
              <w:t>pacing</w:t>
            </w:r>
            <w:r w:rsidRPr="007C0FD5">
              <w:rPr>
                <w:i/>
                <w:spacing w:val="-6"/>
              </w:rPr>
              <w:t xml:space="preserve"> </w:t>
            </w:r>
            <w:r w:rsidRPr="007C0FD5">
              <w:rPr>
                <w:i/>
              </w:rPr>
              <w:t>guides</w:t>
            </w:r>
            <w:r w:rsidRPr="007C0FD5">
              <w:rPr>
                <w:i/>
                <w:spacing w:val="-6"/>
              </w:rPr>
              <w:t xml:space="preserve"> </w:t>
            </w:r>
            <w:r w:rsidRPr="007C0FD5">
              <w:rPr>
                <w:i/>
              </w:rPr>
              <w:t>on</w:t>
            </w:r>
            <w:r w:rsidRPr="007C0FD5">
              <w:rPr>
                <w:i/>
                <w:spacing w:val="-7"/>
              </w:rPr>
              <w:t xml:space="preserve"> </w:t>
            </w:r>
            <w:r w:rsidRPr="007C0FD5">
              <w:rPr>
                <w:i/>
              </w:rPr>
              <w:t>a</w:t>
            </w:r>
            <w:r w:rsidRPr="007C0FD5">
              <w:rPr>
                <w:i/>
                <w:spacing w:val="-6"/>
              </w:rPr>
              <w:t xml:space="preserve"> </w:t>
            </w:r>
            <w:r w:rsidRPr="007C0FD5">
              <w:rPr>
                <w:i/>
              </w:rPr>
              <w:t>number</w:t>
            </w:r>
            <w:r w:rsidRPr="007C0FD5">
              <w:rPr>
                <w:i/>
                <w:spacing w:val="-6"/>
              </w:rPr>
              <w:t xml:space="preserve"> </w:t>
            </w:r>
            <w:r w:rsidRPr="007C0FD5">
              <w:rPr>
                <w:i/>
              </w:rPr>
              <w:t>of</w:t>
            </w:r>
            <w:r w:rsidRPr="007C0FD5">
              <w:rPr>
                <w:i/>
                <w:spacing w:val="-8"/>
              </w:rPr>
              <w:t xml:space="preserve"> </w:t>
            </w:r>
            <w:r w:rsidRPr="007C0FD5">
              <w:rPr>
                <w:i/>
              </w:rPr>
              <w:t>indicators</w:t>
            </w:r>
            <w:r w:rsidRPr="007C0FD5">
              <w:rPr>
                <w:i/>
                <w:spacing w:val="-5"/>
              </w:rPr>
              <w:t xml:space="preserve"> </w:t>
            </w:r>
            <w:r w:rsidRPr="007C0FD5">
              <w:rPr>
                <w:i/>
                <w:spacing w:val="-2"/>
              </w:rPr>
              <w:t>(remediation)</w:t>
            </w:r>
          </w:p>
        </w:tc>
      </w:tr>
      <w:tr w:rsidR="0020300B" w14:paraId="017B725F" w14:textId="77777777" w:rsidTr="00443AE7">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1BE874CD"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3FD5A082" w14:textId="77777777" w:rsidR="0020300B" w:rsidRPr="007C0FD5" w:rsidRDefault="0020300B" w:rsidP="00443AE7">
            <w:pPr>
              <w:pStyle w:val="TableParagraph"/>
              <w:rPr>
                <w:rFonts w:ascii="Times New Roman"/>
                <w:sz w:val="10"/>
              </w:rPr>
            </w:pPr>
          </w:p>
        </w:tc>
      </w:tr>
      <w:tr w:rsidR="0020300B" w14:paraId="23539140" w14:textId="77777777" w:rsidTr="00443AE7">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77DF6380"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4FF92028" w14:textId="77777777" w:rsidR="0020300B" w:rsidRPr="007C0FD5" w:rsidRDefault="0020300B" w:rsidP="00443AE7">
            <w:pPr>
              <w:pStyle w:val="TableParagraph"/>
              <w:rPr>
                <w:rFonts w:ascii="Times New Roman"/>
                <w:sz w:val="18"/>
              </w:rPr>
            </w:pPr>
            <w:r w:rsidRPr="007C0FD5">
              <w:rPr>
                <w:i/>
              </w:rPr>
              <w:t xml:space="preserve"> Scope</w:t>
            </w:r>
            <w:r w:rsidRPr="007C0FD5">
              <w:rPr>
                <w:i/>
                <w:spacing w:val="-10"/>
              </w:rPr>
              <w:t xml:space="preserve"> </w:t>
            </w:r>
            <w:r w:rsidRPr="007C0FD5">
              <w:rPr>
                <w:i/>
              </w:rPr>
              <w:t>and</w:t>
            </w:r>
            <w:r w:rsidRPr="007C0FD5">
              <w:rPr>
                <w:i/>
                <w:spacing w:val="-8"/>
              </w:rPr>
              <w:t xml:space="preserve"> </w:t>
            </w:r>
            <w:r w:rsidRPr="007C0FD5">
              <w:rPr>
                <w:i/>
              </w:rPr>
              <w:t>sequence</w:t>
            </w:r>
            <w:r w:rsidRPr="007C0FD5">
              <w:rPr>
                <w:i/>
                <w:spacing w:val="-5"/>
              </w:rPr>
              <w:t xml:space="preserve"> </w:t>
            </w:r>
            <w:r w:rsidRPr="007C0FD5">
              <w:rPr>
                <w:i/>
              </w:rPr>
              <w:t>resources</w:t>
            </w:r>
            <w:r w:rsidRPr="007C0FD5">
              <w:rPr>
                <w:i/>
                <w:spacing w:val="-9"/>
              </w:rPr>
              <w:t xml:space="preserve"> </w:t>
            </w:r>
            <w:r w:rsidRPr="007C0FD5">
              <w:rPr>
                <w:i/>
              </w:rPr>
              <w:t>are</w:t>
            </w:r>
            <w:r w:rsidRPr="007C0FD5">
              <w:rPr>
                <w:i/>
                <w:spacing w:val="-7"/>
              </w:rPr>
              <w:t xml:space="preserve"> </w:t>
            </w:r>
            <w:r w:rsidRPr="007C0FD5">
              <w:rPr>
                <w:i/>
              </w:rPr>
              <w:t>provided</w:t>
            </w:r>
            <w:r w:rsidRPr="007C0FD5">
              <w:rPr>
                <w:i/>
                <w:spacing w:val="-8"/>
              </w:rPr>
              <w:t xml:space="preserve"> </w:t>
            </w:r>
            <w:r w:rsidRPr="007C0FD5">
              <w:rPr>
                <w:i/>
              </w:rPr>
              <w:t>for</w:t>
            </w:r>
            <w:r w:rsidRPr="007C0FD5">
              <w:rPr>
                <w:i/>
                <w:spacing w:val="-7"/>
              </w:rPr>
              <w:t xml:space="preserve"> </w:t>
            </w:r>
            <w:r w:rsidRPr="007C0FD5">
              <w:rPr>
                <w:i/>
              </w:rPr>
              <w:t>all</w:t>
            </w:r>
            <w:r w:rsidRPr="007C0FD5">
              <w:rPr>
                <w:i/>
                <w:spacing w:val="-9"/>
              </w:rPr>
              <w:t xml:space="preserve"> </w:t>
            </w:r>
            <w:r w:rsidRPr="007C0FD5">
              <w:rPr>
                <w:i/>
              </w:rPr>
              <w:t>disciplines</w:t>
            </w:r>
            <w:r w:rsidRPr="007C0FD5">
              <w:rPr>
                <w:i/>
                <w:spacing w:val="-8"/>
              </w:rPr>
              <w:t xml:space="preserve"> </w:t>
            </w:r>
            <w:r w:rsidRPr="007C0FD5">
              <w:rPr>
                <w:i/>
              </w:rPr>
              <w:t>with</w:t>
            </w:r>
            <w:r w:rsidRPr="007C0FD5">
              <w:rPr>
                <w:i/>
                <w:spacing w:val="-5"/>
              </w:rPr>
              <w:t xml:space="preserve"> </w:t>
            </w:r>
            <w:r w:rsidRPr="007C0FD5">
              <w:rPr>
                <w:i/>
              </w:rPr>
              <w:t>academic</w:t>
            </w:r>
            <w:r w:rsidRPr="007C0FD5">
              <w:rPr>
                <w:i/>
                <w:spacing w:val="-8"/>
              </w:rPr>
              <w:t xml:space="preserve"> </w:t>
            </w:r>
            <w:r w:rsidRPr="007C0FD5">
              <w:rPr>
                <w:i/>
                <w:spacing w:val="-2"/>
              </w:rPr>
              <w:t>standards</w:t>
            </w:r>
          </w:p>
        </w:tc>
      </w:tr>
      <w:tr w:rsidR="0020300B" w14:paraId="2E1DD0C7" w14:textId="77777777" w:rsidTr="00443AE7">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57F7FB3F"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5F6E862A" w14:textId="77777777" w:rsidR="0020300B" w:rsidRPr="007C0FD5" w:rsidRDefault="0020300B" w:rsidP="00443AE7">
            <w:pPr>
              <w:pStyle w:val="TableParagraph"/>
              <w:rPr>
                <w:rFonts w:ascii="Times New Roman"/>
                <w:sz w:val="10"/>
              </w:rPr>
            </w:pPr>
          </w:p>
        </w:tc>
      </w:tr>
      <w:tr w:rsidR="0020300B" w14:paraId="4D0B2CCD" w14:textId="77777777" w:rsidTr="00443AE7">
        <w:trPr>
          <w:trHeight w:val="259"/>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48DF1BC3"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3238EDE5" w14:textId="77777777" w:rsidR="0020300B" w:rsidRPr="007C0FD5" w:rsidRDefault="0020300B" w:rsidP="00443AE7">
            <w:pPr>
              <w:pStyle w:val="TableParagraph"/>
              <w:rPr>
                <w:rFonts w:ascii="Times New Roman"/>
                <w:sz w:val="18"/>
              </w:rPr>
            </w:pPr>
            <w:r w:rsidRPr="007C0FD5">
              <w:rPr>
                <w:i/>
              </w:rPr>
              <w:t xml:space="preserve"> </w:t>
            </w:r>
            <w:r w:rsidRPr="007C0FD5">
              <w:rPr>
                <w:i/>
                <w:shd w:val="clear" w:color="auto" w:fill="FF9797"/>
              </w:rPr>
              <w:t>Horizontal</w:t>
            </w:r>
            <w:r w:rsidRPr="007C0FD5">
              <w:rPr>
                <w:i/>
                <w:spacing w:val="-9"/>
                <w:shd w:val="clear" w:color="auto" w:fill="FF9797"/>
              </w:rPr>
              <w:t xml:space="preserve"> </w:t>
            </w:r>
            <w:r w:rsidRPr="007C0FD5">
              <w:rPr>
                <w:i/>
                <w:shd w:val="clear" w:color="auto" w:fill="FF9797"/>
              </w:rPr>
              <w:t>and</w:t>
            </w:r>
            <w:r w:rsidRPr="007C0FD5">
              <w:rPr>
                <w:i/>
                <w:spacing w:val="-9"/>
                <w:shd w:val="clear" w:color="auto" w:fill="FF9797"/>
              </w:rPr>
              <w:t xml:space="preserve"> </w:t>
            </w:r>
            <w:r w:rsidRPr="007C0FD5">
              <w:rPr>
                <w:i/>
                <w:shd w:val="clear" w:color="auto" w:fill="FF9797"/>
              </w:rPr>
              <w:t>vertical</w:t>
            </w:r>
            <w:r w:rsidRPr="007C0FD5">
              <w:rPr>
                <w:i/>
                <w:spacing w:val="-6"/>
                <w:shd w:val="clear" w:color="auto" w:fill="FF9797"/>
              </w:rPr>
              <w:t xml:space="preserve"> </w:t>
            </w:r>
            <w:r w:rsidRPr="007C0FD5">
              <w:rPr>
                <w:i/>
                <w:shd w:val="clear" w:color="auto" w:fill="FF9797"/>
              </w:rPr>
              <w:t>alignment</w:t>
            </w:r>
            <w:r w:rsidRPr="007C0FD5">
              <w:rPr>
                <w:i/>
                <w:spacing w:val="-6"/>
                <w:shd w:val="clear" w:color="auto" w:fill="FF9797"/>
              </w:rPr>
              <w:t xml:space="preserve"> </w:t>
            </w:r>
            <w:r w:rsidRPr="007C0FD5">
              <w:rPr>
                <w:i/>
                <w:shd w:val="clear" w:color="auto" w:fill="FF9797"/>
              </w:rPr>
              <w:t>is</w:t>
            </w:r>
            <w:r w:rsidRPr="007C0FD5">
              <w:rPr>
                <w:i/>
                <w:spacing w:val="-7"/>
                <w:shd w:val="clear" w:color="auto" w:fill="FF9797"/>
              </w:rPr>
              <w:t xml:space="preserve"> </w:t>
            </w:r>
            <w:r w:rsidRPr="007C0FD5">
              <w:rPr>
                <w:i/>
                <w:shd w:val="clear" w:color="auto" w:fill="FF9797"/>
              </w:rPr>
              <w:t>evident</w:t>
            </w:r>
            <w:r w:rsidRPr="007C0FD5">
              <w:rPr>
                <w:i/>
                <w:spacing w:val="-6"/>
                <w:shd w:val="clear" w:color="auto" w:fill="FF9797"/>
              </w:rPr>
              <w:t xml:space="preserve"> </w:t>
            </w:r>
            <w:r w:rsidRPr="007C0FD5">
              <w:rPr>
                <w:i/>
                <w:shd w:val="clear" w:color="auto" w:fill="FF9797"/>
              </w:rPr>
              <w:t>in</w:t>
            </w:r>
            <w:r w:rsidRPr="007C0FD5">
              <w:rPr>
                <w:i/>
                <w:spacing w:val="-9"/>
                <w:shd w:val="clear" w:color="auto" w:fill="FF9797"/>
              </w:rPr>
              <w:t xml:space="preserve"> </w:t>
            </w:r>
            <w:r w:rsidRPr="007C0FD5">
              <w:rPr>
                <w:i/>
                <w:shd w:val="clear" w:color="auto" w:fill="FF9797"/>
              </w:rPr>
              <w:t>written</w:t>
            </w:r>
            <w:r w:rsidRPr="007C0FD5">
              <w:rPr>
                <w:i/>
                <w:spacing w:val="-8"/>
                <w:shd w:val="clear" w:color="auto" w:fill="FF9797"/>
              </w:rPr>
              <w:t xml:space="preserve"> </w:t>
            </w:r>
            <w:r w:rsidRPr="007C0FD5">
              <w:rPr>
                <w:i/>
                <w:spacing w:val="-2"/>
                <w:shd w:val="clear" w:color="auto" w:fill="FF9797"/>
              </w:rPr>
              <w:t>curricula</w:t>
            </w:r>
          </w:p>
        </w:tc>
      </w:tr>
      <w:tr w:rsidR="0020300B" w14:paraId="18BAB0E7" w14:textId="77777777" w:rsidTr="00443AE7">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40C2A0AB"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059AA50E" w14:textId="77777777" w:rsidR="0020300B" w:rsidRPr="007C0FD5" w:rsidRDefault="0020300B" w:rsidP="00443AE7">
            <w:pPr>
              <w:pStyle w:val="TableParagraph"/>
              <w:rPr>
                <w:rFonts w:ascii="Times New Roman"/>
                <w:sz w:val="10"/>
              </w:rPr>
            </w:pPr>
          </w:p>
        </w:tc>
      </w:tr>
      <w:tr w:rsidR="0020300B" w14:paraId="063A7D26" w14:textId="77777777" w:rsidTr="00443AE7">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4D2144D7"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0000"/>
          </w:tcPr>
          <w:p w14:paraId="105ACB6B" w14:textId="77777777" w:rsidR="0020300B" w:rsidRPr="007C0FD5" w:rsidRDefault="0020300B" w:rsidP="00443AE7">
            <w:pPr>
              <w:pStyle w:val="TableParagraph"/>
              <w:rPr>
                <w:rFonts w:ascii="Times New Roman"/>
                <w:sz w:val="18"/>
              </w:rPr>
            </w:pPr>
            <w:r w:rsidRPr="007C0FD5">
              <w:rPr>
                <w:i/>
              </w:rPr>
              <w:t xml:space="preserve"> Tasks</w:t>
            </w:r>
            <w:r w:rsidRPr="007C0FD5">
              <w:rPr>
                <w:i/>
                <w:spacing w:val="-6"/>
              </w:rPr>
              <w:t xml:space="preserve"> </w:t>
            </w:r>
            <w:r w:rsidRPr="007C0FD5">
              <w:rPr>
                <w:i/>
              </w:rPr>
              <w:t>and</w:t>
            </w:r>
            <w:r w:rsidRPr="007C0FD5">
              <w:rPr>
                <w:i/>
                <w:spacing w:val="-6"/>
              </w:rPr>
              <w:t xml:space="preserve"> </w:t>
            </w:r>
            <w:r w:rsidRPr="007C0FD5">
              <w:rPr>
                <w:i/>
              </w:rPr>
              <w:t>activities</w:t>
            </w:r>
            <w:r w:rsidRPr="007C0FD5">
              <w:rPr>
                <w:i/>
                <w:spacing w:val="-5"/>
              </w:rPr>
              <w:t xml:space="preserve"> </w:t>
            </w:r>
            <w:r w:rsidRPr="007C0FD5">
              <w:rPr>
                <w:i/>
              </w:rPr>
              <w:t>have</w:t>
            </w:r>
            <w:r w:rsidRPr="007C0FD5">
              <w:rPr>
                <w:i/>
                <w:spacing w:val="-4"/>
              </w:rPr>
              <w:t xml:space="preserve"> </w:t>
            </w:r>
            <w:r w:rsidRPr="007C0FD5">
              <w:rPr>
                <w:i/>
              </w:rPr>
              <w:t>a</w:t>
            </w:r>
            <w:r w:rsidRPr="007C0FD5">
              <w:rPr>
                <w:i/>
                <w:spacing w:val="-8"/>
              </w:rPr>
              <w:t xml:space="preserve"> </w:t>
            </w:r>
            <w:r w:rsidRPr="007C0FD5">
              <w:rPr>
                <w:i/>
              </w:rPr>
              <w:t>depth</w:t>
            </w:r>
            <w:r w:rsidRPr="007C0FD5">
              <w:rPr>
                <w:i/>
                <w:spacing w:val="-6"/>
              </w:rPr>
              <w:t xml:space="preserve"> </w:t>
            </w:r>
            <w:r w:rsidRPr="007C0FD5">
              <w:rPr>
                <w:i/>
              </w:rPr>
              <w:t>of</w:t>
            </w:r>
            <w:r w:rsidRPr="007C0FD5">
              <w:rPr>
                <w:i/>
                <w:spacing w:val="-4"/>
              </w:rPr>
              <w:t xml:space="preserve"> </w:t>
            </w:r>
            <w:r w:rsidRPr="007C0FD5">
              <w:rPr>
                <w:i/>
              </w:rPr>
              <w:t>knowledge</w:t>
            </w:r>
            <w:r w:rsidRPr="007C0FD5">
              <w:rPr>
                <w:i/>
                <w:spacing w:val="-7"/>
              </w:rPr>
              <w:t xml:space="preserve"> </w:t>
            </w:r>
            <w:r w:rsidRPr="007C0FD5">
              <w:rPr>
                <w:i/>
              </w:rPr>
              <w:t>(DOK)</w:t>
            </w:r>
            <w:r w:rsidRPr="007C0FD5">
              <w:rPr>
                <w:i/>
                <w:spacing w:val="-7"/>
              </w:rPr>
              <w:t xml:space="preserve"> </w:t>
            </w:r>
            <w:r w:rsidRPr="007C0FD5">
              <w:rPr>
                <w:i/>
              </w:rPr>
              <w:t>range</w:t>
            </w:r>
            <w:r w:rsidRPr="007C0FD5">
              <w:rPr>
                <w:i/>
                <w:spacing w:val="-6"/>
              </w:rPr>
              <w:t xml:space="preserve"> </w:t>
            </w:r>
            <w:r w:rsidRPr="007C0FD5">
              <w:rPr>
                <w:i/>
              </w:rPr>
              <w:t>of</w:t>
            </w:r>
            <w:r w:rsidRPr="007C0FD5">
              <w:rPr>
                <w:i/>
                <w:spacing w:val="-5"/>
              </w:rPr>
              <w:t xml:space="preserve"> </w:t>
            </w:r>
            <w:r w:rsidRPr="007C0FD5">
              <w:rPr>
                <w:i/>
              </w:rPr>
              <w:t>1</w:t>
            </w:r>
            <w:r w:rsidRPr="007C0FD5">
              <w:rPr>
                <w:i/>
                <w:spacing w:val="-7"/>
              </w:rPr>
              <w:t xml:space="preserve"> </w:t>
            </w:r>
            <w:r w:rsidRPr="007C0FD5">
              <w:rPr>
                <w:i/>
              </w:rPr>
              <w:t>through</w:t>
            </w:r>
            <w:r w:rsidRPr="007C0FD5">
              <w:rPr>
                <w:i/>
                <w:spacing w:val="-5"/>
              </w:rPr>
              <w:t xml:space="preserve"> </w:t>
            </w:r>
            <w:r w:rsidRPr="007C0FD5">
              <w:rPr>
                <w:i/>
                <w:spacing w:val="-10"/>
              </w:rPr>
              <w:t>3</w:t>
            </w:r>
          </w:p>
        </w:tc>
      </w:tr>
      <w:tr w:rsidR="0020300B" w14:paraId="4B31B134" w14:textId="77777777" w:rsidTr="00443AE7">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0CDFD3E7"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0000"/>
          </w:tcPr>
          <w:p w14:paraId="01D10822" w14:textId="77777777" w:rsidR="0020300B" w:rsidRPr="007C0FD5" w:rsidRDefault="0020300B" w:rsidP="00443AE7">
            <w:pPr>
              <w:pStyle w:val="TableParagraph"/>
              <w:rPr>
                <w:rFonts w:ascii="Times New Roman"/>
                <w:sz w:val="10"/>
              </w:rPr>
            </w:pPr>
          </w:p>
        </w:tc>
      </w:tr>
      <w:tr w:rsidR="0020300B" w14:paraId="5A62DFF1" w14:textId="77777777" w:rsidTr="00443AE7">
        <w:trPr>
          <w:trHeight w:val="258"/>
        </w:trPr>
        <w:tc>
          <w:tcPr>
            <w:tcW w:w="509" w:type="dxa"/>
            <w:vMerge w:val="restart"/>
            <w:tcBorders>
              <w:top w:val="single" w:sz="4" w:space="0" w:color="92CDDC"/>
              <w:left w:val="single" w:sz="4" w:space="0" w:color="92CDDC"/>
              <w:bottom w:val="single" w:sz="4" w:space="0" w:color="92CDDC"/>
              <w:right w:val="single" w:sz="4" w:space="0" w:color="000000"/>
            </w:tcBorders>
            <w:shd w:val="clear" w:color="auto" w:fill="auto"/>
          </w:tcPr>
          <w:p w14:paraId="4C680237"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0000"/>
          </w:tcPr>
          <w:p w14:paraId="4D29DF28" w14:textId="77777777" w:rsidR="0020300B" w:rsidRPr="007C0FD5" w:rsidRDefault="0020300B" w:rsidP="00443AE7">
            <w:pPr>
              <w:pStyle w:val="TableParagraph"/>
              <w:rPr>
                <w:rFonts w:ascii="Times New Roman"/>
                <w:sz w:val="18"/>
              </w:rPr>
            </w:pPr>
            <w:r w:rsidRPr="007C0FD5">
              <w:rPr>
                <w:i/>
              </w:rPr>
              <w:t xml:space="preserve"> Curriculum</w:t>
            </w:r>
            <w:r w:rsidRPr="007C0FD5">
              <w:rPr>
                <w:i/>
                <w:spacing w:val="-10"/>
              </w:rPr>
              <w:t xml:space="preserve"> </w:t>
            </w:r>
            <w:r w:rsidRPr="007C0FD5">
              <w:rPr>
                <w:i/>
              </w:rPr>
              <w:t>audit</w:t>
            </w:r>
            <w:r w:rsidRPr="007C0FD5">
              <w:rPr>
                <w:i/>
                <w:spacing w:val="-11"/>
              </w:rPr>
              <w:t xml:space="preserve"> </w:t>
            </w:r>
            <w:r w:rsidRPr="007C0FD5">
              <w:rPr>
                <w:i/>
              </w:rPr>
              <w:t>results</w:t>
            </w:r>
            <w:r w:rsidRPr="007C0FD5">
              <w:rPr>
                <w:i/>
                <w:spacing w:val="-9"/>
              </w:rPr>
              <w:t xml:space="preserve"> </w:t>
            </w:r>
            <w:r w:rsidRPr="007C0FD5">
              <w:rPr>
                <w:i/>
              </w:rPr>
              <w:t>(including</w:t>
            </w:r>
            <w:r w:rsidRPr="007C0FD5">
              <w:rPr>
                <w:i/>
                <w:spacing w:val="-10"/>
              </w:rPr>
              <w:t xml:space="preserve"> </w:t>
            </w:r>
            <w:r w:rsidRPr="007C0FD5">
              <w:rPr>
                <w:i/>
              </w:rPr>
              <w:t>equity</w:t>
            </w:r>
            <w:r w:rsidRPr="007C0FD5">
              <w:rPr>
                <w:i/>
                <w:spacing w:val="-10"/>
              </w:rPr>
              <w:t xml:space="preserve"> </w:t>
            </w:r>
            <w:r w:rsidRPr="007C0FD5">
              <w:rPr>
                <w:i/>
              </w:rPr>
              <w:t>and</w:t>
            </w:r>
            <w:r w:rsidRPr="007C0FD5">
              <w:rPr>
                <w:i/>
                <w:spacing w:val="-10"/>
              </w:rPr>
              <w:t xml:space="preserve"> </w:t>
            </w:r>
            <w:r w:rsidRPr="007C0FD5">
              <w:rPr>
                <w:i/>
                <w:spacing w:val="-2"/>
              </w:rPr>
              <w:t>diversity)</w:t>
            </w:r>
          </w:p>
        </w:tc>
      </w:tr>
      <w:tr w:rsidR="0020300B" w14:paraId="61F9D8D3" w14:textId="77777777" w:rsidTr="00443AE7">
        <w:trPr>
          <w:trHeight w:val="174"/>
        </w:trPr>
        <w:tc>
          <w:tcPr>
            <w:tcW w:w="509" w:type="dxa"/>
            <w:vMerge/>
            <w:tcBorders>
              <w:top w:val="nil"/>
              <w:left w:val="single" w:sz="4" w:space="0" w:color="92CDDC"/>
              <w:bottom w:val="single" w:sz="4" w:space="0" w:color="92CDDC"/>
              <w:right w:val="single" w:sz="4" w:space="0" w:color="000000"/>
            </w:tcBorders>
            <w:shd w:val="clear" w:color="auto" w:fill="auto"/>
          </w:tcPr>
          <w:p w14:paraId="1E35F54C"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0000"/>
          </w:tcPr>
          <w:p w14:paraId="171028CC" w14:textId="77777777" w:rsidR="0020300B" w:rsidRPr="007C0FD5" w:rsidRDefault="0020300B" w:rsidP="00443AE7">
            <w:pPr>
              <w:pStyle w:val="TableParagraph"/>
              <w:rPr>
                <w:rFonts w:ascii="Times New Roman"/>
                <w:sz w:val="10"/>
              </w:rPr>
            </w:pPr>
          </w:p>
        </w:tc>
      </w:tr>
      <w:tr w:rsidR="0020300B" w14:paraId="52046DF2" w14:textId="77777777" w:rsidTr="00443AE7">
        <w:trPr>
          <w:trHeight w:val="258"/>
        </w:trPr>
        <w:tc>
          <w:tcPr>
            <w:tcW w:w="509" w:type="dxa"/>
            <w:vMerge w:val="restart"/>
            <w:tcBorders>
              <w:top w:val="single" w:sz="4" w:space="0" w:color="92CDDC"/>
              <w:left w:val="single" w:sz="4" w:space="0" w:color="92CDDC"/>
              <w:bottom w:val="single" w:sz="4" w:space="0" w:color="92CDDC"/>
              <w:right w:val="single" w:sz="4" w:space="0" w:color="000000"/>
            </w:tcBorders>
          </w:tcPr>
          <w:p w14:paraId="48FFF1C4" w14:textId="77777777" w:rsidR="0020300B" w:rsidRDefault="0020300B" w:rsidP="00443AE7">
            <w:pPr>
              <w:pStyle w:val="TableParagraph"/>
              <w:rPr>
                <w:rFonts w:ascii="Times New Roman"/>
              </w:rPr>
            </w:pPr>
          </w:p>
        </w:tc>
        <w:tc>
          <w:tcPr>
            <w:tcW w:w="12452" w:type="dxa"/>
            <w:tcBorders>
              <w:top w:val="single" w:sz="4" w:space="0" w:color="000000"/>
              <w:left w:val="single" w:sz="4" w:space="0" w:color="000000"/>
              <w:bottom w:val="nil"/>
              <w:right w:val="single" w:sz="4" w:space="0" w:color="000000"/>
            </w:tcBorders>
            <w:shd w:val="clear" w:color="auto" w:fill="FF9797"/>
          </w:tcPr>
          <w:p w14:paraId="1DEAC140" w14:textId="77777777" w:rsidR="0020300B" w:rsidRPr="007C0FD5" w:rsidRDefault="0020300B" w:rsidP="00443AE7">
            <w:pPr>
              <w:pStyle w:val="TableParagraph"/>
              <w:rPr>
                <w:rFonts w:ascii="Times New Roman"/>
                <w:sz w:val="18"/>
              </w:rPr>
            </w:pPr>
            <w:r w:rsidRPr="007C0FD5">
              <w:rPr>
                <w:i/>
              </w:rPr>
              <w:t xml:space="preserve"> </w:t>
            </w:r>
            <w:r w:rsidRPr="007C0FD5">
              <w:rPr>
                <w:i/>
                <w:shd w:val="clear" w:color="auto" w:fill="FF9797"/>
              </w:rPr>
              <w:t>Written</w:t>
            </w:r>
            <w:r w:rsidRPr="007C0FD5">
              <w:rPr>
                <w:i/>
                <w:spacing w:val="-12"/>
                <w:shd w:val="clear" w:color="auto" w:fill="FF9797"/>
              </w:rPr>
              <w:t xml:space="preserve"> </w:t>
            </w:r>
            <w:r w:rsidRPr="007C0FD5">
              <w:rPr>
                <w:i/>
                <w:shd w:val="clear" w:color="auto" w:fill="FF9797"/>
              </w:rPr>
              <w:t>Curricula</w:t>
            </w:r>
            <w:r w:rsidRPr="007C0FD5">
              <w:rPr>
                <w:i/>
                <w:spacing w:val="-9"/>
                <w:shd w:val="clear" w:color="auto" w:fill="FF9797"/>
              </w:rPr>
              <w:t xml:space="preserve"> </w:t>
            </w:r>
            <w:r w:rsidRPr="007C0FD5">
              <w:rPr>
                <w:i/>
                <w:shd w:val="clear" w:color="auto" w:fill="FF9797"/>
              </w:rPr>
              <w:t>provide</w:t>
            </w:r>
            <w:r w:rsidRPr="007C0FD5">
              <w:rPr>
                <w:i/>
                <w:spacing w:val="-9"/>
                <w:shd w:val="clear" w:color="auto" w:fill="FF9797"/>
              </w:rPr>
              <w:t xml:space="preserve"> </w:t>
            </w:r>
            <w:r w:rsidRPr="007C0FD5">
              <w:rPr>
                <w:i/>
                <w:shd w:val="clear" w:color="auto" w:fill="FF9797"/>
              </w:rPr>
              <w:t>content</w:t>
            </w:r>
            <w:r w:rsidRPr="007C0FD5">
              <w:rPr>
                <w:i/>
                <w:spacing w:val="-8"/>
                <w:shd w:val="clear" w:color="auto" w:fill="FF9797"/>
              </w:rPr>
              <w:t xml:space="preserve"> </w:t>
            </w:r>
            <w:r w:rsidRPr="007C0FD5">
              <w:rPr>
                <w:i/>
                <w:shd w:val="clear" w:color="auto" w:fill="FF9797"/>
              </w:rPr>
              <w:t>support</w:t>
            </w:r>
            <w:r w:rsidRPr="007C0FD5">
              <w:rPr>
                <w:i/>
                <w:spacing w:val="-9"/>
                <w:shd w:val="clear" w:color="auto" w:fill="FF9797"/>
              </w:rPr>
              <w:t xml:space="preserve"> </w:t>
            </w:r>
            <w:r w:rsidRPr="007C0FD5">
              <w:rPr>
                <w:i/>
                <w:shd w:val="clear" w:color="auto" w:fill="FF9797"/>
              </w:rPr>
              <w:t>for</w:t>
            </w:r>
            <w:r w:rsidRPr="007C0FD5">
              <w:rPr>
                <w:i/>
                <w:spacing w:val="-9"/>
                <w:shd w:val="clear" w:color="auto" w:fill="FF9797"/>
              </w:rPr>
              <w:t xml:space="preserve"> </w:t>
            </w:r>
            <w:r w:rsidRPr="007C0FD5">
              <w:rPr>
                <w:i/>
                <w:shd w:val="clear" w:color="auto" w:fill="FF9797"/>
              </w:rPr>
              <w:t>teachers,</w:t>
            </w:r>
            <w:r w:rsidRPr="007C0FD5">
              <w:rPr>
                <w:i/>
                <w:spacing w:val="-10"/>
                <w:shd w:val="clear" w:color="auto" w:fill="FF9797"/>
              </w:rPr>
              <w:t xml:space="preserve"> </w:t>
            </w:r>
            <w:r w:rsidRPr="007C0FD5">
              <w:rPr>
                <w:i/>
                <w:shd w:val="clear" w:color="auto" w:fill="FF9797"/>
              </w:rPr>
              <w:t>students</w:t>
            </w:r>
            <w:r w:rsidRPr="007C0FD5">
              <w:rPr>
                <w:i/>
                <w:spacing w:val="-9"/>
                <w:shd w:val="clear" w:color="auto" w:fill="FF9797"/>
              </w:rPr>
              <w:t xml:space="preserve"> </w:t>
            </w:r>
            <w:r w:rsidRPr="007C0FD5">
              <w:rPr>
                <w:i/>
                <w:shd w:val="clear" w:color="auto" w:fill="FF9797"/>
              </w:rPr>
              <w:t>and</w:t>
            </w:r>
            <w:r w:rsidRPr="007C0FD5">
              <w:rPr>
                <w:i/>
                <w:spacing w:val="-10"/>
                <w:shd w:val="clear" w:color="auto" w:fill="FF9797"/>
              </w:rPr>
              <w:t xml:space="preserve"> </w:t>
            </w:r>
            <w:r w:rsidRPr="007C0FD5">
              <w:rPr>
                <w:i/>
                <w:spacing w:val="-2"/>
                <w:shd w:val="clear" w:color="auto" w:fill="FF9797"/>
              </w:rPr>
              <w:t>parents</w:t>
            </w:r>
          </w:p>
        </w:tc>
      </w:tr>
      <w:tr w:rsidR="0020300B" w14:paraId="29589310" w14:textId="77777777" w:rsidTr="00443AE7">
        <w:trPr>
          <w:trHeight w:val="174"/>
        </w:trPr>
        <w:tc>
          <w:tcPr>
            <w:tcW w:w="509" w:type="dxa"/>
            <w:vMerge/>
            <w:tcBorders>
              <w:top w:val="nil"/>
              <w:left w:val="single" w:sz="4" w:space="0" w:color="92CDDC"/>
              <w:bottom w:val="single" w:sz="4" w:space="0" w:color="92CDDC"/>
              <w:right w:val="single" w:sz="4" w:space="0" w:color="000000"/>
            </w:tcBorders>
          </w:tcPr>
          <w:p w14:paraId="0EFAB183" w14:textId="77777777" w:rsidR="0020300B" w:rsidRDefault="0020300B" w:rsidP="00443AE7">
            <w:pPr>
              <w:rPr>
                <w:sz w:val="2"/>
                <w:szCs w:val="2"/>
              </w:rPr>
            </w:pPr>
          </w:p>
        </w:tc>
        <w:tc>
          <w:tcPr>
            <w:tcW w:w="12452" w:type="dxa"/>
            <w:tcBorders>
              <w:top w:val="nil"/>
              <w:left w:val="single" w:sz="4" w:space="0" w:color="000000"/>
              <w:bottom w:val="single" w:sz="4" w:space="0" w:color="000000"/>
              <w:right w:val="single" w:sz="4" w:space="0" w:color="000000"/>
            </w:tcBorders>
            <w:shd w:val="clear" w:color="auto" w:fill="FF9797"/>
          </w:tcPr>
          <w:p w14:paraId="4278A4D7" w14:textId="77777777" w:rsidR="0020300B" w:rsidRDefault="0020300B" w:rsidP="00443AE7">
            <w:pPr>
              <w:pStyle w:val="TableParagraph"/>
              <w:rPr>
                <w:rFonts w:ascii="Times New Roman"/>
                <w:sz w:val="10"/>
              </w:rPr>
            </w:pPr>
          </w:p>
        </w:tc>
      </w:tr>
    </w:tbl>
    <w:p w14:paraId="460EA72D" w14:textId="77777777" w:rsidR="0020300B" w:rsidRDefault="0020300B" w:rsidP="0020300B">
      <w:pPr>
        <w:rPr>
          <w:sz w:val="2"/>
          <w:szCs w:val="2"/>
        </w:rPr>
      </w:pPr>
    </w:p>
    <w:p w14:paraId="3B30456F" w14:textId="77777777" w:rsidR="0020300B" w:rsidRDefault="0020300B" w:rsidP="0020300B">
      <w:pPr>
        <w:rPr>
          <w:sz w:val="2"/>
          <w:szCs w:val="2"/>
        </w:rPr>
        <w:sectPr w:rsidR="0020300B">
          <w:pgSz w:w="15840" w:h="12240" w:orient="landscape"/>
          <w:pgMar w:top="1240" w:right="240" w:bottom="1200"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509"/>
        <w:gridCol w:w="12434"/>
      </w:tblGrid>
      <w:tr w:rsidR="0020300B" w14:paraId="361D719F" w14:textId="77777777" w:rsidTr="00443AE7">
        <w:trPr>
          <w:trHeight w:val="443"/>
        </w:trPr>
        <w:tc>
          <w:tcPr>
            <w:tcW w:w="509" w:type="dxa"/>
            <w:shd w:val="clear" w:color="auto" w:fill="7F7F7F" w:themeFill="text1" w:themeFillTint="80"/>
          </w:tcPr>
          <w:p w14:paraId="45E4963B" w14:textId="77777777" w:rsidR="0020300B" w:rsidRPr="003E32BA" w:rsidRDefault="0020300B" w:rsidP="00443AE7">
            <w:pPr>
              <w:pStyle w:val="TableParagraph"/>
              <w:rPr>
                <w:rFonts w:ascii="Times New Roman"/>
                <w:color w:val="FFFFFF" w:themeColor="background1"/>
              </w:rPr>
            </w:pPr>
          </w:p>
        </w:tc>
        <w:tc>
          <w:tcPr>
            <w:tcW w:w="12434" w:type="dxa"/>
            <w:shd w:val="clear" w:color="auto" w:fill="7F7F7F" w:themeFill="text1" w:themeFillTint="80"/>
          </w:tcPr>
          <w:p w14:paraId="6D642647" w14:textId="77777777" w:rsidR="0020300B" w:rsidRPr="003E32BA" w:rsidRDefault="0020300B" w:rsidP="00443AE7">
            <w:pPr>
              <w:pStyle w:val="TableParagraph"/>
              <w:spacing w:before="4"/>
              <w:rPr>
                <w:b/>
                <w:i/>
                <w:color w:val="FFFFFF" w:themeColor="background1"/>
              </w:rPr>
            </w:pPr>
            <w:r w:rsidRPr="003E32BA">
              <w:rPr>
                <w:b/>
                <w:i/>
                <w:color w:val="FFFFFF" w:themeColor="background1"/>
                <w:spacing w:val="-5"/>
              </w:rPr>
              <w:t xml:space="preserve">  4.4</w:t>
            </w:r>
          </w:p>
        </w:tc>
      </w:tr>
      <w:tr w:rsidR="0020300B" w14:paraId="1B0BF05A" w14:textId="77777777" w:rsidTr="00443AE7">
        <w:trPr>
          <w:trHeight w:val="443"/>
        </w:trPr>
        <w:tc>
          <w:tcPr>
            <w:tcW w:w="509" w:type="dxa"/>
            <w:shd w:val="clear" w:color="auto" w:fill="auto"/>
          </w:tcPr>
          <w:p w14:paraId="229CB61B" w14:textId="77777777" w:rsidR="0020300B" w:rsidRDefault="0020300B" w:rsidP="00443AE7">
            <w:pPr>
              <w:pStyle w:val="TableParagraph"/>
              <w:rPr>
                <w:rFonts w:ascii="Times New Roman"/>
              </w:rPr>
            </w:pPr>
          </w:p>
        </w:tc>
        <w:tc>
          <w:tcPr>
            <w:tcW w:w="12434" w:type="dxa"/>
            <w:shd w:val="clear" w:color="auto" w:fill="FF9797"/>
          </w:tcPr>
          <w:p w14:paraId="7102FF60" w14:textId="77777777" w:rsidR="0020300B" w:rsidRPr="007C0FD5" w:rsidRDefault="0020300B" w:rsidP="00443AE7">
            <w:pPr>
              <w:pStyle w:val="TableParagraph"/>
              <w:spacing w:line="268" w:lineRule="exact"/>
              <w:ind w:left="112"/>
              <w:rPr>
                <w:i/>
              </w:rPr>
            </w:pPr>
            <w:r w:rsidRPr="007C0FD5">
              <w:rPr>
                <w:i/>
              </w:rPr>
              <w:t>Includes</w:t>
            </w:r>
            <w:r w:rsidRPr="007C0FD5">
              <w:rPr>
                <w:i/>
                <w:spacing w:val="-12"/>
              </w:rPr>
              <w:t xml:space="preserve"> </w:t>
            </w:r>
            <w:r w:rsidRPr="007C0FD5">
              <w:rPr>
                <w:i/>
              </w:rPr>
              <w:t>extension</w:t>
            </w:r>
            <w:r w:rsidRPr="007C0FD5">
              <w:rPr>
                <w:i/>
                <w:spacing w:val="-12"/>
              </w:rPr>
              <w:t xml:space="preserve"> </w:t>
            </w:r>
            <w:r w:rsidRPr="007C0FD5">
              <w:rPr>
                <w:i/>
              </w:rPr>
              <w:t>and</w:t>
            </w:r>
            <w:r w:rsidRPr="007C0FD5">
              <w:rPr>
                <w:i/>
                <w:spacing w:val="-10"/>
              </w:rPr>
              <w:t xml:space="preserve"> </w:t>
            </w:r>
            <w:r w:rsidRPr="007C0FD5">
              <w:rPr>
                <w:i/>
              </w:rPr>
              <w:t>intervention</w:t>
            </w:r>
            <w:r w:rsidRPr="007C0FD5">
              <w:rPr>
                <w:i/>
                <w:spacing w:val="-11"/>
              </w:rPr>
              <w:t xml:space="preserve"> </w:t>
            </w:r>
            <w:r w:rsidRPr="007C0FD5">
              <w:rPr>
                <w:i/>
              </w:rPr>
              <w:t>opportunities</w:t>
            </w:r>
            <w:r w:rsidRPr="007C0FD5">
              <w:rPr>
                <w:i/>
                <w:spacing w:val="-12"/>
              </w:rPr>
              <w:t xml:space="preserve"> </w:t>
            </w:r>
            <w:r w:rsidRPr="007C0FD5">
              <w:rPr>
                <w:i/>
              </w:rPr>
              <w:t>–</w:t>
            </w:r>
            <w:r w:rsidRPr="007C0FD5">
              <w:rPr>
                <w:i/>
                <w:spacing w:val="-9"/>
              </w:rPr>
              <w:t xml:space="preserve"> </w:t>
            </w:r>
            <w:r w:rsidRPr="007C0FD5">
              <w:rPr>
                <w:i/>
              </w:rPr>
              <w:t>planning/pacing</w:t>
            </w:r>
            <w:r w:rsidRPr="007C0FD5">
              <w:rPr>
                <w:i/>
                <w:spacing w:val="-10"/>
              </w:rPr>
              <w:t xml:space="preserve"> </w:t>
            </w:r>
            <w:r w:rsidRPr="007C0FD5">
              <w:rPr>
                <w:i/>
                <w:spacing w:val="-2"/>
              </w:rPr>
              <w:t>guides</w:t>
            </w:r>
          </w:p>
        </w:tc>
      </w:tr>
      <w:tr w:rsidR="0020300B" w14:paraId="66788914" w14:textId="77777777" w:rsidTr="00443AE7">
        <w:trPr>
          <w:trHeight w:val="443"/>
        </w:trPr>
        <w:tc>
          <w:tcPr>
            <w:tcW w:w="509" w:type="dxa"/>
            <w:shd w:val="clear" w:color="auto" w:fill="auto"/>
          </w:tcPr>
          <w:p w14:paraId="34106485" w14:textId="77777777" w:rsidR="0020300B" w:rsidRDefault="0020300B" w:rsidP="00443AE7">
            <w:pPr>
              <w:pStyle w:val="TableParagraph"/>
              <w:rPr>
                <w:rFonts w:ascii="Times New Roman"/>
              </w:rPr>
            </w:pPr>
          </w:p>
        </w:tc>
        <w:tc>
          <w:tcPr>
            <w:tcW w:w="12434" w:type="dxa"/>
            <w:shd w:val="clear" w:color="auto" w:fill="FF9797"/>
          </w:tcPr>
          <w:p w14:paraId="73ED0227" w14:textId="77777777" w:rsidR="0020300B" w:rsidRPr="007C0FD5" w:rsidRDefault="0020300B" w:rsidP="00443AE7">
            <w:pPr>
              <w:pStyle w:val="TableParagraph"/>
              <w:spacing w:before="1"/>
              <w:ind w:left="112"/>
              <w:rPr>
                <w:i/>
              </w:rPr>
            </w:pPr>
            <w:r w:rsidRPr="007C0FD5">
              <w:rPr>
                <w:i/>
              </w:rPr>
              <w:t>Includes</w:t>
            </w:r>
            <w:r w:rsidRPr="007C0FD5">
              <w:rPr>
                <w:i/>
                <w:spacing w:val="-11"/>
              </w:rPr>
              <w:t xml:space="preserve"> </w:t>
            </w:r>
            <w:r w:rsidRPr="007C0FD5">
              <w:rPr>
                <w:i/>
              </w:rPr>
              <w:t>guidance</w:t>
            </w:r>
            <w:r w:rsidRPr="007C0FD5">
              <w:rPr>
                <w:i/>
                <w:spacing w:val="-9"/>
              </w:rPr>
              <w:t xml:space="preserve"> </w:t>
            </w:r>
            <w:r w:rsidRPr="007C0FD5">
              <w:rPr>
                <w:i/>
              </w:rPr>
              <w:t>for</w:t>
            </w:r>
            <w:r w:rsidRPr="007C0FD5">
              <w:rPr>
                <w:i/>
                <w:spacing w:val="-8"/>
              </w:rPr>
              <w:t xml:space="preserve"> </w:t>
            </w:r>
            <w:r w:rsidRPr="007C0FD5">
              <w:rPr>
                <w:i/>
              </w:rPr>
              <w:t>extension</w:t>
            </w:r>
            <w:r w:rsidRPr="007C0FD5">
              <w:rPr>
                <w:i/>
                <w:spacing w:val="-10"/>
              </w:rPr>
              <w:t xml:space="preserve"> </w:t>
            </w:r>
            <w:r w:rsidRPr="007C0FD5">
              <w:rPr>
                <w:i/>
              </w:rPr>
              <w:t>and</w:t>
            </w:r>
            <w:r w:rsidRPr="007C0FD5">
              <w:rPr>
                <w:i/>
                <w:spacing w:val="-9"/>
              </w:rPr>
              <w:t xml:space="preserve"> </w:t>
            </w:r>
            <w:r w:rsidRPr="007C0FD5">
              <w:rPr>
                <w:i/>
                <w:spacing w:val="-2"/>
              </w:rPr>
              <w:t>interventions</w:t>
            </w:r>
          </w:p>
        </w:tc>
      </w:tr>
      <w:tr w:rsidR="0020300B" w14:paraId="767EE033" w14:textId="77777777" w:rsidTr="00443AE7">
        <w:trPr>
          <w:trHeight w:val="438"/>
        </w:trPr>
        <w:tc>
          <w:tcPr>
            <w:tcW w:w="509" w:type="dxa"/>
            <w:shd w:val="clear" w:color="auto" w:fill="auto"/>
          </w:tcPr>
          <w:p w14:paraId="392FA84C" w14:textId="77777777" w:rsidR="0020300B" w:rsidRDefault="0020300B" w:rsidP="00443AE7">
            <w:pPr>
              <w:pStyle w:val="TableParagraph"/>
              <w:rPr>
                <w:rFonts w:ascii="Times New Roman"/>
              </w:rPr>
            </w:pPr>
          </w:p>
        </w:tc>
        <w:tc>
          <w:tcPr>
            <w:tcW w:w="12434" w:type="dxa"/>
            <w:shd w:val="clear" w:color="auto" w:fill="FF9797"/>
          </w:tcPr>
          <w:p w14:paraId="745831E4" w14:textId="77777777" w:rsidR="0020300B" w:rsidRPr="007C0FD5" w:rsidRDefault="0020300B" w:rsidP="00443AE7">
            <w:pPr>
              <w:pStyle w:val="TableParagraph"/>
              <w:spacing w:line="268" w:lineRule="exact"/>
              <w:ind w:left="112"/>
              <w:rPr>
                <w:i/>
              </w:rPr>
            </w:pPr>
            <w:r w:rsidRPr="007C0FD5">
              <w:rPr>
                <w:i/>
              </w:rPr>
              <w:t>Resources</w:t>
            </w:r>
            <w:r w:rsidRPr="007C0FD5">
              <w:rPr>
                <w:i/>
                <w:spacing w:val="-9"/>
              </w:rPr>
              <w:t xml:space="preserve"> </w:t>
            </w:r>
            <w:r w:rsidRPr="007C0FD5">
              <w:rPr>
                <w:i/>
              </w:rPr>
              <w:t>to</w:t>
            </w:r>
            <w:r w:rsidRPr="007C0FD5">
              <w:rPr>
                <w:i/>
                <w:spacing w:val="-8"/>
              </w:rPr>
              <w:t xml:space="preserve"> </w:t>
            </w:r>
            <w:r w:rsidRPr="007C0FD5">
              <w:rPr>
                <w:i/>
              </w:rPr>
              <w:t>support</w:t>
            </w:r>
            <w:r w:rsidRPr="007C0FD5">
              <w:rPr>
                <w:i/>
                <w:spacing w:val="-7"/>
              </w:rPr>
              <w:t xml:space="preserve"> </w:t>
            </w:r>
            <w:r w:rsidRPr="007C0FD5">
              <w:rPr>
                <w:i/>
              </w:rPr>
              <w:t>teachers</w:t>
            </w:r>
            <w:r w:rsidRPr="007C0FD5">
              <w:rPr>
                <w:i/>
                <w:spacing w:val="-7"/>
              </w:rPr>
              <w:t xml:space="preserve"> </w:t>
            </w:r>
            <w:r w:rsidRPr="007C0FD5">
              <w:rPr>
                <w:i/>
              </w:rPr>
              <w:t>in</w:t>
            </w:r>
            <w:r w:rsidRPr="007C0FD5">
              <w:rPr>
                <w:i/>
                <w:spacing w:val="-9"/>
              </w:rPr>
              <w:t xml:space="preserve"> </w:t>
            </w:r>
            <w:r w:rsidRPr="007C0FD5">
              <w:rPr>
                <w:i/>
              </w:rPr>
              <w:t>the</w:t>
            </w:r>
            <w:r w:rsidRPr="007C0FD5">
              <w:rPr>
                <w:i/>
                <w:spacing w:val="-8"/>
              </w:rPr>
              <w:t xml:space="preserve"> </w:t>
            </w:r>
            <w:r w:rsidRPr="007C0FD5">
              <w:rPr>
                <w:i/>
              </w:rPr>
              <w:t>instruction</w:t>
            </w:r>
            <w:r w:rsidRPr="007C0FD5">
              <w:rPr>
                <w:i/>
                <w:spacing w:val="-7"/>
              </w:rPr>
              <w:t xml:space="preserve"> </w:t>
            </w:r>
            <w:r w:rsidRPr="007C0FD5">
              <w:rPr>
                <w:i/>
              </w:rPr>
              <w:t>of</w:t>
            </w:r>
            <w:r w:rsidRPr="007C0FD5">
              <w:rPr>
                <w:i/>
                <w:spacing w:val="-8"/>
              </w:rPr>
              <w:t xml:space="preserve"> </w:t>
            </w:r>
            <w:r w:rsidRPr="007C0FD5">
              <w:rPr>
                <w:i/>
              </w:rPr>
              <w:t>extension</w:t>
            </w:r>
            <w:r w:rsidRPr="007C0FD5">
              <w:rPr>
                <w:i/>
                <w:spacing w:val="-7"/>
              </w:rPr>
              <w:t xml:space="preserve"> </w:t>
            </w:r>
            <w:r w:rsidRPr="007C0FD5">
              <w:rPr>
                <w:i/>
              </w:rPr>
              <w:t>and</w:t>
            </w:r>
            <w:r w:rsidRPr="007C0FD5">
              <w:rPr>
                <w:i/>
                <w:spacing w:val="-8"/>
              </w:rPr>
              <w:t xml:space="preserve"> </w:t>
            </w:r>
            <w:r w:rsidRPr="007C0FD5">
              <w:rPr>
                <w:i/>
                <w:spacing w:val="-2"/>
              </w:rPr>
              <w:t>interventions</w:t>
            </w:r>
          </w:p>
        </w:tc>
      </w:tr>
      <w:tr w:rsidR="0020300B" w14:paraId="7C83FD1C" w14:textId="77777777" w:rsidTr="00443AE7">
        <w:trPr>
          <w:trHeight w:val="443"/>
        </w:trPr>
        <w:tc>
          <w:tcPr>
            <w:tcW w:w="509" w:type="dxa"/>
            <w:shd w:val="clear" w:color="auto" w:fill="auto"/>
          </w:tcPr>
          <w:p w14:paraId="7C6C05C6" w14:textId="77777777" w:rsidR="0020300B" w:rsidRDefault="0020300B" w:rsidP="00443AE7">
            <w:pPr>
              <w:pStyle w:val="TableParagraph"/>
              <w:rPr>
                <w:rFonts w:ascii="Times New Roman"/>
              </w:rPr>
            </w:pPr>
          </w:p>
        </w:tc>
        <w:tc>
          <w:tcPr>
            <w:tcW w:w="12434" w:type="dxa"/>
            <w:shd w:val="clear" w:color="auto" w:fill="002060"/>
          </w:tcPr>
          <w:p w14:paraId="572689DE" w14:textId="77777777" w:rsidR="0020300B" w:rsidRPr="007C0FD5" w:rsidRDefault="0020300B" w:rsidP="00443AE7">
            <w:pPr>
              <w:pStyle w:val="TableParagraph"/>
              <w:spacing w:before="4"/>
              <w:ind w:left="112"/>
              <w:rPr>
                <w:i/>
                <w:color w:val="FFFFFF" w:themeColor="background1"/>
              </w:rPr>
            </w:pPr>
            <w:r w:rsidRPr="007C0FD5">
              <w:rPr>
                <w:i/>
                <w:color w:val="FFFFFF" w:themeColor="background1"/>
              </w:rPr>
              <w:t>MTSS</w:t>
            </w:r>
            <w:r w:rsidRPr="007C0FD5">
              <w:rPr>
                <w:i/>
                <w:color w:val="FFFFFF" w:themeColor="background1"/>
                <w:spacing w:val="-8"/>
              </w:rPr>
              <w:t xml:space="preserve"> </w:t>
            </w:r>
            <w:r w:rsidRPr="007C0FD5">
              <w:rPr>
                <w:i/>
                <w:color w:val="FFFFFF" w:themeColor="background1"/>
              </w:rPr>
              <w:t>framework</w:t>
            </w:r>
            <w:r w:rsidRPr="007C0FD5">
              <w:rPr>
                <w:i/>
                <w:color w:val="FFFFFF" w:themeColor="background1"/>
                <w:spacing w:val="-9"/>
              </w:rPr>
              <w:t xml:space="preserve"> </w:t>
            </w:r>
            <w:r w:rsidRPr="007C0FD5">
              <w:rPr>
                <w:i/>
                <w:color w:val="FFFFFF" w:themeColor="background1"/>
              </w:rPr>
              <w:t>(demographic data of subgroups population for academic</w:t>
            </w:r>
            <w:r w:rsidRPr="007C0FD5">
              <w:rPr>
                <w:i/>
                <w:color w:val="FFFFFF" w:themeColor="background1"/>
                <w:spacing w:val="-8"/>
              </w:rPr>
              <w:t xml:space="preserve"> </w:t>
            </w:r>
            <w:r w:rsidRPr="007C0FD5">
              <w:rPr>
                <w:i/>
                <w:color w:val="FFFFFF" w:themeColor="background1"/>
              </w:rPr>
              <w:t>and</w:t>
            </w:r>
            <w:r w:rsidRPr="007C0FD5">
              <w:rPr>
                <w:i/>
                <w:color w:val="FFFFFF" w:themeColor="background1"/>
                <w:spacing w:val="-9"/>
              </w:rPr>
              <w:t xml:space="preserve"> </w:t>
            </w:r>
            <w:r w:rsidRPr="007C0FD5">
              <w:rPr>
                <w:i/>
                <w:color w:val="FFFFFF" w:themeColor="background1"/>
                <w:spacing w:val="-2"/>
              </w:rPr>
              <w:t>behavior)</w:t>
            </w:r>
          </w:p>
        </w:tc>
      </w:tr>
      <w:tr w:rsidR="0020300B" w:rsidRPr="003E32BA" w14:paraId="12747A77" w14:textId="77777777" w:rsidTr="00443AE7">
        <w:trPr>
          <w:trHeight w:val="444"/>
        </w:trPr>
        <w:tc>
          <w:tcPr>
            <w:tcW w:w="509" w:type="dxa"/>
            <w:shd w:val="clear" w:color="auto" w:fill="7F7F7F" w:themeFill="text1" w:themeFillTint="80"/>
          </w:tcPr>
          <w:p w14:paraId="6E9217DA" w14:textId="77777777" w:rsidR="0020300B" w:rsidRPr="003E32BA" w:rsidRDefault="0020300B" w:rsidP="00443AE7">
            <w:pPr>
              <w:pStyle w:val="TableParagraph"/>
              <w:rPr>
                <w:rFonts w:ascii="Times New Roman"/>
                <w:color w:val="FFFFFF" w:themeColor="background1"/>
              </w:rPr>
            </w:pPr>
          </w:p>
        </w:tc>
        <w:tc>
          <w:tcPr>
            <w:tcW w:w="12434" w:type="dxa"/>
            <w:shd w:val="clear" w:color="auto" w:fill="7F7F7F" w:themeFill="text1" w:themeFillTint="80"/>
          </w:tcPr>
          <w:p w14:paraId="75A9E99F" w14:textId="77777777" w:rsidR="0020300B" w:rsidRPr="003E32BA" w:rsidRDefault="0020300B" w:rsidP="00443AE7">
            <w:pPr>
              <w:pStyle w:val="TableParagraph"/>
              <w:spacing w:before="1"/>
              <w:rPr>
                <w:b/>
                <w:i/>
                <w:color w:val="FFFFFF" w:themeColor="background1"/>
              </w:rPr>
            </w:pPr>
            <w:r w:rsidRPr="003E32BA">
              <w:rPr>
                <w:b/>
                <w:i/>
                <w:color w:val="FFFFFF" w:themeColor="background1"/>
                <w:spacing w:val="-5"/>
              </w:rPr>
              <w:t xml:space="preserve">  4.5</w:t>
            </w:r>
          </w:p>
        </w:tc>
      </w:tr>
      <w:tr w:rsidR="0020300B" w14:paraId="28C63E5F" w14:textId="77777777" w:rsidTr="00443AE7">
        <w:trPr>
          <w:trHeight w:val="443"/>
        </w:trPr>
        <w:tc>
          <w:tcPr>
            <w:tcW w:w="509" w:type="dxa"/>
          </w:tcPr>
          <w:p w14:paraId="198AEAE5" w14:textId="77777777" w:rsidR="0020300B" w:rsidRDefault="0020300B" w:rsidP="00443AE7">
            <w:pPr>
              <w:pStyle w:val="TableParagraph"/>
              <w:rPr>
                <w:rFonts w:ascii="Times New Roman"/>
              </w:rPr>
            </w:pPr>
          </w:p>
        </w:tc>
        <w:tc>
          <w:tcPr>
            <w:tcW w:w="12434" w:type="dxa"/>
            <w:shd w:val="clear" w:color="auto" w:fill="FF9797"/>
          </w:tcPr>
          <w:p w14:paraId="0162077F" w14:textId="77777777" w:rsidR="0020300B" w:rsidRPr="007C0FD5" w:rsidRDefault="0020300B" w:rsidP="00443AE7">
            <w:pPr>
              <w:pStyle w:val="TableParagraph"/>
              <w:spacing w:line="268" w:lineRule="exact"/>
              <w:ind w:left="112"/>
              <w:rPr>
                <w:i/>
              </w:rPr>
            </w:pPr>
            <w:r w:rsidRPr="007C0FD5">
              <w:rPr>
                <w:i/>
              </w:rPr>
              <w:t>Opportunities</w:t>
            </w:r>
            <w:r w:rsidRPr="007C0FD5">
              <w:rPr>
                <w:i/>
                <w:spacing w:val="-11"/>
              </w:rPr>
              <w:t xml:space="preserve"> </w:t>
            </w:r>
            <w:r w:rsidRPr="007C0FD5">
              <w:rPr>
                <w:i/>
              </w:rPr>
              <w:t>for</w:t>
            </w:r>
            <w:r w:rsidRPr="007C0FD5">
              <w:rPr>
                <w:i/>
                <w:spacing w:val="-8"/>
              </w:rPr>
              <w:t xml:space="preserve"> </w:t>
            </w:r>
            <w:r w:rsidRPr="007C0FD5">
              <w:rPr>
                <w:i/>
              </w:rPr>
              <w:t>professional</w:t>
            </w:r>
            <w:r w:rsidRPr="007C0FD5">
              <w:rPr>
                <w:i/>
                <w:spacing w:val="-10"/>
              </w:rPr>
              <w:t xml:space="preserve"> </w:t>
            </w:r>
            <w:r w:rsidRPr="007C0FD5">
              <w:rPr>
                <w:i/>
              </w:rPr>
              <w:t>development</w:t>
            </w:r>
            <w:r w:rsidRPr="007C0FD5">
              <w:rPr>
                <w:i/>
                <w:spacing w:val="-6"/>
              </w:rPr>
              <w:t xml:space="preserve"> </w:t>
            </w:r>
            <w:r w:rsidRPr="007C0FD5">
              <w:rPr>
                <w:i/>
              </w:rPr>
              <w:t>for</w:t>
            </w:r>
            <w:r w:rsidRPr="007C0FD5">
              <w:rPr>
                <w:i/>
                <w:spacing w:val="-8"/>
              </w:rPr>
              <w:t xml:space="preserve"> </w:t>
            </w:r>
            <w:r w:rsidRPr="007C0FD5">
              <w:rPr>
                <w:i/>
              </w:rPr>
              <w:t>all</w:t>
            </w:r>
            <w:r w:rsidRPr="007C0FD5">
              <w:rPr>
                <w:i/>
                <w:spacing w:val="-10"/>
              </w:rPr>
              <w:t xml:space="preserve"> </w:t>
            </w:r>
            <w:r w:rsidRPr="007C0FD5">
              <w:rPr>
                <w:i/>
              </w:rPr>
              <w:t>staff</w:t>
            </w:r>
            <w:r w:rsidRPr="007C0FD5">
              <w:rPr>
                <w:i/>
                <w:spacing w:val="-9"/>
              </w:rPr>
              <w:t xml:space="preserve"> </w:t>
            </w:r>
            <w:r w:rsidRPr="007C0FD5">
              <w:rPr>
                <w:i/>
              </w:rPr>
              <w:t>are</w:t>
            </w:r>
            <w:r w:rsidRPr="007C0FD5">
              <w:rPr>
                <w:i/>
                <w:spacing w:val="-7"/>
              </w:rPr>
              <w:t xml:space="preserve"> </w:t>
            </w:r>
            <w:r w:rsidRPr="007C0FD5">
              <w:rPr>
                <w:i/>
              </w:rPr>
              <w:t>posted</w:t>
            </w:r>
            <w:r w:rsidRPr="007C0FD5">
              <w:rPr>
                <w:i/>
                <w:spacing w:val="-7"/>
              </w:rPr>
              <w:t xml:space="preserve"> </w:t>
            </w:r>
            <w:r w:rsidRPr="007C0FD5">
              <w:rPr>
                <w:i/>
              </w:rPr>
              <w:t>and</w:t>
            </w:r>
            <w:r w:rsidRPr="007C0FD5">
              <w:rPr>
                <w:i/>
                <w:spacing w:val="-9"/>
              </w:rPr>
              <w:t xml:space="preserve"> </w:t>
            </w:r>
            <w:r w:rsidRPr="007C0FD5">
              <w:rPr>
                <w:i/>
                <w:spacing w:val="-2"/>
              </w:rPr>
              <w:t>available</w:t>
            </w:r>
          </w:p>
        </w:tc>
      </w:tr>
      <w:tr w:rsidR="0020300B" w14:paraId="2F8D0A8D" w14:textId="77777777" w:rsidTr="00443AE7">
        <w:trPr>
          <w:trHeight w:val="453"/>
        </w:trPr>
        <w:tc>
          <w:tcPr>
            <w:tcW w:w="509" w:type="dxa"/>
          </w:tcPr>
          <w:p w14:paraId="585394EF" w14:textId="77777777" w:rsidR="0020300B" w:rsidRDefault="0020300B" w:rsidP="00443AE7">
            <w:pPr>
              <w:pStyle w:val="TableParagraph"/>
              <w:rPr>
                <w:rFonts w:ascii="Times New Roman"/>
              </w:rPr>
            </w:pPr>
          </w:p>
        </w:tc>
        <w:tc>
          <w:tcPr>
            <w:tcW w:w="12434" w:type="dxa"/>
            <w:shd w:val="clear" w:color="auto" w:fill="FF9797"/>
          </w:tcPr>
          <w:p w14:paraId="198572AD" w14:textId="77777777" w:rsidR="0020300B" w:rsidRPr="007C0FD5" w:rsidRDefault="0020300B" w:rsidP="00443AE7">
            <w:pPr>
              <w:pStyle w:val="TableParagraph"/>
              <w:spacing w:line="268" w:lineRule="exact"/>
              <w:ind w:left="112"/>
              <w:rPr>
                <w:i/>
              </w:rPr>
            </w:pPr>
            <w:r w:rsidRPr="007C0FD5">
              <w:rPr>
                <w:i/>
                <w:spacing w:val="-2"/>
              </w:rPr>
              <w:t>Professional</w:t>
            </w:r>
            <w:r w:rsidRPr="007C0FD5">
              <w:rPr>
                <w:i/>
                <w:spacing w:val="7"/>
              </w:rPr>
              <w:t xml:space="preserve"> </w:t>
            </w:r>
            <w:r w:rsidRPr="007C0FD5">
              <w:rPr>
                <w:i/>
                <w:spacing w:val="-2"/>
              </w:rPr>
              <w:t>learning</w:t>
            </w:r>
            <w:r w:rsidRPr="007C0FD5">
              <w:rPr>
                <w:i/>
                <w:spacing w:val="6"/>
              </w:rPr>
              <w:t xml:space="preserve"> </w:t>
            </w:r>
            <w:r w:rsidRPr="007C0FD5">
              <w:rPr>
                <w:i/>
                <w:spacing w:val="-2"/>
              </w:rPr>
              <w:t>calendar/schedule</w:t>
            </w:r>
          </w:p>
        </w:tc>
      </w:tr>
      <w:tr w:rsidR="0020300B" w14:paraId="644D37D4" w14:textId="77777777" w:rsidTr="00443AE7">
        <w:trPr>
          <w:trHeight w:val="441"/>
        </w:trPr>
        <w:tc>
          <w:tcPr>
            <w:tcW w:w="509" w:type="dxa"/>
            <w:shd w:val="clear" w:color="auto" w:fill="7F7F7F" w:themeFill="text1" w:themeFillTint="80"/>
          </w:tcPr>
          <w:p w14:paraId="50DA836F" w14:textId="77777777" w:rsidR="0020300B" w:rsidRPr="003E32BA" w:rsidRDefault="0020300B" w:rsidP="00443AE7">
            <w:pPr>
              <w:pStyle w:val="TableParagraph"/>
              <w:rPr>
                <w:rFonts w:ascii="Times New Roman"/>
                <w:color w:val="FFFFFF" w:themeColor="background1"/>
              </w:rPr>
            </w:pPr>
          </w:p>
        </w:tc>
        <w:tc>
          <w:tcPr>
            <w:tcW w:w="12434" w:type="dxa"/>
            <w:shd w:val="clear" w:color="auto" w:fill="7F7F7F" w:themeFill="text1" w:themeFillTint="80"/>
          </w:tcPr>
          <w:p w14:paraId="69F12CB6"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4.6</w:t>
            </w:r>
          </w:p>
        </w:tc>
      </w:tr>
      <w:tr w:rsidR="0020300B" w14:paraId="5B59BAD0" w14:textId="77777777" w:rsidTr="00443AE7">
        <w:trPr>
          <w:trHeight w:val="443"/>
        </w:trPr>
        <w:tc>
          <w:tcPr>
            <w:tcW w:w="509" w:type="dxa"/>
            <w:shd w:val="clear" w:color="auto" w:fill="auto"/>
          </w:tcPr>
          <w:p w14:paraId="0163A792" w14:textId="77777777" w:rsidR="0020300B" w:rsidRDefault="0020300B" w:rsidP="00443AE7">
            <w:pPr>
              <w:pStyle w:val="TableParagraph"/>
              <w:rPr>
                <w:rFonts w:ascii="Times New Roman"/>
              </w:rPr>
            </w:pPr>
          </w:p>
        </w:tc>
        <w:tc>
          <w:tcPr>
            <w:tcW w:w="12434" w:type="dxa"/>
            <w:shd w:val="clear" w:color="auto" w:fill="002060"/>
          </w:tcPr>
          <w:p w14:paraId="67204090" w14:textId="77777777" w:rsidR="0020300B" w:rsidRPr="007C0FD5" w:rsidRDefault="0020300B" w:rsidP="00443AE7">
            <w:pPr>
              <w:pStyle w:val="TableParagraph"/>
              <w:spacing w:before="4"/>
              <w:ind w:left="112"/>
              <w:rPr>
                <w:i/>
                <w:color w:val="FFFFFF" w:themeColor="background1"/>
              </w:rPr>
            </w:pPr>
            <w:r w:rsidRPr="007C0FD5">
              <w:rPr>
                <w:i/>
                <w:color w:val="FFFFFF" w:themeColor="background1"/>
              </w:rPr>
              <w:t>Gap</w:t>
            </w:r>
            <w:r w:rsidRPr="007C0FD5">
              <w:rPr>
                <w:i/>
                <w:color w:val="FFFFFF" w:themeColor="background1"/>
                <w:spacing w:val="-9"/>
              </w:rPr>
              <w:t xml:space="preserve"> </w:t>
            </w:r>
            <w:r w:rsidRPr="007C0FD5">
              <w:rPr>
                <w:i/>
                <w:color w:val="FFFFFF" w:themeColor="background1"/>
              </w:rPr>
              <w:t>analysis</w:t>
            </w:r>
            <w:r w:rsidRPr="007C0FD5">
              <w:rPr>
                <w:i/>
                <w:color w:val="FFFFFF" w:themeColor="background1"/>
                <w:spacing w:val="-8"/>
              </w:rPr>
              <w:t xml:space="preserve"> </w:t>
            </w:r>
            <w:r w:rsidRPr="007C0FD5">
              <w:rPr>
                <w:i/>
                <w:color w:val="FFFFFF" w:themeColor="background1"/>
              </w:rPr>
              <w:t>documentation/data</w:t>
            </w:r>
            <w:r w:rsidRPr="007C0FD5">
              <w:rPr>
                <w:i/>
                <w:color w:val="FFFFFF" w:themeColor="background1"/>
                <w:spacing w:val="-8"/>
              </w:rPr>
              <w:t xml:space="preserve"> </w:t>
            </w:r>
            <w:r w:rsidRPr="007C0FD5">
              <w:rPr>
                <w:i/>
                <w:color w:val="FFFFFF" w:themeColor="background1"/>
              </w:rPr>
              <w:t>is</w:t>
            </w:r>
            <w:r w:rsidRPr="007C0FD5">
              <w:rPr>
                <w:i/>
                <w:color w:val="FFFFFF" w:themeColor="background1"/>
                <w:spacing w:val="-8"/>
              </w:rPr>
              <w:t xml:space="preserve"> </w:t>
            </w:r>
            <w:r w:rsidRPr="007C0FD5">
              <w:rPr>
                <w:i/>
                <w:color w:val="FFFFFF" w:themeColor="background1"/>
              </w:rPr>
              <w:t>available</w:t>
            </w:r>
            <w:r w:rsidRPr="007C0FD5">
              <w:rPr>
                <w:i/>
                <w:color w:val="FFFFFF" w:themeColor="background1"/>
                <w:spacing w:val="-10"/>
              </w:rPr>
              <w:t xml:space="preserve"> </w:t>
            </w:r>
            <w:r w:rsidRPr="007C0FD5">
              <w:rPr>
                <w:i/>
                <w:color w:val="FFFFFF" w:themeColor="background1"/>
              </w:rPr>
              <w:t>for</w:t>
            </w:r>
            <w:r w:rsidRPr="007C0FD5">
              <w:rPr>
                <w:i/>
                <w:color w:val="FFFFFF" w:themeColor="background1"/>
                <w:spacing w:val="-8"/>
              </w:rPr>
              <w:t xml:space="preserve"> </w:t>
            </w:r>
            <w:r w:rsidRPr="007C0FD5">
              <w:rPr>
                <w:i/>
                <w:color w:val="FFFFFF" w:themeColor="background1"/>
              </w:rPr>
              <w:t>all</w:t>
            </w:r>
            <w:r w:rsidRPr="007C0FD5">
              <w:rPr>
                <w:i/>
                <w:color w:val="FFFFFF" w:themeColor="background1"/>
                <w:spacing w:val="-8"/>
              </w:rPr>
              <w:t xml:space="preserve"> </w:t>
            </w:r>
            <w:r w:rsidRPr="007C0FD5">
              <w:rPr>
                <w:i/>
                <w:color w:val="FFFFFF" w:themeColor="background1"/>
                <w:spacing w:val="-2"/>
              </w:rPr>
              <w:t>staff including demographic data within content/course offerings</w:t>
            </w:r>
          </w:p>
        </w:tc>
      </w:tr>
      <w:tr w:rsidR="0020300B" w14:paraId="229755E7" w14:textId="77777777" w:rsidTr="00443AE7">
        <w:trPr>
          <w:trHeight w:val="443"/>
        </w:trPr>
        <w:tc>
          <w:tcPr>
            <w:tcW w:w="509" w:type="dxa"/>
            <w:shd w:val="clear" w:color="auto" w:fill="auto"/>
          </w:tcPr>
          <w:p w14:paraId="1C60B573" w14:textId="77777777" w:rsidR="0020300B" w:rsidRDefault="0020300B" w:rsidP="00443AE7">
            <w:pPr>
              <w:pStyle w:val="TableParagraph"/>
              <w:rPr>
                <w:rFonts w:ascii="Times New Roman"/>
              </w:rPr>
            </w:pPr>
          </w:p>
        </w:tc>
        <w:tc>
          <w:tcPr>
            <w:tcW w:w="12434" w:type="dxa"/>
            <w:shd w:val="clear" w:color="auto" w:fill="FF9797"/>
          </w:tcPr>
          <w:p w14:paraId="451DC83B" w14:textId="77777777" w:rsidR="0020300B" w:rsidRPr="007C0FD5" w:rsidRDefault="0020300B" w:rsidP="00443AE7">
            <w:pPr>
              <w:pStyle w:val="TableParagraph"/>
              <w:spacing w:before="1"/>
              <w:ind w:left="112"/>
              <w:rPr>
                <w:i/>
              </w:rPr>
            </w:pPr>
            <w:r w:rsidRPr="007C0FD5">
              <w:rPr>
                <w:i/>
              </w:rPr>
              <w:t>Gap</w:t>
            </w:r>
            <w:r w:rsidRPr="007C0FD5">
              <w:rPr>
                <w:i/>
                <w:spacing w:val="-9"/>
              </w:rPr>
              <w:t xml:space="preserve"> </w:t>
            </w:r>
            <w:r w:rsidRPr="007C0FD5">
              <w:rPr>
                <w:i/>
              </w:rPr>
              <w:t>analysis</w:t>
            </w:r>
            <w:r w:rsidRPr="007C0FD5">
              <w:rPr>
                <w:i/>
                <w:spacing w:val="-5"/>
              </w:rPr>
              <w:t xml:space="preserve"> </w:t>
            </w:r>
            <w:r w:rsidRPr="007C0FD5">
              <w:rPr>
                <w:i/>
              </w:rPr>
              <w:t>cycle</w:t>
            </w:r>
            <w:r w:rsidRPr="007C0FD5">
              <w:rPr>
                <w:i/>
                <w:spacing w:val="-8"/>
              </w:rPr>
              <w:t xml:space="preserve"> </w:t>
            </w:r>
            <w:r w:rsidRPr="007C0FD5">
              <w:rPr>
                <w:i/>
              </w:rPr>
              <w:t>is</w:t>
            </w:r>
            <w:r w:rsidRPr="007C0FD5">
              <w:rPr>
                <w:i/>
                <w:spacing w:val="-5"/>
              </w:rPr>
              <w:t xml:space="preserve"> </w:t>
            </w:r>
            <w:r w:rsidRPr="007C0FD5">
              <w:rPr>
                <w:i/>
              </w:rPr>
              <w:t>public</w:t>
            </w:r>
            <w:r w:rsidRPr="007C0FD5">
              <w:rPr>
                <w:i/>
                <w:spacing w:val="-11"/>
              </w:rPr>
              <w:t xml:space="preserve"> </w:t>
            </w:r>
            <w:r w:rsidRPr="007C0FD5">
              <w:rPr>
                <w:i/>
              </w:rPr>
              <w:t>and</w:t>
            </w:r>
            <w:r w:rsidRPr="007C0FD5">
              <w:rPr>
                <w:i/>
                <w:spacing w:val="-6"/>
              </w:rPr>
              <w:t xml:space="preserve"> </w:t>
            </w:r>
            <w:r w:rsidRPr="007C0FD5">
              <w:rPr>
                <w:i/>
              </w:rPr>
              <w:t>includes</w:t>
            </w:r>
            <w:r w:rsidRPr="007C0FD5">
              <w:rPr>
                <w:i/>
                <w:spacing w:val="-6"/>
              </w:rPr>
              <w:t xml:space="preserve"> </w:t>
            </w:r>
            <w:r w:rsidRPr="007C0FD5">
              <w:rPr>
                <w:i/>
              </w:rPr>
              <w:t>multiple</w:t>
            </w:r>
            <w:r w:rsidRPr="007C0FD5">
              <w:rPr>
                <w:i/>
                <w:spacing w:val="-10"/>
              </w:rPr>
              <w:t xml:space="preserve"> </w:t>
            </w:r>
            <w:r w:rsidRPr="007C0FD5">
              <w:rPr>
                <w:i/>
              </w:rPr>
              <w:t>year</w:t>
            </w:r>
            <w:r w:rsidRPr="007C0FD5">
              <w:rPr>
                <w:i/>
                <w:spacing w:val="-6"/>
              </w:rPr>
              <w:t xml:space="preserve"> </w:t>
            </w:r>
            <w:r w:rsidRPr="007C0FD5">
              <w:rPr>
                <w:i/>
                <w:spacing w:val="-2"/>
              </w:rPr>
              <w:t>cycle</w:t>
            </w:r>
          </w:p>
        </w:tc>
      </w:tr>
      <w:tr w:rsidR="0020300B" w14:paraId="092890D9" w14:textId="77777777" w:rsidTr="00443AE7">
        <w:trPr>
          <w:trHeight w:val="443"/>
        </w:trPr>
        <w:tc>
          <w:tcPr>
            <w:tcW w:w="509" w:type="dxa"/>
            <w:shd w:val="clear" w:color="auto" w:fill="auto"/>
          </w:tcPr>
          <w:p w14:paraId="22C749EC" w14:textId="77777777" w:rsidR="0020300B" w:rsidRDefault="0020300B" w:rsidP="00443AE7">
            <w:pPr>
              <w:pStyle w:val="TableParagraph"/>
              <w:rPr>
                <w:rFonts w:ascii="Times New Roman"/>
              </w:rPr>
            </w:pPr>
          </w:p>
        </w:tc>
        <w:tc>
          <w:tcPr>
            <w:tcW w:w="12434" w:type="dxa"/>
            <w:shd w:val="clear" w:color="auto" w:fill="FF9797"/>
          </w:tcPr>
          <w:p w14:paraId="526BB5C1" w14:textId="77777777" w:rsidR="0020300B" w:rsidRPr="007C0FD5" w:rsidRDefault="0020300B" w:rsidP="00443AE7">
            <w:pPr>
              <w:pStyle w:val="TableParagraph"/>
              <w:spacing w:line="268" w:lineRule="exact"/>
              <w:ind w:left="112"/>
              <w:rPr>
                <w:i/>
              </w:rPr>
            </w:pPr>
            <w:r w:rsidRPr="007C0FD5">
              <w:rPr>
                <w:i/>
              </w:rPr>
              <w:t>Action</w:t>
            </w:r>
            <w:r w:rsidRPr="007C0FD5">
              <w:rPr>
                <w:i/>
                <w:spacing w:val="-8"/>
              </w:rPr>
              <w:t xml:space="preserve"> </w:t>
            </w:r>
            <w:r w:rsidRPr="007C0FD5">
              <w:rPr>
                <w:i/>
              </w:rPr>
              <w:t>plan</w:t>
            </w:r>
            <w:r w:rsidRPr="007C0FD5">
              <w:rPr>
                <w:i/>
                <w:spacing w:val="-5"/>
              </w:rPr>
              <w:t xml:space="preserve"> </w:t>
            </w:r>
            <w:r w:rsidRPr="007C0FD5">
              <w:rPr>
                <w:i/>
              </w:rPr>
              <w:t>based</w:t>
            </w:r>
            <w:r w:rsidRPr="007C0FD5">
              <w:rPr>
                <w:i/>
                <w:spacing w:val="-5"/>
              </w:rPr>
              <w:t xml:space="preserve"> </w:t>
            </w:r>
            <w:r w:rsidRPr="007C0FD5">
              <w:rPr>
                <w:i/>
              </w:rPr>
              <w:t>on</w:t>
            </w:r>
            <w:r w:rsidRPr="007C0FD5">
              <w:rPr>
                <w:i/>
                <w:spacing w:val="-6"/>
              </w:rPr>
              <w:t xml:space="preserve"> </w:t>
            </w:r>
            <w:r w:rsidRPr="007C0FD5">
              <w:rPr>
                <w:i/>
              </w:rPr>
              <w:t>gap</w:t>
            </w:r>
            <w:r w:rsidRPr="007C0FD5">
              <w:rPr>
                <w:i/>
                <w:spacing w:val="-5"/>
              </w:rPr>
              <w:t xml:space="preserve"> </w:t>
            </w:r>
            <w:r w:rsidRPr="007C0FD5">
              <w:rPr>
                <w:i/>
              </w:rPr>
              <w:t>analysis</w:t>
            </w:r>
            <w:r w:rsidRPr="007C0FD5">
              <w:rPr>
                <w:i/>
                <w:spacing w:val="-7"/>
              </w:rPr>
              <w:t xml:space="preserve"> </w:t>
            </w:r>
            <w:r w:rsidRPr="007C0FD5">
              <w:rPr>
                <w:i/>
              </w:rPr>
              <w:t>data</w:t>
            </w:r>
            <w:r w:rsidRPr="007C0FD5">
              <w:rPr>
                <w:i/>
                <w:spacing w:val="-5"/>
              </w:rPr>
              <w:t xml:space="preserve"> </w:t>
            </w:r>
            <w:r w:rsidRPr="007C0FD5">
              <w:rPr>
                <w:i/>
              </w:rPr>
              <w:t>is</w:t>
            </w:r>
            <w:r w:rsidRPr="007C0FD5">
              <w:rPr>
                <w:i/>
                <w:spacing w:val="-6"/>
              </w:rPr>
              <w:t xml:space="preserve"> </w:t>
            </w:r>
            <w:r w:rsidRPr="007C0FD5">
              <w:rPr>
                <w:i/>
                <w:spacing w:val="-2"/>
              </w:rPr>
              <w:t>available</w:t>
            </w:r>
          </w:p>
        </w:tc>
      </w:tr>
      <w:tr w:rsidR="0020300B" w14:paraId="0BDBD936" w14:textId="77777777" w:rsidTr="00443AE7">
        <w:trPr>
          <w:trHeight w:val="441"/>
        </w:trPr>
        <w:tc>
          <w:tcPr>
            <w:tcW w:w="509" w:type="dxa"/>
            <w:shd w:val="clear" w:color="auto" w:fill="auto"/>
          </w:tcPr>
          <w:p w14:paraId="74497F3D" w14:textId="77777777" w:rsidR="0020300B" w:rsidRDefault="0020300B" w:rsidP="00443AE7">
            <w:pPr>
              <w:pStyle w:val="TableParagraph"/>
              <w:rPr>
                <w:rFonts w:ascii="Times New Roman"/>
              </w:rPr>
            </w:pPr>
          </w:p>
        </w:tc>
        <w:tc>
          <w:tcPr>
            <w:tcW w:w="12434" w:type="dxa"/>
            <w:shd w:val="clear" w:color="auto" w:fill="FF9797"/>
          </w:tcPr>
          <w:p w14:paraId="42A34005" w14:textId="77777777" w:rsidR="0020300B" w:rsidRPr="007C0FD5" w:rsidRDefault="0020300B" w:rsidP="00443AE7">
            <w:pPr>
              <w:pStyle w:val="TableParagraph"/>
              <w:spacing w:line="268" w:lineRule="exact"/>
              <w:ind w:left="112"/>
              <w:rPr>
                <w:i/>
              </w:rPr>
            </w:pPr>
            <w:r w:rsidRPr="007C0FD5">
              <w:rPr>
                <w:i/>
              </w:rPr>
              <w:t>Course</w:t>
            </w:r>
            <w:r w:rsidRPr="007C0FD5">
              <w:rPr>
                <w:i/>
                <w:spacing w:val="-7"/>
              </w:rPr>
              <w:t xml:space="preserve"> </w:t>
            </w:r>
            <w:r w:rsidRPr="007C0FD5">
              <w:rPr>
                <w:i/>
              </w:rPr>
              <w:t>Catalog</w:t>
            </w:r>
            <w:r w:rsidRPr="007C0FD5">
              <w:rPr>
                <w:i/>
                <w:spacing w:val="-9"/>
              </w:rPr>
              <w:t xml:space="preserve"> </w:t>
            </w:r>
            <w:r w:rsidRPr="007C0FD5">
              <w:rPr>
                <w:i/>
              </w:rPr>
              <w:t>or</w:t>
            </w:r>
            <w:r w:rsidRPr="007C0FD5">
              <w:rPr>
                <w:i/>
                <w:spacing w:val="-9"/>
              </w:rPr>
              <w:t xml:space="preserve"> </w:t>
            </w:r>
            <w:r w:rsidRPr="007C0FD5">
              <w:rPr>
                <w:i/>
              </w:rPr>
              <w:t>List</w:t>
            </w:r>
            <w:r w:rsidRPr="007C0FD5">
              <w:rPr>
                <w:i/>
                <w:spacing w:val="-6"/>
              </w:rPr>
              <w:t xml:space="preserve"> </w:t>
            </w:r>
            <w:r w:rsidRPr="007C0FD5">
              <w:rPr>
                <w:i/>
              </w:rPr>
              <w:t>of</w:t>
            </w:r>
            <w:r w:rsidRPr="007C0FD5">
              <w:rPr>
                <w:i/>
                <w:spacing w:val="-9"/>
              </w:rPr>
              <w:t xml:space="preserve"> </w:t>
            </w:r>
            <w:r w:rsidRPr="007C0FD5">
              <w:rPr>
                <w:i/>
              </w:rPr>
              <w:t>Course</w:t>
            </w:r>
            <w:r w:rsidRPr="007C0FD5">
              <w:rPr>
                <w:i/>
                <w:spacing w:val="-7"/>
              </w:rPr>
              <w:t xml:space="preserve"> </w:t>
            </w:r>
            <w:r w:rsidRPr="007C0FD5">
              <w:rPr>
                <w:i/>
              </w:rPr>
              <w:t>Offerings</w:t>
            </w:r>
            <w:r w:rsidRPr="007C0FD5">
              <w:rPr>
                <w:i/>
                <w:spacing w:val="-8"/>
              </w:rPr>
              <w:t xml:space="preserve"> </w:t>
            </w:r>
            <w:r w:rsidRPr="007C0FD5">
              <w:rPr>
                <w:i/>
              </w:rPr>
              <w:t>for</w:t>
            </w:r>
            <w:r w:rsidRPr="007C0FD5">
              <w:rPr>
                <w:i/>
                <w:spacing w:val="-8"/>
              </w:rPr>
              <w:t xml:space="preserve"> </w:t>
            </w:r>
            <w:r w:rsidRPr="007C0FD5">
              <w:rPr>
                <w:i/>
              </w:rPr>
              <w:t>students</w:t>
            </w:r>
            <w:r w:rsidRPr="007C0FD5">
              <w:rPr>
                <w:i/>
                <w:spacing w:val="-9"/>
              </w:rPr>
              <w:t xml:space="preserve"> </w:t>
            </w:r>
            <w:r w:rsidRPr="007C0FD5">
              <w:rPr>
                <w:i/>
              </w:rPr>
              <w:t>(preferably</w:t>
            </w:r>
            <w:r w:rsidRPr="007C0FD5">
              <w:rPr>
                <w:i/>
                <w:spacing w:val="-7"/>
              </w:rPr>
              <w:t xml:space="preserve"> </w:t>
            </w:r>
            <w:r w:rsidRPr="007C0FD5">
              <w:rPr>
                <w:i/>
              </w:rPr>
              <w:t>with</w:t>
            </w:r>
            <w:r w:rsidRPr="007C0FD5">
              <w:rPr>
                <w:i/>
                <w:spacing w:val="-6"/>
              </w:rPr>
              <w:t xml:space="preserve"> </w:t>
            </w:r>
            <w:r w:rsidRPr="007C0FD5">
              <w:rPr>
                <w:i/>
              </w:rPr>
              <w:t>course</w:t>
            </w:r>
            <w:r w:rsidRPr="007C0FD5">
              <w:rPr>
                <w:i/>
                <w:spacing w:val="-7"/>
              </w:rPr>
              <w:t xml:space="preserve"> </w:t>
            </w:r>
            <w:r w:rsidRPr="007C0FD5">
              <w:rPr>
                <w:i/>
                <w:spacing w:val="-2"/>
              </w:rPr>
              <w:t>descriptions)</w:t>
            </w:r>
          </w:p>
        </w:tc>
      </w:tr>
      <w:tr w:rsidR="0020300B" w14:paraId="0531DAAB" w14:textId="77777777" w:rsidTr="00443AE7">
        <w:trPr>
          <w:trHeight w:val="443"/>
        </w:trPr>
        <w:tc>
          <w:tcPr>
            <w:tcW w:w="509" w:type="dxa"/>
            <w:shd w:val="clear" w:color="auto" w:fill="auto"/>
          </w:tcPr>
          <w:p w14:paraId="0C28947C" w14:textId="77777777" w:rsidR="0020300B" w:rsidRDefault="0020300B" w:rsidP="00443AE7">
            <w:pPr>
              <w:pStyle w:val="TableParagraph"/>
              <w:rPr>
                <w:rFonts w:ascii="Times New Roman"/>
              </w:rPr>
            </w:pPr>
          </w:p>
        </w:tc>
        <w:tc>
          <w:tcPr>
            <w:tcW w:w="12434" w:type="dxa"/>
            <w:shd w:val="clear" w:color="auto" w:fill="FF9797"/>
          </w:tcPr>
          <w:p w14:paraId="0BD4FE71" w14:textId="77777777" w:rsidR="0020300B" w:rsidRPr="007C0FD5" w:rsidRDefault="0020300B" w:rsidP="00443AE7">
            <w:pPr>
              <w:pStyle w:val="TableParagraph"/>
              <w:spacing w:before="4"/>
              <w:ind w:left="112"/>
              <w:rPr>
                <w:i/>
              </w:rPr>
            </w:pPr>
            <w:r w:rsidRPr="007C0FD5">
              <w:rPr>
                <w:i/>
              </w:rPr>
              <w:t>Curriculum</w:t>
            </w:r>
            <w:r w:rsidRPr="007C0FD5">
              <w:rPr>
                <w:i/>
                <w:spacing w:val="-12"/>
              </w:rPr>
              <w:t xml:space="preserve"> </w:t>
            </w:r>
            <w:r w:rsidRPr="007C0FD5">
              <w:rPr>
                <w:i/>
              </w:rPr>
              <w:t>Map</w:t>
            </w:r>
            <w:r w:rsidRPr="007C0FD5">
              <w:rPr>
                <w:i/>
                <w:spacing w:val="-9"/>
              </w:rPr>
              <w:t xml:space="preserve"> </w:t>
            </w:r>
            <w:r w:rsidRPr="007C0FD5">
              <w:rPr>
                <w:i/>
              </w:rPr>
              <w:t>(should</w:t>
            </w:r>
            <w:r w:rsidRPr="007C0FD5">
              <w:rPr>
                <w:i/>
                <w:spacing w:val="-9"/>
              </w:rPr>
              <w:t xml:space="preserve"> </w:t>
            </w:r>
            <w:r w:rsidRPr="007C0FD5">
              <w:rPr>
                <w:i/>
              </w:rPr>
              <w:t>contain</w:t>
            </w:r>
            <w:r w:rsidRPr="007C0FD5">
              <w:rPr>
                <w:i/>
                <w:spacing w:val="-10"/>
              </w:rPr>
              <w:t xml:space="preserve"> </w:t>
            </w:r>
            <w:r w:rsidRPr="007C0FD5">
              <w:rPr>
                <w:i/>
              </w:rPr>
              <w:t>connections</w:t>
            </w:r>
            <w:r w:rsidRPr="007C0FD5">
              <w:rPr>
                <w:i/>
                <w:spacing w:val="-8"/>
              </w:rPr>
              <w:t xml:space="preserve"> </w:t>
            </w:r>
            <w:r w:rsidRPr="007C0FD5">
              <w:rPr>
                <w:i/>
              </w:rPr>
              <w:t>to</w:t>
            </w:r>
            <w:r w:rsidRPr="007C0FD5">
              <w:rPr>
                <w:i/>
                <w:spacing w:val="-8"/>
              </w:rPr>
              <w:t xml:space="preserve"> </w:t>
            </w:r>
            <w:r w:rsidRPr="007C0FD5">
              <w:rPr>
                <w:i/>
              </w:rPr>
              <w:t>state</w:t>
            </w:r>
            <w:r w:rsidRPr="007C0FD5">
              <w:rPr>
                <w:i/>
                <w:spacing w:val="-10"/>
              </w:rPr>
              <w:t xml:space="preserve"> </w:t>
            </w:r>
            <w:r w:rsidRPr="007C0FD5">
              <w:rPr>
                <w:i/>
              </w:rPr>
              <w:t>academic</w:t>
            </w:r>
            <w:r w:rsidRPr="007C0FD5">
              <w:rPr>
                <w:i/>
                <w:spacing w:val="-8"/>
              </w:rPr>
              <w:t xml:space="preserve"> </w:t>
            </w:r>
            <w:r w:rsidRPr="007C0FD5">
              <w:rPr>
                <w:i/>
                <w:spacing w:val="-2"/>
              </w:rPr>
              <w:t>standards)</w:t>
            </w:r>
          </w:p>
        </w:tc>
      </w:tr>
      <w:tr w:rsidR="0020300B" w14:paraId="06EF48BB" w14:textId="77777777" w:rsidTr="00443AE7">
        <w:trPr>
          <w:trHeight w:val="474"/>
        </w:trPr>
        <w:tc>
          <w:tcPr>
            <w:tcW w:w="509" w:type="dxa"/>
            <w:shd w:val="clear" w:color="auto" w:fill="auto"/>
          </w:tcPr>
          <w:p w14:paraId="649E8CA3" w14:textId="77777777" w:rsidR="0020300B" w:rsidRDefault="0020300B" w:rsidP="00443AE7">
            <w:pPr>
              <w:pStyle w:val="TableParagraph"/>
              <w:rPr>
                <w:rFonts w:ascii="Times New Roman"/>
              </w:rPr>
            </w:pPr>
          </w:p>
        </w:tc>
        <w:tc>
          <w:tcPr>
            <w:tcW w:w="12434" w:type="dxa"/>
            <w:shd w:val="clear" w:color="auto" w:fill="FF9797"/>
          </w:tcPr>
          <w:p w14:paraId="31864419" w14:textId="77777777" w:rsidR="0020300B" w:rsidRPr="007C0FD5" w:rsidRDefault="0020300B" w:rsidP="00443AE7">
            <w:pPr>
              <w:pStyle w:val="TableParagraph"/>
              <w:spacing w:line="268" w:lineRule="exact"/>
              <w:ind w:left="112"/>
              <w:rPr>
                <w:i/>
              </w:rPr>
            </w:pPr>
            <w:r w:rsidRPr="007C0FD5">
              <w:rPr>
                <w:i/>
              </w:rPr>
              <w:t>Schedule</w:t>
            </w:r>
            <w:r w:rsidRPr="007C0FD5">
              <w:rPr>
                <w:i/>
                <w:spacing w:val="-11"/>
              </w:rPr>
              <w:t xml:space="preserve"> </w:t>
            </w:r>
            <w:r w:rsidRPr="007C0FD5">
              <w:rPr>
                <w:i/>
              </w:rPr>
              <w:t>of</w:t>
            </w:r>
            <w:r w:rsidRPr="007C0FD5">
              <w:rPr>
                <w:i/>
                <w:spacing w:val="-6"/>
              </w:rPr>
              <w:t xml:space="preserve"> </w:t>
            </w:r>
            <w:r w:rsidRPr="007C0FD5">
              <w:rPr>
                <w:i/>
              </w:rPr>
              <w:t>Curriculum</w:t>
            </w:r>
            <w:r w:rsidRPr="007C0FD5">
              <w:rPr>
                <w:i/>
                <w:spacing w:val="-7"/>
              </w:rPr>
              <w:t xml:space="preserve"> </w:t>
            </w:r>
            <w:r w:rsidRPr="007C0FD5">
              <w:rPr>
                <w:i/>
              </w:rPr>
              <w:t>Adoption</w:t>
            </w:r>
            <w:r w:rsidRPr="007C0FD5">
              <w:rPr>
                <w:i/>
                <w:spacing w:val="-7"/>
              </w:rPr>
              <w:t xml:space="preserve"> </w:t>
            </w:r>
            <w:r w:rsidRPr="007C0FD5">
              <w:rPr>
                <w:i/>
              </w:rPr>
              <w:t>along</w:t>
            </w:r>
            <w:r w:rsidRPr="007C0FD5">
              <w:rPr>
                <w:i/>
                <w:spacing w:val="-7"/>
              </w:rPr>
              <w:t xml:space="preserve"> </w:t>
            </w:r>
            <w:r w:rsidRPr="007C0FD5">
              <w:rPr>
                <w:i/>
              </w:rPr>
              <w:t>with</w:t>
            </w:r>
            <w:r w:rsidRPr="007C0FD5">
              <w:rPr>
                <w:i/>
                <w:spacing w:val="-7"/>
              </w:rPr>
              <w:t xml:space="preserve"> </w:t>
            </w:r>
            <w:r w:rsidRPr="007C0FD5">
              <w:rPr>
                <w:i/>
              </w:rPr>
              <w:t>Process</w:t>
            </w:r>
            <w:r w:rsidRPr="007C0FD5">
              <w:rPr>
                <w:i/>
                <w:spacing w:val="-5"/>
              </w:rPr>
              <w:t xml:space="preserve"> </w:t>
            </w:r>
            <w:r w:rsidRPr="007C0FD5">
              <w:rPr>
                <w:i/>
              </w:rPr>
              <w:t>and</w:t>
            </w:r>
            <w:r w:rsidRPr="007C0FD5">
              <w:rPr>
                <w:i/>
                <w:spacing w:val="-9"/>
              </w:rPr>
              <w:t xml:space="preserve"> </w:t>
            </w:r>
            <w:r w:rsidRPr="007C0FD5">
              <w:rPr>
                <w:i/>
              </w:rPr>
              <w:t>Criteria</w:t>
            </w:r>
            <w:r w:rsidRPr="007C0FD5">
              <w:rPr>
                <w:i/>
                <w:spacing w:val="-6"/>
              </w:rPr>
              <w:t xml:space="preserve"> </w:t>
            </w:r>
            <w:r w:rsidRPr="007C0FD5">
              <w:rPr>
                <w:i/>
              </w:rPr>
              <w:t>for</w:t>
            </w:r>
            <w:r w:rsidRPr="007C0FD5">
              <w:rPr>
                <w:i/>
                <w:spacing w:val="-11"/>
              </w:rPr>
              <w:t xml:space="preserve"> </w:t>
            </w:r>
            <w:r w:rsidRPr="007C0FD5">
              <w:rPr>
                <w:i/>
              </w:rPr>
              <w:t>Selecting</w:t>
            </w:r>
            <w:r w:rsidRPr="007C0FD5">
              <w:rPr>
                <w:i/>
                <w:spacing w:val="-9"/>
              </w:rPr>
              <w:t xml:space="preserve"> </w:t>
            </w:r>
            <w:r w:rsidRPr="007C0FD5">
              <w:rPr>
                <w:i/>
              </w:rPr>
              <w:t>Curriculum</w:t>
            </w:r>
            <w:r w:rsidRPr="007C0FD5">
              <w:rPr>
                <w:i/>
                <w:spacing w:val="-5"/>
              </w:rPr>
              <w:t xml:space="preserve"> </w:t>
            </w:r>
            <w:r w:rsidRPr="007C0FD5">
              <w:rPr>
                <w:i/>
              </w:rPr>
              <w:t>(should</w:t>
            </w:r>
            <w:r w:rsidRPr="007C0FD5">
              <w:rPr>
                <w:i/>
                <w:spacing w:val="-9"/>
              </w:rPr>
              <w:t xml:space="preserve"> </w:t>
            </w:r>
            <w:r w:rsidRPr="007C0FD5">
              <w:rPr>
                <w:i/>
              </w:rPr>
              <w:t>be</w:t>
            </w:r>
            <w:r w:rsidRPr="007C0FD5">
              <w:rPr>
                <w:i/>
                <w:spacing w:val="-6"/>
              </w:rPr>
              <w:t xml:space="preserve"> </w:t>
            </w:r>
            <w:r w:rsidRPr="007C0FD5">
              <w:rPr>
                <w:i/>
              </w:rPr>
              <w:t>in</w:t>
            </w:r>
            <w:r w:rsidRPr="007C0FD5">
              <w:rPr>
                <w:i/>
                <w:spacing w:val="-8"/>
              </w:rPr>
              <w:t xml:space="preserve"> </w:t>
            </w:r>
            <w:r w:rsidRPr="007C0FD5">
              <w:rPr>
                <w:i/>
              </w:rPr>
              <w:t>place</w:t>
            </w:r>
            <w:r w:rsidRPr="007C0FD5">
              <w:rPr>
                <w:i/>
                <w:spacing w:val="-9"/>
              </w:rPr>
              <w:t xml:space="preserve"> </w:t>
            </w:r>
            <w:r w:rsidRPr="007C0FD5">
              <w:rPr>
                <w:i/>
              </w:rPr>
              <w:t>for</w:t>
            </w:r>
            <w:r w:rsidRPr="007C0FD5">
              <w:rPr>
                <w:i/>
                <w:spacing w:val="-5"/>
              </w:rPr>
              <w:t xml:space="preserve"> </w:t>
            </w:r>
            <w:r w:rsidRPr="007C0FD5">
              <w:rPr>
                <w:i/>
              </w:rPr>
              <w:t>each</w:t>
            </w:r>
            <w:r w:rsidRPr="007C0FD5">
              <w:rPr>
                <w:i/>
                <w:spacing w:val="-6"/>
              </w:rPr>
              <w:t xml:space="preserve"> </w:t>
            </w:r>
            <w:r w:rsidRPr="007C0FD5">
              <w:rPr>
                <w:i/>
                <w:spacing w:val="-2"/>
              </w:rPr>
              <w:t>discipline)</w:t>
            </w:r>
          </w:p>
        </w:tc>
      </w:tr>
      <w:tr w:rsidR="0020300B" w14:paraId="2AC490DB" w14:textId="77777777" w:rsidTr="00443AE7">
        <w:trPr>
          <w:trHeight w:val="714"/>
        </w:trPr>
        <w:tc>
          <w:tcPr>
            <w:tcW w:w="509" w:type="dxa"/>
            <w:shd w:val="clear" w:color="auto" w:fill="auto"/>
          </w:tcPr>
          <w:p w14:paraId="24C5D2A7" w14:textId="77777777" w:rsidR="0020300B" w:rsidRDefault="0020300B" w:rsidP="00443AE7">
            <w:pPr>
              <w:pStyle w:val="TableParagraph"/>
              <w:rPr>
                <w:rFonts w:ascii="Times New Roman"/>
              </w:rPr>
            </w:pPr>
          </w:p>
        </w:tc>
        <w:tc>
          <w:tcPr>
            <w:tcW w:w="12434" w:type="dxa"/>
            <w:shd w:val="clear" w:color="auto" w:fill="FF9797"/>
          </w:tcPr>
          <w:p w14:paraId="542F044B" w14:textId="77777777" w:rsidR="0020300B" w:rsidRPr="007C0FD5" w:rsidRDefault="0020300B" w:rsidP="00443AE7">
            <w:pPr>
              <w:pStyle w:val="TableParagraph"/>
              <w:spacing w:before="4" w:line="256" w:lineRule="auto"/>
              <w:ind w:left="112" w:right="262"/>
              <w:rPr>
                <w:i/>
              </w:rPr>
            </w:pPr>
            <w:r w:rsidRPr="007C0FD5">
              <w:rPr>
                <w:i/>
              </w:rPr>
              <w:t>Content</w:t>
            </w:r>
            <w:r w:rsidRPr="007C0FD5">
              <w:rPr>
                <w:i/>
                <w:spacing w:val="-6"/>
              </w:rPr>
              <w:t xml:space="preserve"> </w:t>
            </w:r>
            <w:r w:rsidRPr="007C0FD5">
              <w:rPr>
                <w:i/>
              </w:rPr>
              <w:t>Area/Grade</w:t>
            </w:r>
            <w:r w:rsidRPr="007C0FD5">
              <w:rPr>
                <w:i/>
                <w:spacing w:val="-9"/>
              </w:rPr>
              <w:t xml:space="preserve"> </w:t>
            </w:r>
            <w:r w:rsidRPr="007C0FD5">
              <w:rPr>
                <w:i/>
              </w:rPr>
              <w:t>Level</w:t>
            </w:r>
            <w:r w:rsidRPr="007C0FD5">
              <w:rPr>
                <w:i/>
                <w:spacing w:val="-9"/>
              </w:rPr>
              <w:t xml:space="preserve"> </w:t>
            </w:r>
            <w:r w:rsidRPr="007C0FD5">
              <w:rPr>
                <w:i/>
              </w:rPr>
              <w:t>Pacing</w:t>
            </w:r>
            <w:r w:rsidRPr="007C0FD5">
              <w:rPr>
                <w:i/>
                <w:spacing w:val="-7"/>
              </w:rPr>
              <w:t xml:space="preserve"> </w:t>
            </w:r>
            <w:r w:rsidRPr="007C0FD5">
              <w:rPr>
                <w:i/>
              </w:rPr>
              <w:t>Guide</w:t>
            </w:r>
            <w:r w:rsidRPr="007C0FD5">
              <w:rPr>
                <w:i/>
                <w:spacing w:val="-4"/>
              </w:rPr>
              <w:t xml:space="preserve"> </w:t>
            </w:r>
            <w:r w:rsidRPr="007C0FD5">
              <w:rPr>
                <w:i/>
              </w:rPr>
              <w:t>(reflects</w:t>
            </w:r>
            <w:r w:rsidRPr="007C0FD5">
              <w:rPr>
                <w:i/>
                <w:spacing w:val="-5"/>
              </w:rPr>
              <w:t xml:space="preserve"> </w:t>
            </w:r>
            <w:r w:rsidRPr="007C0FD5">
              <w:rPr>
                <w:i/>
              </w:rPr>
              <w:t>flexibility,</w:t>
            </w:r>
            <w:r w:rsidRPr="007C0FD5">
              <w:rPr>
                <w:i/>
                <w:spacing w:val="-4"/>
              </w:rPr>
              <w:t xml:space="preserve"> </w:t>
            </w:r>
            <w:r w:rsidRPr="007C0FD5">
              <w:rPr>
                <w:i/>
              </w:rPr>
              <w:t>appropriate</w:t>
            </w:r>
            <w:r w:rsidRPr="007C0FD5">
              <w:rPr>
                <w:i/>
                <w:spacing w:val="-6"/>
              </w:rPr>
              <w:t xml:space="preserve"> </w:t>
            </w:r>
            <w:r w:rsidRPr="007C0FD5">
              <w:rPr>
                <w:i/>
              </w:rPr>
              <w:t>scope</w:t>
            </w:r>
            <w:r w:rsidRPr="007C0FD5">
              <w:rPr>
                <w:i/>
                <w:spacing w:val="-6"/>
              </w:rPr>
              <w:t xml:space="preserve"> </w:t>
            </w:r>
            <w:r w:rsidRPr="007C0FD5">
              <w:rPr>
                <w:i/>
              </w:rPr>
              <w:t>and</w:t>
            </w:r>
            <w:r w:rsidRPr="007C0FD5">
              <w:rPr>
                <w:i/>
                <w:spacing w:val="-7"/>
              </w:rPr>
              <w:t xml:space="preserve"> </w:t>
            </w:r>
            <w:r w:rsidRPr="007C0FD5">
              <w:rPr>
                <w:i/>
              </w:rPr>
              <w:t>sequence,</w:t>
            </w:r>
            <w:r w:rsidRPr="007C0FD5">
              <w:rPr>
                <w:i/>
                <w:spacing w:val="-4"/>
              </w:rPr>
              <w:t xml:space="preserve"> </w:t>
            </w:r>
            <w:r w:rsidRPr="007C0FD5">
              <w:rPr>
                <w:i/>
              </w:rPr>
              <w:t>and</w:t>
            </w:r>
            <w:r w:rsidRPr="007C0FD5">
              <w:rPr>
                <w:i/>
                <w:spacing w:val="-7"/>
              </w:rPr>
              <w:t xml:space="preserve"> </w:t>
            </w:r>
            <w:r w:rsidRPr="007C0FD5">
              <w:rPr>
                <w:i/>
              </w:rPr>
              <w:t>responsiveness</w:t>
            </w:r>
            <w:r w:rsidRPr="007C0FD5">
              <w:rPr>
                <w:i/>
                <w:spacing w:val="-5"/>
              </w:rPr>
              <w:t xml:space="preserve"> </w:t>
            </w:r>
            <w:r w:rsidRPr="007C0FD5">
              <w:rPr>
                <w:i/>
              </w:rPr>
              <w:t>to</w:t>
            </w:r>
            <w:r w:rsidRPr="007C0FD5">
              <w:rPr>
                <w:i/>
                <w:spacing w:val="-7"/>
              </w:rPr>
              <w:t xml:space="preserve"> </w:t>
            </w:r>
            <w:r w:rsidRPr="007C0FD5">
              <w:rPr>
                <w:i/>
              </w:rPr>
              <w:t>the</w:t>
            </w:r>
            <w:r w:rsidRPr="007C0FD5">
              <w:rPr>
                <w:i/>
                <w:spacing w:val="-4"/>
              </w:rPr>
              <w:t xml:space="preserve"> </w:t>
            </w:r>
            <w:r w:rsidRPr="007C0FD5">
              <w:rPr>
                <w:i/>
              </w:rPr>
              <w:t>needs</w:t>
            </w:r>
            <w:r w:rsidRPr="007C0FD5">
              <w:rPr>
                <w:i/>
                <w:spacing w:val="-6"/>
              </w:rPr>
              <w:t xml:space="preserve"> </w:t>
            </w:r>
            <w:r w:rsidRPr="007C0FD5">
              <w:rPr>
                <w:i/>
              </w:rPr>
              <w:t>of students, teachers, parents)</w:t>
            </w:r>
          </w:p>
        </w:tc>
      </w:tr>
      <w:tr w:rsidR="0020300B" w14:paraId="61C342A4" w14:textId="77777777" w:rsidTr="00443AE7">
        <w:trPr>
          <w:trHeight w:val="556"/>
        </w:trPr>
        <w:tc>
          <w:tcPr>
            <w:tcW w:w="509" w:type="dxa"/>
            <w:shd w:val="clear" w:color="auto" w:fill="auto"/>
          </w:tcPr>
          <w:p w14:paraId="51F5F2B5" w14:textId="77777777" w:rsidR="0020300B" w:rsidRDefault="0020300B" w:rsidP="00443AE7">
            <w:pPr>
              <w:pStyle w:val="TableParagraph"/>
              <w:rPr>
                <w:rFonts w:ascii="Times New Roman"/>
              </w:rPr>
            </w:pPr>
          </w:p>
        </w:tc>
        <w:tc>
          <w:tcPr>
            <w:tcW w:w="12434" w:type="dxa"/>
            <w:shd w:val="clear" w:color="auto" w:fill="FF9797"/>
          </w:tcPr>
          <w:p w14:paraId="636CD8BA" w14:textId="77777777" w:rsidR="0020300B" w:rsidRPr="007C0FD5" w:rsidRDefault="0020300B" w:rsidP="00443AE7">
            <w:pPr>
              <w:pStyle w:val="TableParagraph"/>
              <w:spacing w:before="1"/>
              <w:ind w:left="112"/>
              <w:rPr>
                <w:i/>
              </w:rPr>
            </w:pPr>
            <w:r w:rsidRPr="007C0FD5">
              <w:rPr>
                <w:i/>
              </w:rPr>
              <w:t>Calendar</w:t>
            </w:r>
            <w:r w:rsidRPr="007C0FD5">
              <w:rPr>
                <w:i/>
                <w:spacing w:val="-10"/>
              </w:rPr>
              <w:t xml:space="preserve"> </w:t>
            </w:r>
            <w:r w:rsidRPr="007C0FD5">
              <w:rPr>
                <w:i/>
              </w:rPr>
              <w:t>of</w:t>
            </w:r>
            <w:r w:rsidRPr="007C0FD5">
              <w:rPr>
                <w:i/>
                <w:spacing w:val="-10"/>
              </w:rPr>
              <w:t xml:space="preserve"> </w:t>
            </w:r>
            <w:r w:rsidRPr="007C0FD5">
              <w:rPr>
                <w:i/>
              </w:rPr>
              <w:t>Professional</w:t>
            </w:r>
            <w:r w:rsidRPr="007C0FD5">
              <w:rPr>
                <w:i/>
                <w:spacing w:val="-11"/>
              </w:rPr>
              <w:t xml:space="preserve"> </w:t>
            </w:r>
            <w:r w:rsidRPr="007C0FD5">
              <w:rPr>
                <w:i/>
              </w:rPr>
              <w:t>Learning</w:t>
            </w:r>
            <w:r w:rsidRPr="007C0FD5">
              <w:rPr>
                <w:i/>
                <w:spacing w:val="-8"/>
              </w:rPr>
              <w:t xml:space="preserve"> </w:t>
            </w:r>
            <w:r w:rsidRPr="007C0FD5">
              <w:rPr>
                <w:i/>
              </w:rPr>
              <w:t>Events</w:t>
            </w:r>
            <w:r w:rsidRPr="007C0FD5">
              <w:rPr>
                <w:i/>
                <w:spacing w:val="-9"/>
              </w:rPr>
              <w:t xml:space="preserve"> </w:t>
            </w:r>
            <w:r w:rsidRPr="007C0FD5">
              <w:rPr>
                <w:i/>
              </w:rPr>
              <w:t>(Can</w:t>
            </w:r>
            <w:r w:rsidRPr="007C0FD5">
              <w:rPr>
                <w:i/>
                <w:spacing w:val="-9"/>
              </w:rPr>
              <w:t xml:space="preserve"> </w:t>
            </w:r>
            <w:r w:rsidRPr="007C0FD5">
              <w:rPr>
                <w:i/>
              </w:rPr>
              <w:t>include</w:t>
            </w:r>
            <w:r w:rsidRPr="007C0FD5">
              <w:rPr>
                <w:i/>
                <w:spacing w:val="-9"/>
              </w:rPr>
              <w:t xml:space="preserve"> </w:t>
            </w:r>
            <w:r w:rsidRPr="007C0FD5">
              <w:rPr>
                <w:i/>
              </w:rPr>
              <w:t>professional</w:t>
            </w:r>
            <w:r w:rsidRPr="007C0FD5">
              <w:rPr>
                <w:i/>
                <w:spacing w:val="-8"/>
              </w:rPr>
              <w:t xml:space="preserve"> </w:t>
            </w:r>
            <w:r w:rsidRPr="007C0FD5">
              <w:rPr>
                <w:i/>
              </w:rPr>
              <w:t>learning</w:t>
            </w:r>
            <w:r w:rsidRPr="007C0FD5">
              <w:rPr>
                <w:i/>
                <w:spacing w:val="-10"/>
              </w:rPr>
              <w:t xml:space="preserve"> </w:t>
            </w:r>
            <w:r w:rsidRPr="007C0FD5">
              <w:rPr>
                <w:i/>
              </w:rPr>
              <w:t>objectives</w:t>
            </w:r>
            <w:r w:rsidRPr="007C0FD5">
              <w:rPr>
                <w:i/>
                <w:spacing w:val="-8"/>
              </w:rPr>
              <w:t xml:space="preserve"> </w:t>
            </w:r>
            <w:r w:rsidRPr="007C0FD5">
              <w:rPr>
                <w:i/>
              </w:rPr>
              <w:t>for</w:t>
            </w:r>
            <w:r w:rsidRPr="007C0FD5">
              <w:rPr>
                <w:i/>
                <w:spacing w:val="-11"/>
              </w:rPr>
              <w:t xml:space="preserve"> </w:t>
            </w:r>
            <w:r w:rsidRPr="007C0FD5">
              <w:rPr>
                <w:i/>
              </w:rPr>
              <w:t>each</w:t>
            </w:r>
            <w:r w:rsidRPr="007C0FD5">
              <w:rPr>
                <w:i/>
                <w:spacing w:val="-11"/>
              </w:rPr>
              <w:t xml:space="preserve"> </w:t>
            </w:r>
            <w:r w:rsidRPr="007C0FD5">
              <w:rPr>
                <w:i/>
              </w:rPr>
              <w:t>event(s)</w:t>
            </w:r>
            <w:r w:rsidRPr="007C0FD5">
              <w:rPr>
                <w:i/>
                <w:spacing w:val="-7"/>
              </w:rPr>
              <w:t xml:space="preserve"> </w:t>
            </w:r>
            <w:r w:rsidRPr="007C0FD5">
              <w:rPr>
                <w:i/>
              </w:rPr>
              <w:t>and</w:t>
            </w:r>
            <w:r w:rsidRPr="007C0FD5">
              <w:rPr>
                <w:i/>
                <w:spacing w:val="-10"/>
              </w:rPr>
              <w:t xml:space="preserve"> </w:t>
            </w:r>
            <w:r w:rsidRPr="007C0FD5">
              <w:rPr>
                <w:i/>
              </w:rPr>
              <w:t>target</w:t>
            </w:r>
            <w:r w:rsidRPr="007C0FD5">
              <w:rPr>
                <w:i/>
                <w:spacing w:val="-8"/>
              </w:rPr>
              <w:t xml:space="preserve"> </w:t>
            </w:r>
            <w:r w:rsidRPr="007C0FD5">
              <w:rPr>
                <w:i/>
                <w:spacing w:val="-2"/>
              </w:rPr>
              <w:t>audience)</w:t>
            </w:r>
          </w:p>
        </w:tc>
      </w:tr>
      <w:tr w:rsidR="0020300B" w14:paraId="59B24949" w14:textId="77777777" w:rsidTr="00443AE7">
        <w:trPr>
          <w:trHeight w:val="650"/>
        </w:trPr>
        <w:tc>
          <w:tcPr>
            <w:tcW w:w="509" w:type="dxa"/>
          </w:tcPr>
          <w:p w14:paraId="1AE07D13" w14:textId="77777777" w:rsidR="0020300B" w:rsidRDefault="0020300B" w:rsidP="00443AE7">
            <w:pPr>
              <w:pStyle w:val="TableParagraph"/>
              <w:rPr>
                <w:rFonts w:ascii="Times New Roman"/>
              </w:rPr>
            </w:pPr>
          </w:p>
        </w:tc>
        <w:tc>
          <w:tcPr>
            <w:tcW w:w="12434" w:type="dxa"/>
            <w:shd w:val="clear" w:color="auto" w:fill="FF9797"/>
          </w:tcPr>
          <w:p w14:paraId="312B002B" w14:textId="77777777" w:rsidR="0020300B" w:rsidRPr="007C0FD5" w:rsidRDefault="0020300B" w:rsidP="00443AE7">
            <w:pPr>
              <w:pStyle w:val="TableParagraph"/>
              <w:spacing w:before="4"/>
              <w:ind w:left="112"/>
              <w:rPr>
                <w:i/>
              </w:rPr>
            </w:pPr>
            <w:r w:rsidRPr="007C0FD5">
              <w:rPr>
                <w:i/>
              </w:rPr>
              <w:t>Written</w:t>
            </w:r>
            <w:r w:rsidRPr="007C0FD5">
              <w:rPr>
                <w:i/>
                <w:spacing w:val="-9"/>
              </w:rPr>
              <w:t xml:space="preserve"> </w:t>
            </w:r>
            <w:r w:rsidRPr="007C0FD5">
              <w:rPr>
                <w:i/>
                <w:spacing w:val="-2"/>
              </w:rPr>
              <w:t>curriculum</w:t>
            </w:r>
          </w:p>
        </w:tc>
      </w:tr>
    </w:tbl>
    <w:p w14:paraId="27B2634B" w14:textId="77777777" w:rsidR="0020300B" w:rsidRDefault="0020300B" w:rsidP="0020300B">
      <w:pPr>
        <w:rPr>
          <w:sz w:val="2"/>
          <w:szCs w:val="2"/>
        </w:rPr>
      </w:pPr>
    </w:p>
    <w:p w14:paraId="0197EBB2" w14:textId="77777777" w:rsidR="0020300B" w:rsidRDefault="0020300B" w:rsidP="0020300B">
      <w:pPr>
        <w:rPr>
          <w:sz w:val="2"/>
          <w:szCs w:val="2"/>
        </w:rPr>
        <w:sectPr w:rsidR="0020300B">
          <w:footerReference w:type="even" r:id="rId283"/>
          <w:pgSz w:w="15840" w:h="12240" w:orient="landscape"/>
          <w:pgMar w:top="1240" w:right="240" w:bottom="1200" w:left="300" w:header="0" w:footer="1000" w:gutter="0"/>
          <w:cols w:space="720"/>
        </w:sectPr>
      </w:pPr>
    </w:p>
    <w:p w14:paraId="3C39CF06" w14:textId="77777777" w:rsidR="0020300B" w:rsidRDefault="0020300B" w:rsidP="0020300B">
      <w:pPr>
        <w:spacing w:before="38"/>
        <w:ind w:left="420"/>
        <w:rPr>
          <w:b/>
          <w:sz w:val="24"/>
        </w:rPr>
      </w:pPr>
      <w:r>
        <w:rPr>
          <w:b/>
          <w:sz w:val="24"/>
        </w:rPr>
        <w:lastRenderedPageBreak/>
        <w:t>Principle</w:t>
      </w:r>
      <w:r>
        <w:rPr>
          <w:b/>
          <w:spacing w:val="-7"/>
          <w:sz w:val="24"/>
        </w:rPr>
        <w:t xml:space="preserve"> </w:t>
      </w:r>
      <w:r>
        <w:rPr>
          <w:b/>
          <w:sz w:val="24"/>
        </w:rPr>
        <w:t>5</w:t>
      </w:r>
      <w:r>
        <w:rPr>
          <w:b/>
          <w:spacing w:val="-7"/>
          <w:sz w:val="24"/>
        </w:rPr>
        <w:t xml:space="preserve"> </w:t>
      </w:r>
      <w:r>
        <w:rPr>
          <w:b/>
          <w:sz w:val="24"/>
        </w:rPr>
        <w:t>Conditions,</w:t>
      </w:r>
      <w:r>
        <w:rPr>
          <w:b/>
          <w:spacing w:val="-6"/>
          <w:sz w:val="24"/>
        </w:rPr>
        <w:t xml:space="preserve"> </w:t>
      </w:r>
      <w:r>
        <w:rPr>
          <w:b/>
          <w:sz w:val="24"/>
        </w:rPr>
        <w:t>Climate</w:t>
      </w:r>
      <w:r>
        <w:rPr>
          <w:b/>
          <w:spacing w:val="-5"/>
          <w:sz w:val="24"/>
        </w:rPr>
        <w:t xml:space="preserve"> </w:t>
      </w:r>
      <w:r>
        <w:rPr>
          <w:b/>
          <w:sz w:val="24"/>
        </w:rPr>
        <w:t>and</w:t>
      </w:r>
      <w:r>
        <w:rPr>
          <w:b/>
          <w:spacing w:val="-6"/>
          <w:sz w:val="24"/>
        </w:rPr>
        <w:t xml:space="preserve"> </w:t>
      </w:r>
      <w:r>
        <w:rPr>
          <w:b/>
          <w:spacing w:val="-2"/>
          <w:sz w:val="24"/>
        </w:rPr>
        <w:t>Culture</w:t>
      </w:r>
    </w:p>
    <w:p w14:paraId="10C7FE56" w14:textId="77777777" w:rsidR="0020300B" w:rsidRDefault="0020300B" w:rsidP="0020300B">
      <w:pPr>
        <w:spacing w:before="31"/>
        <w:ind w:left="420" w:right="485"/>
        <w:rPr>
          <w:sz w:val="24"/>
        </w:rPr>
      </w:pPr>
      <w:r>
        <w:rPr>
          <w:sz w:val="24"/>
        </w:rPr>
        <w:t>Inclusive schools are conducive to student learning, fulfillment and well-being, as well as professional satisfaction, morale and effectiveness. Students, parents, teachers, administrators and other stakeholders contribute to their school’s culture, as do other influences such as the local community,</w:t>
      </w:r>
      <w:r>
        <w:rPr>
          <w:spacing w:val="-1"/>
          <w:sz w:val="24"/>
        </w:rPr>
        <w:t xml:space="preserve"> </w:t>
      </w:r>
      <w:r>
        <w:rPr>
          <w:sz w:val="24"/>
        </w:rPr>
        <w:t>the</w:t>
      </w:r>
      <w:r>
        <w:rPr>
          <w:spacing w:val="-2"/>
          <w:sz w:val="24"/>
        </w:rPr>
        <w:t xml:space="preserve"> </w:t>
      </w:r>
      <w:r>
        <w:rPr>
          <w:sz w:val="24"/>
        </w:rPr>
        <w:t>policies</w:t>
      </w:r>
      <w:r>
        <w:rPr>
          <w:spacing w:val="-5"/>
          <w:sz w:val="24"/>
        </w:rPr>
        <w:t xml:space="preserve"> </w:t>
      </w:r>
      <w:r>
        <w:rPr>
          <w:sz w:val="24"/>
        </w:rPr>
        <w:t>that govern</w:t>
      </w:r>
      <w:r>
        <w:rPr>
          <w:spacing w:val="-2"/>
          <w:sz w:val="24"/>
        </w:rPr>
        <w:t xml:space="preserve"> </w:t>
      </w:r>
      <w:r>
        <w:rPr>
          <w:sz w:val="24"/>
        </w:rPr>
        <w:t>how</w:t>
      </w:r>
      <w:r>
        <w:rPr>
          <w:spacing w:val="-2"/>
          <w:sz w:val="24"/>
        </w:rPr>
        <w:t xml:space="preserve"> </w:t>
      </w:r>
      <w:r>
        <w:rPr>
          <w:sz w:val="24"/>
        </w:rPr>
        <w:t>it</w:t>
      </w:r>
      <w:r>
        <w:rPr>
          <w:spacing w:val="-1"/>
          <w:sz w:val="24"/>
        </w:rPr>
        <w:t xml:space="preserve"> </w:t>
      </w:r>
      <w:r>
        <w:rPr>
          <w:sz w:val="24"/>
        </w:rPr>
        <w:t>operates and</w:t>
      </w:r>
      <w:r>
        <w:rPr>
          <w:spacing w:val="-2"/>
          <w:sz w:val="24"/>
        </w:rPr>
        <w:t xml:space="preserve"> </w:t>
      </w:r>
      <w:r>
        <w:rPr>
          <w:sz w:val="24"/>
        </w:rPr>
        <w:t>the school’s</w:t>
      </w:r>
      <w:r>
        <w:rPr>
          <w:spacing w:val="-1"/>
          <w:sz w:val="24"/>
        </w:rPr>
        <w:t xml:space="preserve"> </w:t>
      </w:r>
      <w:r>
        <w:rPr>
          <w:sz w:val="24"/>
        </w:rPr>
        <w:t>founding</w:t>
      </w:r>
      <w:r>
        <w:rPr>
          <w:spacing w:val="-3"/>
          <w:sz w:val="24"/>
        </w:rPr>
        <w:t xml:space="preserve"> </w:t>
      </w:r>
      <w:r>
        <w:rPr>
          <w:sz w:val="24"/>
        </w:rPr>
        <w:t>principles.</w:t>
      </w:r>
      <w:r>
        <w:rPr>
          <w:spacing w:val="-1"/>
          <w:sz w:val="24"/>
        </w:rPr>
        <w:t xml:space="preserve"> </w:t>
      </w:r>
      <w:r>
        <w:rPr>
          <w:sz w:val="24"/>
        </w:rPr>
        <w:t>School conditions,</w:t>
      </w:r>
      <w:r>
        <w:rPr>
          <w:spacing w:val="-3"/>
          <w:sz w:val="24"/>
        </w:rPr>
        <w:t xml:space="preserve"> </w:t>
      </w:r>
      <w:r>
        <w:rPr>
          <w:sz w:val="24"/>
        </w:rPr>
        <w:t>climate and culture</w:t>
      </w:r>
      <w:r>
        <w:rPr>
          <w:spacing w:val="-2"/>
          <w:sz w:val="24"/>
        </w:rPr>
        <w:t xml:space="preserve"> </w:t>
      </w:r>
      <w:r>
        <w:rPr>
          <w:sz w:val="24"/>
        </w:rPr>
        <w:t>are</w:t>
      </w:r>
      <w:r>
        <w:rPr>
          <w:spacing w:val="-2"/>
          <w:sz w:val="24"/>
        </w:rPr>
        <w:t xml:space="preserve"> </w:t>
      </w:r>
      <w:r>
        <w:rPr>
          <w:sz w:val="24"/>
        </w:rPr>
        <w:t>impacted</w:t>
      </w:r>
      <w:r>
        <w:rPr>
          <w:spacing w:val="-1"/>
          <w:sz w:val="24"/>
        </w:rPr>
        <w:t xml:space="preserve"> </w:t>
      </w:r>
      <w:r>
        <w:rPr>
          <w:sz w:val="24"/>
        </w:rPr>
        <w:t>by the</w:t>
      </w:r>
      <w:r>
        <w:rPr>
          <w:spacing w:val="-5"/>
          <w:sz w:val="24"/>
        </w:rPr>
        <w:t xml:space="preserve"> </w:t>
      </w:r>
      <w:r>
        <w:rPr>
          <w:sz w:val="24"/>
        </w:rPr>
        <w:t>beliefs,</w:t>
      </w:r>
      <w:r>
        <w:rPr>
          <w:spacing w:val="-7"/>
          <w:sz w:val="24"/>
        </w:rPr>
        <w:t xml:space="preserve"> </w:t>
      </w:r>
      <w:r>
        <w:rPr>
          <w:sz w:val="24"/>
        </w:rPr>
        <w:t>perceptions,</w:t>
      </w:r>
      <w:r>
        <w:rPr>
          <w:spacing w:val="-7"/>
          <w:sz w:val="24"/>
        </w:rPr>
        <w:t xml:space="preserve"> </w:t>
      </w:r>
      <w:r>
        <w:rPr>
          <w:sz w:val="24"/>
        </w:rPr>
        <w:t>relationships,</w:t>
      </w:r>
      <w:r>
        <w:rPr>
          <w:spacing w:val="-2"/>
          <w:sz w:val="24"/>
        </w:rPr>
        <w:t xml:space="preserve"> </w:t>
      </w:r>
      <w:r>
        <w:rPr>
          <w:sz w:val="24"/>
        </w:rPr>
        <w:t>attitudes</w:t>
      </w:r>
      <w:r>
        <w:rPr>
          <w:spacing w:val="-4"/>
          <w:sz w:val="24"/>
        </w:rPr>
        <w:t xml:space="preserve"> </w:t>
      </w:r>
      <w:r>
        <w:rPr>
          <w:sz w:val="24"/>
        </w:rPr>
        <w:t>and</w:t>
      </w:r>
      <w:r>
        <w:rPr>
          <w:spacing w:val="-4"/>
          <w:sz w:val="24"/>
        </w:rPr>
        <w:t xml:space="preserve"> </w:t>
      </w:r>
      <w:r>
        <w:rPr>
          <w:sz w:val="24"/>
        </w:rPr>
        <w:t>written</w:t>
      </w:r>
      <w:r>
        <w:rPr>
          <w:spacing w:val="-3"/>
          <w:sz w:val="24"/>
        </w:rPr>
        <w:t xml:space="preserve"> </w:t>
      </w:r>
      <w:r>
        <w:rPr>
          <w:sz w:val="24"/>
        </w:rPr>
        <w:t>and</w:t>
      </w:r>
      <w:r>
        <w:rPr>
          <w:spacing w:val="-4"/>
          <w:sz w:val="24"/>
        </w:rPr>
        <w:t xml:space="preserve"> </w:t>
      </w:r>
      <w:r>
        <w:rPr>
          <w:sz w:val="24"/>
        </w:rPr>
        <w:t>unwritten</w:t>
      </w:r>
      <w:r>
        <w:rPr>
          <w:spacing w:val="-4"/>
          <w:sz w:val="24"/>
        </w:rPr>
        <w:t xml:space="preserve"> </w:t>
      </w:r>
      <w:r>
        <w:rPr>
          <w:sz w:val="24"/>
        </w:rPr>
        <w:t>rules</w:t>
      </w:r>
      <w:r>
        <w:rPr>
          <w:spacing w:val="-5"/>
          <w:sz w:val="24"/>
        </w:rPr>
        <w:t xml:space="preserve"> </w:t>
      </w:r>
      <w:r>
        <w:rPr>
          <w:sz w:val="24"/>
        </w:rPr>
        <w:t>that</w:t>
      </w:r>
      <w:r>
        <w:rPr>
          <w:spacing w:val="-4"/>
          <w:sz w:val="24"/>
        </w:rPr>
        <w:t xml:space="preserve"> </w:t>
      </w:r>
      <w:r>
        <w:rPr>
          <w:sz w:val="24"/>
        </w:rPr>
        <w:t>shape</w:t>
      </w:r>
      <w:r>
        <w:rPr>
          <w:spacing w:val="-5"/>
          <w:sz w:val="24"/>
        </w:rPr>
        <w:t xml:space="preserve"> </w:t>
      </w:r>
      <w:r>
        <w:rPr>
          <w:sz w:val="24"/>
        </w:rPr>
        <w:t>and</w:t>
      </w:r>
      <w:r>
        <w:rPr>
          <w:spacing w:val="-4"/>
          <w:sz w:val="24"/>
        </w:rPr>
        <w:t xml:space="preserve"> </w:t>
      </w:r>
      <w:r>
        <w:rPr>
          <w:sz w:val="24"/>
        </w:rPr>
        <w:t>influence</w:t>
      </w:r>
      <w:r>
        <w:rPr>
          <w:spacing w:val="-4"/>
          <w:sz w:val="24"/>
        </w:rPr>
        <w:t xml:space="preserve"> </w:t>
      </w:r>
      <w:r>
        <w:rPr>
          <w:sz w:val="24"/>
        </w:rPr>
        <w:t>every</w:t>
      </w:r>
      <w:r>
        <w:rPr>
          <w:spacing w:val="-3"/>
          <w:sz w:val="24"/>
        </w:rPr>
        <w:t xml:space="preserve"> </w:t>
      </w:r>
      <w:r>
        <w:rPr>
          <w:sz w:val="24"/>
        </w:rPr>
        <w:t>aspect</w:t>
      </w:r>
      <w:r>
        <w:rPr>
          <w:spacing w:val="-1"/>
          <w:sz w:val="24"/>
        </w:rPr>
        <w:t xml:space="preserve"> </w:t>
      </w:r>
      <w:r>
        <w:rPr>
          <w:sz w:val="24"/>
        </w:rPr>
        <w:t>of</w:t>
      </w:r>
      <w:r>
        <w:rPr>
          <w:spacing w:val="-4"/>
          <w:sz w:val="24"/>
        </w:rPr>
        <w:t xml:space="preserve"> </w:t>
      </w:r>
      <w:r>
        <w:rPr>
          <w:sz w:val="24"/>
        </w:rPr>
        <w:t>how</w:t>
      </w:r>
      <w:r>
        <w:rPr>
          <w:spacing w:val="-3"/>
          <w:sz w:val="24"/>
        </w:rPr>
        <w:t xml:space="preserve"> </w:t>
      </w:r>
      <w:r>
        <w:rPr>
          <w:sz w:val="24"/>
        </w:rPr>
        <w:t>a</w:t>
      </w:r>
      <w:r>
        <w:rPr>
          <w:spacing w:val="-3"/>
          <w:sz w:val="24"/>
        </w:rPr>
        <w:t xml:space="preserve"> </w:t>
      </w:r>
      <w:r>
        <w:rPr>
          <w:sz w:val="24"/>
        </w:rPr>
        <w:t>school</w:t>
      </w:r>
      <w:r>
        <w:rPr>
          <w:spacing w:val="-4"/>
          <w:sz w:val="24"/>
        </w:rPr>
        <w:t xml:space="preserve"> </w:t>
      </w:r>
      <w:r>
        <w:rPr>
          <w:sz w:val="24"/>
        </w:rPr>
        <w:t>functions. They also</w:t>
      </w:r>
      <w:r>
        <w:rPr>
          <w:spacing w:val="-1"/>
          <w:sz w:val="24"/>
        </w:rPr>
        <w:t xml:space="preserve"> </w:t>
      </w:r>
      <w:r>
        <w:rPr>
          <w:sz w:val="24"/>
        </w:rPr>
        <w:t>encompass concrete</w:t>
      </w:r>
      <w:r>
        <w:rPr>
          <w:spacing w:val="-2"/>
          <w:sz w:val="24"/>
        </w:rPr>
        <w:t xml:space="preserve"> </w:t>
      </w:r>
      <w:r>
        <w:rPr>
          <w:sz w:val="24"/>
        </w:rPr>
        <w:t>issues such as</w:t>
      </w:r>
      <w:r>
        <w:rPr>
          <w:spacing w:val="-2"/>
          <w:sz w:val="24"/>
        </w:rPr>
        <w:t xml:space="preserve"> </w:t>
      </w:r>
      <w:r>
        <w:rPr>
          <w:sz w:val="24"/>
        </w:rPr>
        <w:t>student</w:t>
      </w:r>
      <w:r>
        <w:rPr>
          <w:spacing w:val="-1"/>
          <w:sz w:val="24"/>
        </w:rPr>
        <w:t xml:space="preserve"> </w:t>
      </w:r>
      <w:r>
        <w:rPr>
          <w:sz w:val="24"/>
        </w:rPr>
        <w:t>physical and</w:t>
      </w:r>
      <w:r>
        <w:rPr>
          <w:spacing w:val="-1"/>
          <w:sz w:val="24"/>
        </w:rPr>
        <w:t xml:space="preserve"> </w:t>
      </w:r>
      <w:r>
        <w:rPr>
          <w:sz w:val="24"/>
        </w:rPr>
        <w:t>emotional safety,</w:t>
      </w:r>
      <w:r>
        <w:rPr>
          <w:spacing w:val="-3"/>
          <w:sz w:val="24"/>
        </w:rPr>
        <w:t xml:space="preserve"> </w:t>
      </w:r>
      <w:r>
        <w:rPr>
          <w:sz w:val="24"/>
        </w:rPr>
        <w:t>a</w:t>
      </w:r>
      <w:r>
        <w:rPr>
          <w:spacing w:val="-2"/>
          <w:sz w:val="24"/>
        </w:rPr>
        <w:t xml:space="preserve"> </w:t>
      </w:r>
      <w:r>
        <w:rPr>
          <w:sz w:val="24"/>
        </w:rPr>
        <w:t>healthy school</w:t>
      </w:r>
      <w:r>
        <w:rPr>
          <w:spacing w:val="-2"/>
          <w:sz w:val="24"/>
        </w:rPr>
        <w:t xml:space="preserve"> </w:t>
      </w:r>
      <w:r>
        <w:rPr>
          <w:sz w:val="24"/>
        </w:rPr>
        <w:t>environment,</w:t>
      </w:r>
      <w:r>
        <w:rPr>
          <w:spacing w:val="-2"/>
          <w:sz w:val="24"/>
        </w:rPr>
        <w:t xml:space="preserve"> </w:t>
      </w:r>
      <w:r>
        <w:rPr>
          <w:sz w:val="24"/>
        </w:rPr>
        <w:t>the orderliness of classrooms and</w:t>
      </w:r>
      <w:r>
        <w:rPr>
          <w:spacing w:val="-3"/>
          <w:sz w:val="24"/>
        </w:rPr>
        <w:t xml:space="preserve"> </w:t>
      </w:r>
      <w:r>
        <w:rPr>
          <w:sz w:val="24"/>
        </w:rPr>
        <w:t>public</w:t>
      </w:r>
      <w:r>
        <w:rPr>
          <w:spacing w:val="-2"/>
          <w:sz w:val="24"/>
        </w:rPr>
        <w:t xml:space="preserve"> </w:t>
      </w:r>
      <w:r>
        <w:rPr>
          <w:sz w:val="24"/>
        </w:rPr>
        <w:t>spaces</w:t>
      </w:r>
      <w:r>
        <w:rPr>
          <w:spacing w:val="-4"/>
          <w:sz w:val="24"/>
        </w:rPr>
        <w:t xml:space="preserve"> </w:t>
      </w:r>
      <w:r>
        <w:rPr>
          <w:sz w:val="24"/>
        </w:rPr>
        <w:t>and</w:t>
      </w:r>
      <w:r>
        <w:rPr>
          <w:spacing w:val="-3"/>
          <w:sz w:val="24"/>
        </w:rPr>
        <w:t xml:space="preserve"> </w:t>
      </w:r>
      <w:r>
        <w:rPr>
          <w:sz w:val="24"/>
        </w:rPr>
        <w:t>the</w:t>
      </w:r>
      <w:r>
        <w:rPr>
          <w:spacing w:val="-1"/>
          <w:sz w:val="24"/>
        </w:rPr>
        <w:t xml:space="preserve"> </w:t>
      </w:r>
      <w:r>
        <w:rPr>
          <w:sz w:val="24"/>
        </w:rPr>
        <w:t>degree</w:t>
      </w:r>
      <w:r>
        <w:rPr>
          <w:spacing w:val="-3"/>
          <w:sz w:val="24"/>
        </w:rPr>
        <w:t xml:space="preserve"> </w:t>
      </w:r>
      <w:r>
        <w:rPr>
          <w:sz w:val="24"/>
        </w:rPr>
        <w:t>to</w:t>
      </w:r>
      <w:r>
        <w:rPr>
          <w:spacing w:val="-3"/>
          <w:sz w:val="24"/>
        </w:rPr>
        <w:t xml:space="preserve"> </w:t>
      </w:r>
      <w:r>
        <w:rPr>
          <w:sz w:val="24"/>
        </w:rPr>
        <w:t>which</w:t>
      </w:r>
      <w:r>
        <w:rPr>
          <w:spacing w:val="-1"/>
          <w:sz w:val="24"/>
        </w:rPr>
        <w:t xml:space="preserve"> </w:t>
      </w:r>
      <w:r>
        <w:rPr>
          <w:sz w:val="24"/>
        </w:rPr>
        <w:t>a</w:t>
      </w:r>
      <w:r>
        <w:rPr>
          <w:spacing w:val="-2"/>
          <w:sz w:val="24"/>
        </w:rPr>
        <w:t xml:space="preserve"> </w:t>
      </w:r>
      <w:r>
        <w:rPr>
          <w:sz w:val="24"/>
        </w:rPr>
        <w:t>school</w:t>
      </w:r>
      <w:r>
        <w:rPr>
          <w:spacing w:val="-1"/>
          <w:sz w:val="24"/>
        </w:rPr>
        <w:t xml:space="preserve"> </w:t>
      </w:r>
      <w:r>
        <w:rPr>
          <w:sz w:val="24"/>
        </w:rPr>
        <w:t>embraces</w:t>
      </w:r>
      <w:r>
        <w:rPr>
          <w:spacing w:val="-2"/>
          <w:sz w:val="24"/>
        </w:rPr>
        <w:t xml:space="preserve"> </w:t>
      </w:r>
      <w:r>
        <w:rPr>
          <w:sz w:val="24"/>
        </w:rPr>
        <w:t>and</w:t>
      </w:r>
      <w:r>
        <w:rPr>
          <w:spacing w:val="-1"/>
          <w:sz w:val="24"/>
        </w:rPr>
        <w:t xml:space="preserve"> </w:t>
      </w:r>
      <w:r>
        <w:rPr>
          <w:sz w:val="24"/>
        </w:rPr>
        <w:t>celebrates</w:t>
      </w:r>
      <w:r>
        <w:rPr>
          <w:spacing w:val="-1"/>
          <w:sz w:val="24"/>
        </w:rPr>
        <w:t xml:space="preserve"> </w:t>
      </w:r>
      <w:r>
        <w:rPr>
          <w:sz w:val="24"/>
        </w:rPr>
        <w:t>racial,</w:t>
      </w:r>
      <w:r>
        <w:rPr>
          <w:spacing w:val="-4"/>
          <w:sz w:val="24"/>
        </w:rPr>
        <w:t xml:space="preserve"> </w:t>
      </w:r>
      <w:r>
        <w:rPr>
          <w:sz w:val="24"/>
        </w:rPr>
        <w:t>ethnic,</w:t>
      </w:r>
      <w:r>
        <w:rPr>
          <w:spacing w:val="-2"/>
          <w:sz w:val="24"/>
        </w:rPr>
        <w:t xml:space="preserve"> </w:t>
      </w:r>
      <w:r>
        <w:rPr>
          <w:sz w:val="24"/>
        </w:rPr>
        <w:t>linguistic,</w:t>
      </w:r>
      <w:r>
        <w:rPr>
          <w:spacing w:val="-2"/>
          <w:sz w:val="24"/>
        </w:rPr>
        <w:t xml:space="preserve"> </w:t>
      </w:r>
      <w:r>
        <w:rPr>
          <w:sz w:val="24"/>
        </w:rPr>
        <w:t>academic</w:t>
      </w:r>
      <w:r>
        <w:rPr>
          <w:spacing w:val="-2"/>
          <w:sz w:val="24"/>
        </w:rPr>
        <w:t xml:space="preserve"> </w:t>
      </w:r>
      <w:r>
        <w:rPr>
          <w:sz w:val="24"/>
        </w:rPr>
        <w:t>and</w:t>
      </w:r>
      <w:r>
        <w:rPr>
          <w:spacing w:val="-1"/>
          <w:sz w:val="24"/>
        </w:rPr>
        <w:t xml:space="preserve"> </w:t>
      </w:r>
      <w:r>
        <w:rPr>
          <w:sz w:val="24"/>
        </w:rPr>
        <w:t>cultural</w:t>
      </w:r>
      <w:r>
        <w:rPr>
          <w:spacing w:val="-4"/>
          <w:sz w:val="24"/>
        </w:rPr>
        <w:t xml:space="preserve"> </w:t>
      </w:r>
      <w:r>
        <w:rPr>
          <w:sz w:val="24"/>
        </w:rPr>
        <w:t>diversity</w:t>
      </w:r>
      <w:r>
        <w:rPr>
          <w:spacing w:val="-2"/>
          <w:sz w:val="24"/>
        </w:rPr>
        <w:t xml:space="preserve"> </w:t>
      </w:r>
      <w:r>
        <w:rPr>
          <w:sz w:val="24"/>
        </w:rPr>
        <w:t>and</w:t>
      </w:r>
      <w:r>
        <w:rPr>
          <w:spacing w:val="-1"/>
          <w:sz w:val="24"/>
        </w:rPr>
        <w:t xml:space="preserve"> </w:t>
      </w:r>
      <w:r>
        <w:rPr>
          <w:sz w:val="24"/>
        </w:rPr>
        <w:t xml:space="preserve">ensures </w:t>
      </w:r>
      <w:r>
        <w:rPr>
          <w:spacing w:val="-2"/>
          <w:sz w:val="24"/>
        </w:rPr>
        <w:t>equity.</w:t>
      </w:r>
    </w:p>
    <w:p w14:paraId="6374F06C" w14:textId="77777777" w:rsidR="0020300B" w:rsidRDefault="0020300B" w:rsidP="0020300B">
      <w:pPr>
        <w:pStyle w:val="BodyText"/>
        <w:spacing w:before="40"/>
        <w:ind w:left="100"/>
      </w:pPr>
      <w:r>
        <w:rPr>
          <w:color w:val="365F91"/>
        </w:rPr>
        <w:t>Indicator</w:t>
      </w:r>
      <w:r>
        <w:rPr>
          <w:color w:val="365F91"/>
          <w:spacing w:val="-15"/>
        </w:rPr>
        <w:t xml:space="preserve"> </w:t>
      </w:r>
      <w:r>
        <w:rPr>
          <w:color w:val="365F91"/>
        </w:rPr>
        <w:t>5.1</w:t>
      </w:r>
      <w:r>
        <w:rPr>
          <w:color w:val="365F91"/>
          <w:spacing w:val="-8"/>
        </w:rPr>
        <w:t xml:space="preserve"> </w:t>
      </w:r>
      <w:r>
        <w:rPr>
          <w:color w:val="365F91"/>
        </w:rPr>
        <w:t>Our</w:t>
      </w:r>
      <w:r>
        <w:rPr>
          <w:color w:val="365F91"/>
          <w:spacing w:val="-7"/>
        </w:rPr>
        <w:t xml:space="preserve"> </w:t>
      </w:r>
      <w:r>
        <w:rPr>
          <w:color w:val="365F91"/>
        </w:rPr>
        <w:t>staff</w:t>
      </w:r>
      <w:r>
        <w:rPr>
          <w:color w:val="365F91"/>
          <w:spacing w:val="-7"/>
        </w:rPr>
        <w:t xml:space="preserve"> </w:t>
      </w:r>
      <w:r>
        <w:rPr>
          <w:color w:val="365F91"/>
        </w:rPr>
        <w:t>has</w:t>
      </w:r>
      <w:r>
        <w:rPr>
          <w:color w:val="365F91"/>
          <w:spacing w:val="-8"/>
        </w:rPr>
        <w:t xml:space="preserve"> </w:t>
      </w:r>
      <w:r>
        <w:rPr>
          <w:color w:val="365F91"/>
        </w:rPr>
        <w:t>high</w:t>
      </w:r>
      <w:r>
        <w:rPr>
          <w:color w:val="365F91"/>
          <w:spacing w:val="-7"/>
        </w:rPr>
        <w:t xml:space="preserve"> </w:t>
      </w:r>
      <w:r>
        <w:rPr>
          <w:color w:val="365F91"/>
        </w:rPr>
        <w:t>expectations</w:t>
      </w:r>
      <w:r>
        <w:rPr>
          <w:color w:val="365F91"/>
          <w:spacing w:val="-8"/>
        </w:rPr>
        <w:t xml:space="preserve"> </w:t>
      </w:r>
      <w:r>
        <w:rPr>
          <w:color w:val="365F91"/>
        </w:rPr>
        <w:t>for</w:t>
      </w:r>
      <w:r>
        <w:rPr>
          <w:color w:val="365F91"/>
          <w:spacing w:val="-8"/>
        </w:rPr>
        <w:t xml:space="preserve"> </w:t>
      </w:r>
      <w:r>
        <w:rPr>
          <w:color w:val="365F91"/>
        </w:rPr>
        <w:t>learning</w:t>
      </w:r>
      <w:r>
        <w:rPr>
          <w:color w:val="365F91"/>
          <w:spacing w:val="-4"/>
        </w:rPr>
        <w:t xml:space="preserve"> </w:t>
      </w:r>
      <w:r>
        <w:rPr>
          <w:color w:val="365F91"/>
        </w:rPr>
        <w:t>for</w:t>
      </w:r>
      <w:r>
        <w:rPr>
          <w:color w:val="365F91"/>
          <w:spacing w:val="-8"/>
        </w:rPr>
        <w:t xml:space="preserve"> </w:t>
      </w:r>
      <w:r>
        <w:rPr>
          <w:color w:val="365F91"/>
        </w:rPr>
        <w:t>all</w:t>
      </w:r>
      <w:r>
        <w:rPr>
          <w:color w:val="365F91"/>
          <w:spacing w:val="-30"/>
        </w:rPr>
        <w:t xml:space="preserve"> </w:t>
      </w:r>
      <w:r>
        <w:rPr>
          <w:color w:val="365F91"/>
          <w:spacing w:val="-2"/>
        </w:rPr>
        <w:t>students.</w:t>
      </w:r>
    </w:p>
    <w:p w14:paraId="18384E81" w14:textId="77777777" w:rsidR="0020300B" w:rsidRDefault="0020300B" w:rsidP="0020300B">
      <w:pPr>
        <w:spacing w:before="27"/>
        <w:ind w:left="420"/>
        <w:rPr>
          <w:i/>
          <w:sz w:val="24"/>
        </w:rPr>
      </w:pPr>
      <w:r>
        <w:rPr>
          <w:i/>
          <w:sz w:val="24"/>
        </w:rPr>
        <w:t>Output:</w:t>
      </w:r>
      <w:r>
        <w:rPr>
          <w:i/>
          <w:spacing w:val="-6"/>
          <w:sz w:val="24"/>
        </w:rPr>
        <w:t xml:space="preserve"> </w:t>
      </w:r>
      <w:r>
        <w:rPr>
          <w:i/>
          <w:sz w:val="24"/>
        </w:rPr>
        <w:t>Students</w:t>
      </w:r>
      <w:r>
        <w:rPr>
          <w:i/>
          <w:spacing w:val="-4"/>
          <w:sz w:val="24"/>
        </w:rPr>
        <w:t xml:space="preserve"> </w:t>
      </w:r>
      <w:r>
        <w:rPr>
          <w:i/>
          <w:sz w:val="24"/>
        </w:rPr>
        <w:t>view</w:t>
      </w:r>
      <w:r>
        <w:rPr>
          <w:i/>
          <w:spacing w:val="-6"/>
          <w:sz w:val="24"/>
        </w:rPr>
        <w:t xml:space="preserve"> </w:t>
      </w:r>
      <w:r>
        <w:rPr>
          <w:i/>
          <w:sz w:val="24"/>
        </w:rPr>
        <w:t>themselves</w:t>
      </w:r>
      <w:r>
        <w:rPr>
          <w:i/>
          <w:spacing w:val="-7"/>
          <w:sz w:val="24"/>
        </w:rPr>
        <w:t xml:space="preserve"> </w:t>
      </w:r>
      <w:r>
        <w:rPr>
          <w:i/>
          <w:sz w:val="24"/>
        </w:rPr>
        <w:t>as</w:t>
      </w:r>
      <w:r>
        <w:rPr>
          <w:i/>
          <w:spacing w:val="-5"/>
          <w:sz w:val="24"/>
        </w:rPr>
        <w:t xml:space="preserve"> </w:t>
      </w:r>
      <w:r>
        <w:rPr>
          <w:i/>
          <w:sz w:val="24"/>
        </w:rPr>
        <w:t>integral</w:t>
      </w:r>
      <w:r>
        <w:rPr>
          <w:i/>
          <w:spacing w:val="-7"/>
          <w:sz w:val="24"/>
        </w:rPr>
        <w:t xml:space="preserve"> </w:t>
      </w:r>
      <w:r>
        <w:rPr>
          <w:i/>
          <w:sz w:val="24"/>
        </w:rPr>
        <w:t>members</w:t>
      </w:r>
      <w:r>
        <w:rPr>
          <w:i/>
          <w:spacing w:val="-5"/>
          <w:sz w:val="24"/>
        </w:rPr>
        <w:t xml:space="preserve"> </w:t>
      </w:r>
      <w:r>
        <w:rPr>
          <w:i/>
          <w:sz w:val="24"/>
        </w:rPr>
        <w:t>of</w:t>
      </w:r>
      <w:r>
        <w:rPr>
          <w:i/>
          <w:spacing w:val="-4"/>
          <w:sz w:val="24"/>
        </w:rPr>
        <w:t xml:space="preserve"> </w:t>
      </w:r>
      <w:r>
        <w:rPr>
          <w:i/>
          <w:sz w:val="24"/>
        </w:rPr>
        <w:t>an</w:t>
      </w:r>
      <w:r>
        <w:rPr>
          <w:i/>
          <w:spacing w:val="-7"/>
          <w:sz w:val="24"/>
        </w:rPr>
        <w:t xml:space="preserve"> </w:t>
      </w:r>
      <w:r>
        <w:rPr>
          <w:i/>
          <w:sz w:val="24"/>
        </w:rPr>
        <w:t>inclusive</w:t>
      </w:r>
      <w:r>
        <w:rPr>
          <w:i/>
          <w:spacing w:val="-4"/>
          <w:sz w:val="24"/>
        </w:rPr>
        <w:t xml:space="preserve"> </w:t>
      </w:r>
      <w:r>
        <w:rPr>
          <w:i/>
          <w:sz w:val="24"/>
        </w:rPr>
        <w:t>school</w:t>
      </w:r>
      <w:r>
        <w:rPr>
          <w:i/>
          <w:spacing w:val="-7"/>
          <w:sz w:val="24"/>
        </w:rPr>
        <w:t xml:space="preserve"> </w:t>
      </w:r>
      <w:r>
        <w:rPr>
          <w:i/>
          <w:sz w:val="24"/>
        </w:rPr>
        <w:t>community</w:t>
      </w:r>
      <w:r>
        <w:rPr>
          <w:i/>
          <w:spacing w:val="-3"/>
          <w:sz w:val="24"/>
        </w:rPr>
        <w:t xml:space="preserve"> </w:t>
      </w:r>
      <w:r>
        <w:rPr>
          <w:i/>
          <w:sz w:val="24"/>
        </w:rPr>
        <w:t>which</w:t>
      </w:r>
      <w:r>
        <w:rPr>
          <w:i/>
          <w:spacing w:val="-8"/>
          <w:sz w:val="24"/>
        </w:rPr>
        <w:t xml:space="preserve"> </w:t>
      </w:r>
      <w:r>
        <w:rPr>
          <w:i/>
          <w:sz w:val="24"/>
        </w:rPr>
        <w:t>increases</w:t>
      </w:r>
      <w:r>
        <w:rPr>
          <w:i/>
          <w:spacing w:val="-7"/>
          <w:sz w:val="24"/>
        </w:rPr>
        <w:t xml:space="preserve"> </w:t>
      </w:r>
      <w:r>
        <w:rPr>
          <w:i/>
          <w:sz w:val="24"/>
        </w:rPr>
        <w:t>student</w:t>
      </w:r>
      <w:r>
        <w:rPr>
          <w:i/>
          <w:spacing w:val="-3"/>
          <w:sz w:val="24"/>
        </w:rPr>
        <w:t xml:space="preserve"> </w:t>
      </w:r>
      <w:r>
        <w:rPr>
          <w:i/>
          <w:spacing w:val="-2"/>
          <w:sz w:val="24"/>
        </w:rPr>
        <w:t>efficacy.</w:t>
      </w:r>
    </w:p>
    <w:p w14:paraId="43287A96" w14:textId="77777777" w:rsidR="0020300B" w:rsidRDefault="0020300B" w:rsidP="0020300B">
      <w:pPr>
        <w:spacing w:before="5"/>
        <w:rPr>
          <w:i/>
          <w:sz w:val="28"/>
        </w:rPr>
      </w:pPr>
    </w:p>
    <w:p w14:paraId="02F3B087"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2578"/>
        <w:gridCol w:w="2577"/>
        <w:gridCol w:w="2580"/>
        <w:gridCol w:w="2578"/>
      </w:tblGrid>
      <w:tr w:rsidR="0020300B" w14:paraId="6A7699CD" w14:textId="77777777" w:rsidTr="00443AE7">
        <w:trPr>
          <w:trHeight w:val="477"/>
        </w:trPr>
        <w:tc>
          <w:tcPr>
            <w:tcW w:w="2578" w:type="dxa"/>
          </w:tcPr>
          <w:p w14:paraId="59C7CAF6" w14:textId="77777777" w:rsidR="0020300B" w:rsidRDefault="0020300B" w:rsidP="00443AE7">
            <w:pPr>
              <w:pStyle w:val="TableParagraph"/>
              <w:spacing w:before="20"/>
              <w:ind w:left="830"/>
              <w:rPr>
                <w:i/>
              </w:rPr>
            </w:pPr>
            <w:r>
              <w:rPr>
                <w:i/>
                <w:spacing w:val="-2"/>
              </w:rPr>
              <w:t>Rating</w:t>
            </w:r>
          </w:p>
        </w:tc>
        <w:tc>
          <w:tcPr>
            <w:tcW w:w="2578" w:type="dxa"/>
          </w:tcPr>
          <w:p w14:paraId="60C227BE" w14:textId="77777777" w:rsidR="0020300B" w:rsidRDefault="0020300B" w:rsidP="00443AE7">
            <w:pPr>
              <w:pStyle w:val="TableParagraph"/>
              <w:spacing w:before="20"/>
              <w:ind w:left="832"/>
              <w:rPr>
                <w:i/>
              </w:rPr>
            </w:pPr>
            <w:r>
              <w:rPr>
                <w:i/>
                <w:w w:val="98"/>
              </w:rPr>
              <w:t>0</w:t>
            </w:r>
          </w:p>
        </w:tc>
        <w:tc>
          <w:tcPr>
            <w:tcW w:w="2577" w:type="dxa"/>
          </w:tcPr>
          <w:p w14:paraId="137B95D8" w14:textId="77777777" w:rsidR="0020300B" w:rsidRDefault="0020300B" w:rsidP="00443AE7">
            <w:pPr>
              <w:pStyle w:val="TableParagraph"/>
              <w:spacing w:before="20"/>
              <w:ind w:left="832"/>
              <w:rPr>
                <w:i/>
              </w:rPr>
            </w:pPr>
            <w:r>
              <w:rPr>
                <w:i/>
                <w:w w:val="98"/>
              </w:rPr>
              <w:t>1</w:t>
            </w:r>
          </w:p>
        </w:tc>
        <w:tc>
          <w:tcPr>
            <w:tcW w:w="2580" w:type="dxa"/>
          </w:tcPr>
          <w:p w14:paraId="07302F94" w14:textId="77777777" w:rsidR="0020300B" w:rsidRDefault="0020300B" w:rsidP="00443AE7">
            <w:pPr>
              <w:pStyle w:val="TableParagraph"/>
              <w:spacing w:before="20"/>
              <w:ind w:left="831"/>
              <w:rPr>
                <w:i/>
              </w:rPr>
            </w:pPr>
            <w:r>
              <w:rPr>
                <w:i/>
                <w:w w:val="98"/>
              </w:rPr>
              <w:t>2</w:t>
            </w:r>
          </w:p>
        </w:tc>
        <w:tc>
          <w:tcPr>
            <w:tcW w:w="2578" w:type="dxa"/>
          </w:tcPr>
          <w:p w14:paraId="5E9DE567" w14:textId="77777777" w:rsidR="0020300B" w:rsidRDefault="0020300B" w:rsidP="00443AE7">
            <w:pPr>
              <w:pStyle w:val="TableParagraph"/>
              <w:spacing w:before="20"/>
              <w:ind w:left="831"/>
              <w:rPr>
                <w:i/>
              </w:rPr>
            </w:pPr>
            <w:r>
              <w:rPr>
                <w:i/>
                <w:w w:val="98"/>
              </w:rPr>
              <w:t>3</w:t>
            </w:r>
          </w:p>
        </w:tc>
      </w:tr>
      <w:tr w:rsidR="0020300B" w14:paraId="5A2499B7" w14:textId="77777777" w:rsidTr="00443AE7">
        <w:trPr>
          <w:trHeight w:val="309"/>
        </w:trPr>
        <w:tc>
          <w:tcPr>
            <w:tcW w:w="2578" w:type="dxa"/>
            <w:tcBorders>
              <w:bottom w:val="nil"/>
            </w:tcBorders>
          </w:tcPr>
          <w:p w14:paraId="62F73133" w14:textId="77777777" w:rsidR="0020300B" w:rsidRDefault="0020300B" w:rsidP="00443AE7">
            <w:pPr>
              <w:pStyle w:val="TableParagraph"/>
              <w:spacing w:before="20"/>
              <w:ind w:left="830"/>
            </w:pPr>
            <w:r>
              <w:t>Element</w:t>
            </w:r>
            <w:r>
              <w:rPr>
                <w:spacing w:val="-5"/>
              </w:rPr>
              <w:t xml:space="preserve"> </w:t>
            </w:r>
            <w:r>
              <w:rPr>
                <w:spacing w:val="-10"/>
              </w:rPr>
              <w:t>A</w:t>
            </w:r>
          </w:p>
        </w:tc>
        <w:tc>
          <w:tcPr>
            <w:tcW w:w="2578" w:type="dxa"/>
            <w:tcBorders>
              <w:bottom w:val="nil"/>
            </w:tcBorders>
          </w:tcPr>
          <w:p w14:paraId="402768AA" w14:textId="77777777" w:rsidR="0020300B" w:rsidRDefault="0020300B" w:rsidP="00443AE7">
            <w:pPr>
              <w:pStyle w:val="TableParagraph"/>
              <w:spacing w:line="268" w:lineRule="exact"/>
              <w:ind w:left="112"/>
              <w:rPr>
                <w:i/>
              </w:rPr>
            </w:pPr>
            <w:r>
              <w:rPr>
                <w:i/>
              </w:rPr>
              <w:t>Inclusive</w:t>
            </w:r>
            <w:r>
              <w:rPr>
                <w:i/>
                <w:spacing w:val="-6"/>
              </w:rPr>
              <w:t xml:space="preserve"> </w:t>
            </w:r>
            <w:r>
              <w:rPr>
                <w:i/>
              </w:rPr>
              <w:t>beliefs</w:t>
            </w:r>
            <w:r>
              <w:rPr>
                <w:i/>
                <w:spacing w:val="-5"/>
              </w:rPr>
              <w:t xml:space="preserve"> and</w:t>
            </w:r>
          </w:p>
        </w:tc>
        <w:tc>
          <w:tcPr>
            <w:tcW w:w="2577" w:type="dxa"/>
            <w:tcBorders>
              <w:bottom w:val="nil"/>
            </w:tcBorders>
          </w:tcPr>
          <w:p w14:paraId="42E71441" w14:textId="77777777" w:rsidR="0020300B" w:rsidRDefault="0020300B" w:rsidP="00443AE7">
            <w:pPr>
              <w:pStyle w:val="TableParagraph"/>
              <w:spacing w:line="268" w:lineRule="exact"/>
              <w:ind w:left="112"/>
              <w:rPr>
                <w:i/>
              </w:rPr>
            </w:pPr>
            <w:r>
              <w:rPr>
                <w:i/>
              </w:rPr>
              <w:t>Inclusive</w:t>
            </w:r>
            <w:r>
              <w:rPr>
                <w:i/>
                <w:spacing w:val="-6"/>
              </w:rPr>
              <w:t xml:space="preserve"> </w:t>
            </w:r>
            <w:r>
              <w:rPr>
                <w:i/>
              </w:rPr>
              <w:t>beliefs</w:t>
            </w:r>
            <w:r>
              <w:rPr>
                <w:i/>
                <w:spacing w:val="-5"/>
              </w:rPr>
              <w:t xml:space="preserve"> and</w:t>
            </w:r>
          </w:p>
        </w:tc>
        <w:tc>
          <w:tcPr>
            <w:tcW w:w="2580" w:type="dxa"/>
            <w:tcBorders>
              <w:bottom w:val="nil"/>
            </w:tcBorders>
          </w:tcPr>
          <w:p w14:paraId="3600DAEE" w14:textId="77777777" w:rsidR="0020300B" w:rsidRDefault="0020300B" w:rsidP="00443AE7">
            <w:pPr>
              <w:pStyle w:val="TableParagraph"/>
              <w:spacing w:line="268" w:lineRule="exact"/>
              <w:ind w:left="111"/>
              <w:rPr>
                <w:i/>
              </w:rPr>
            </w:pPr>
            <w:r>
              <w:rPr>
                <w:i/>
              </w:rPr>
              <w:t>Inclusive</w:t>
            </w:r>
            <w:r>
              <w:rPr>
                <w:i/>
                <w:spacing w:val="-6"/>
              </w:rPr>
              <w:t xml:space="preserve"> </w:t>
            </w:r>
            <w:r>
              <w:rPr>
                <w:i/>
              </w:rPr>
              <w:t>beliefs</w:t>
            </w:r>
            <w:r>
              <w:rPr>
                <w:i/>
                <w:spacing w:val="-5"/>
              </w:rPr>
              <w:t xml:space="preserve"> and</w:t>
            </w:r>
          </w:p>
        </w:tc>
        <w:tc>
          <w:tcPr>
            <w:tcW w:w="2578" w:type="dxa"/>
            <w:tcBorders>
              <w:bottom w:val="nil"/>
            </w:tcBorders>
          </w:tcPr>
          <w:p w14:paraId="59DBA3B7" w14:textId="77777777" w:rsidR="0020300B" w:rsidRDefault="0020300B" w:rsidP="00443AE7">
            <w:pPr>
              <w:pStyle w:val="TableParagraph"/>
              <w:spacing w:line="268" w:lineRule="exact"/>
              <w:ind w:left="111"/>
              <w:rPr>
                <w:i/>
              </w:rPr>
            </w:pPr>
            <w:r>
              <w:rPr>
                <w:i/>
              </w:rPr>
              <w:t>Inclusive</w:t>
            </w:r>
            <w:r>
              <w:rPr>
                <w:i/>
                <w:spacing w:val="-6"/>
              </w:rPr>
              <w:t xml:space="preserve"> </w:t>
            </w:r>
            <w:r>
              <w:rPr>
                <w:i/>
              </w:rPr>
              <w:t>beliefs</w:t>
            </w:r>
            <w:r>
              <w:rPr>
                <w:i/>
                <w:spacing w:val="-5"/>
              </w:rPr>
              <w:t xml:space="preserve"> and</w:t>
            </w:r>
          </w:p>
        </w:tc>
      </w:tr>
      <w:tr w:rsidR="0020300B" w14:paraId="4A885FCB" w14:textId="77777777" w:rsidTr="00443AE7">
        <w:trPr>
          <w:trHeight w:val="289"/>
        </w:trPr>
        <w:tc>
          <w:tcPr>
            <w:tcW w:w="2578" w:type="dxa"/>
            <w:tcBorders>
              <w:top w:val="nil"/>
              <w:bottom w:val="nil"/>
            </w:tcBorders>
          </w:tcPr>
          <w:p w14:paraId="4929F372" w14:textId="77777777" w:rsidR="0020300B" w:rsidRDefault="0020300B" w:rsidP="00443AE7">
            <w:pPr>
              <w:pStyle w:val="TableParagraph"/>
              <w:spacing w:before="1" w:line="267" w:lineRule="exact"/>
              <w:ind w:left="172"/>
            </w:pPr>
            <w:r>
              <w:t>Are</w:t>
            </w:r>
            <w:r>
              <w:rPr>
                <w:spacing w:val="-3"/>
              </w:rPr>
              <w:t xml:space="preserve"> </w:t>
            </w:r>
            <w:r>
              <w:t>inclusive</w:t>
            </w:r>
            <w:r>
              <w:rPr>
                <w:spacing w:val="-3"/>
              </w:rPr>
              <w:t xml:space="preserve"> </w:t>
            </w:r>
            <w:r>
              <w:t>beliefs</w:t>
            </w:r>
            <w:r>
              <w:rPr>
                <w:spacing w:val="-3"/>
              </w:rPr>
              <w:t xml:space="preserve"> </w:t>
            </w:r>
            <w:r>
              <w:rPr>
                <w:spacing w:val="-5"/>
              </w:rPr>
              <w:t>and</w:t>
            </w:r>
          </w:p>
        </w:tc>
        <w:tc>
          <w:tcPr>
            <w:tcW w:w="2578" w:type="dxa"/>
            <w:tcBorders>
              <w:top w:val="nil"/>
              <w:bottom w:val="nil"/>
            </w:tcBorders>
          </w:tcPr>
          <w:p w14:paraId="696D40D1" w14:textId="77777777" w:rsidR="0020300B" w:rsidRDefault="0020300B" w:rsidP="00443AE7">
            <w:pPr>
              <w:pStyle w:val="TableParagraph"/>
              <w:spacing w:line="249" w:lineRule="exact"/>
              <w:ind w:left="112"/>
              <w:rPr>
                <w:i/>
              </w:rPr>
            </w:pPr>
            <w:r>
              <w:rPr>
                <w:i/>
              </w:rPr>
              <w:t>practices</w:t>
            </w:r>
            <w:r>
              <w:rPr>
                <w:i/>
                <w:spacing w:val="-8"/>
              </w:rPr>
              <w:t xml:space="preserve"> </w:t>
            </w:r>
            <w:r>
              <w:rPr>
                <w:i/>
              </w:rPr>
              <w:t>are</w:t>
            </w:r>
            <w:r>
              <w:rPr>
                <w:i/>
                <w:spacing w:val="-7"/>
              </w:rPr>
              <w:t xml:space="preserve"> </w:t>
            </w:r>
            <w:r>
              <w:rPr>
                <w:i/>
              </w:rPr>
              <w:t>not</w:t>
            </w:r>
            <w:r>
              <w:rPr>
                <w:i/>
                <w:spacing w:val="-10"/>
              </w:rPr>
              <w:t xml:space="preserve"> </w:t>
            </w:r>
            <w:r>
              <w:rPr>
                <w:i/>
                <w:spacing w:val="-2"/>
              </w:rPr>
              <w:t>evident</w:t>
            </w:r>
          </w:p>
        </w:tc>
        <w:tc>
          <w:tcPr>
            <w:tcW w:w="2577" w:type="dxa"/>
            <w:tcBorders>
              <w:top w:val="nil"/>
              <w:bottom w:val="nil"/>
            </w:tcBorders>
          </w:tcPr>
          <w:p w14:paraId="1F5C7B0D" w14:textId="77777777" w:rsidR="0020300B" w:rsidRDefault="0020300B" w:rsidP="00443AE7">
            <w:pPr>
              <w:pStyle w:val="TableParagraph"/>
              <w:spacing w:line="249" w:lineRule="exact"/>
              <w:ind w:left="112"/>
              <w:rPr>
                <w:i/>
              </w:rPr>
            </w:pPr>
            <w:r>
              <w:rPr>
                <w:i/>
              </w:rPr>
              <w:t>practices</w:t>
            </w:r>
            <w:r>
              <w:rPr>
                <w:i/>
                <w:spacing w:val="-4"/>
              </w:rPr>
              <w:t xml:space="preserve"> </w:t>
            </w:r>
            <w:r>
              <w:rPr>
                <w:i/>
              </w:rPr>
              <w:t>are</w:t>
            </w:r>
            <w:r>
              <w:rPr>
                <w:i/>
                <w:spacing w:val="-4"/>
              </w:rPr>
              <w:t xml:space="preserve"> </w:t>
            </w:r>
            <w:r>
              <w:rPr>
                <w:i/>
              </w:rPr>
              <w:t>evident</w:t>
            </w:r>
            <w:r>
              <w:rPr>
                <w:i/>
                <w:spacing w:val="-3"/>
              </w:rPr>
              <w:t xml:space="preserve"> </w:t>
            </w:r>
            <w:r>
              <w:rPr>
                <w:i/>
                <w:spacing w:val="-5"/>
              </w:rPr>
              <w:t>in</w:t>
            </w:r>
          </w:p>
        </w:tc>
        <w:tc>
          <w:tcPr>
            <w:tcW w:w="2580" w:type="dxa"/>
            <w:tcBorders>
              <w:top w:val="nil"/>
              <w:bottom w:val="nil"/>
            </w:tcBorders>
          </w:tcPr>
          <w:p w14:paraId="39E9757E" w14:textId="77777777" w:rsidR="0020300B" w:rsidRDefault="0020300B" w:rsidP="00443AE7">
            <w:pPr>
              <w:pStyle w:val="TableParagraph"/>
              <w:spacing w:line="249" w:lineRule="exact"/>
              <w:ind w:left="111"/>
              <w:rPr>
                <w:i/>
              </w:rPr>
            </w:pPr>
            <w:r>
              <w:rPr>
                <w:i/>
              </w:rPr>
              <w:t>practices</w:t>
            </w:r>
            <w:r>
              <w:rPr>
                <w:i/>
                <w:spacing w:val="-4"/>
              </w:rPr>
              <w:t xml:space="preserve"> </w:t>
            </w:r>
            <w:r>
              <w:rPr>
                <w:i/>
              </w:rPr>
              <w:t>are</w:t>
            </w:r>
            <w:r>
              <w:rPr>
                <w:i/>
                <w:spacing w:val="-4"/>
              </w:rPr>
              <w:t xml:space="preserve"> </w:t>
            </w:r>
            <w:r>
              <w:rPr>
                <w:i/>
              </w:rPr>
              <w:t>evident</w:t>
            </w:r>
            <w:r>
              <w:rPr>
                <w:i/>
                <w:spacing w:val="-3"/>
              </w:rPr>
              <w:t xml:space="preserve"> </w:t>
            </w:r>
            <w:r>
              <w:rPr>
                <w:i/>
                <w:spacing w:val="-5"/>
              </w:rPr>
              <w:t>in</w:t>
            </w:r>
          </w:p>
        </w:tc>
        <w:tc>
          <w:tcPr>
            <w:tcW w:w="2578" w:type="dxa"/>
            <w:tcBorders>
              <w:top w:val="nil"/>
              <w:bottom w:val="nil"/>
            </w:tcBorders>
          </w:tcPr>
          <w:p w14:paraId="4C4D3F76" w14:textId="77777777" w:rsidR="0020300B" w:rsidRDefault="0020300B" w:rsidP="00443AE7">
            <w:pPr>
              <w:pStyle w:val="TableParagraph"/>
              <w:spacing w:line="249" w:lineRule="exact"/>
              <w:ind w:left="111"/>
              <w:rPr>
                <w:i/>
              </w:rPr>
            </w:pPr>
            <w:r>
              <w:rPr>
                <w:i/>
              </w:rPr>
              <w:t>practices</w:t>
            </w:r>
            <w:r>
              <w:rPr>
                <w:i/>
                <w:spacing w:val="-4"/>
              </w:rPr>
              <w:t xml:space="preserve"> </w:t>
            </w:r>
            <w:r>
              <w:rPr>
                <w:i/>
              </w:rPr>
              <w:t>are</w:t>
            </w:r>
            <w:r>
              <w:rPr>
                <w:i/>
                <w:spacing w:val="-4"/>
              </w:rPr>
              <w:t xml:space="preserve"> </w:t>
            </w:r>
            <w:r>
              <w:rPr>
                <w:i/>
              </w:rPr>
              <w:t>evident</w:t>
            </w:r>
            <w:r>
              <w:rPr>
                <w:i/>
                <w:spacing w:val="-3"/>
              </w:rPr>
              <w:t xml:space="preserve"> </w:t>
            </w:r>
            <w:r>
              <w:rPr>
                <w:i/>
                <w:spacing w:val="-5"/>
              </w:rPr>
              <w:t>in</w:t>
            </w:r>
          </w:p>
        </w:tc>
      </w:tr>
      <w:tr w:rsidR="0020300B" w14:paraId="7EAD4EA8" w14:textId="77777777" w:rsidTr="00443AE7">
        <w:trPr>
          <w:trHeight w:val="290"/>
        </w:trPr>
        <w:tc>
          <w:tcPr>
            <w:tcW w:w="2578" w:type="dxa"/>
            <w:tcBorders>
              <w:top w:val="nil"/>
              <w:bottom w:val="nil"/>
            </w:tcBorders>
          </w:tcPr>
          <w:p w14:paraId="6CCFC4FC" w14:textId="77777777" w:rsidR="0020300B" w:rsidRDefault="0020300B" w:rsidP="00443AE7">
            <w:pPr>
              <w:pStyle w:val="TableParagraph"/>
              <w:spacing w:before="3" w:line="267" w:lineRule="exact"/>
              <w:ind w:left="172"/>
            </w:pPr>
            <w:r>
              <w:t>practices</w:t>
            </w:r>
            <w:r>
              <w:rPr>
                <w:spacing w:val="-10"/>
              </w:rPr>
              <w:t xml:space="preserve"> </w:t>
            </w:r>
            <w:r>
              <w:t>evident</w:t>
            </w:r>
            <w:r>
              <w:rPr>
                <w:spacing w:val="-7"/>
              </w:rPr>
              <w:t xml:space="preserve"> </w:t>
            </w:r>
            <w:r>
              <w:t>and</w:t>
            </w:r>
            <w:r>
              <w:rPr>
                <w:spacing w:val="-4"/>
              </w:rPr>
              <w:t xml:space="preserve"> part</w:t>
            </w:r>
          </w:p>
        </w:tc>
        <w:tc>
          <w:tcPr>
            <w:tcW w:w="2578" w:type="dxa"/>
            <w:tcBorders>
              <w:top w:val="nil"/>
              <w:bottom w:val="nil"/>
            </w:tcBorders>
          </w:tcPr>
          <w:p w14:paraId="79C4FA5E" w14:textId="77777777" w:rsidR="0020300B" w:rsidRDefault="0020300B" w:rsidP="00443AE7">
            <w:pPr>
              <w:pStyle w:val="TableParagraph"/>
              <w:spacing w:line="247" w:lineRule="exact"/>
              <w:ind w:left="112"/>
              <w:rPr>
                <w:i/>
              </w:rPr>
            </w:pPr>
            <w:r>
              <w:rPr>
                <w:i/>
              </w:rPr>
              <w:t>in</w:t>
            </w:r>
            <w:r>
              <w:rPr>
                <w:i/>
                <w:spacing w:val="-4"/>
              </w:rPr>
              <w:t xml:space="preserve"> </w:t>
            </w:r>
            <w:r>
              <w:rPr>
                <w:i/>
              </w:rPr>
              <w:t>classroom</w:t>
            </w:r>
            <w:r>
              <w:rPr>
                <w:i/>
                <w:spacing w:val="-4"/>
              </w:rPr>
              <w:t xml:space="preserve"> </w:t>
            </w:r>
            <w:r>
              <w:rPr>
                <w:i/>
                <w:spacing w:val="-2"/>
              </w:rPr>
              <w:t>instruction,</w:t>
            </w:r>
          </w:p>
        </w:tc>
        <w:tc>
          <w:tcPr>
            <w:tcW w:w="2577" w:type="dxa"/>
            <w:tcBorders>
              <w:top w:val="nil"/>
              <w:bottom w:val="nil"/>
            </w:tcBorders>
          </w:tcPr>
          <w:p w14:paraId="14C5EE0C" w14:textId="77777777" w:rsidR="0020300B" w:rsidRDefault="0020300B" w:rsidP="00443AE7">
            <w:pPr>
              <w:pStyle w:val="TableParagraph"/>
              <w:spacing w:line="247" w:lineRule="exact"/>
              <w:ind w:left="112"/>
              <w:rPr>
                <w:i/>
              </w:rPr>
            </w:pPr>
            <w:r>
              <w:rPr>
                <w:i/>
              </w:rPr>
              <w:t>some</w:t>
            </w:r>
            <w:r>
              <w:rPr>
                <w:i/>
                <w:spacing w:val="-3"/>
              </w:rPr>
              <w:t xml:space="preserve"> </w:t>
            </w:r>
            <w:r>
              <w:rPr>
                <w:i/>
                <w:spacing w:val="-2"/>
              </w:rPr>
              <w:t>classroom</w:t>
            </w:r>
          </w:p>
        </w:tc>
        <w:tc>
          <w:tcPr>
            <w:tcW w:w="2580" w:type="dxa"/>
            <w:tcBorders>
              <w:top w:val="nil"/>
              <w:bottom w:val="nil"/>
            </w:tcBorders>
          </w:tcPr>
          <w:p w14:paraId="084A0C9E" w14:textId="77777777" w:rsidR="0020300B" w:rsidRDefault="0020300B" w:rsidP="00443AE7">
            <w:pPr>
              <w:pStyle w:val="TableParagraph"/>
              <w:spacing w:line="247" w:lineRule="exact"/>
              <w:ind w:left="111"/>
              <w:rPr>
                <w:i/>
              </w:rPr>
            </w:pPr>
            <w:r>
              <w:rPr>
                <w:i/>
              </w:rPr>
              <w:t>most</w:t>
            </w:r>
            <w:r>
              <w:rPr>
                <w:i/>
                <w:spacing w:val="1"/>
              </w:rPr>
              <w:t xml:space="preserve"> </w:t>
            </w:r>
            <w:r>
              <w:rPr>
                <w:i/>
                <w:spacing w:val="-2"/>
              </w:rPr>
              <w:t>classroom</w:t>
            </w:r>
          </w:p>
        </w:tc>
        <w:tc>
          <w:tcPr>
            <w:tcW w:w="2578" w:type="dxa"/>
            <w:tcBorders>
              <w:top w:val="nil"/>
              <w:bottom w:val="nil"/>
            </w:tcBorders>
          </w:tcPr>
          <w:p w14:paraId="1BD2BD1A" w14:textId="77777777" w:rsidR="0020300B" w:rsidRDefault="0020300B" w:rsidP="00443AE7">
            <w:pPr>
              <w:pStyle w:val="TableParagraph"/>
              <w:spacing w:line="247" w:lineRule="exact"/>
              <w:ind w:left="111"/>
              <w:rPr>
                <w:i/>
              </w:rPr>
            </w:pPr>
            <w:r>
              <w:rPr>
                <w:i/>
              </w:rPr>
              <w:t>all</w:t>
            </w:r>
            <w:r>
              <w:rPr>
                <w:i/>
                <w:spacing w:val="-13"/>
              </w:rPr>
              <w:t xml:space="preserve"> </w:t>
            </w:r>
            <w:r>
              <w:rPr>
                <w:i/>
              </w:rPr>
              <w:t>classroom</w:t>
            </w:r>
            <w:r>
              <w:rPr>
                <w:i/>
                <w:spacing w:val="-7"/>
              </w:rPr>
              <w:t xml:space="preserve"> </w:t>
            </w:r>
            <w:r>
              <w:rPr>
                <w:i/>
                <w:spacing w:val="-2"/>
              </w:rPr>
              <w:t>instruction,</w:t>
            </w:r>
          </w:p>
        </w:tc>
      </w:tr>
      <w:tr w:rsidR="0020300B" w14:paraId="5BB1D28C" w14:textId="77777777" w:rsidTr="00443AE7">
        <w:trPr>
          <w:trHeight w:val="290"/>
        </w:trPr>
        <w:tc>
          <w:tcPr>
            <w:tcW w:w="2578" w:type="dxa"/>
            <w:tcBorders>
              <w:top w:val="nil"/>
              <w:bottom w:val="nil"/>
            </w:tcBorders>
          </w:tcPr>
          <w:p w14:paraId="59AF766B" w14:textId="77777777" w:rsidR="0020300B" w:rsidRDefault="0020300B" w:rsidP="00443AE7">
            <w:pPr>
              <w:pStyle w:val="TableParagraph"/>
              <w:spacing w:before="3" w:line="268" w:lineRule="exact"/>
              <w:ind w:left="172"/>
            </w:pPr>
            <w:r>
              <w:t>of</w:t>
            </w:r>
            <w:r>
              <w:rPr>
                <w:spacing w:val="-4"/>
              </w:rPr>
              <w:t xml:space="preserve"> </w:t>
            </w:r>
            <w:r>
              <w:t>the</w:t>
            </w:r>
            <w:r>
              <w:rPr>
                <w:spacing w:val="-4"/>
              </w:rPr>
              <w:t xml:space="preserve"> </w:t>
            </w:r>
            <w:r>
              <w:t>school</w:t>
            </w:r>
            <w:r>
              <w:rPr>
                <w:spacing w:val="-3"/>
              </w:rPr>
              <w:t xml:space="preserve"> </w:t>
            </w:r>
            <w:r>
              <w:rPr>
                <w:spacing w:val="-2"/>
              </w:rPr>
              <w:t>culture?</w:t>
            </w:r>
          </w:p>
        </w:tc>
        <w:tc>
          <w:tcPr>
            <w:tcW w:w="2578" w:type="dxa"/>
            <w:tcBorders>
              <w:top w:val="nil"/>
              <w:bottom w:val="nil"/>
            </w:tcBorders>
          </w:tcPr>
          <w:p w14:paraId="3B5EDC96" w14:textId="77777777" w:rsidR="0020300B" w:rsidRDefault="0020300B" w:rsidP="00443AE7">
            <w:pPr>
              <w:pStyle w:val="TableParagraph"/>
              <w:spacing w:line="247" w:lineRule="exact"/>
              <w:ind w:left="112"/>
              <w:rPr>
                <w:i/>
              </w:rPr>
            </w:pPr>
            <w:r>
              <w:rPr>
                <w:i/>
              </w:rPr>
              <w:t>data</w:t>
            </w:r>
            <w:r>
              <w:rPr>
                <w:i/>
                <w:spacing w:val="-2"/>
              </w:rPr>
              <w:t xml:space="preserve"> </w:t>
            </w:r>
            <w:r>
              <w:rPr>
                <w:i/>
              </w:rPr>
              <w:t>reflection</w:t>
            </w:r>
            <w:r>
              <w:rPr>
                <w:i/>
                <w:spacing w:val="-3"/>
              </w:rPr>
              <w:t xml:space="preserve"> </w:t>
            </w:r>
            <w:r>
              <w:rPr>
                <w:i/>
              </w:rPr>
              <w:t xml:space="preserve">or </w:t>
            </w:r>
            <w:r>
              <w:rPr>
                <w:i/>
                <w:spacing w:val="-5"/>
              </w:rPr>
              <w:t>the</w:t>
            </w:r>
          </w:p>
        </w:tc>
        <w:tc>
          <w:tcPr>
            <w:tcW w:w="2577" w:type="dxa"/>
            <w:tcBorders>
              <w:top w:val="nil"/>
              <w:bottom w:val="nil"/>
            </w:tcBorders>
          </w:tcPr>
          <w:p w14:paraId="414127AE" w14:textId="77777777" w:rsidR="0020300B" w:rsidRDefault="0020300B" w:rsidP="00443AE7">
            <w:pPr>
              <w:pStyle w:val="TableParagraph"/>
              <w:spacing w:line="247" w:lineRule="exact"/>
              <w:ind w:left="112"/>
              <w:rPr>
                <w:i/>
              </w:rPr>
            </w:pPr>
            <w:r>
              <w:rPr>
                <w:i/>
              </w:rPr>
              <w:t>instruction</w:t>
            </w:r>
            <w:r>
              <w:rPr>
                <w:i/>
                <w:spacing w:val="-7"/>
              </w:rPr>
              <w:t xml:space="preserve"> </w:t>
            </w:r>
            <w:r>
              <w:rPr>
                <w:i/>
              </w:rPr>
              <w:t>and</w:t>
            </w:r>
            <w:r>
              <w:rPr>
                <w:i/>
                <w:spacing w:val="-4"/>
              </w:rPr>
              <w:t xml:space="preserve"> data</w:t>
            </w:r>
          </w:p>
        </w:tc>
        <w:tc>
          <w:tcPr>
            <w:tcW w:w="2580" w:type="dxa"/>
            <w:tcBorders>
              <w:top w:val="nil"/>
              <w:bottom w:val="nil"/>
            </w:tcBorders>
          </w:tcPr>
          <w:p w14:paraId="7B9C1918" w14:textId="77777777" w:rsidR="0020300B" w:rsidRDefault="0020300B" w:rsidP="00443AE7">
            <w:pPr>
              <w:pStyle w:val="TableParagraph"/>
              <w:spacing w:line="247" w:lineRule="exact"/>
              <w:ind w:left="111"/>
              <w:rPr>
                <w:i/>
              </w:rPr>
            </w:pPr>
            <w:r>
              <w:rPr>
                <w:i/>
              </w:rPr>
              <w:t>instruction,</w:t>
            </w:r>
            <w:r>
              <w:rPr>
                <w:i/>
                <w:spacing w:val="-6"/>
              </w:rPr>
              <w:t xml:space="preserve"> </w:t>
            </w:r>
            <w:r>
              <w:rPr>
                <w:i/>
                <w:spacing w:val="-4"/>
              </w:rPr>
              <w:t>data</w:t>
            </w:r>
          </w:p>
        </w:tc>
        <w:tc>
          <w:tcPr>
            <w:tcW w:w="2578" w:type="dxa"/>
            <w:tcBorders>
              <w:top w:val="nil"/>
              <w:bottom w:val="nil"/>
            </w:tcBorders>
          </w:tcPr>
          <w:p w14:paraId="2E7BBA96" w14:textId="77777777" w:rsidR="0020300B" w:rsidRDefault="0020300B" w:rsidP="00443AE7">
            <w:pPr>
              <w:pStyle w:val="TableParagraph"/>
              <w:spacing w:line="247" w:lineRule="exact"/>
              <w:ind w:left="111"/>
              <w:rPr>
                <w:i/>
              </w:rPr>
            </w:pPr>
            <w:r>
              <w:rPr>
                <w:i/>
              </w:rPr>
              <w:t>data</w:t>
            </w:r>
            <w:r>
              <w:rPr>
                <w:i/>
                <w:spacing w:val="-2"/>
              </w:rPr>
              <w:t xml:space="preserve"> </w:t>
            </w:r>
            <w:r>
              <w:rPr>
                <w:i/>
              </w:rPr>
              <w:t>reflection</w:t>
            </w:r>
            <w:r>
              <w:rPr>
                <w:i/>
                <w:spacing w:val="-2"/>
              </w:rPr>
              <w:t xml:space="preserve"> </w:t>
            </w:r>
            <w:r>
              <w:rPr>
                <w:i/>
              </w:rPr>
              <w:t>and</w:t>
            </w:r>
            <w:r>
              <w:rPr>
                <w:i/>
                <w:spacing w:val="-4"/>
              </w:rPr>
              <w:t xml:space="preserve"> </w:t>
            </w:r>
            <w:r>
              <w:rPr>
                <w:i/>
                <w:spacing w:val="-5"/>
              </w:rPr>
              <w:t>the</w:t>
            </w:r>
          </w:p>
        </w:tc>
      </w:tr>
      <w:tr w:rsidR="0020300B" w14:paraId="241A6DC6" w14:textId="77777777" w:rsidTr="00443AE7">
        <w:trPr>
          <w:trHeight w:val="278"/>
        </w:trPr>
        <w:tc>
          <w:tcPr>
            <w:tcW w:w="2578" w:type="dxa"/>
            <w:tcBorders>
              <w:top w:val="nil"/>
              <w:bottom w:val="nil"/>
            </w:tcBorders>
          </w:tcPr>
          <w:p w14:paraId="4FE73EB1" w14:textId="77777777" w:rsidR="0020300B" w:rsidRDefault="0020300B" w:rsidP="00443AE7">
            <w:pPr>
              <w:pStyle w:val="TableParagraph"/>
              <w:rPr>
                <w:rFonts w:ascii="Times New Roman"/>
                <w:sz w:val="20"/>
              </w:rPr>
            </w:pPr>
          </w:p>
        </w:tc>
        <w:tc>
          <w:tcPr>
            <w:tcW w:w="2578" w:type="dxa"/>
            <w:tcBorders>
              <w:top w:val="nil"/>
              <w:bottom w:val="nil"/>
            </w:tcBorders>
          </w:tcPr>
          <w:p w14:paraId="755CF379" w14:textId="77777777" w:rsidR="0020300B" w:rsidRDefault="0020300B" w:rsidP="00443AE7">
            <w:pPr>
              <w:pStyle w:val="TableParagraph"/>
              <w:spacing w:line="248" w:lineRule="exact"/>
              <w:ind w:left="112"/>
              <w:rPr>
                <w:i/>
              </w:rPr>
            </w:pPr>
            <w:r>
              <w:rPr>
                <w:i/>
              </w:rPr>
              <w:t>school</w:t>
            </w:r>
            <w:r>
              <w:rPr>
                <w:i/>
                <w:spacing w:val="-5"/>
              </w:rPr>
              <w:t xml:space="preserve"> </w:t>
            </w:r>
            <w:r>
              <w:rPr>
                <w:i/>
                <w:spacing w:val="-2"/>
              </w:rPr>
              <w:t>culture</w:t>
            </w:r>
          </w:p>
        </w:tc>
        <w:tc>
          <w:tcPr>
            <w:tcW w:w="2577" w:type="dxa"/>
            <w:tcBorders>
              <w:top w:val="nil"/>
              <w:bottom w:val="nil"/>
            </w:tcBorders>
          </w:tcPr>
          <w:p w14:paraId="09F56DBC" w14:textId="77777777" w:rsidR="0020300B" w:rsidRDefault="0020300B" w:rsidP="00443AE7">
            <w:pPr>
              <w:pStyle w:val="TableParagraph"/>
              <w:spacing w:line="248" w:lineRule="exact"/>
              <w:ind w:left="112"/>
              <w:rPr>
                <w:i/>
              </w:rPr>
            </w:pPr>
            <w:r>
              <w:rPr>
                <w:i/>
              </w:rPr>
              <w:t>reflection</w:t>
            </w:r>
            <w:r>
              <w:rPr>
                <w:i/>
                <w:spacing w:val="-7"/>
              </w:rPr>
              <w:t xml:space="preserve"> </w:t>
            </w:r>
            <w:r>
              <w:rPr>
                <w:i/>
              </w:rPr>
              <w:t>but</w:t>
            </w:r>
            <w:r>
              <w:rPr>
                <w:i/>
                <w:spacing w:val="-5"/>
              </w:rPr>
              <w:t xml:space="preserve"> </w:t>
            </w:r>
            <w:r>
              <w:rPr>
                <w:i/>
              </w:rPr>
              <w:t>not</w:t>
            </w:r>
            <w:r>
              <w:rPr>
                <w:i/>
                <w:spacing w:val="-6"/>
              </w:rPr>
              <w:t xml:space="preserve"> </w:t>
            </w:r>
            <w:r>
              <w:rPr>
                <w:i/>
              </w:rPr>
              <w:t>a</w:t>
            </w:r>
            <w:r>
              <w:rPr>
                <w:i/>
                <w:spacing w:val="-4"/>
              </w:rPr>
              <w:t xml:space="preserve"> part</w:t>
            </w:r>
          </w:p>
        </w:tc>
        <w:tc>
          <w:tcPr>
            <w:tcW w:w="2580" w:type="dxa"/>
            <w:tcBorders>
              <w:top w:val="nil"/>
              <w:bottom w:val="nil"/>
            </w:tcBorders>
          </w:tcPr>
          <w:p w14:paraId="277F73AE" w14:textId="77777777" w:rsidR="0020300B" w:rsidRDefault="0020300B" w:rsidP="00443AE7">
            <w:pPr>
              <w:pStyle w:val="TableParagraph"/>
              <w:spacing w:line="248" w:lineRule="exact"/>
              <w:ind w:left="111"/>
              <w:rPr>
                <w:i/>
              </w:rPr>
            </w:pPr>
            <w:r>
              <w:rPr>
                <w:i/>
              </w:rPr>
              <w:t>reflection</w:t>
            </w:r>
            <w:r>
              <w:rPr>
                <w:i/>
                <w:spacing w:val="-6"/>
              </w:rPr>
              <w:t xml:space="preserve"> </w:t>
            </w:r>
            <w:r>
              <w:rPr>
                <w:i/>
              </w:rPr>
              <w:t>and</w:t>
            </w:r>
            <w:r>
              <w:rPr>
                <w:i/>
                <w:spacing w:val="-6"/>
              </w:rPr>
              <w:t xml:space="preserve"> </w:t>
            </w:r>
            <w:r>
              <w:rPr>
                <w:i/>
              </w:rPr>
              <w:t>the</w:t>
            </w:r>
            <w:r>
              <w:rPr>
                <w:i/>
                <w:spacing w:val="-6"/>
              </w:rPr>
              <w:t xml:space="preserve"> </w:t>
            </w:r>
            <w:r>
              <w:rPr>
                <w:i/>
                <w:spacing w:val="-2"/>
              </w:rPr>
              <w:t>school</w:t>
            </w:r>
          </w:p>
        </w:tc>
        <w:tc>
          <w:tcPr>
            <w:tcW w:w="2578" w:type="dxa"/>
            <w:tcBorders>
              <w:top w:val="nil"/>
              <w:bottom w:val="nil"/>
            </w:tcBorders>
          </w:tcPr>
          <w:p w14:paraId="5F859E65" w14:textId="77777777" w:rsidR="0020300B" w:rsidRDefault="0020300B" w:rsidP="00443AE7">
            <w:pPr>
              <w:pStyle w:val="TableParagraph"/>
              <w:spacing w:line="248" w:lineRule="exact"/>
              <w:ind w:left="111"/>
              <w:rPr>
                <w:i/>
              </w:rPr>
            </w:pPr>
            <w:r>
              <w:rPr>
                <w:i/>
              </w:rPr>
              <w:t>school</w:t>
            </w:r>
            <w:r>
              <w:rPr>
                <w:i/>
                <w:spacing w:val="-5"/>
              </w:rPr>
              <w:t xml:space="preserve"> </w:t>
            </w:r>
            <w:r>
              <w:rPr>
                <w:i/>
                <w:spacing w:val="-2"/>
              </w:rPr>
              <w:t>culture</w:t>
            </w:r>
          </w:p>
        </w:tc>
      </w:tr>
      <w:tr w:rsidR="0020300B" w14:paraId="2DD292A1" w14:textId="77777777" w:rsidTr="00443AE7">
        <w:trPr>
          <w:trHeight w:val="283"/>
        </w:trPr>
        <w:tc>
          <w:tcPr>
            <w:tcW w:w="2578" w:type="dxa"/>
            <w:tcBorders>
              <w:top w:val="nil"/>
              <w:bottom w:val="nil"/>
            </w:tcBorders>
          </w:tcPr>
          <w:p w14:paraId="24F1F9AE" w14:textId="77777777" w:rsidR="0020300B" w:rsidRDefault="0020300B" w:rsidP="00443AE7">
            <w:pPr>
              <w:pStyle w:val="TableParagraph"/>
              <w:rPr>
                <w:rFonts w:ascii="Times New Roman"/>
                <w:sz w:val="20"/>
              </w:rPr>
            </w:pPr>
          </w:p>
        </w:tc>
        <w:tc>
          <w:tcPr>
            <w:tcW w:w="2578" w:type="dxa"/>
            <w:tcBorders>
              <w:top w:val="nil"/>
              <w:bottom w:val="nil"/>
            </w:tcBorders>
          </w:tcPr>
          <w:p w14:paraId="72045D40" w14:textId="77777777" w:rsidR="0020300B" w:rsidRDefault="0020300B" w:rsidP="00443AE7">
            <w:pPr>
              <w:pStyle w:val="TableParagraph"/>
              <w:rPr>
                <w:rFonts w:ascii="Times New Roman"/>
                <w:sz w:val="20"/>
              </w:rPr>
            </w:pPr>
          </w:p>
        </w:tc>
        <w:tc>
          <w:tcPr>
            <w:tcW w:w="2577" w:type="dxa"/>
            <w:tcBorders>
              <w:top w:val="nil"/>
              <w:bottom w:val="nil"/>
            </w:tcBorders>
          </w:tcPr>
          <w:p w14:paraId="2C7A66AC" w14:textId="77777777" w:rsidR="0020300B" w:rsidRDefault="0020300B" w:rsidP="00443AE7">
            <w:pPr>
              <w:pStyle w:val="TableParagraph"/>
              <w:spacing w:line="259" w:lineRule="exact"/>
              <w:ind w:left="112"/>
              <w:rPr>
                <w:i/>
              </w:rPr>
            </w:pPr>
            <w:r>
              <w:rPr>
                <w:i/>
              </w:rPr>
              <w:t>of</w:t>
            </w:r>
            <w:r>
              <w:rPr>
                <w:i/>
                <w:spacing w:val="-3"/>
              </w:rPr>
              <w:t xml:space="preserve"> </w:t>
            </w:r>
            <w:r>
              <w:rPr>
                <w:i/>
              </w:rPr>
              <w:t>the</w:t>
            </w:r>
            <w:r>
              <w:rPr>
                <w:i/>
                <w:spacing w:val="-3"/>
              </w:rPr>
              <w:t xml:space="preserve"> </w:t>
            </w:r>
            <w:r>
              <w:rPr>
                <w:i/>
              </w:rPr>
              <w:t>whole</w:t>
            </w:r>
            <w:r>
              <w:rPr>
                <w:i/>
                <w:spacing w:val="-3"/>
              </w:rPr>
              <w:t xml:space="preserve"> </w:t>
            </w:r>
            <w:r>
              <w:rPr>
                <w:i/>
                <w:spacing w:val="-2"/>
              </w:rPr>
              <w:t>school</w:t>
            </w:r>
          </w:p>
        </w:tc>
        <w:tc>
          <w:tcPr>
            <w:tcW w:w="2580" w:type="dxa"/>
            <w:tcBorders>
              <w:top w:val="nil"/>
              <w:bottom w:val="nil"/>
            </w:tcBorders>
          </w:tcPr>
          <w:p w14:paraId="6EC1A93A" w14:textId="77777777" w:rsidR="0020300B" w:rsidRDefault="0020300B" w:rsidP="00443AE7">
            <w:pPr>
              <w:pStyle w:val="TableParagraph"/>
              <w:spacing w:line="259" w:lineRule="exact"/>
              <w:ind w:left="111"/>
              <w:rPr>
                <w:i/>
              </w:rPr>
            </w:pPr>
            <w:r>
              <w:rPr>
                <w:i/>
                <w:spacing w:val="-2"/>
              </w:rPr>
              <w:t>culture</w:t>
            </w:r>
          </w:p>
        </w:tc>
        <w:tc>
          <w:tcPr>
            <w:tcW w:w="2578" w:type="dxa"/>
            <w:tcBorders>
              <w:top w:val="nil"/>
              <w:bottom w:val="nil"/>
            </w:tcBorders>
          </w:tcPr>
          <w:p w14:paraId="1686009F" w14:textId="77777777" w:rsidR="0020300B" w:rsidRDefault="0020300B" w:rsidP="00443AE7">
            <w:pPr>
              <w:pStyle w:val="TableParagraph"/>
              <w:rPr>
                <w:rFonts w:ascii="Times New Roman"/>
                <w:sz w:val="20"/>
              </w:rPr>
            </w:pPr>
          </w:p>
        </w:tc>
      </w:tr>
      <w:tr w:rsidR="0020300B" w14:paraId="64BDA0EE" w14:textId="77777777" w:rsidTr="00443AE7">
        <w:trPr>
          <w:trHeight w:val="265"/>
        </w:trPr>
        <w:tc>
          <w:tcPr>
            <w:tcW w:w="2578" w:type="dxa"/>
            <w:tcBorders>
              <w:top w:val="nil"/>
            </w:tcBorders>
          </w:tcPr>
          <w:p w14:paraId="024FED2E" w14:textId="77777777" w:rsidR="0020300B" w:rsidRDefault="0020300B" w:rsidP="00443AE7">
            <w:pPr>
              <w:pStyle w:val="TableParagraph"/>
              <w:rPr>
                <w:rFonts w:ascii="Times New Roman"/>
                <w:sz w:val="18"/>
              </w:rPr>
            </w:pPr>
          </w:p>
        </w:tc>
        <w:tc>
          <w:tcPr>
            <w:tcW w:w="2578" w:type="dxa"/>
            <w:tcBorders>
              <w:top w:val="nil"/>
            </w:tcBorders>
          </w:tcPr>
          <w:p w14:paraId="4F4AA426" w14:textId="77777777" w:rsidR="0020300B" w:rsidRDefault="0020300B" w:rsidP="00443AE7">
            <w:pPr>
              <w:pStyle w:val="TableParagraph"/>
              <w:rPr>
                <w:rFonts w:ascii="Times New Roman"/>
                <w:sz w:val="18"/>
              </w:rPr>
            </w:pPr>
          </w:p>
        </w:tc>
        <w:tc>
          <w:tcPr>
            <w:tcW w:w="2577" w:type="dxa"/>
            <w:tcBorders>
              <w:top w:val="nil"/>
            </w:tcBorders>
          </w:tcPr>
          <w:p w14:paraId="7D88269C" w14:textId="77777777" w:rsidR="0020300B" w:rsidRDefault="0020300B" w:rsidP="00443AE7">
            <w:pPr>
              <w:pStyle w:val="TableParagraph"/>
              <w:spacing w:line="245" w:lineRule="exact"/>
              <w:ind w:left="112"/>
              <w:rPr>
                <w:i/>
              </w:rPr>
            </w:pPr>
            <w:r>
              <w:rPr>
                <w:i/>
                <w:spacing w:val="-2"/>
              </w:rPr>
              <w:t>culture</w:t>
            </w:r>
          </w:p>
        </w:tc>
        <w:tc>
          <w:tcPr>
            <w:tcW w:w="2580" w:type="dxa"/>
            <w:tcBorders>
              <w:top w:val="nil"/>
            </w:tcBorders>
          </w:tcPr>
          <w:p w14:paraId="6B3E3996" w14:textId="77777777" w:rsidR="0020300B" w:rsidRDefault="0020300B" w:rsidP="00443AE7">
            <w:pPr>
              <w:pStyle w:val="TableParagraph"/>
              <w:rPr>
                <w:rFonts w:ascii="Times New Roman"/>
                <w:sz w:val="18"/>
              </w:rPr>
            </w:pPr>
          </w:p>
        </w:tc>
        <w:tc>
          <w:tcPr>
            <w:tcW w:w="2578" w:type="dxa"/>
            <w:tcBorders>
              <w:top w:val="nil"/>
            </w:tcBorders>
          </w:tcPr>
          <w:p w14:paraId="4D3426B4" w14:textId="77777777" w:rsidR="0020300B" w:rsidRDefault="0020300B" w:rsidP="00443AE7">
            <w:pPr>
              <w:pStyle w:val="TableParagraph"/>
              <w:rPr>
                <w:rFonts w:ascii="Times New Roman"/>
                <w:sz w:val="18"/>
              </w:rPr>
            </w:pPr>
          </w:p>
        </w:tc>
      </w:tr>
      <w:tr w:rsidR="0020300B" w14:paraId="70ABB663" w14:textId="77777777" w:rsidTr="00443AE7">
        <w:trPr>
          <w:trHeight w:val="309"/>
        </w:trPr>
        <w:tc>
          <w:tcPr>
            <w:tcW w:w="2578" w:type="dxa"/>
            <w:tcBorders>
              <w:bottom w:val="nil"/>
            </w:tcBorders>
          </w:tcPr>
          <w:p w14:paraId="59D3A69F" w14:textId="77777777" w:rsidR="0020300B" w:rsidRDefault="0020300B" w:rsidP="00443AE7">
            <w:pPr>
              <w:pStyle w:val="TableParagraph"/>
              <w:spacing w:before="20"/>
              <w:ind w:left="532"/>
            </w:pPr>
            <w:r>
              <w:t>Element</w:t>
            </w:r>
            <w:r>
              <w:rPr>
                <w:spacing w:val="-5"/>
              </w:rPr>
              <w:t xml:space="preserve"> </w:t>
            </w:r>
            <w:r>
              <w:rPr>
                <w:spacing w:val="-10"/>
              </w:rPr>
              <w:t>B</w:t>
            </w:r>
          </w:p>
        </w:tc>
        <w:tc>
          <w:tcPr>
            <w:tcW w:w="2578" w:type="dxa"/>
            <w:tcBorders>
              <w:bottom w:val="nil"/>
            </w:tcBorders>
          </w:tcPr>
          <w:p w14:paraId="27AC0BA3" w14:textId="77777777" w:rsidR="0020300B" w:rsidRDefault="0020300B" w:rsidP="00443AE7">
            <w:pPr>
              <w:pStyle w:val="TableParagraph"/>
              <w:spacing w:line="268" w:lineRule="exact"/>
              <w:ind w:left="112"/>
              <w:rPr>
                <w:i/>
              </w:rPr>
            </w:pPr>
            <w:r>
              <w:rPr>
                <w:i/>
              </w:rPr>
              <w:t>The</w:t>
            </w:r>
            <w:r>
              <w:rPr>
                <w:i/>
                <w:spacing w:val="-2"/>
              </w:rPr>
              <w:t xml:space="preserve"> </w:t>
            </w:r>
            <w:r>
              <w:rPr>
                <w:i/>
              </w:rPr>
              <w:t>staff</w:t>
            </w:r>
            <w:r>
              <w:rPr>
                <w:i/>
                <w:spacing w:val="-2"/>
              </w:rPr>
              <w:t xml:space="preserve"> </w:t>
            </w:r>
            <w:r>
              <w:rPr>
                <w:i/>
              </w:rPr>
              <w:t>does</w:t>
            </w:r>
            <w:r>
              <w:rPr>
                <w:i/>
                <w:spacing w:val="-1"/>
              </w:rPr>
              <w:t xml:space="preserve"> </w:t>
            </w:r>
            <w:r>
              <w:rPr>
                <w:i/>
                <w:spacing w:val="-5"/>
              </w:rPr>
              <w:t>not</w:t>
            </w:r>
          </w:p>
        </w:tc>
        <w:tc>
          <w:tcPr>
            <w:tcW w:w="2577" w:type="dxa"/>
            <w:tcBorders>
              <w:bottom w:val="nil"/>
            </w:tcBorders>
          </w:tcPr>
          <w:p w14:paraId="0E4738F2" w14:textId="77777777" w:rsidR="0020300B" w:rsidRDefault="0020300B" w:rsidP="00443AE7">
            <w:pPr>
              <w:pStyle w:val="TableParagraph"/>
              <w:spacing w:line="268" w:lineRule="exact"/>
              <w:ind w:left="112"/>
              <w:rPr>
                <w:i/>
              </w:rPr>
            </w:pPr>
            <w:r>
              <w:rPr>
                <w:i/>
              </w:rPr>
              <w:t>Some</w:t>
            </w:r>
            <w:r>
              <w:rPr>
                <w:i/>
                <w:spacing w:val="-5"/>
              </w:rPr>
              <w:t xml:space="preserve"> </w:t>
            </w:r>
            <w:r>
              <w:rPr>
                <w:i/>
              </w:rPr>
              <w:t>staff</w:t>
            </w:r>
            <w:r>
              <w:rPr>
                <w:i/>
                <w:spacing w:val="-5"/>
              </w:rPr>
              <w:t xml:space="preserve"> </w:t>
            </w:r>
            <w:r>
              <w:rPr>
                <w:i/>
              </w:rPr>
              <w:t>engage</w:t>
            </w:r>
            <w:r>
              <w:rPr>
                <w:i/>
                <w:spacing w:val="-2"/>
              </w:rPr>
              <w:t xml:space="preserve"> </w:t>
            </w:r>
            <w:r>
              <w:rPr>
                <w:i/>
              </w:rPr>
              <w:t>in</w:t>
            </w:r>
            <w:r>
              <w:rPr>
                <w:i/>
                <w:spacing w:val="-2"/>
              </w:rPr>
              <w:t xml:space="preserve"> </w:t>
            </w:r>
            <w:r>
              <w:rPr>
                <w:i/>
                <w:spacing w:val="-5"/>
              </w:rPr>
              <w:t>the</w:t>
            </w:r>
          </w:p>
        </w:tc>
        <w:tc>
          <w:tcPr>
            <w:tcW w:w="2580" w:type="dxa"/>
            <w:tcBorders>
              <w:bottom w:val="nil"/>
            </w:tcBorders>
          </w:tcPr>
          <w:p w14:paraId="5D604F63" w14:textId="77777777" w:rsidR="0020300B" w:rsidRDefault="0020300B" w:rsidP="00443AE7">
            <w:pPr>
              <w:pStyle w:val="TableParagraph"/>
              <w:spacing w:line="268" w:lineRule="exact"/>
              <w:ind w:left="111"/>
              <w:rPr>
                <w:i/>
              </w:rPr>
            </w:pPr>
            <w:r>
              <w:rPr>
                <w:i/>
              </w:rPr>
              <w:t>Most</w:t>
            </w:r>
            <w:r>
              <w:rPr>
                <w:i/>
                <w:spacing w:val="-6"/>
              </w:rPr>
              <w:t xml:space="preserve"> </w:t>
            </w:r>
            <w:r>
              <w:rPr>
                <w:i/>
              </w:rPr>
              <w:t>staff</w:t>
            </w:r>
            <w:r>
              <w:rPr>
                <w:i/>
                <w:spacing w:val="-3"/>
              </w:rPr>
              <w:t xml:space="preserve"> </w:t>
            </w:r>
            <w:r>
              <w:rPr>
                <w:i/>
              </w:rPr>
              <w:t>engage</w:t>
            </w:r>
            <w:r>
              <w:rPr>
                <w:i/>
                <w:spacing w:val="-2"/>
              </w:rPr>
              <w:t xml:space="preserve"> </w:t>
            </w:r>
            <w:r>
              <w:rPr>
                <w:i/>
              </w:rPr>
              <w:t>in</w:t>
            </w:r>
            <w:r>
              <w:rPr>
                <w:i/>
                <w:spacing w:val="-4"/>
              </w:rPr>
              <w:t xml:space="preserve"> </w:t>
            </w:r>
            <w:r>
              <w:rPr>
                <w:i/>
                <w:spacing w:val="-5"/>
              </w:rPr>
              <w:t>the</w:t>
            </w:r>
          </w:p>
        </w:tc>
        <w:tc>
          <w:tcPr>
            <w:tcW w:w="2578" w:type="dxa"/>
            <w:tcBorders>
              <w:bottom w:val="nil"/>
            </w:tcBorders>
          </w:tcPr>
          <w:p w14:paraId="52D28100" w14:textId="77777777" w:rsidR="0020300B" w:rsidRDefault="0020300B" w:rsidP="00443AE7">
            <w:pPr>
              <w:pStyle w:val="TableParagraph"/>
              <w:spacing w:line="268" w:lineRule="exact"/>
              <w:ind w:left="111"/>
              <w:rPr>
                <w:i/>
              </w:rPr>
            </w:pPr>
            <w:r>
              <w:rPr>
                <w:i/>
              </w:rPr>
              <w:t>All</w:t>
            </w:r>
            <w:r>
              <w:rPr>
                <w:i/>
                <w:spacing w:val="-5"/>
              </w:rPr>
              <w:t xml:space="preserve"> </w:t>
            </w:r>
            <w:r>
              <w:rPr>
                <w:i/>
              </w:rPr>
              <w:t>staff</w:t>
            </w:r>
            <w:r>
              <w:rPr>
                <w:i/>
                <w:spacing w:val="-2"/>
              </w:rPr>
              <w:t xml:space="preserve"> </w:t>
            </w:r>
            <w:r>
              <w:rPr>
                <w:i/>
              </w:rPr>
              <w:t>engage</w:t>
            </w:r>
            <w:r>
              <w:rPr>
                <w:i/>
                <w:spacing w:val="-2"/>
              </w:rPr>
              <w:t xml:space="preserve"> </w:t>
            </w:r>
            <w:r>
              <w:rPr>
                <w:i/>
              </w:rPr>
              <w:t>in</w:t>
            </w:r>
            <w:r>
              <w:rPr>
                <w:i/>
                <w:spacing w:val="-4"/>
              </w:rPr>
              <w:t xml:space="preserve"> </w:t>
            </w:r>
            <w:r>
              <w:rPr>
                <w:i/>
                <w:spacing w:val="-5"/>
              </w:rPr>
              <w:t>the</w:t>
            </w:r>
          </w:p>
        </w:tc>
      </w:tr>
      <w:tr w:rsidR="0020300B" w14:paraId="205D1251" w14:textId="77777777" w:rsidTr="00443AE7">
        <w:trPr>
          <w:trHeight w:val="289"/>
        </w:trPr>
        <w:tc>
          <w:tcPr>
            <w:tcW w:w="2578" w:type="dxa"/>
            <w:tcBorders>
              <w:top w:val="nil"/>
              <w:bottom w:val="nil"/>
            </w:tcBorders>
          </w:tcPr>
          <w:p w14:paraId="0680E88F" w14:textId="77777777" w:rsidR="0020300B" w:rsidRDefault="0020300B" w:rsidP="00443AE7">
            <w:pPr>
              <w:pStyle w:val="TableParagraph"/>
              <w:spacing w:before="1" w:line="267" w:lineRule="exact"/>
              <w:ind w:left="172"/>
            </w:pPr>
            <w:r>
              <w:t>Does</w:t>
            </w:r>
            <w:r>
              <w:rPr>
                <w:spacing w:val="-2"/>
              </w:rPr>
              <w:t xml:space="preserve"> </w:t>
            </w:r>
            <w:r>
              <w:t>staff</w:t>
            </w:r>
            <w:r>
              <w:rPr>
                <w:spacing w:val="-2"/>
              </w:rPr>
              <w:t xml:space="preserve"> </w:t>
            </w:r>
            <w:r>
              <w:t>engage</w:t>
            </w:r>
            <w:r>
              <w:rPr>
                <w:spacing w:val="-3"/>
              </w:rPr>
              <w:t xml:space="preserve"> </w:t>
            </w:r>
            <w:r>
              <w:t>in</w:t>
            </w:r>
            <w:r>
              <w:rPr>
                <w:spacing w:val="-2"/>
              </w:rPr>
              <w:t xml:space="preserve"> </w:t>
            </w:r>
            <w:r>
              <w:rPr>
                <w:spacing w:val="-5"/>
              </w:rPr>
              <w:t>the</w:t>
            </w:r>
          </w:p>
        </w:tc>
        <w:tc>
          <w:tcPr>
            <w:tcW w:w="2578" w:type="dxa"/>
            <w:tcBorders>
              <w:top w:val="nil"/>
              <w:bottom w:val="nil"/>
            </w:tcBorders>
          </w:tcPr>
          <w:p w14:paraId="1A665B57" w14:textId="77777777" w:rsidR="0020300B" w:rsidRDefault="0020300B" w:rsidP="00443AE7">
            <w:pPr>
              <w:pStyle w:val="TableParagraph"/>
              <w:spacing w:line="249" w:lineRule="exact"/>
              <w:ind w:left="112"/>
              <w:rPr>
                <w:i/>
              </w:rPr>
            </w:pPr>
            <w:r>
              <w:rPr>
                <w:i/>
              </w:rPr>
              <w:t>engage</w:t>
            </w:r>
            <w:r>
              <w:rPr>
                <w:i/>
                <w:spacing w:val="-2"/>
              </w:rPr>
              <w:t xml:space="preserve"> </w:t>
            </w:r>
            <w:r>
              <w:rPr>
                <w:i/>
              </w:rPr>
              <w:t>in</w:t>
            </w:r>
            <w:r>
              <w:rPr>
                <w:i/>
                <w:spacing w:val="-2"/>
              </w:rPr>
              <w:t xml:space="preserve"> </w:t>
            </w:r>
            <w:r>
              <w:rPr>
                <w:i/>
                <w:spacing w:val="-5"/>
              </w:rPr>
              <w:t>the</w:t>
            </w:r>
          </w:p>
        </w:tc>
        <w:tc>
          <w:tcPr>
            <w:tcW w:w="2577" w:type="dxa"/>
            <w:tcBorders>
              <w:top w:val="nil"/>
              <w:bottom w:val="nil"/>
            </w:tcBorders>
          </w:tcPr>
          <w:p w14:paraId="63CAE495" w14:textId="77777777" w:rsidR="0020300B" w:rsidRDefault="0020300B" w:rsidP="00443AE7">
            <w:pPr>
              <w:pStyle w:val="TableParagraph"/>
              <w:spacing w:line="249" w:lineRule="exact"/>
              <w:ind w:left="112"/>
              <w:rPr>
                <w:i/>
              </w:rPr>
            </w:pPr>
            <w:r>
              <w:rPr>
                <w:i/>
              </w:rPr>
              <w:t>development</w:t>
            </w:r>
            <w:r>
              <w:rPr>
                <w:i/>
                <w:spacing w:val="-3"/>
              </w:rPr>
              <w:t xml:space="preserve"> </w:t>
            </w:r>
            <w:r>
              <w:rPr>
                <w:i/>
                <w:spacing w:val="-5"/>
              </w:rPr>
              <w:t>and</w:t>
            </w:r>
          </w:p>
        </w:tc>
        <w:tc>
          <w:tcPr>
            <w:tcW w:w="2580" w:type="dxa"/>
            <w:tcBorders>
              <w:top w:val="nil"/>
              <w:bottom w:val="nil"/>
            </w:tcBorders>
          </w:tcPr>
          <w:p w14:paraId="79B00902" w14:textId="77777777" w:rsidR="0020300B" w:rsidRDefault="0020300B" w:rsidP="00443AE7">
            <w:pPr>
              <w:pStyle w:val="TableParagraph"/>
              <w:spacing w:line="249" w:lineRule="exact"/>
              <w:ind w:left="111"/>
              <w:rPr>
                <w:i/>
              </w:rPr>
            </w:pPr>
            <w:r>
              <w:rPr>
                <w:i/>
              </w:rPr>
              <w:t>development</w:t>
            </w:r>
            <w:r>
              <w:rPr>
                <w:i/>
                <w:spacing w:val="-3"/>
              </w:rPr>
              <w:t xml:space="preserve"> </w:t>
            </w:r>
            <w:r>
              <w:rPr>
                <w:i/>
                <w:spacing w:val="-5"/>
              </w:rPr>
              <w:t>and</w:t>
            </w:r>
          </w:p>
        </w:tc>
        <w:tc>
          <w:tcPr>
            <w:tcW w:w="2578" w:type="dxa"/>
            <w:tcBorders>
              <w:top w:val="nil"/>
              <w:bottom w:val="nil"/>
            </w:tcBorders>
          </w:tcPr>
          <w:p w14:paraId="71568C9B" w14:textId="77777777" w:rsidR="0020300B" w:rsidRDefault="0020300B" w:rsidP="00443AE7">
            <w:pPr>
              <w:pStyle w:val="TableParagraph"/>
              <w:spacing w:line="249" w:lineRule="exact"/>
              <w:ind w:left="111"/>
              <w:rPr>
                <w:i/>
              </w:rPr>
            </w:pPr>
            <w:r>
              <w:rPr>
                <w:i/>
              </w:rPr>
              <w:t>development</w:t>
            </w:r>
            <w:r>
              <w:rPr>
                <w:i/>
                <w:spacing w:val="-3"/>
              </w:rPr>
              <w:t xml:space="preserve"> </w:t>
            </w:r>
            <w:r>
              <w:rPr>
                <w:i/>
                <w:spacing w:val="-5"/>
              </w:rPr>
              <w:t>and</w:t>
            </w:r>
          </w:p>
        </w:tc>
      </w:tr>
      <w:tr w:rsidR="0020300B" w14:paraId="691FE54B" w14:textId="77777777" w:rsidTr="00443AE7">
        <w:trPr>
          <w:trHeight w:val="290"/>
        </w:trPr>
        <w:tc>
          <w:tcPr>
            <w:tcW w:w="2578" w:type="dxa"/>
            <w:tcBorders>
              <w:top w:val="nil"/>
              <w:bottom w:val="nil"/>
            </w:tcBorders>
          </w:tcPr>
          <w:p w14:paraId="2D947895" w14:textId="77777777" w:rsidR="0020300B" w:rsidRDefault="0020300B" w:rsidP="00443AE7">
            <w:pPr>
              <w:pStyle w:val="TableParagraph"/>
              <w:spacing w:before="3" w:line="267" w:lineRule="exact"/>
              <w:ind w:left="172"/>
            </w:pPr>
            <w:r>
              <w:t>development</w:t>
            </w:r>
            <w:r>
              <w:rPr>
                <w:spacing w:val="-5"/>
              </w:rPr>
              <w:t xml:space="preserve"> and</w:t>
            </w:r>
          </w:p>
        </w:tc>
        <w:tc>
          <w:tcPr>
            <w:tcW w:w="2578" w:type="dxa"/>
            <w:tcBorders>
              <w:top w:val="nil"/>
              <w:bottom w:val="nil"/>
            </w:tcBorders>
          </w:tcPr>
          <w:p w14:paraId="33E2A6B9" w14:textId="77777777" w:rsidR="0020300B" w:rsidRDefault="0020300B" w:rsidP="00443AE7">
            <w:pPr>
              <w:pStyle w:val="TableParagraph"/>
              <w:spacing w:line="247" w:lineRule="exact"/>
              <w:ind w:left="112"/>
              <w:rPr>
                <w:i/>
              </w:rPr>
            </w:pPr>
            <w:r>
              <w:rPr>
                <w:i/>
              </w:rPr>
              <w:t>development</w:t>
            </w:r>
            <w:r>
              <w:rPr>
                <w:i/>
                <w:spacing w:val="-3"/>
              </w:rPr>
              <w:t xml:space="preserve"> </w:t>
            </w:r>
            <w:r>
              <w:rPr>
                <w:i/>
                <w:spacing w:val="-5"/>
              </w:rPr>
              <w:t>and</w:t>
            </w:r>
          </w:p>
        </w:tc>
        <w:tc>
          <w:tcPr>
            <w:tcW w:w="2577" w:type="dxa"/>
            <w:tcBorders>
              <w:top w:val="nil"/>
              <w:bottom w:val="nil"/>
            </w:tcBorders>
          </w:tcPr>
          <w:p w14:paraId="1922E2B2" w14:textId="77777777" w:rsidR="0020300B" w:rsidRDefault="0020300B" w:rsidP="00443AE7">
            <w:pPr>
              <w:pStyle w:val="TableParagraph"/>
              <w:spacing w:line="247" w:lineRule="exact"/>
              <w:ind w:left="112"/>
              <w:rPr>
                <w:i/>
              </w:rPr>
            </w:pPr>
            <w:r>
              <w:rPr>
                <w:i/>
              </w:rPr>
              <w:t>understanding</w:t>
            </w:r>
            <w:r>
              <w:rPr>
                <w:i/>
                <w:spacing w:val="-9"/>
              </w:rPr>
              <w:t xml:space="preserve"> </w:t>
            </w:r>
            <w:r>
              <w:rPr>
                <w:i/>
                <w:spacing w:val="-5"/>
              </w:rPr>
              <w:t>of</w:t>
            </w:r>
          </w:p>
        </w:tc>
        <w:tc>
          <w:tcPr>
            <w:tcW w:w="2580" w:type="dxa"/>
            <w:tcBorders>
              <w:top w:val="nil"/>
              <w:bottom w:val="nil"/>
            </w:tcBorders>
          </w:tcPr>
          <w:p w14:paraId="6A5F982F" w14:textId="77777777" w:rsidR="0020300B" w:rsidRDefault="0020300B" w:rsidP="00443AE7">
            <w:pPr>
              <w:pStyle w:val="TableParagraph"/>
              <w:spacing w:line="247" w:lineRule="exact"/>
              <w:ind w:left="111"/>
              <w:rPr>
                <w:i/>
              </w:rPr>
            </w:pPr>
            <w:r>
              <w:rPr>
                <w:i/>
              </w:rPr>
              <w:t>understanding</w:t>
            </w:r>
            <w:r>
              <w:rPr>
                <w:i/>
                <w:spacing w:val="-9"/>
              </w:rPr>
              <w:t xml:space="preserve"> </w:t>
            </w:r>
            <w:r>
              <w:rPr>
                <w:i/>
                <w:spacing w:val="-5"/>
              </w:rPr>
              <w:t>of</w:t>
            </w:r>
          </w:p>
        </w:tc>
        <w:tc>
          <w:tcPr>
            <w:tcW w:w="2578" w:type="dxa"/>
            <w:tcBorders>
              <w:top w:val="nil"/>
              <w:bottom w:val="nil"/>
            </w:tcBorders>
          </w:tcPr>
          <w:p w14:paraId="705E34E3" w14:textId="77777777" w:rsidR="0020300B" w:rsidRDefault="0020300B" w:rsidP="00443AE7">
            <w:pPr>
              <w:pStyle w:val="TableParagraph"/>
              <w:spacing w:line="247" w:lineRule="exact"/>
              <w:ind w:left="111"/>
              <w:rPr>
                <w:i/>
              </w:rPr>
            </w:pPr>
            <w:r>
              <w:rPr>
                <w:i/>
              </w:rPr>
              <w:t>understanding</w:t>
            </w:r>
            <w:r>
              <w:rPr>
                <w:i/>
                <w:spacing w:val="-9"/>
              </w:rPr>
              <w:t xml:space="preserve"> </w:t>
            </w:r>
            <w:r>
              <w:rPr>
                <w:i/>
                <w:spacing w:val="-5"/>
              </w:rPr>
              <w:t>of</w:t>
            </w:r>
          </w:p>
        </w:tc>
      </w:tr>
      <w:tr w:rsidR="0020300B" w14:paraId="5E3FD9B2" w14:textId="77777777" w:rsidTr="00443AE7">
        <w:trPr>
          <w:trHeight w:val="290"/>
        </w:trPr>
        <w:tc>
          <w:tcPr>
            <w:tcW w:w="2578" w:type="dxa"/>
            <w:tcBorders>
              <w:top w:val="nil"/>
              <w:bottom w:val="nil"/>
            </w:tcBorders>
          </w:tcPr>
          <w:p w14:paraId="07AC5FC4" w14:textId="77777777" w:rsidR="0020300B" w:rsidRDefault="0020300B" w:rsidP="00443AE7">
            <w:pPr>
              <w:pStyle w:val="TableParagraph"/>
              <w:spacing w:before="3" w:line="267" w:lineRule="exact"/>
              <w:ind w:left="172"/>
            </w:pPr>
            <w:r>
              <w:t>understanding</w:t>
            </w:r>
            <w:r>
              <w:rPr>
                <w:spacing w:val="-7"/>
              </w:rPr>
              <w:t xml:space="preserve"> </w:t>
            </w:r>
            <w:r>
              <w:rPr>
                <w:spacing w:val="-5"/>
              </w:rPr>
              <w:t>of</w:t>
            </w:r>
          </w:p>
        </w:tc>
        <w:tc>
          <w:tcPr>
            <w:tcW w:w="2578" w:type="dxa"/>
            <w:tcBorders>
              <w:top w:val="nil"/>
              <w:bottom w:val="nil"/>
            </w:tcBorders>
          </w:tcPr>
          <w:p w14:paraId="7AE29CCB" w14:textId="77777777" w:rsidR="0020300B" w:rsidRDefault="0020300B" w:rsidP="00443AE7">
            <w:pPr>
              <w:pStyle w:val="TableParagraph"/>
              <w:spacing w:line="247" w:lineRule="exact"/>
              <w:ind w:left="112"/>
              <w:rPr>
                <w:i/>
              </w:rPr>
            </w:pPr>
            <w:r>
              <w:rPr>
                <w:i/>
              </w:rPr>
              <w:t>understanding</w:t>
            </w:r>
            <w:r>
              <w:rPr>
                <w:i/>
                <w:spacing w:val="-9"/>
              </w:rPr>
              <w:t xml:space="preserve"> </w:t>
            </w:r>
            <w:r>
              <w:rPr>
                <w:i/>
                <w:spacing w:val="-5"/>
              </w:rPr>
              <w:t>of</w:t>
            </w:r>
          </w:p>
        </w:tc>
        <w:tc>
          <w:tcPr>
            <w:tcW w:w="2577" w:type="dxa"/>
            <w:tcBorders>
              <w:top w:val="nil"/>
              <w:bottom w:val="nil"/>
            </w:tcBorders>
          </w:tcPr>
          <w:p w14:paraId="62A61998" w14:textId="77777777" w:rsidR="0020300B" w:rsidRDefault="0020300B" w:rsidP="00443AE7">
            <w:pPr>
              <w:pStyle w:val="TableParagraph"/>
              <w:spacing w:line="247" w:lineRule="exact"/>
              <w:ind w:left="112"/>
              <w:rPr>
                <w:i/>
              </w:rPr>
            </w:pPr>
            <w:r>
              <w:rPr>
                <w:i/>
              </w:rPr>
              <w:t>policies/procedures</w:t>
            </w:r>
            <w:r>
              <w:rPr>
                <w:i/>
                <w:spacing w:val="-13"/>
              </w:rPr>
              <w:t xml:space="preserve"> </w:t>
            </w:r>
            <w:r>
              <w:rPr>
                <w:i/>
                <w:spacing w:val="-5"/>
              </w:rPr>
              <w:t>and</w:t>
            </w:r>
          </w:p>
        </w:tc>
        <w:tc>
          <w:tcPr>
            <w:tcW w:w="2580" w:type="dxa"/>
            <w:tcBorders>
              <w:top w:val="nil"/>
              <w:bottom w:val="nil"/>
            </w:tcBorders>
          </w:tcPr>
          <w:p w14:paraId="1930D42E" w14:textId="77777777" w:rsidR="0020300B" w:rsidRDefault="0020300B" w:rsidP="00443AE7">
            <w:pPr>
              <w:pStyle w:val="TableParagraph"/>
              <w:spacing w:line="247" w:lineRule="exact"/>
              <w:ind w:left="111"/>
              <w:rPr>
                <w:i/>
              </w:rPr>
            </w:pPr>
            <w:r>
              <w:rPr>
                <w:i/>
              </w:rPr>
              <w:t>policies/procedures</w:t>
            </w:r>
            <w:r>
              <w:rPr>
                <w:i/>
                <w:spacing w:val="-13"/>
              </w:rPr>
              <w:t xml:space="preserve"> </w:t>
            </w:r>
            <w:r>
              <w:rPr>
                <w:i/>
                <w:spacing w:val="-5"/>
              </w:rPr>
              <w:t>and</w:t>
            </w:r>
          </w:p>
        </w:tc>
        <w:tc>
          <w:tcPr>
            <w:tcW w:w="2578" w:type="dxa"/>
            <w:tcBorders>
              <w:top w:val="nil"/>
              <w:bottom w:val="nil"/>
            </w:tcBorders>
          </w:tcPr>
          <w:p w14:paraId="0148BB23" w14:textId="77777777" w:rsidR="0020300B" w:rsidRDefault="0020300B" w:rsidP="00443AE7">
            <w:pPr>
              <w:pStyle w:val="TableParagraph"/>
              <w:spacing w:line="247" w:lineRule="exact"/>
              <w:ind w:left="111"/>
              <w:rPr>
                <w:i/>
              </w:rPr>
            </w:pPr>
            <w:r>
              <w:rPr>
                <w:i/>
              </w:rPr>
              <w:t>policies/procedures</w:t>
            </w:r>
            <w:r>
              <w:rPr>
                <w:i/>
                <w:spacing w:val="-13"/>
              </w:rPr>
              <w:t xml:space="preserve"> </w:t>
            </w:r>
            <w:r>
              <w:rPr>
                <w:i/>
                <w:spacing w:val="-5"/>
              </w:rPr>
              <w:t>and</w:t>
            </w:r>
          </w:p>
        </w:tc>
      </w:tr>
      <w:tr w:rsidR="0020300B" w14:paraId="33827E1E" w14:textId="77777777" w:rsidTr="00443AE7">
        <w:trPr>
          <w:trHeight w:val="290"/>
        </w:trPr>
        <w:tc>
          <w:tcPr>
            <w:tcW w:w="2578" w:type="dxa"/>
            <w:tcBorders>
              <w:top w:val="nil"/>
              <w:bottom w:val="nil"/>
            </w:tcBorders>
          </w:tcPr>
          <w:p w14:paraId="528F7368" w14:textId="77777777" w:rsidR="0020300B" w:rsidRDefault="0020300B" w:rsidP="00443AE7">
            <w:pPr>
              <w:pStyle w:val="TableParagraph"/>
              <w:spacing w:before="3" w:line="267" w:lineRule="exact"/>
              <w:ind w:left="172"/>
            </w:pPr>
            <w:r>
              <w:t>policies/procedures</w:t>
            </w:r>
            <w:r>
              <w:rPr>
                <w:spacing w:val="-7"/>
              </w:rPr>
              <w:t xml:space="preserve"> </w:t>
            </w:r>
            <w:r>
              <w:rPr>
                <w:spacing w:val="-5"/>
              </w:rPr>
              <w:t>and</w:t>
            </w:r>
          </w:p>
        </w:tc>
        <w:tc>
          <w:tcPr>
            <w:tcW w:w="2578" w:type="dxa"/>
            <w:tcBorders>
              <w:top w:val="nil"/>
              <w:bottom w:val="nil"/>
            </w:tcBorders>
          </w:tcPr>
          <w:p w14:paraId="644B37BE" w14:textId="77777777" w:rsidR="0020300B" w:rsidRDefault="0020300B" w:rsidP="00443AE7">
            <w:pPr>
              <w:pStyle w:val="TableParagraph"/>
              <w:spacing w:line="247" w:lineRule="exact"/>
              <w:ind w:left="112"/>
              <w:rPr>
                <w:i/>
              </w:rPr>
            </w:pPr>
            <w:r>
              <w:rPr>
                <w:i/>
              </w:rPr>
              <w:t>policies/procedures</w:t>
            </w:r>
            <w:r>
              <w:rPr>
                <w:i/>
                <w:spacing w:val="-13"/>
              </w:rPr>
              <w:t xml:space="preserve"> </w:t>
            </w:r>
            <w:r>
              <w:rPr>
                <w:i/>
                <w:spacing w:val="-5"/>
              </w:rPr>
              <w:t>and</w:t>
            </w:r>
          </w:p>
        </w:tc>
        <w:tc>
          <w:tcPr>
            <w:tcW w:w="2577" w:type="dxa"/>
            <w:tcBorders>
              <w:top w:val="nil"/>
              <w:bottom w:val="nil"/>
            </w:tcBorders>
          </w:tcPr>
          <w:p w14:paraId="34A6617F" w14:textId="77777777" w:rsidR="0020300B" w:rsidRDefault="0020300B" w:rsidP="00443AE7">
            <w:pPr>
              <w:pStyle w:val="TableParagraph"/>
              <w:spacing w:line="247" w:lineRule="exact"/>
              <w:ind w:left="112"/>
              <w:rPr>
                <w:i/>
              </w:rPr>
            </w:pPr>
            <w:r>
              <w:rPr>
                <w:i/>
              </w:rPr>
              <w:t>plans</w:t>
            </w:r>
            <w:r>
              <w:rPr>
                <w:i/>
                <w:spacing w:val="-7"/>
              </w:rPr>
              <w:t xml:space="preserve"> </w:t>
            </w:r>
            <w:r>
              <w:rPr>
                <w:i/>
              </w:rPr>
              <w:t>that</w:t>
            </w:r>
            <w:r>
              <w:rPr>
                <w:i/>
                <w:spacing w:val="-9"/>
              </w:rPr>
              <w:t xml:space="preserve"> </w:t>
            </w:r>
            <w:r>
              <w:rPr>
                <w:i/>
              </w:rPr>
              <w:t>vaguely</w:t>
            </w:r>
            <w:r>
              <w:rPr>
                <w:i/>
                <w:spacing w:val="-8"/>
              </w:rPr>
              <w:t xml:space="preserve"> </w:t>
            </w:r>
            <w:r>
              <w:rPr>
                <w:i/>
                <w:spacing w:val="-2"/>
              </w:rPr>
              <w:t>outline</w:t>
            </w:r>
          </w:p>
        </w:tc>
        <w:tc>
          <w:tcPr>
            <w:tcW w:w="2580" w:type="dxa"/>
            <w:tcBorders>
              <w:top w:val="nil"/>
              <w:bottom w:val="nil"/>
            </w:tcBorders>
          </w:tcPr>
          <w:p w14:paraId="6DF70712" w14:textId="77777777" w:rsidR="0020300B" w:rsidRDefault="0020300B" w:rsidP="00443AE7">
            <w:pPr>
              <w:pStyle w:val="TableParagraph"/>
              <w:spacing w:line="247" w:lineRule="exact"/>
              <w:ind w:left="111"/>
              <w:rPr>
                <w:i/>
              </w:rPr>
            </w:pPr>
            <w:r>
              <w:rPr>
                <w:i/>
              </w:rPr>
              <w:t>plans</w:t>
            </w:r>
            <w:r>
              <w:rPr>
                <w:i/>
                <w:spacing w:val="-2"/>
              </w:rPr>
              <w:t xml:space="preserve"> </w:t>
            </w:r>
            <w:r>
              <w:rPr>
                <w:i/>
              </w:rPr>
              <w:t>that</w:t>
            </w:r>
            <w:r>
              <w:rPr>
                <w:i/>
                <w:spacing w:val="-2"/>
              </w:rPr>
              <w:t xml:space="preserve"> generally</w:t>
            </w:r>
          </w:p>
        </w:tc>
        <w:tc>
          <w:tcPr>
            <w:tcW w:w="2578" w:type="dxa"/>
            <w:tcBorders>
              <w:top w:val="nil"/>
              <w:bottom w:val="nil"/>
            </w:tcBorders>
          </w:tcPr>
          <w:p w14:paraId="38D737BF" w14:textId="77777777" w:rsidR="0020300B" w:rsidRDefault="0020300B" w:rsidP="00443AE7">
            <w:pPr>
              <w:pStyle w:val="TableParagraph"/>
              <w:spacing w:line="247" w:lineRule="exact"/>
              <w:ind w:left="111"/>
              <w:rPr>
                <w:i/>
              </w:rPr>
            </w:pPr>
            <w:r>
              <w:rPr>
                <w:i/>
              </w:rPr>
              <w:t>plans</w:t>
            </w:r>
            <w:r>
              <w:rPr>
                <w:i/>
                <w:spacing w:val="-2"/>
              </w:rPr>
              <w:t xml:space="preserve"> </w:t>
            </w:r>
            <w:r>
              <w:rPr>
                <w:i/>
              </w:rPr>
              <w:t>that</w:t>
            </w:r>
            <w:r>
              <w:rPr>
                <w:i/>
                <w:spacing w:val="-2"/>
              </w:rPr>
              <w:t xml:space="preserve"> explicitly</w:t>
            </w:r>
          </w:p>
        </w:tc>
      </w:tr>
      <w:tr w:rsidR="0020300B" w14:paraId="42D7762B" w14:textId="77777777" w:rsidTr="00443AE7">
        <w:trPr>
          <w:trHeight w:val="288"/>
        </w:trPr>
        <w:tc>
          <w:tcPr>
            <w:tcW w:w="2578" w:type="dxa"/>
            <w:tcBorders>
              <w:top w:val="nil"/>
              <w:bottom w:val="nil"/>
            </w:tcBorders>
          </w:tcPr>
          <w:p w14:paraId="302D15AC" w14:textId="77777777" w:rsidR="0020300B" w:rsidRDefault="0020300B" w:rsidP="00443AE7">
            <w:pPr>
              <w:pStyle w:val="TableParagraph"/>
              <w:spacing w:line="267" w:lineRule="exact"/>
              <w:ind w:left="172"/>
            </w:pPr>
            <w:r>
              <w:t>plans</w:t>
            </w:r>
            <w:r>
              <w:rPr>
                <w:spacing w:val="-2"/>
              </w:rPr>
              <w:t xml:space="preserve"> </w:t>
            </w:r>
            <w:r>
              <w:t>that</w:t>
            </w:r>
            <w:r>
              <w:rPr>
                <w:spacing w:val="-2"/>
              </w:rPr>
              <w:t xml:space="preserve"> explicitly</w:t>
            </w:r>
          </w:p>
        </w:tc>
        <w:tc>
          <w:tcPr>
            <w:tcW w:w="2578" w:type="dxa"/>
            <w:tcBorders>
              <w:top w:val="nil"/>
              <w:bottom w:val="nil"/>
            </w:tcBorders>
          </w:tcPr>
          <w:p w14:paraId="4CA539FB" w14:textId="77777777" w:rsidR="0020300B" w:rsidRDefault="0020300B" w:rsidP="00443AE7">
            <w:pPr>
              <w:pStyle w:val="TableParagraph"/>
              <w:spacing w:line="247" w:lineRule="exact"/>
              <w:ind w:left="112"/>
              <w:rPr>
                <w:i/>
              </w:rPr>
            </w:pPr>
            <w:r>
              <w:rPr>
                <w:i/>
              </w:rPr>
              <w:t>plans</w:t>
            </w:r>
            <w:r>
              <w:rPr>
                <w:i/>
                <w:spacing w:val="-2"/>
              </w:rPr>
              <w:t xml:space="preserve"> </w:t>
            </w:r>
            <w:r>
              <w:rPr>
                <w:i/>
              </w:rPr>
              <w:t>that</w:t>
            </w:r>
            <w:r>
              <w:rPr>
                <w:i/>
                <w:spacing w:val="-2"/>
              </w:rPr>
              <w:t xml:space="preserve"> outline</w:t>
            </w:r>
          </w:p>
        </w:tc>
        <w:tc>
          <w:tcPr>
            <w:tcW w:w="2577" w:type="dxa"/>
            <w:tcBorders>
              <w:top w:val="nil"/>
              <w:bottom w:val="nil"/>
            </w:tcBorders>
          </w:tcPr>
          <w:p w14:paraId="79AE2B7F" w14:textId="77777777" w:rsidR="0020300B" w:rsidRDefault="0020300B" w:rsidP="00443AE7">
            <w:pPr>
              <w:pStyle w:val="TableParagraph"/>
              <w:spacing w:line="247" w:lineRule="exact"/>
              <w:ind w:left="112"/>
              <w:rPr>
                <w:i/>
              </w:rPr>
            </w:pPr>
            <w:r>
              <w:rPr>
                <w:i/>
              </w:rPr>
              <w:t>continuous</w:t>
            </w:r>
            <w:r>
              <w:rPr>
                <w:i/>
                <w:spacing w:val="-8"/>
              </w:rPr>
              <w:t xml:space="preserve"> </w:t>
            </w:r>
            <w:r>
              <w:rPr>
                <w:i/>
                <w:spacing w:val="-2"/>
              </w:rPr>
              <w:t>improvement</w:t>
            </w:r>
          </w:p>
        </w:tc>
        <w:tc>
          <w:tcPr>
            <w:tcW w:w="2580" w:type="dxa"/>
            <w:tcBorders>
              <w:top w:val="nil"/>
              <w:bottom w:val="nil"/>
            </w:tcBorders>
          </w:tcPr>
          <w:p w14:paraId="29C794C2" w14:textId="77777777" w:rsidR="0020300B" w:rsidRDefault="0020300B" w:rsidP="00443AE7">
            <w:pPr>
              <w:pStyle w:val="TableParagraph"/>
              <w:spacing w:line="247" w:lineRule="exact"/>
              <w:ind w:left="111"/>
              <w:rPr>
                <w:i/>
              </w:rPr>
            </w:pPr>
            <w:r>
              <w:rPr>
                <w:i/>
              </w:rPr>
              <w:t>outline</w:t>
            </w:r>
            <w:r>
              <w:rPr>
                <w:i/>
                <w:spacing w:val="-5"/>
              </w:rPr>
              <w:t xml:space="preserve"> </w:t>
            </w:r>
            <w:r>
              <w:rPr>
                <w:i/>
                <w:spacing w:val="-2"/>
              </w:rPr>
              <w:t>continuous</w:t>
            </w:r>
          </w:p>
        </w:tc>
        <w:tc>
          <w:tcPr>
            <w:tcW w:w="2578" w:type="dxa"/>
            <w:tcBorders>
              <w:top w:val="nil"/>
              <w:bottom w:val="nil"/>
            </w:tcBorders>
          </w:tcPr>
          <w:p w14:paraId="68A2A66C" w14:textId="77777777" w:rsidR="0020300B" w:rsidRDefault="0020300B" w:rsidP="00443AE7">
            <w:pPr>
              <w:pStyle w:val="TableParagraph"/>
              <w:spacing w:line="247" w:lineRule="exact"/>
              <w:ind w:left="111"/>
              <w:rPr>
                <w:i/>
              </w:rPr>
            </w:pPr>
            <w:r>
              <w:rPr>
                <w:i/>
              </w:rPr>
              <w:t>outline</w:t>
            </w:r>
            <w:r>
              <w:rPr>
                <w:i/>
                <w:spacing w:val="-5"/>
              </w:rPr>
              <w:t xml:space="preserve"> </w:t>
            </w:r>
            <w:r>
              <w:rPr>
                <w:i/>
                <w:spacing w:val="-2"/>
              </w:rPr>
              <w:t>continuous</w:t>
            </w:r>
          </w:p>
        </w:tc>
      </w:tr>
      <w:tr w:rsidR="0020300B" w14:paraId="111C7934" w14:textId="77777777" w:rsidTr="00443AE7">
        <w:trPr>
          <w:trHeight w:val="290"/>
        </w:trPr>
        <w:tc>
          <w:tcPr>
            <w:tcW w:w="2578" w:type="dxa"/>
            <w:tcBorders>
              <w:top w:val="nil"/>
              <w:bottom w:val="nil"/>
            </w:tcBorders>
          </w:tcPr>
          <w:p w14:paraId="5EDD2FE7" w14:textId="77777777" w:rsidR="0020300B" w:rsidRDefault="0020300B" w:rsidP="00443AE7">
            <w:pPr>
              <w:pStyle w:val="TableParagraph"/>
              <w:spacing w:before="3" w:line="268" w:lineRule="exact"/>
              <w:ind w:left="172"/>
            </w:pPr>
            <w:r>
              <w:t>outline</w:t>
            </w:r>
            <w:r>
              <w:rPr>
                <w:spacing w:val="-1"/>
              </w:rPr>
              <w:t xml:space="preserve"> </w:t>
            </w:r>
            <w:r>
              <w:rPr>
                <w:spacing w:val="-2"/>
              </w:rPr>
              <w:t>continuous</w:t>
            </w:r>
          </w:p>
        </w:tc>
        <w:tc>
          <w:tcPr>
            <w:tcW w:w="2578" w:type="dxa"/>
            <w:tcBorders>
              <w:top w:val="nil"/>
              <w:bottom w:val="nil"/>
            </w:tcBorders>
          </w:tcPr>
          <w:p w14:paraId="66839A6A" w14:textId="77777777" w:rsidR="0020300B" w:rsidRDefault="0020300B" w:rsidP="00443AE7">
            <w:pPr>
              <w:pStyle w:val="TableParagraph"/>
              <w:spacing w:line="247" w:lineRule="exact"/>
              <w:ind w:left="112"/>
              <w:rPr>
                <w:i/>
              </w:rPr>
            </w:pPr>
            <w:r>
              <w:rPr>
                <w:i/>
              </w:rPr>
              <w:t>continuous</w:t>
            </w:r>
            <w:r>
              <w:rPr>
                <w:i/>
                <w:spacing w:val="-8"/>
              </w:rPr>
              <w:t xml:space="preserve"> </w:t>
            </w:r>
            <w:r>
              <w:rPr>
                <w:i/>
                <w:spacing w:val="-2"/>
              </w:rPr>
              <w:t>improvement</w:t>
            </w:r>
          </w:p>
        </w:tc>
        <w:tc>
          <w:tcPr>
            <w:tcW w:w="2577" w:type="dxa"/>
            <w:tcBorders>
              <w:top w:val="nil"/>
              <w:bottom w:val="nil"/>
            </w:tcBorders>
          </w:tcPr>
          <w:p w14:paraId="61C7CB1E" w14:textId="77777777" w:rsidR="0020300B" w:rsidRDefault="0020300B" w:rsidP="00443AE7">
            <w:pPr>
              <w:pStyle w:val="TableParagraph"/>
              <w:spacing w:line="247" w:lineRule="exact"/>
              <w:ind w:left="112"/>
              <w:rPr>
                <w:i/>
              </w:rPr>
            </w:pPr>
            <w:r>
              <w:rPr>
                <w:i/>
              </w:rPr>
              <w:t>and</w:t>
            </w:r>
            <w:r>
              <w:rPr>
                <w:i/>
                <w:spacing w:val="-5"/>
              </w:rPr>
              <w:t xml:space="preserve"> </w:t>
            </w:r>
            <w:r>
              <w:rPr>
                <w:i/>
              </w:rPr>
              <w:t>high</w:t>
            </w:r>
            <w:r>
              <w:rPr>
                <w:i/>
                <w:spacing w:val="-4"/>
              </w:rPr>
              <w:t xml:space="preserve"> </w:t>
            </w:r>
            <w:r>
              <w:rPr>
                <w:i/>
              </w:rPr>
              <w:t>expectations</w:t>
            </w:r>
            <w:r>
              <w:rPr>
                <w:i/>
                <w:spacing w:val="-3"/>
              </w:rPr>
              <w:t xml:space="preserve"> </w:t>
            </w:r>
            <w:r>
              <w:rPr>
                <w:i/>
                <w:spacing w:val="-5"/>
              </w:rPr>
              <w:t>for</w:t>
            </w:r>
          </w:p>
        </w:tc>
        <w:tc>
          <w:tcPr>
            <w:tcW w:w="2580" w:type="dxa"/>
            <w:tcBorders>
              <w:top w:val="nil"/>
              <w:bottom w:val="nil"/>
            </w:tcBorders>
          </w:tcPr>
          <w:p w14:paraId="48C82C58" w14:textId="77777777" w:rsidR="0020300B" w:rsidRDefault="0020300B" w:rsidP="00443AE7">
            <w:pPr>
              <w:pStyle w:val="TableParagraph"/>
              <w:spacing w:line="247" w:lineRule="exact"/>
              <w:ind w:left="111"/>
              <w:rPr>
                <w:i/>
              </w:rPr>
            </w:pPr>
            <w:r>
              <w:rPr>
                <w:i/>
              </w:rPr>
              <w:t>improvement</w:t>
            </w:r>
            <w:r>
              <w:rPr>
                <w:i/>
                <w:spacing w:val="-3"/>
              </w:rPr>
              <w:t xml:space="preserve"> </w:t>
            </w:r>
            <w:r>
              <w:rPr>
                <w:i/>
              </w:rPr>
              <w:t>and</w:t>
            </w:r>
            <w:r>
              <w:rPr>
                <w:i/>
                <w:spacing w:val="-3"/>
              </w:rPr>
              <w:t xml:space="preserve"> </w:t>
            </w:r>
            <w:r>
              <w:rPr>
                <w:i/>
                <w:spacing w:val="-4"/>
              </w:rPr>
              <w:t>high</w:t>
            </w:r>
          </w:p>
        </w:tc>
        <w:tc>
          <w:tcPr>
            <w:tcW w:w="2578" w:type="dxa"/>
            <w:tcBorders>
              <w:top w:val="nil"/>
              <w:bottom w:val="nil"/>
            </w:tcBorders>
          </w:tcPr>
          <w:p w14:paraId="4259FBC4" w14:textId="77777777" w:rsidR="0020300B" w:rsidRDefault="0020300B" w:rsidP="00443AE7">
            <w:pPr>
              <w:pStyle w:val="TableParagraph"/>
              <w:spacing w:line="247" w:lineRule="exact"/>
              <w:ind w:left="111"/>
              <w:rPr>
                <w:i/>
              </w:rPr>
            </w:pPr>
            <w:r>
              <w:rPr>
                <w:i/>
              </w:rPr>
              <w:t>improvement</w:t>
            </w:r>
            <w:r>
              <w:rPr>
                <w:i/>
                <w:spacing w:val="-3"/>
              </w:rPr>
              <w:t xml:space="preserve"> </w:t>
            </w:r>
            <w:r>
              <w:rPr>
                <w:i/>
              </w:rPr>
              <w:t>and</w:t>
            </w:r>
            <w:r>
              <w:rPr>
                <w:i/>
                <w:spacing w:val="-3"/>
              </w:rPr>
              <w:t xml:space="preserve"> </w:t>
            </w:r>
            <w:r>
              <w:rPr>
                <w:i/>
                <w:spacing w:val="-4"/>
              </w:rPr>
              <w:t>high</w:t>
            </w:r>
          </w:p>
        </w:tc>
      </w:tr>
      <w:tr w:rsidR="0020300B" w14:paraId="576904B1" w14:textId="77777777" w:rsidTr="00443AE7">
        <w:trPr>
          <w:trHeight w:val="290"/>
        </w:trPr>
        <w:tc>
          <w:tcPr>
            <w:tcW w:w="2578" w:type="dxa"/>
            <w:tcBorders>
              <w:top w:val="nil"/>
              <w:bottom w:val="nil"/>
            </w:tcBorders>
          </w:tcPr>
          <w:p w14:paraId="0C62820E" w14:textId="77777777" w:rsidR="0020300B" w:rsidRDefault="0020300B" w:rsidP="00443AE7">
            <w:pPr>
              <w:pStyle w:val="TableParagraph"/>
              <w:spacing w:before="3" w:line="267" w:lineRule="exact"/>
              <w:ind w:left="172"/>
            </w:pPr>
            <w:r>
              <w:t>improvement</w:t>
            </w:r>
            <w:r>
              <w:rPr>
                <w:spacing w:val="-7"/>
              </w:rPr>
              <w:t xml:space="preserve"> </w:t>
            </w:r>
            <w:r>
              <w:t>and</w:t>
            </w:r>
            <w:r>
              <w:rPr>
                <w:spacing w:val="-5"/>
              </w:rPr>
              <w:t xml:space="preserve"> </w:t>
            </w:r>
            <w:r>
              <w:rPr>
                <w:spacing w:val="-4"/>
              </w:rPr>
              <w:t>high</w:t>
            </w:r>
          </w:p>
        </w:tc>
        <w:tc>
          <w:tcPr>
            <w:tcW w:w="2578" w:type="dxa"/>
            <w:tcBorders>
              <w:top w:val="nil"/>
              <w:bottom w:val="nil"/>
            </w:tcBorders>
          </w:tcPr>
          <w:p w14:paraId="3A241579" w14:textId="77777777" w:rsidR="0020300B" w:rsidRDefault="0020300B" w:rsidP="00443AE7">
            <w:pPr>
              <w:pStyle w:val="TableParagraph"/>
              <w:spacing w:line="248" w:lineRule="exact"/>
              <w:ind w:left="112"/>
              <w:rPr>
                <w:i/>
              </w:rPr>
            </w:pPr>
            <w:r>
              <w:rPr>
                <w:i/>
              </w:rPr>
              <w:t>and</w:t>
            </w:r>
            <w:r>
              <w:rPr>
                <w:i/>
                <w:spacing w:val="2"/>
              </w:rPr>
              <w:t xml:space="preserve"> </w:t>
            </w:r>
            <w:r>
              <w:rPr>
                <w:i/>
              </w:rPr>
              <w:t>high</w:t>
            </w:r>
            <w:r>
              <w:rPr>
                <w:i/>
                <w:spacing w:val="4"/>
              </w:rPr>
              <w:t xml:space="preserve"> </w:t>
            </w:r>
            <w:r>
              <w:rPr>
                <w:i/>
                <w:spacing w:val="-2"/>
              </w:rPr>
              <w:t>expectations</w:t>
            </w:r>
          </w:p>
        </w:tc>
        <w:tc>
          <w:tcPr>
            <w:tcW w:w="2577" w:type="dxa"/>
            <w:tcBorders>
              <w:top w:val="nil"/>
              <w:bottom w:val="nil"/>
            </w:tcBorders>
          </w:tcPr>
          <w:p w14:paraId="15589A40" w14:textId="77777777" w:rsidR="0020300B" w:rsidRDefault="0020300B" w:rsidP="00443AE7">
            <w:pPr>
              <w:pStyle w:val="TableParagraph"/>
              <w:spacing w:line="248" w:lineRule="exact"/>
              <w:ind w:left="112"/>
              <w:rPr>
                <w:i/>
              </w:rPr>
            </w:pPr>
            <w:r>
              <w:rPr>
                <w:i/>
              </w:rPr>
              <w:t>learning</w:t>
            </w:r>
            <w:r>
              <w:rPr>
                <w:i/>
                <w:spacing w:val="-6"/>
              </w:rPr>
              <w:t xml:space="preserve"> </w:t>
            </w:r>
            <w:r>
              <w:rPr>
                <w:i/>
              </w:rPr>
              <w:t>for</w:t>
            </w:r>
            <w:r>
              <w:rPr>
                <w:i/>
                <w:spacing w:val="-4"/>
              </w:rPr>
              <w:t xml:space="preserve"> </w:t>
            </w:r>
            <w:r>
              <w:rPr>
                <w:i/>
              </w:rPr>
              <w:t>all</w:t>
            </w:r>
            <w:r>
              <w:rPr>
                <w:i/>
                <w:spacing w:val="-6"/>
              </w:rPr>
              <w:t xml:space="preserve"> </w:t>
            </w:r>
            <w:r>
              <w:rPr>
                <w:i/>
                <w:spacing w:val="-2"/>
              </w:rPr>
              <w:t>students</w:t>
            </w:r>
          </w:p>
        </w:tc>
        <w:tc>
          <w:tcPr>
            <w:tcW w:w="2580" w:type="dxa"/>
            <w:tcBorders>
              <w:top w:val="nil"/>
              <w:bottom w:val="nil"/>
            </w:tcBorders>
          </w:tcPr>
          <w:p w14:paraId="0322542F" w14:textId="77777777" w:rsidR="0020300B" w:rsidRDefault="0020300B" w:rsidP="00443AE7">
            <w:pPr>
              <w:pStyle w:val="TableParagraph"/>
              <w:spacing w:line="248" w:lineRule="exact"/>
              <w:ind w:left="111"/>
              <w:rPr>
                <w:i/>
              </w:rPr>
            </w:pPr>
            <w:r>
              <w:rPr>
                <w:i/>
              </w:rPr>
              <w:t>expectations</w:t>
            </w:r>
            <w:r>
              <w:rPr>
                <w:i/>
                <w:spacing w:val="-11"/>
              </w:rPr>
              <w:t xml:space="preserve"> </w:t>
            </w:r>
            <w:r>
              <w:rPr>
                <w:i/>
              </w:rPr>
              <w:t>for</w:t>
            </w:r>
            <w:r>
              <w:rPr>
                <w:i/>
                <w:spacing w:val="-10"/>
              </w:rPr>
              <w:t xml:space="preserve"> </w:t>
            </w:r>
            <w:r>
              <w:rPr>
                <w:i/>
                <w:spacing w:val="-2"/>
              </w:rPr>
              <w:t>learning</w:t>
            </w:r>
          </w:p>
        </w:tc>
        <w:tc>
          <w:tcPr>
            <w:tcW w:w="2578" w:type="dxa"/>
            <w:tcBorders>
              <w:top w:val="nil"/>
              <w:bottom w:val="nil"/>
            </w:tcBorders>
          </w:tcPr>
          <w:p w14:paraId="570434C3" w14:textId="77777777" w:rsidR="0020300B" w:rsidRDefault="0020300B" w:rsidP="00443AE7">
            <w:pPr>
              <w:pStyle w:val="TableParagraph"/>
              <w:spacing w:line="248" w:lineRule="exact"/>
              <w:ind w:left="111"/>
              <w:rPr>
                <w:i/>
              </w:rPr>
            </w:pPr>
            <w:r>
              <w:rPr>
                <w:i/>
              </w:rPr>
              <w:t>expectations</w:t>
            </w:r>
            <w:r>
              <w:rPr>
                <w:i/>
                <w:spacing w:val="-10"/>
              </w:rPr>
              <w:t xml:space="preserve"> </w:t>
            </w:r>
            <w:r>
              <w:rPr>
                <w:i/>
              </w:rPr>
              <w:t>for</w:t>
            </w:r>
            <w:r>
              <w:rPr>
                <w:i/>
                <w:spacing w:val="-10"/>
              </w:rPr>
              <w:t xml:space="preserve"> </w:t>
            </w:r>
            <w:r>
              <w:rPr>
                <w:i/>
                <w:spacing w:val="-2"/>
              </w:rPr>
              <w:t>learning</w:t>
            </w:r>
          </w:p>
        </w:tc>
      </w:tr>
      <w:tr w:rsidR="0020300B" w14:paraId="7A43D27D" w14:textId="77777777" w:rsidTr="00443AE7">
        <w:trPr>
          <w:trHeight w:val="290"/>
        </w:trPr>
        <w:tc>
          <w:tcPr>
            <w:tcW w:w="2578" w:type="dxa"/>
            <w:tcBorders>
              <w:top w:val="nil"/>
              <w:bottom w:val="nil"/>
            </w:tcBorders>
          </w:tcPr>
          <w:p w14:paraId="72E5E1B3" w14:textId="77777777" w:rsidR="0020300B" w:rsidRDefault="0020300B" w:rsidP="00443AE7">
            <w:pPr>
              <w:pStyle w:val="TableParagraph"/>
              <w:spacing w:before="3" w:line="267" w:lineRule="exact"/>
              <w:ind w:left="172"/>
            </w:pPr>
            <w:r>
              <w:t>expectations</w:t>
            </w:r>
            <w:r>
              <w:rPr>
                <w:spacing w:val="-5"/>
              </w:rPr>
              <w:t xml:space="preserve"> </w:t>
            </w:r>
            <w:r>
              <w:t>for</w:t>
            </w:r>
            <w:r>
              <w:rPr>
                <w:spacing w:val="-5"/>
              </w:rPr>
              <w:t xml:space="preserve"> </w:t>
            </w:r>
            <w:r>
              <w:rPr>
                <w:spacing w:val="-2"/>
              </w:rPr>
              <w:t>learning</w:t>
            </w:r>
          </w:p>
        </w:tc>
        <w:tc>
          <w:tcPr>
            <w:tcW w:w="2578" w:type="dxa"/>
            <w:tcBorders>
              <w:top w:val="nil"/>
              <w:bottom w:val="nil"/>
            </w:tcBorders>
          </w:tcPr>
          <w:p w14:paraId="78108357" w14:textId="77777777" w:rsidR="0020300B" w:rsidRDefault="0020300B" w:rsidP="00443AE7">
            <w:pPr>
              <w:pStyle w:val="TableParagraph"/>
              <w:spacing w:line="247" w:lineRule="exact"/>
              <w:ind w:left="112"/>
              <w:rPr>
                <w:i/>
              </w:rPr>
            </w:pPr>
            <w:r>
              <w:rPr>
                <w:i/>
              </w:rPr>
              <w:t>for</w:t>
            </w:r>
            <w:r>
              <w:rPr>
                <w:i/>
                <w:spacing w:val="-5"/>
              </w:rPr>
              <w:t xml:space="preserve"> </w:t>
            </w:r>
            <w:r>
              <w:rPr>
                <w:i/>
              </w:rPr>
              <w:t>learning</w:t>
            </w:r>
            <w:r>
              <w:rPr>
                <w:i/>
                <w:spacing w:val="-4"/>
              </w:rPr>
              <w:t xml:space="preserve"> </w:t>
            </w:r>
            <w:r>
              <w:rPr>
                <w:i/>
              </w:rPr>
              <w:t>for</w:t>
            </w:r>
            <w:r>
              <w:rPr>
                <w:i/>
                <w:spacing w:val="-2"/>
              </w:rPr>
              <w:t xml:space="preserve"> </w:t>
            </w:r>
            <w:r>
              <w:rPr>
                <w:i/>
                <w:spacing w:val="-5"/>
              </w:rPr>
              <w:t>all</w:t>
            </w:r>
          </w:p>
        </w:tc>
        <w:tc>
          <w:tcPr>
            <w:tcW w:w="2577" w:type="dxa"/>
            <w:tcBorders>
              <w:top w:val="nil"/>
              <w:bottom w:val="nil"/>
            </w:tcBorders>
          </w:tcPr>
          <w:p w14:paraId="2C8B8F6D" w14:textId="77777777" w:rsidR="0020300B" w:rsidRDefault="0020300B" w:rsidP="00443AE7">
            <w:pPr>
              <w:pStyle w:val="TableParagraph"/>
              <w:rPr>
                <w:rFonts w:ascii="Times New Roman"/>
                <w:sz w:val="20"/>
              </w:rPr>
            </w:pPr>
          </w:p>
        </w:tc>
        <w:tc>
          <w:tcPr>
            <w:tcW w:w="2580" w:type="dxa"/>
            <w:tcBorders>
              <w:top w:val="nil"/>
              <w:bottom w:val="nil"/>
            </w:tcBorders>
          </w:tcPr>
          <w:p w14:paraId="010A14F4" w14:textId="77777777" w:rsidR="0020300B" w:rsidRDefault="0020300B" w:rsidP="00443AE7">
            <w:pPr>
              <w:pStyle w:val="TableParagraph"/>
              <w:spacing w:line="247" w:lineRule="exact"/>
              <w:ind w:left="111"/>
              <w:rPr>
                <w:i/>
              </w:rPr>
            </w:pPr>
            <w:r>
              <w:rPr>
                <w:i/>
              </w:rPr>
              <w:t>for</w:t>
            </w:r>
            <w:r>
              <w:rPr>
                <w:i/>
                <w:spacing w:val="-5"/>
              </w:rPr>
              <w:t xml:space="preserve"> </w:t>
            </w:r>
            <w:r>
              <w:rPr>
                <w:i/>
              </w:rPr>
              <w:t>all</w:t>
            </w:r>
            <w:r>
              <w:rPr>
                <w:i/>
                <w:spacing w:val="-2"/>
              </w:rPr>
              <w:t xml:space="preserve"> students</w:t>
            </w:r>
          </w:p>
        </w:tc>
        <w:tc>
          <w:tcPr>
            <w:tcW w:w="2578" w:type="dxa"/>
            <w:tcBorders>
              <w:top w:val="nil"/>
              <w:bottom w:val="nil"/>
            </w:tcBorders>
          </w:tcPr>
          <w:p w14:paraId="7AD28BA2" w14:textId="77777777" w:rsidR="0020300B" w:rsidRDefault="0020300B" w:rsidP="00443AE7">
            <w:pPr>
              <w:pStyle w:val="TableParagraph"/>
              <w:spacing w:line="247" w:lineRule="exact"/>
              <w:ind w:left="111"/>
              <w:rPr>
                <w:i/>
              </w:rPr>
            </w:pPr>
            <w:r>
              <w:rPr>
                <w:i/>
              </w:rPr>
              <w:t>for</w:t>
            </w:r>
            <w:r>
              <w:rPr>
                <w:i/>
                <w:spacing w:val="-4"/>
              </w:rPr>
              <w:t xml:space="preserve"> </w:t>
            </w:r>
            <w:r>
              <w:rPr>
                <w:i/>
              </w:rPr>
              <w:t>all</w:t>
            </w:r>
            <w:r>
              <w:rPr>
                <w:i/>
                <w:spacing w:val="-2"/>
              </w:rPr>
              <w:t xml:space="preserve"> students.</w:t>
            </w:r>
          </w:p>
        </w:tc>
      </w:tr>
      <w:tr w:rsidR="0020300B" w14:paraId="433266C6" w14:textId="77777777" w:rsidTr="00443AE7">
        <w:trPr>
          <w:trHeight w:val="440"/>
        </w:trPr>
        <w:tc>
          <w:tcPr>
            <w:tcW w:w="2578" w:type="dxa"/>
            <w:tcBorders>
              <w:top w:val="nil"/>
            </w:tcBorders>
          </w:tcPr>
          <w:p w14:paraId="16EF0EE8" w14:textId="77777777" w:rsidR="0020300B" w:rsidRDefault="0020300B" w:rsidP="00443AE7">
            <w:pPr>
              <w:pStyle w:val="TableParagraph"/>
              <w:ind w:left="172"/>
            </w:pPr>
            <w:r>
              <w:t>for</w:t>
            </w:r>
            <w:r>
              <w:rPr>
                <w:spacing w:val="-3"/>
              </w:rPr>
              <w:t xml:space="preserve"> </w:t>
            </w:r>
            <w:r>
              <w:t>all</w:t>
            </w:r>
            <w:r>
              <w:rPr>
                <w:spacing w:val="-3"/>
              </w:rPr>
              <w:t xml:space="preserve"> </w:t>
            </w:r>
            <w:r>
              <w:rPr>
                <w:spacing w:val="-2"/>
              </w:rPr>
              <w:t>students?</w:t>
            </w:r>
          </w:p>
        </w:tc>
        <w:tc>
          <w:tcPr>
            <w:tcW w:w="2578" w:type="dxa"/>
            <w:tcBorders>
              <w:top w:val="nil"/>
            </w:tcBorders>
          </w:tcPr>
          <w:p w14:paraId="6C1B99BE" w14:textId="77777777" w:rsidR="0020300B" w:rsidRDefault="0020300B" w:rsidP="00443AE7">
            <w:pPr>
              <w:pStyle w:val="TableParagraph"/>
              <w:spacing w:line="247" w:lineRule="exact"/>
              <w:ind w:left="112"/>
              <w:rPr>
                <w:i/>
              </w:rPr>
            </w:pPr>
            <w:r>
              <w:rPr>
                <w:i/>
                <w:spacing w:val="-2"/>
              </w:rPr>
              <w:t>students</w:t>
            </w:r>
          </w:p>
        </w:tc>
        <w:tc>
          <w:tcPr>
            <w:tcW w:w="2577" w:type="dxa"/>
            <w:tcBorders>
              <w:top w:val="nil"/>
            </w:tcBorders>
          </w:tcPr>
          <w:p w14:paraId="79E60874" w14:textId="77777777" w:rsidR="0020300B" w:rsidRDefault="0020300B" w:rsidP="00443AE7">
            <w:pPr>
              <w:pStyle w:val="TableParagraph"/>
              <w:rPr>
                <w:rFonts w:ascii="Times New Roman"/>
              </w:rPr>
            </w:pPr>
          </w:p>
        </w:tc>
        <w:tc>
          <w:tcPr>
            <w:tcW w:w="2580" w:type="dxa"/>
            <w:tcBorders>
              <w:top w:val="nil"/>
            </w:tcBorders>
          </w:tcPr>
          <w:p w14:paraId="08DF42DB" w14:textId="77777777" w:rsidR="0020300B" w:rsidRDefault="0020300B" w:rsidP="00443AE7">
            <w:pPr>
              <w:pStyle w:val="TableParagraph"/>
              <w:rPr>
                <w:rFonts w:ascii="Times New Roman"/>
              </w:rPr>
            </w:pPr>
          </w:p>
        </w:tc>
        <w:tc>
          <w:tcPr>
            <w:tcW w:w="2578" w:type="dxa"/>
            <w:tcBorders>
              <w:top w:val="nil"/>
            </w:tcBorders>
          </w:tcPr>
          <w:p w14:paraId="781470A5" w14:textId="77777777" w:rsidR="0020300B" w:rsidRDefault="0020300B" w:rsidP="00443AE7">
            <w:pPr>
              <w:pStyle w:val="TableParagraph"/>
              <w:rPr>
                <w:rFonts w:ascii="Times New Roman"/>
              </w:rPr>
            </w:pPr>
          </w:p>
        </w:tc>
      </w:tr>
    </w:tbl>
    <w:p w14:paraId="7F9D8514" w14:textId="77777777" w:rsidR="0020300B" w:rsidRDefault="0020300B" w:rsidP="0020300B">
      <w:pPr>
        <w:rPr>
          <w:b/>
          <w:i/>
        </w:rPr>
      </w:pPr>
    </w:p>
    <w:p w14:paraId="59075796" w14:textId="77777777" w:rsidR="0020300B" w:rsidRDefault="0020300B" w:rsidP="0020300B">
      <w:pPr>
        <w:rPr>
          <w:b/>
          <w:i/>
        </w:rPr>
      </w:pPr>
    </w:p>
    <w:p w14:paraId="09B7F122" w14:textId="77777777" w:rsidR="0020300B" w:rsidRDefault="0020300B" w:rsidP="0020300B">
      <w:pPr>
        <w:rPr>
          <w:b/>
          <w:i/>
        </w:rPr>
      </w:pPr>
    </w:p>
    <w:p w14:paraId="70AA5E72" w14:textId="77777777" w:rsidR="0020300B" w:rsidRDefault="0020300B" w:rsidP="0020300B">
      <w:pPr>
        <w:spacing w:before="164"/>
        <w:ind w:left="6816" w:right="7030"/>
        <w:jc w:val="center"/>
      </w:pPr>
      <w:r>
        <w:rPr>
          <w:spacing w:val="-5"/>
        </w:rPr>
        <w:t>57</w:t>
      </w:r>
    </w:p>
    <w:p w14:paraId="52F624FD" w14:textId="77777777" w:rsidR="0020300B" w:rsidRDefault="0020300B" w:rsidP="0020300B">
      <w:pPr>
        <w:jc w:val="center"/>
        <w:sectPr w:rsidR="0020300B">
          <w:footerReference w:type="default" r:id="rId284"/>
          <w:pgSz w:w="15840" w:h="12240" w:orient="landscape"/>
          <w:pgMar w:top="1020" w:right="240" w:bottom="280" w:left="300" w:header="0" w:footer="0" w:gutter="0"/>
          <w:cols w:space="720"/>
        </w:sectPr>
      </w:pPr>
    </w:p>
    <w:p w14:paraId="47F5D534" w14:textId="77777777" w:rsidR="0020300B" w:rsidRDefault="0020300B" w:rsidP="0020300B">
      <w:pPr>
        <w:pStyle w:val="BodyText"/>
        <w:spacing w:before="87"/>
        <w:ind w:left="100"/>
      </w:pPr>
      <w:r>
        <w:rPr>
          <w:color w:val="365F91"/>
        </w:rPr>
        <w:lastRenderedPageBreak/>
        <w:t>Indicator</w:t>
      </w:r>
      <w:r>
        <w:rPr>
          <w:color w:val="365F91"/>
          <w:spacing w:val="-15"/>
        </w:rPr>
        <w:t xml:space="preserve"> </w:t>
      </w:r>
      <w:r>
        <w:rPr>
          <w:color w:val="365F91"/>
        </w:rPr>
        <w:t>5.2</w:t>
      </w:r>
      <w:r>
        <w:rPr>
          <w:color w:val="365F91"/>
          <w:spacing w:val="-14"/>
        </w:rPr>
        <w:t xml:space="preserve"> </w:t>
      </w:r>
      <w:r>
        <w:rPr>
          <w:color w:val="365F91"/>
        </w:rPr>
        <w:t>Our</w:t>
      </w:r>
      <w:r>
        <w:rPr>
          <w:color w:val="365F91"/>
          <w:spacing w:val="-14"/>
        </w:rPr>
        <w:t xml:space="preserve"> </w:t>
      </w:r>
      <w:r>
        <w:rPr>
          <w:color w:val="365F91"/>
        </w:rPr>
        <w:t>staff</w:t>
      </w:r>
      <w:r>
        <w:rPr>
          <w:color w:val="365F91"/>
          <w:spacing w:val="-13"/>
        </w:rPr>
        <w:t xml:space="preserve"> </w:t>
      </w:r>
      <w:r>
        <w:rPr>
          <w:color w:val="365F91"/>
        </w:rPr>
        <w:t>creates</w:t>
      </w:r>
      <w:r>
        <w:rPr>
          <w:color w:val="365F91"/>
          <w:spacing w:val="-14"/>
        </w:rPr>
        <w:t xml:space="preserve"> </w:t>
      </w:r>
      <w:r>
        <w:rPr>
          <w:color w:val="365F91"/>
        </w:rPr>
        <w:t>an</w:t>
      </w:r>
      <w:r>
        <w:rPr>
          <w:color w:val="365F91"/>
          <w:spacing w:val="-13"/>
        </w:rPr>
        <w:t xml:space="preserve"> </w:t>
      </w:r>
      <w:r>
        <w:rPr>
          <w:color w:val="365F91"/>
        </w:rPr>
        <w:t>environment</w:t>
      </w:r>
      <w:r>
        <w:rPr>
          <w:color w:val="365F91"/>
          <w:spacing w:val="-12"/>
        </w:rPr>
        <w:t xml:space="preserve"> </w:t>
      </w:r>
      <w:r>
        <w:rPr>
          <w:color w:val="365F91"/>
        </w:rPr>
        <w:t>which</w:t>
      </w:r>
      <w:r>
        <w:rPr>
          <w:color w:val="365F91"/>
          <w:spacing w:val="-10"/>
        </w:rPr>
        <w:t xml:space="preserve"> </w:t>
      </w:r>
      <w:r>
        <w:rPr>
          <w:color w:val="365F91"/>
        </w:rPr>
        <w:t>builds</w:t>
      </w:r>
      <w:r>
        <w:rPr>
          <w:color w:val="365F91"/>
          <w:spacing w:val="-11"/>
        </w:rPr>
        <w:t xml:space="preserve"> </w:t>
      </w:r>
      <w:r>
        <w:rPr>
          <w:color w:val="365F91"/>
        </w:rPr>
        <w:t>mutual</w:t>
      </w:r>
      <w:r>
        <w:rPr>
          <w:color w:val="365F91"/>
          <w:spacing w:val="-11"/>
        </w:rPr>
        <w:t xml:space="preserve"> </w:t>
      </w:r>
      <w:r>
        <w:rPr>
          <w:color w:val="365F91"/>
        </w:rPr>
        <w:t>respect</w:t>
      </w:r>
      <w:r>
        <w:rPr>
          <w:color w:val="365F91"/>
          <w:spacing w:val="-9"/>
        </w:rPr>
        <w:t xml:space="preserve"> </w:t>
      </w:r>
      <w:r>
        <w:rPr>
          <w:color w:val="365F91"/>
        </w:rPr>
        <w:t>among leadership,</w:t>
      </w:r>
      <w:r>
        <w:rPr>
          <w:color w:val="365F91"/>
          <w:spacing w:val="-14"/>
        </w:rPr>
        <w:t xml:space="preserve"> </w:t>
      </w:r>
      <w:r>
        <w:rPr>
          <w:color w:val="365F91"/>
        </w:rPr>
        <w:t>teachers,</w:t>
      </w:r>
      <w:r>
        <w:rPr>
          <w:color w:val="365F91"/>
          <w:spacing w:val="-11"/>
        </w:rPr>
        <w:t xml:space="preserve"> </w:t>
      </w:r>
      <w:r>
        <w:rPr>
          <w:color w:val="365F91"/>
        </w:rPr>
        <w:t>students</w:t>
      </w:r>
      <w:r>
        <w:rPr>
          <w:color w:val="365F91"/>
          <w:spacing w:val="-11"/>
        </w:rPr>
        <w:t xml:space="preserve"> </w:t>
      </w:r>
      <w:r>
        <w:rPr>
          <w:color w:val="365F91"/>
        </w:rPr>
        <w:t>and</w:t>
      </w:r>
      <w:r>
        <w:rPr>
          <w:color w:val="365F91"/>
          <w:spacing w:val="-15"/>
        </w:rPr>
        <w:t xml:space="preserve"> </w:t>
      </w:r>
      <w:r>
        <w:rPr>
          <w:color w:val="365F91"/>
          <w:spacing w:val="-2"/>
        </w:rPr>
        <w:t>families.</w:t>
      </w:r>
    </w:p>
    <w:p w14:paraId="3D00F6D2" w14:textId="77777777" w:rsidR="0020300B" w:rsidRDefault="0020300B" w:rsidP="0020300B">
      <w:pPr>
        <w:spacing w:before="21"/>
        <w:ind w:left="420"/>
        <w:rPr>
          <w:i/>
          <w:sz w:val="24"/>
        </w:rPr>
      </w:pPr>
      <w:r>
        <w:rPr>
          <w:i/>
          <w:sz w:val="24"/>
        </w:rPr>
        <w:t>Output:</w:t>
      </w:r>
      <w:r>
        <w:rPr>
          <w:i/>
          <w:spacing w:val="-6"/>
          <w:sz w:val="24"/>
        </w:rPr>
        <w:t xml:space="preserve"> </w:t>
      </w:r>
      <w:r>
        <w:rPr>
          <w:i/>
          <w:sz w:val="24"/>
        </w:rPr>
        <w:t>Student</w:t>
      </w:r>
      <w:r>
        <w:rPr>
          <w:i/>
          <w:spacing w:val="-4"/>
          <w:sz w:val="24"/>
        </w:rPr>
        <w:t xml:space="preserve"> </w:t>
      </w:r>
      <w:r>
        <w:rPr>
          <w:i/>
          <w:sz w:val="24"/>
        </w:rPr>
        <w:t>success</w:t>
      </w:r>
      <w:r>
        <w:rPr>
          <w:i/>
          <w:spacing w:val="-8"/>
          <w:sz w:val="24"/>
        </w:rPr>
        <w:t xml:space="preserve"> </w:t>
      </w:r>
      <w:r>
        <w:rPr>
          <w:i/>
          <w:sz w:val="24"/>
        </w:rPr>
        <w:t>thrives</w:t>
      </w:r>
      <w:r>
        <w:rPr>
          <w:i/>
          <w:spacing w:val="-4"/>
          <w:sz w:val="24"/>
        </w:rPr>
        <w:t xml:space="preserve"> </w:t>
      </w:r>
      <w:r>
        <w:rPr>
          <w:i/>
          <w:sz w:val="24"/>
        </w:rPr>
        <w:t>in</w:t>
      </w:r>
      <w:r>
        <w:rPr>
          <w:i/>
          <w:spacing w:val="-6"/>
          <w:sz w:val="24"/>
        </w:rPr>
        <w:t xml:space="preserve"> </w:t>
      </w:r>
      <w:r>
        <w:rPr>
          <w:i/>
          <w:sz w:val="24"/>
        </w:rPr>
        <w:t>an</w:t>
      </w:r>
      <w:r>
        <w:rPr>
          <w:i/>
          <w:spacing w:val="-5"/>
          <w:sz w:val="24"/>
        </w:rPr>
        <w:t xml:space="preserve"> </w:t>
      </w:r>
      <w:r>
        <w:rPr>
          <w:i/>
          <w:sz w:val="24"/>
        </w:rPr>
        <w:t>environment</w:t>
      </w:r>
      <w:r>
        <w:rPr>
          <w:i/>
          <w:spacing w:val="-3"/>
          <w:sz w:val="24"/>
        </w:rPr>
        <w:t xml:space="preserve"> </w:t>
      </w:r>
      <w:r>
        <w:rPr>
          <w:i/>
          <w:sz w:val="24"/>
        </w:rPr>
        <w:t>built</w:t>
      </w:r>
      <w:r>
        <w:rPr>
          <w:i/>
          <w:spacing w:val="-3"/>
          <w:sz w:val="24"/>
        </w:rPr>
        <w:t xml:space="preserve"> </w:t>
      </w:r>
      <w:r>
        <w:rPr>
          <w:i/>
          <w:sz w:val="24"/>
        </w:rPr>
        <w:t>on</w:t>
      </w:r>
      <w:r>
        <w:rPr>
          <w:i/>
          <w:spacing w:val="-8"/>
          <w:sz w:val="24"/>
        </w:rPr>
        <w:t xml:space="preserve"> </w:t>
      </w:r>
      <w:r>
        <w:rPr>
          <w:i/>
          <w:sz w:val="24"/>
        </w:rPr>
        <w:t>trust,</w:t>
      </w:r>
      <w:r>
        <w:rPr>
          <w:i/>
          <w:spacing w:val="-4"/>
          <w:sz w:val="24"/>
        </w:rPr>
        <w:t xml:space="preserve"> </w:t>
      </w:r>
      <w:r>
        <w:rPr>
          <w:i/>
          <w:sz w:val="24"/>
        </w:rPr>
        <w:t>communication,</w:t>
      </w:r>
      <w:r>
        <w:rPr>
          <w:i/>
          <w:spacing w:val="-3"/>
          <w:sz w:val="24"/>
        </w:rPr>
        <w:t xml:space="preserve"> </w:t>
      </w:r>
      <w:r>
        <w:rPr>
          <w:i/>
          <w:sz w:val="24"/>
        </w:rPr>
        <w:t>and</w:t>
      </w:r>
      <w:r>
        <w:rPr>
          <w:i/>
          <w:spacing w:val="-6"/>
          <w:sz w:val="24"/>
        </w:rPr>
        <w:t xml:space="preserve"> </w:t>
      </w:r>
      <w:r>
        <w:rPr>
          <w:i/>
          <w:sz w:val="24"/>
        </w:rPr>
        <w:t>mutual</w:t>
      </w:r>
      <w:r>
        <w:rPr>
          <w:i/>
          <w:spacing w:val="-4"/>
          <w:sz w:val="24"/>
        </w:rPr>
        <w:t xml:space="preserve"> </w:t>
      </w:r>
      <w:r>
        <w:rPr>
          <w:i/>
          <w:spacing w:val="-2"/>
          <w:sz w:val="24"/>
        </w:rPr>
        <w:t>respect.</w:t>
      </w:r>
    </w:p>
    <w:p w14:paraId="6909A257" w14:textId="77777777" w:rsidR="0020300B" w:rsidRDefault="0020300B" w:rsidP="0020300B">
      <w:pPr>
        <w:spacing w:before="1"/>
        <w:rPr>
          <w:i/>
          <w:sz w:val="24"/>
        </w:rPr>
      </w:pPr>
    </w:p>
    <w:p w14:paraId="31A5CB75"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2578"/>
        <w:gridCol w:w="2577"/>
        <w:gridCol w:w="2580"/>
        <w:gridCol w:w="2578"/>
      </w:tblGrid>
      <w:tr w:rsidR="0020300B" w14:paraId="5B518543" w14:textId="77777777" w:rsidTr="00443AE7">
        <w:trPr>
          <w:trHeight w:val="474"/>
        </w:trPr>
        <w:tc>
          <w:tcPr>
            <w:tcW w:w="2578" w:type="dxa"/>
          </w:tcPr>
          <w:p w14:paraId="407B17E7" w14:textId="77777777" w:rsidR="0020300B" w:rsidRDefault="0020300B" w:rsidP="00443AE7">
            <w:pPr>
              <w:pStyle w:val="TableParagraph"/>
              <w:spacing w:before="20"/>
              <w:ind w:left="830"/>
              <w:rPr>
                <w:i/>
              </w:rPr>
            </w:pPr>
            <w:r>
              <w:rPr>
                <w:i/>
                <w:spacing w:val="-2"/>
              </w:rPr>
              <w:t>Rating</w:t>
            </w:r>
          </w:p>
        </w:tc>
        <w:tc>
          <w:tcPr>
            <w:tcW w:w="2578" w:type="dxa"/>
          </w:tcPr>
          <w:p w14:paraId="4D50CEEF" w14:textId="77777777" w:rsidR="0020300B" w:rsidRDefault="0020300B" w:rsidP="00443AE7">
            <w:pPr>
              <w:pStyle w:val="TableParagraph"/>
              <w:spacing w:before="20"/>
              <w:ind w:left="832"/>
              <w:rPr>
                <w:i/>
              </w:rPr>
            </w:pPr>
            <w:r>
              <w:rPr>
                <w:i/>
                <w:w w:val="98"/>
              </w:rPr>
              <w:t>0</w:t>
            </w:r>
          </w:p>
        </w:tc>
        <w:tc>
          <w:tcPr>
            <w:tcW w:w="2577" w:type="dxa"/>
          </w:tcPr>
          <w:p w14:paraId="301F94BF" w14:textId="77777777" w:rsidR="0020300B" w:rsidRDefault="0020300B" w:rsidP="00443AE7">
            <w:pPr>
              <w:pStyle w:val="TableParagraph"/>
              <w:spacing w:before="20"/>
              <w:ind w:left="832"/>
              <w:rPr>
                <w:i/>
              </w:rPr>
            </w:pPr>
            <w:r>
              <w:rPr>
                <w:i/>
                <w:w w:val="98"/>
              </w:rPr>
              <w:t>1</w:t>
            </w:r>
          </w:p>
        </w:tc>
        <w:tc>
          <w:tcPr>
            <w:tcW w:w="2580" w:type="dxa"/>
          </w:tcPr>
          <w:p w14:paraId="469A28C5" w14:textId="77777777" w:rsidR="0020300B" w:rsidRDefault="0020300B" w:rsidP="00443AE7">
            <w:pPr>
              <w:pStyle w:val="TableParagraph"/>
              <w:spacing w:before="20"/>
              <w:ind w:left="831"/>
              <w:rPr>
                <w:i/>
              </w:rPr>
            </w:pPr>
            <w:r>
              <w:rPr>
                <w:i/>
                <w:w w:val="98"/>
              </w:rPr>
              <w:t>2</w:t>
            </w:r>
          </w:p>
        </w:tc>
        <w:tc>
          <w:tcPr>
            <w:tcW w:w="2578" w:type="dxa"/>
          </w:tcPr>
          <w:p w14:paraId="231AEF0D" w14:textId="77777777" w:rsidR="0020300B" w:rsidRDefault="0020300B" w:rsidP="00443AE7">
            <w:pPr>
              <w:pStyle w:val="TableParagraph"/>
              <w:spacing w:before="20"/>
              <w:ind w:left="831"/>
              <w:rPr>
                <w:i/>
              </w:rPr>
            </w:pPr>
            <w:r>
              <w:rPr>
                <w:i/>
                <w:w w:val="98"/>
              </w:rPr>
              <w:t>3</w:t>
            </w:r>
          </w:p>
        </w:tc>
      </w:tr>
      <w:tr w:rsidR="0020300B" w14:paraId="78ADEC69" w14:textId="77777777" w:rsidTr="00443AE7">
        <w:trPr>
          <w:trHeight w:val="1836"/>
        </w:trPr>
        <w:tc>
          <w:tcPr>
            <w:tcW w:w="2578" w:type="dxa"/>
          </w:tcPr>
          <w:p w14:paraId="61723660" w14:textId="77777777" w:rsidR="0020300B" w:rsidRDefault="0020300B" w:rsidP="00443AE7">
            <w:pPr>
              <w:pStyle w:val="TableParagraph"/>
              <w:spacing w:before="23" w:line="259" w:lineRule="auto"/>
              <w:ind w:left="172" w:right="515" w:firstLine="657"/>
            </w:pPr>
            <w:r>
              <w:t>Element</w:t>
            </w:r>
            <w:r>
              <w:rPr>
                <w:spacing w:val="40"/>
              </w:rPr>
              <w:t xml:space="preserve"> </w:t>
            </w:r>
            <w:r>
              <w:t>A</w:t>
            </w:r>
            <w:r>
              <w:rPr>
                <w:spacing w:val="40"/>
              </w:rPr>
              <w:t xml:space="preserve"> </w:t>
            </w:r>
            <w:r>
              <w:t>Do</w:t>
            </w:r>
            <w:r>
              <w:rPr>
                <w:spacing w:val="-13"/>
              </w:rPr>
              <w:t xml:space="preserve"> </w:t>
            </w:r>
            <w:r>
              <w:t>staff</w:t>
            </w:r>
            <w:r>
              <w:rPr>
                <w:spacing w:val="-12"/>
              </w:rPr>
              <w:t xml:space="preserve"> </w:t>
            </w:r>
            <w:r>
              <w:t>intentionally foster trusting</w:t>
            </w:r>
          </w:p>
          <w:p w14:paraId="759CF550" w14:textId="77777777" w:rsidR="0020300B" w:rsidRDefault="0020300B" w:rsidP="00443AE7">
            <w:pPr>
              <w:pStyle w:val="TableParagraph"/>
              <w:spacing w:line="259" w:lineRule="auto"/>
              <w:ind w:left="172"/>
            </w:pPr>
            <w:r>
              <w:t>interpersonal</w:t>
            </w:r>
            <w:r>
              <w:rPr>
                <w:spacing w:val="-13"/>
              </w:rPr>
              <w:t xml:space="preserve"> </w:t>
            </w:r>
            <w:r>
              <w:t>relationships with students and</w:t>
            </w:r>
            <w:r>
              <w:rPr>
                <w:spacing w:val="40"/>
              </w:rPr>
              <w:t xml:space="preserve"> </w:t>
            </w:r>
            <w:r>
              <w:rPr>
                <w:spacing w:val="-2"/>
              </w:rPr>
              <w:t>families?</w:t>
            </w:r>
          </w:p>
        </w:tc>
        <w:tc>
          <w:tcPr>
            <w:tcW w:w="2578" w:type="dxa"/>
          </w:tcPr>
          <w:p w14:paraId="217BE23E" w14:textId="77777777" w:rsidR="0020300B" w:rsidRDefault="0020300B" w:rsidP="00443AE7">
            <w:pPr>
              <w:pStyle w:val="TableParagraph"/>
              <w:spacing w:line="259" w:lineRule="auto"/>
              <w:ind w:left="112" w:right="47"/>
              <w:rPr>
                <w:i/>
              </w:rPr>
            </w:pPr>
            <w:r>
              <w:rPr>
                <w:i/>
              </w:rPr>
              <w:t xml:space="preserve">Staff do not intentionally foster trusting </w:t>
            </w:r>
            <w:r>
              <w:rPr>
                <w:i/>
                <w:spacing w:val="-2"/>
              </w:rPr>
              <w:t xml:space="preserve">interpersonal relationships </w:t>
            </w:r>
            <w:r>
              <w:rPr>
                <w:i/>
              </w:rPr>
              <w:t>with</w:t>
            </w:r>
            <w:r>
              <w:rPr>
                <w:i/>
                <w:spacing w:val="-10"/>
              </w:rPr>
              <w:t xml:space="preserve"> </w:t>
            </w:r>
            <w:r>
              <w:rPr>
                <w:i/>
              </w:rPr>
              <w:t>students</w:t>
            </w:r>
            <w:r>
              <w:rPr>
                <w:i/>
                <w:spacing w:val="-5"/>
              </w:rPr>
              <w:t xml:space="preserve"> </w:t>
            </w:r>
            <w:r>
              <w:rPr>
                <w:i/>
              </w:rPr>
              <w:t>and</w:t>
            </w:r>
            <w:r>
              <w:rPr>
                <w:i/>
                <w:spacing w:val="-7"/>
              </w:rPr>
              <w:t xml:space="preserve"> </w:t>
            </w:r>
            <w:r>
              <w:rPr>
                <w:i/>
                <w:spacing w:val="-2"/>
              </w:rPr>
              <w:t>families</w:t>
            </w:r>
          </w:p>
        </w:tc>
        <w:tc>
          <w:tcPr>
            <w:tcW w:w="2577" w:type="dxa"/>
          </w:tcPr>
          <w:p w14:paraId="28A338D2" w14:textId="77777777" w:rsidR="0020300B" w:rsidRDefault="0020300B" w:rsidP="00443AE7">
            <w:pPr>
              <w:pStyle w:val="TableParagraph"/>
              <w:spacing w:line="259" w:lineRule="auto"/>
              <w:ind w:left="112" w:right="46"/>
              <w:rPr>
                <w:i/>
              </w:rPr>
            </w:pPr>
            <w:r>
              <w:rPr>
                <w:i/>
              </w:rPr>
              <w:t xml:space="preserve">Few staff intentionally foster trusting </w:t>
            </w:r>
            <w:r>
              <w:rPr>
                <w:i/>
                <w:spacing w:val="-2"/>
              </w:rPr>
              <w:t xml:space="preserve">interpersonal relationships </w:t>
            </w:r>
            <w:r>
              <w:rPr>
                <w:i/>
              </w:rPr>
              <w:t>with</w:t>
            </w:r>
            <w:r>
              <w:rPr>
                <w:i/>
                <w:spacing w:val="-10"/>
              </w:rPr>
              <w:t xml:space="preserve"> </w:t>
            </w:r>
            <w:r>
              <w:rPr>
                <w:i/>
              </w:rPr>
              <w:t>students</w:t>
            </w:r>
            <w:r>
              <w:rPr>
                <w:i/>
                <w:spacing w:val="-5"/>
              </w:rPr>
              <w:t xml:space="preserve"> </w:t>
            </w:r>
            <w:r>
              <w:rPr>
                <w:i/>
              </w:rPr>
              <w:t>and</w:t>
            </w:r>
            <w:r>
              <w:rPr>
                <w:i/>
                <w:spacing w:val="-7"/>
              </w:rPr>
              <w:t xml:space="preserve"> </w:t>
            </w:r>
            <w:r>
              <w:rPr>
                <w:i/>
                <w:spacing w:val="-2"/>
              </w:rPr>
              <w:t>families</w:t>
            </w:r>
          </w:p>
        </w:tc>
        <w:tc>
          <w:tcPr>
            <w:tcW w:w="2580" w:type="dxa"/>
          </w:tcPr>
          <w:p w14:paraId="18C79108" w14:textId="77777777" w:rsidR="0020300B" w:rsidRDefault="0020300B" w:rsidP="00443AE7">
            <w:pPr>
              <w:pStyle w:val="TableParagraph"/>
              <w:spacing w:line="259" w:lineRule="auto"/>
              <w:ind w:left="111" w:right="348"/>
              <w:rPr>
                <w:i/>
              </w:rPr>
            </w:pPr>
            <w:r>
              <w:rPr>
                <w:i/>
              </w:rPr>
              <w:t>Some</w:t>
            </w:r>
            <w:r>
              <w:rPr>
                <w:i/>
                <w:spacing w:val="-13"/>
              </w:rPr>
              <w:t xml:space="preserve"> </w:t>
            </w:r>
            <w:r>
              <w:rPr>
                <w:i/>
              </w:rPr>
              <w:t>staff</w:t>
            </w:r>
            <w:r>
              <w:rPr>
                <w:i/>
                <w:spacing w:val="-12"/>
              </w:rPr>
              <w:t xml:space="preserve"> </w:t>
            </w:r>
            <w:r>
              <w:rPr>
                <w:i/>
              </w:rPr>
              <w:t xml:space="preserve">intentionally foster trusting </w:t>
            </w:r>
            <w:r>
              <w:rPr>
                <w:i/>
                <w:spacing w:val="-2"/>
              </w:rPr>
              <w:t xml:space="preserve">interpersonal </w:t>
            </w:r>
            <w:r>
              <w:rPr>
                <w:i/>
              </w:rPr>
              <w:t>relationships with students and families</w:t>
            </w:r>
          </w:p>
        </w:tc>
        <w:tc>
          <w:tcPr>
            <w:tcW w:w="2578" w:type="dxa"/>
          </w:tcPr>
          <w:p w14:paraId="3B1390FC" w14:textId="77777777" w:rsidR="0020300B" w:rsidRDefault="0020300B" w:rsidP="00443AE7">
            <w:pPr>
              <w:pStyle w:val="TableParagraph"/>
              <w:spacing w:line="259" w:lineRule="auto"/>
              <w:ind w:left="111"/>
              <w:rPr>
                <w:i/>
              </w:rPr>
            </w:pPr>
            <w:r>
              <w:rPr>
                <w:i/>
              </w:rPr>
              <w:t>All</w:t>
            </w:r>
            <w:r>
              <w:rPr>
                <w:i/>
                <w:spacing w:val="-13"/>
              </w:rPr>
              <w:t xml:space="preserve"> </w:t>
            </w:r>
            <w:r>
              <w:rPr>
                <w:i/>
              </w:rPr>
              <w:t>staff</w:t>
            </w:r>
            <w:r>
              <w:rPr>
                <w:i/>
                <w:spacing w:val="-12"/>
              </w:rPr>
              <w:t xml:space="preserve"> </w:t>
            </w:r>
            <w:r>
              <w:rPr>
                <w:i/>
              </w:rPr>
              <w:t>intentionally</w:t>
            </w:r>
            <w:r>
              <w:rPr>
                <w:i/>
                <w:spacing w:val="-13"/>
              </w:rPr>
              <w:t xml:space="preserve"> </w:t>
            </w:r>
            <w:r>
              <w:rPr>
                <w:i/>
              </w:rPr>
              <w:t>foster trusting interpersonal relationships</w:t>
            </w:r>
            <w:r>
              <w:rPr>
                <w:i/>
                <w:spacing w:val="-8"/>
              </w:rPr>
              <w:t xml:space="preserve"> </w:t>
            </w:r>
            <w:r>
              <w:rPr>
                <w:i/>
              </w:rPr>
              <w:t>with</w:t>
            </w:r>
            <w:r>
              <w:rPr>
                <w:i/>
                <w:spacing w:val="-8"/>
              </w:rPr>
              <w:t xml:space="preserve"> </w:t>
            </w:r>
            <w:r>
              <w:rPr>
                <w:i/>
              </w:rPr>
              <w:t>students and families</w:t>
            </w:r>
          </w:p>
        </w:tc>
      </w:tr>
      <w:tr w:rsidR="0020300B" w14:paraId="44B1BC46" w14:textId="77777777" w:rsidTr="00443AE7">
        <w:trPr>
          <w:trHeight w:val="311"/>
        </w:trPr>
        <w:tc>
          <w:tcPr>
            <w:tcW w:w="2578" w:type="dxa"/>
            <w:tcBorders>
              <w:bottom w:val="nil"/>
            </w:tcBorders>
          </w:tcPr>
          <w:p w14:paraId="43536251" w14:textId="77777777" w:rsidR="0020300B" w:rsidRDefault="0020300B" w:rsidP="00443AE7">
            <w:pPr>
              <w:pStyle w:val="TableParagraph"/>
              <w:spacing w:before="23"/>
              <w:ind w:left="830"/>
            </w:pPr>
            <w:r>
              <w:t>Element</w:t>
            </w:r>
            <w:r>
              <w:rPr>
                <w:spacing w:val="-5"/>
              </w:rPr>
              <w:t xml:space="preserve"> </w:t>
            </w:r>
            <w:r>
              <w:rPr>
                <w:spacing w:val="-10"/>
              </w:rPr>
              <w:t>B</w:t>
            </w:r>
          </w:p>
        </w:tc>
        <w:tc>
          <w:tcPr>
            <w:tcW w:w="2578" w:type="dxa"/>
            <w:tcBorders>
              <w:bottom w:val="nil"/>
            </w:tcBorders>
          </w:tcPr>
          <w:p w14:paraId="70EFA619" w14:textId="77777777" w:rsidR="0020300B" w:rsidRDefault="0020300B" w:rsidP="001C4C22">
            <w:pPr>
              <w:pStyle w:val="NoSpacing"/>
            </w:pPr>
            <w:r>
              <w:t>Teachers</w:t>
            </w:r>
            <w:r>
              <w:rPr>
                <w:spacing w:val="-5"/>
              </w:rPr>
              <w:t xml:space="preserve"> </w:t>
            </w:r>
            <w:r>
              <w:t>have</w:t>
            </w:r>
            <w:r>
              <w:rPr>
                <w:spacing w:val="-3"/>
              </w:rPr>
              <w:t xml:space="preserve"> </w:t>
            </w:r>
            <w:r>
              <w:t>not</w:t>
            </w:r>
            <w:r>
              <w:rPr>
                <w:spacing w:val="-3"/>
              </w:rPr>
              <w:t xml:space="preserve"> </w:t>
            </w:r>
            <w:r>
              <w:rPr>
                <w:spacing w:val="-5"/>
              </w:rPr>
              <w:t>yet</w:t>
            </w:r>
          </w:p>
        </w:tc>
        <w:tc>
          <w:tcPr>
            <w:tcW w:w="2577" w:type="dxa"/>
            <w:tcBorders>
              <w:bottom w:val="nil"/>
            </w:tcBorders>
          </w:tcPr>
          <w:p w14:paraId="34C403C5" w14:textId="77777777" w:rsidR="0020300B" w:rsidRDefault="0020300B" w:rsidP="001C4C22">
            <w:pPr>
              <w:pStyle w:val="NoSpacing"/>
            </w:pPr>
            <w:r>
              <w:t>Teachers</w:t>
            </w:r>
            <w:r>
              <w:rPr>
                <w:spacing w:val="-10"/>
              </w:rPr>
              <w:t xml:space="preserve"> </w:t>
            </w:r>
            <w:r>
              <w:t>have</w:t>
            </w:r>
            <w:r>
              <w:rPr>
                <w:spacing w:val="-12"/>
              </w:rPr>
              <w:t xml:space="preserve"> </w:t>
            </w:r>
            <w:r>
              <w:rPr>
                <w:spacing w:val="-2"/>
              </w:rPr>
              <w:t>prioritized</w:t>
            </w:r>
          </w:p>
        </w:tc>
        <w:tc>
          <w:tcPr>
            <w:tcW w:w="2580" w:type="dxa"/>
            <w:tcBorders>
              <w:bottom w:val="nil"/>
            </w:tcBorders>
          </w:tcPr>
          <w:p w14:paraId="5ED16B9D" w14:textId="77777777" w:rsidR="0020300B" w:rsidRDefault="0020300B" w:rsidP="001C4C22">
            <w:pPr>
              <w:pStyle w:val="NoSpacing"/>
            </w:pPr>
            <w:r>
              <w:t>Some</w:t>
            </w:r>
            <w:r>
              <w:rPr>
                <w:spacing w:val="-5"/>
              </w:rPr>
              <w:t xml:space="preserve"> </w:t>
            </w:r>
            <w:r>
              <w:t>teachers</w:t>
            </w:r>
            <w:r>
              <w:rPr>
                <w:spacing w:val="-3"/>
              </w:rPr>
              <w:t xml:space="preserve"> </w:t>
            </w:r>
            <w:r>
              <w:rPr>
                <w:spacing w:val="-5"/>
              </w:rPr>
              <w:t>use</w:t>
            </w:r>
          </w:p>
        </w:tc>
        <w:tc>
          <w:tcPr>
            <w:tcW w:w="2578" w:type="dxa"/>
            <w:tcBorders>
              <w:bottom w:val="nil"/>
            </w:tcBorders>
          </w:tcPr>
          <w:p w14:paraId="231A5814" w14:textId="77777777" w:rsidR="0020300B" w:rsidRDefault="0020300B" w:rsidP="001C4C22">
            <w:pPr>
              <w:pStyle w:val="NoSpacing"/>
            </w:pPr>
            <w:r>
              <w:t>All</w:t>
            </w:r>
            <w:r>
              <w:rPr>
                <w:spacing w:val="-3"/>
              </w:rPr>
              <w:t xml:space="preserve"> </w:t>
            </w:r>
            <w:r>
              <w:t>teachers</w:t>
            </w:r>
            <w:r>
              <w:rPr>
                <w:spacing w:val="-3"/>
              </w:rPr>
              <w:t xml:space="preserve"> </w:t>
            </w:r>
            <w:r>
              <w:t>use</w:t>
            </w:r>
            <w:r>
              <w:rPr>
                <w:spacing w:val="-2"/>
              </w:rPr>
              <w:t xml:space="preserve"> inclusive,</w:t>
            </w:r>
          </w:p>
        </w:tc>
      </w:tr>
      <w:tr w:rsidR="0020300B" w14:paraId="5CE10925" w14:textId="77777777" w:rsidTr="00443AE7">
        <w:trPr>
          <w:trHeight w:val="289"/>
        </w:trPr>
        <w:tc>
          <w:tcPr>
            <w:tcW w:w="2578" w:type="dxa"/>
            <w:tcBorders>
              <w:top w:val="nil"/>
              <w:bottom w:val="nil"/>
            </w:tcBorders>
          </w:tcPr>
          <w:p w14:paraId="7190AE6E" w14:textId="77777777" w:rsidR="0020300B" w:rsidRDefault="0020300B" w:rsidP="00443AE7">
            <w:pPr>
              <w:pStyle w:val="TableParagraph"/>
              <w:spacing w:line="268" w:lineRule="exact"/>
              <w:ind w:left="81"/>
            </w:pPr>
            <w:r>
              <w:t>Do</w:t>
            </w:r>
            <w:r>
              <w:rPr>
                <w:spacing w:val="-5"/>
              </w:rPr>
              <w:t xml:space="preserve"> </w:t>
            </w:r>
            <w:r>
              <w:t>teachers</w:t>
            </w:r>
            <w:r>
              <w:rPr>
                <w:spacing w:val="-2"/>
              </w:rPr>
              <w:t xml:space="preserve"> </w:t>
            </w:r>
            <w:r>
              <w:t>use</w:t>
            </w:r>
            <w:r>
              <w:rPr>
                <w:spacing w:val="-1"/>
              </w:rPr>
              <w:t xml:space="preserve"> </w:t>
            </w:r>
            <w:r>
              <w:rPr>
                <w:spacing w:val="-2"/>
              </w:rPr>
              <w:t>inclusive,</w:t>
            </w:r>
          </w:p>
        </w:tc>
        <w:tc>
          <w:tcPr>
            <w:tcW w:w="2578" w:type="dxa"/>
            <w:tcBorders>
              <w:top w:val="nil"/>
              <w:bottom w:val="nil"/>
            </w:tcBorders>
          </w:tcPr>
          <w:p w14:paraId="5680AC78" w14:textId="77777777" w:rsidR="0020300B" w:rsidRDefault="0020300B" w:rsidP="001C4C22">
            <w:pPr>
              <w:pStyle w:val="NoSpacing"/>
            </w:pPr>
            <w:r>
              <w:t>prioritized</w:t>
            </w:r>
            <w:r>
              <w:rPr>
                <w:spacing w:val="-5"/>
              </w:rPr>
              <w:t xml:space="preserve"> </w:t>
            </w:r>
            <w:r>
              <w:t>the</w:t>
            </w:r>
            <w:r>
              <w:rPr>
                <w:spacing w:val="-2"/>
              </w:rPr>
              <w:t xml:space="preserve"> </w:t>
            </w:r>
            <w:r>
              <w:t>use</w:t>
            </w:r>
            <w:r>
              <w:rPr>
                <w:spacing w:val="-4"/>
              </w:rPr>
              <w:t xml:space="preserve"> </w:t>
            </w:r>
            <w:r>
              <w:rPr>
                <w:spacing w:val="-5"/>
              </w:rPr>
              <w:t>of</w:t>
            </w:r>
          </w:p>
        </w:tc>
        <w:tc>
          <w:tcPr>
            <w:tcW w:w="2577" w:type="dxa"/>
            <w:tcBorders>
              <w:top w:val="nil"/>
              <w:bottom w:val="nil"/>
            </w:tcBorders>
          </w:tcPr>
          <w:p w14:paraId="216550D6" w14:textId="77777777" w:rsidR="0020300B" w:rsidRDefault="0020300B" w:rsidP="001C4C22">
            <w:pPr>
              <w:pStyle w:val="NoSpacing"/>
            </w:pPr>
            <w:r>
              <w:t>and</w:t>
            </w:r>
            <w:r>
              <w:rPr>
                <w:spacing w:val="-6"/>
              </w:rPr>
              <w:t xml:space="preserve"> </w:t>
            </w:r>
            <w:r>
              <w:t>planned</w:t>
            </w:r>
            <w:r>
              <w:rPr>
                <w:spacing w:val="-3"/>
              </w:rPr>
              <w:t xml:space="preserve"> </w:t>
            </w:r>
            <w:r>
              <w:t>to</w:t>
            </w:r>
            <w:r>
              <w:rPr>
                <w:spacing w:val="-2"/>
              </w:rPr>
              <w:t xml:space="preserve"> </w:t>
            </w:r>
            <w:r>
              <w:rPr>
                <w:spacing w:val="-4"/>
              </w:rPr>
              <w:t>build</w:t>
            </w:r>
          </w:p>
        </w:tc>
        <w:tc>
          <w:tcPr>
            <w:tcW w:w="2580" w:type="dxa"/>
            <w:tcBorders>
              <w:top w:val="nil"/>
              <w:bottom w:val="nil"/>
            </w:tcBorders>
          </w:tcPr>
          <w:p w14:paraId="46DAE208" w14:textId="77777777" w:rsidR="0020300B" w:rsidRDefault="0020300B" w:rsidP="001C4C22">
            <w:pPr>
              <w:pStyle w:val="NoSpacing"/>
            </w:pPr>
            <w:r>
              <w:t>inclusive,</w:t>
            </w:r>
            <w:r>
              <w:rPr>
                <w:spacing w:val="-7"/>
              </w:rPr>
              <w:t xml:space="preserve"> </w:t>
            </w:r>
            <w:r>
              <w:rPr>
                <w:spacing w:val="-2"/>
              </w:rPr>
              <w:t>relationship-</w:t>
            </w:r>
          </w:p>
        </w:tc>
        <w:tc>
          <w:tcPr>
            <w:tcW w:w="2578" w:type="dxa"/>
            <w:tcBorders>
              <w:top w:val="nil"/>
              <w:bottom w:val="nil"/>
            </w:tcBorders>
          </w:tcPr>
          <w:p w14:paraId="561E20E6" w14:textId="77777777" w:rsidR="0020300B" w:rsidRDefault="0020300B" w:rsidP="001C4C22">
            <w:pPr>
              <w:pStyle w:val="NoSpacing"/>
            </w:pPr>
            <w:r>
              <w:rPr>
                <w:spacing w:val="-2"/>
              </w:rPr>
              <w:t>relationship-centered,</w:t>
            </w:r>
            <w:r>
              <w:rPr>
                <w:spacing w:val="8"/>
              </w:rPr>
              <w:t xml:space="preserve"> </w:t>
            </w:r>
            <w:r>
              <w:rPr>
                <w:spacing w:val="-5"/>
              </w:rPr>
              <w:t>and</w:t>
            </w:r>
          </w:p>
        </w:tc>
      </w:tr>
      <w:tr w:rsidR="0020300B" w14:paraId="3E5E05F7" w14:textId="77777777" w:rsidTr="00443AE7">
        <w:trPr>
          <w:trHeight w:val="290"/>
        </w:trPr>
        <w:tc>
          <w:tcPr>
            <w:tcW w:w="2578" w:type="dxa"/>
            <w:tcBorders>
              <w:top w:val="nil"/>
              <w:bottom w:val="nil"/>
            </w:tcBorders>
          </w:tcPr>
          <w:p w14:paraId="4028B85E" w14:textId="77777777" w:rsidR="0020300B" w:rsidRDefault="0020300B" w:rsidP="00443AE7">
            <w:pPr>
              <w:pStyle w:val="TableParagraph"/>
              <w:ind w:left="81"/>
            </w:pPr>
            <w:r>
              <w:rPr>
                <w:spacing w:val="-2"/>
              </w:rPr>
              <w:t>relationship-centered,</w:t>
            </w:r>
            <w:r>
              <w:rPr>
                <w:spacing w:val="30"/>
              </w:rPr>
              <w:t xml:space="preserve"> </w:t>
            </w:r>
            <w:r>
              <w:rPr>
                <w:spacing w:val="-5"/>
              </w:rPr>
              <w:t>and</w:t>
            </w:r>
          </w:p>
        </w:tc>
        <w:tc>
          <w:tcPr>
            <w:tcW w:w="2578" w:type="dxa"/>
            <w:tcBorders>
              <w:top w:val="nil"/>
              <w:bottom w:val="nil"/>
            </w:tcBorders>
          </w:tcPr>
          <w:p w14:paraId="7535C583" w14:textId="77777777" w:rsidR="0020300B" w:rsidRDefault="0020300B" w:rsidP="001C4C22">
            <w:pPr>
              <w:pStyle w:val="NoSpacing"/>
            </w:pPr>
            <w:r>
              <w:t>inclusive,</w:t>
            </w:r>
            <w:r>
              <w:rPr>
                <w:spacing w:val="-8"/>
              </w:rPr>
              <w:t xml:space="preserve"> </w:t>
            </w:r>
            <w:r>
              <w:rPr>
                <w:spacing w:val="-2"/>
              </w:rPr>
              <w:t>relationship-</w:t>
            </w:r>
          </w:p>
        </w:tc>
        <w:tc>
          <w:tcPr>
            <w:tcW w:w="2577" w:type="dxa"/>
            <w:tcBorders>
              <w:top w:val="nil"/>
              <w:bottom w:val="nil"/>
            </w:tcBorders>
          </w:tcPr>
          <w:p w14:paraId="2AE72ADA" w14:textId="77777777" w:rsidR="0020300B" w:rsidRDefault="0020300B" w:rsidP="001C4C22">
            <w:pPr>
              <w:pStyle w:val="NoSpacing"/>
            </w:pPr>
            <w:r>
              <w:t>inclusive,</w:t>
            </w:r>
            <w:r>
              <w:rPr>
                <w:spacing w:val="-8"/>
              </w:rPr>
              <w:t xml:space="preserve"> </w:t>
            </w:r>
            <w:r>
              <w:rPr>
                <w:spacing w:val="-2"/>
              </w:rPr>
              <w:t>relationship-</w:t>
            </w:r>
          </w:p>
        </w:tc>
        <w:tc>
          <w:tcPr>
            <w:tcW w:w="2580" w:type="dxa"/>
            <w:tcBorders>
              <w:top w:val="nil"/>
              <w:bottom w:val="nil"/>
            </w:tcBorders>
          </w:tcPr>
          <w:p w14:paraId="0163B535" w14:textId="77777777" w:rsidR="0020300B" w:rsidRDefault="0020300B" w:rsidP="001C4C22">
            <w:pPr>
              <w:pStyle w:val="NoSpacing"/>
            </w:pPr>
            <w:r>
              <w:t>centered,</w:t>
            </w:r>
            <w:r>
              <w:rPr>
                <w:spacing w:val="-5"/>
              </w:rPr>
              <w:t xml:space="preserve"> </w:t>
            </w:r>
            <w:r>
              <w:t>and</w:t>
            </w:r>
            <w:r>
              <w:rPr>
                <w:spacing w:val="-2"/>
              </w:rPr>
              <w:t xml:space="preserve"> culturally</w:t>
            </w:r>
          </w:p>
        </w:tc>
        <w:tc>
          <w:tcPr>
            <w:tcW w:w="2578" w:type="dxa"/>
            <w:tcBorders>
              <w:top w:val="nil"/>
              <w:bottom w:val="nil"/>
            </w:tcBorders>
          </w:tcPr>
          <w:p w14:paraId="692B54B8" w14:textId="77777777" w:rsidR="0020300B" w:rsidRDefault="0020300B" w:rsidP="001C4C22">
            <w:pPr>
              <w:pStyle w:val="NoSpacing"/>
            </w:pPr>
            <w:r>
              <w:t>culturally</w:t>
            </w:r>
            <w:r>
              <w:rPr>
                <w:spacing w:val="-5"/>
              </w:rPr>
              <w:t xml:space="preserve"> </w:t>
            </w:r>
            <w:r>
              <w:rPr>
                <w:spacing w:val="-2"/>
              </w:rPr>
              <w:t>responsive</w:t>
            </w:r>
          </w:p>
        </w:tc>
      </w:tr>
      <w:tr w:rsidR="0020300B" w14:paraId="53E24BC7" w14:textId="77777777" w:rsidTr="00443AE7">
        <w:trPr>
          <w:trHeight w:val="289"/>
        </w:trPr>
        <w:tc>
          <w:tcPr>
            <w:tcW w:w="2578" w:type="dxa"/>
            <w:tcBorders>
              <w:top w:val="nil"/>
              <w:bottom w:val="nil"/>
            </w:tcBorders>
          </w:tcPr>
          <w:p w14:paraId="3817A1FB" w14:textId="77777777" w:rsidR="0020300B" w:rsidRDefault="0020300B" w:rsidP="00443AE7">
            <w:pPr>
              <w:pStyle w:val="TableParagraph"/>
              <w:ind w:left="81"/>
            </w:pPr>
            <w:r>
              <w:t>culturally</w:t>
            </w:r>
            <w:r>
              <w:rPr>
                <w:spacing w:val="-3"/>
              </w:rPr>
              <w:t xml:space="preserve"> </w:t>
            </w:r>
            <w:r>
              <w:rPr>
                <w:spacing w:val="-2"/>
              </w:rPr>
              <w:t>responsive</w:t>
            </w:r>
          </w:p>
        </w:tc>
        <w:tc>
          <w:tcPr>
            <w:tcW w:w="2578" w:type="dxa"/>
            <w:tcBorders>
              <w:top w:val="nil"/>
              <w:bottom w:val="nil"/>
            </w:tcBorders>
          </w:tcPr>
          <w:p w14:paraId="7DADFE6F" w14:textId="77777777" w:rsidR="0020300B" w:rsidRDefault="0020300B" w:rsidP="001C4C22">
            <w:pPr>
              <w:pStyle w:val="NoSpacing"/>
            </w:pPr>
            <w:r>
              <w:t>centered,</w:t>
            </w:r>
            <w:r>
              <w:rPr>
                <w:spacing w:val="-5"/>
              </w:rPr>
              <w:t xml:space="preserve"> </w:t>
            </w:r>
            <w:r>
              <w:t>and</w:t>
            </w:r>
            <w:r>
              <w:rPr>
                <w:spacing w:val="-2"/>
              </w:rPr>
              <w:t xml:space="preserve"> culturally</w:t>
            </w:r>
          </w:p>
        </w:tc>
        <w:tc>
          <w:tcPr>
            <w:tcW w:w="2577" w:type="dxa"/>
            <w:tcBorders>
              <w:top w:val="nil"/>
              <w:bottom w:val="nil"/>
            </w:tcBorders>
          </w:tcPr>
          <w:p w14:paraId="1706E9E1" w14:textId="77777777" w:rsidR="0020300B" w:rsidRDefault="0020300B" w:rsidP="001C4C22">
            <w:pPr>
              <w:pStyle w:val="NoSpacing"/>
            </w:pPr>
            <w:r>
              <w:t>centered,</w:t>
            </w:r>
            <w:r>
              <w:rPr>
                <w:spacing w:val="-5"/>
              </w:rPr>
              <w:t xml:space="preserve"> </w:t>
            </w:r>
            <w:r>
              <w:t>and</w:t>
            </w:r>
            <w:r>
              <w:rPr>
                <w:spacing w:val="-2"/>
              </w:rPr>
              <w:t xml:space="preserve"> culturally</w:t>
            </w:r>
          </w:p>
        </w:tc>
        <w:tc>
          <w:tcPr>
            <w:tcW w:w="2580" w:type="dxa"/>
            <w:tcBorders>
              <w:top w:val="nil"/>
              <w:bottom w:val="nil"/>
            </w:tcBorders>
          </w:tcPr>
          <w:p w14:paraId="7F471275" w14:textId="77777777" w:rsidR="0020300B" w:rsidRDefault="0020300B" w:rsidP="001C4C22">
            <w:pPr>
              <w:pStyle w:val="NoSpacing"/>
            </w:pPr>
            <w:r>
              <w:t>responsive</w:t>
            </w:r>
            <w:r>
              <w:rPr>
                <w:spacing w:val="-9"/>
              </w:rPr>
              <w:t xml:space="preserve"> </w:t>
            </w:r>
            <w:r>
              <w:t>practices</w:t>
            </w:r>
            <w:r>
              <w:rPr>
                <w:spacing w:val="-6"/>
              </w:rPr>
              <w:t xml:space="preserve"> </w:t>
            </w:r>
            <w:r>
              <w:rPr>
                <w:spacing w:val="-5"/>
              </w:rPr>
              <w:t>to</w:t>
            </w:r>
          </w:p>
        </w:tc>
        <w:tc>
          <w:tcPr>
            <w:tcW w:w="2578" w:type="dxa"/>
            <w:tcBorders>
              <w:top w:val="nil"/>
              <w:bottom w:val="nil"/>
            </w:tcBorders>
          </w:tcPr>
          <w:p w14:paraId="649C1BC5" w14:textId="77777777" w:rsidR="0020300B" w:rsidRDefault="0020300B" w:rsidP="001C4C22">
            <w:pPr>
              <w:pStyle w:val="NoSpacing"/>
            </w:pPr>
            <w:r>
              <w:t>practices</w:t>
            </w:r>
            <w:r>
              <w:rPr>
                <w:spacing w:val="-2"/>
              </w:rPr>
              <w:t xml:space="preserve"> </w:t>
            </w:r>
            <w:r>
              <w:t>to</w:t>
            </w:r>
            <w:r>
              <w:rPr>
                <w:spacing w:val="-4"/>
              </w:rPr>
              <w:t xml:space="preserve"> </w:t>
            </w:r>
            <w:r>
              <w:rPr>
                <w:spacing w:val="-2"/>
              </w:rPr>
              <w:t>create</w:t>
            </w:r>
          </w:p>
        </w:tc>
      </w:tr>
      <w:tr w:rsidR="0020300B" w14:paraId="166C4CF4" w14:textId="77777777" w:rsidTr="00443AE7">
        <w:trPr>
          <w:trHeight w:val="289"/>
        </w:trPr>
        <w:tc>
          <w:tcPr>
            <w:tcW w:w="2578" w:type="dxa"/>
            <w:tcBorders>
              <w:top w:val="nil"/>
              <w:bottom w:val="nil"/>
            </w:tcBorders>
          </w:tcPr>
          <w:p w14:paraId="2B81EAC2" w14:textId="77777777" w:rsidR="0020300B" w:rsidRDefault="0020300B" w:rsidP="00443AE7">
            <w:pPr>
              <w:pStyle w:val="TableParagraph"/>
              <w:spacing w:before="1" w:line="267" w:lineRule="exact"/>
              <w:ind w:left="81"/>
            </w:pPr>
            <w:r>
              <w:t>practices</w:t>
            </w:r>
            <w:r>
              <w:rPr>
                <w:spacing w:val="-2"/>
              </w:rPr>
              <w:t xml:space="preserve"> </w:t>
            </w:r>
            <w:r>
              <w:t>to</w:t>
            </w:r>
            <w:r>
              <w:rPr>
                <w:spacing w:val="-1"/>
              </w:rPr>
              <w:t xml:space="preserve"> </w:t>
            </w:r>
            <w:r>
              <w:rPr>
                <w:spacing w:val="-2"/>
              </w:rPr>
              <w:t>create</w:t>
            </w:r>
          </w:p>
        </w:tc>
        <w:tc>
          <w:tcPr>
            <w:tcW w:w="2578" w:type="dxa"/>
            <w:tcBorders>
              <w:top w:val="nil"/>
              <w:bottom w:val="nil"/>
            </w:tcBorders>
          </w:tcPr>
          <w:p w14:paraId="3217E9AC" w14:textId="77777777" w:rsidR="0020300B" w:rsidRDefault="0020300B" w:rsidP="001C4C22">
            <w:pPr>
              <w:pStyle w:val="NoSpacing"/>
            </w:pPr>
            <w:r>
              <w:t>responsive</w:t>
            </w:r>
            <w:r>
              <w:rPr>
                <w:spacing w:val="-9"/>
              </w:rPr>
              <w:t xml:space="preserve"> </w:t>
            </w:r>
            <w:r>
              <w:t>practices</w:t>
            </w:r>
            <w:r>
              <w:rPr>
                <w:spacing w:val="-6"/>
              </w:rPr>
              <w:t xml:space="preserve"> </w:t>
            </w:r>
            <w:r>
              <w:rPr>
                <w:spacing w:val="-5"/>
              </w:rPr>
              <w:t>to</w:t>
            </w:r>
          </w:p>
        </w:tc>
        <w:tc>
          <w:tcPr>
            <w:tcW w:w="2577" w:type="dxa"/>
            <w:tcBorders>
              <w:top w:val="nil"/>
              <w:bottom w:val="nil"/>
            </w:tcBorders>
          </w:tcPr>
          <w:p w14:paraId="5A6C331D" w14:textId="77777777" w:rsidR="0020300B" w:rsidRDefault="0020300B" w:rsidP="001C4C22">
            <w:pPr>
              <w:pStyle w:val="NoSpacing"/>
            </w:pPr>
            <w:r>
              <w:t>responsive</w:t>
            </w:r>
            <w:r>
              <w:rPr>
                <w:spacing w:val="-9"/>
              </w:rPr>
              <w:t xml:space="preserve"> </w:t>
            </w:r>
            <w:r>
              <w:t>practices</w:t>
            </w:r>
            <w:r>
              <w:rPr>
                <w:spacing w:val="-6"/>
              </w:rPr>
              <w:t xml:space="preserve"> </w:t>
            </w:r>
            <w:r>
              <w:rPr>
                <w:spacing w:val="-5"/>
              </w:rPr>
              <w:t>to</w:t>
            </w:r>
          </w:p>
        </w:tc>
        <w:tc>
          <w:tcPr>
            <w:tcW w:w="2580" w:type="dxa"/>
            <w:tcBorders>
              <w:top w:val="nil"/>
              <w:bottom w:val="nil"/>
            </w:tcBorders>
          </w:tcPr>
          <w:p w14:paraId="03F1D241" w14:textId="77777777" w:rsidR="0020300B" w:rsidRDefault="0020300B" w:rsidP="001C4C22">
            <w:pPr>
              <w:pStyle w:val="NoSpacing"/>
            </w:pPr>
            <w:r>
              <w:t>create</w:t>
            </w:r>
            <w:r>
              <w:rPr>
                <w:spacing w:val="-2"/>
              </w:rPr>
              <w:t xml:space="preserve"> supportive</w:t>
            </w:r>
          </w:p>
        </w:tc>
        <w:tc>
          <w:tcPr>
            <w:tcW w:w="2578" w:type="dxa"/>
            <w:tcBorders>
              <w:top w:val="nil"/>
              <w:bottom w:val="nil"/>
            </w:tcBorders>
          </w:tcPr>
          <w:p w14:paraId="6F1BBE9C" w14:textId="77777777" w:rsidR="0020300B" w:rsidRDefault="0020300B" w:rsidP="001C4C22">
            <w:pPr>
              <w:pStyle w:val="NoSpacing"/>
            </w:pPr>
            <w:r>
              <w:t>supportive</w:t>
            </w:r>
            <w:r>
              <w:rPr>
                <w:spacing w:val="-6"/>
              </w:rPr>
              <w:t xml:space="preserve"> </w:t>
            </w:r>
            <w:r>
              <w:rPr>
                <w:spacing w:val="-2"/>
              </w:rPr>
              <w:t>classroom</w:t>
            </w:r>
          </w:p>
        </w:tc>
      </w:tr>
      <w:tr w:rsidR="0020300B" w14:paraId="50B9A196" w14:textId="77777777" w:rsidTr="00443AE7">
        <w:trPr>
          <w:trHeight w:val="290"/>
        </w:trPr>
        <w:tc>
          <w:tcPr>
            <w:tcW w:w="2578" w:type="dxa"/>
            <w:tcBorders>
              <w:top w:val="nil"/>
              <w:bottom w:val="nil"/>
            </w:tcBorders>
          </w:tcPr>
          <w:p w14:paraId="53D0DDDE" w14:textId="77777777" w:rsidR="0020300B" w:rsidRDefault="0020300B" w:rsidP="00443AE7">
            <w:pPr>
              <w:pStyle w:val="TableParagraph"/>
              <w:spacing w:before="1"/>
              <w:ind w:left="81"/>
            </w:pPr>
            <w:r>
              <w:t>supportive</w:t>
            </w:r>
            <w:r>
              <w:rPr>
                <w:spacing w:val="-5"/>
              </w:rPr>
              <w:t xml:space="preserve"> </w:t>
            </w:r>
            <w:r>
              <w:rPr>
                <w:spacing w:val="-2"/>
              </w:rPr>
              <w:t>classroom</w:t>
            </w:r>
          </w:p>
        </w:tc>
        <w:tc>
          <w:tcPr>
            <w:tcW w:w="2578" w:type="dxa"/>
            <w:tcBorders>
              <w:top w:val="nil"/>
              <w:bottom w:val="nil"/>
            </w:tcBorders>
          </w:tcPr>
          <w:p w14:paraId="0EDC7474" w14:textId="77777777" w:rsidR="0020300B" w:rsidRDefault="0020300B" w:rsidP="001C4C22">
            <w:pPr>
              <w:pStyle w:val="NoSpacing"/>
            </w:pPr>
            <w:r>
              <w:t>create</w:t>
            </w:r>
            <w:r>
              <w:rPr>
                <w:spacing w:val="-2"/>
              </w:rPr>
              <w:t xml:space="preserve"> supportive</w:t>
            </w:r>
          </w:p>
        </w:tc>
        <w:tc>
          <w:tcPr>
            <w:tcW w:w="2577" w:type="dxa"/>
            <w:tcBorders>
              <w:top w:val="nil"/>
              <w:bottom w:val="nil"/>
            </w:tcBorders>
          </w:tcPr>
          <w:p w14:paraId="3A6C41B6" w14:textId="77777777" w:rsidR="0020300B" w:rsidRDefault="0020300B" w:rsidP="001C4C22">
            <w:pPr>
              <w:pStyle w:val="NoSpacing"/>
            </w:pPr>
            <w:r>
              <w:t>create</w:t>
            </w:r>
            <w:r>
              <w:rPr>
                <w:spacing w:val="-2"/>
              </w:rPr>
              <w:t xml:space="preserve"> supportive</w:t>
            </w:r>
          </w:p>
        </w:tc>
        <w:tc>
          <w:tcPr>
            <w:tcW w:w="2580" w:type="dxa"/>
            <w:tcBorders>
              <w:top w:val="nil"/>
              <w:bottom w:val="nil"/>
            </w:tcBorders>
          </w:tcPr>
          <w:p w14:paraId="6621A61A" w14:textId="77777777" w:rsidR="0020300B" w:rsidRDefault="0020300B" w:rsidP="001C4C22">
            <w:pPr>
              <w:pStyle w:val="NoSpacing"/>
            </w:pPr>
            <w:r>
              <w:t>classroom</w:t>
            </w:r>
            <w:r>
              <w:rPr>
                <w:spacing w:val="-8"/>
              </w:rPr>
              <w:t xml:space="preserve"> </w:t>
            </w:r>
            <w:r>
              <w:rPr>
                <w:spacing w:val="-2"/>
              </w:rPr>
              <w:t>environments.</w:t>
            </w:r>
          </w:p>
        </w:tc>
        <w:tc>
          <w:tcPr>
            <w:tcW w:w="2578" w:type="dxa"/>
            <w:tcBorders>
              <w:top w:val="nil"/>
              <w:bottom w:val="nil"/>
            </w:tcBorders>
          </w:tcPr>
          <w:p w14:paraId="33EE1C1F" w14:textId="77777777" w:rsidR="0020300B" w:rsidRDefault="0020300B" w:rsidP="001C4C22">
            <w:pPr>
              <w:pStyle w:val="NoSpacing"/>
            </w:pPr>
            <w:r>
              <w:t>environments.</w:t>
            </w:r>
            <w:r>
              <w:rPr>
                <w:spacing w:val="-7"/>
              </w:rPr>
              <w:t xml:space="preserve"> </w:t>
            </w:r>
            <w:r>
              <w:rPr>
                <w:spacing w:val="-2"/>
              </w:rPr>
              <w:t>Strategies</w:t>
            </w:r>
          </w:p>
        </w:tc>
      </w:tr>
      <w:tr w:rsidR="0020300B" w14:paraId="7CC92A92" w14:textId="77777777" w:rsidTr="00443AE7">
        <w:trPr>
          <w:trHeight w:val="290"/>
        </w:trPr>
        <w:tc>
          <w:tcPr>
            <w:tcW w:w="2578" w:type="dxa"/>
            <w:tcBorders>
              <w:top w:val="nil"/>
              <w:bottom w:val="nil"/>
            </w:tcBorders>
          </w:tcPr>
          <w:p w14:paraId="7C78C68A" w14:textId="77777777" w:rsidR="0020300B" w:rsidRDefault="0020300B" w:rsidP="00443AE7">
            <w:pPr>
              <w:pStyle w:val="TableParagraph"/>
              <w:ind w:left="81"/>
            </w:pPr>
            <w:r>
              <w:t>environments;</w:t>
            </w:r>
            <w:r>
              <w:rPr>
                <w:spacing w:val="-5"/>
              </w:rPr>
              <w:t xml:space="preserve"> </w:t>
            </w:r>
            <w:r>
              <w:rPr>
                <w:spacing w:val="-4"/>
              </w:rPr>
              <w:t>using</w:t>
            </w:r>
          </w:p>
        </w:tc>
        <w:tc>
          <w:tcPr>
            <w:tcW w:w="2578" w:type="dxa"/>
            <w:tcBorders>
              <w:top w:val="nil"/>
              <w:bottom w:val="nil"/>
            </w:tcBorders>
          </w:tcPr>
          <w:p w14:paraId="40658E2D" w14:textId="77777777" w:rsidR="0020300B" w:rsidRDefault="0020300B" w:rsidP="001C4C22">
            <w:pPr>
              <w:pStyle w:val="NoSpacing"/>
            </w:pPr>
            <w:r>
              <w:rPr>
                <w:spacing w:val="-2"/>
              </w:rPr>
              <w:t>classroom</w:t>
            </w:r>
            <w:r>
              <w:rPr>
                <w:spacing w:val="1"/>
              </w:rPr>
              <w:t xml:space="preserve"> </w:t>
            </w:r>
            <w:r>
              <w:rPr>
                <w:spacing w:val="-2"/>
              </w:rPr>
              <w:t>environments.</w:t>
            </w:r>
          </w:p>
        </w:tc>
        <w:tc>
          <w:tcPr>
            <w:tcW w:w="2577" w:type="dxa"/>
            <w:tcBorders>
              <w:top w:val="nil"/>
              <w:bottom w:val="nil"/>
            </w:tcBorders>
          </w:tcPr>
          <w:p w14:paraId="130C1982" w14:textId="77777777" w:rsidR="0020300B" w:rsidRDefault="0020300B" w:rsidP="001C4C22">
            <w:pPr>
              <w:pStyle w:val="NoSpacing"/>
            </w:pPr>
            <w:r>
              <w:rPr>
                <w:spacing w:val="-2"/>
              </w:rPr>
              <w:t>classroom</w:t>
            </w:r>
            <w:r>
              <w:rPr>
                <w:spacing w:val="1"/>
              </w:rPr>
              <w:t xml:space="preserve"> </w:t>
            </w:r>
            <w:r>
              <w:rPr>
                <w:spacing w:val="-2"/>
              </w:rPr>
              <w:t>environments.</w:t>
            </w:r>
          </w:p>
        </w:tc>
        <w:tc>
          <w:tcPr>
            <w:tcW w:w="2580" w:type="dxa"/>
            <w:tcBorders>
              <w:top w:val="nil"/>
              <w:bottom w:val="nil"/>
            </w:tcBorders>
          </w:tcPr>
          <w:p w14:paraId="523B5CCD" w14:textId="77777777" w:rsidR="0020300B" w:rsidRDefault="0020300B" w:rsidP="001C4C22">
            <w:pPr>
              <w:pStyle w:val="NoSpacing"/>
            </w:pPr>
            <w:r>
              <w:t>Strategies</w:t>
            </w:r>
            <w:r>
              <w:rPr>
                <w:spacing w:val="-3"/>
              </w:rPr>
              <w:t xml:space="preserve"> </w:t>
            </w:r>
            <w:r>
              <w:rPr>
                <w:spacing w:val="-5"/>
              </w:rPr>
              <w:t>are</w:t>
            </w:r>
          </w:p>
        </w:tc>
        <w:tc>
          <w:tcPr>
            <w:tcW w:w="2578" w:type="dxa"/>
            <w:tcBorders>
              <w:top w:val="nil"/>
              <w:bottom w:val="nil"/>
            </w:tcBorders>
          </w:tcPr>
          <w:p w14:paraId="4A6416BD" w14:textId="77777777" w:rsidR="0020300B" w:rsidRDefault="0020300B" w:rsidP="001C4C22">
            <w:pPr>
              <w:pStyle w:val="NoSpacing"/>
            </w:pPr>
            <w:r>
              <w:t>are</w:t>
            </w:r>
            <w:r>
              <w:rPr>
                <w:spacing w:val="-1"/>
              </w:rPr>
              <w:t xml:space="preserve"> </w:t>
            </w:r>
            <w:r>
              <w:rPr>
                <w:spacing w:val="-2"/>
              </w:rPr>
              <w:t>developmentally</w:t>
            </w:r>
          </w:p>
        </w:tc>
      </w:tr>
      <w:tr w:rsidR="0020300B" w14:paraId="40C579FF" w14:textId="77777777" w:rsidTr="00443AE7">
        <w:trPr>
          <w:trHeight w:val="289"/>
        </w:trPr>
        <w:tc>
          <w:tcPr>
            <w:tcW w:w="2578" w:type="dxa"/>
            <w:tcBorders>
              <w:top w:val="nil"/>
              <w:bottom w:val="nil"/>
            </w:tcBorders>
          </w:tcPr>
          <w:p w14:paraId="4C73220B" w14:textId="77777777" w:rsidR="0020300B" w:rsidRDefault="0020300B" w:rsidP="00443AE7">
            <w:pPr>
              <w:pStyle w:val="TableParagraph"/>
              <w:ind w:left="81"/>
            </w:pPr>
            <w:r>
              <w:t>strategies</w:t>
            </w:r>
            <w:r>
              <w:rPr>
                <w:spacing w:val="-8"/>
              </w:rPr>
              <w:t xml:space="preserve"> </w:t>
            </w:r>
            <w:r>
              <w:t>that</w:t>
            </w:r>
            <w:r>
              <w:rPr>
                <w:spacing w:val="-7"/>
              </w:rPr>
              <w:t xml:space="preserve"> </w:t>
            </w:r>
            <w:r>
              <w:rPr>
                <w:spacing w:val="-5"/>
              </w:rPr>
              <w:t>are</w:t>
            </w:r>
          </w:p>
        </w:tc>
        <w:tc>
          <w:tcPr>
            <w:tcW w:w="2578" w:type="dxa"/>
            <w:tcBorders>
              <w:top w:val="nil"/>
              <w:bottom w:val="nil"/>
            </w:tcBorders>
          </w:tcPr>
          <w:p w14:paraId="77EDD556" w14:textId="77777777" w:rsidR="0020300B" w:rsidRDefault="0020300B" w:rsidP="001C4C22">
            <w:pPr>
              <w:pStyle w:val="NoSpacing"/>
              <w:rPr>
                <w:rFonts w:ascii="Times New Roman"/>
                <w:sz w:val="20"/>
              </w:rPr>
            </w:pPr>
          </w:p>
        </w:tc>
        <w:tc>
          <w:tcPr>
            <w:tcW w:w="2577" w:type="dxa"/>
            <w:tcBorders>
              <w:top w:val="nil"/>
              <w:bottom w:val="nil"/>
            </w:tcBorders>
          </w:tcPr>
          <w:p w14:paraId="7A1E402C" w14:textId="77777777" w:rsidR="0020300B" w:rsidRDefault="0020300B" w:rsidP="001C4C22">
            <w:pPr>
              <w:pStyle w:val="NoSpacing"/>
              <w:rPr>
                <w:rFonts w:ascii="Times New Roman"/>
                <w:sz w:val="20"/>
              </w:rPr>
            </w:pPr>
          </w:p>
        </w:tc>
        <w:tc>
          <w:tcPr>
            <w:tcW w:w="2580" w:type="dxa"/>
            <w:tcBorders>
              <w:top w:val="nil"/>
              <w:bottom w:val="nil"/>
            </w:tcBorders>
          </w:tcPr>
          <w:p w14:paraId="7590C29B" w14:textId="77777777" w:rsidR="0020300B" w:rsidRDefault="0020300B" w:rsidP="001C4C22">
            <w:pPr>
              <w:pStyle w:val="NoSpacing"/>
            </w:pPr>
            <w:r>
              <w:rPr>
                <w:spacing w:val="-2"/>
              </w:rPr>
              <w:t>developmentally</w:t>
            </w:r>
          </w:p>
        </w:tc>
        <w:tc>
          <w:tcPr>
            <w:tcW w:w="2578" w:type="dxa"/>
            <w:tcBorders>
              <w:top w:val="nil"/>
              <w:bottom w:val="nil"/>
            </w:tcBorders>
          </w:tcPr>
          <w:p w14:paraId="4D86A06E" w14:textId="77777777" w:rsidR="0020300B" w:rsidRDefault="0020300B" w:rsidP="001C4C22">
            <w:pPr>
              <w:pStyle w:val="NoSpacing"/>
            </w:pPr>
            <w:r>
              <w:t>appropriate</w:t>
            </w:r>
            <w:r>
              <w:rPr>
                <w:spacing w:val="-5"/>
              </w:rPr>
              <w:t xml:space="preserve"> </w:t>
            </w:r>
            <w:r>
              <w:t>and</w:t>
            </w:r>
            <w:r>
              <w:rPr>
                <w:spacing w:val="-5"/>
              </w:rPr>
              <w:t xml:space="preserve"> </w:t>
            </w:r>
            <w:r>
              <w:t>focus</w:t>
            </w:r>
            <w:r>
              <w:rPr>
                <w:spacing w:val="-4"/>
              </w:rPr>
              <w:t xml:space="preserve"> </w:t>
            </w:r>
            <w:r>
              <w:rPr>
                <w:spacing w:val="-5"/>
              </w:rPr>
              <w:t>on</w:t>
            </w:r>
          </w:p>
        </w:tc>
      </w:tr>
      <w:tr w:rsidR="0020300B" w14:paraId="5C6FDC02" w14:textId="77777777" w:rsidTr="00443AE7">
        <w:trPr>
          <w:trHeight w:val="289"/>
        </w:trPr>
        <w:tc>
          <w:tcPr>
            <w:tcW w:w="2578" w:type="dxa"/>
            <w:tcBorders>
              <w:top w:val="nil"/>
              <w:bottom w:val="nil"/>
            </w:tcBorders>
          </w:tcPr>
          <w:p w14:paraId="72E603E6" w14:textId="77777777" w:rsidR="0020300B" w:rsidRDefault="0020300B" w:rsidP="00443AE7">
            <w:pPr>
              <w:pStyle w:val="TableParagraph"/>
              <w:spacing w:before="1" w:line="267" w:lineRule="exact"/>
              <w:ind w:left="81"/>
            </w:pPr>
            <w:r>
              <w:rPr>
                <w:spacing w:val="-2"/>
              </w:rPr>
              <w:t>developmentally</w:t>
            </w:r>
          </w:p>
        </w:tc>
        <w:tc>
          <w:tcPr>
            <w:tcW w:w="2578" w:type="dxa"/>
            <w:tcBorders>
              <w:top w:val="nil"/>
              <w:bottom w:val="nil"/>
            </w:tcBorders>
          </w:tcPr>
          <w:p w14:paraId="7D308DB4" w14:textId="77777777" w:rsidR="0020300B" w:rsidRDefault="0020300B" w:rsidP="001C4C22">
            <w:pPr>
              <w:pStyle w:val="NoSpacing"/>
              <w:rPr>
                <w:rFonts w:ascii="Times New Roman"/>
                <w:sz w:val="20"/>
              </w:rPr>
            </w:pPr>
          </w:p>
        </w:tc>
        <w:tc>
          <w:tcPr>
            <w:tcW w:w="2577" w:type="dxa"/>
            <w:tcBorders>
              <w:top w:val="nil"/>
              <w:bottom w:val="nil"/>
            </w:tcBorders>
          </w:tcPr>
          <w:p w14:paraId="4AB93C09" w14:textId="77777777" w:rsidR="0020300B" w:rsidRDefault="0020300B" w:rsidP="001C4C22">
            <w:pPr>
              <w:pStyle w:val="NoSpacing"/>
              <w:rPr>
                <w:rFonts w:ascii="Times New Roman"/>
                <w:sz w:val="20"/>
              </w:rPr>
            </w:pPr>
          </w:p>
        </w:tc>
        <w:tc>
          <w:tcPr>
            <w:tcW w:w="2580" w:type="dxa"/>
            <w:tcBorders>
              <w:top w:val="nil"/>
              <w:bottom w:val="nil"/>
            </w:tcBorders>
          </w:tcPr>
          <w:p w14:paraId="3F40F2AC" w14:textId="77777777" w:rsidR="0020300B" w:rsidRDefault="0020300B" w:rsidP="001C4C22">
            <w:pPr>
              <w:pStyle w:val="NoSpacing"/>
            </w:pPr>
            <w:r>
              <w:t>appropriate</w:t>
            </w:r>
            <w:r>
              <w:rPr>
                <w:spacing w:val="-5"/>
              </w:rPr>
              <w:t xml:space="preserve"> </w:t>
            </w:r>
            <w:r>
              <w:t>and</w:t>
            </w:r>
            <w:r>
              <w:rPr>
                <w:spacing w:val="-5"/>
              </w:rPr>
              <w:t xml:space="preserve"> </w:t>
            </w:r>
            <w:r>
              <w:t>focus</w:t>
            </w:r>
            <w:r>
              <w:rPr>
                <w:spacing w:val="-4"/>
              </w:rPr>
              <w:t xml:space="preserve"> </w:t>
            </w:r>
            <w:r>
              <w:rPr>
                <w:spacing w:val="-5"/>
              </w:rPr>
              <w:t>on</w:t>
            </w:r>
          </w:p>
        </w:tc>
        <w:tc>
          <w:tcPr>
            <w:tcW w:w="2578" w:type="dxa"/>
            <w:tcBorders>
              <w:top w:val="nil"/>
              <w:bottom w:val="nil"/>
            </w:tcBorders>
          </w:tcPr>
          <w:p w14:paraId="39AA7C50" w14:textId="77777777" w:rsidR="0020300B" w:rsidRDefault="0020300B" w:rsidP="001C4C22">
            <w:pPr>
              <w:pStyle w:val="NoSpacing"/>
            </w:pPr>
            <w:r>
              <w:t>creating</w:t>
            </w:r>
            <w:r>
              <w:rPr>
                <w:spacing w:val="-3"/>
              </w:rPr>
              <w:t xml:space="preserve"> </w:t>
            </w:r>
            <w:r>
              <w:t>a</w:t>
            </w:r>
            <w:r>
              <w:rPr>
                <w:spacing w:val="-2"/>
              </w:rPr>
              <w:t xml:space="preserve"> </w:t>
            </w:r>
            <w:r>
              <w:t>community</w:t>
            </w:r>
            <w:r>
              <w:rPr>
                <w:spacing w:val="-1"/>
              </w:rPr>
              <w:t xml:space="preserve"> </w:t>
            </w:r>
            <w:r>
              <w:rPr>
                <w:spacing w:val="-5"/>
              </w:rPr>
              <w:t>of</w:t>
            </w:r>
          </w:p>
        </w:tc>
      </w:tr>
      <w:tr w:rsidR="0020300B" w14:paraId="55A9D298" w14:textId="77777777" w:rsidTr="00443AE7">
        <w:trPr>
          <w:trHeight w:val="290"/>
        </w:trPr>
        <w:tc>
          <w:tcPr>
            <w:tcW w:w="2578" w:type="dxa"/>
            <w:tcBorders>
              <w:top w:val="nil"/>
              <w:bottom w:val="nil"/>
            </w:tcBorders>
          </w:tcPr>
          <w:p w14:paraId="4A58157D" w14:textId="77777777" w:rsidR="0020300B" w:rsidRDefault="0020300B" w:rsidP="00443AE7">
            <w:pPr>
              <w:pStyle w:val="TableParagraph"/>
              <w:ind w:left="81"/>
            </w:pPr>
            <w:r>
              <w:t>appropriate</w:t>
            </w:r>
            <w:r>
              <w:rPr>
                <w:spacing w:val="-3"/>
              </w:rPr>
              <w:t xml:space="preserve"> </w:t>
            </w:r>
            <w:r>
              <w:t>and</w:t>
            </w:r>
            <w:r>
              <w:rPr>
                <w:spacing w:val="-3"/>
              </w:rPr>
              <w:t xml:space="preserve"> </w:t>
            </w:r>
            <w:r>
              <w:t>focus</w:t>
            </w:r>
            <w:r>
              <w:rPr>
                <w:spacing w:val="-4"/>
              </w:rPr>
              <w:t xml:space="preserve"> </w:t>
            </w:r>
            <w:r>
              <w:rPr>
                <w:spacing w:val="-5"/>
              </w:rPr>
              <w:t>on</w:t>
            </w:r>
          </w:p>
        </w:tc>
        <w:tc>
          <w:tcPr>
            <w:tcW w:w="2578" w:type="dxa"/>
            <w:tcBorders>
              <w:top w:val="nil"/>
              <w:bottom w:val="nil"/>
            </w:tcBorders>
          </w:tcPr>
          <w:p w14:paraId="303D314E" w14:textId="77777777" w:rsidR="0020300B" w:rsidRDefault="0020300B" w:rsidP="001C4C22">
            <w:pPr>
              <w:pStyle w:val="NoSpacing"/>
              <w:rPr>
                <w:rFonts w:ascii="Times New Roman"/>
                <w:sz w:val="20"/>
              </w:rPr>
            </w:pPr>
          </w:p>
        </w:tc>
        <w:tc>
          <w:tcPr>
            <w:tcW w:w="2577" w:type="dxa"/>
            <w:tcBorders>
              <w:top w:val="nil"/>
              <w:bottom w:val="nil"/>
            </w:tcBorders>
          </w:tcPr>
          <w:p w14:paraId="36994F75" w14:textId="77777777" w:rsidR="0020300B" w:rsidRDefault="0020300B" w:rsidP="001C4C22">
            <w:pPr>
              <w:pStyle w:val="NoSpacing"/>
              <w:rPr>
                <w:rFonts w:ascii="Times New Roman"/>
                <w:sz w:val="20"/>
              </w:rPr>
            </w:pPr>
          </w:p>
        </w:tc>
        <w:tc>
          <w:tcPr>
            <w:tcW w:w="2580" w:type="dxa"/>
            <w:tcBorders>
              <w:top w:val="nil"/>
              <w:bottom w:val="nil"/>
            </w:tcBorders>
          </w:tcPr>
          <w:p w14:paraId="328A1857" w14:textId="77777777" w:rsidR="0020300B" w:rsidRDefault="0020300B" w:rsidP="001C4C22">
            <w:pPr>
              <w:pStyle w:val="NoSpacing"/>
            </w:pPr>
            <w:r>
              <w:t>meeting</w:t>
            </w:r>
            <w:r>
              <w:rPr>
                <w:spacing w:val="-5"/>
              </w:rPr>
              <w:t xml:space="preserve"> </w:t>
            </w:r>
            <w:r>
              <w:t>the</w:t>
            </w:r>
            <w:r>
              <w:rPr>
                <w:spacing w:val="-2"/>
              </w:rPr>
              <w:t xml:space="preserve"> </w:t>
            </w:r>
            <w:r>
              <w:t>needs</w:t>
            </w:r>
            <w:r>
              <w:rPr>
                <w:spacing w:val="-4"/>
              </w:rPr>
              <w:t xml:space="preserve"> </w:t>
            </w:r>
            <w:r>
              <w:t>of</w:t>
            </w:r>
            <w:r>
              <w:rPr>
                <w:spacing w:val="-2"/>
              </w:rPr>
              <w:t xml:space="preserve"> </w:t>
            </w:r>
            <w:r>
              <w:rPr>
                <w:spacing w:val="-5"/>
              </w:rPr>
              <w:t>all</w:t>
            </w:r>
          </w:p>
        </w:tc>
        <w:tc>
          <w:tcPr>
            <w:tcW w:w="2578" w:type="dxa"/>
            <w:tcBorders>
              <w:top w:val="nil"/>
              <w:bottom w:val="nil"/>
            </w:tcBorders>
          </w:tcPr>
          <w:p w14:paraId="76D49D77" w14:textId="77777777" w:rsidR="0020300B" w:rsidRDefault="0020300B" w:rsidP="001C4C22">
            <w:pPr>
              <w:pStyle w:val="NoSpacing"/>
            </w:pPr>
            <w:r>
              <w:t>learners</w:t>
            </w:r>
            <w:r>
              <w:rPr>
                <w:spacing w:val="-3"/>
              </w:rPr>
              <w:t xml:space="preserve"> </w:t>
            </w:r>
            <w:r>
              <w:t>that</w:t>
            </w:r>
            <w:r>
              <w:rPr>
                <w:spacing w:val="-4"/>
              </w:rPr>
              <w:t xml:space="preserve"> </w:t>
            </w:r>
            <w:r>
              <w:rPr>
                <w:spacing w:val="-2"/>
              </w:rPr>
              <w:t>supports,</w:t>
            </w:r>
          </w:p>
        </w:tc>
      </w:tr>
      <w:tr w:rsidR="0020300B" w14:paraId="63669B96" w14:textId="77777777" w:rsidTr="00443AE7">
        <w:trPr>
          <w:trHeight w:val="290"/>
        </w:trPr>
        <w:tc>
          <w:tcPr>
            <w:tcW w:w="2578" w:type="dxa"/>
            <w:tcBorders>
              <w:top w:val="nil"/>
              <w:bottom w:val="nil"/>
            </w:tcBorders>
          </w:tcPr>
          <w:p w14:paraId="6F00EE80" w14:textId="77777777" w:rsidR="0020300B" w:rsidRDefault="0020300B" w:rsidP="00443AE7">
            <w:pPr>
              <w:pStyle w:val="TableParagraph"/>
              <w:ind w:left="81"/>
            </w:pPr>
            <w:r>
              <w:t>creating</w:t>
            </w:r>
            <w:r>
              <w:rPr>
                <w:spacing w:val="-4"/>
              </w:rPr>
              <w:t xml:space="preserve"> </w:t>
            </w:r>
            <w:r>
              <w:t>a</w:t>
            </w:r>
            <w:r>
              <w:rPr>
                <w:spacing w:val="-4"/>
              </w:rPr>
              <w:t xml:space="preserve"> </w:t>
            </w:r>
            <w:r>
              <w:t>community</w:t>
            </w:r>
            <w:r>
              <w:rPr>
                <w:spacing w:val="-3"/>
              </w:rPr>
              <w:t xml:space="preserve"> </w:t>
            </w:r>
            <w:r>
              <w:rPr>
                <w:spacing w:val="-5"/>
              </w:rPr>
              <w:t>of</w:t>
            </w:r>
          </w:p>
        </w:tc>
        <w:tc>
          <w:tcPr>
            <w:tcW w:w="2578" w:type="dxa"/>
            <w:tcBorders>
              <w:top w:val="nil"/>
              <w:bottom w:val="nil"/>
            </w:tcBorders>
          </w:tcPr>
          <w:p w14:paraId="11CAAA2D" w14:textId="77777777" w:rsidR="0020300B" w:rsidRDefault="0020300B" w:rsidP="001C4C22">
            <w:pPr>
              <w:pStyle w:val="NoSpacing"/>
              <w:rPr>
                <w:rFonts w:ascii="Times New Roman"/>
                <w:sz w:val="20"/>
              </w:rPr>
            </w:pPr>
          </w:p>
        </w:tc>
        <w:tc>
          <w:tcPr>
            <w:tcW w:w="2577" w:type="dxa"/>
            <w:tcBorders>
              <w:top w:val="nil"/>
              <w:bottom w:val="nil"/>
            </w:tcBorders>
          </w:tcPr>
          <w:p w14:paraId="26EF35A0" w14:textId="77777777" w:rsidR="0020300B" w:rsidRDefault="0020300B" w:rsidP="001C4C22">
            <w:pPr>
              <w:pStyle w:val="NoSpacing"/>
              <w:rPr>
                <w:rFonts w:ascii="Times New Roman"/>
                <w:sz w:val="20"/>
              </w:rPr>
            </w:pPr>
          </w:p>
        </w:tc>
        <w:tc>
          <w:tcPr>
            <w:tcW w:w="2580" w:type="dxa"/>
            <w:tcBorders>
              <w:top w:val="nil"/>
              <w:bottom w:val="nil"/>
            </w:tcBorders>
          </w:tcPr>
          <w:p w14:paraId="41E8F438" w14:textId="77777777" w:rsidR="0020300B" w:rsidRDefault="0020300B" w:rsidP="001C4C22">
            <w:pPr>
              <w:pStyle w:val="NoSpacing"/>
            </w:pPr>
            <w:r>
              <w:rPr>
                <w:spacing w:val="-2"/>
              </w:rPr>
              <w:t>students.</w:t>
            </w:r>
          </w:p>
        </w:tc>
        <w:tc>
          <w:tcPr>
            <w:tcW w:w="2578" w:type="dxa"/>
            <w:tcBorders>
              <w:top w:val="nil"/>
              <w:bottom w:val="nil"/>
            </w:tcBorders>
          </w:tcPr>
          <w:p w14:paraId="20EDF1EC" w14:textId="77777777" w:rsidR="0020300B" w:rsidRDefault="0020300B" w:rsidP="001C4C22">
            <w:pPr>
              <w:pStyle w:val="NoSpacing"/>
            </w:pPr>
            <w:r>
              <w:t>honors,</w:t>
            </w:r>
            <w:r>
              <w:rPr>
                <w:spacing w:val="42"/>
              </w:rPr>
              <w:t xml:space="preserve"> </w:t>
            </w:r>
            <w:r>
              <w:rPr>
                <w:spacing w:val="-5"/>
              </w:rPr>
              <w:t>and</w:t>
            </w:r>
          </w:p>
        </w:tc>
      </w:tr>
      <w:tr w:rsidR="0020300B" w14:paraId="2E3A7643" w14:textId="77777777" w:rsidTr="00443AE7">
        <w:trPr>
          <w:trHeight w:val="289"/>
        </w:trPr>
        <w:tc>
          <w:tcPr>
            <w:tcW w:w="2578" w:type="dxa"/>
            <w:tcBorders>
              <w:top w:val="nil"/>
              <w:bottom w:val="nil"/>
            </w:tcBorders>
          </w:tcPr>
          <w:p w14:paraId="726BB3D0" w14:textId="77777777" w:rsidR="0020300B" w:rsidRDefault="0020300B" w:rsidP="00443AE7">
            <w:pPr>
              <w:pStyle w:val="TableParagraph"/>
              <w:ind w:left="81"/>
            </w:pPr>
            <w:r>
              <w:t>learners</w:t>
            </w:r>
            <w:r>
              <w:rPr>
                <w:spacing w:val="-2"/>
              </w:rPr>
              <w:t xml:space="preserve"> </w:t>
            </w:r>
            <w:r>
              <w:t>that</w:t>
            </w:r>
            <w:r>
              <w:rPr>
                <w:spacing w:val="-2"/>
              </w:rPr>
              <w:t xml:space="preserve"> supports,</w:t>
            </w:r>
          </w:p>
        </w:tc>
        <w:tc>
          <w:tcPr>
            <w:tcW w:w="2578" w:type="dxa"/>
            <w:tcBorders>
              <w:top w:val="nil"/>
              <w:bottom w:val="nil"/>
            </w:tcBorders>
          </w:tcPr>
          <w:p w14:paraId="28DE291A" w14:textId="77777777" w:rsidR="0020300B" w:rsidRDefault="0020300B" w:rsidP="001C4C22">
            <w:pPr>
              <w:pStyle w:val="NoSpacing"/>
              <w:rPr>
                <w:rFonts w:ascii="Times New Roman"/>
                <w:sz w:val="20"/>
              </w:rPr>
            </w:pPr>
          </w:p>
        </w:tc>
        <w:tc>
          <w:tcPr>
            <w:tcW w:w="2577" w:type="dxa"/>
            <w:tcBorders>
              <w:top w:val="nil"/>
              <w:bottom w:val="nil"/>
            </w:tcBorders>
          </w:tcPr>
          <w:p w14:paraId="6DDB8BB5" w14:textId="77777777" w:rsidR="0020300B" w:rsidRDefault="0020300B" w:rsidP="001C4C22">
            <w:pPr>
              <w:pStyle w:val="NoSpacing"/>
              <w:rPr>
                <w:rFonts w:ascii="Times New Roman"/>
                <w:sz w:val="20"/>
              </w:rPr>
            </w:pPr>
          </w:p>
        </w:tc>
        <w:tc>
          <w:tcPr>
            <w:tcW w:w="2580" w:type="dxa"/>
            <w:tcBorders>
              <w:top w:val="nil"/>
              <w:bottom w:val="nil"/>
            </w:tcBorders>
          </w:tcPr>
          <w:p w14:paraId="1A8B809D" w14:textId="77777777" w:rsidR="0020300B" w:rsidRDefault="0020300B" w:rsidP="001C4C22">
            <w:pPr>
              <w:pStyle w:val="NoSpacing"/>
              <w:rPr>
                <w:rFonts w:ascii="Times New Roman"/>
                <w:sz w:val="20"/>
              </w:rPr>
            </w:pPr>
          </w:p>
        </w:tc>
        <w:tc>
          <w:tcPr>
            <w:tcW w:w="2578" w:type="dxa"/>
            <w:tcBorders>
              <w:top w:val="nil"/>
              <w:bottom w:val="nil"/>
            </w:tcBorders>
          </w:tcPr>
          <w:p w14:paraId="74D1C333" w14:textId="77777777" w:rsidR="0020300B" w:rsidRDefault="0020300B" w:rsidP="001C4C22">
            <w:pPr>
              <w:pStyle w:val="NoSpacing"/>
            </w:pPr>
            <w:r>
              <w:t>acknowledges</w:t>
            </w:r>
            <w:r>
              <w:rPr>
                <w:spacing w:val="-4"/>
              </w:rPr>
              <w:t xml:space="preserve"> </w:t>
            </w:r>
            <w:r>
              <w:t>the</w:t>
            </w:r>
            <w:r>
              <w:rPr>
                <w:spacing w:val="-7"/>
              </w:rPr>
              <w:t xml:space="preserve"> </w:t>
            </w:r>
            <w:r>
              <w:rPr>
                <w:spacing w:val="-2"/>
              </w:rPr>
              <w:t>cultural</w:t>
            </w:r>
          </w:p>
        </w:tc>
      </w:tr>
      <w:tr w:rsidR="0020300B" w14:paraId="7819C80B" w14:textId="77777777" w:rsidTr="00443AE7">
        <w:trPr>
          <w:trHeight w:val="289"/>
        </w:trPr>
        <w:tc>
          <w:tcPr>
            <w:tcW w:w="2578" w:type="dxa"/>
            <w:tcBorders>
              <w:top w:val="nil"/>
              <w:bottom w:val="nil"/>
            </w:tcBorders>
          </w:tcPr>
          <w:p w14:paraId="13D7B033" w14:textId="77777777" w:rsidR="0020300B" w:rsidRDefault="0020300B" w:rsidP="00443AE7">
            <w:pPr>
              <w:pStyle w:val="TableParagraph"/>
              <w:spacing w:before="1" w:line="267" w:lineRule="exact"/>
              <w:ind w:left="81"/>
            </w:pPr>
            <w:r>
              <w:t>honors,</w:t>
            </w:r>
            <w:r>
              <w:rPr>
                <w:spacing w:val="-3"/>
              </w:rPr>
              <w:t xml:space="preserve"> </w:t>
            </w:r>
            <w:r>
              <w:t>and</w:t>
            </w:r>
            <w:r>
              <w:rPr>
                <w:spacing w:val="-1"/>
              </w:rPr>
              <w:t xml:space="preserve"> </w:t>
            </w:r>
            <w:r>
              <w:rPr>
                <w:spacing w:val="-2"/>
              </w:rPr>
              <w:t>acknowledges</w:t>
            </w:r>
          </w:p>
        </w:tc>
        <w:tc>
          <w:tcPr>
            <w:tcW w:w="2578" w:type="dxa"/>
            <w:tcBorders>
              <w:top w:val="nil"/>
              <w:bottom w:val="nil"/>
            </w:tcBorders>
          </w:tcPr>
          <w:p w14:paraId="548F4F6C" w14:textId="77777777" w:rsidR="0020300B" w:rsidRDefault="0020300B" w:rsidP="001C4C22">
            <w:pPr>
              <w:pStyle w:val="NoSpacing"/>
              <w:rPr>
                <w:rFonts w:ascii="Times New Roman"/>
                <w:sz w:val="20"/>
              </w:rPr>
            </w:pPr>
          </w:p>
        </w:tc>
        <w:tc>
          <w:tcPr>
            <w:tcW w:w="2577" w:type="dxa"/>
            <w:tcBorders>
              <w:top w:val="nil"/>
              <w:bottom w:val="nil"/>
            </w:tcBorders>
          </w:tcPr>
          <w:p w14:paraId="18E6B33C" w14:textId="77777777" w:rsidR="0020300B" w:rsidRDefault="0020300B" w:rsidP="001C4C22">
            <w:pPr>
              <w:pStyle w:val="NoSpacing"/>
              <w:rPr>
                <w:rFonts w:ascii="Times New Roman"/>
                <w:sz w:val="20"/>
              </w:rPr>
            </w:pPr>
          </w:p>
        </w:tc>
        <w:tc>
          <w:tcPr>
            <w:tcW w:w="2580" w:type="dxa"/>
            <w:tcBorders>
              <w:top w:val="nil"/>
              <w:bottom w:val="nil"/>
            </w:tcBorders>
          </w:tcPr>
          <w:p w14:paraId="6576C5D5" w14:textId="77777777" w:rsidR="0020300B" w:rsidRDefault="0020300B" w:rsidP="001C4C22">
            <w:pPr>
              <w:pStyle w:val="NoSpacing"/>
              <w:rPr>
                <w:rFonts w:ascii="Times New Roman"/>
                <w:sz w:val="20"/>
              </w:rPr>
            </w:pPr>
          </w:p>
        </w:tc>
        <w:tc>
          <w:tcPr>
            <w:tcW w:w="2578" w:type="dxa"/>
            <w:tcBorders>
              <w:top w:val="nil"/>
              <w:bottom w:val="nil"/>
            </w:tcBorders>
          </w:tcPr>
          <w:p w14:paraId="18906FB2" w14:textId="77777777" w:rsidR="0020300B" w:rsidRDefault="0020300B" w:rsidP="001C4C22">
            <w:pPr>
              <w:pStyle w:val="NoSpacing"/>
            </w:pPr>
            <w:r>
              <w:t>assets,</w:t>
            </w:r>
            <w:r>
              <w:rPr>
                <w:spacing w:val="-8"/>
              </w:rPr>
              <w:t xml:space="preserve"> </w:t>
            </w:r>
            <w:r>
              <w:t>contributions,</w:t>
            </w:r>
            <w:r>
              <w:rPr>
                <w:spacing w:val="-5"/>
              </w:rPr>
              <w:t xml:space="preserve"> and</w:t>
            </w:r>
          </w:p>
        </w:tc>
      </w:tr>
      <w:tr w:rsidR="0020300B" w14:paraId="33D5093A" w14:textId="77777777" w:rsidTr="00443AE7">
        <w:trPr>
          <w:trHeight w:val="300"/>
        </w:trPr>
        <w:tc>
          <w:tcPr>
            <w:tcW w:w="2578" w:type="dxa"/>
            <w:tcBorders>
              <w:top w:val="nil"/>
              <w:bottom w:val="nil"/>
            </w:tcBorders>
          </w:tcPr>
          <w:p w14:paraId="101C39AC" w14:textId="77777777" w:rsidR="0020300B" w:rsidRDefault="0020300B" w:rsidP="00443AE7">
            <w:pPr>
              <w:pStyle w:val="TableParagraph"/>
              <w:ind w:left="81"/>
            </w:pPr>
            <w:r>
              <w:t>the</w:t>
            </w:r>
            <w:r>
              <w:rPr>
                <w:spacing w:val="-2"/>
              </w:rPr>
              <w:t xml:space="preserve"> </w:t>
            </w:r>
            <w:r>
              <w:t>cultural</w:t>
            </w:r>
            <w:r>
              <w:rPr>
                <w:spacing w:val="-1"/>
              </w:rPr>
              <w:t xml:space="preserve"> </w:t>
            </w:r>
            <w:r>
              <w:rPr>
                <w:spacing w:val="-2"/>
              </w:rPr>
              <w:t>assets,</w:t>
            </w:r>
          </w:p>
        </w:tc>
        <w:tc>
          <w:tcPr>
            <w:tcW w:w="2578" w:type="dxa"/>
            <w:tcBorders>
              <w:top w:val="nil"/>
              <w:bottom w:val="nil"/>
            </w:tcBorders>
          </w:tcPr>
          <w:p w14:paraId="25DD2FB6" w14:textId="77777777" w:rsidR="0020300B" w:rsidRDefault="0020300B" w:rsidP="00443AE7">
            <w:pPr>
              <w:pStyle w:val="TableParagraph"/>
              <w:rPr>
                <w:rFonts w:ascii="Times New Roman"/>
              </w:rPr>
            </w:pPr>
          </w:p>
        </w:tc>
        <w:tc>
          <w:tcPr>
            <w:tcW w:w="2577" w:type="dxa"/>
            <w:tcBorders>
              <w:top w:val="nil"/>
              <w:bottom w:val="nil"/>
            </w:tcBorders>
          </w:tcPr>
          <w:p w14:paraId="317C23BF" w14:textId="77777777" w:rsidR="0020300B" w:rsidRDefault="0020300B" w:rsidP="00443AE7">
            <w:pPr>
              <w:pStyle w:val="TableParagraph"/>
              <w:rPr>
                <w:rFonts w:ascii="Times New Roman"/>
              </w:rPr>
            </w:pPr>
          </w:p>
        </w:tc>
        <w:tc>
          <w:tcPr>
            <w:tcW w:w="2580" w:type="dxa"/>
            <w:tcBorders>
              <w:top w:val="nil"/>
              <w:bottom w:val="nil"/>
            </w:tcBorders>
          </w:tcPr>
          <w:p w14:paraId="02742CEF" w14:textId="77777777" w:rsidR="0020300B" w:rsidRDefault="0020300B" w:rsidP="00443AE7">
            <w:pPr>
              <w:pStyle w:val="TableParagraph"/>
              <w:rPr>
                <w:rFonts w:ascii="Times New Roman"/>
              </w:rPr>
            </w:pPr>
          </w:p>
        </w:tc>
        <w:tc>
          <w:tcPr>
            <w:tcW w:w="2578" w:type="dxa"/>
            <w:tcBorders>
              <w:top w:val="nil"/>
              <w:bottom w:val="nil"/>
            </w:tcBorders>
          </w:tcPr>
          <w:p w14:paraId="3DEC786F" w14:textId="77777777" w:rsidR="0020300B" w:rsidRDefault="0020300B" w:rsidP="00443AE7">
            <w:pPr>
              <w:pStyle w:val="TableParagraph"/>
              <w:spacing w:line="247" w:lineRule="exact"/>
              <w:ind w:left="111"/>
              <w:rPr>
                <w:i/>
              </w:rPr>
            </w:pPr>
            <w:r>
              <w:rPr>
                <w:i/>
              </w:rPr>
              <w:t>needs</w:t>
            </w:r>
            <w:r>
              <w:rPr>
                <w:i/>
                <w:spacing w:val="-3"/>
              </w:rPr>
              <w:t xml:space="preserve"> </w:t>
            </w:r>
            <w:r>
              <w:rPr>
                <w:i/>
              </w:rPr>
              <w:t>of</w:t>
            </w:r>
            <w:r>
              <w:rPr>
                <w:i/>
                <w:spacing w:val="-3"/>
              </w:rPr>
              <w:t xml:space="preserve"> </w:t>
            </w:r>
            <w:r>
              <w:rPr>
                <w:i/>
              </w:rPr>
              <w:t>all</w:t>
            </w:r>
            <w:r>
              <w:rPr>
                <w:i/>
                <w:spacing w:val="-1"/>
              </w:rPr>
              <w:t xml:space="preserve"> </w:t>
            </w:r>
            <w:r>
              <w:rPr>
                <w:i/>
                <w:spacing w:val="-2"/>
              </w:rPr>
              <w:t>students.</w:t>
            </w:r>
          </w:p>
        </w:tc>
      </w:tr>
      <w:tr w:rsidR="0020300B" w14:paraId="6EA2C612" w14:textId="77777777" w:rsidTr="00443AE7">
        <w:trPr>
          <w:trHeight w:val="290"/>
        </w:trPr>
        <w:tc>
          <w:tcPr>
            <w:tcW w:w="2578" w:type="dxa"/>
            <w:tcBorders>
              <w:top w:val="nil"/>
              <w:bottom w:val="nil"/>
            </w:tcBorders>
          </w:tcPr>
          <w:p w14:paraId="0ECFCAD1" w14:textId="77777777" w:rsidR="0020300B" w:rsidRDefault="0020300B" w:rsidP="00443AE7">
            <w:pPr>
              <w:pStyle w:val="TableParagraph"/>
              <w:spacing w:line="259" w:lineRule="exact"/>
              <w:ind w:left="81"/>
            </w:pPr>
            <w:r>
              <w:lastRenderedPageBreak/>
              <w:t>contributions,</w:t>
            </w:r>
            <w:r>
              <w:rPr>
                <w:spacing w:val="-4"/>
              </w:rPr>
              <w:t xml:space="preserve"> </w:t>
            </w:r>
            <w:r>
              <w:t>and</w:t>
            </w:r>
            <w:r>
              <w:rPr>
                <w:spacing w:val="-4"/>
              </w:rPr>
              <w:t xml:space="preserve"> </w:t>
            </w:r>
            <w:r>
              <w:t>needs</w:t>
            </w:r>
            <w:r>
              <w:rPr>
                <w:spacing w:val="-5"/>
              </w:rPr>
              <w:t xml:space="preserve"> </w:t>
            </w:r>
            <w:r>
              <w:rPr>
                <w:spacing w:val="-7"/>
              </w:rPr>
              <w:t>of</w:t>
            </w:r>
          </w:p>
        </w:tc>
        <w:tc>
          <w:tcPr>
            <w:tcW w:w="2578" w:type="dxa"/>
            <w:tcBorders>
              <w:top w:val="nil"/>
              <w:bottom w:val="nil"/>
            </w:tcBorders>
          </w:tcPr>
          <w:p w14:paraId="54A4781C" w14:textId="77777777" w:rsidR="0020300B" w:rsidRDefault="0020300B" w:rsidP="00443AE7">
            <w:pPr>
              <w:pStyle w:val="TableParagraph"/>
              <w:rPr>
                <w:rFonts w:ascii="Times New Roman"/>
                <w:sz w:val="20"/>
              </w:rPr>
            </w:pPr>
          </w:p>
        </w:tc>
        <w:tc>
          <w:tcPr>
            <w:tcW w:w="2577" w:type="dxa"/>
            <w:tcBorders>
              <w:top w:val="nil"/>
              <w:bottom w:val="nil"/>
            </w:tcBorders>
          </w:tcPr>
          <w:p w14:paraId="44A0AF40" w14:textId="77777777" w:rsidR="0020300B" w:rsidRDefault="0020300B" w:rsidP="00443AE7">
            <w:pPr>
              <w:pStyle w:val="TableParagraph"/>
              <w:rPr>
                <w:rFonts w:ascii="Times New Roman"/>
                <w:sz w:val="20"/>
              </w:rPr>
            </w:pPr>
          </w:p>
        </w:tc>
        <w:tc>
          <w:tcPr>
            <w:tcW w:w="2580" w:type="dxa"/>
            <w:tcBorders>
              <w:top w:val="nil"/>
              <w:bottom w:val="nil"/>
            </w:tcBorders>
          </w:tcPr>
          <w:p w14:paraId="6370055C" w14:textId="77777777" w:rsidR="0020300B" w:rsidRDefault="0020300B" w:rsidP="00443AE7">
            <w:pPr>
              <w:pStyle w:val="TableParagraph"/>
              <w:rPr>
                <w:rFonts w:ascii="Times New Roman"/>
                <w:sz w:val="20"/>
              </w:rPr>
            </w:pPr>
          </w:p>
        </w:tc>
        <w:tc>
          <w:tcPr>
            <w:tcW w:w="2578" w:type="dxa"/>
            <w:tcBorders>
              <w:top w:val="nil"/>
              <w:bottom w:val="nil"/>
            </w:tcBorders>
          </w:tcPr>
          <w:p w14:paraId="5B8A95D4" w14:textId="77777777" w:rsidR="0020300B" w:rsidRDefault="0020300B" w:rsidP="00443AE7">
            <w:pPr>
              <w:pStyle w:val="TableParagraph"/>
              <w:rPr>
                <w:rFonts w:ascii="Times New Roman"/>
                <w:sz w:val="20"/>
              </w:rPr>
            </w:pPr>
          </w:p>
        </w:tc>
      </w:tr>
      <w:tr w:rsidR="0020300B" w14:paraId="58082919" w14:textId="77777777" w:rsidTr="00443AE7">
        <w:trPr>
          <w:trHeight w:val="392"/>
        </w:trPr>
        <w:tc>
          <w:tcPr>
            <w:tcW w:w="2578" w:type="dxa"/>
            <w:tcBorders>
              <w:top w:val="nil"/>
            </w:tcBorders>
          </w:tcPr>
          <w:p w14:paraId="75959B7E" w14:textId="77777777" w:rsidR="0020300B" w:rsidRDefault="0020300B" w:rsidP="00443AE7">
            <w:pPr>
              <w:pStyle w:val="TableParagraph"/>
              <w:spacing w:line="260" w:lineRule="exact"/>
              <w:ind w:left="81"/>
            </w:pPr>
            <w:r>
              <w:t>all</w:t>
            </w:r>
            <w:r>
              <w:rPr>
                <w:spacing w:val="-3"/>
              </w:rPr>
              <w:t xml:space="preserve"> </w:t>
            </w:r>
            <w:r>
              <w:rPr>
                <w:spacing w:val="-2"/>
              </w:rPr>
              <w:t>students?</w:t>
            </w:r>
          </w:p>
        </w:tc>
        <w:tc>
          <w:tcPr>
            <w:tcW w:w="2578" w:type="dxa"/>
            <w:tcBorders>
              <w:top w:val="nil"/>
            </w:tcBorders>
          </w:tcPr>
          <w:p w14:paraId="077B33D4" w14:textId="77777777" w:rsidR="0020300B" w:rsidRDefault="0020300B" w:rsidP="00443AE7">
            <w:pPr>
              <w:pStyle w:val="TableParagraph"/>
              <w:rPr>
                <w:rFonts w:ascii="Times New Roman"/>
              </w:rPr>
            </w:pPr>
          </w:p>
        </w:tc>
        <w:tc>
          <w:tcPr>
            <w:tcW w:w="2577" w:type="dxa"/>
            <w:tcBorders>
              <w:top w:val="nil"/>
            </w:tcBorders>
          </w:tcPr>
          <w:p w14:paraId="1C7FF3A8" w14:textId="77777777" w:rsidR="0020300B" w:rsidRDefault="0020300B" w:rsidP="00443AE7">
            <w:pPr>
              <w:pStyle w:val="TableParagraph"/>
              <w:rPr>
                <w:rFonts w:ascii="Times New Roman"/>
              </w:rPr>
            </w:pPr>
          </w:p>
        </w:tc>
        <w:tc>
          <w:tcPr>
            <w:tcW w:w="2580" w:type="dxa"/>
            <w:tcBorders>
              <w:top w:val="nil"/>
            </w:tcBorders>
          </w:tcPr>
          <w:p w14:paraId="73B32AE0" w14:textId="77777777" w:rsidR="0020300B" w:rsidRDefault="0020300B" w:rsidP="00443AE7">
            <w:pPr>
              <w:pStyle w:val="TableParagraph"/>
              <w:rPr>
                <w:rFonts w:ascii="Times New Roman"/>
              </w:rPr>
            </w:pPr>
          </w:p>
        </w:tc>
        <w:tc>
          <w:tcPr>
            <w:tcW w:w="2578" w:type="dxa"/>
            <w:tcBorders>
              <w:top w:val="nil"/>
            </w:tcBorders>
          </w:tcPr>
          <w:p w14:paraId="3B80D214" w14:textId="77777777" w:rsidR="0020300B" w:rsidRDefault="0020300B" w:rsidP="00443AE7">
            <w:pPr>
              <w:pStyle w:val="TableParagraph"/>
              <w:rPr>
                <w:rFonts w:ascii="Times New Roman"/>
              </w:rPr>
            </w:pPr>
          </w:p>
        </w:tc>
      </w:tr>
    </w:tbl>
    <w:p w14:paraId="4C1D8A22" w14:textId="77777777" w:rsidR="0020300B" w:rsidRDefault="0020300B" w:rsidP="0020300B">
      <w:pPr>
        <w:rPr>
          <w:rFonts w:ascii="Times New Roman"/>
        </w:rPr>
        <w:sectPr w:rsidR="0020300B">
          <w:footerReference w:type="even" r:id="rId285"/>
          <w:footerReference w:type="default" r:id="rId286"/>
          <w:pgSz w:w="15840" w:h="12240" w:orient="landscape"/>
          <w:pgMar w:top="1260" w:right="240" w:bottom="2356" w:left="300" w:header="0" w:footer="1000" w:gutter="0"/>
          <w:pgNumType w:start="58"/>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2578"/>
        <w:gridCol w:w="2577"/>
        <w:gridCol w:w="2580"/>
        <w:gridCol w:w="2578"/>
      </w:tblGrid>
      <w:tr w:rsidR="0020300B" w14:paraId="6AD66D77" w14:textId="77777777" w:rsidTr="00443AE7">
        <w:trPr>
          <w:trHeight w:val="474"/>
        </w:trPr>
        <w:tc>
          <w:tcPr>
            <w:tcW w:w="2578" w:type="dxa"/>
          </w:tcPr>
          <w:p w14:paraId="24492354" w14:textId="77777777" w:rsidR="0020300B" w:rsidRDefault="0020300B" w:rsidP="00443AE7">
            <w:pPr>
              <w:pStyle w:val="TableParagraph"/>
              <w:spacing w:before="20"/>
              <w:ind w:left="830"/>
              <w:rPr>
                <w:i/>
              </w:rPr>
            </w:pPr>
            <w:r>
              <w:rPr>
                <w:i/>
                <w:spacing w:val="-2"/>
              </w:rPr>
              <w:t>Rating</w:t>
            </w:r>
          </w:p>
        </w:tc>
        <w:tc>
          <w:tcPr>
            <w:tcW w:w="2578" w:type="dxa"/>
          </w:tcPr>
          <w:p w14:paraId="24DD135A" w14:textId="77777777" w:rsidR="0020300B" w:rsidRDefault="0020300B" w:rsidP="00443AE7">
            <w:pPr>
              <w:pStyle w:val="TableParagraph"/>
              <w:spacing w:before="20"/>
              <w:ind w:left="832"/>
              <w:rPr>
                <w:i/>
              </w:rPr>
            </w:pPr>
            <w:r>
              <w:rPr>
                <w:i/>
                <w:w w:val="98"/>
              </w:rPr>
              <w:t>0</w:t>
            </w:r>
          </w:p>
        </w:tc>
        <w:tc>
          <w:tcPr>
            <w:tcW w:w="2577" w:type="dxa"/>
          </w:tcPr>
          <w:p w14:paraId="503C2243" w14:textId="77777777" w:rsidR="0020300B" w:rsidRDefault="0020300B" w:rsidP="00443AE7">
            <w:pPr>
              <w:pStyle w:val="TableParagraph"/>
              <w:spacing w:before="20"/>
              <w:ind w:left="832"/>
              <w:rPr>
                <w:i/>
              </w:rPr>
            </w:pPr>
            <w:r>
              <w:rPr>
                <w:i/>
                <w:w w:val="98"/>
              </w:rPr>
              <w:t>1</w:t>
            </w:r>
          </w:p>
        </w:tc>
        <w:tc>
          <w:tcPr>
            <w:tcW w:w="2580" w:type="dxa"/>
          </w:tcPr>
          <w:p w14:paraId="2DFB3184" w14:textId="77777777" w:rsidR="0020300B" w:rsidRDefault="0020300B" w:rsidP="00443AE7">
            <w:pPr>
              <w:pStyle w:val="TableParagraph"/>
              <w:spacing w:before="20"/>
              <w:ind w:left="831"/>
              <w:rPr>
                <w:i/>
              </w:rPr>
            </w:pPr>
            <w:r>
              <w:rPr>
                <w:i/>
                <w:w w:val="98"/>
              </w:rPr>
              <w:t>2</w:t>
            </w:r>
          </w:p>
        </w:tc>
        <w:tc>
          <w:tcPr>
            <w:tcW w:w="2578" w:type="dxa"/>
          </w:tcPr>
          <w:p w14:paraId="18A7723E" w14:textId="77777777" w:rsidR="0020300B" w:rsidRDefault="0020300B" w:rsidP="00443AE7">
            <w:pPr>
              <w:pStyle w:val="TableParagraph"/>
              <w:spacing w:before="20"/>
              <w:ind w:left="831"/>
              <w:rPr>
                <w:i/>
              </w:rPr>
            </w:pPr>
            <w:r>
              <w:rPr>
                <w:i/>
                <w:w w:val="98"/>
              </w:rPr>
              <w:t>3</w:t>
            </w:r>
          </w:p>
        </w:tc>
      </w:tr>
      <w:tr w:rsidR="0020300B" w14:paraId="15DCEDBD" w14:textId="77777777" w:rsidTr="00443AE7">
        <w:trPr>
          <w:trHeight w:val="590"/>
        </w:trPr>
        <w:tc>
          <w:tcPr>
            <w:tcW w:w="2578" w:type="dxa"/>
            <w:tcBorders>
              <w:bottom w:val="nil"/>
            </w:tcBorders>
          </w:tcPr>
          <w:p w14:paraId="3F32703B" w14:textId="77777777" w:rsidR="0020300B" w:rsidRDefault="0020300B" w:rsidP="00443AE7">
            <w:pPr>
              <w:pStyle w:val="TableParagraph"/>
              <w:spacing w:before="20" w:line="242" w:lineRule="auto"/>
              <w:ind w:left="110" w:right="405" w:firstLine="717"/>
            </w:pPr>
            <w:r>
              <w:t>Element C Does</w:t>
            </w:r>
            <w:r>
              <w:rPr>
                <w:spacing w:val="-13"/>
              </w:rPr>
              <w:t xml:space="preserve"> </w:t>
            </w:r>
            <w:r>
              <w:t>staff</w:t>
            </w:r>
            <w:r>
              <w:rPr>
                <w:spacing w:val="-12"/>
              </w:rPr>
              <w:t xml:space="preserve"> </w:t>
            </w:r>
            <w:r>
              <w:t>honor</w:t>
            </w:r>
            <w:r>
              <w:rPr>
                <w:spacing w:val="-13"/>
              </w:rPr>
              <w:t xml:space="preserve"> </w:t>
            </w:r>
            <w:r>
              <w:t>and</w:t>
            </w:r>
          </w:p>
        </w:tc>
        <w:tc>
          <w:tcPr>
            <w:tcW w:w="2578" w:type="dxa"/>
            <w:tcBorders>
              <w:bottom w:val="nil"/>
            </w:tcBorders>
          </w:tcPr>
          <w:p w14:paraId="0D0866F8" w14:textId="77777777" w:rsidR="0020300B" w:rsidRDefault="0020300B" w:rsidP="001C4C22">
            <w:pPr>
              <w:pStyle w:val="NoSpacing"/>
            </w:pPr>
            <w:r>
              <w:t>Students</w:t>
            </w:r>
            <w:r>
              <w:rPr>
                <w:spacing w:val="-4"/>
              </w:rPr>
              <w:t xml:space="preserve"> </w:t>
            </w:r>
            <w:r>
              <w:t>do</w:t>
            </w:r>
            <w:r>
              <w:rPr>
                <w:spacing w:val="-1"/>
              </w:rPr>
              <w:t xml:space="preserve"> </w:t>
            </w:r>
            <w:r>
              <w:t>not</w:t>
            </w:r>
            <w:r>
              <w:rPr>
                <w:spacing w:val="-2"/>
              </w:rPr>
              <w:t xml:space="preserve"> </w:t>
            </w:r>
            <w:r>
              <w:t>yet</w:t>
            </w:r>
            <w:r>
              <w:rPr>
                <w:spacing w:val="-1"/>
              </w:rPr>
              <w:t xml:space="preserve"> </w:t>
            </w:r>
            <w:r>
              <w:rPr>
                <w:spacing w:val="-4"/>
              </w:rPr>
              <w:t>have</w:t>
            </w:r>
          </w:p>
          <w:p w14:paraId="16630247" w14:textId="77777777" w:rsidR="0020300B" w:rsidRDefault="0020300B" w:rsidP="001C4C22">
            <w:pPr>
              <w:pStyle w:val="NoSpacing"/>
            </w:pPr>
            <w:r>
              <w:t>opportunities</w:t>
            </w:r>
            <w:r>
              <w:rPr>
                <w:spacing w:val="14"/>
              </w:rPr>
              <w:t xml:space="preserve"> </w:t>
            </w:r>
            <w:r>
              <w:t>to</w:t>
            </w:r>
            <w:r>
              <w:rPr>
                <w:spacing w:val="18"/>
              </w:rPr>
              <w:t xml:space="preserve"> </w:t>
            </w:r>
            <w:r>
              <w:t>take</w:t>
            </w:r>
            <w:r>
              <w:rPr>
                <w:spacing w:val="19"/>
              </w:rPr>
              <w:t xml:space="preserve"> </w:t>
            </w:r>
            <w:r>
              <w:rPr>
                <w:spacing w:val="-5"/>
              </w:rPr>
              <w:t>on</w:t>
            </w:r>
          </w:p>
        </w:tc>
        <w:tc>
          <w:tcPr>
            <w:tcW w:w="2577" w:type="dxa"/>
            <w:tcBorders>
              <w:bottom w:val="nil"/>
            </w:tcBorders>
          </w:tcPr>
          <w:p w14:paraId="6F5B0A86" w14:textId="77777777" w:rsidR="0020300B" w:rsidRDefault="0020300B" w:rsidP="001C4C22">
            <w:pPr>
              <w:pStyle w:val="NoSpacing"/>
            </w:pPr>
            <w:r>
              <w:t>Some</w:t>
            </w:r>
            <w:r>
              <w:rPr>
                <w:spacing w:val="-8"/>
              </w:rPr>
              <w:t xml:space="preserve"> </w:t>
            </w:r>
            <w:r>
              <w:t>students</w:t>
            </w:r>
            <w:r>
              <w:rPr>
                <w:spacing w:val="-4"/>
              </w:rPr>
              <w:t xml:space="preserve"> have</w:t>
            </w:r>
          </w:p>
          <w:p w14:paraId="12AFA161" w14:textId="77777777" w:rsidR="0020300B" w:rsidRDefault="0020300B" w:rsidP="001C4C22">
            <w:pPr>
              <w:pStyle w:val="NoSpacing"/>
            </w:pPr>
            <w:r>
              <w:t>opportunities</w:t>
            </w:r>
            <w:r>
              <w:rPr>
                <w:spacing w:val="-6"/>
              </w:rPr>
              <w:t xml:space="preserve"> </w:t>
            </w:r>
            <w:r>
              <w:t>to</w:t>
            </w:r>
            <w:r>
              <w:rPr>
                <w:spacing w:val="-4"/>
              </w:rPr>
              <w:t xml:space="preserve"> </w:t>
            </w:r>
            <w:r>
              <w:t>take</w:t>
            </w:r>
            <w:r>
              <w:rPr>
                <w:spacing w:val="-3"/>
              </w:rPr>
              <w:t xml:space="preserve"> </w:t>
            </w:r>
            <w:r>
              <w:rPr>
                <w:spacing w:val="-5"/>
              </w:rPr>
              <w:t>on</w:t>
            </w:r>
          </w:p>
        </w:tc>
        <w:tc>
          <w:tcPr>
            <w:tcW w:w="2580" w:type="dxa"/>
            <w:tcBorders>
              <w:bottom w:val="nil"/>
            </w:tcBorders>
          </w:tcPr>
          <w:p w14:paraId="76CED2E3" w14:textId="77777777" w:rsidR="0020300B" w:rsidRDefault="0020300B" w:rsidP="001C4C22">
            <w:pPr>
              <w:pStyle w:val="NoSpacing"/>
            </w:pPr>
            <w:r>
              <w:t>Students</w:t>
            </w:r>
            <w:r>
              <w:rPr>
                <w:spacing w:val="-12"/>
              </w:rPr>
              <w:t xml:space="preserve"> </w:t>
            </w:r>
            <w:r>
              <w:t>are</w:t>
            </w:r>
            <w:r>
              <w:rPr>
                <w:spacing w:val="-7"/>
              </w:rPr>
              <w:t xml:space="preserve"> </w:t>
            </w:r>
            <w:r>
              <w:t>offered</w:t>
            </w:r>
            <w:r>
              <w:rPr>
                <w:spacing w:val="-10"/>
              </w:rPr>
              <w:t xml:space="preserve"> </w:t>
            </w:r>
            <w:r>
              <w:rPr>
                <w:spacing w:val="-4"/>
              </w:rPr>
              <w:t>many</w:t>
            </w:r>
          </w:p>
          <w:p w14:paraId="777D47B2" w14:textId="77777777" w:rsidR="0020300B" w:rsidRDefault="0020300B" w:rsidP="001C4C22">
            <w:pPr>
              <w:pStyle w:val="NoSpacing"/>
            </w:pPr>
            <w:r>
              <w:t>opportunities</w:t>
            </w:r>
            <w:r>
              <w:rPr>
                <w:spacing w:val="-6"/>
              </w:rPr>
              <w:t xml:space="preserve"> </w:t>
            </w:r>
            <w:r>
              <w:t>to</w:t>
            </w:r>
            <w:r>
              <w:rPr>
                <w:spacing w:val="-4"/>
              </w:rPr>
              <w:t xml:space="preserve"> </w:t>
            </w:r>
            <w:r>
              <w:t>take</w:t>
            </w:r>
            <w:r>
              <w:rPr>
                <w:spacing w:val="-3"/>
              </w:rPr>
              <w:t xml:space="preserve"> </w:t>
            </w:r>
            <w:r>
              <w:rPr>
                <w:spacing w:val="-5"/>
              </w:rPr>
              <w:t>on</w:t>
            </w:r>
          </w:p>
        </w:tc>
        <w:tc>
          <w:tcPr>
            <w:tcW w:w="2578" w:type="dxa"/>
            <w:tcBorders>
              <w:bottom w:val="nil"/>
            </w:tcBorders>
          </w:tcPr>
          <w:p w14:paraId="1C3473F9" w14:textId="77777777" w:rsidR="0020300B" w:rsidRDefault="0020300B" w:rsidP="00443AE7">
            <w:pPr>
              <w:pStyle w:val="TableParagraph"/>
              <w:spacing w:line="268" w:lineRule="exact"/>
              <w:ind w:left="111"/>
              <w:rPr>
                <w:i/>
              </w:rPr>
            </w:pPr>
            <w:r>
              <w:rPr>
                <w:i/>
              </w:rPr>
              <w:t>Staff</w:t>
            </w:r>
            <w:r>
              <w:rPr>
                <w:i/>
                <w:spacing w:val="-2"/>
              </w:rPr>
              <w:t xml:space="preserve"> </w:t>
            </w:r>
            <w:r>
              <w:rPr>
                <w:i/>
              </w:rPr>
              <w:t>honor</w:t>
            </w:r>
            <w:r>
              <w:rPr>
                <w:i/>
                <w:spacing w:val="-4"/>
              </w:rPr>
              <w:t xml:space="preserve"> </w:t>
            </w:r>
            <w:r>
              <w:rPr>
                <w:i/>
              </w:rPr>
              <w:t>and</w:t>
            </w:r>
            <w:r>
              <w:rPr>
                <w:i/>
                <w:spacing w:val="-3"/>
              </w:rPr>
              <w:t xml:space="preserve"> </w:t>
            </w:r>
            <w:r>
              <w:rPr>
                <w:i/>
              </w:rPr>
              <w:t>elevate</w:t>
            </w:r>
            <w:r>
              <w:rPr>
                <w:i/>
                <w:spacing w:val="-4"/>
              </w:rPr>
              <w:t xml:space="preserve"> </w:t>
            </w:r>
            <w:r>
              <w:rPr>
                <w:i/>
                <w:spacing w:val="-10"/>
              </w:rPr>
              <w:t>a</w:t>
            </w:r>
          </w:p>
          <w:p w14:paraId="2351D81F" w14:textId="77777777" w:rsidR="0020300B" w:rsidRDefault="0020300B" w:rsidP="00443AE7">
            <w:pPr>
              <w:pStyle w:val="TableParagraph"/>
              <w:spacing w:before="24"/>
              <w:ind w:left="111"/>
              <w:rPr>
                <w:i/>
              </w:rPr>
            </w:pPr>
            <w:r>
              <w:rPr>
                <w:i/>
              </w:rPr>
              <w:t>broad</w:t>
            </w:r>
            <w:r>
              <w:rPr>
                <w:i/>
                <w:spacing w:val="-4"/>
              </w:rPr>
              <w:t xml:space="preserve"> </w:t>
            </w:r>
            <w:r>
              <w:rPr>
                <w:i/>
              </w:rPr>
              <w:t>range</w:t>
            </w:r>
            <w:r>
              <w:rPr>
                <w:i/>
                <w:spacing w:val="-2"/>
              </w:rPr>
              <w:t xml:space="preserve"> </w:t>
            </w:r>
            <w:r>
              <w:rPr>
                <w:i/>
              </w:rPr>
              <w:t>of</w:t>
            </w:r>
            <w:r>
              <w:rPr>
                <w:i/>
                <w:spacing w:val="-4"/>
              </w:rPr>
              <w:t xml:space="preserve"> </w:t>
            </w:r>
            <w:r>
              <w:rPr>
                <w:i/>
                <w:spacing w:val="-2"/>
              </w:rPr>
              <w:t>student</w:t>
            </w:r>
          </w:p>
        </w:tc>
      </w:tr>
      <w:tr w:rsidR="0020300B" w14:paraId="568C767A" w14:textId="77777777" w:rsidTr="00443AE7">
        <w:trPr>
          <w:trHeight w:val="290"/>
        </w:trPr>
        <w:tc>
          <w:tcPr>
            <w:tcW w:w="2578" w:type="dxa"/>
            <w:tcBorders>
              <w:top w:val="nil"/>
              <w:bottom w:val="nil"/>
            </w:tcBorders>
          </w:tcPr>
          <w:p w14:paraId="57992248" w14:textId="77777777" w:rsidR="0020300B" w:rsidRDefault="0020300B" w:rsidP="00443AE7">
            <w:pPr>
              <w:pStyle w:val="TableParagraph"/>
              <w:spacing w:line="261" w:lineRule="exact"/>
              <w:ind w:left="110"/>
            </w:pPr>
            <w:r>
              <w:t>elevate</w:t>
            </w:r>
            <w:r>
              <w:rPr>
                <w:spacing w:val="-2"/>
              </w:rPr>
              <w:t xml:space="preserve"> </w:t>
            </w:r>
            <w:r>
              <w:t>a</w:t>
            </w:r>
            <w:r>
              <w:rPr>
                <w:spacing w:val="-4"/>
              </w:rPr>
              <w:t xml:space="preserve"> </w:t>
            </w:r>
            <w:r>
              <w:t>broad</w:t>
            </w:r>
            <w:r>
              <w:rPr>
                <w:spacing w:val="-5"/>
              </w:rPr>
              <w:t xml:space="preserve"> </w:t>
            </w:r>
            <w:r>
              <w:t>range</w:t>
            </w:r>
            <w:r>
              <w:rPr>
                <w:spacing w:val="-3"/>
              </w:rPr>
              <w:t xml:space="preserve"> </w:t>
            </w:r>
            <w:r>
              <w:rPr>
                <w:spacing w:val="-5"/>
              </w:rPr>
              <w:t>of</w:t>
            </w:r>
          </w:p>
        </w:tc>
        <w:tc>
          <w:tcPr>
            <w:tcW w:w="2578" w:type="dxa"/>
            <w:tcBorders>
              <w:top w:val="nil"/>
              <w:bottom w:val="nil"/>
            </w:tcBorders>
          </w:tcPr>
          <w:p w14:paraId="28C50DF5" w14:textId="77777777" w:rsidR="0020300B" w:rsidRDefault="0020300B" w:rsidP="001C4C22">
            <w:pPr>
              <w:pStyle w:val="NoSpacing"/>
            </w:pPr>
            <w:r>
              <w:t>leadership</w:t>
            </w:r>
            <w:r>
              <w:rPr>
                <w:spacing w:val="21"/>
              </w:rPr>
              <w:t xml:space="preserve"> </w:t>
            </w:r>
            <w:r>
              <w:t>and</w:t>
            </w:r>
            <w:r>
              <w:rPr>
                <w:spacing w:val="24"/>
              </w:rPr>
              <w:t xml:space="preserve"> </w:t>
            </w:r>
            <w:r>
              <w:rPr>
                <w:spacing w:val="-2"/>
              </w:rPr>
              <w:t>decision-</w:t>
            </w:r>
          </w:p>
        </w:tc>
        <w:tc>
          <w:tcPr>
            <w:tcW w:w="2577" w:type="dxa"/>
            <w:tcBorders>
              <w:top w:val="nil"/>
              <w:bottom w:val="nil"/>
            </w:tcBorders>
          </w:tcPr>
          <w:p w14:paraId="2AB535C4" w14:textId="77777777" w:rsidR="0020300B" w:rsidRDefault="0020300B" w:rsidP="001C4C22">
            <w:pPr>
              <w:pStyle w:val="NoSpacing"/>
            </w:pPr>
            <w:r>
              <w:t>more</w:t>
            </w:r>
            <w:r>
              <w:rPr>
                <w:spacing w:val="-11"/>
              </w:rPr>
              <w:t xml:space="preserve"> </w:t>
            </w:r>
            <w:r>
              <w:t>traditional</w:t>
            </w:r>
            <w:r>
              <w:rPr>
                <w:spacing w:val="-9"/>
              </w:rPr>
              <w:t xml:space="preserve"> </w:t>
            </w:r>
            <w:r>
              <w:rPr>
                <w:spacing w:val="-2"/>
              </w:rPr>
              <w:t>leadership</w:t>
            </w:r>
          </w:p>
        </w:tc>
        <w:tc>
          <w:tcPr>
            <w:tcW w:w="2580" w:type="dxa"/>
            <w:tcBorders>
              <w:top w:val="nil"/>
              <w:bottom w:val="nil"/>
            </w:tcBorders>
          </w:tcPr>
          <w:p w14:paraId="04DC57CE" w14:textId="77777777" w:rsidR="0020300B" w:rsidRDefault="0020300B" w:rsidP="001C4C22">
            <w:pPr>
              <w:pStyle w:val="NoSpacing"/>
            </w:pPr>
            <w:r>
              <w:t>leadership</w:t>
            </w:r>
            <w:r>
              <w:rPr>
                <w:spacing w:val="-6"/>
              </w:rPr>
              <w:t xml:space="preserve"> </w:t>
            </w:r>
            <w:r>
              <w:t>and</w:t>
            </w:r>
            <w:r>
              <w:rPr>
                <w:spacing w:val="-4"/>
              </w:rPr>
              <w:t xml:space="preserve"> </w:t>
            </w:r>
            <w:r>
              <w:rPr>
                <w:spacing w:val="-2"/>
              </w:rPr>
              <w:t>decision-</w:t>
            </w:r>
          </w:p>
        </w:tc>
        <w:tc>
          <w:tcPr>
            <w:tcW w:w="2578" w:type="dxa"/>
            <w:tcBorders>
              <w:top w:val="nil"/>
              <w:bottom w:val="nil"/>
            </w:tcBorders>
          </w:tcPr>
          <w:p w14:paraId="142124C6" w14:textId="77777777" w:rsidR="0020300B" w:rsidRDefault="0020300B" w:rsidP="00443AE7">
            <w:pPr>
              <w:pStyle w:val="TableParagraph"/>
              <w:spacing w:line="258" w:lineRule="exact"/>
              <w:ind w:left="111"/>
              <w:rPr>
                <w:i/>
              </w:rPr>
            </w:pPr>
            <w:r>
              <w:rPr>
                <w:i/>
              </w:rPr>
              <w:t>perspectives</w:t>
            </w:r>
            <w:r>
              <w:rPr>
                <w:i/>
                <w:spacing w:val="-7"/>
              </w:rPr>
              <w:t xml:space="preserve"> </w:t>
            </w:r>
            <w:r>
              <w:rPr>
                <w:i/>
                <w:spacing w:val="-5"/>
              </w:rPr>
              <w:t>and</w:t>
            </w:r>
          </w:p>
        </w:tc>
      </w:tr>
      <w:tr w:rsidR="0020300B" w14:paraId="48A993BC" w14:textId="77777777" w:rsidTr="00443AE7">
        <w:trPr>
          <w:trHeight w:val="289"/>
        </w:trPr>
        <w:tc>
          <w:tcPr>
            <w:tcW w:w="2578" w:type="dxa"/>
            <w:tcBorders>
              <w:top w:val="nil"/>
              <w:bottom w:val="nil"/>
            </w:tcBorders>
          </w:tcPr>
          <w:p w14:paraId="65AA0926" w14:textId="77777777" w:rsidR="0020300B" w:rsidRDefault="0020300B" w:rsidP="00443AE7">
            <w:pPr>
              <w:pStyle w:val="TableParagraph"/>
              <w:spacing w:line="258" w:lineRule="exact"/>
              <w:ind w:left="110"/>
            </w:pPr>
            <w:r>
              <w:t>student</w:t>
            </w:r>
            <w:r>
              <w:rPr>
                <w:spacing w:val="-10"/>
              </w:rPr>
              <w:t xml:space="preserve"> </w:t>
            </w:r>
            <w:r>
              <w:t>perspectives</w:t>
            </w:r>
            <w:r>
              <w:rPr>
                <w:spacing w:val="-7"/>
              </w:rPr>
              <w:t xml:space="preserve"> </w:t>
            </w:r>
            <w:r>
              <w:rPr>
                <w:spacing w:val="-5"/>
              </w:rPr>
              <w:t>and</w:t>
            </w:r>
          </w:p>
        </w:tc>
        <w:tc>
          <w:tcPr>
            <w:tcW w:w="2578" w:type="dxa"/>
            <w:tcBorders>
              <w:top w:val="nil"/>
              <w:bottom w:val="nil"/>
            </w:tcBorders>
          </w:tcPr>
          <w:p w14:paraId="472DE70C" w14:textId="77777777" w:rsidR="0020300B" w:rsidRDefault="0020300B" w:rsidP="001C4C22">
            <w:pPr>
              <w:pStyle w:val="NoSpacing"/>
            </w:pPr>
            <w:r>
              <w:t>making</w:t>
            </w:r>
            <w:r>
              <w:rPr>
                <w:spacing w:val="-4"/>
              </w:rPr>
              <w:t xml:space="preserve"> </w:t>
            </w:r>
            <w:r>
              <w:rPr>
                <w:spacing w:val="-2"/>
              </w:rPr>
              <w:t>roles.</w:t>
            </w:r>
          </w:p>
        </w:tc>
        <w:tc>
          <w:tcPr>
            <w:tcW w:w="2577" w:type="dxa"/>
            <w:tcBorders>
              <w:top w:val="nil"/>
              <w:bottom w:val="nil"/>
            </w:tcBorders>
          </w:tcPr>
          <w:p w14:paraId="470594F2" w14:textId="77777777" w:rsidR="0020300B" w:rsidRDefault="0020300B" w:rsidP="001C4C22">
            <w:pPr>
              <w:pStyle w:val="NoSpacing"/>
            </w:pPr>
            <w:r>
              <w:t>roles</w:t>
            </w:r>
            <w:r>
              <w:rPr>
                <w:spacing w:val="-3"/>
              </w:rPr>
              <w:t xml:space="preserve"> </w:t>
            </w:r>
            <w:r>
              <w:t>such</w:t>
            </w:r>
            <w:r>
              <w:rPr>
                <w:spacing w:val="-3"/>
              </w:rPr>
              <w:t xml:space="preserve"> </w:t>
            </w:r>
            <w:r>
              <w:t>as</w:t>
            </w:r>
            <w:r>
              <w:rPr>
                <w:spacing w:val="-2"/>
              </w:rPr>
              <w:t xml:space="preserve"> student</w:t>
            </w:r>
          </w:p>
        </w:tc>
        <w:tc>
          <w:tcPr>
            <w:tcW w:w="2580" w:type="dxa"/>
            <w:tcBorders>
              <w:top w:val="nil"/>
              <w:bottom w:val="nil"/>
            </w:tcBorders>
          </w:tcPr>
          <w:p w14:paraId="3C2FDCBC" w14:textId="77777777" w:rsidR="0020300B" w:rsidRDefault="0020300B" w:rsidP="001C4C22">
            <w:pPr>
              <w:pStyle w:val="NoSpacing"/>
            </w:pPr>
            <w:r>
              <w:t>making</w:t>
            </w:r>
            <w:r>
              <w:rPr>
                <w:spacing w:val="-3"/>
              </w:rPr>
              <w:t xml:space="preserve"> </w:t>
            </w:r>
            <w:r>
              <w:t>roles</w:t>
            </w:r>
            <w:r>
              <w:rPr>
                <w:spacing w:val="-3"/>
              </w:rPr>
              <w:t xml:space="preserve"> </w:t>
            </w:r>
            <w:r>
              <w:t>that</w:t>
            </w:r>
            <w:r>
              <w:rPr>
                <w:spacing w:val="-3"/>
              </w:rPr>
              <w:t xml:space="preserve"> </w:t>
            </w:r>
            <w:r>
              <w:rPr>
                <w:spacing w:val="-2"/>
              </w:rPr>
              <w:t>inform</w:t>
            </w:r>
          </w:p>
        </w:tc>
        <w:tc>
          <w:tcPr>
            <w:tcW w:w="2578" w:type="dxa"/>
            <w:tcBorders>
              <w:top w:val="nil"/>
              <w:bottom w:val="nil"/>
            </w:tcBorders>
          </w:tcPr>
          <w:p w14:paraId="1333E374" w14:textId="77777777" w:rsidR="0020300B" w:rsidRDefault="0020300B" w:rsidP="00443AE7">
            <w:pPr>
              <w:pStyle w:val="TableParagraph"/>
              <w:spacing w:line="258" w:lineRule="exact"/>
              <w:ind w:left="111"/>
              <w:rPr>
                <w:i/>
              </w:rPr>
            </w:pPr>
            <w:r>
              <w:rPr>
                <w:i/>
              </w:rPr>
              <w:t>experiences</w:t>
            </w:r>
            <w:r>
              <w:rPr>
                <w:i/>
                <w:spacing w:val="-3"/>
              </w:rPr>
              <w:t xml:space="preserve"> </w:t>
            </w:r>
            <w:r>
              <w:rPr>
                <w:i/>
              </w:rPr>
              <w:t>by</w:t>
            </w:r>
            <w:r>
              <w:rPr>
                <w:i/>
                <w:spacing w:val="-3"/>
              </w:rPr>
              <w:t xml:space="preserve"> </w:t>
            </w:r>
            <w:r>
              <w:rPr>
                <w:i/>
                <w:spacing w:val="-2"/>
              </w:rPr>
              <w:t>engaging</w:t>
            </w:r>
          </w:p>
        </w:tc>
      </w:tr>
      <w:tr w:rsidR="0020300B" w14:paraId="17B1DC3E" w14:textId="77777777" w:rsidTr="00443AE7">
        <w:trPr>
          <w:trHeight w:val="290"/>
        </w:trPr>
        <w:tc>
          <w:tcPr>
            <w:tcW w:w="2578" w:type="dxa"/>
            <w:tcBorders>
              <w:top w:val="nil"/>
              <w:bottom w:val="nil"/>
            </w:tcBorders>
          </w:tcPr>
          <w:p w14:paraId="2C956EC9" w14:textId="77777777" w:rsidR="0020300B" w:rsidRDefault="0020300B" w:rsidP="00443AE7">
            <w:pPr>
              <w:pStyle w:val="TableParagraph"/>
              <w:spacing w:line="259" w:lineRule="exact"/>
              <w:ind w:left="110"/>
            </w:pPr>
            <w:r>
              <w:t>experiences</w:t>
            </w:r>
            <w:r>
              <w:rPr>
                <w:spacing w:val="-4"/>
              </w:rPr>
              <w:t xml:space="preserve"> </w:t>
            </w:r>
            <w:r>
              <w:t>by</w:t>
            </w:r>
            <w:r>
              <w:rPr>
                <w:spacing w:val="-3"/>
              </w:rPr>
              <w:t xml:space="preserve"> </w:t>
            </w:r>
            <w:r>
              <w:rPr>
                <w:spacing w:val="-2"/>
              </w:rPr>
              <w:t>engaging</w:t>
            </w:r>
          </w:p>
        </w:tc>
        <w:tc>
          <w:tcPr>
            <w:tcW w:w="2578" w:type="dxa"/>
            <w:tcBorders>
              <w:top w:val="nil"/>
              <w:bottom w:val="nil"/>
            </w:tcBorders>
          </w:tcPr>
          <w:p w14:paraId="7BC7E68A" w14:textId="77777777" w:rsidR="0020300B" w:rsidRDefault="0020300B" w:rsidP="001C4C22">
            <w:pPr>
              <w:pStyle w:val="NoSpacing"/>
              <w:rPr>
                <w:rFonts w:ascii="Times New Roman"/>
                <w:sz w:val="20"/>
              </w:rPr>
            </w:pPr>
          </w:p>
        </w:tc>
        <w:tc>
          <w:tcPr>
            <w:tcW w:w="2577" w:type="dxa"/>
            <w:tcBorders>
              <w:top w:val="nil"/>
              <w:bottom w:val="nil"/>
            </w:tcBorders>
          </w:tcPr>
          <w:p w14:paraId="3EE42DF3" w14:textId="77777777" w:rsidR="0020300B" w:rsidRDefault="0020300B" w:rsidP="001C4C22">
            <w:pPr>
              <w:pStyle w:val="NoSpacing"/>
            </w:pPr>
            <w:r>
              <w:t>council,</w:t>
            </w:r>
            <w:r>
              <w:rPr>
                <w:spacing w:val="-5"/>
              </w:rPr>
              <w:t xml:space="preserve"> </w:t>
            </w:r>
            <w:r>
              <w:t>patrols,</w:t>
            </w:r>
            <w:r>
              <w:rPr>
                <w:spacing w:val="-5"/>
              </w:rPr>
              <w:t xml:space="preserve"> </w:t>
            </w:r>
            <w:r>
              <w:t>or</w:t>
            </w:r>
            <w:r>
              <w:rPr>
                <w:spacing w:val="-3"/>
              </w:rPr>
              <w:t xml:space="preserve"> </w:t>
            </w:r>
            <w:r>
              <w:rPr>
                <w:spacing w:val="-2"/>
              </w:rPr>
              <w:t>leading</w:t>
            </w:r>
          </w:p>
        </w:tc>
        <w:tc>
          <w:tcPr>
            <w:tcW w:w="2580" w:type="dxa"/>
            <w:tcBorders>
              <w:top w:val="nil"/>
              <w:bottom w:val="nil"/>
            </w:tcBorders>
          </w:tcPr>
          <w:p w14:paraId="52C399D2" w14:textId="77777777" w:rsidR="0020300B" w:rsidRDefault="0020300B" w:rsidP="001C4C22">
            <w:pPr>
              <w:pStyle w:val="NoSpacing"/>
            </w:pPr>
            <w:r>
              <w:t>SEL</w:t>
            </w:r>
            <w:r>
              <w:rPr>
                <w:spacing w:val="-3"/>
              </w:rPr>
              <w:t xml:space="preserve"> </w:t>
            </w:r>
            <w:r>
              <w:rPr>
                <w:spacing w:val="-2"/>
              </w:rPr>
              <w:t>initiatives,</w:t>
            </w:r>
          </w:p>
        </w:tc>
        <w:tc>
          <w:tcPr>
            <w:tcW w:w="2578" w:type="dxa"/>
            <w:tcBorders>
              <w:top w:val="nil"/>
              <w:bottom w:val="nil"/>
            </w:tcBorders>
          </w:tcPr>
          <w:p w14:paraId="34F0DF43" w14:textId="77777777" w:rsidR="0020300B" w:rsidRDefault="0020300B" w:rsidP="00443AE7">
            <w:pPr>
              <w:pStyle w:val="TableParagraph"/>
              <w:spacing w:line="259" w:lineRule="exact"/>
              <w:ind w:left="111"/>
              <w:rPr>
                <w:i/>
              </w:rPr>
            </w:pPr>
            <w:r>
              <w:rPr>
                <w:i/>
              </w:rPr>
              <w:t>them</w:t>
            </w:r>
            <w:r>
              <w:rPr>
                <w:i/>
                <w:spacing w:val="-2"/>
              </w:rPr>
              <w:t xml:space="preserve"> </w:t>
            </w:r>
            <w:r>
              <w:rPr>
                <w:i/>
              </w:rPr>
              <w:t>as</w:t>
            </w:r>
            <w:r>
              <w:rPr>
                <w:i/>
                <w:spacing w:val="-4"/>
              </w:rPr>
              <w:t xml:space="preserve"> </w:t>
            </w:r>
            <w:r>
              <w:rPr>
                <w:i/>
              </w:rPr>
              <w:t>leaders,</w:t>
            </w:r>
            <w:r>
              <w:rPr>
                <w:i/>
                <w:spacing w:val="-1"/>
              </w:rPr>
              <w:t xml:space="preserve"> </w:t>
            </w:r>
            <w:r>
              <w:rPr>
                <w:i/>
                <w:spacing w:val="-2"/>
              </w:rPr>
              <w:t>problem</w:t>
            </w:r>
          </w:p>
        </w:tc>
      </w:tr>
      <w:tr w:rsidR="0020300B" w14:paraId="19186531" w14:textId="77777777" w:rsidTr="00443AE7">
        <w:trPr>
          <w:trHeight w:val="289"/>
        </w:trPr>
        <w:tc>
          <w:tcPr>
            <w:tcW w:w="2578" w:type="dxa"/>
            <w:tcBorders>
              <w:top w:val="nil"/>
              <w:bottom w:val="nil"/>
            </w:tcBorders>
          </w:tcPr>
          <w:p w14:paraId="1D5AF444" w14:textId="77777777" w:rsidR="0020300B" w:rsidRDefault="0020300B" w:rsidP="00443AE7">
            <w:pPr>
              <w:pStyle w:val="TableParagraph"/>
              <w:spacing w:line="259" w:lineRule="exact"/>
              <w:ind w:left="110"/>
            </w:pPr>
            <w:r>
              <w:t>them</w:t>
            </w:r>
            <w:r>
              <w:rPr>
                <w:spacing w:val="-5"/>
              </w:rPr>
              <w:t xml:space="preserve"> </w:t>
            </w:r>
            <w:r>
              <w:t>as</w:t>
            </w:r>
            <w:r>
              <w:rPr>
                <w:spacing w:val="-8"/>
              </w:rPr>
              <w:t xml:space="preserve"> </w:t>
            </w:r>
            <w:r>
              <w:t>leaders,</w:t>
            </w:r>
            <w:r>
              <w:rPr>
                <w:spacing w:val="-6"/>
              </w:rPr>
              <w:t xml:space="preserve"> </w:t>
            </w:r>
            <w:r>
              <w:rPr>
                <w:spacing w:val="-2"/>
              </w:rPr>
              <w:t>problem</w:t>
            </w:r>
          </w:p>
        </w:tc>
        <w:tc>
          <w:tcPr>
            <w:tcW w:w="2578" w:type="dxa"/>
            <w:tcBorders>
              <w:top w:val="nil"/>
              <w:bottom w:val="nil"/>
            </w:tcBorders>
          </w:tcPr>
          <w:p w14:paraId="4559A1F4" w14:textId="77777777" w:rsidR="0020300B" w:rsidRDefault="0020300B" w:rsidP="001C4C22">
            <w:pPr>
              <w:pStyle w:val="NoSpacing"/>
              <w:rPr>
                <w:rFonts w:ascii="Times New Roman"/>
                <w:sz w:val="20"/>
              </w:rPr>
            </w:pPr>
          </w:p>
        </w:tc>
        <w:tc>
          <w:tcPr>
            <w:tcW w:w="2577" w:type="dxa"/>
            <w:tcBorders>
              <w:top w:val="nil"/>
              <w:bottom w:val="nil"/>
            </w:tcBorders>
          </w:tcPr>
          <w:p w14:paraId="1AA6F1E6" w14:textId="77777777" w:rsidR="0020300B" w:rsidRDefault="0020300B" w:rsidP="001C4C22">
            <w:pPr>
              <w:pStyle w:val="NoSpacing"/>
            </w:pPr>
            <w:r>
              <w:t>morning</w:t>
            </w:r>
            <w:r>
              <w:rPr>
                <w:spacing w:val="-5"/>
              </w:rPr>
              <w:t xml:space="preserve"> </w:t>
            </w:r>
            <w:r>
              <w:rPr>
                <w:spacing w:val="-2"/>
              </w:rPr>
              <w:t>announcements</w:t>
            </w:r>
          </w:p>
        </w:tc>
        <w:tc>
          <w:tcPr>
            <w:tcW w:w="2580" w:type="dxa"/>
            <w:tcBorders>
              <w:top w:val="nil"/>
              <w:bottom w:val="nil"/>
            </w:tcBorders>
          </w:tcPr>
          <w:p w14:paraId="119AB962" w14:textId="77777777" w:rsidR="0020300B" w:rsidRDefault="0020300B" w:rsidP="001C4C22">
            <w:pPr>
              <w:pStyle w:val="NoSpacing"/>
            </w:pPr>
            <w:r>
              <w:t>instructional</w:t>
            </w:r>
            <w:r>
              <w:rPr>
                <w:spacing w:val="-1"/>
              </w:rPr>
              <w:t xml:space="preserve"> </w:t>
            </w:r>
            <w:r>
              <w:rPr>
                <w:spacing w:val="-2"/>
              </w:rPr>
              <w:t>practices,</w:t>
            </w:r>
          </w:p>
        </w:tc>
        <w:tc>
          <w:tcPr>
            <w:tcW w:w="2578" w:type="dxa"/>
            <w:tcBorders>
              <w:top w:val="nil"/>
              <w:bottom w:val="nil"/>
            </w:tcBorders>
          </w:tcPr>
          <w:p w14:paraId="77C69A3F" w14:textId="77777777" w:rsidR="0020300B" w:rsidRDefault="0020300B" w:rsidP="00443AE7">
            <w:pPr>
              <w:pStyle w:val="TableParagraph"/>
              <w:spacing w:line="259" w:lineRule="exact"/>
              <w:ind w:left="111"/>
              <w:rPr>
                <w:i/>
              </w:rPr>
            </w:pPr>
            <w:r>
              <w:rPr>
                <w:i/>
              </w:rPr>
              <w:t>solvers</w:t>
            </w:r>
            <w:r>
              <w:rPr>
                <w:i/>
                <w:spacing w:val="-6"/>
              </w:rPr>
              <w:t xml:space="preserve"> </w:t>
            </w:r>
            <w:r>
              <w:rPr>
                <w:i/>
              </w:rPr>
              <w:t>and</w:t>
            </w:r>
            <w:r>
              <w:rPr>
                <w:i/>
                <w:spacing w:val="-4"/>
              </w:rPr>
              <w:t xml:space="preserve"> </w:t>
            </w:r>
            <w:r>
              <w:rPr>
                <w:i/>
                <w:spacing w:val="-2"/>
              </w:rPr>
              <w:t>decision-</w:t>
            </w:r>
          </w:p>
        </w:tc>
      </w:tr>
      <w:tr w:rsidR="0020300B" w14:paraId="6B9EF67B" w14:textId="77777777" w:rsidTr="00443AE7">
        <w:trPr>
          <w:trHeight w:val="290"/>
        </w:trPr>
        <w:tc>
          <w:tcPr>
            <w:tcW w:w="2578" w:type="dxa"/>
            <w:tcBorders>
              <w:top w:val="nil"/>
              <w:bottom w:val="nil"/>
            </w:tcBorders>
          </w:tcPr>
          <w:p w14:paraId="57EEB77B" w14:textId="77777777" w:rsidR="0020300B" w:rsidRDefault="0020300B" w:rsidP="00443AE7">
            <w:pPr>
              <w:pStyle w:val="TableParagraph"/>
              <w:spacing w:line="261" w:lineRule="exact"/>
              <w:ind w:left="110"/>
            </w:pPr>
            <w:r>
              <w:t>solvers</w:t>
            </w:r>
            <w:r>
              <w:rPr>
                <w:spacing w:val="-2"/>
              </w:rPr>
              <w:t xml:space="preserve"> </w:t>
            </w:r>
            <w:r>
              <w:t>and</w:t>
            </w:r>
            <w:r>
              <w:rPr>
                <w:spacing w:val="-2"/>
              </w:rPr>
              <w:t xml:space="preserve"> decision-</w:t>
            </w:r>
          </w:p>
        </w:tc>
        <w:tc>
          <w:tcPr>
            <w:tcW w:w="2578" w:type="dxa"/>
            <w:tcBorders>
              <w:top w:val="nil"/>
              <w:bottom w:val="nil"/>
            </w:tcBorders>
          </w:tcPr>
          <w:p w14:paraId="7C01C9BD" w14:textId="77777777" w:rsidR="0020300B" w:rsidRDefault="0020300B" w:rsidP="001C4C22">
            <w:pPr>
              <w:pStyle w:val="NoSpacing"/>
              <w:rPr>
                <w:rFonts w:ascii="Times New Roman"/>
                <w:sz w:val="20"/>
              </w:rPr>
            </w:pPr>
          </w:p>
        </w:tc>
        <w:tc>
          <w:tcPr>
            <w:tcW w:w="2577" w:type="dxa"/>
            <w:tcBorders>
              <w:top w:val="nil"/>
              <w:bottom w:val="nil"/>
            </w:tcBorders>
          </w:tcPr>
          <w:p w14:paraId="6BA5529D" w14:textId="77777777" w:rsidR="0020300B" w:rsidRDefault="0020300B" w:rsidP="001C4C22">
            <w:pPr>
              <w:pStyle w:val="NoSpacing"/>
              <w:rPr>
                <w:rFonts w:ascii="Times New Roman"/>
                <w:sz w:val="20"/>
              </w:rPr>
            </w:pPr>
          </w:p>
        </w:tc>
        <w:tc>
          <w:tcPr>
            <w:tcW w:w="2580" w:type="dxa"/>
            <w:tcBorders>
              <w:top w:val="nil"/>
              <w:bottom w:val="nil"/>
            </w:tcBorders>
          </w:tcPr>
          <w:p w14:paraId="405F5416" w14:textId="77777777" w:rsidR="0020300B" w:rsidRDefault="0020300B" w:rsidP="001C4C22">
            <w:pPr>
              <w:pStyle w:val="NoSpacing"/>
            </w:pPr>
            <w:r>
              <w:t>and</w:t>
            </w:r>
            <w:r>
              <w:rPr>
                <w:spacing w:val="-4"/>
              </w:rPr>
              <w:t xml:space="preserve"> </w:t>
            </w:r>
            <w:r>
              <w:t>school</w:t>
            </w:r>
            <w:r>
              <w:rPr>
                <w:spacing w:val="-3"/>
              </w:rPr>
              <w:t xml:space="preserve"> </w:t>
            </w:r>
            <w:r>
              <w:rPr>
                <w:spacing w:val="-2"/>
              </w:rPr>
              <w:t>climate.</w:t>
            </w:r>
          </w:p>
        </w:tc>
        <w:tc>
          <w:tcPr>
            <w:tcW w:w="2578" w:type="dxa"/>
            <w:tcBorders>
              <w:top w:val="nil"/>
              <w:bottom w:val="nil"/>
            </w:tcBorders>
          </w:tcPr>
          <w:p w14:paraId="24299DFF" w14:textId="77777777" w:rsidR="0020300B" w:rsidRDefault="0020300B" w:rsidP="00443AE7">
            <w:pPr>
              <w:pStyle w:val="TableParagraph"/>
              <w:spacing w:line="258" w:lineRule="exact"/>
              <w:ind w:left="111"/>
              <w:rPr>
                <w:i/>
              </w:rPr>
            </w:pPr>
            <w:r>
              <w:rPr>
                <w:i/>
              </w:rPr>
              <w:t>makers,</w:t>
            </w:r>
            <w:r>
              <w:rPr>
                <w:i/>
                <w:spacing w:val="-5"/>
              </w:rPr>
              <w:t xml:space="preserve"> </w:t>
            </w:r>
            <w:r>
              <w:rPr>
                <w:i/>
              </w:rPr>
              <w:t>offering</w:t>
            </w:r>
            <w:r>
              <w:rPr>
                <w:i/>
                <w:spacing w:val="-6"/>
              </w:rPr>
              <w:t xml:space="preserve"> </w:t>
            </w:r>
            <w:r>
              <w:rPr>
                <w:i/>
              </w:rPr>
              <w:t>ways</w:t>
            </w:r>
            <w:r>
              <w:rPr>
                <w:i/>
                <w:spacing w:val="-4"/>
              </w:rPr>
              <w:t xml:space="preserve"> </w:t>
            </w:r>
            <w:r>
              <w:rPr>
                <w:i/>
                <w:spacing w:val="-5"/>
              </w:rPr>
              <w:t>for</w:t>
            </w:r>
          </w:p>
        </w:tc>
      </w:tr>
      <w:tr w:rsidR="0020300B" w14:paraId="673AD444" w14:textId="77777777" w:rsidTr="00443AE7">
        <w:trPr>
          <w:trHeight w:val="289"/>
        </w:trPr>
        <w:tc>
          <w:tcPr>
            <w:tcW w:w="2578" w:type="dxa"/>
            <w:tcBorders>
              <w:top w:val="nil"/>
              <w:bottom w:val="nil"/>
            </w:tcBorders>
          </w:tcPr>
          <w:p w14:paraId="4C62CB63" w14:textId="77777777" w:rsidR="0020300B" w:rsidRDefault="0020300B" w:rsidP="00443AE7">
            <w:pPr>
              <w:pStyle w:val="TableParagraph"/>
              <w:spacing w:line="259" w:lineRule="exact"/>
              <w:ind w:left="110"/>
            </w:pPr>
            <w:r>
              <w:t>makers,</w:t>
            </w:r>
            <w:r>
              <w:rPr>
                <w:spacing w:val="-8"/>
              </w:rPr>
              <w:t xml:space="preserve"> </w:t>
            </w:r>
            <w:r>
              <w:t>offering</w:t>
            </w:r>
            <w:r>
              <w:rPr>
                <w:spacing w:val="-6"/>
              </w:rPr>
              <w:t xml:space="preserve"> </w:t>
            </w:r>
            <w:r>
              <w:t>ways</w:t>
            </w:r>
            <w:r>
              <w:rPr>
                <w:spacing w:val="-5"/>
              </w:rPr>
              <w:t xml:space="preserve"> for</w:t>
            </w:r>
          </w:p>
        </w:tc>
        <w:tc>
          <w:tcPr>
            <w:tcW w:w="2578" w:type="dxa"/>
            <w:tcBorders>
              <w:top w:val="nil"/>
              <w:bottom w:val="nil"/>
            </w:tcBorders>
          </w:tcPr>
          <w:p w14:paraId="052174CD" w14:textId="77777777" w:rsidR="0020300B" w:rsidRDefault="0020300B" w:rsidP="00443AE7">
            <w:pPr>
              <w:pStyle w:val="TableParagraph"/>
              <w:rPr>
                <w:rFonts w:ascii="Times New Roman"/>
                <w:sz w:val="20"/>
              </w:rPr>
            </w:pPr>
          </w:p>
        </w:tc>
        <w:tc>
          <w:tcPr>
            <w:tcW w:w="2577" w:type="dxa"/>
            <w:tcBorders>
              <w:top w:val="nil"/>
              <w:bottom w:val="nil"/>
            </w:tcBorders>
          </w:tcPr>
          <w:p w14:paraId="6F8A9C29" w14:textId="77777777" w:rsidR="0020300B" w:rsidRDefault="0020300B" w:rsidP="00443AE7">
            <w:pPr>
              <w:pStyle w:val="TableParagraph"/>
              <w:rPr>
                <w:rFonts w:ascii="Times New Roman"/>
                <w:sz w:val="20"/>
              </w:rPr>
            </w:pPr>
          </w:p>
        </w:tc>
        <w:tc>
          <w:tcPr>
            <w:tcW w:w="2580" w:type="dxa"/>
            <w:tcBorders>
              <w:top w:val="nil"/>
              <w:bottom w:val="nil"/>
            </w:tcBorders>
          </w:tcPr>
          <w:p w14:paraId="3395B9DF" w14:textId="77777777" w:rsidR="0020300B" w:rsidRDefault="0020300B" w:rsidP="00443AE7">
            <w:pPr>
              <w:pStyle w:val="TableParagraph"/>
              <w:spacing w:line="259" w:lineRule="exact"/>
              <w:ind w:left="111"/>
              <w:rPr>
                <w:i/>
              </w:rPr>
            </w:pPr>
            <w:r>
              <w:rPr>
                <w:i/>
              </w:rPr>
              <w:t>Students</w:t>
            </w:r>
            <w:r>
              <w:rPr>
                <w:i/>
                <w:spacing w:val="-3"/>
              </w:rPr>
              <w:t xml:space="preserve"> </w:t>
            </w:r>
            <w:r>
              <w:rPr>
                <w:i/>
                <w:spacing w:val="-4"/>
              </w:rPr>
              <w:t>have</w:t>
            </w:r>
          </w:p>
        </w:tc>
        <w:tc>
          <w:tcPr>
            <w:tcW w:w="2578" w:type="dxa"/>
            <w:tcBorders>
              <w:top w:val="nil"/>
              <w:bottom w:val="nil"/>
            </w:tcBorders>
          </w:tcPr>
          <w:p w14:paraId="120865EC" w14:textId="77777777" w:rsidR="0020300B" w:rsidRDefault="0020300B" w:rsidP="00443AE7">
            <w:pPr>
              <w:pStyle w:val="TableParagraph"/>
              <w:spacing w:line="259" w:lineRule="exact"/>
              <w:ind w:left="111"/>
              <w:rPr>
                <w:i/>
              </w:rPr>
            </w:pPr>
            <w:r>
              <w:rPr>
                <w:i/>
              </w:rPr>
              <w:t>students</w:t>
            </w:r>
            <w:r>
              <w:rPr>
                <w:i/>
                <w:spacing w:val="-4"/>
              </w:rPr>
              <w:t xml:space="preserve"> </w:t>
            </w:r>
            <w:r>
              <w:rPr>
                <w:i/>
              </w:rPr>
              <w:t>to</w:t>
            </w:r>
            <w:r>
              <w:rPr>
                <w:i/>
                <w:spacing w:val="-3"/>
              </w:rPr>
              <w:t xml:space="preserve"> </w:t>
            </w:r>
            <w:r>
              <w:rPr>
                <w:i/>
              </w:rPr>
              <w:t>shape</w:t>
            </w:r>
            <w:r>
              <w:rPr>
                <w:i/>
                <w:spacing w:val="-3"/>
              </w:rPr>
              <w:t xml:space="preserve"> </w:t>
            </w:r>
            <w:r>
              <w:rPr>
                <w:i/>
                <w:spacing w:val="-5"/>
              </w:rPr>
              <w:t>SEL</w:t>
            </w:r>
          </w:p>
        </w:tc>
      </w:tr>
      <w:tr w:rsidR="0020300B" w14:paraId="4AF2C4BE" w14:textId="77777777" w:rsidTr="00443AE7">
        <w:trPr>
          <w:trHeight w:val="290"/>
        </w:trPr>
        <w:tc>
          <w:tcPr>
            <w:tcW w:w="2578" w:type="dxa"/>
            <w:tcBorders>
              <w:top w:val="nil"/>
              <w:bottom w:val="nil"/>
            </w:tcBorders>
          </w:tcPr>
          <w:p w14:paraId="56EE241F" w14:textId="77777777" w:rsidR="0020300B" w:rsidRDefault="0020300B" w:rsidP="00443AE7">
            <w:pPr>
              <w:pStyle w:val="TableParagraph"/>
              <w:spacing w:line="259" w:lineRule="exact"/>
              <w:ind w:left="110"/>
            </w:pPr>
            <w:r>
              <w:t>students</w:t>
            </w:r>
            <w:r>
              <w:rPr>
                <w:spacing w:val="-5"/>
              </w:rPr>
              <w:t xml:space="preserve"> </w:t>
            </w:r>
            <w:r>
              <w:t>to</w:t>
            </w:r>
            <w:r>
              <w:rPr>
                <w:spacing w:val="-3"/>
              </w:rPr>
              <w:t xml:space="preserve"> </w:t>
            </w:r>
            <w:r>
              <w:t>shape</w:t>
            </w:r>
            <w:r>
              <w:rPr>
                <w:spacing w:val="-3"/>
              </w:rPr>
              <w:t xml:space="preserve"> </w:t>
            </w:r>
            <w:r>
              <w:rPr>
                <w:spacing w:val="-5"/>
              </w:rPr>
              <w:t>SEL</w:t>
            </w:r>
          </w:p>
        </w:tc>
        <w:tc>
          <w:tcPr>
            <w:tcW w:w="2578" w:type="dxa"/>
            <w:tcBorders>
              <w:top w:val="nil"/>
              <w:bottom w:val="nil"/>
            </w:tcBorders>
          </w:tcPr>
          <w:p w14:paraId="08EC96ED" w14:textId="77777777" w:rsidR="0020300B" w:rsidRDefault="0020300B" w:rsidP="00443AE7">
            <w:pPr>
              <w:pStyle w:val="TableParagraph"/>
              <w:rPr>
                <w:rFonts w:ascii="Times New Roman"/>
                <w:sz w:val="20"/>
              </w:rPr>
            </w:pPr>
          </w:p>
        </w:tc>
        <w:tc>
          <w:tcPr>
            <w:tcW w:w="2577" w:type="dxa"/>
            <w:tcBorders>
              <w:top w:val="nil"/>
              <w:bottom w:val="nil"/>
            </w:tcBorders>
          </w:tcPr>
          <w:p w14:paraId="7766B785" w14:textId="77777777" w:rsidR="0020300B" w:rsidRDefault="0020300B" w:rsidP="00443AE7">
            <w:pPr>
              <w:pStyle w:val="TableParagraph"/>
              <w:rPr>
                <w:rFonts w:ascii="Times New Roman"/>
                <w:sz w:val="20"/>
              </w:rPr>
            </w:pPr>
          </w:p>
        </w:tc>
        <w:tc>
          <w:tcPr>
            <w:tcW w:w="2580" w:type="dxa"/>
            <w:tcBorders>
              <w:top w:val="nil"/>
              <w:bottom w:val="nil"/>
            </w:tcBorders>
          </w:tcPr>
          <w:p w14:paraId="3A9B56B6" w14:textId="77777777" w:rsidR="0020300B" w:rsidRDefault="0020300B" w:rsidP="00443AE7">
            <w:pPr>
              <w:pStyle w:val="TableParagraph"/>
              <w:spacing w:line="259" w:lineRule="exact"/>
              <w:ind w:left="111"/>
              <w:rPr>
                <w:i/>
              </w:rPr>
            </w:pPr>
            <w:r>
              <w:rPr>
                <w:i/>
              </w:rPr>
              <w:t>opportunities</w:t>
            </w:r>
            <w:r>
              <w:rPr>
                <w:i/>
                <w:spacing w:val="-6"/>
              </w:rPr>
              <w:t xml:space="preserve"> </w:t>
            </w:r>
            <w:r>
              <w:rPr>
                <w:i/>
              </w:rPr>
              <w:t>to</w:t>
            </w:r>
            <w:r>
              <w:rPr>
                <w:i/>
                <w:spacing w:val="-4"/>
              </w:rPr>
              <w:t xml:space="preserve"> lead</w:t>
            </w:r>
          </w:p>
        </w:tc>
        <w:tc>
          <w:tcPr>
            <w:tcW w:w="2578" w:type="dxa"/>
            <w:tcBorders>
              <w:top w:val="nil"/>
              <w:bottom w:val="nil"/>
            </w:tcBorders>
          </w:tcPr>
          <w:p w14:paraId="745A6572" w14:textId="77777777" w:rsidR="0020300B" w:rsidRDefault="0020300B" w:rsidP="00443AE7">
            <w:pPr>
              <w:pStyle w:val="TableParagraph"/>
              <w:spacing w:line="259" w:lineRule="exact"/>
              <w:ind w:left="111"/>
              <w:rPr>
                <w:i/>
              </w:rPr>
            </w:pPr>
            <w:r>
              <w:rPr>
                <w:i/>
              </w:rPr>
              <w:t>initiatives,</w:t>
            </w:r>
            <w:r>
              <w:rPr>
                <w:i/>
                <w:spacing w:val="-1"/>
              </w:rPr>
              <w:t xml:space="preserve"> </w:t>
            </w:r>
            <w:r>
              <w:rPr>
                <w:i/>
                <w:spacing w:val="-2"/>
              </w:rPr>
              <w:t>instructional</w:t>
            </w:r>
          </w:p>
        </w:tc>
      </w:tr>
      <w:tr w:rsidR="0020300B" w14:paraId="510AF984" w14:textId="77777777" w:rsidTr="00443AE7">
        <w:trPr>
          <w:trHeight w:val="289"/>
        </w:trPr>
        <w:tc>
          <w:tcPr>
            <w:tcW w:w="2578" w:type="dxa"/>
            <w:tcBorders>
              <w:top w:val="nil"/>
              <w:bottom w:val="nil"/>
            </w:tcBorders>
          </w:tcPr>
          <w:p w14:paraId="5E729074" w14:textId="77777777" w:rsidR="0020300B" w:rsidRDefault="0020300B" w:rsidP="00443AE7">
            <w:pPr>
              <w:pStyle w:val="TableParagraph"/>
              <w:spacing w:line="259" w:lineRule="exact"/>
              <w:ind w:left="110"/>
            </w:pPr>
            <w:r>
              <w:t>initiatives,</w:t>
            </w:r>
            <w:r>
              <w:rPr>
                <w:spacing w:val="-4"/>
              </w:rPr>
              <w:t xml:space="preserve"> </w:t>
            </w:r>
            <w:r>
              <w:rPr>
                <w:spacing w:val="-2"/>
              </w:rPr>
              <w:t>instructional</w:t>
            </w:r>
          </w:p>
        </w:tc>
        <w:tc>
          <w:tcPr>
            <w:tcW w:w="2578" w:type="dxa"/>
            <w:tcBorders>
              <w:top w:val="nil"/>
              <w:bottom w:val="nil"/>
            </w:tcBorders>
          </w:tcPr>
          <w:p w14:paraId="6C1C8D67" w14:textId="77777777" w:rsidR="0020300B" w:rsidRDefault="0020300B" w:rsidP="00443AE7">
            <w:pPr>
              <w:pStyle w:val="TableParagraph"/>
              <w:rPr>
                <w:rFonts w:ascii="Times New Roman"/>
                <w:sz w:val="20"/>
              </w:rPr>
            </w:pPr>
          </w:p>
        </w:tc>
        <w:tc>
          <w:tcPr>
            <w:tcW w:w="2577" w:type="dxa"/>
            <w:tcBorders>
              <w:top w:val="nil"/>
              <w:bottom w:val="nil"/>
            </w:tcBorders>
          </w:tcPr>
          <w:p w14:paraId="1E698B67" w14:textId="77777777" w:rsidR="0020300B" w:rsidRDefault="0020300B" w:rsidP="00443AE7">
            <w:pPr>
              <w:pStyle w:val="TableParagraph"/>
              <w:rPr>
                <w:rFonts w:ascii="Times New Roman"/>
                <w:sz w:val="20"/>
              </w:rPr>
            </w:pPr>
          </w:p>
        </w:tc>
        <w:tc>
          <w:tcPr>
            <w:tcW w:w="2580" w:type="dxa"/>
            <w:tcBorders>
              <w:top w:val="nil"/>
              <w:bottom w:val="nil"/>
            </w:tcBorders>
          </w:tcPr>
          <w:p w14:paraId="52159FF2" w14:textId="77777777" w:rsidR="0020300B" w:rsidRDefault="0020300B" w:rsidP="00443AE7">
            <w:pPr>
              <w:pStyle w:val="TableParagraph"/>
              <w:spacing w:line="259" w:lineRule="exact"/>
              <w:ind w:left="111"/>
              <w:rPr>
                <w:i/>
              </w:rPr>
            </w:pPr>
            <w:r>
              <w:rPr>
                <w:i/>
              </w:rPr>
              <w:t>activities,</w:t>
            </w:r>
            <w:r>
              <w:rPr>
                <w:i/>
                <w:spacing w:val="-7"/>
              </w:rPr>
              <w:t xml:space="preserve"> </w:t>
            </w:r>
            <w:r>
              <w:rPr>
                <w:i/>
              </w:rPr>
              <w:t>solutions,</w:t>
            </w:r>
            <w:r>
              <w:rPr>
                <w:i/>
                <w:spacing w:val="-5"/>
              </w:rPr>
              <w:t xml:space="preserve"> and</w:t>
            </w:r>
          </w:p>
        </w:tc>
        <w:tc>
          <w:tcPr>
            <w:tcW w:w="2578" w:type="dxa"/>
            <w:tcBorders>
              <w:top w:val="nil"/>
              <w:bottom w:val="nil"/>
            </w:tcBorders>
          </w:tcPr>
          <w:p w14:paraId="22A5E33A" w14:textId="77777777" w:rsidR="0020300B" w:rsidRDefault="0020300B" w:rsidP="00443AE7">
            <w:pPr>
              <w:pStyle w:val="TableParagraph"/>
              <w:spacing w:line="259" w:lineRule="exact"/>
              <w:ind w:left="111"/>
              <w:rPr>
                <w:i/>
              </w:rPr>
            </w:pPr>
            <w:r>
              <w:rPr>
                <w:i/>
              </w:rPr>
              <w:t>practices,</w:t>
            </w:r>
            <w:r>
              <w:rPr>
                <w:i/>
                <w:spacing w:val="-3"/>
              </w:rPr>
              <w:t xml:space="preserve"> </w:t>
            </w:r>
            <w:r>
              <w:rPr>
                <w:i/>
              </w:rPr>
              <w:t>and</w:t>
            </w:r>
            <w:r>
              <w:rPr>
                <w:i/>
                <w:spacing w:val="-3"/>
              </w:rPr>
              <w:t xml:space="preserve"> </w:t>
            </w:r>
            <w:r>
              <w:rPr>
                <w:i/>
                <w:spacing w:val="-2"/>
              </w:rPr>
              <w:t>school</w:t>
            </w:r>
          </w:p>
        </w:tc>
      </w:tr>
      <w:tr w:rsidR="0020300B" w14:paraId="586C76B3" w14:textId="77777777" w:rsidTr="00443AE7">
        <w:trPr>
          <w:trHeight w:val="290"/>
        </w:trPr>
        <w:tc>
          <w:tcPr>
            <w:tcW w:w="2578" w:type="dxa"/>
            <w:tcBorders>
              <w:top w:val="nil"/>
              <w:bottom w:val="nil"/>
            </w:tcBorders>
          </w:tcPr>
          <w:p w14:paraId="2D1327CD" w14:textId="77777777" w:rsidR="0020300B" w:rsidRDefault="0020300B" w:rsidP="00443AE7">
            <w:pPr>
              <w:pStyle w:val="TableParagraph"/>
              <w:spacing w:line="261" w:lineRule="exact"/>
              <w:ind w:left="110"/>
            </w:pPr>
            <w:r>
              <w:t>practices,</w:t>
            </w:r>
            <w:r>
              <w:rPr>
                <w:spacing w:val="-3"/>
              </w:rPr>
              <w:t xml:space="preserve"> </w:t>
            </w:r>
            <w:r>
              <w:t>and</w:t>
            </w:r>
            <w:r>
              <w:rPr>
                <w:spacing w:val="-1"/>
              </w:rPr>
              <w:t xml:space="preserve"> </w:t>
            </w:r>
            <w:r>
              <w:rPr>
                <w:spacing w:val="-2"/>
              </w:rPr>
              <w:t>school</w:t>
            </w:r>
          </w:p>
        </w:tc>
        <w:tc>
          <w:tcPr>
            <w:tcW w:w="2578" w:type="dxa"/>
            <w:tcBorders>
              <w:top w:val="nil"/>
              <w:bottom w:val="nil"/>
            </w:tcBorders>
          </w:tcPr>
          <w:p w14:paraId="52EABE0F" w14:textId="77777777" w:rsidR="0020300B" w:rsidRDefault="0020300B" w:rsidP="00443AE7">
            <w:pPr>
              <w:pStyle w:val="TableParagraph"/>
              <w:rPr>
                <w:rFonts w:ascii="Times New Roman"/>
                <w:sz w:val="20"/>
              </w:rPr>
            </w:pPr>
          </w:p>
        </w:tc>
        <w:tc>
          <w:tcPr>
            <w:tcW w:w="2577" w:type="dxa"/>
            <w:tcBorders>
              <w:top w:val="nil"/>
              <w:bottom w:val="nil"/>
            </w:tcBorders>
          </w:tcPr>
          <w:p w14:paraId="128A3672" w14:textId="77777777" w:rsidR="0020300B" w:rsidRDefault="0020300B" w:rsidP="00443AE7">
            <w:pPr>
              <w:pStyle w:val="TableParagraph"/>
              <w:rPr>
                <w:rFonts w:ascii="Times New Roman"/>
                <w:sz w:val="20"/>
              </w:rPr>
            </w:pPr>
          </w:p>
        </w:tc>
        <w:tc>
          <w:tcPr>
            <w:tcW w:w="2580" w:type="dxa"/>
            <w:tcBorders>
              <w:top w:val="nil"/>
              <w:bottom w:val="nil"/>
            </w:tcBorders>
          </w:tcPr>
          <w:p w14:paraId="5B576397" w14:textId="77777777" w:rsidR="0020300B" w:rsidRDefault="0020300B" w:rsidP="00443AE7">
            <w:pPr>
              <w:pStyle w:val="TableParagraph"/>
              <w:spacing w:line="258" w:lineRule="exact"/>
              <w:ind w:left="111"/>
              <w:rPr>
                <w:i/>
              </w:rPr>
            </w:pPr>
            <w:r>
              <w:rPr>
                <w:i/>
              </w:rPr>
              <w:t>projects</w:t>
            </w:r>
            <w:r>
              <w:rPr>
                <w:i/>
                <w:spacing w:val="-6"/>
              </w:rPr>
              <w:t xml:space="preserve"> </w:t>
            </w:r>
            <w:r>
              <w:rPr>
                <w:i/>
              </w:rPr>
              <w:t>to</w:t>
            </w:r>
            <w:r>
              <w:rPr>
                <w:i/>
                <w:spacing w:val="-4"/>
              </w:rPr>
              <w:t xml:space="preserve"> </w:t>
            </w:r>
            <w:r>
              <w:rPr>
                <w:i/>
              </w:rPr>
              <w:t>improve</w:t>
            </w:r>
            <w:r>
              <w:rPr>
                <w:i/>
                <w:spacing w:val="-6"/>
              </w:rPr>
              <w:t xml:space="preserve"> </w:t>
            </w:r>
            <w:r>
              <w:rPr>
                <w:i/>
                <w:spacing w:val="-2"/>
              </w:rPr>
              <w:t>their</w:t>
            </w:r>
          </w:p>
        </w:tc>
        <w:tc>
          <w:tcPr>
            <w:tcW w:w="2578" w:type="dxa"/>
            <w:tcBorders>
              <w:top w:val="nil"/>
              <w:bottom w:val="nil"/>
            </w:tcBorders>
          </w:tcPr>
          <w:p w14:paraId="42949031" w14:textId="77777777" w:rsidR="0020300B" w:rsidRDefault="0020300B" w:rsidP="00443AE7">
            <w:pPr>
              <w:pStyle w:val="TableParagraph"/>
              <w:spacing w:line="258" w:lineRule="exact"/>
              <w:ind w:left="111"/>
              <w:rPr>
                <w:i/>
              </w:rPr>
            </w:pPr>
            <w:r>
              <w:rPr>
                <w:i/>
              </w:rPr>
              <w:t>climate.</w:t>
            </w:r>
            <w:r>
              <w:rPr>
                <w:i/>
                <w:spacing w:val="-5"/>
              </w:rPr>
              <w:t xml:space="preserve"> </w:t>
            </w:r>
            <w:r>
              <w:rPr>
                <w:i/>
                <w:spacing w:val="-2"/>
              </w:rPr>
              <w:t>Students</w:t>
            </w:r>
          </w:p>
        </w:tc>
      </w:tr>
      <w:tr w:rsidR="0020300B" w14:paraId="50223A95" w14:textId="77777777" w:rsidTr="00443AE7">
        <w:trPr>
          <w:trHeight w:val="289"/>
        </w:trPr>
        <w:tc>
          <w:tcPr>
            <w:tcW w:w="2578" w:type="dxa"/>
            <w:tcBorders>
              <w:top w:val="nil"/>
              <w:bottom w:val="nil"/>
            </w:tcBorders>
          </w:tcPr>
          <w:p w14:paraId="54129521" w14:textId="77777777" w:rsidR="0020300B" w:rsidRDefault="0020300B" w:rsidP="00443AE7">
            <w:pPr>
              <w:pStyle w:val="TableParagraph"/>
              <w:spacing w:line="258" w:lineRule="exact"/>
              <w:ind w:left="110"/>
            </w:pPr>
            <w:r>
              <w:t>climate;</w:t>
            </w:r>
            <w:r>
              <w:rPr>
                <w:spacing w:val="-1"/>
              </w:rPr>
              <w:t xml:space="preserve"> </w:t>
            </w:r>
            <w:r>
              <w:rPr>
                <w:spacing w:val="-2"/>
              </w:rPr>
              <w:t>including</w:t>
            </w:r>
          </w:p>
        </w:tc>
        <w:tc>
          <w:tcPr>
            <w:tcW w:w="2578" w:type="dxa"/>
            <w:tcBorders>
              <w:top w:val="nil"/>
              <w:bottom w:val="nil"/>
            </w:tcBorders>
          </w:tcPr>
          <w:p w14:paraId="67F0069A" w14:textId="77777777" w:rsidR="0020300B" w:rsidRDefault="0020300B" w:rsidP="00443AE7">
            <w:pPr>
              <w:pStyle w:val="TableParagraph"/>
              <w:rPr>
                <w:rFonts w:ascii="Times New Roman"/>
                <w:sz w:val="20"/>
              </w:rPr>
            </w:pPr>
          </w:p>
        </w:tc>
        <w:tc>
          <w:tcPr>
            <w:tcW w:w="2577" w:type="dxa"/>
            <w:tcBorders>
              <w:top w:val="nil"/>
              <w:bottom w:val="nil"/>
            </w:tcBorders>
          </w:tcPr>
          <w:p w14:paraId="7E3A2632" w14:textId="77777777" w:rsidR="0020300B" w:rsidRDefault="0020300B" w:rsidP="00443AE7">
            <w:pPr>
              <w:pStyle w:val="TableParagraph"/>
              <w:rPr>
                <w:rFonts w:ascii="Times New Roman"/>
                <w:sz w:val="20"/>
              </w:rPr>
            </w:pPr>
          </w:p>
        </w:tc>
        <w:tc>
          <w:tcPr>
            <w:tcW w:w="2580" w:type="dxa"/>
            <w:tcBorders>
              <w:top w:val="nil"/>
              <w:bottom w:val="nil"/>
            </w:tcBorders>
          </w:tcPr>
          <w:p w14:paraId="17D84DB8" w14:textId="77777777" w:rsidR="0020300B" w:rsidRDefault="0020300B" w:rsidP="00443AE7">
            <w:pPr>
              <w:pStyle w:val="TableParagraph"/>
              <w:spacing w:line="258" w:lineRule="exact"/>
              <w:ind w:left="111"/>
              <w:rPr>
                <w:i/>
              </w:rPr>
            </w:pPr>
            <w:r>
              <w:rPr>
                <w:i/>
              </w:rPr>
              <w:t>classrooms,</w:t>
            </w:r>
            <w:r>
              <w:rPr>
                <w:i/>
                <w:spacing w:val="-6"/>
              </w:rPr>
              <w:t xml:space="preserve"> </w:t>
            </w:r>
            <w:r>
              <w:rPr>
                <w:i/>
              </w:rPr>
              <w:t>school</w:t>
            </w:r>
            <w:r>
              <w:rPr>
                <w:i/>
                <w:spacing w:val="-6"/>
              </w:rPr>
              <w:t xml:space="preserve"> </w:t>
            </w:r>
            <w:r>
              <w:rPr>
                <w:i/>
              </w:rPr>
              <w:t>and</w:t>
            </w:r>
            <w:r>
              <w:rPr>
                <w:i/>
                <w:spacing w:val="-6"/>
              </w:rPr>
              <w:t xml:space="preserve"> </w:t>
            </w:r>
            <w:r>
              <w:rPr>
                <w:i/>
                <w:spacing w:val="-5"/>
              </w:rPr>
              <w:t>the</w:t>
            </w:r>
          </w:p>
        </w:tc>
        <w:tc>
          <w:tcPr>
            <w:tcW w:w="2578" w:type="dxa"/>
            <w:tcBorders>
              <w:top w:val="nil"/>
              <w:bottom w:val="nil"/>
            </w:tcBorders>
          </w:tcPr>
          <w:p w14:paraId="602A4191" w14:textId="77777777" w:rsidR="0020300B" w:rsidRDefault="0020300B" w:rsidP="00443AE7">
            <w:pPr>
              <w:pStyle w:val="TableParagraph"/>
              <w:spacing w:line="258" w:lineRule="exact"/>
              <w:ind w:left="111"/>
              <w:rPr>
                <w:i/>
              </w:rPr>
            </w:pPr>
            <w:r>
              <w:rPr>
                <w:i/>
              </w:rPr>
              <w:t>regularly</w:t>
            </w:r>
            <w:r>
              <w:rPr>
                <w:i/>
                <w:spacing w:val="-13"/>
              </w:rPr>
              <w:t xml:space="preserve"> </w:t>
            </w:r>
            <w:r>
              <w:rPr>
                <w:i/>
              </w:rPr>
              <w:t>initiate</w:t>
            </w:r>
            <w:r>
              <w:rPr>
                <w:i/>
                <w:spacing w:val="-8"/>
              </w:rPr>
              <w:t xml:space="preserve"> </w:t>
            </w:r>
            <w:r>
              <w:rPr>
                <w:i/>
              </w:rPr>
              <w:t>and</w:t>
            </w:r>
            <w:r>
              <w:rPr>
                <w:i/>
                <w:spacing w:val="-10"/>
              </w:rPr>
              <w:t xml:space="preserve"> </w:t>
            </w:r>
            <w:r>
              <w:rPr>
                <w:i/>
                <w:spacing w:val="-4"/>
              </w:rPr>
              <w:t>lead</w:t>
            </w:r>
          </w:p>
        </w:tc>
      </w:tr>
      <w:tr w:rsidR="0020300B" w14:paraId="5DC7F0D3" w14:textId="77777777" w:rsidTr="00443AE7">
        <w:trPr>
          <w:trHeight w:val="290"/>
        </w:trPr>
        <w:tc>
          <w:tcPr>
            <w:tcW w:w="2578" w:type="dxa"/>
            <w:tcBorders>
              <w:top w:val="nil"/>
              <w:bottom w:val="nil"/>
            </w:tcBorders>
          </w:tcPr>
          <w:p w14:paraId="4C2E36FA" w14:textId="77777777" w:rsidR="0020300B" w:rsidRDefault="0020300B" w:rsidP="00443AE7">
            <w:pPr>
              <w:pStyle w:val="TableParagraph"/>
              <w:spacing w:line="259" w:lineRule="exact"/>
              <w:ind w:left="110"/>
            </w:pPr>
            <w:r>
              <w:t>students</w:t>
            </w:r>
            <w:r>
              <w:rPr>
                <w:spacing w:val="-4"/>
              </w:rPr>
              <w:t xml:space="preserve"> </w:t>
            </w:r>
            <w:r>
              <w:rPr>
                <w:spacing w:val="-2"/>
              </w:rPr>
              <w:t>regularly</w:t>
            </w:r>
          </w:p>
        </w:tc>
        <w:tc>
          <w:tcPr>
            <w:tcW w:w="2578" w:type="dxa"/>
            <w:tcBorders>
              <w:top w:val="nil"/>
              <w:bottom w:val="nil"/>
            </w:tcBorders>
          </w:tcPr>
          <w:p w14:paraId="23FFEE49" w14:textId="77777777" w:rsidR="0020300B" w:rsidRDefault="0020300B" w:rsidP="00443AE7">
            <w:pPr>
              <w:pStyle w:val="TableParagraph"/>
              <w:rPr>
                <w:rFonts w:ascii="Times New Roman"/>
                <w:sz w:val="20"/>
              </w:rPr>
            </w:pPr>
          </w:p>
        </w:tc>
        <w:tc>
          <w:tcPr>
            <w:tcW w:w="2577" w:type="dxa"/>
            <w:tcBorders>
              <w:top w:val="nil"/>
              <w:bottom w:val="nil"/>
            </w:tcBorders>
          </w:tcPr>
          <w:p w14:paraId="2C653BB7" w14:textId="77777777" w:rsidR="0020300B" w:rsidRDefault="0020300B" w:rsidP="00443AE7">
            <w:pPr>
              <w:pStyle w:val="TableParagraph"/>
              <w:rPr>
                <w:rFonts w:ascii="Times New Roman"/>
                <w:sz w:val="20"/>
              </w:rPr>
            </w:pPr>
          </w:p>
        </w:tc>
        <w:tc>
          <w:tcPr>
            <w:tcW w:w="2580" w:type="dxa"/>
            <w:tcBorders>
              <w:top w:val="nil"/>
              <w:bottom w:val="nil"/>
            </w:tcBorders>
          </w:tcPr>
          <w:p w14:paraId="42B0A31D" w14:textId="77777777" w:rsidR="0020300B" w:rsidRDefault="0020300B" w:rsidP="00443AE7">
            <w:pPr>
              <w:pStyle w:val="TableParagraph"/>
              <w:spacing w:line="259" w:lineRule="exact"/>
              <w:ind w:left="111"/>
              <w:rPr>
                <w:i/>
              </w:rPr>
            </w:pPr>
            <w:r>
              <w:rPr>
                <w:i/>
              </w:rPr>
              <w:t>broader</w:t>
            </w:r>
            <w:r>
              <w:rPr>
                <w:i/>
                <w:spacing w:val="-4"/>
              </w:rPr>
              <w:t xml:space="preserve"> </w:t>
            </w:r>
            <w:r>
              <w:rPr>
                <w:i/>
                <w:spacing w:val="-2"/>
              </w:rPr>
              <w:t>community.</w:t>
            </w:r>
          </w:p>
        </w:tc>
        <w:tc>
          <w:tcPr>
            <w:tcW w:w="2578" w:type="dxa"/>
            <w:tcBorders>
              <w:top w:val="nil"/>
              <w:bottom w:val="nil"/>
            </w:tcBorders>
          </w:tcPr>
          <w:p w14:paraId="0D6E5BE4" w14:textId="77777777" w:rsidR="0020300B" w:rsidRDefault="0020300B" w:rsidP="00443AE7">
            <w:pPr>
              <w:pStyle w:val="TableParagraph"/>
              <w:spacing w:line="259" w:lineRule="exact"/>
              <w:ind w:left="111"/>
              <w:rPr>
                <w:i/>
              </w:rPr>
            </w:pPr>
            <w:r>
              <w:rPr>
                <w:i/>
              </w:rPr>
              <w:t>activities,</w:t>
            </w:r>
            <w:r>
              <w:rPr>
                <w:i/>
                <w:spacing w:val="-7"/>
              </w:rPr>
              <w:t xml:space="preserve"> </w:t>
            </w:r>
            <w:r>
              <w:rPr>
                <w:i/>
              </w:rPr>
              <w:t>solutions,</w:t>
            </w:r>
            <w:r>
              <w:rPr>
                <w:i/>
                <w:spacing w:val="-5"/>
              </w:rPr>
              <w:t xml:space="preserve"> and</w:t>
            </w:r>
          </w:p>
        </w:tc>
      </w:tr>
      <w:tr w:rsidR="0020300B" w14:paraId="4F7DDC32" w14:textId="77777777" w:rsidTr="00443AE7">
        <w:trPr>
          <w:trHeight w:val="289"/>
        </w:trPr>
        <w:tc>
          <w:tcPr>
            <w:tcW w:w="2578" w:type="dxa"/>
            <w:tcBorders>
              <w:top w:val="nil"/>
              <w:bottom w:val="nil"/>
            </w:tcBorders>
          </w:tcPr>
          <w:p w14:paraId="5A6EB4EE" w14:textId="77777777" w:rsidR="0020300B" w:rsidRDefault="0020300B" w:rsidP="00443AE7">
            <w:pPr>
              <w:pStyle w:val="TableParagraph"/>
              <w:spacing w:line="259" w:lineRule="exact"/>
              <w:ind w:left="110"/>
            </w:pPr>
            <w:r>
              <w:t>initiating</w:t>
            </w:r>
            <w:r>
              <w:rPr>
                <w:spacing w:val="-2"/>
              </w:rPr>
              <w:t xml:space="preserve"> </w:t>
            </w:r>
            <w:r>
              <w:t>and</w:t>
            </w:r>
            <w:r>
              <w:rPr>
                <w:spacing w:val="-2"/>
              </w:rPr>
              <w:t xml:space="preserve"> leading</w:t>
            </w:r>
          </w:p>
        </w:tc>
        <w:tc>
          <w:tcPr>
            <w:tcW w:w="2578" w:type="dxa"/>
            <w:tcBorders>
              <w:top w:val="nil"/>
              <w:bottom w:val="nil"/>
            </w:tcBorders>
          </w:tcPr>
          <w:p w14:paraId="641FE5FA" w14:textId="77777777" w:rsidR="0020300B" w:rsidRDefault="0020300B" w:rsidP="00443AE7">
            <w:pPr>
              <w:pStyle w:val="TableParagraph"/>
              <w:rPr>
                <w:rFonts w:ascii="Times New Roman"/>
                <w:sz w:val="20"/>
              </w:rPr>
            </w:pPr>
          </w:p>
        </w:tc>
        <w:tc>
          <w:tcPr>
            <w:tcW w:w="2577" w:type="dxa"/>
            <w:tcBorders>
              <w:top w:val="nil"/>
              <w:bottom w:val="nil"/>
            </w:tcBorders>
          </w:tcPr>
          <w:p w14:paraId="36C687A8" w14:textId="77777777" w:rsidR="0020300B" w:rsidRDefault="0020300B" w:rsidP="00443AE7">
            <w:pPr>
              <w:pStyle w:val="TableParagraph"/>
              <w:rPr>
                <w:rFonts w:ascii="Times New Roman"/>
                <w:sz w:val="20"/>
              </w:rPr>
            </w:pPr>
          </w:p>
        </w:tc>
        <w:tc>
          <w:tcPr>
            <w:tcW w:w="2580" w:type="dxa"/>
            <w:tcBorders>
              <w:top w:val="nil"/>
              <w:bottom w:val="nil"/>
            </w:tcBorders>
          </w:tcPr>
          <w:p w14:paraId="794EF7B8" w14:textId="77777777" w:rsidR="0020300B" w:rsidRDefault="0020300B" w:rsidP="00443AE7">
            <w:pPr>
              <w:pStyle w:val="TableParagraph"/>
              <w:rPr>
                <w:rFonts w:ascii="Times New Roman"/>
                <w:sz w:val="20"/>
              </w:rPr>
            </w:pPr>
          </w:p>
        </w:tc>
        <w:tc>
          <w:tcPr>
            <w:tcW w:w="2578" w:type="dxa"/>
            <w:tcBorders>
              <w:top w:val="nil"/>
              <w:bottom w:val="nil"/>
            </w:tcBorders>
          </w:tcPr>
          <w:p w14:paraId="658236D1" w14:textId="77777777" w:rsidR="0020300B" w:rsidRDefault="0020300B" w:rsidP="00443AE7">
            <w:pPr>
              <w:pStyle w:val="TableParagraph"/>
              <w:spacing w:line="259" w:lineRule="exact"/>
              <w:ind w:left="111"/>
              <w:rPr>
                <w:i/>
              </w:rPr>
            </w:pPr>
            <w:r>
              <w:rPr>
                <w:i/>
              </w:rPr>
              <w:t>projects</w:t>
            </w:r>
            <w:r>
              <w:rPr>
                <w:i/>
                <w:spacing w:val="-6"/>
              </w:rPr>
              <w:t xml:space="preserve"> </w:t>
            </w:r>
            <w:r>
              <w:rPr>
                <w:i/>
              </w:rPr>
              <w:t>to</w:t>
            </w:r>
            <w:r>
              <w:rPr>
                <w:i/>
                <w:spacing w:val="-4"/>
              </w:rPr>
              <w:t xml:space="preserve"> </w:t>
            </w:r>
            <w:r>
              <w:rPr>
                <w:i/>
              </w:rPr>
              <w:t>improve</w:t>
            </w:r>
            <w:r>
              <w:rPr>
                <w:i/>
                <w:spacing w:val="-6"/>
              </w:rPr>
              <w:t xml:space="preserve"> </w:t>
            </w:r>
            <w:r>
              <w:rPr>
                <w:i/>
                <w:spacing w:val="-2"/>
              </w:rPr>
              <w:t>their</w:t>
            </w:r>
          </w:p>
        </w:tc>
      </w:tr>
      <w:tr w:rsidR="0020300B" w14:paraId="485C7650" w14:textId="77777777" w:rsidTr="00443AE7">
        <w:trPr>
          <w:trHeight w:val="290"/>
        </w:trPr>
        <w:tc>
          <w:tcPr>
            <w:tcW w:w="2578" w:type="dxa"/>
            <w:tcBorders>
              <w:top w:val="nil"/>
              <w:bottom w:val="nil"/>
            </w:tcBorders>
          </w:tcPr>
          <w:p w14:paraId="2A755610" w14:textId="77777777" w:rsidR="0020300B" w:rsidRDefault="0020300B" w:rsidP="00443AE7">
            <w:pPr>
              <w:pStyle w:val="TableParagraph"/>
              <w:spacing w:line="261" w:lineRule="exact"/>
              <w:ind w:left="110"/>
            </w:pPr>
            <w:r>
              <w:t>activities,</w:t>
            </w:r>
            <w:r>
              <w:rPr>
                <w:spacing w:val="-5"/>
              </w:rPr>
              <w:t xml:space="preserve"> </w:t>
            </w:r>
            <w:r>
              <w:t>solutions,</w:t>
            </w:r>
            <w:r>
              <w:rPr>
                <w:spacing w:val="-4"/>
              </w:rPr>
              <w:t xml:space="preserve"> </w:t>
            </w:r>
            <w:r>
              <w:rPr>
                <w:spacing w:val="-5"/>
              </w:rPr>
              <w:t>and</w:t>
            </w:r>
          </w:p>
        </w:tc>
        <w:tc>
          <w:tcPr>
            <w:tcW w:w="2578" w:type="dxa"/>
            <w:tcBorders>
              <w:top w:val="nil"/>
              <w:bottom w:val="nil"/>
            </w:tcBorders>
          </w:tcPr>
          <w:p w14:paraId="72736CDD" w14:textId="77777777" w:rsidR="0020300B" w:rsidRDefault="0020300B" w:rsidP="00443AE7">
            <w:pPr>
              <w:pStyle w:val="TableParagraph"/>
              <w:rPr>
                <w:rFonts w:ascii="Times New Roman"/>
                <w:sz w:val="20"/>
              </w:rPr>
            </w:pPr>
          </w:p>
        </w:tc>
        <w:tc>
          <w:tcPr>
            <w:tcW w:w="2577" w:type="dxa"/>
            <w:tcBorders>
              <w:top w:val="nil"/>
              <w:bottom w:val="nil"/>
            </w:tcBorders>
          </w:tcPr>
          <w:p w14:paraId="51245E4F" w14:textId="77777777" w:rsidR="0020300B" w:rsidRDefault="0020300B" w:rsidP="00443AE7">
            <w:pPr>
              <w:pStyle w:val="TableParagraph"/>
              <w:rPr>
                <w:rFonts w:ascii="Times New Roman"/>
                <w:sz w:val="20"/>
              </w:rPr>
            </w:pPr>
          </w:p>
        </w:tc>
        <w:tc>
          <w:tcPr>
            <w:tcW w:w="2580" w:type="dxa"/>
            <w:tcBorders>
              <w:top w:val="nil"/>
              <w:bottom w:val="nil"/>
            </w:tcBorders>
          </w:tcPr>
          <w:p w14:paraId="7B42D8A2" w14:textId="77777777" w:rsidR="0020300B" w:rsidRDefault="0020300B" w:rsidP="00443AE7">
            <w:pPr>
              <w:pStyle w:val="TableParagraph"/>
              <w:rPr>
                <w:rFonts w:ascii="Times New Roman"/>
                <w:sz w:val="20"/>
              </w:rPr>
            </w:pPr>
          </w:p>
        </w:tc>
        <w:tc>
          <w:tcPr>
            <w:tcW w:w="2578" w:type="dxa"/>
            <w:tcBorders>
              <w:top w:val="nil"/>
              <w:bottom w:val="nil"/>
            </w:tcBorders>
          </w:tcPr>
          <w:p w14:paraId="4E7DBA2F" w14:textId="77777777" w:rsidR="0020300B" w:rsidRDefault="0020300B" w:rsidP="00443AE7">
            <w:pPr>
              <w:pStyle w:val="TableParagraph"/>
              <w:spacing w:line="258" w:lineRule="exact"/>
              <w:ind w:left="111"/>
              <w:rPr>
                <w:i/>
              </w:rPr>
            </w:pPr>
            <w:r>
              <w:rPr>
                <w:i/>
              </w:rPr>
              <w:t>classrooms,</w:t>
            </w:r>
            <w:r>
              <w:rPr>
                <w:i/>
                <w:spacing w:val="-7"/>
              </w:rPr>
              <w:t xml:space="preserve"> </w:t>
            </w:r>
            <w:r>
              <w:rPr>
                <w:i/>
              </w:rPr>
              <w:t>school</w:t>
            </w:r>
            <w:r>
              <w:rPr>
                <w:i/>
                <w:spacing w:val="-7"/>
              </w:rPr>
              <w:t xml:space="preserve"> </w:t>
            </w:r>
            <w:r>
              <w:rPr>
                <w:i/>
                <w:spacing w:val="-5"/>
              </w:rPr>
              <w:t>and</w:t>
            </w:r>
          </w:p>
        </w:tc>
      </w:tr>
      <w:tr w:rsidR="0020300B" w14:paraId="4464C403" w14:textId="77777777" w:rsidTr="00443AE7">
        <w:trPr>
          <w:trHeight w:val="289"/>
        </w:trPr>
        <w:tc>
          <w:tcPr>
            <w:tcW w:w="2578" w:type="dxa"/>
            <w:tcBorders>
              <w:top w:val="nil"/>
              <w:bottom w:val="nil"/>
            </w:tcBorders>
          </w:tcPr>
          <w:p w14:paraId="1E33C1B7" w14:textId="77777777" w:rsidR="0020300B" w:rsidRDefault="0020300B" w:rsidP="00443AE7">
            <w:pPr>
              <w:pStyle w:val="TableParagraph"/>
              <w:spacing w:line="258" w:lineRule="exact"/>
              <w:ind w:left="110"/>
            </w:pPr>
            <w:r>
              <w:t>projects</w:t>
            </w:r>
            <w:r>
              <w:rPr>
                <w:spacing w:val="-4"/>
              </w:rPr>
              <w:t xml:space="preserve"> </w:t>
            </w:r>
            <w:r>
              <w:t>to</w:t>
            </w:r>
            <w:r>
              <w:rPr>
                <w:spacing w:val="-3"/>
              </w:rPr>
              <w:t xml:space="preserve"> </w:t>
            </w:r>
            <w:r>
              <w:t>improve</w:t>
            </w:r>
            <w:r>
              <w:rPr>
                <w:spacing w:val="-6"/>
              </w:rPr>
              <w:t xml:space="preserve"> </w:t>
            </w:r>
            <w:r>
              <w:rPr>
                <w:spacing w:val="-4"/>
              </w:rPr>
              <w:t>their</w:t>
            </w:r>
          </w:p>
        </w:tc>
        <w:tc>
          <w:tcPr>
            <w:tcW w:w="2578" w:type="dxa"/>
            <w:tcBorders>
              <w:top w:val="nil"/>
              <w:bottom w:val="nil"/>
            </w:tcBorders>
          </w:tcPr>
          <w:p w14:paraId="429B5D7A" w14:textId="77777777" w:rsidR="0020300B" w:rsidRDefault="0020300B" w:rsidP="00443AE7">
            <w:pPr>
              <w:pStyle w:val="TableParagraph"/>
              <w:rPr>
                <w:rFonts w:ascii="Times New Roman"/>
                <w:sz w:val="20"/>
              </w:rPr>
            </w:pPr>
          </w:p>
        </w:tc>
        <w:tc>
          <w:tcPr>
            <w:tcW w:w="2577" w:type="dxa"/>
            <w:tcBorders>
              <w:top w:val="nil"/>
              <w:bottom w:val="nil"/>
            </w:tcBorders>
          </w:tcPr>
          <w:p w14:paraId="5D5DDC8C" w14:textId="77777777" w:rsidR="0020300B" w:rsidRDefault="0020300B" w:rsidP="00443AE7">
            <w:pPr>
              <w:pStyle w:val="TableParagraph"/>
              <w:rPr>
                <w:rFonts w:ascii="Times New Roman"/>
                <w:sz w:val="20"/>
              </w:rPr>
            </w:pPr>
          </w:p>
        </w:tc>
        <w:tc>
          <w:tcPr>
            <w:tcW w:w="2580" w:type="dxa"/>
            <w:tcBorders>
              <w:top w:val="nil"/>
              <w:bottom w:val="nil"/>
            </w:tcBorders>
          </w:tcPr>
          <w:p w14:paraId="74E2CEC8" w14:textId="77777777" w:rsidR="0020300B" w:rsidRDefault="0020300B" w:rsidP="00443AE7">
            <w:pPr>
              <w:pStyle w:val="TableParagraph"/>
              <w:rPr>
                <w:rFonts w:ascii="Times New Roman"/>
                <w:sz w:val="20"/>
              </w:rPr>
            </w:pPr>
          </w:p>
        </w:tc>
        <w:tc>
          <w:tcPr>
            <w:tcW w:w="2578" w:type="dxa"/>
            <w:tcBorders>
              <w:top w:val="nil"/>
              <w:bottom w:val="nil"/>
            </w:tcBorders>
          </w:tcPr>
          <w:p w14:paraId="3C23CC63" w14:textId="77777777" w:rsidR="0020300B" w:rsidRDefault="0020300B" w:rsidP="00443AE7">
            <w:pPr>
              <w:pStyle w:val="TableParagraph"/>
              <w:spacing w:line="258" w:lineRule="exact"/>
              <w:ind w:left="111"/>
              <w:rPr>
                <w:i/>
              </w:rPr>
            </w:pPr>
            <w:r>
              <w:rPr>
                <w:i/>
              </w:rPr>
              <w:t>the</w:t>
            </w:r>
            <w:r>
              <w:rPr>
                <w:i/>
                <w:spacing w:val="-8"/>
              </w:rPr>
              <w:t xml:space="preserve"> </w:t>
            </w:r>
            <w:r>
              <w:rPr>
                <w:i/>
              </w:rPr>
              <w:t>broader</w:t>
            </w:r>
            <w:r>
              <w:rPr>
                <w:i/>
                <w:spacing w:val="-4"/>
              </w:rPr>
              <w:t xml:space="preserve"> </w:t>
            </w:r>
            <w:r>
              <w:rPr>
                <w:i/>
                <w:spacing w:val="-2"/>
              </w:rPr>
              <w:t>community.</w:t>
            </w:r>
          </w:p>
        </w:tc>
      </w:tr>
      <w:tr w:rsidR="0020300B" w14:paraId="48DA3F4D" w14:textId="77777777" w:rsidTr="00443AE7">
        <w:trPr>
          <w:trHeight w:val="290"/>
        </w:trPr>
        <w:tc>
          <w:tcPr>
            <w:tcW w:w="2578" w:type="dxa"/>
            <w:tcBorders>
              <w:top w:val="nil"/>
              <w:bottom w:val="nil"/>
            </w:tcBorders>
          </w:tcPr>
          <w:p w14:paraId="68C07CF5" w14:textId="77777777" w:rsidR="0020300B" w:rsidRDefault="0020300B" w:rsidP="00443AE7">
            <w:pPr>
              <w:pStyle w:val="TableParagraph"/>
              <w:spacing w:line="260" w:lineRule="exact"/>
              <w:ind w:left="110"/>
            </w:pPr>
            <w:r>
              <w:t>classrooms,</w:t>
            </w:r>
            <w:r>
              <w:rPr>
                <w:spacing w:val="-4"/>
              </w:rPr>
              <w:t xml:space="preserve"> </w:t>
            </w:r>
            <w:r>
              <w:t>school</w:t>
            </w:r>
            <w:r>
              <w:rPr>
                <w:spacing w:val="-4"/>
              </w:rPr>
              <w:t xml:space="preserve"> </w:t>
            </w:r>
            <w:r>
              <w:rPr>
                <w:spacing w:val="-5"/>
              </w:rPr>
              <w:t>and</w:t>
            </w:r>
          </w:p>
        </w:tc>
        <w:tc>
          <w:tcPr>
            <w:tcW w:w="2578" w:type="dxa"/>
            <w:tcBorders>
              <w:top w:val="nil"/>
              <w:bottom w:val="nil"/>
            </w:tcBorders>
          </w:tcPr>
          <w:p w14:paraId="3B86A2FD" w14:textId="77777777" w:rsidR="0020300B" w:rsidRDefault="0020300B" w:rsidP="00443AE7">
            <w:pPr>
              <w:pStyle w:val="TableParagraph"/>
              <w:rPr>
                <w:rFonts w:ascii="Times New Roman"/>
                <w:sz w:val="20"/>
              </w:rPr>
            </w:pPr>
          </w:p>
        </w:tc>
        <w:tc>
          <w:tcPr>
            <w:tcW w:w="2577" w:type="dxa"/>
            <w:tcBorders>
              <w:top w:val="nil"/>
              <w:bottom w:val="nil"/>
            </w:tcBorders>
          </w:tcPr>
          <w:p w14:paraId="37279189" w14:textId="77777777" w:rsidR="0020300B" w:rsidRDefault="0020300B" w:rsidP="00443AE7">
            <w:pPr>
              <w:pStyle w:val="TableParagraph"/>
              <w:rPr>
                <w:rFonts w:ascii="Times New Roman"/>
                <w:sz w:val="20"/>
              </w:rPr>
            </w:pPr>
          </w:p>
        </w:tc>
        <w:tc>
          <w:tcPr>
            <w:tcW w:w="2580" w:type="dxa"/>
            <w:tcBorders>
              <w:top w:val="nil"/>
              <w:bottom w:val="nil"/>
            </w:tcBorders>
          </w:tcPr>
          <w:p w14:paraId="04071582" w14:textId="77777777" w:rsidR="0020300B" w:rsidRDefault="0020300B" w:rsidP="00443AE7">
            <w:pPr>
              <w:pStyle w:val="TableParagraph"/>
              <w:rPr>
                <w:rFonts w:ascii="Times New Roman"/>
                <w:sz w:val="20"/>
              </w:rPr>
            </w:pPr>
          </w:p>
        </w:tc>
        <w:tc>
          <w:tcPr>
            <w:tcW w:w="2578" w:type="dxa"/>
            <w:tcBorders>
              <w:top w:val="nil"/>
              <w:bottom w:val="nil"/>
            </w:tcBorders>
          </w:tcPr>
          <w:p w14:paraId="1ED0BC73" w14:textId="77777777" w:rsidR="0020300B" w:rsidRDefault="0020300B" w:rsidP="00443AE7">
            <w:pPr>
              <w:pStyle w:val="TableParagraph"/>
              <w:rPr>
                <w:rFonts w:ascii="Times New Roman"/>
                <w:sz w:val="20"/>
              </w:rPr>
            </w:pPr>
          </w:p>
        </w:tc>
      </w:tr>
      <w:tr w:rsidR="0020300B" w14:paraId="27B97A37" w14:textId="77777777" w:rsidTr="00443AE7">
        <w:trPr>
          <w:trHeight w:val="814"/>
        </w:trPr>
        <w:tc>
          <w:tcPr>
            <w:tcW w:w="2578" w:type="dxa"/>
            <w:tcBorders>
              <w:top w:val="nil"/>
            </w:tcBorders>
          </w:tcPr>
          <w:p w14:paraId="77BB374C" w14:textId="77777777" w:rsidR="0020300B" w:rsidRDefault="0020300B" w:rsidP="00443AE7">
            <w:pPr>
              <w:pStyle w:val="TableParagraph"/>
              <w:spacing w:line="259" w:lineRule="exact"/>
              <w:ind w:left="110"/>
            </w:pPr>
            <w:r>
              <w:t>the</w:t>
            </w:r>
            <w:r>
              <w:rPr>
                <w:spacing w:val="-6"/>
              </w:rPr>
              <w:t xml:space="preserve"> </w:t>
            </w:r>
            <w:r>
              <w:t>broader</w:t>
            </w:r>
            <w:r>
              <w:rPr>
                <w:spacing w:val="-6"/>
              </w:rPr>
              <w:t xml:space="preserve"> </w:t>
            </w:r>
            <w:r>
              <w:rPr>
                <w:spacing w:val="-2"/>
              </w:rPr>
              <w:t>community?</w:t>
            </w:r>
          </w:p>
        </w:tc>
        <w:tc>
          <w:tcPr>
            <w:tcW w:w="2578" w:type="dxa"/>
            <w:tcBorders>
              <w:top w:val="nil"/>
            </w:tcBorders>
          </w:tcPr>
          <w:p w14:paraId="64456601" w14:textId="77777777" w:rsidR="0020300B" w:rsidRDefault="0020300B" w:rsidP="00443AE7">
            <w:pPr>
              <w:pStyle w:val="TableParagraph"/>
              <w:rPr>
                <w:rFonts w:ascii="Times New Roman"/>
              </w:rPr>
            </w:pPr>
          </w:p>
        </w:tc>
        <w:tc>
          <w:tcPr>
            <w:tcW w:w="2577" w:type="dxa"/>
            <w:tcBorders>
              <w:top w:val="nil"/>
            </w:tcBorders>
          </w:tcPr>
          <w:p w14:paraId="556716E5" w14:textId="77777777" w:rsidR="0020300B" w:rsidRDefault="0020300B" w:rsidP="00443AE7">
            <w:pPr>
              <w:pStyle w:val="TableParagraph"/>
              <w:rPr>
                <w:rFonts w:ascii="Times New Roman"/>
              </w:rPr>
            </w:pPr>
          </w:p>
        </w:tc>
        <w:tc>
          <w:tcPr>
            <w:tcW w:w="2580" w:type="dxa"/>
            <w:tcBorders>
              <w:top w:val="nil"/>
            </w:tcBorders>
          </w:tcPr>
          <w:p w14:paraId="6EE6238F" w14:textId="77777777" w:rsidR="0020300B" w:rsidRDefault="0020300B" w:rsidP="00443AE7">
            <w:pPr>
              <w:pStyle w:val="TableParagraph"/>
              <w:rPr>
                <w:rFonts w:ascii="Times New Roman"/>
              </w:rPr>
            </w:pPr>
          </w:p>
        </w:tc>
        <w:tc>
          <w:tcPr>
            <w:tcW w:w="2578" w:type="dxa"/>
            <w:tcBorders>
              <w:top w:val="nil"/>
            </w:tcBorders>
          </w:tcPr>
          <w:p w14:paraId="0DEF1306" w14:textId="77777777" w:rsidR="0020300B" w:rsidRDefault="0020300B" w:rsidP="00443AE7">
            <w:pPr>
              <w:pStyle w:val="TableParagraph"/>
              <w:rPr>
                <w:rFonts w:ascii="Times New Roman"/>
              </w:rPr>
            </w:pPr>
          </w:p>
        </w:tc>
      </w:tr>
    </w:tbl>
    <w:p w14:paraId="119249D4" w14:textId="77777777" w:rsidR="0020300B" w:rsidRDefault="0020300B" w:rsidP="0020300B">
      <w:pPr>
        <w:rPr>
          <w:rFonts w:ascii="Times New Roman"/>
        </w:rPr>
        <w:sectPr w:rsidR="0020300B">
          <w:type w:val="continuous"/>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
        <w:gridCol w:w="2367"/>
        <w:gridCol w:w="106"/>
        <w:gridCol w:w="2576"/>
        <w:gridCol w:w="2578"/>
        <w:gridCol w:w="2578"/>
        <w:gridCol w:w="2578"/>
      </w:tblGrid>
      <w:tr w:rsidR="0020300B" w14:paraId="1B54323B" w14:textId="77777777" w:rsidTr="00443AE7">
        <w:trPr>
          <w:trHeight w:val="603"/>
        </w:trPr>
        <w:tc>
          <w:tcPr>
            <w:tcW w:w="2579" w:type="dxa"/>
            <w:gridSpan w:val="3"/>
            <w:tcBorders>
              <w:bottom w:val="nil"/>
            </w:tcBorders>
          </w:tcPr>
          <w:p w14:paraId="3427062F" w14:textId="77777777" w:rsidR="0020300B" w:rsidRDefault="0020300B" w:rsidP="00443AE7">
            <w:pPr>
              <w:pStyle w:val="TableParagraph"/>
              <w:spacing w:before="28"/>
              <w:ind w:left="129" w:right="112"/>
              <w:jc w:val="center"/>
            </w:pPr>
            <w:r>
              <w:lastRenderedPageBreak/>
              <w:t>Element</w:t>
            </w:r>
            <w:r>
              <w:rPr>
                <w:spacing w:val="-10"/>
              </w:rPr>
              <w:t xml:space="preserve"> D</w:t>
            </w:r>
          </w:p>
          <w:p w14:paraId="58250D71" w14:textId="77777777" w:rsidR="0020300B" w:rsidRDefault="0020300B" w:rsidP="00443AE7">
            <w:pPr>
              <w:pStyle w:val="TableParagraph"/>
              <w:spacing w:before="12"/>
              <w:ind w:left="129" w:right="180"/>
              <w:jc w:val="center"/>
            </w:pPr>
            <w:r>
              <w:t>Do</w:t>
            </w:r>
            <w:r>
              <w:rPr>
                <w:spacing w:val="-5"/>
              </w:rPr>
              <w:t xml:space="preserve"> </w:t>
            </w:r>
            <w:r>
              <w:t>the</w:t>
            </w:r>
            <w:r>
              <w:rPr>
                <w:spacing w:val="-5"/>
              </w:rPr>
              <w:t xml:space="preserve"> </w:t>
            </w:r>
            <w:r>
              <w:t>school’s</w:t>
            </w:r>
            <w:r>
              <w:rPr>
                <w:spacing w:val="-5"/>
              </w:rPr>
              <w:t xml:space="preserve"> </w:t>
            </w:r>
            <w:r>
              <w:rPr>
                <w:spacing w:val="-2"/>
              </w:rPr>
              <w:t>d</w:t>
            </w:r>
            <w:r>
              <w:rPr>
                <w:color w:val="000000"/>
                <w:spacing w:val="-2"/>
                <w:shd w:val="clear" w:color="auto" w:fill="F9F8F8"/>
              </w:rPr>
              <w:t>iscipline</w:t>
            </w:r>
            <w:r>
              <w:rPr>
                <w:color w:val="000000"/>
                <w:spacing w:val="40"/>
                <w:shd w:val="clear" w:color="auto" w:fill="F9F8F8"/>
              </w:rPr>
              <w:t xml:space="preserve"> </w:t>
            </w:r>
          </w:p>
        </w:tc>
        <w:tc>
          <w:tcPr>
            <w:tcW w:w="2576" w:type="dxa"/>
            <w:tcBorders>
              <w:bottom w:val="nil"/>
            </w:tcBorders>
          </w:tcPr>
          <w:p w14:paraId="2081961F" w14:textId="77777777" w:rsidR="0020300B" w:rsidRDefault="0020300B" w:rsidP="001C4C22">
            <w:pPr>
              <w:pStyle w:val="NoSpacing"/>
            </w:pPr>
            <w:r>
              <w:rPr>
                <w:shd w:val="clear" w:color="auto" w:fill="F9F8F8"/>
              </w:rPr>
              <w:t>Discipline</w:t>
            </w:r>
            <w:r>
              <w:rPr>
                <w:spacing w:val="-11"/>
                <w:shd w:val="clear" w:color="auto" w:fill="F9F8F8"/>
              </w:rPr>
              <w:t xml:space="preserve"> </w:t>
            </w:r>
            <w:r>
              <w:rPr>
                <w:shd w:val="clear" w:color="auto" w:fill="F9F8F8"/>
              </w:rPr>
              <w:t>policies</w:t>
            </w:r>
            <w:r>
              <w:rPr>
                <w:spacing w:val="-8"/>
                <w:shd w:val="clear" w:color="auto" w:fill="F9F8F8"/>
              </w:rPr>
              <w:t xml:space="preserve"> </w:t>
            </w:r>
            <w:r>
              <w:rPr>
                <w:spacing w:val="-5"/>
                <w:shd w:val="clear" w:color="auto" w:fill="F9F8F8"/>
              </w:rPr>
              <w:t>and</w:t>
            </w:r>
            <w:r>
              <w:rPr>
                <w:spacing w:val="40"/>
                <w:shd w:val="clear" w:color="auto" w:fill="F9F8F8"/>
              </w:rPr>
              <w:t xml:space="preserve"> </w:t>
            </w:r>
          </w:p>
          <w:p w14:paraId="2668F695" w14:textId="77777777" w:rsidR="0020300B" w:rsidRDefault="0020300B" w:rsidP="001C4C22">
            <w:pPr>
              <w:pStyle w:val="NoSpacing"/>
            </w:pPr>
            <w:r>
              <w:rPr>
                <w:shd w:val="clear" w:color="auto" w:fill="F9F8F8"/>
              </w:rPr>
              <w:t>practices</w:t>
            </w:r>
            <w:r>
              <w:rPr>
                <w:spacing w:val="-4"/>
                <w:shd w:val="clear" w:color="auto" w:fill="F9F8F8"/>
              </w:rPr>
              <w:t xml:space="preserve"> </w:t>
            </w:r>
            <w:r>
              <w:rPr>
                <w:shd w:val="clear" w:color="auto" w:fill="F9F8F8"/>
              </w:rPr>
              <w:t>have</w:t>
            </w:r>
            <w:r>
              <w:rPr>
                <w:spacing w:val="-8"/>
                <w:shd w:val="clear" w:color="auto" w:fill="F9F8F8"/>
              </w:rPr>
              <w:t xml:space="preserve"> </w:t>
            </w:r>
            <w:r>
              <w:rPr>
                <w:shd w:val="clear" w:color="auto" w:fill="F9F8F8"/>
              </w:rPr>
              <w:t>not</w:t>
            </w:r>
            <w:r>
              <w:rPr>
                <w:spacing w:val="-7"/>
                <w:shd w:val="clear" w:color="auto" w:fill="F9F8F8"/>
              </w:rPr>
              <w:t xml:space="preserve"> </w:t>
            </w:r>
            <w:r>
              <w:rPr>
                <w:spacing w:val="-5"/>
                <w:shd w:val="clear" w:color="auto" w:fill="F9F8F8"/>
              </w:rPr>
              <w:t>yet</w:t>
            </w:r>
            <w:r>
              <w:rPr>
                <w:spacing w:val="40"/>
                <w:shd w:val="clear" w:color="auto" w:fill="F9F8F8"/>
              </w:rPr>
              <w:t xml:space="preserve"> </w:t>
            </w:r>
          </w:p>
        </w:tc>
        <w:tc>
          <w:tcPr>
            <w:tcW w:w="2578" w:type="dxa"/>
            <w:tcBorders>
              <w:bottom w:val="nil"/>
            </w:tcBorders>
          </w:tcPr>
          <w:p w14:paraId="23C88B5F" w14:textId="77777777" w:rsidR="0020300B" w:rsidRDefault="0020300B" w:rsidP="001C4C22">
            <w:pPr>
              <w:pStyle w:val="NoSpacing"/>
            </w:pPr>
            <w:r>
              <w:rPr>
                <w:shd w:val="clear" w:color="auto" w:fill="F9F8F8"/>
              </w:rPr>
              <w:t>Discipline</w:t>
            </w:r>
            <w:r>
              <w:rPr>
                <w:spacing w:val="-11"/>
                <w:shd w:val="clear" w:color="auto" w:fill="F9F8F8"/>
              </w:rPr>
              <w:t xml:space="preserve"> </w:t>
            </w:r>
            <w:r>
              <w:rPr>
                <w:shd w:val="clear" w:color="auto" w:fill="F9F8F8"/>
              </w:rPr>
              <w:t>policies</w:t>
            </w:r>
            <w:r>
              <w:rPr>
                <w:spacing w:val="-8"/>
                <w:shd w:val="clear" w:color="auto" w:fill="F9F8F8"/>
              </w:rPr>
              <w:t xml:space="preserve"> </w:t>
            </w:r>
            <w:r>
              <w:rPr>
                <w:spacing w:val="-5"/>
                <w:shd w:val="clear" w:color="auto" w:fill="F9F8F8"/>
              </w:rPr>
              <w:t>and</w:t>
            </w:r>
            <w:r>
              <w:rPr>
                <w:spacing w:val="40"/>
                <w:shd w:val="clear" w:color="auto" w:fill="F9F8F8"/>
              </w:rPr>
              <w:t xml:space="preserve"> </w:t>
            </w:r>
          </w:p>
          <w:p w14:paraId="5F977BCC" w14:textId="77777777" w:rsidR="0020300B" w:rsidRDefault="0020300B" w:rsidP="001C4C22">
            <w:pPr>
              <w:pStyle w:val="NoSpacing"/>
            </w:pPr>
            <w:r>
              <w:rPr>
                <w:shd w:val="clear" w:color="auto" w:fill="F9F8F8"/>
              </w:rPr>
              <w:t>practices</w:t>
            </w:r>
            <w:r>
              <w:rPr>
                <w:spacing w:val="-9"/>
                <w:shd w:val="clear" w:color="auto" w:fill="F9F8F8"/>
              </w:rPr>
              <w:t xml:space="preserve"> </w:t>
            </w:r>
            <w:r>
              <w:rPr>
                <w:shd w:val="clear" w:color="auto" w:fill="F9F8F8"/>
              </w:rPr>
              <w:t>are</w:t>
            </w:r>
            <w:r>
              <w:rPr>
                <w:spacing w:val="-6"/>
                <w:shd w:val="clear" w:color="auto" w:fill="F9F8F8"/>
              </w:rPr>
              <w:t xml:space="preserve"> </w:t>
            </w:r>
            <w:r>
              <w:rPr>
                <w:spacing w:val="-4"/>
                <w:shd w:val="clear" w:color="auto" w:fill="F9F8F8"/>
              </w:rPr>
              <w:t>being</w:t>
            </w:r>
            <w:r>
              <w:rPr>
                <w:spacing w:val="40"/>
                <w:shd w:val="clear" w:color="auto" w:fill="F9F8F8"/>
              </w:rPr>
              <w:t xml:space="preserve"> </w:t>
            </w:r>
          </w:p>
        </w:tc>
        <w:tc>
          <w:tcPr>
            <w:tcW w:w="2578" w:type="dxa"/>
            <w:tcBorders>
              <w:bottom w:val="nil"/>
            </w:tcBorders>
          </w:tcPr>
          <w:p w14:paraId="51753B77" w14:textId="77777777" w:rsidR="0020300B" w:rsidRDefault="0020300B" w:rsidP="001C4C22">
            <w:pPr>
              <w:pStyle w:val="NoSpacing"/>
            </w:pPr>
            <w:r>
              <w:rPr>
                <w:shd w:val="clear" w:color="auto" w:fill="F9F8F8"/>
              </w:rPr>
              <w:t>The</w:t>
            </w:r>
            <w:r>
              <w:rPr>
                <w:spacing w:val="-6"/>
                <w:shd w:val="clear" w:color="auto" w:fill="F9F8F8"/>
              </w:rPr>
              <w:t xml:space="preserve"> </w:t>
            </w:r>
            <w:r>
              <w:rPr>
                <w:shd w:val="clear" w:color="auto" w:fill="F9F8F8"/>
              </w:rPr>
              <w:t>school</w:t>
            </w:r>
            <w:r>
              <w:rPr>
                <w:spacing w:val="-5"/>
                <w:shd w:val="clear" w:color="auto" w:fill="F9F8F8"/>
              </w:rPr>
              <w:t xml:space="preserve"> </w:t>
            </w:r>
            <w:r>
              <w:rPr>
                <w:shd w:val="clear" w:color="auto" w:fill="F9F8F8"/>
              </w:rPr>
              <w:t>has</w:t>
            </w:r>
            <w:r>
              <w:rPr>
                <w:spacing w:val="-6"/>
                <w:shd w:val="clear" w:color="auto" w:fill="F9F8F8"/>
              </w:rPr>
              <w:t xml:space="preserve"> </w:t>
            </w:r>
            <w:r>
              <w:rPr>
                <w:spacing w:val="-2"/>
                <w:shd w:val="clear" w:color="auto" w:fill="F9F8F8"/>
              </w:rPr>
              <w:t>identified</w:t>
            </w:r>
            <w:r>
              <w:rPr>
                <w:spacing w:val="40"/>
                <w:shd w:val="clear" w:color="auto" w:fill="F9F8F8"/>
              </w:rPr>
              <w:t xml:space="preserve"> </w:t>
            </w:r>
          </w:p>
          <w:p w14:paraId="197735D3" w14:textId="77777777" w:rsidR="0020300B" w:rsidRDefault="0020300B" w:rsidP="001C4C22">
            <w:pPr>
              <w:pStyle w:val="NoSpacing"/>
            </w:pPr>
            <w:r>
              <w:rPr>
                <w:shd w:val="clear" w:color="auto" w:fill="F9F8F8"/>
              </w:rPr>
              <w:t>discipline</w:t>
            </w:r>
            <w:r>
              <w:rPr>
                <w:spacing w:val="-10"/>
                <w:shd w:val="clear" w:color="auto" w:fill="F9F8F8"/>
              </w:rPr>
              <w:t xml:space="preserve"> </w:t>
            </w:r>
            <w:r>
              <w:rPr>
                <w:shd w:val="clear" w:color="auto" w:fill="F9F8F8"/>
              </w:rPr>
              <w:t>policies</w:t>
            </w:r>
            <w:r>
              <w:rPr>
                <w:spacing w:val="-8"/>
                <w:shd w:val="clear" w:color="auto" w:fill="F9F8F8"/>
              </w:rPr>
              <w:t xml:space="preserve"> </w:t>
            </w:r>
            <w:r>
              <w:rPr>
                <w:spacing w:val="-5"/>
                <w:shd w:val="clear" w:color="auto" w:fill="F9F8F8"/>
              </w:rPr>
              <w:t>and</w:t>
            </w:r>
            <w:r>
              <w:rPr>
                <w:spacing w:val="40"/>
                <w:shd w:val="clear" w:color="auto" w:fill="F9F8F8"/>
              </w:rPr>
              <w:t xml:space="preserve"> </w:t>
            </w:r>
          </w:p>
        </w:tc>
        <w:tc>
          <w:tcPr>
            <w:tcW w:w="2578" w:type="dxa"/>
            <w:tcBorders>
              <w:bottom w:val="nil"/>
            </w:tcBorders>
          </w:tcPr>
          <w:p w14:paraId="0D58A138" w14:textId="77777777" w:rsidR="0020300B" w:rsidRDefault="0020300B" w:rsidP="001C4C22">
            <w:pPr>
              <w:pStyle w:val="NoSpacing"/>
            </w:pPr>
            <w:r>
              <w:rPr>
                <w:shd w:val="clear" w:color="auto" w:fill="F9F8F8"/>
              </w:rPr>
              <w:t>Discipline</w:t>
            </w:r>
            <w:r>
              <w:rPr>
                <w:spacing w:val="-11"/>
                <w:shd w:val="clear" w:color="auto" w:fill="F9F8F8"/>
              </w:rPr>
              <w:t xml:space="preserve"> </w:t>
            </w:r>
            <w:r>
              <w:rPr>
                <w:shd w:val="clear" w:color="auto" w:fill="F9F8F8"/>
              </w:rPr>
              <w:t>policies</w:t>
            </w:r>
            <w:r>
              <w:rPr>
                <w:spacing w:val="-8"/>
                <w:shd w:val="clear" w:color="auto" w:fill="F9F8F8"/>
              </w:rPr>
              <w:t xml:space="preserve"> </w:t>
            </w:r>
            <w:r>
              <w:rPr>
                <w:spacing w:val="-5"/>
                <w:shd w:val="clear" w:color="auto" w:fill="F9F8F8"/>
              </w:rPr>
              <w:t>and</w:t>
            </w:r>
            <w:r>
              <w:rPr>
                <w:spacing w:val="40"/>
                <w:shd w:val="clear" w:color="auto" w:fill="F9F8F8"/>
              </w:rPr>
              <w:t xml:space="preserve"> </w:t>
            </w:r>
          </w:p>
          <w:p w14:paraId="1C2D9259" w14:textId="77777777" w:rsidR="0020300B" w:rsidRDefault="0020300B" w:rsidP="001C4C22">
            <w:pPr>
              <w:pStyle w:val="NoSpacing"/>
            </w:pPr>
            <w:r>
              <w:rPr>
                <w:shd w:val="clear" w:color="auto" w:fill="F9F8F8"/>
              </w:rPr>
              <w:t>practices</w:t>
            </w:r>
            <w:r>
              <w:rPr>
                <w:spacing w:val="-11"/>
                <w:shd w:val="clear" w:color="auto" w:fill="F9F8F8"/>
              </w:rPr>
              <w:t xml:space="preserve"> </w:t>
            </w:r>
            <w:r>
              <w:rPr>
                <w:shd w:val="clear" w:color="auto" w:fill="F9F8F8"/>
              </w:rPr>
              <w:t>promote</w:t>
            </w:r>
            <w:r>
              <w:rPr>
                <w:spacing w:val="-10"/>
                <w:shd w:val="clear" w:color="auto" w:fill="F9F8F8"/>
              </w:rPr>
              <w:t xml:space="preserve"> </w:t>
            </w:r>
            <w:r>
              <w:rPr>
                <w:spacing w:val="-4"/>
                <w:shd w:val="clear" w:color="auto" w:fill="F9F8F8"/>
              </w:rPr>
              <w:t>SEL,</w:t>
            </w:r>
            <w:r>
              <w:rPr>
                <w:spacing w:val="40"/>
                <w:shd w:val="clear" w:color="auto" w:fill="F9F8F8"/>
              </w:rPr>
              <w:t xml:space="preserve"> </w:t>
            </w:r>
          </w:p>
        </w:tc>
      </w:tr>
      <w:tr w:rsidR="0020300B" w14:paraId="1894E62C" w14:textId="77777777" w:rsidTr="00443AE7">
        <w:trPr>
          <w:trHeight w:val="291"/>
        </w:trPr>
        <w:tc>
          <w:tcPr>
            <w:tcW w:w="2579" w:type="dxa"/>
            <w:gridSpan w:val="3"/>
            <w:tcBorders>
              <w:top w:val="nil"/>
              <w:bottom w:val="nil"/>
            </w:tcBorders>
          </w:tcPr>
          <w:p w14:paraId="0817C95E" w14:textId="77777777" w:rsidR="0020300B" w:rsidRDefault="0020300B" w:rsidP="00443AE7">
            <w:pPr>
              <w:pStyle w:val="TableParagraph"/>
              <w:spacing w:before="3"/>
              <w:ind w:left="110"/>
            </w:pPr>
            <w:r>
              <w:rPr>
                <w:color w:val="000000"/>
                <w:shd w:val="clear" w:color="auto" w:fill="F9F8F8"/>
              </w:rPr>
              <w:t>policies</w:t>
            </w:r>
            <w:r>
              <w:rPr>
                <w:color w:val="000000"/>
                <w:spacing w:val="-8"/>
                <w:shd w:val="clear" w:color="auto" w:fill="F9F8F8"/>
              </w:rPr>
              <w:t xml:space="preserve"> </w:t>
            </w:r>
            <w:r>
              <w:rPr>
                <w:color w:val="000000"/>
                <w:shd w:val="clear" w:color="auto" w:fill="F9F8F8"/>
              </w:rPr>
              <w:t>and</w:t>
            </w:r>
            <w:r>
              <w:rPr>
                <w:color w:val="000000"/>
                <w:spacing w:val="-6"/>
                <w:shd w:val="clear" w:color="auto" w:fill="F9F8F8"/>
              </w:rPr>
              <w:t xml:space="preserve"> </w:t>
            </w:r>
            <w:r>
              <w:rPr>
                <w:color w:val="000000"/>
                <w:spacing w:val="-2"/>
                <w:shd w:val="clear" w:color="auto" w:fill="F9F8F8"/>
              </w:rPr>
              <w:t>practices</w:t>
            </w:r>
            <w:r>
              <w:rPr>
                <w:color w:val="000000"/>
                <w:spacing w:val="40"/>
                <w:shd w:val="clear" w:color="auto" w:fill="F9F8F8"/>
              </w:rPr>
              <w:t xml:space="preserve"> </w:t>
            </w:r>
          </w:p>
        </w:tc>
        <w:tc>
          <w:tcPr>
            <w:tcW w:w="2576" w:type="dxa"/>
            <w:tcBorders>
              <w:top w:val="nil"/>
              <w:bottom w:val="nil"/>
            </w:tcBorders>
          </w:tcPr>
          <w:p w14:paraId="1394DD03" w14:textId="77777777" w:rsidR="0020300B" w:rsidRDefault="0020300B" w:rsidP="001C4C22">
            <w:pPr>
              <w:pStyle w:val="NoSpacing"/>
            </w:pPr>
            <w:r>
              <w:rPr>
                <w:shd w:val="clear" w:color="auto" w:fill="F9F8F8"/>
              </w:rPr>
              <w:t>been</w:t>
            </w:r>
            <w:r>
              <w:rPr>
                <w:spacing w:val="-9"/>
                <w:shd w:val="clear" w:color="auto" w:fill="F9F8F8"/>
              </w:rPr>
              <w:t xml:space="preserve"> </w:t>
            </w:r>
            <w:r>
              <w:rPr>
                <w:shd w:val="clear" w:color="auto" w:fill="F9F8F8"/>
              </w:rPr>
              <w:t>reviewed</w:t>
            </w:r>
            <w:r>
              <w:rPr>
                <w:spacing w:val="-6"/>
                <w:shd w:val="clear" w:color="auto" w:fill="F9F8F8"/>
              </w:rPr>
              <w:t xml:space="preserve"> </w:t>
            </w:r>
            <w:r>
              <w:rPr>
                <w:spacing w:val="-5"/>
                <w:shd w:val="clear" w:color="auto" w:fill="F9F8F8"/>
              </w:rPr>
              <w:t>to</w:t>
            </w:r>
            <w:r>
              <w:rPr>
                <w:spacing w:val="40"/>
                <w:shd w:val="clear" w:color="auto" w:fill="F9F8F8"/>
              </w:rPr>
              <w:t xml:space="preserve"> </w:t>
            </w:r>
          </w:p>
        </w:tc>
        <w:tc>
          <w:tcPr>
            <w:tcW w:w="2578" w:type="dxa"/>
            <w:tcBorders>
              <w:top w:val="nil"/>
              <w:bottom w:val="nil"/>
            </w:tcBorders>
          </w:tcPr>
          <w:p w14:paraId="50EF88F7" w14:textId="77777777" w:rsidR="0020300B" w:rsidRDefault="0020300B" w:rsidP="001C4C22">
            <w:pPr>
              <w:pStyle w:val="NoSpacing"/>
            </w:pPr>
            <w:r>
              <w:rPr>
                <w:shd w:val="clear" w:color="auto" w:fill="F9F8F8"/>
              </w:rPr>
              <w:t>reviewed</w:t>
            </w:r>
            <w:r>
              <w:rPr>
                <w:spacing w:val="-10"/>
                <w:shd w:val="clear" w:color="auto" w:fill="F9F8F8"/>
              </w:rPr>
              <w:t xml:space="preserve"> </w:t>
            </w:r>
            <w:r>
              <w:rPr>
                <w:shd w:val="clear" w:color="auto" w:fill="F9F8F8"/>
              </w:rPr>
              <w:t>for</w:t>
            </w:r>
            <w:r>
              <w:rPr>
                <w:spacing w:val="-6"/>
                <w:shd w:val="clear" w:color="auto" w:fill="F9F8F8"/>
              </w:rPr>
              <w:t xml:space="preserve"> </w:t>
            </w:r>
            <w:r>
              <w:rPr>
                <w:spacing w:val="-4"/>
                <w:shd w:val="clear" w:color="auto" w:fill="F9F8F8"/>
              </w:rPr>
              <w:t>their</w:t>
            </w:r>
            <w:r>
              <w:rPr>
                <w:spacing w:val="40"/>
                <w:shd w:val="clear" w:color="auto" w:fill="F9F8F8"/>
              </w:rPr>
              <w:t xml:space="preserve"> </w:t>
            </w:r>
          </w:p>
        </w:tc>
        <w:tc>
          <w:tcPr>
            <w:tcW w:w="2578" w:type="dxa"/>
            <w:tcBorders>
              <w:top w:val="nil"/>
              <w:bottom w:val="nil"/>
            </w:tcBorders>
          </w:tcPr>
          <w:p w14:paraId="10665382" w14:textId="77777777" w:rsidR="0020300B" w:rsidRDefault="0020300B" w:rsidP="001C4C22">
            <w:pPr>
              <w:pStyle w:val="NoSpacing"/>
            </w:pPr>
            <w:r>
              <w:rPr>
                <w:shd w:val="clear" w:color="auto" w:fill="F9F8F8"/>
              </w:rPr>
              <w:t>practices</w:t>
            </w:r>
            <w:r>
              <w:rPr>
                <w:spacing w:val="-9"/>
                <w:shd w:val="clear" w:color="auto" w:fill="F9F8F8"/>
              </w:rPr>
              <w:t xml:space="preserve"> </w:t>
            </w:r>
            <w:r>
              <w:rPr>
                <w:shd w:val="clear" w:color="auto" w:fill="F9F8F8"/>
              </w:rPr>
              <w:t>that</w:t>
            </w:r>
            <w:r>
              <w:rPr>
                <w:spacing w:val="-8"/>
                <w:shd w:val="clear" w:color="auto" w:fill="F9F8F8"/>
              </w:rPr>
              <w:t xml:space="preserve"> </w:t>
            </w:r>
            <w:r>
              <w:rPr>
                <w:shd w:val="clear" w:color="auto" w:fill="F9F8F8"/>
              </w:rPr>
              <w:t>support</w:t>
            </w:r>
            <w:r>
              <w:rPr>
                <w:spacing w:val="-7"/>
                <w:shd w:val="clear" w:color="auto" w:fill="F9F8F8"/>
              </w:rPr>
              <w:t xml:space="preserve"> </w:t>
            </w:r>
            <w:r>
              <w:rPr>
                <w:spacing w:val="-5"/>
                <w:shd w:val="clear" w:color="auto" w:fill="F9F8F8"/>
              </w:rPr>
              <w:t>SEL</w:t>
            </w:r>
            <w:r>
              <w:rPr>
                <w:spacing w:val="40"/>
                <w:shd w:val="clear" w:color="auto" w:fill="F9F8F8"/>
              </w:rPr>
              <w:t xml:space="preserve"> </w:t>
            </w:r>
          </w:p>
        </w:tc>
        <w:tc>
          <w:tcPr>
            <w:tcW w:w="2578" w:type="dxa"/>
            <w:tcBorders>
              <w:top w:val="nil"/>
              <w:bottom w:val="nil"/>
            </w:tcBorders>
          </w:tcPr>
          <w:p w14:paraId="409E6BA8" w14:textId="77777777" w:rsidR="0020300B" w:rsidRDefault="0020300B" w:rsidP="001C4C22">
            <w:pPr>
              <w:pStyle w:val="NoSpacing"/>
            </w:pPr>
            <w:r>
              <w:rPr>
                <w:spacing w:val="-2"/>
                <w:shd w:val="clear" w:color="auto" w:fill="F9F8F8"/>
              </w:rPr>
              <w:t>including</w:t>
            </w:r>
            <w:r>
              <w:rPr>
                <w:spacing w:val="4"/>
                <w:shd w:val="clear" w:color="auto" w:fill="F9F8F8"/>
              </w:rPr>
              <w:t xml:space="preserve"> </w:t>
            </w:r>
            <w:r>
              <w:rPr>
                <w:spacing w:val="-2"/>
                <w:shd w:val="clear" w:color="auto" w:fill="F9F8F8"/>
              </w:rPr>
              <w:t>providing</w:t>
            </w:r>
            <w:r>
              <w:rPr>
                <w:spacing w:val="40"/>
                <w:shd w:val="clear" w:color="auto" w:fill="F9F8F8"/>
              </w:rPr>
              <w:t xml:space="preserve"> </w:t>
            </w:r>
          </w:p>
        </w:tc>
      </w:tr>
      <w:tr w:rsidR="0020300B" w14:paraId="1A50ABA5" w14:textId="77777777" w:rsidTr="00443AE7">
        <w:trPr>
          <w:trHeight w:val="290"/>
        </w:trPr>
        <w:tc>
          <w:tcPr>
            <w:tcW w:w="2579" w:type="dxa"/>
            <w:gridSpan w:val="3"/>
            <w:tcBorders>
              <w:top w:val="nil"/>
              <w:bottom w:val="nil"/>
            </w:tcBorders>
          </w:tcPr>
          <w:p w14:paraId="234EED2B" w14:textId="77777777" w:rsidR="0020300B" w:rsidRDefault="0020300B" w:rsidP="00443AE7">
            <w:pPr>
              <w:pStyle w:val="TableParagraph"/>
              <w:spacing w:before="1"/>
              <w:ind w:left="110"/>
            </w:pPr>
            <w:r>
              <w:rPr>
                <w:color w:val="000000"/>
                <w:shd w:val="clear" w:color="auto" w:fill="F9F8F8"/>
              </w:rPr>
              <w:t>promote</w:t>
            </w:r>
            <w:r>
              <w:rPr>
                <w:color w:val="000000"/>
                <w:spacing w:val="-5"/>
                <w:shd w:val="clear" w:color="auto" w:fill="F9F8F8"/>
              </w:rPr>
              <w:t xml:space="preserve"> </w:t>
            </w:r>
            <w:r>
              <w:rPr>
                <w:color w:val="000000"/>
                <w:shd w:val="clear" w:color="auto" w:fill="F9F8F8"/>
              </w:rPr>
              <w:t>SEL;</w:t>
            </w:r>
            <w:r>
              <w:rPr>
                <w:color w:val="000000"/>
                <w:spacing w:val="-5"/>
                <w:shd w:val="clear" w:color="auto" w:fill="F9F8F8"/>
              </w:rPr>
              <w:t xml:space="preserve"> </w:t>
            </w:r>
            <w:r>
              <w:rPr>
                <w:color w:val="000000"/>
                <w:shd w:val="clear" w:color="auto" w:fill="F9F8F8"/>
              </w:rPr>
              <w:t>are</w:t>
            </w:r>
            <w:r>
              <w:rPr>
                <w:color w:val="000000"/>
                <w:spacing w:val="-7"/>
                <w:shd w:val="clear" w:color="auto" w:fill="F9F8F8"/>
              </w:rPr>
              <w:t xml:space="preserve"> </w:t>
            </w:r>
            <w:r>
              <w:rPr>
                <w:color w:val="000000"/>
                <w:spacing w:val="-4"/>
                <w:shd w:val="clear" w:color="auto" w:fill="F9F8F8"/>
              </w:rPr>
              <w:t>they</w:t>
            </w:r>
            <w:r>
              <w:rPr>
                <w:color w:val="000000"/>
                <w:spacing w:val="80"/>
                <w:shd w:val="clear" w:color="auto" w:fill="F9F8F8"/>
              </w:rPr>
              <w:t xml:space="preserve"> </w:t>
            </w:r>
          </w:p>
        </w:tc>
        <w:tc>
          <w:tcPr>
            <w:tcW w:w="2576" w:type="dxa"/>
            <w:tcBorders>
              <w:top w:val="nil"/>
              <w:bottom w:val="nil"/>
            </w:tcBorders>
          </w:tcPr>
          <w:p w14:paraId="25ED5387" w14:textId="77777777" w:rsidR="0020300B" w:rsidRDefault="0020300B" w:rsidP="001C4C22">
            <w:pPr>
              <w:pStyle w:val="NoSpacing"/>
            </w:pPr>
            <w:r>
              <w:rPr>
                <w:shd w:val="clear" w:color="auto" w:fill="F9F8F8"/>
              </w:rPr>
              <w:t>determine</w:t>
            </w:r>
            <w:r>
              <w:rPr>
                <w:spacing w:val="-5"/>
                <w:shd w:val="clear" w:color="auto" w:fill="F9F8F8"/>
              </w:rPr>
              <w:t xml:space="preserve"> </w:t>
            </w:r>
            <w:r>
              <w:rPr>
                <w:shd w:val="clear" w:color="auto" w:fill="F9F8F8"/>
              </w:rPr>
              <w:t>how</w:t>
            </w:r>
            <w:r>
              <w:rPr>
                <w:spacing w:val="-6"/>
                <w:shd w:val="clear" w:color="auto" w:fill="F9F8F8"/>
              </w:rPr>
              <w:t xml:space="preserve"> </w:t>
            </w:r>
            <w:r>
              <w:rPr>
                <w:shd w:val="clear" w:color="auto" w:fill="F9F8F8"/>
              </w:rPr>
              <w:t>well</w:t>
            </w:r>
            <w:r>
              <w:rPr>
                <w:spacing w:val="-4"/>
                <w:shd w:val="clear" w:color="auto" w:fill="F9F8F8"/>
              </w:rPr>
              <w:t xml:space="preserve"> they</w:t>
            </w:r>
            <w:r>
              <w:rPr>
                <w:spacing w:val="40"/>
                <w:shd w:val="clear" w:color="auto" w:fill="F9F8F8"/>
              </w:rPr>
              <w:t xml:space="preserve"> </w:t>
            </w:r>
          </w:p>
        </w:tc>
        <w:tc>
          <w:tcPr>
            <w:tcW w:w="2578" w:type="dxa"/>
            <w:tcBorders>
              <w:top w:val="nil"/>
              <w:bottom w:val="nil"/>
            </w:tcBorders>
          </w:tcPr>
          <w:p w14:paraId="1CAA31C5" w14:textId="77777777" w:rsidR="0020300B" w:rsidRDefault="0020300B" w:rsidP="001C4C22">
            <w:pPr>
              <w:pStyle w:val="NoSpacing"/>
            </w:pPr>
            <w:r>
              <w:rPr>
                <w:shd w:val="clear" w:color="auto" w:fill="F9F8F8"/>
              </w:rPr>
              <w:t>alignment</w:t>
            </w:r>
            <w:r>
              <w:rPr>
                <w:spacing w:val="-7"/>
                <w:shd w:val="clear" w:color="auto" w:fill="F9F8F8"/>
              </w:rPr>
              <w:t xml:space="preserve"> </w:t>
            </w:r>
            <w:r>
              <w:rPr>
                <w:shd w:val="clear" w:color="auto" w:fill="F9F8F8"/>
              </w:rPr>
              <w:t>with</w:t>
            </w:r>
            <w:r>
              <w:rPr>
                <w:spacing w:val="-8"/>
                <w:shd w:val="clear" w:color="auto" w:fill="F9F8F8"/>
              </w:rPr>
              <w:t xml:space="preserve"> </w:t>
            </w:r>
            <w:r>
              <w:rPr>
                <w:shd w:val="clear" w:color="auto" w:fill="F9F8F8"/>
              </w:rPr>
              <w:t>SEL.</w:t>
            </w:r>
            <w:r>
              <w:rPr>
                <w:spacing w:val="-7"/>
                <w:shd w:val="clear" w:color="auto" w:fill="F9F8F8"/>
              </w:rPr>
              <w:t xml:space="preserve"> </w:t>
            </w:r>
            <w:r>
              <w:rPr>
                <w:spacing w:val="-4"/>
                <w:shd w:val="clear" w:color="auto" w:fill="F9F8F8"/>
              </w:rPr>
              <w:t>Data</w:t>
            </w:r>
            <w:r>
              <w:rPr>
                <w:spacing w:val="40"/>
                <w:shd w:val="clear" w:color="auto" w:fill="F9F8F8"/>
              </w:rPr>
              <w:t xml:space="preserve"> </w:t>
            </w:r>
          </w:p>
        </w:tc>
        <w:tc>
          <w:tcPr>
            <w:tcW w:w="2578" w:type="dxa"/>
            <w:tcBorders>
              <w:top w:val="nil"/>
              <w:bottom w:val="nil"/>
            </w:tcBorders>
          </w:tcPr>
          <w:p w14:paraId="4844103B" w14:textId="77777777" w:rsidR="0020300B" w:rsidRDefault="0020300B" w:rsidP="001C4C22">
            <w:pPr>
              <w:pStyle w:val="NoSpacing"/>
            </w:pPr>
            <w:r>
              <w:rPr>
                <w:shd w:val="clear" w:color="auto" w:fill="F9F8F8"/>
              </w:rPr>
              <w:t>and</w:t>
            </w:r>
            <w:r>
              <w:rPr>
                <w:spacing w:val="-7"/>
                <w:shd w:val="clear" w:color="auto" w:fill="F9F8F8"/>
              </w:rPr>
              <w:t xml:space="preserve"> </w:t>
            </w:r>
            <w:r>
              <w:rPr>
                <w:shd w:val="clear" w:color="auto" w:fill="F9F8F8"/>
              </w:rPr>
              <w:t>are</w:t>
            </w:r>
            <w:r>
              <w:rPr>
                <w:spacing w:val="-5"/>
                <w:shd w:val="clear" w:color="auto" w:fill="F9F8F8"/>
              </w:rPr>
              <w:t xml:space="preserve"> </w:t>
            </w:r>
            <w:r>
              <w:rPr>
                <w:spacing w:val="-2"/>
                <w:shd w:val="clear" w:color="auto" w:fill="F9F8F8"/>
              </w:rPr>
              <w:t>restorative,</w:t>
            </w:r>
            <w:r>
              <w:rPr>
                <w:spacing w:val="40"/>
                <w:shd w:val="clear" w:color="auto" w:fill="F9F8F8"/>
              </w:rPr>
              <w:t xml:space="preserve"> </w:t>
            </w:r>
          </w:p>
        </w:tc>
        <w:tc>
          <w:tcPr>
            <w:tcW w:w="2578" w:type="dxa"/>
            <w:tcBorders>
              <w:top w:val="nil"/>
              <w:bottom w:val="nil"/>
            </w:tcBorders>
          </w:tcPr>
          <w:p w14:paraId="762F9414" w14:textId="77777777" w:rsidR="0020300B" w:rsidRDefault="0020300B" w:rsidP="001C4C22">
            <w:pPr>
              <w:pStyle w:val="NoSpacing"/>
            </w:pPr>
            <w:r>
              <w:rPr>
                <w:shd w:val="clear" w:color="auto" w:fill="F9F8F8"/>
              </w:rPr>
              <w:t>opportunities</w:t>
            </w:r>
            <w:r>
              <w:rPr>
                <w:spacing w:val="-10"/>
                <w:shd w:val="clear" w:color="auto" w:fill="F9F8F8"/>
              </w:rPr>
              <w:t xml:space="preserve"> </w:t>
            </w:r>
            <w:r>
              <w:rPr>
                <w:shd w:val="clear" w:color="auto" w:fill="F9F8F8"/>
              </w:rPr>
              <w:t>for</w:t>
            </w:r>
            <w:r>
              <w:rPr>
                <w:spacing w:val="-11"/>
                <w:shd w:val="clear" w:color="auto" w:fill="F9F8F8"/>
              </w:rPr>
              <w:t xml:space="preserve"> </w:t>
            </w:r>
            <w:r>
              <w:rPr>
                <w:spacing w:val="-2"/>
                <w:shd w:val="clear" w:color="auto" w:fill="F9F8F8"/>
              </w:rPr>
              <w:t>students</w:t>
            </w:r>
            <w:r>
              <w:rPr>
                <w:spacing w:val="40"/>
                <w:shd w:val="clear" w:color="auto" w:fill="F9F8F8"/>
              </w:rPr>
              <w:t xml:space="preserve"> </w:t>
            </w:r>
          </w:p>
        </w:tc>
      </w:tr>
      <w:tr w:rsidR="0020300B" w14:paraId="6E7F30C0" w14:textId="77777777" w:rsidTr="00443AE7">
        <w:trPr>
          <w:trHeight w:val="288"/>
        </w:trPr>
        <w:tc>
          <w:tcPr>
            <w:tcW w:w="2579" w:type="dxa"/>
            <w:gridSpan w:val="3"/>
            <w:tcBorders>
              <w:top w:val="nil"/>
              <w:bottom w:val="nil"/>
            </w:tcBorders>
          </w:tcPr>
          <w:p w14:paraId="23D58D78" w14:textId="77777777" w:rsidR="0020300B" w:rsidRDefault="0020300B" w:rsidP="00443AE7">
            <w:pPr>
              <w:pStyle w:val="TableParagraph"/>
              <w:spacing w:line="268" w:lineRule="exact"/>
              <w:ind w:left="110"/>
            </w:pPr>
            <w:r>
              <w:rPr>
                <w:color w:val="000000"/>
                <w:shd w:val="clear" w:color="auto" w:fill="F9F8F8"/>
              </w:rPr>
              <w:t>restorative,</w:t>
            </w:r>
            <w:r>
              <w:rPr>
                <w:color w:val="000000"/>
                <w:spacing w:val="-12"/>
                <w:shd w:val="clear" w:color="auto" w:fill="F9F8F8"/>
              </w:rPr>
              <w:t xml:space="preserve"> </w:t>
            </w:r>
            <w:r>
              <w:rPr>
                <w:color w:val="000000"/>
                <w:spacing w:val="-2"/>
                <w:shd w:val="clear" w:color="auto" w:fill="F9F8F8"/>
              </w:rPr>
              <w:t>instructive,</w:t>
            </w:r>
            <w:r>
              <w:rPr>
                <w:color w:val="000000"/>
                <w:spacing w:val="40"/>
                <w:shd w:val="clear" w:color="auto" w:fill="F9F8F8"/>
              </w:rPr>
              <w:t xml:space="preserve"> </w:t>
            </w:r>
          </w:p>
        </w:tc>
        <w:tc>
          <w:tcPr>
            <w:tcW w:w="2576" w:type="dxa"/>
            <w:tcBorders>
              <w:top w:val="nil"/>
              <w:bottom w:val="nil"/>
            </w:tcBorders>
          </w:tcPr>
          <w:p w14:paraId="52A0F4BB" w14:textId="77777777" w:rsidR="0020300B" w:rsidRDefault="0020300B" w:rsidP="001C4C22">
            <w:pPr>
              <w:pStyle w:val="NoSpacing"/>
            </w:pPr>
            <w:r>
              <w:rPr>
                <w:shd w:val="clear" w:color="auto" w:fill="F9F8F8"/>
              </w:rPr>
              <w:t>align</w:t>
            </w:r>
            <w:r>
              <w:rPr>
                <w:spacing w:val="-5"/>
                <w:shd w:val="clear" w:color="auto" w:fill="F9F8F8"/>
              </w:rPr>
              <w:t xml:space="preserve"> </w:t>
            </w:r>
            <w:r>
              <w:rPr>
                <w:shd w:val="clear" w:color="auto" w:fill="F9F8F8"/>
              </w:rPr>
              <w:t>with</w:t>
            </w:r>
            <w:r>
              <w:rPr>
                <w:spacing w:val="-3"/>
                <w:shd w:val="clear" w:color="auto" w:fill="F9F8F8"/>
              </w:rPr>
              <w:t xml:space="preserve"> </w:t>
            </w:r>
            <w:r>
              <w:rPr>
                <w:spacing w:val="-4"/>
                <w:shd w:val="clear" w:color="auto" w:fill="F9F8F8"/>
              </w:rPr>
              <w:t>SEL.</w:t>
            </w:r>
          </w:p>
        </w:tc>
        <w:tc>
          <w:tcPr>
            <w:tcW w:w="2578" w:type="dxa"/>
            <w:tcBorders>
              <w:top w:val="nil"/>
              <w:bottom w:val="nil"/>
            </w:tcBorders>
          </w:tcPr>
          <w:p w14:paraId="03D9965C" w14:textId="77777777" w:rsidR="0020300B" w:rsidRDefault="0020300B" w:rsidP="001C4C22">
            <w:pPr>
              <w:pStyle w:val="NoSpacing"/>
            </w:pPr>
            <w:r>
              <w:rPr>
                <w:shd w:val="clear" w:color="auto" w:fill="F9F8F8"/>
              </w:rPr>
              <w:t>have</w:t>
            </w:r>
            <w:r>
              <w:rPr>
                <w:spacing w:val="-10"/>
                <w:shd w:val="clear" w:color="auto" w:fill="F9F8F8"/>
              </w:rPr>
              <w:t xml:space="preserve"> </w:t>
            </w:r>
            <w:r>
              <w:rPr>
                <w:shd w:val="clear" w:color="auto" w:fill="F9F8F8"/>
              </w:rPr>
              <w:t>been</w:t>
            </w:r>
            <w:r>
              <w:rPr>
                <w:spacing w:val="-6"/>
                <w:shd w:val="clear" w:color="auto" w:fill="F9F8F8"/>
              </w:rPr>
              <w:t xml:space="preserve"> </w:t>
            </w:r>
            <w:r>
              <w:rPr>
                <w:shd w:val="clear" w:color="auto" w:fill="F9F8F8"/>
              </w:rPr>
              <w:t>reviewed</w:t>
            </w:r>
            <w:r>
              <w:rPr>
                <w:spacing w:val="-5"/>
                <w:shd w:val="clear" w:color="auto" w:fill="F9F8F8"/>
              </w:rPr>
              <w:t xml:space="preserve"> to</w:t>
            </w:r>
            <w:r>
              <w:rPr>
                <w:spacing w:val="40"/>
                <w:shd w:val="clear" w:color="auto" w:fill="F9F8F8"/>
              </w:rPr>
              <w:t xml:space="preserve"> </w:t>
            </w:r>
          </w:p>
        </w:tc>
        <w:tc>
          <w:tcPr>
            <w:tcW w:w="2578" w:type="dxa"/>
            <w:tcBorders>
              <w:top w:val="nil"/>
              <w:bottom w:val="nil"/>
            </w:tcBorders>
          </w:tcPr>
          <w:p w14:paraId="4D69F487" w14:textId="77777777" w:rsidR="0020300B" w:rsidRDefault="0020300B" w:rsidP="001C4C22">
            <w:pPr>
              <w:pStyle w:val="NoSpacing"/>
            </w:pPr>
            <w:r>
              <w:rPr>
                <w:shd w:val="clear" w:color="auto" w:fill="F9F8F8"/>
              </w:rPr>
              <w:t>instructive,</w:t>
            </w:r>
            <w:r>
              <w:rPr>
                <w:spacing w:val="-8"/>
                <w:shd w:val="clear" w:color="auto" w:fill="F9F8F8"/>
              </w:rPr>
              <w:t xml:space="preserve"> </w:t>
            </w:r>
            <w:r>
              <w:rPr>
                <w:spacing w:val="-5"/>
                <w:shd w:val="clear" w:color="auto" w:fill="F9F8F8"/>
              </w:rPr>
              <w:t>and</w:t>
            </w:r>
            <w:r>
              <w:rPr>
                <w:spacing w:val="40"/>
                <w:shd w:val="clear" w:color="auto" w:fill="F9F8F8"/>
              </w:rPr>
              <w:t xml:space="preserve"> </w:t>
            </w:r>
          </w:p>
        </w:tc>
        <w:tc>
          <w:tcPr>
            <w:tcW w:w="2578" w:type="dxa"/>
            <w:tcBorders>
              <w:top w:val="nil"/>
              <w:bottom w:val="nil"/>
            </w:tcBorders>
          </w:tcPr>
          <w:p w14:paraId="74D6C637" w14:textId="77777777" w:rsidR="0020300B" w:rsidRDefault="0020300B" w:rsidP="001C4C22">
            <w:pPr>
              <w:pStyle w:val="NoSpacing"/>
            </w:pPr>
            <w:r>
              <w:rPr>
                <w:shd w:val="clear" w:color="auto" w:fill="F9F8F8"/>
              </w:rPr>
              <w:t>to</w:t>
            </w:r>
            <w:r>
              <w:rPr>
                <w:spacing w:val="-8"/>
                <w:shd w:val="clear" w:color="auto" w:fill="F9F8F8"/>
              </w:rPr>
              <w:t xml:space="preserve"> </w:t>
            </w:r>
            <w:r>
              <w:rPr>
                <w:shd w:val="clear" w:color="auto" w:fill="F9F8F8"/>
              </w:rPr>
              <w:t>reflect,</w:t>
            </w:r>
            <w:r>
              <w:rPr>
                <w:spacing w:val="-7"/>
                <w:shd w:val="clear" w:color="auto" w:fill="F9F8F8"/>
              </w:rPr>
              <w:t xml:space="preserve"> </w:t>
            </w:r>
            <w:r>
              <w:rPr>
                <w:shd w:val="clear" w:color="auto" w:fill="F9F8F8"/>
              </w:rPr>
              <w:t>problem</w:t>
            </w:r>
            <w:r>
              <w:rPr>
                <w:spacing w:val="-3"/>
                <w:shd w:val="clear" w:color="auto" w:fill="F9F8F8"/>
              </w:rPr>
              <w:t xml:space="preserve"> </w:t>
            </w:r>
            <w:r>
              <w:rPr>
                <w:spacing w:val="-2"/>
                <w:shd w:val="clear" w:color="auto" w:fill="F9F8F8"/>
              </w:rPr>
              <w:t>solve,</w:t>
            </w:r>
            <w:r>
              <w:rPr>
                <w:spacing w:val="40"/>
                <w:shd w:val="clear" w:color="auto" w:fill="F9F8F8"/>
              </w:rPr>
              <w:t xml:space="preserve"> </w:t>
            </w:r>
          </w:p>
        </w:tc>
      </w:tr>
      <w:tr w:rsidR="0020300B" w14:paraId="0D2229A1" w14:textId="77777777" w:rsidTr="00443AE7">
        <w:trPr>
          <w:trHeight w:val="290"/>
        </w:trPr>
        <w:tc>
          <w:tcPr>
            <w:tcW w:w="2579" w:type="dxa"/>
            <w:gridSpan w:val="3"/>
            <w:tcBorders>
              <w:top w:val="nil"/>
              <w:bottom w:val="nil"/>
            </w:tcBorders>
          </w:tcPr>
          <w:p w14:paraId="207E30DC" w14:textId="77777777" w:rsidR="0020300B" w:rsidRDefault="0020300B" w:rsidP="00443AE7">
            <w:pPr>
              <w:pStyle w:val="TableParagraph"/>
              <w:spacing w:before="1"/>
              <w:ind w:left="110"/>
            </w:pPr>
            <w:r>
              <w:rPr>
                <w:color w:val="000000"/>
                <w:shd w:val="clear" w:color="auto" w:fill="F9F8F8"/>
              </w:rPr>
              <w:t>and</w:t>
            </w:r>
            <w:r>
              <w:rPr>
                <w:color w:val="000000"/>
                <w:spacing w:val="-10"/>
                <w:shd w:val="clear" w:color="auto" w:fill="F9F8F8"/>
              </w:rPr>
              <w:t xml:space="preserve"> </w:t>
            </w:r>
            <w:r>
              <w:rPr>
                <w:color w:val="000000"/>
                <w:shd w:val="clear" w:color="auto" w:fill="F9F8F8"/>
              </w:rPr>
              <w:t>developmentally</w:t>
            </w:r>
            <w:r>
              <w:rPr>
                <w:color w:val="000000"/>
                <w:spacing w:val="-6"/>
                <w:shd w:val="clear" w:color="auto" w:fill="F9F8F8"/>
              </w:rPr>
              <w:t xml:space="preserve"> </w:t>
            </w:r>
            <w:r>
              <w:rPr>
                <w:color w:val="000000"/>
                <w:spacing w:val="-5"/>
                <w:shd w:val="clear" w:color="auto" w:fill="F9F8F8"/>
              </w:rPr>
              <w:t>and</w:t>
            </w:r>
            <w:r>
              <w:rPr>
                <w:color w:val="000000"/>
                <w:spacing w:val="40"/>
                <w:shd w:val="clear" w:color="auto" w:fill="F9F8F8"/>
              </w:rPr>
              <w:t xml:space="preserve"> </w:t>
            </w:r>
          </w:p>
        </w:tc>
        <w:tc>
          <w:tcPr>
            <w:tcW w:w="2576" w:type="dxa"/>
            <w:tcBorders>
              <w:top w:val="nil"/>
              <w:bottom w:val="nil"/>
            </w:tcBorders>
          </w:tcPr>
          <w:p w14:paraId="24252C2F" w14:textId="77777777" w:rsidR="0020300B" w:rsidRDefault="0020300B" w:rsidP="001C4C22">
            <w:pPr>
              <w:pStyle w:val="NoSpacing"/>
              <w:rPr>
                <w:rFonts w:ascii="Times New Roman"/>
                <w:sz w:val="20"/>
              </w:rPr>
            </w:pPr>
          </w:p>
        </w:tc>
        <w:tc>
          <w:tcPr>
            <w:tcW w:w="2578" w:type="dxa"/>
            <w:tcBorders>
              <w:top w:val="nil"/>
              <w:bottom w:val="nil"/>
            </w:tcBorders>
          </w:tcPr>
          <w:p w14:paraId="411CCCC2" w14:textId="77777777" w:rsidR="0020300B" w:rsidRDefault="0020300B" w:rsidP="001C4C22">
            <w:pPr>
              <w:pStyle w:val="NoSpacing"/>
            </w:pPr>
            <w:r>
              <w:rPr>
                <w:shd w:val="clear" w:color="auto" w:fill="F9F8F8"/>
              </w:rPr>
              <w:t>determine</w:t>
            </w:r>
            <w:r>
              <w:rPr>
                <w:spacing w:val="-8"/>
                <w:shd w:val="clear" w:color="auto" w:fill="F9F8F8"/>
              </w:rPr>
              <w:t xml:space="preserve"> </w:t>
            </w:r>
            <w:r>
              <w:rPr>
                <w:shd w:val="clear" w:color="auto" w:fill="F9F8F8"/>
              </w:rPr>
              <w:t>if</w:t>
            </w:r>
            <w:r>
              <w:rPr>
                <w:spacing w:val="-7"/>
                <w:shd w:val="clear" w:color="auto" w:fill="F9F8F8"/>
              </w:rPr>
              <w:t xml:space="preserve"> </w:t>
            </w:r>
            <w:r>
              <w:rPr>
                <w:shd w:val="clear" w:color="auto" w:fill="F9F8F8"/>
              </w:rPr>
              <w:t>policies</w:t>
            </w:r>
            <w:r>
              <w:rPr>
                <w:spacing w:val="-6"/>
                <w:shd w:val="clear" w:color="auto" w:fill="F9F8F8"/>
              </w:rPr>
              <w:t xml:space="preserve"> </w:t>
            </w:r>
            <w:r>
              <w:rPr>
                <w:spacing w:val="-5"/>
                <w:shd w:val="clear" w:color="auto" w:fill="F9F8F8"/>
              </w:rPr>
              <w:t>and</w:t>
            </w:r>
            <w:r>
              <w:rPr>
                <w:spacing w:val="40"/>
                <w:shd w:val="clear" w:color="auto" w:fill="F9F8F8"/>
              </w:rPr>
              <w:t xml:space="preserve"> </w:t>
            </w:r>
          </w:p>
        </w:tc>
        <w:tc>
          <w:tcPr>
            <w:tcW w:w="2578" w:type="dxa"/>
            <w:tcBorders>
              <w:top w:val="nil"/>
              <w:bottom w:val="nil"/>
            </w:tcBorders>
          </w:tcPr>
          <w:p w14:paraId="08E80579" w14:textId="77777777" w:rsidR="0020300B" w:rsidRDefault="0020300B" w:rsidP="001C4C22">
            <w:pPr>
              <w:pStyle w:val="NoSpacing"/>
            </w:pPr>
            <w:r>
              <w:rPr>
                <w:spacing w:val="-2"/>
                <w:shd w:val="clear" w:color="auto" w:fill="F9F8F8"/>
              </w:rPr>
              <w:t>developmentally</w:t>
            </w:r>
            <w:r>
              <w:rPr>
                <w:spacing w:val="40"/>
                <w:shd w:val="clear" w:color="auto" w:fill="F9F8F8"/>
              </w:rPr>
              <w:t xml:space="preserve"> </w:t>
            </w:r>
          </w:p>
        </w:tc>
        <w:tc>
          <w:tcPr>
            <w:tcW w:w="2578" w:type="dxa"/>
            <w:tcBorders>
              <w:top w:val="nil"/>
              <w:bottom w:val="nil"/>
            </w:tcBorders>
          </w:tcPr>
          <w:p w14:paraId="4826A203" w14:textId="77777777" w:rsidR="0020300B" w:rsidRDefault="0020300B" w:rsidP="001C4C22">
            <w:pPr>
              <w:pStyle w:val="NoSpacing"/>
            </w:pPr>
            <w:r>
              <w:rPr>
                <w:shd w:val="clear" w:color="auto" w:fill="F9F8F8"/>
              </w:rPr>
              <w:t>and</w:t>
            </w:r>
            <w:r>
              <w:rPr>
                <w:spacing w:val="-8"/>
                <w:shd w:val="clear" w:color="auto" w:fill="F9F8F8"/>
              </w:rPr>
              <w:t xml:space="preserve"> </w:t>
            </w:r>
            <w:r>
              <w:rPr>
                <w:shd w:val="clear" w:color="auto" w:fill="F9F8F8"/>
              </w:rPr>
              <w:t>build</w:t>
            </w:r>
            <w:r>
              <w:rPr>
                <w:spacing w:val="-5"/>
                <w:shd w:val="clear" w:color="auto" w:fill="F9F8F8"/>
              </w:rPr>
              <w:t xml:space="preserve"> </w:t>
            </w:r>
            <w:r>
              <w:rPr>
                <w:spacing w:val="-2"/>
                <w:shd w:val="clear" w:color="auto" w:fill="F9F8F8"/>
              </w:rPr>
              <w:t>positive</w:t>
            </w:r>
            <w:r>
              <w:rPr>
                <w:spacing w:val="40"/>
                <w:shd w:val="clear" w:color="auto" w:fill="F9F8F8"/>
              </w:rPr>
              <w:t xml:space="preserve"> </w:t>
            </w:r>
          </w:p>
        </w:tc>
      </w:tr>
      <w:tr w:rsidR="0020300B" w14:paraId="67A78B40" w14:textId="77777777" w:rsidTr="00443AE7">
        <w:trPr>
          <w:trHeight w:val="290"/>
        </w:trPr>
        <w:tc>
          <w:tcPr>
            <w:tcW w:w="2579" w:type="dxa"/>
            <w:gridSpan w:val="3"/>
            <w:tcBorders>
              <w:top w:val="nil"/>
              <w:bottom w:val="nil"/>
            </w:tcBorders>
          </w:tcPr>
          <w:p w14:paraId="72A3C579" w14:textId="77777777" w:rsidR="0020300B" w:rsidRDefault="0020300B" w:rsidP="00443AE7">
            <w:pPr>
              <w:pStyle w:val="TableParagraph"/>
              <w:spacing w:before="1"/>
              <w:ind w:left="110"/>
            </w:pPr>
            <w:r>
              <w:rPr>
                <w:color w:val="000000"/>
                <w:shd w:val="clear" w:color="auto" w:fill="F9F8F8"/>
              </w:rPr>
              <w:t>appropriate,</w:t>
            </w:r>
            <w:r>
              <w:rPr>
                <w:color w:val="000000"/>
                <w:spacing w:val="-10"/>
                <w:shd w:val="clear" w:color="auto" w:fill="F9F8F8"/>
              </w:rPr>
              <w:t xml:space="preserve"> </w:t>
            </w:r>
            <w:r>
              <w:rPr>
                <w:color w:val="000000"/>
                <w:spacing w:val="-2"/>
                <w:shd w:val="clear" w:color="auto" w:fill="F9F8F8"/>
              </w:rPr>
              <w:t>including</w:t>
            </w:r>
            <w:r>
              <w:rPr>
                <w:color w:val="000000"/>
                <w:spacing w:val="40"/>
                <w:shd w:val="clear" w:color="auto" w:fill="F9F8F8"/>
              </w:rPr>
              <w:t xml:space="preserve"> </w:t>
            </w:r>
          </w:p>
        </w:tc>
        <w:tc>
          <w:tcPr>
            <w:tcW w:w="2576" w:type="dxa"/>
            <w:tcBorders>
              <w:top w:val="nil"/>
              <w:bottom w:val="nil"/>
            </w:tcBorders>
          </w:tcPr>
          <w:p w14:paraId="0FDBB7CF" w14:textId="77777777" w:rsidR="0020300B" w:rsidRDefault="0020300B" w:rsidP="001C4C22">
            <w:pPr>
              <w:pStyle w:val="NoSpacing"/>
              <w:rPr>
                <w:rFonts w:ascii="Times New Roman"/>
                <w:sz w:val="20"/>
              </w:rPr>
            </w:pPr>
          </w:p>
        </w:tc>
        <w:tc>
          <w:tcPr>
            <w:tcW w:w="2578" w:type="dxa"/>
            <w:tcBorders>
              <w:top w:val="nil"/>
              <w:bottom w:val="nil"/>
            </w:tcBorders>
          </w:tcPr>
          <w:p w14:paraId="7B27359F" w14:textId="77777777" w:rsidR="0020300B" w:rsidRDefault="0020300B" w:rsidP="001C4C22">
            <w:pPr>
              <w:pStyle w:val="NoSpacing"/>
            </w:pPr>
            <w:r>
              <w:rPr>
                <w:shd w:val="clear" w:color="auto" w:fill="F9F8F8"/>
              </w:rPr>
              <w:t>practices</w:t>
            </w:r>
            <w:r>
              <w:rPr>
                <w:spacing w:val="-7"/>
                <w:shd w:val="clear" w:color="auto" w:fill="F9F8F8"/>
              </w:rPr>
              <w:t xml:space="preserve"> </w:t>
            </w:r>
            <w:r>
              <w:rPr>
                <w:shd w:val="clear" w:color="auto" w:fill="F9F8F8"/>
              </w:rPr>
              <w:t>have</w:t>
            </w:r>
            <w:r>
              <w:rPr>
                <w:spacing w:val="-9"/>
                <w:shd w:val="clear" w:color="auto" w:fill="F9F8F8"/>
              </w:rPr>
              <w:t xml:space="preserve"> </w:t>
            </w:r>
            <w:r>
              <w:rPr>
                <w:spacing w:val="-4"/>
                <w:shd w:val="clear" w:color="auto" w:fill="F9F8F8"/>
              </w:rPr>
              <w:t>been</w:t>
            </w:r>
            <w:r>
              <w:rPr>
                <w:spacing w:val="40"/>
                <w:shd w:val="clear" w:color="auto" w:fill="F9F8F8"/>
              </w:rPr>
              <w:t xml:space="preserve"> </w:t>
            </w:r>
          </w:p>
        </w:tc>
        <w:tc>
          <w:tcPr>
            <w:tcW w:w="2578" w:type="dxa"/>
            <w:tcBorders>
              <w:top w:val="nil"/>
              <w:bottom w:val="nil"/>
            </w:tcBorders>
          </w:tcPr>
          <w:p w14:paraId="2A410229" w14:textId="77777777" w:rsidR="0020300B" w:rsidRDefault="0020300B" w:rsidP="001C4C22">
            <w:pPr>
              <w:pStyle w:val="NoSpacing"/>
            </w:pPr>
            <w:r>
              <w:rPr>
                <w:shd w:val="clear" w:color="auto" w:fill="F9F8F8"/>
              </w:rPr>
              <w:t>appropriate.</w:t>
            </w:r>
            <w:r>
              <w:rPr>
                <w:spacing w:val="-9"/>
                <w:shd w:val="clear" w:color="auto" w:fill="F9F8F8"/>
              </w:rPr>
              <w:t xml:space="preserve"> </w:t>
            </w:r>
            <w:r>
              <w:rPr>
                <w:shd w:val="clear" w:color="auto" w:fill="F9F8F8"/>
              </w:rPr>
              <w:t>Data</w:t>
            </w:r>
            <w:r>
              <w:rPr>
                <w:spacing w:val="-8"/>
                <w:shd w:val="clear" w:color="auto" w:fill="F9F8F8"/>
              </w:rPr>
              <w:t xml:space="preserve"> </w:t>
            </w:r>
            <w:r>
              <w:rPr>
                <w:spacing w:val="-5"/>
                <w:shd w:val="clear" w:color="auto" w:fill="F9F8F8"/>
              </w:rPr>
              <w:t>are</w:t>
            </w:r>
            <w:r>
              <w:rPr>
                <w:spacing w:val="40"/>
                <w:shd w:val="clear" w:color="auto" w:fill="F9F8F8"/>
              </w:rPr>
              <w:t xml:space="preserve"> </w:t>
            </w:r>
          </w:p>
        </w:tc>
        <w:tc>
          <w:tcPr>
            <w:tcW w:w="2578" w:type="dxa"/>
            <w:tcBorders>
              <w:top w:val="nil"/>
              <w:bottom w:val="nil"/>
            </w:tcBorders>
          </w:tcPr>
          <w:p w14:paraId="1AFC99DE" w14:textId="77777777" w:rsidR="0020300B" w:rsidRDefault="0020300B" w:rsidP="001C4C22">
            <w:pPr>
              <w:pStyle w:val="NoSpacing"/>
            </w:pPr>
            <w:r>
              <w:rPr>
                <w:spacing w:val="-2"/>
                <w:shd w:val="clear" w:color="auto" w:fill="F9F8F8"/>
              </w:rPr>
              <w:t>relationships.</w:t>
            </w:r>
            <w:r>
              <w:rPr>
                <w:spacing w:val="13"/>
                <w:shd w:val="clear" w:color="auto" w:fill="F9F8F8"/>
              </w:rPr>
              <w:t xml:space="preserve"> </w:t>
            </w:r>
            <w:r>
              <w:rPr>
                <w:spacing w:val="-4"/>
                <w:shd w:val="clear" w:color="auto" w:fill="F9F8F8"/>
              </w:rPr>
              <w:t>These</w:t>
            </w:r>
            <w:r>
              <w:rPr>
                <w:spacing w:val="40"/>
                <w:shd w:val="clear" w:color="auto" w:fill="F9F8F8"/>
              </w:rPr>
              <w:t xml:space="preserve"> </w:t>
            </w:r>
          </w:p>
        </w:tc>
      </w:tr>
      <w:tr w:rsidR="0020300B" w14:paraId="3A730C83" w14:textId="77777777" w:rsidTr="00443AE7">
        <w:trPr>
          <w:trHeight w:val="289"/>
        </w:trPr>
        <w:tc>
          <w:tcPr>
            <w:tcW w:w="2579" w:type="dxa"/>
            <w:gridSpan w:val="3"/>
            <w:tcBorders>
              <w:top w:val="nil"/>
              <w:bottom w:val="nil"/>
            </w:tcBorders>
          </w:tcPr>
          <w:p w14:paraId="2195F988" w14:textId="77777777" w:rsidR="0020300B" w:rsidRDefault="0020300B" w:rsidP="00443AE7">
            <w:pPr>
              <w:pStyle w:val="TableParagraph"/>
              <w:spacing w:line="268" w:lineRule="exact"/>
              <w:ind w:left="110"/>
            </w:pPr>
            <w:r>
              <w:rPr>
                <w:color w:val="000000"/>
                <w:shd w:val="clear" w:color="auto" w:fill="F9F8F8"/>
              </w:rPr>
              <w:t>providing</w:t>
            </w:r>
            <w:r>
              <w:rPr>
                <w:color w:val="000000"/>
                <w:spacing w:val="-11"/>
                <w:shd w:val="clear" w:color="auto" w:fill="F9F8F8"/>
              </w:rPr>
              <w:t xml:space="preserve"> </w:t>
            </w:r>
            <w:r>
              <w:rPr>
                <w:color w:val="000000"/>
                <w:shd w:val="clear" w:color="auto" w:fill="F9F8F8"/>
              </w:rPr>
              <w:t>opportunities</w:t>
            </w:r>
            <w:r>
              <w:rPr>
                <w:color w:val="000000"/>
                <w:spacing w:val="-6"/>
                <w:shd w:val="clear" w:color="auto" w:fill="F9F8F8"/>
              </w:rPr>
              <w:t xml:space="preserve"> </w:t>
            </w:r>
            <w:r>
              <w:rPr>
                <w:color w:val="000000"/>
                <w:spacing w:val="-5"/>
                <w:shd w:val="clear" w:color="auto" w:fill="F9F8F8"/>
              </w:rPr>
              <w:t>for</w:t>
            </w:r>
            <w:r>
              <w:rPr>
                <w:color w:val="000000"/>
                <w:spacing w:val="40"/>
                <w:shd w:val="clear" w:color="auto" w:fill="F9F8F8"/>
              </w:rPr>
              <w:t xml:space="preserve"> </w:t>
            </w:r>
          </w:p>
        </w:tc>
        <w:tc>
          <w:tcPr>
            <w:tcW w:w="2576" w:type="dxa"/>
            <w:tcBorders>
              <w:top w:val="nil"/>
              <w:bottom w:val="nil"/>
            </w:tcBorders>
          </w:tcPr>
          <w:p w14:paraId="1192A3BC" w14:textId="77777777" w:rsidR="0020300B" w:rsidRDefault="0020300B" w:rsidP="001C4C22">
            <w:pPr>
              <w:pStyle w:val="NoSpacing"/>
              <w:rPr>
                <w:rFonts w:ascii="Times New Roman"/>
                <w:sz w:val="20"/>
              </w:rPr>
            </w:pPr>
          </w:p>
        </w:tc>
        <w:tc>
          <w:tcPr>
            <w:tcW w:w="2578" w:type="dxa"/>
            <w:tcBorders>
              <w:top w:val="nil"/>
              <w:bottom w:val="nil"/>
            </w:tcBorders>
          </w:tcPr>
          <w:p w14:paraId="41A02828" w14:textId="77777777" w:rsidR="0020300B" w:rsidRDefault="0020300B" w:rsidP="001C4C22">
            <w:pPr>
              <w:pStyle w:val="NoSpacing"/>
            </w:pPr>
            <w:r>
              <w:rPr>
                <w:shd w:val="clear" w:color="auto" w:fill="F9F8F8"/>
              </w:rPr>
              <w:t>applied</w:t>
            </w:r>
            <w:r>
              <w:rPr>
                <w:spacing w:val="-12"/>
                <w:shd w:val="clear" w:color="auto" w:fill="F9F8F8"/>
              </w:rPr>
              <w:t xml:space="preserve"> </w:t>
            </w:r>
            <w:r>
              <w:rPr>
                <w:spacing w:val="-2"/>
                <w:shd w:val="clear" w:color="auto" w:fill="F9F8F8"/>
              </w:rPr>
              <w:t>equitably.</w:t>
            </w:r>
          </w:p>
        </w:tc>
        <w:tc>
          <w:tcPr>
            <w:tcW w:w="2578" w:type="dxa"/>
            <w:tcBorders>
              <w:top w:val="nil"/>
              <w:bottom w:val="nil"/>
            </w:tcBorders>
          </w:tcPr>
          <w:p w14:paraId="38315D99" w14:textId="77777777" w:rsidR="0020300B" w:rsidRDefault="0020300B" w:rsidP="001C4C22">
            <w:pPr>
              <w:pStyle w:val="NoSpacing"/>
            </w:pPr>
            <w:r>
              <w:rPr>
                <w:shd w:val="clear" w:color="auto" w:fill="F9F8F8"/>
              </w:rPr>
              <w:t>reviewed</w:t>
            </w:r>
            <w:r>
              <w:rPr>
                <w:spacing w:val="-9"/>
                <w:shd w:val="clear" w:color="auto" w:fill="F9F8F8"/>
              </w:rPr>
              <w:t xml:space="preserve"> </w:t>
            </w:r>
            <w:r>
              <w:rPr>
                <w:shd w:val="clear" w:color="auto" w:fill="F9F8F8"/>
              </w:rPr>
              <w:t>frequently</w:t>
            </w:r>
            <w:r>
              <w:rPr>
                <w:spacing w:val="-9"/>
                <w:shd w:val="clear" w:color="auto" w:fill="F9F8F8"/>
              </w:rPr>
              <w:t xml:space="preserve"> </w:t>
            </w:r>
            <w:r>
              <w:rPr>
                <w:spacing w:val="-5"/>
                <w:shd w:val="clear" w:color="auto" w:fill="F9F8F8"/>
              </w:rPr>
              <w:t>to</w:t>
            </w:r>
            <w:r>
              <w:rPr>
                <w:spacing w:val="40"/>
                <w:shd w:val="clear" w:color="auto" w:fill="F9F8F8"/>
              </w:rPr>
              <w:t xml:space="preserve"> </w:t>
            </w:r>
          </w:p>
        </w:tc>
        <w:tc>
          <w:tcPr>
            <w:tcW w:w="2578" w:type="dxa"/>
            <w:tcBorders>
              <w:top w:val="nil"/>
              <w:bottom w:val="nil"/>
            </w:tcBorders>
          </w:tcPr>
          <w:p w14:paraId="58E092F8" w14:textId="77777777" w:rsidR="0020300B" w:rsidRDefault="0020300B" w:rsidP="001C4C22">
            <w:pPr>
              <w:pStyle w:val="NoSpacing"/>
            </w:pPr>
            <w:r>
              <w:rPr>
                <w:shd w:val="clear" w:color="auto" w:fill="F9F8F8"/>
              </w:rPr>
              <w:t>policies</w:t>
            </w:r>
            <w:r>
              <w:rPr>
                <w:spacing w:val="-10"/>
                <w:shd w:val="clear" w:color="auto" w:fill="F9F8F8"/>
              </w:rPr>
              <w:t xml:space="preserve"> </w:t>
            </w:r>
            <w:r>
              <w:rPr>
                <w:shd w:val="clear" w:color="auto" w:fill="F9F8F8"/>
              </w:rPr>
              <w:t>and</w:t>
            </w:r>
            <w:r>
              <w:rPr>
                <w:spacing w:val="-5"/>
                <w:shd w:val="clear" w:color="auto" w:fill="F9F8F8"/>
              </w:rPr>
              <w:t xml:space="preserve"> </w:t>
            </w:r>
            <w:r>
              <w:rPr>
                <w:shd w:val="clear" w:color="auto" w:fill="F9F8F8"/>
              </w:rPr>
              <w:t>practices</w:t>
            </w:r>
            <w:r>
              <w:rPr>
                <w:spacing w:val="-7"/>
                <w:shd w:val="clear" w:color="auto" w:fill="F9F8F8"/>
              </w:rPr>
              <w:t xml:space="preserve"> </w:t>
            </w:r>
            <w:r>
              <w:rPr>
                <w:spacing w:val="-4"/>
                <w:shd w:val="clear" w:color="auto" w:fill="F9F8F8"/>
              </w:rPr>
              <w:t>take</w:t>
            </w:r>
          </w:p>
        </w:tc>
      </w:tr>
      <w:tr w:rsidR="0020300B" w14:paraId="6B0251A6" w14:textId="77777777" w:rsidTr="00443AE7">
        <w:trPr>
          <w:trHeight w:val="289"/>
        </w:trPr>
        <w:tc>
          <w:tcPr>
            <w:tcW w:w="2579" w:type="dxa"/>
            <w:gridSpan w:val="3"/>
            <w:tcBorders>
              <w:top w:val="nil"/>
              <w:bottom w:val="nil"/>
            </w:tcBorders>
          </w:tcPr>
          <w:p w14:paraId="6AB3BDF3" w14:textId="77777777" w:rsidR="0020300B" w:rsidRDefault="0020300B" w:rsidP="00443AE7">
            <w:pPr>
              <w:pStyle w:val="TableParagraph"/>
              <w:ind w:left="110"/>
            </w:pPr>
            <w:r>
              <w:rPr>
                <w:color w:val="000000"/>
                <w:shd w:val="clear" w:color="auto" w:fill="F9F8F8"/>
              </w:rPr>
              <w:t>students</w:t>
            </w:r>
            <w:r>
              <w:rPr>
                <w:color w:val="000000"/>
                <w:spacing w:val="-8"/>
                <w:shd w:val="clear" w:color="auto" w:fill="F9F8F8"/>
              </w:rPr>
              <w:t xml:space="preserve"> </w:t>
            </w:r>
            <w:r>
              <w:rPr>
                <w:color w:val="000000"/>
                <w:shd w:val="clear" w:color="auto" w:fill="F9F8F8"/>
              </w:rPr>
              <w:t>to</w:t>
            </w:r>
            <w:r>
              <w:rPr>
                <w:color w:val="000000"/>
                <w:spacing w:val="-6"/>
                <w:shd w:val="clear" w:color="auto" w:fill="F9F8F8"/>
              </w:rPr>
              <w:t xml:space="preserve"> </w:t>
            </w:r>
            <w:r>
              <w:rPr>
                <w:color w:val="000000"/>
                <w:spacing w:val="-2"/>
                <w:shd w:val="clear" w:color="auto" w:fill="F9F8F8"/>
              </w:rPr>
              <w:t>reflect,</w:t>
            </w:r>
            <w:r>
              <w:rPr>
                <w:color w:val="000000"/>
                <w:spacing w:val="40"/>
                <w:shd w:val="clear" w:color="auto" w:fill="F9F8F8"/>
              </w:rPr>
              <w:t xml:space="preserve"> </w:t>
            </w:r>
          </w:p>
        </w:tc>
        <w:tc>
          <w:tcPr>
            <w:tcW w:w="2576" w:type="dxa"/>
            <w:tcBorders>
              <w:top w:val="nil"/>
              <w:bottom w:val="nil"/>
            </w:tcBorders>
          </w:tcPr>
          <w:p w14:paraId="0C8B149B" w14:textId="77777777" w:rsidR="0020300B" w:rsidRDefault="0020300B" w:rsidP="001C4C22">
            <w:pPr>
              <w:pStyle w:val="NoSpacing"/>
              <w:rPr>
                <w:rFonts w:ascii="Times New Roman"/>
                <w:sz w:val="20"/>
              </w:rPr>
            </w:pPr>
          </w:p>
        </w:tc>
        <w:tc>
          <w:tcPr>
            <w:tcW w:w="2578" w:type="dxa"/>
            <w:tcBorders>
              <w:top w:val="nil"/>
              <w:bottom w:val="nil"/>
            </w:tcBorders>
          </w:tcPr>
          <w:p w14:paraId="4EA2456A" w14:textId="77777777" w:rsidR="0020300B" w:rsidRDefault="0020300B" w:rsidP="001C4C22">
            <w:pPr>
              <w:pStyle w:val="NoSpacing"/>
              <w:rPr>
                <w:rFonts w:ascii="Times New Roman"/>
                <w:sz w:val="20"/>
              </w:rPr>
            </w:pPr>
          </w:p>
        </w:tc>
        <w:tc>
          <w:tcPr>
            <w:tcW w:w="2578" w:type="dxa"/>
            <w:tcBorders>
              <w:top w:val="nil"/>
              <w:bottom w:val="nil"/>
            </w:tcBorders>
          </w:tcPr>
          <w:p w14:paraId="424DDBCF" w14:textId="77777777" w:rsidR="0020300B" w:rsidRDefault="0020300B" w:rsidP="001C4C22">
            <w:pPr>
              <w:pStyle w:val="NoSpacing"/>
            </w:pPr>
            <w:r>
              <w:rPr>
                <w:shd w:val="clear" w:color="auto" w:fill="F9F8F8"/>
              </w:rPr>
              <w:t>determine</w:t>
            </w:r>
            <w:r>
              <w:rPr>
                <w:spacing w:val="-8"/>
                <w:shd w:val="clear" w:color="auto" w:fill="F9F8F8"/>
              </w:rPr>
              <w:t xml:space="preserve"> </w:t>
            </w:r>
            <w:r>
              <w:rPr>
                <w:shd w:val="clear" w:color="auto" w:fill="F9F8F8"/>
              </w:rPr>
              <w:t>if</w:t>
            </w:r>
            <w:r>
              <w:rPr>
                <w:spacing w:val="-7"/>
                <w:shd w:val="clear" w:color="auto" w:fill="F9F8F8"/>
              </w:rPr>
              <w:t xml:space="preserve"> </w:t>
            </w:r>
            <w:r>
              <w:rPr>
                <w:shd w:val="clear" w:color="auto" w:fill="F9F8F8"/>
              </w:rPr>
              <w:t>policies</w:t>
            </w:r>
            <w:r>
              <w:rPr>
                <w:spacing w:val="-6"/>
                <w:shd w:val="clear" w:color="auto" w:fill="F9F8F8"/>
              </w:rPr>
              <w:t xml:space="preserve"> </w:t>
            </w:r>
            <w:r>
              <w:rPr>
                <w:spacing w:val="-5"/>
                <w:shd w:val="clear" w:color="auto" w:fill="F9F8F8"/>
              </w:rPr>
              <w:t>and</w:t>
            </w:r>
            <w:r>
              <w:rPr>
                <w:spacing w:val="40"/>
                <w:shd w:val="clear" w:color="auto" w:fill="F9F8F8"/>
              </w:rPr>
              <w:t xml:space="preserve"> </w:t>
            </w:r>
          </w:p>
        </w:tc>
        <w:tc>
          <w:tcPr>
            <w:tcW w:w="2578" w:type="dxa"/>
            <w:tcBorders>
              <w:top w:val="nil"/>
              <w:bottom w:val="nil"/>
            </w:tcBorders>
          </w:tcPr>
          <w:p w14:paraId="3FF6680B" w14:textId="77777777" w:rsidR="0020300B" w:rsidRDefault="0020300B" w:rsidP="001C4C22">
            <w:pPr>
              <w:pStyle w:val="NoSpacing"/>
            </w:pPr>
            <w:r>
              <w:rPr>
                <w:shd w:val="clear" w:color="auto" w:fill="F9F8F8"/>
              </w:rPr>
              <w:t>into</w:t>
            </w:r>
            <w:r>
              <w:rPr>
                <w:spacing w:val="-9"/>
                <w:shd w:val="clear" w:color="auto" w:fill="F9F8F8"/>
              </w:rPr>
              <w:t xml:space="preserve"> </w:t>
            </w:r>
            <w:r>
              <w:rPr>
                <w:shd w:val="clear" w:color="auto" w:fill="F9F8F8"/>
              </w:rPr>
              <w:t>account</w:t>
            </w:r>
            <w:r>
              <w:rPr>
                <w:spacing w:val="-5"/>
                <w:shd w:val="clear" w:color="auto" w:fill="F9F8F8"/>
              </w:rPr>
              <w:t xml:space="preserve"> </w:t>
            </w:r>
            <w:r>
              <w:rPr>
                <w:spacing w:val="-2"/>
                <w:shd w:val="clear" w:color="auto" w:fill="F9F8F8"/>
              </w:rPr>
              <w:t>students’</w:t>
            </w:r>
            <w:r>
              <w:rPr>
                <w:spacing w:val="40"/>
                <w:shd w:val="clear" w:color="auto" w:fill="F9F8F8"/>
              </w:rPr>
              <w:t xml:space="preserve"> </w:t>
            </w:r>
          </w:p>
        </w:tc>
      </w:tr>
      <w:tr w:rsidR="0020300B" w14:paraId="0A1DC760" w14:textId="77777777" w:rsidTr="00443AE7">
        <w:trPr>
          <w:trHeight w:val="552"/>
        </w:trPr>
        <w:tc>
          <w:tcPr>
            <w:tcW w:w="2579" w:type="dxa"/>
            <w:gridSpan w:val="3"/>
            <w:tcBorders>
              <w:top w:val="nil"/>
              <w:bottom w:val="nil"/>
            </w:tcBorders>
          </w:tcPr>
          <w:p w14:paraId="53033D79" w14:textId="77777777" w:rsidR="0020300B" w:rsidRDefault="0020300B" w:rsidP="00443AE7">
            <w:pPr>
              <w:pStyle w:val="TableParagraph"/>
              <w:spacing w:line="268" w:lineRule="exact"/>
              <w:ind w:left="110"/>
            </w:pPr>
            <w:r>
              <w:rPr>
                <w:color w:val="000000"/>
                <w:shd w:val="clear" w:color="auto" w:fill="F9F8F8"/>
              </w:rPr>
              <w:t>problem</w:t>
            </w:r>
            <w:r>
              <w:rPr>
                <w:color w:val="000000"/>
                <w:spacing w:val="-10"/>
                <w:shd w:val="clear" w:color="auto" w:fill="F9F8F8"/>
              </w:rPr>
              <w:t xml:space="preserve"> </w:t>
            </w:r>
            <w:r>
              <w:rPr>
                <w:color w:val="000000"/>
                <w:shd w:val="clear" w:color="auto" w:fill="F9F8F8"/>
              </w:rPr>
              <w:t>solve,</w:t>
            </w:r>
            <w:r>
              <w:rPr>
                <w:color w:val="000000"/>
                <w:spacing w:val="-5"/>
                <w:shd w:val="clear" w:color="auto" w:fill="F9F8F8"/>
              </w:rPr>
              <w:t xml:space="preserve"> </w:t>
            </w:r>
            <w:r>
              <w:rPr>
                <w:color w:val="000000"/>
                <w:shd w:val="clear" w:color="auto" w:fill="F9F8F8"/>
              </w:rPr>
              <w:t>and</w:t>
            </w:r>
            <w:r>
              <w:rPr>
                <w:color w:val="000000"/>
                <w:spacing w:val="-5"/>
                <w:shd w:val="clear" w:color="auto" w:fill="F9F8F8"/>
              </w:rPr>
              <w:t xml:space="preserve"> </w:t>
            </w:r>
            <w:r>
              <w:rPr>
                <w:color w:val="000000"/>
                <w:spacing w:val="-4"/>
                <w:shd w:val="clear" w:color="auto" w:fill="F9F8F8"/>
              </w:rPr>
              <w:t>build</w:t>
            </w:r>
            <w:r>
              <w:rPr>
                <w:color w:val="000000"/>
                <w:spacing w:val="40"/>
                <w:shd w:val="clear" w:color="auto" w:fill="F9F8F8"/>
              </w:rPr>
              <w:t xml:space="preserve"> </w:t>
            </w:r>
          </w:p>
          <w:p w14:paraId="3E5A21A6" w14:textId="77777777" w:rsidR="0020300B" w:rsidRDefault="0020300B" w:rsidP="00443AE7">
            <w:pPr>
              <w:pStyle w:val="TableParagraph"/>
              <w:spacing w:before="5" w:line="259" w:lineRule="exact"/>
              <w:ind w:left="110"/>
            </w:pPr>
            <w:r>
              <w:rPr>
                <w:color w:val="000000"/>
                <w:spacing w:val="-2"/>
                <w:shd w:val="clear" w:color="auto" w:fill="F9F8F8"/>
              </w:rPr>
              <w:t>positive</w:t>
            </w:r>
            <w:r>
              <w:rPr>
                <w:color w:val="000000"/>
                <w:spacing w:val="8"/>
                <w:shd w:val="clear" w:color="auto" w:fill="F9F8F8"/>
              </w:rPr>
              <w:t xml:space="preserve"> </w:t>
            </w:r>
            <w:r>
              <w:rPr>
                <w:color w:val="000000"/>
                <w:spacing w:val="-2"/>
                <w:shd w:val="clear" w:color="auto" w:fill="F9F8F8"/>
              </w:rPr>
              <w:t>relationships;</w:t>
            </w:r>
            <w:r>
              <w:rPr>
                <w:color w:val="000000"/>
                <w:spacing w:val="9"/>
                <w:shd w:val="clear" w:color="auto" w:fill="F9F8F8"/>
              </w:rPr>
              <w:t xml:space="preserve"> </w:t>
            </w:r>
            <w:r>
              <w:rPr>
                <w:color w:val="000000"/>
                <w:spacing w:val="-5"/>
                <w:shd w:val="clear" w:color="auto" w:fill="F9F8F8"/>
              </w:rPr>
              <w:t>do</w:t>
            </w:r>
            <w:r>
              <w:rPr>
                <w:color w:val="000000"/>
                <w:spacing w:val="40"/>
                <w:shd w:val="clear" w:color="auto" w:fill="F9F8F8"/>
              </w:rPr>
              <w:t xml:space="preserve"> </w:t>
            </w:r>
          </w:p>
        </w:tc>
        <w:tc>
          <w:tcPr>
            <w:tcW w:w="2576" w:type="dxa"/>
            <w:tcBorders>
              <w:top w:val="nil"/>
              <w:bottom w:val="nil"/>
            </w:tcBorders>
          </w:tcPr>
          <w:p w14:paraId="22C9BD37" w14:textId="77777777" w:rsidR="0020300B" w:rsidRDefault="0020300B" w:rsidP="001C4C22">
            <w:pPr>
              <w:pStyle w:val="NoSpacing"/>
              <w:rPr>
                <w:rFonts w:ascii="Times New Roman"/>
              </w:rPr>
            </w:pPr>
          </w:p>
        </w:tc>
        <w:tc>
          <w:tcPr>
            <w:tcW w:w="2578" w:type="dxa"/>
            <w:tcBorders>
              <w:top w:val="nil"/>
              <w:bottom w:val="nil"/>
            </w:tcBorders>
          </w:tcPr>
          <w:p w14:paraId="306CADA4" w14:textId="77777777" w:rsidR="0020300B" w:rsidRDefault="0020300B" w:rsidP="001C4C22">
            <w:pPr>
              <w:pStyle w:val="NoSpacing"/>
              <w:rPr>
                <w:rFonts w:ascii="Times New Roman"/>
              </w:rPr>
            </w:pPr>
          </w:p>
        </w:tc>
        <w:tc>
          <w:tcPr>
            <w:tcW w:w="2578" w:type="dxa"/>
            <w:tcBorders>
              <w:top w:val="nil"/>
              <w:bottom w:val="nil"/>
            </w:tcBorders>
          </w:tcPr>
          <w:p w14:paraId="544E2B11" w14:textId="77777777" w:rsidR="0020300B" w:rsidRDefault="0020300B" w:rsidP="001C4C22">
            <w:pPr>
              <w:pStyle w:val="NoSpacing"/>
            </w:pPr>
            <w:r>
              <w:rPr>
                <w:shd w:val="clear" w:color="auto" w:fill="F9F8F8"/>
              </w:rPr>
              <w:t>practices</w:t>
            </w:r>
            <w:r>
              <w:rPr>
                <w:spacing w:val="-7"/>
                <w:shd w:val="clear" w:color="auto" w:fill="F9F8F8"/>
              </w:rPr>
              <w:t xml:space="preserve"> </w:t>
            </w:r>
            <w:r>
              <w:rPr>
                <w:shd w:val="clear" w:color="auto" w:fill="F9F8F8"/>
              </w:rPr>
              <w:t>have</w:t>
            </w:r>
            <w:r>
              <w:rPr>
                <w:spacing w:val="-9"/>
                <w:shd w:val="clear" w:color="auto" w:fill="F9F8F8"/>
              </w:rPr>
              <w:t xml:space="preserve"> </w:t>
            </w:r>
            <w:r>
              <w:rPr>
                <w:spacing w:val="-4"/>
                <w:shd w:val="clear" w:color="auto" w:fill="F9F8F8"/>
              </w:rPr>
              <w:t>been</w:t>
            </w:r>
            <w:r>
              <w:rPr>
                <w:spacing w:val="40"/>
                <w:shd w:val="clear" w:color="auto" w:fill="F9F8F8"/>
              </w:rPr>
              <w:t xml:space="preserve"> </w:t>
            </w:r>
          </w:p>
          <w:p w14:paraId="55D717BF" w14:textId="77777777" w:rsidR="0020300B" w:rsidRDefault="0020300B" w:rsidP="001C4C22">
            <w:pPr>
              <w:pStyle w:val="NoSpacing"/>
            </w:pPr>
            <w:r>
              <w:rPr>
                <w:shd w:val="clear" w:color="auto" w:fill="F9F8F8"/>
              </w:rPr>
              <w:t>applied</w:t>
            </w:r>
            <w:r>
              <w:rPr>
                <w:spacing w:val="-11"/>
                <w:shd w:val="clear" w:color="auto" w:fill="F9F8F8"/>
              </w:rPr>
              <w:t xml:space="preserve"> </w:t>
            </w:r>
            <w:r>
              <w:rPr>
                <w:spacing w:val="-2"/>
                <w:shd w:val="clear" w:color="auto" w:fill="F9F8F8"/>
              </w:rPr>
              <w:t>equitably.</w:t>
            </w:r>
          </w:p>
        </w:tc>
        <w:tc>
          <w:tcPr>
            <w:tcW w:w="2578" w:type="dxa"/>
            <w:tcBorders>
              <w:top w:val="nil"/>
              <w:bottom w:val="nil"/>
            </w:tcBorders>
          </w:tcPr>
          <w:p w14:paraId="37B6DBCB" w14:textId="77777777" w:rsidR="0020300B" w:rsidRDefault="0020300B" w:rsidP="001C4C22">
            <w:pPr>
              <w:pStyle w:val="NoSpacing"/>
            </w:pPr>
            <w:r>
              <w:rPr>
                <w:shd w:val="clear" w:color="auto" w:fill="F9F8F8"/>
              </w:rPr>
              <w:t>developmental</w:t>
            </w:r>
            <w:r>
              <w:rPr>
                <w:spacing w:val="-10"/>
                <w:shd w:val="clear" w:color="auto" w:fill="F9F8F8"/>
              </w:rPr>
              <w:t xml:space="preserve"> </w:t>
            </w:r>
            <w:r>
              <w:rPr>
                <w:spacing w:val="-2"/>
                <w:shd w:val="clear" w:color="auto" w:fill="F9F8F8"/>
              </w:rPr>
              <w:t>stages,</w:t>
            </w:r>
            <w:r>
              <w:rPr>
                <w:spacing w:val="40"/>
                <w:shd w:val="clear" w:color="auto" w:fill="F9F8F8"/>
              </w:rPr>
              <w:t xml:space="preserve"> </w:t>
            </w:r>
          </w:p>
          <w:p w14:paraId="7D1AD9AD" w14:textId="77777777" w:rsidR="0020300B" w:rsidRDefault="0020300B" w:rsidP="001C4C22">
            <w:pPr>
              <w:pStyle w:val="NoSpacing"/>
            </w:pPr>
            <w:r>
              <w:rPr>
                <w:shd w:val="clear" w:color="auto" w:fill="F9F8F8"/>
              </w:rPr>
              <w:t>cultural</w:t>
            </w:r>
            <w:r>
              <w:rPr>
                <w:spacing w:val="-13"/>
                <w:shd w:val="clear" w:color="auto" w:fill="F9F8F8"/>
              </w:rPr>
              <w:t xml:space="preserve"> </w:t>
            </w:r>
            <w:r>
              <w:rPr>
                <w:shd w:val="clear" w:color="auto" w:fill="F9F8F8"/>
              </w:rPr>
              <w:t>backgrounds,</w:t>
            </w:r>
            <w:r>
              <w:rPr>
                <w:spacing w:val="-10"/>
                <w:shd w:val="clear" w:color="auto" w:fill="F9F8F8"/>
              </w:rPr>
              <w:t xml:space="preserve"> </w:t>
            </w:r>
            <w:r>
              <w:rPr>
                <w:spacing w:val="-5"/>
                <w:shd w:val="clear" w:color="auto" w:fill="F9F8F8"/>
              </w:rPr>
              <w:t>and</w:t>
            </w:r>
          </w:p>
        </w:tc>
      </w:tr>
      <w:tr w:rsidR="0020300B" w14:paraId="47E4DC18" w14:textId="77777777" w:rsidTr="00443AE7">
        <w:trPr>
          <w:trHeight w:val="580"/>
        </w:trPr>
        <w:tc>
          <w:tcPr>
            <w:tcW w:w="106" w:type="dxa"/>
            <w:tcBorders>
              <w:top w:val="nil"/>
              <w:bottom w:val="nil"/>
              <w:right w:val="nil"/>
            </w:tcBorders>
          </w:tcPr>
          <w:p w14:paraId="3376555D" w14:textId="77777777" w:rsidR="0020300B" w:rsidRDefault="0020300B" w:rsidP="00443AE7">
            <w:pPr>
              <w:pStyle w:val="TableParagraph"/>
              <w:rPr>
                <w:rFonts w:ascii="Times New Roman"/>
              </w:rPr>
            </w:pPr>
          </w:p>
        </w:tc>
        <w:tc>
          <w:tcPr>
            <w:tcW w:w="2473" w:type="dxa"/>
            <w:gridSpan w:val="2"/>
            <w:tcBorders>
              <w:top w:val="nil"/>
              <w:left w:val="nil"/>
              <w:bottom w:val="nil"/>
            </w:tcBorders>
            <w:shd w:val="clear" w:color="auto" w:fill="F9F8F8"/>
          </w:tcPr>
          <w:p w14:paraId="5DB5A00F" w14:textId="77777777" w:rsidR="0020300B" w:rsidRDefault="0020300B" w:rsidP="00443AE7">
            <w:pPr>
              <w:pStyle w:val="TableParagraph"/>
              <w:spacing w:before="20" w:line="270" w:lineRule="atLeast"/>
              <w:ind w:left="4"/>
            </w:pPr>
            <w:r>
              <w:t>these</w:t>
            </w:r>
            <w:r>
              <w:rPr>
                <w:spacing w:val="-13"/>
              </w:rPr>
              <w:t xml:space="preserve"> </w:t>
            </w:r>
            <w:r>
              <w:t>policies</w:t>
            </w:r>
            <w:r>
              <w:rPr>
                <w:spacing w:val="-12"/>
              </w:rPr>
              <w:t xml:space="preserve"> </w:t>
            </w:r>
            <w:r>
              <w:t>and</w:t>
            </w:r>
            <w:r>
              <w:rPr>
                <w:spacing w:val="-13"/>
              </w:rPr>
              <w:t xml:space="preserve"> </w:t>
            </w:r>
            <w:r>
              <w:t>practices take</w:t>
            </w:r>
            <w:r>
              <w:rPr>
                <w:spacing w:val="-6"/>
              </w:rPr>
              <w:t xml:space="preserve"> </w:t>
            </w:r>
            <w:r>
              <w:t>into</w:t>
            </w:r>
            <w:r>
              <w:rPr>
                <w:spacing w:val="-5"/>
              </w:rPr>
              <w:t xml:space="preserve"> </w:t>
            </w:r>
            <w:r>
              <w:t>account</w:t>
            </w:r>
            <w:r>
              <w:rPr>
                <w:spacing w:val="-6"/>
              </w:rPr>
              <w:t xml:space="preserve"> </w:t>
            </w:r>
            <w:r>
              <w:rPr>
                <w:spacing w:val="-2"/>
              </w:rPr>
              <w:t>students’</w:t>
            </w:r>
          </w:p>
        </w:tc>
        <w:tc>
          <w:tcPr>
            <w:tcW w:w="2576" w:type="dxa"/>
            <w:tcBorders>
              <w:top w:val="nil"/>
              <w:bottom w:val="nil"/>
            </w:tcBorders>
          </w:tcPr>
          <w:p w14:paraId="1BCA4009" w14:textId="77777777" w:rsidR="0020300B" w:rsidRDefault="0020300B" w:rsidP="001C4C22">
            <w:pPr>
              <w:pStyle w:val="NoSpacing"/>
              <w:rPr>
                <w:rFonts w:ascii="Times New Roman"/>
              </w:rPr>
            </w:pPr>
          </w:p>
        </w:tc>
        <w:tc>
          <w:tcPr>
            <w:tcW w:w="2578" w:type="dxa"/>
            <w:tcBorders>
              <w:top w:val="nil"/>
              <w:bottom w:val="nil"/>
            </w:tcBorders>
          </w:tcPr>
          <w:p w14:paraId="390751EB" w14:textId="77777777" w:rsidR="0020300B" w:rsidRDefault="0020300B" w:rsidP="001C4C22">
            <w:pPr>
              <w:pStyle w:val="NoSpacing"/>
              <w:rPr>
                <w:rFonts w:ascii="Times New Roman"/>
              </w:rPr>
            </w:pPr>
          </w:p>
        </w:tc>
        <w:tc>
          <w:tcPr>
            <w:tcW w:w="2578" w:type="dxa"/>
            <w:tcBorders>
              <w:top w:val="nil"/>
              <w:bottom w:val="nil"/>
            </w:tcBorders>
          </w:tcPr>
          <w:p w14:paraId="68DE6422" w14:textId="77777777" w:rsidR="0020300B" w:rsidRDefault="0020300B" w:rsidP="001C4C22">
            <w:pPr>
              <w:pStyle w:val="NoSpacing"/>
              <w:rPr>
                <w:rFonts w:ascii="Times New Roman"/>
              </w:rPr>
            </w:pPr>
          </w:p>
        </w:tc>
        <w:tc>
          <w:tcPr>
            <w:tcW w:w="2578" w:type="dxa"/>
            <w:tcBorders>
              <w:top w:val="nil"/>
              <w:bottom w:val="nil"/>
            </w:tcBorders>
          </w:tcPr>
          <w:p w14:paraId="36B45C4C" w14:textId="77777777" w:rsidR="0020300B" w:rsidRDefault="0020300B" w:rsidP="001C4C22">
            <w:pPr>
              <w:pStyle w:val="NoSpacing"/>
            </w:pPr>
            <w:r>
              <w:rPr>
                <w:spacing w:val="-2"/>
                <w:shd w:val="clear" w:color="auto" w:fill="F9F8F8"/>
              </w:rPr>
              <w:t>individual</w:t>
            </w:r>
            <w:r>
              <w:rPr>
                <w:spacing w:val="6"/>
                <w:shd w:val="clear" w:color="auto" w:fill="F9F8F8"/>
              </w:rPr>
              <w:t xml:space="preserve"> </w:t>
            </w:r>
            <w:r>
              <w:rPr>
                <w:spacing w:val="-2"/>
                <w:shd w:val="clear" w:color="auto" w:fill="F9F8F8"/>
              </w:rPr>
              <w:t>differences.</w:t>
            </w:r>
            <w:r>
              <w:rPr>
                <w:spacing w:val="40"/>
                <w:shd w:val="clear" w:color="auto" w:fill="F9F8F8"/>
              </w:rPr>
              <w:t xml:space="preserve"> </w:t>
            </w:r>
          </w:p>
          <w:p w14:paraId="40459152" w14:textId="77777777" w:rsidR="0020300B" w:rsidRDefault="0020300B" w:rsidP="001C4C22">
            <w:pPr>
              <w:pStyle w:val="NoSpacing"/>
            </w:pPr>
            <w:r>
              <w:t>Data</w:t>
            </w:r>
            <w:r>
              <w:rPr>
                <w:spacing w:val="-9"/>
              </w:rPr>
              <w:t xml:space="preserve"> </w:t>
            </w:r>
            <w:r>
              <w:t>demonstrates</w:t>
            </w:r>
            <w:r>
              <w:rPr>
                <w:spacing w:val="-4"/>
              </w:rPr>
              <w:t xml:space="preserve"> that</w:t>
            </w:r>
          </w:p>
        </w:tc>
      </w:tr>
      <w:tr w:rsidR="0020300B" w14:paraId="2AC71A4E" w14:textId="77777777" w:rsidTr="00443AE7">
        <w:trPr>
          <w:trHeight w:val="578"/>
        </w:trPr>
        <w:tc>
          <w:tcPr>
            <w:tcW w:w="106" w:type="dxa"/>
            <w:tcBorders>
              <w:top w:val="nil"/>
              <w:bottom w:val="nil"/>
              <w:right w:val="nil"/>
            </w:tcBorders>
          </w:tcPr>
          <w:p w14:paraId="31DC4E60" w14:textId="77777777" w:rsidR="0020300B" w:rsidRDefault="0020300B" w:rsidP="00443AE7">
            <w:pPr>
              <w:pStyle w:val="TableParagraph"/>
              <w:rPr>
                <w:rFonts w:ascii="Times New Roman"/>
              </w:rPr>
            </w:pPr>
          </w:p>
        </w:tc>
        <w:tc>
          <w:tcPr>
            <w:tcW w:w="2367" w:type="dxa"/>
            <w:tcBorders>
              <w:top w:val="nil"/>
              <w:left w:val="nil"/>
              <w:bottom w:val="nil"/>
              <w:right w:val="nil"/>
            </w:tcBorders>
            <w:shd w:val="clear" w:color="auto" w:fill="F9F8F8"/>
          </w:tcPr>
          <w:p w14:paraId="6BB7818E" w14:textId="77777777" w:rsidR="0020300B" w:rsidRDefault="0020300B" w:rsidP="00443AE7">
            <w:pPr>
              <w:pStyle w:val="TableParagraph"/>
              <w:spacing w:before="18" w:line="270" w:lineRule="atLeast"/>
              <w:ind w:left="9" w:right="48"/>
            </w:pPr>
            <w:r>
              <w:t>cultural</w:t>
            </w:r>
            <w:r>
              <w:rPr>
                <w:spacing w:val="-13"/>
              </w:rPr>
              <w:t xml:space="preserve"> </w:t>
            </w:r>
            <w:r>
              <w:t>backgrounds,</w:t>
            </w:r>
            <w:r>
              <w:rPr>
                <w:spacing w:val="-12"/>
              </w:rPr>
              <w:t xml:space="preserve"> </w:t>
            </w:r>
            <w:r>
              <w:t>and individual</w:t>
            </w:r>
            <w:r>
              <w:rPr>
                <w:spacing w:val="-8"/>
              </w:rPr>
              <w:t xml:space="preserve"> </w:t>
            </w:r>
            <w:r>
              <w:t>differences;</w:t>
            </w:r>
            <w:r>
              <w:rPr>
                <w:spacing w:val="39"/>
              </w:rPr>
              <w:t xml:space="preserve"> </w:t>
            </w:r>
            <w:r>
              <w:rPr>
                <w:spacing w:val="-5"/>
              </w:rPr>
              <w:t>do</w:t>
            </w:r>
          </w:p>
        </w:tc>
        <w:tc>
          <w:tcPr>
            <w:tcW w:w="106" w:type="dxa"/>
            <w:tcBorders>
              <w:top w:val="nil"/>
              <w:left w:val="nil"/>
              <w:bottom w:val="nil"/>
            </w:tcBorders>
          </w:tcPr>
          <w:p w14:paraId="79F205C4" w14:textId="77777777" w:rsidR="0020300B" w:rsidRDefault="0020300B" w:rsidP="00443AE7">
            <w:pPr>
              <w:pStyle w:val="TableParagraph"/>
              <w:rPr>
                <w:rFonts w:ascii="Times New Roman"/>
              </w:rPr>
            </w:pPr>
          </w:p>
        </w:tc>
        <w:tc>
          <w:tcPr>
            <w:tcW w:w="2576" w:type="dxa"/>
            <w:tcBorders>
              <w:top w:val="nil"/>
              <w:bottom w:val="nil"/>
            </w:tcBorders>
          </w:tcPr>
          <w:p w14:paraId="54D420AB" w14:textId="77777777" w:rsidR="0020300B" w:rsidRDefault="0020300B" w:rsidP="001C4C22">
            <w:pPr>
              <w:pStyle w:val="NoSpacing"/>
              <w:rPr>
                <w:rFonts w:ascii="Times New Roman"/>
              </w:rPr>
            </w:pPr>
          </w:p>
        </w:tc>
        <w:tc>
          <w:tcPr>
            <w:tcW w:w="2578" w:type="dxa"/>
            <w:tcBorders>
              <w:top w:val="nil"/>
              <w:bottom w:val="nil"/>
            </w:tcBorders>
          </w:tcPr>
          <w:p w14:paraId="68F632AF" w14:textId="77777777" w:rsidR="0020300B" w:rsidRDefault="0020300B" w:rsidP="001C4C22">
            <w:pPr>
              <w:pStyle w:val="NoSpacing"/>
              <w:rPr>
                <w:rFonts w:ascii="Times New Roman"/>
              </w:rPr>
            </w:pPr>
          </w:p>
        </w:tc>
        <w:tc>
          <w:tcPr>
            <w:tcW w:w="2578" w:type="dxa"/>
            <w:tcBorders>
              <w:top w:val="nil"/>
              <w:bottom w:val="nil"/>
            </w:tcBorders>
          </w:tcPr>
          <w:p w14:paraId="4803595C" w14:textId="77777777" w:rsidR="0020300B" w:rsidRDefault="0020300B" w:rsidP="001C4C22">
            <w:pPr>
              <w:pStyle w:val="NoSpacing"/>
              <w:rPr>
                <w:rFonts w:ascii="Times New Roman"/>
              </w:rPr>
            </w:pPr>
          </w:p>
        </w:tc>
        <w:tc>
          <w:tcPr>
            <w:tcW w:w="2578" w:type="dxa"/>
            <w:tcBorders>
              <w:top w:val="nil"/>
              <w:bottom w:val="nil"/>
            </w:tcBorders>
          </w:tcPr>
          <w:p w14:paraId="43880CF1" w14:textId="77777777" w:rsidR="0020300B" w:rsidRDefault="0020300B" w:rsidP="001C4C22">
            <w:pPr>
              <w:pStyle w:val="NoSpacing"/>
            </w:pPr>
            <w:r>
              <w:t>these</w:t>
            </w:r>
            <w:r>
              <w:rPr>
                <w:spacing w:val="-5"/>
              </w:rPr>
              <w:t xml:space="preserve"> </w:t>
            </w:r>
            <w:r>
              <w:t>practices</w:t>
            </w:r>
            <w:r>
              <w:rPr>
                <w:spacing w:val="-6"/>
              </w:rPr>
              <w:t xml:space="preserve"> </w:t>
            </w:r>
            <w:r>
              <w:t>are</w:t>
            </w:r>
            <w:r>
              <w:rPr>
                <w:spacing w:val="-6"/>
              </w:rPr>
              <w:t xml:space="preserve"> </w:t>
            </w:r>
            <w:r>
              <w:rPr>
                <w:spacing w:val="-4"/>
              </w:rPr>
              <w:t>used</w:t>
            </w:r>
          </w:p>
          <w:p w14:paraId="55655051" w14:textId="77777777" w:rsidR="0020300B" w:rsidRDefault="0020300B" w:rsidP="001C4C22">
            <w:pPr>
              <w:pStyle w:val="NoSpacing"/>
            </w:pPr>
            <w:r>
              <w:rPr>
                <w:shd w:val="clear" w:color="auto" w:fill="F9F8F8"/>
              </w:rPr>
              <w:t>consistently</w:t>
            </w:r>
            <w:r>
              <w:rPr>
                <w:spacing w:val="-11"/>
                <w:shd w:val="clear" w:color="auto" w:fill="F9F8F8"/>
              </w:rPr>
              <w:t xml:space="preserve"> </w:t>
            </w:r>
            <w:r>
              <w:rPr>
                <w:shd w:val="clear" w:color="auto" w:fill="F9F8F8"/>
              </w:rPr>
              <w:t>and</w:t>
            </w:r>
            <w:r>
              <w:rPr>
                <w:spacing w:val="-9"/>
                <w:shd w:val="clear" w:color="auto" w:fill="F9F8F8"/>
              </w:rPr>
              <w:t xml:space="preserve"> </w:t>
            </w:r>
            <w:r>
              <w:rPr>
                <w:spacing w:val="-2"/>
                <w:shd w:val="clear" w:color="auto" w:fill="F9F8F8"/>
              </w:rPr>
              <w:t>equitably</w:t>
            </w:r>
          </w:p>
        </w:tc>
      </w:tr>
      <w:tr w:rsidR="0020300B" w14:paraId="50792EC3" w14:textId="77777777" w:rsidTr="00443AE7">
        <w:trPr>
          <w:trHeight w:val="612"/>
        </w:trPr>
        <w:tc>
          <w:tcPr>
            <w:tcW w:w="2579" w:type="dxa"/>
            <w:gridSpan w:val="3"/>
            <w:tcBorders>
              <w:top w:val="nil"/>
              <w:bottom w:val="nil"/>
            </w:tcBorders>
          </w:tcPr>
          <w:p w14:paraId="3348E4E0" w14:textId="77777777" w:rsidR="0020300B" w:rsidRDefault="0020300B" w:rsidP="00443AE7">
            <w:pPr>
              <w:pStyle w:val="TableParagraph"/>
              <w:spacing w:before="16" w:line="280" w:lineRule="atLeast"/>
              <w:ind w:left="110"/>
            </w:pPr>
            <w:r>
              <w:rPr>
                <w:color w:val="000000"/>
                <w:shd w:val="clear" w:color="auto" w:fill="F9F8F8"/>
              </w:rPr>
              <w:t xml:space="preserve">data demonstrate that </w:t>
            </w:r>
            <w:r>
              <w:rPr>
                <w:color w:val="000000"/>
              </w:rPr>
              <w:t xml:space="preserve"> </w:t>
            </w:r>
            <w:r>
              <w:rPr>
                <w:color w:val="000000"/>
                <w:shd w:val="clear" w:color="auto" w:fill="F9F8F8"/>
              </w:rPr>
              <w:t>these practices are used</w:t>
            </w:r>
            <w:r>
              <w:rPr>
                <w:color w:val="000000"/>
                <w:spacing w:val="40"/>
                <w:shd w:val="clear" w:color="auto" w:fill="F9F8F8"/>
              </w:rPr>
              <w:t xml:space="preserve"> </w:t>
            </w:r>
          </w:p>
        </w:tc>
        <w:tc>
          <w:tcPr>
            <w:tcW w:w="2576" w:type="dxa"/>
            <w:tcBorders>
              <w:top w:val="nil"/>
              <w:bottom w:val="nil"/>
            </w:tcBorders>
          </w:tcPr>
          <w:p w14:paraId="0E81243E" w14:textId="77777777" w:rsidR="0020300B" w:rsidRDefault="0020300B" w:rsidP="001C4C22">
            <w:pPr>
              <w:pStyle w:val="NoSpacing"/>
              <w:rPr>
                <w:rFonts w:ascii="Times New Roman"/>
              </w:rPr>
            </w:pPr>
          </w:p>
        </w:tc>
        <w:tc>
          <w:tcPr>
            <w:tcW w:w="2578" w:type="dxa"/>
            <w:tcBorders>
              <w:top w:val="nil"/>
              <w:bottom w:val="nil"/>
            </w:tcBorders>
          </w:tcPr>
          <w:p w14:paraId="0B582137" w14:textId="77777777" w:rsidR="0020300B" w:rsidRDefault="0020300B" w:rsidP="001C4C22">
            <w:pPr>
              <w:pStyle w:val="NoSpacing"/>
              <w:rPr>
                <w:rFonts w:ascii="Times New Roman"/>
              </w:rPr>
            </w:pPr>
          </w:p>
        </w:tc>
        <w:tc>
          <w:tcPr>
            <w:tcW w:w="2578" w:type="dxa"/>
            <w:tcBorders>
              <w:top w:val="nil"/>
              <w:bottom w:val="nil"/>
            </w:tcBorders>
          </w:tcPr>
          <w:p w14:paraId="4EFEE16B" w14:textId="77777777" w:rsidR="0020300B" w:rsidRDefault="0020300B" w:rsidP="001C4C22">
            <w:pPr>
              <w:pStyle w:val="NoSpacing"/>
              <w:rPr>
                <w:rFonts w:ascii="Times New Roman"/>
              </w:rPr>
            </w:pPr>
          </w:p>
        </w:tc>
        <w:tc>
          <w:tcPr>
            <w:tcW w:w="2578" w:type="dxa"/>
            <w:tcBorders>
              <w:top w:val="nil"/>
              <w:bottom w:val="nil"/>
            </w:tcBorders>
          </w:tcPr>
          <w:p w14:paraId="231AA6AE" w14:textId="77777777" w:rsidR="0020300B" w:rsidRDefault="0020300B" w:rsidP="001C4C22">
            <w:pPr>
              <w:pStyle w:val="NoSpacing"/>
            </w:pPr>
            <w:r>
              <w:rPr>
                <w:shd w:val="clear" w:color="auto" w:fill="F9F8F8"/>
              </w:rPr>
              <w:t xml:space="preserve">in the classroom and </w:t>
            </w:r>
            <w:r>
              <w:t xml:space="preserve"> </w:t>
            </w:r>
            <w:r>
              <w:rPr>
                <w:shd w:val="clear" w:color="auto" w:fill="F9F8F8"/>
              </w:rPr>
              <w:t>throughout</w:t>
            </w:r>
            <w:r>
              <w:rPr>
                <w:spacing w:val="-13"/>
                <w:shd w:val="clear" w:color="auto" w:fill="F9F8F8"/>
              </w:rPr>
              <w:t xml:space="preserve"> </w:t>
            </w:r>
            <w:r>
              <w:rPr>
                <w:shd w:val="clear" w:color="auto" w:fill="F9F8F8"/>
              </w:rPr>
              <w:t>the</w:t>
            </w:r>
            <w:r>
              <w:rPr>
                <w:spacing w:val="-12"/>
                <w:shd w:val="clear" w:color="auto" w:fill="F9F8F8"/>
              </w:rPr>
              <w:t xml:space="preserve"> </w:t>
            </w:r>
            <w:r>
              <w:rPr>
                <w:shd w:val="clear" w:color="auto" w:fill="F9F8F8"/>
              </w:rPr>
              <w:t>school.</w:t>
            </w:r>
          </w:p>
        </w:tc>
      </w:tr>
      <w:tr w:rsidR="0020300B" w14:paraId="381A4356" w14:textId="77777777" w:rsidTr="00443AE7">
        <w:trPr>
          <w:trHeight w:val="294"/>
        </w:trPr>
        <w:tc>
          <w:tcPr>
            <w:tcW w:w="2579" w:type="dxa"/>
            <w:gridSpan w:val="3"/>
            <w:tcBorders>
              <w:top w:val="nil"/>
              <w:bottom w:val="nil"/>
            </w:tcBorders>
          </w:tcPr>
          <w:p w14:paraId="5403C89A" w14:textId="77777777" w:rsidR="0020300B" w:rsidRDefault="0020300B" w:rsidP="00443AE7">
            <w:pPr>
              <w:pStyle w:val="TableParagraph"/>
              <w:spacing w:line="263" w:lineRule="exact"/>
              <w:ind w:left="110"/>
            </w:pPr>
            <w:r>
              <w:rPr>
                <w:color w:val="000000"/>
                <w:shd w:val="clear" w:color="auto" w:fill="F9F8F8"/>
              </w:rPr>
              <w:t>consistently</w:t>
            </w:r>
            <w:r>
              <w:rPr>
                <w:color w:val="000000"/>
                <w:spacing w:val="-8"/>
                <w:shd w:val="clear" w:color="auto" w:fill="F9F8F8"/>
              </w:rPr>
              <w:t xml:space="preserve"> </w:t>
            </w:r>
            <w:r>
              <w:rPr>
                <w:color w:val="000000"/>
                <w:shd w:val="clear" w:color="auto" w:fill="F9F8F8"/>
              </w:rPr>
              <w:t>and</w:t>
            </w:r>
            <w:r>
              <w:rPr>
                <w:color w:val="000000"/>
                <w:spacing w:val="-9"/>
                <w:shd w:val="clear" w:color="auto" w:fill="F9F8F8"/>
              </w:rPr>
              <w:t xml:space="preserve"> </w:t>
            </w:r>
            <w:r>
              <w:rPr>
                <w:color w:val="000000"/>
                <w:spacing w:val="-2"/>
                <w:shd w:val="clear" w:color="auto" w:fill="F9F8F8"/>
              </w:rPr>
              <w:t>equitably</w:t>
            </w:r>
            <w:r>
              <w:rPr>
                <w:color w:val="000000"/>
                <w:spacing w:val="40"/>
                <w:shd w:val="clear" w:color="auto" w:fill="F9F8F8"/>
              </w:rPr>
              <w:t xml:space="preserve"> </w:t>
            </w:r>
          </w:p>
        </w:tc>
        <w:tc>
          <w:tcPr>
            <w:tcW w:w="2576" w:type="dxa"/>
            <w:tcBorders>
              <w:top w:val="nil"/>
              <w:bottom w:val="nil"/>
            </w:tcBorders>
          </w:tcPr>
          <w:p w14:paraId="3033AD03" w14:textId="77777777" w:rsidR="0020300B" w:rsidRDefault="0020300B" w:rsidP="001C4C22">
            <w:pPr>
              <w:pStyle w:val="NoSpacing"/>
              <w:rPr>
                <w:rFonts w:ascii="Times New Roman"/>
              </w:rPr>
            </w:pPr>
          </w:p>
        </w:tc>
        <w:tc>
          <w:tcPr>
            <w:tcW w:w="2578" w:type="dxa"/>
            <w:tcBorders>
              <w:top w:val="nil"/>
              <w:bottom w:val="nil"/>
            </w:tcBorders>
          </w:tcPr>
          <w:p w14:paraId="4981299A" w14:textId="77777777" w:rsidR="0020300B" w:rsidRDefault="0020300B" w:rsidP="001C4C22">
            <w:pPr>
              <w:pStyle w:val="NoSpacing"/>
              <w:rPr>
                <w:rFonts w:ascii="Times New Roman"/>
              </w:rPr>
            </w:pPr>
          </w:p>
        </w:tc>
        <w:tc>
          <w:tcPr>
            <w:tcW w:w="2578" w:type="dxa"/>
            <w:tcBorders>
              <w:top w:val="nil"/>
              <w:bottom w:val="nil"/>
            </w:tcBorders>
          </w:tcPr>
          <w:p w14:paraId="7B25C6CB" w14:textId="77777777" w:rsidR="0020300B" w:rsidRDefault="0020300B" w:rsidP="001C4C22">
            <w:pPr>
              <w:pStyle w:val="NoSpacing"/>
              <w:rPr>
                <w:rFonts w:ascii="Times New Roman"/>
              </w:rPr>
            </w:pPr>
          </w:p>
        </w:tc>
        <w:tc>
          <w:tcPr>
            <w:tcW w:w="2578" w:type="dxa"/>
            <w:tcBorders>
              <w:top w:val="nil"/>
              <w:bottom w:val="nil"/>
            </w:tcBorders>
          </w:tcPr>
          <w:p w14:paraId="73484F61" w14:textId="77777777" w:rsidR="0020300B" w:rsidRDefault="0020300B" w:rsidP="001C4C22">
            <w:pPr>
              <w:pStyle w:val="NoSpacing"/>
              <w:rPr>
                <w:rFonts w:ascii="Times New Roman"/>
              </w:rPr>
            </w:pPr>
          </w:p>
        </w:tc>
      </w:tr>
      <w:tr w:rsidR="0020300B" w14:paraId="6E0F1065" w14:textId="77777777" w:rsidTr="00443AE7">
        <w:trPr>
          <w:trHeight w:val="290"/>
        </w:trPr>
        <w:tc>
          <w:tcPr>
            <w:tcW w:w="2579" w:type="dxa"/>
            <w:gridSpan w:val="3"/>
            <w:tcBorders>
              <w:top w:val="nil"/>
              <w:bottom w:val="nil"/>
            </w:tcBorders>
          </w:tcPr>
          <w:p w14:paraId="629600E6" w14:textId="77777777" w:rsidR="0020300B" w:rsidRDefault="0020300B" w:rsidP="00443AE7">
            <w:pPr>
              <w:pStyle w:val="TableParagraph"/>
              <w:spacing w:line="260" w:lineRule="exact"/>
              <w:ind w:left="110"/>
            </w:pPr>
            <w:r>
              <w:rPr>
                <w:color w:val="000000"/>
                <w:shd w:val="clear" w:color="auto" w:fill="F9F8F8"/>
              </w:rPr>
              <w:t>in</w:t>
            </w:r>
            <w:r>
              <w:rPr>
                <w:color w:val="000000"/>
                <w:spacing w:val="-5"/>
                <w:shd w:val="clear" w:color="auto" w:fill="F9F8F8"/>
              </w:rPr>
              <w:t xml:space="preserve"> </w:t>
            </w:r>
            <w:r>
              <w:rPr>
                <w:color w:val="000000"/>
                <w:shd w:val="clear" w:color="auto" w:fill="F9F8F8"/>
              </w:rPr>
              <w:t>the</w:t>
            </w:r>
            <w:r>
              <w:rPr>
                <w:color w:val="000000"/>
                <w:spacing w:val="-4"/>
                <w:shd w:val="clear" w:color="auto" w:fill="F9F8F8"/>
              </w:rPr>
              <w:t xml:space="preserve"> </w:t>
            </w:r>
            <w:r>
              <w:rPr>
                <w:color w:val="000000"/>
                <w:shd w:val="clear" w:color="auto" w:fill="F9F8F8"/>
              </w:rPr>
              <w:t>classroom</w:t>
            </w:r>
            <w:r>
              <w:rPr>
                <w:color w:val="000000"/>
                <w:spacing w:val="-4"/>
                <w:shd w:val="clear" w:color="auto" w:fill="F9F8F8"/>
              </w:rPr>
              <w:t xml:space="preserve"> </w:t>
            </w:r>
            <w:r>
              <w:rPr>
                <w:color w:val="000000"/>
                <w:spacing w:val="-5"/>
                <w:shd w:val="clear" w:color="auto" w:fill="F9F8F8"/>
              </w:rPr>
              <w:t>and</w:t>
            </w:r>
            <w:r>
              <w:rPr>
                <w:color w:val="000000"/>
                <w:spacing w:val="40"/>
                <w:shd w:val="clear" w:color="auto" w:fill="F9F8F8"/>
              </w:rPr>
              <w:t xml:space="preserve"> </w:t>
            </w:r>
          </w:p>
        </w:tc>
        <w:tc>
          <w:tcPr>
            <w:tcW w:w="2576" w:type="dxa"/>
            <w:tcBorders>
              <w:top w:val="nil"/>
              <w:bottom w:val="nil"/>
            </w:tcBorders>
          </w:tcPr>
          <w:p w14:paraId="2FAD5C69" w14:textId="77777777" w:rsidR="0020300B" w:rsidRDefault="0020300B" w:rsidP="00443AE7">
            <w:pPr>
              <w:pStyle w:val="TableParagraph"/>
              <w:rPr>
                <w:rFonts w:ascii="Times New Roman"/>
                <w:sz w:val="20"/>
              </w:rPr>
            </w:pPr>
          </w:p>
        </w:tc>
        <w:tc>
          <w:tcPr>
            <w:tcW w:w="2578" w:type="dxa"/>
            <w:tcBorders>
              <w:top w:val="nil"/>
              <w:bottom w:val="nil"/>
            </w:tcBorders>
          </w:tcPr>
          <w:p w14:paraId="28BEEE5B" w14:textId="77777777" w:rsidR="0020300B" w:rsidRDefault="0020300B" w:rsidP="00443AE7">
            <w:pPr>
              <w:pStyle w:val="TableParagraph"/>
              <w:rPr>
                <w:rFonts w:ascii="Times New Roman"/>
                <w:sz w:val="20"/>
              </w:rPr>
            </w:pPr>
          </w:p>
        </w:tc>
        <w:tc>
          <w:tcPr>
            <w:tcW w:w="2578" w:type="dxa"/>
            <w:tcBorders>
              <w:top w:val="nil"/>
              <w:bottom w:val="nil"/>
            </w:tcBorders>
          </w:tcPr>
          <w:p w14:paraId="3FCAD41A" w14:textId="77777777" w:rsidR="0020300B" w:rsidRDefault="0020300B" w:rsidP="00443AE7">
            <w:pPr>
              <w:pStyle w:val="TableParagraph"/>
              <w:rPr>
                <w:rFonts w:ascii="Times New Roman"/>
                <w:sz w:val="20"/>
              </w:rPr>
            </w:pPr>
          </w:p>
        </w:tc>
        <w:tc>
          <w:tcPr>
            <w:tcW w:w="2578" w:type="dxa"/>
            <w:tcBorders>
              <w:top w:val="nil"/>
              <w:bottom w:val="nil"/>
            </w:tcBorders>
          </w:tcPr>
          <w:p w14:paraId="6337C861" w14:textId="77777777" w:rsidR="0020300B" w:rsidRDefault="0020300B" w:rsidP="00443AE7">
            <w:pPr>
              <w:pStyle w:val="TableParagraph"/>
              <w:rPr>
                <w:rFonts w:ascii="Times New Roman"/>
                <w:sz w:val="20"/>
              </w:rPr>
            </w:pPr>
          </w:p>
        </w:tc>
      </w:tr>
      <w:tr w:rsidR="0020300B" w14:paraId="7F117F88" w14:textId="77777777" w:rsidTr="00443AE7">
        <w:trPr>
          <w:trHeight w:val="389"/>
        </w:trPr>
        <w:tc>
          <w:tcPr>
            <w:tcW w:w="2579" w:type="dxa"/>
            <w:gridSpan w:val="3"/>
            <w:tcBorders>
              <w:top w:val="nil"/>
            </w:tcBorders>
          </w:tcPr>
          <w:p w14:paraId="52F4E6C1" w14:textId="77777777" w:rsidR="0020300B" w:rsidRDefault="0020300B" w:rsidP="00443AE7">
            <w:pPr>
              <w:pStyle w:val="TableParagraph"/>
              <w:spacing w:line="259" w:lineRule="exact"/>
              <w:ind w:left="110"/>
            </w:pPr>
            <w:r>
              <w:rPr>
                <w:color w:val="000000"/>
                <w:shd w:val="clear" w:color="auto" w:fill="F9F8F8"/>
              </w:rPr>
              <w:t>throughout</w:t>
            </w:r>
            <w:r>
              <w:rPr>
                <w:color w:val="000000"/>
                <w:spacing w:val="-7"/>
                <w:shd w:val="clear" w:color="auto" w:fill="F9F8F8"/>
              </w:rPr>
              <w:t xml:space="preserve"> </w:t>
            </w:r>
            <w:r>
              <w:rPr>
                <w:color w:val="000000"/>
                <w:shd w:val="clear" w:color="auto" w:fill="F9F8F8"/>
              </w:rPr>
              <w:t>the</w:t>
            </w:r>
            <w:r>
              <w:rPr>
                <w:color w:val="000000"/>
                <w:spacing w:val="-7"/>
                <w:shd w:val="clear" w:color="auto" w:fill="F9F8F8"/>
              </w:rPr>
              <w:t xml:space="preserve"> </w:t>
            </w:r>
            <w:r>
              <w:rPr>
                <w:color w:val="000000"/>
                <w:spacing w:val="-2"/>
                <w:shd w:val="clear" w:color="auto" w:fill="F9F8F8"/>
              </w:rPr>
              <w:t>school?</w:t>
            </w:r>
          </w:p>
        </w:tc>
        <w:tc>
          <w:tcPr>
            <w:tcW w:w="2576" w:type="dxa"/>
            <w:tcBorders>
              <w:top w:val="nil"/>
            </w:tcBorders>
          </w:tcPr>
          <w:p w14:paraId="184561E4" w14:textId="77777777" w:rsidR="0020300B" w:rsidRDefault="0020300B" w:rsidP="00443AE7">
            <w:pPr>
              <w:pStyle w:val="TableParagraph"/>
              <w:rPr>
                <w:rFonts w:ascii="Times New Roman"/>
              </w:rPr>
            </w:pPr>
          </w:p>
        </w:tc>
        <w:tc>
          <w:tcPr>
            <w:tcW w:w="2578" w:type="dxa"/>
            <w:tcBorders>
              <w:top w:val="nil"/>
            </w:tcBorders>
          </w:tcPr>
          <w:p w14:paraId="38C93142" w14:textId="77777777" w:rsidR="0020300B" w:rsidRDefault="0020300B" w:rsidP="00443AE7">
            <w:pPr>
              <w:pStyle w:val="TableParagraph"/>
              <w:rPr>
                <w:rFonts w:ascii="Times New Roman"/>
              </w:rPr>
            </w:pPr>
          </w:p>
        </w:tc>
        <w:tc>
          <w:tcPr>
            <w:tcW w:w="2578" w:type="dxa"/>
            <w:tcBorders>
              <w:top w:val="nil"/>
            </w:tcBorders>
          </w:tcPr>
          <w:p w14:paraId="19738B1E" w14:textId="77777777" w:rsidR="0020300B" w:rsidRDefault="0020300B" w:rsidP="00443AE7">
            <w:pPr>
              <w:pStyle w:val="TableParagraph"/>
              <w:rPr>
                <w:rFonts w:ascii="Times New Roman"/>
              </w:rPr>
            </w:pPr>
          </w:p>
        </w:tc>
        <w:tc>
          <w:tcPr>
            <w:tcW w:w="2578" w:type="dxa"/>
            <w:tcBorders>
              <w:top w:val="nil"/>
            </w:tcBorders>
          </w:tcPr>
          <w:p w14:paraId="00ACC516" w14:textId="77777777" w:rsidR="0020300B" w:rsidRDefault="0020300B" w:rsidP="00443AE7">
            <w:pPr>
              <w:pStyle w:val="TableParagraph"/>
              <w:rPr>
                <w:rFonts w:ascii="Times New Roman"/>
              </w:rPr>
            </w:pPr>
          </w:p>
        </w:tc>
      </w:tr>
    </w:tbl>
    <w:p w14:paraId="74CA49EF" w14:textId="77777777" w:rsidR="001C4C22" w:rsidRDefault="001C4C22" w:rsidP="0020300B">
      <w:pPr>
        <w:spacing w:before="8"/>
        <w:rPr>
          <w:b/>
          <w:i/>
          <w:sz w:val="25"/>
        </w:rPr>
      </w:pPr>
    </w:p>
    <w:p w14:paraId="3CD2D8EE" w14:textId="77777777" w:rsidR="001C4C22" w:rsidRDefault="001C4C22">
      <w:pPr>
        <w:rPr>
          <w:b/>
          <w:i/>
          <w:sz w:val="25"/>
        </w:rPr>
      </w:pPr>
      <w:r>
        <w:rPr>
          <w:b/>
          <w:i/>
          <w:sz w:val="25"/>
        </w:rPr>
        <w:br w:type="page"/>
      </w:r>
    </w:p>
    <w:p w14:paraId="5D567A7E" w14:textId="0F8357FA" w:rsidR="0020300B" w:rsidRDefault="0020300B" w:rsidP="0020300B">
      <w:pPr>
        <w:spacing w:before="8"/>
        <w:rPr>
          <w:b/>
          <w:i/>
          <w:sz w:val="25"/>
        </w:rPr>
      </w:pPr>
      <w:r>
        <w:rPr>
          <w:noProof/>
        </w:rPr>
        <w:lastRenderedPageBreak/>
        <mc:AlternateContent>
          <mc:Choice Requires="wps">
            <w:drawing>
              <wp:anchor distT="0" distB="0" distL="114300" distR="114300" simplePos="0" relativeHeight="251733504" behindDoc="1" locked="0" layoutInCell="1" allowOverlap="1" wp14:anchorId="19330018" wp14:editId="69993477">
                <wp:simplePos x="0" y="0"/>
                <wp:positionH relativeFrom="page">
                  <wp:posOffset>7014210</wp:posOffset>
                </wp:positionH>
                <wp:positionV relativeFrom="page">
                  <wp:posOffset>3024505</wp:posOffset>
                </wp:positionV>
                <wp:extent cx="1387475" cy="341630"/>
                <wp:effectExtent l="3810" t="0" r="0" b="0"/>
                <wp:wrapNone/>
                <wp:docPr id="315" name="Freeform: 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7475" cy="341630"/>
                        </a:xfrm>
                        <a:custGeom>
                          <a:avLst/>
                          <a:gdLst>
                            <a:gd name="T0" fmla="+- 0 13228 11046"/>
                            <a:gd name="T1" fmla="*/ T0 w 2185"/>
                            <a:gd name="T2" fmla="+- 0 4763 4763"/>
                            <a:gd name="T3" fmla="*/ 4763 h 538"/>
                            <a:gd name="T4" fmla="+- 0 11046 11046"/>
                            <a:gd name="T5" fmla="*/ T4 w 2185"/>
                            <a:gd name="T6" fmla="+- 0 4763 4763"/>
                            <a:gd name="T7" fmla="*/ 4763 h 538"/>
                            <a:gd name="T8" fmla="+- 0 11046 11046"/>
                            <a:gd name="T9" fmla="*/ T8 w 2185"/>
                            <a:gd name="T10" fmla="+- 0 5010 4763"/>
                            <a:gd name="T11" fmla="*/ 5010 h 538"/>
                            <a:gd name="T12" fmla="+- 0 13228 11046"/>
                            <a:gd name="T13" fmla="*/ T12 w 2185"/>
                            <a:gd name="T14" fmla="+- 0 5010 4763"/>
                            <a:gd name="T15" fmla="*/ 5010 h 538"/>
                            <a:gd name="T16" fmla="+- 0 13228 11046"/>
                            <a:gd name="T17" fmla="*/ T16 w 2185"/>
                            <a:gd name="T18" fmla="+- 0 4763 4763"/>
                            <a:gd name="T19" fmla="*/ 4763 h 538"/>
                            <a:gd name="T20" fmla="+- 0 13231 11046"/>
                            <a:gd name="T21" fmla="*/ T20 w 2185"/>
                            <a:gd name="T22" fmla="+- 0 5034 4763"/>
                            <a:gd name="T23" fmla="*/ 5034 h 538"/>
                            <a:gd name="T24" fmla="+- 0 11046 11046"/>
                            <a:gd name="T25" fmla="*/ T24 w 2185"/>
                            <a:gd name="T26" fmla="+- 0 5034 4763"/>
                            <a:gd name="T27" fmla="*/ 5034 h 538"/>
                            <a:gd name="T28" fmla="+- 0 11046 11046"/>
                            <a:gd name="T29" fmla="*/ T28 w 2185"/>
                            <a:gd name="T30" fmla="+- 0 5300 4763"/>
                            <a:gd name="T31" fmla="*/ 5300 h 538"/>
                            <a:gd name="T32" fmla="+- 0 13231 11046"/>
                            <a:gd name="T33" fmla="*/ T32 w 2185"/>
                            <a:gd name="T34" fmla="+- 0 5300 4763"/>
                            <a:gd name="T35" fmla="*/ 5300 h 538"/>
                            <a:gd name="T36" fmla="+- 0 13231 11046"/>
                            <a:gd name="T37" fmla="*/ T36 w 2185"/>
                            <a:gd name="T38" fmla="+- 0 5034 4763"/>
                            <a:gd name="T39" fmla="*/ 5034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85" h="538">
                              <a:moveTo>
                                <a:pt x="2182" y="0"/>
                              </a:moveTo>
                              <a:lnTo>
                                <a:pt x="0" y="0"/>
                              </a:lnTo>
                              <a:lnTo>
                                <a:pt x="0" y="247"/>
                              </a:lnTo>
                              <a:lnTo>
                                <a:pt x="2182" y="247"/>
                              </a:lnTo>
                              <a:lnTo>
                                <a:pt x="2182" y="0"/>
                              </a:lnTo>
                              <a:close/>
                              <a:moveTo>
                                <a:pt x="2185" y="271"/>
                              </a:moveTo>
                              <a:lnTo>
                                <a:pt x="0" y="271"/>
                              </a:lnTo>
                              <a:lnTo>
                                <a:pt x="0" y="537"/>
                              </a:lnTo>
                              <a:lnTo>
                                <a:pt x="2185" y="537"/>
                              </a:lnTo>
                              <a:lnTo>
                                <a:pt x="2185" y="271"/>
                              </a:lnTo>
                              <a:close/>
                            </a:path>
                          </a:pathLst>
                        </a:custGeom>
                        <a:solidFill>
                          <a:srgbClr val="F9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E9EDC" id="Freeform: Shape 315" o:spid="_x0000_s1026" style="position:absolute;margin-left:552.3pt;margin-top:238.15pt;width:109.25pt;height:26.9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8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" path="m2182,l,,,247r2182,l2182,xm2185,271l,271,,537r2185,l2185,271xe" fillcolor="#f9f8f8" stroked="f">
                <v:path arrowok="t" o:connecttype="custom" o:connectlocs="1385570,3024505;0,3024505;0,3181350;1385570,3181350;1385570,3024505;1387475,3196590;0,3196590;0,3365500;1387475,3365500;1387475,3196590" o:connectangles="0,0,0,0,0,0,0,0,0,0"/>
                <w10:wrap anchorx="page" anchory="page"/>
              </v:shape>
            </w:pict>
          </mc:Fallback>
        </mc:AlternateContent>
      </w:r>
    </w:p>
    <w:p w14:paraId="59A62357" w14:textId="77777777" w:rsidR="0020300B" w:rsidRDefault="0020300B" w:rsidP="0020300B">
      <w:pPr>
        <w:pStyle w:val="BodyText"/>
        <w:spacing w:before="99"/>
        <w:ind w:left="100"/>
      </w:pPr>
      <w:r>
        <w:rPr>
          <w:color w:val="365F91"/>
        </w:rPr>
        <w:t>Indicator</w:t>
      </w:r>
      <w:r>
        <w:rPr>
          <w:color w:val="365F91"/>
          <w:spacing w:val="-2"/>
        </w:rPr>
        <w:t xml:space="preserve"> </w:t>
      </w:r>
      <w:r>
        <w:rPr>
          <w:color w:val="365F91"/>
        </w:rPr>
        <w:t>5.3</w:t>
      </w:r>
      <w:r>
        <w:rPr>
          <w:color w:val="365F91"/>
          <w:spacing w:val="-3"/>
        </w:rPr>
        <w:t xml:space="preserve"> </w:t>
      </w:r>
      <w:r>
        <w:rPr>
          <w:color w:val="365F91"/>
        </w:rPr>
        <w:t>Our</w:t>
      </w:r>
      <w:r>
        <w:rPr>
          <w:color w:val="365F91"/>
          <w:spacing w:val="-2"/>
        </w:rPr>
        <w:t xml:space="preserve"> </w:t>
      </w:r>
      <w:r>
        <w:rPr>
          <w:color w:val="365F91"/>
        </w:rPr>
        <w:t>school</w:t>
      </w:r>
      <w:r>
        <w:rPr>
          <w:color w:val="365F91"/>
          <w:spacing w:val="-2"/>
        </w:rPr>
        <w:t xml:space="preserve"> </w:t>
      </w:r>
      <w:r>
        <w:rPr>
          <w:color w:val="365F91"/>
        </w:rPr>
        <w:t>ensures</w:t>
      </w:r>
      <w:r>
        <w:rPr>
          <w:color w:val="365F91"/>
          <w:spacing w:val="-5"/>
        </w:rPr>
        <w:t xml:space="preserve"> </w:t>
      </w:r>
      <w:r>
        <w:rPr>
          <w:color w:val="365F91"/>
        </w:rPr>
        <w:t>physical</w:t>
      </w:r>
      <w:r>
        <w:rPr>
          <w:color w:val="365F91"/>
          <w:spacing w:val="-4"/>
        </w:rPr>
        <w:t xml:space="preserve"> </w:t>
      </w:r>
      <w:r>
        <w:rPr>
          <w:color w:val="365F91"/>
        </w:rPr>
        <w:t>and</w:t>
      </w:r>
      <w:r>
        <w:rPr>
          <w:color w:val="365F91"/>
          <w:spacing w:val="-4"/>
        </w:rPr>
        <w:t xml:space="preserve"> </w:t>
      </w:r>
      <w:r>
        <w:rPr>
          <w:color w:val="365F91"/>
        </w:rPr>
        <w:t>emotional</w:t>
      </w:r>
      <w:r>
        <w:rPr>
          <w:color w:val="365F91"/>
          <w:spacing w:val="-4"/>
        </w:rPr>
        <w:t xml:space="preserve"> </w:t>
      </w:r>
      <w:r>
        <w:rPr>
          <w:color w:val="365F91"/>
        </w:rPr>
        <w:t>safety</w:t>
      </w:r>
      <w:r>
        <w:rPr>
          <w:color w:val="365F91"/>
          <w:spacing w:val="-2"/>
        </w:rPr>
        <w:t xml:space="preserve"> </w:t>
      </w:r>
      <w:r>
        <w:rPr>
          <w:color w:val="365F91"/>
        </w:rPr>
        <w:t>of</w:t>
      </w:r>
      <w:r>
        <w:rPr>
          <w:color w:val="365F91"/>
          <w:spacing w:val="-3"/>
        </w:rPr>
        <w:t xml:space="preserve"> </w:t>
      </w:r>
      <w:r>
        <w:rPr>
          <w:color w:val="365F91"/>
        </w:rPr>
        <w:t>all</w:t>
      </w:r>
      <w:r>
        <w:rPr>
          <w:color w:val="365F91"/>
          <w:spacing w:val="-4"/>
        </w:rPr>
        <w:t xml:space="preserve"> </w:t>
      </w:r>
      <w:r>
        <w:rPr>
          <w:color w:val="365F91"/>
        </w:rPr>
        <w:t>students</w:t>
      </w:r>
      <w:r>
        <w:rPr>
          <w:color w:val="365F91"/>
          <w:spacing w:val="-4"/>
        </w:rPr>
        <w:t xml:space="preserve"> </w:t>
      </w:r>
      <w:r>
        <w:rPr>
          <w:color w:val="365F91"/>
        </w:rPr>
        <w:t>and</w:t>
      </w:r>
      <w:r>
        <w:rPr>
          <w:color w:val="365F91"/>
          <w:spacing w:val="-4"/>
        </w:rPr>
        <w:t xml:space="preserve"> </w:t>
      </w:r>
      <w:r>
        <w:rPr>
          <w:color w:val="365F91"/>
        </w:rPr>
        <w:t>demonstrates</w:t>
      </w:r>
      <w:r>
        <w:rPr>
          <w:color w:val="365F91"/>
          <w:spacing w:val="-4"/>
        </w:rPr>
        <w:t xml:space="preserve"> </w:t>
      </w:r>
      <w:r>
        <w:rPr>
          <w:color w:val="365F91"/>
        </w:rPr>
        <w:t>our</w:t>
      </w:r>
      <w:r>
        <w:rPr>
          <w:color w:val="365F91"/>
          <w:spacing w:val="-3"/>
        </w:rPr>
        <w:t xml:space="preserve"> </w:t>
      </w:r>
      <w:r>
        <w:rPr>
          <w:color w:val="365F91"/>
        </w:rPr>
        <w:t>understanding</w:t>
      </w:r>
      <w:r>
        <w:rPr>
          <w:color w:val="365F91"/>
          <w:spacing w:val="-5"/>
        </w:rPr>
        <w:t xml:space="preserve"> </w:t>
      </w:r>
      <w:r>
        <w:rPr>
          <w:color w:val="365F91"/>
        </w:rPr>
        <w:t>and</w:t>
      </w:r>
      <w:r>
        <w:rPr>
          <w:color w:val="365F91"/>
          <w:spacing w:val="-4"/>
        </w:rPr>
        <w:t xml:space="preserve"> </w:t>
      </w:r>
      <w:r>
        <w:rPr>
          <w:color w:val="365F91"/>
        </w:rPr>
        <w:t>appreciation</w:t>
      </w:r>
      <w:r>
        <w:rPr>
          <w:color w:val="365F91"/>
          <w:spacing w:val="-4"/>
        </w:rPr>
        <w:t xml:space="preserve"> </w:t>
      </w:r>
      <w:r>
        <w:rPr>
          <w:color w:val="365F91"/>
        </w:rPr>
        <w:t>of all cultures, identities, and communities.</w:t>
      </w:r>
    </w:p>
    <w:p w14:paraId="55A6AC34" w14:textId="77777777" w:rsidR="0020300B" w:rsidRDefault="0020300B" w:rsidP="0020300B">
      <w:pPr>
        <w:spacing w:before="7"/>
        <w:ind w:left="420"/>
        <w:rPr>
          <w:i/>
          <w:sz w:val="24"/>
        </w:rPr>
      </w:pPr>
      <w:r>
        <w:rPr>
          <w:i/>
          <w:sz w:val="24"/>
        </w:rPr>
        <w:t>Output:</w:t>
      </w:r>
      <w:r>
        <w:rPr>
          <w:i/>
          <w:spacing w:val="-5"/>
          <w:sz w:val="24"/>
        </w:rPr>
        <w:t xml:space="preserve"> </w:t>
      </w:r>
      <w:r>
        <w:rPr>
          <w:i/>
          <w:sz w:val="24"/>
        </w:rPr>
        <w:t>Student</w:t>
      </w:r>
      <w:r>
        <w:rPr>
          <w:i/>
          <w:spacing w:val="-3"/>
          <w:sz w:val="24"/>
        </w:rPr>
        <w:t xml:space="preserve"> </w:t>
      </w:r>
      <w:r>
        <w:rPr>
          <w:i/>
          <w:sz w:val="24"/>
        </w:rPr>
        <w:t>voice</w:t>
      </w:r>
      <w:r>
        <w:rPr>
          <w:i/>
          <w:spacing w:val="-3"/>
          <w:sz w:val="24"/>
        </w:rPr>
        <w:t xml:space="preserve"> </w:t>
      </w:r>
      <w:r>
        <w:rPr>
          <w:i/>
          <w:sz w:val="24"/>
        </w:rPr>
        <w:t>is</w:t>
      </w:r>
      <w:r>
        <w:rPr>
          <w:i/>
          <w:spacing w:val="-6"/>
          <w:sz w:val="24"/>
        </w:rPr>
        <w:t xml:space="preserve"> </w:t>
      </w:r>
      <w:r>
        <w:rPr>
          <w:i/>
          <w:sz w:val="24"/>
        </w:rPr>
        <w:t>respected</w:t>
      </w:r>
      <w:r>
        <w:rPr>
          <w:i/>
          <w:spacing w:val="-6"/>
          <w:sz w:val="24"/>
        </w:rPr>
        <w:t xml:space="preserve"> </w:t>
      </w:r>
      <w:r>
        <w:rPr>
          <w:i/>
          <w:sz w:val="24"/>
        </w:rPr>
        <w:t>in</w:t>
      </w:r>
      <w:r>
        <w:rPr>
          <w:i/>
          <w:spacing w:val="-5"/>
          <w:sz w:val="24"/>
        </w:rPr>
        <w:t xml:space="preserve"> </w:t>
      </w:r>
      <w:r>
        <w:rPr>
          <w:i/>
          <w:sz w:val="24"/>
        </w:rPr>
        <w:t>a</w:t>
      </w:r>
      <w:r>
        <w:rPr>
          <w:i/>
          <w:spacing w:val="-5"/>
          <w:sz w:val="24"/>
        </w:rPr>
        <w:t xml:space="preserve"> </w:t>
      </w:r>
      <w:r>
        <w:rPr>
          <w:i/>
          <w:sz w:val="24"/>
        </w:rPr>
        <w:t>school</w:t>
      </w:r>
      <w:r>
        <w:rPr>
          <w:i/>
          <w:spacing w:val="-3"/>
          <w:sz w:val="24"/>
        </w:rPr>
        <w:t xml:space="preserve"> </w:t>
      </w:r>
      <w:r>
        <w:rPr>
          <w:i/>
          <w:sz w:val="24"/>
        </w:rPr>
        <w:t>community</w:t>
      </w:r>
      <w:r>
        <w:rPr>
          <w:i/>
          <w:spacing w:val="-3"/>
          <w:sz w:val="24"/>
        </w:rPr>
        <w:t xml:space="preserve"> </w:t>
      </w:r>
      <w:r>
        <w:rPr>
          <w:i/>
          <w:sz w:val="24"/>
        </w:rPr>
        <w:t>where</w:t>
      </w:r>
      <w:r>
        <w:rPr>
          <w:i/>
          <w:spacing w:val="-6"/>
          <w:sz w:val="24"/>
        </w:rPr>
        <w:t xml:space="preserve"> </w:t>
      </w:r>
      <w:r>
        <w:rPr>
          <w:i/>
          <w:sz w:val="24"/>
        </w:rPr>
        <w:t>their</w:t>
      </w:r>
      <w:r>
        <w:rPr>
          <w:i/>
          <w:spacing w:val="-4"/>
          <w:sz w:val="24"/>
        </w:rPr>
        <w:t xml:space="preserve"> </w:t>
      </w:r>
      <w:r>
        <w:rPr>
          <w:i/>
          <w:sz w:val="24"/>
        </w:rPr>
        <w:t>heritage</w:t>
      </w:r>
      <w:r>
        <w:rPr>
          <w:i/>
          <w:spacing w:val="-1"/>
          <w:sz w:val="24"/>
        </w:rPr>
        <w:t xml:space="preserve"> </w:t>
      </w:r>
      <w:r>
        <w:rPr>
          <w:i/>
          <w:sz w:val="24"/>
        </w:rPr>
        <w:t>and</w:t>
      </w:r>
      <w:r>
        <w:rPr>
          <w:i/>
          <w:spacing w:val="-7"/>
          <w:sz w:val="24"/>
        </w:rPr>
        <w:t xml:space="preserve"> </w:t>
      </w:r>
      <w:r>
        <w:rPr>
          <w:i/>
          <w:sz w:val="24"/>
        </w:rPr>
        <w:t>culture</w:t>
      </w:r>
      <w:r>
        <w:rPr>
          <w:i/>
          <w:spacing w:val="-4"/>
          <w:sz w:val="24"/>
        </w:rPr>
        <w:t xml:space="preserve"> </w:t>
      </w:r>
      <w:r>
        <w:rPr>
          <w:i/>
          <w:sz w:val="24"/>
        </w:rPr>
        <w:t>are</w:t>
      </w:r>
      <w:r>
        <w:rPr>
          <w:i/>
          <w:spacing w:val="-2"/>
          <w:sz w:val="24"/>
        </w:rPr>
        <w:t xml:space="preserve"> </w:t>
      </w:r>
      <w:r>
        <w:rPr>
          <w:i/>
          <w:sz w:val="24"/>
        </w:rPr>
        <w:t>valued</w:t>
      </w:r>
      <w:r>
        <w:rPr>
          <w:i/>
          <w:spacing w:val="-4"/>
          <w:sz w:val="24"/>
        </w:rPr>
        <w:t xml:space="preserve"> </w:t>
      </w:r>
      <w:r>
        <w:rPr>
          <w:i/>
          <w:sz w:val="24"/>
        </w:rPr>
        <w:t>and</w:t>
      </w:r>
      <w:r>
        <w:rPr>
          <w:i/>
          <w:spacing w:val="-4"/>
          <w:sz w:val="24"/>
        </w:rPr>
        <w:t xml:space="preserve"> </w:t>
      </w:r>
      <w:r>
        <w:rPr>
          <w:i/>
          <w:spacing w:val="-2"/>
          <w:sz w:val="24"/>
        </w:rPr>
        <w:t>accepted.</w:t>
      </w:r>
    </w:p>
    <w:p w14:paraId="76291A6F" w14:textId="77777777" w:rsidR="0020300B" w:rsidRDefault="0020300B" w:rsidP="0020300B">
      <w:pPr>
        <w:spacing w:before="18"/>
        <w:ind w:left="420"/>
        <w:rPr>
          <w:b/>
          <w:i/>
        </w:rPr>
      </w:pPr>
      <w:r>
        <w:rPr>
          <w:b/>
          <w:i/>
        </w:rPr>
        <w:t>Choose</w:t>
      </w:r>
      <w:r>
        <w:rPr>
          <w:b/>
          <w:i/>
          <w:spacing w:val="-12"/>
        </w:rPr>
        <w:t xml:space="preserve"> </w:t>
      </w:r>
      <w:r>
        <w:rPr>
          <w:b/>
          <w:i/>
        </w:rPr>
        <w:t>the</w:t>
      </w:r>
      <w:r>
        <w:rPr>
          <w:b/>
          <w:i/>
          <w:spacing w:val="-7"/>
        </w:rPr>
        <w:t xml:space="preserve"> </w:t>
      </w:r>
      <w:r>
        <w:rPr>
          <w:b/>
          <w:i/>
        </w:rPr>
        <w:t>statement</w:t>
      </w:r>
      <w:r>
        <w:rPr>
          <w:b/>
          <w:i/>
          <w:spacing w:val="-9"/>
        </w:rPr>
        <w:t xml:space="preserve"> </w:t>
      </w:r>
      <w:r>
        <w:rPr>
          <w:b/>
          <w:i/>
        </w:rPr>
        <w:t>within</w:t>
      </w:r>
      <w:r>
        <w:rPr>
          <w:b/>
          <w:i/>
          <w:spacing w:val="-6"/>
        </w:rPr>
        <w:t xml:space="preserve"> </w:t>
      </w:r>
      <w:r>
        <w:rPr>
          <w:b/>
          <w:i/>
        </w:rPr>
        <w:t>each</w:t>
      </w:r>
      <w:r>
        <w:rPr>
          <w:b/>
          <w:i/>
          <w:spacing w:val="-5"/>
        </w:rPr>
        <w:t xml:space="preserve"> </w:t>
      </w:r>
      <w:r>
        <w:rPr>
          <w:b/>
          <w:i/>
        </w:rPr>
        <w:t>element</w:t>
      </w:r>
      <w:r>
        <w:rPr>
          <w:b/>
          <w:i/>
          <w:spacing w:val="-7"/>
        </w:rPr>
        <w:t xml:space="preserve"> </w:t>
      </w:r>
      <w:r>
        <w:rPr>
          <w:b/>
          <w:i/>
        </w:rPr>
        <w:t>which</w:t>
      </w:r>
      <w:r>
        <w:rPr>
          <w:b/>
          <w:i/>
          <w:spacing w:val="-6"/>
        </w:rPr>
        <w:t xml:space="preserve"> </w:t>
      </w:r>
      <w:r>
        <w:rPr>
          <w:b/>
          <w:i/>
        </w:rPr>
        <w:t>best</w:t>
      </w:r>
      <w:r>
        <w:rPr>
          <w:b/>
          <w:i/>
          <w:spacing w:val="-8"/>
        </w:rPr>
        <w:t xml:space="preserve"> </w:t>
      </w:r>
      <w:r>
        <w:rPr>
          <w:b/>
          <w:i/>
        </w:rPr>
        <w:t>matches</w:t>
      </w:r>
      <w:r>
        <w:rPr>
          <w:b/>
          <w:i/>
          <w:spacing w:val="-6"/>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20300B" w14:paraId="500BAC24" w14:textId="77777777" w:rsidTr="00443AE7">
        <w:trPr>
          <w:trHeight w:val="472"/>
        </w:trPr>
        <w:tc>
          <w:tcPr>
            <w:tcW w:w="2614" w:type="dxa"/>
          </w:tcPr>
          <w:p w14:paraId="21E80279" w14:textId="77777777" w:rsidR="0020300B" w:rsidRDefault="0020300B" w:rsidP="00443AE7">
            <w:pPr>
              <w:pStyle w:val="TableParagraph"/>
              <w:spacing w:before="20"/>
              <w:ind w:left="830"/>
              <w:rPr>
                <w:i/>
              </w:rPr>
            </w:pPr>
            <w:r>
              <w:rPr>
                <w:i/>
                <w:spacing w:val="-2"/>
              </w:rPr>
              <w:t>Rating</w:t>
            </w:r>
          </w:p>
        </w:tc>
        <w:tc>
          <w:tcPr>
            <w:tcW w:w="2614" w:type="dxa"/>
          </w:tcPr>
          <w:p w14:paraId="5CB39008" w14:textId="77777777" w:rsidR="0020300B" w:rsidRDefault="0020300B" w:rsidP="00443AE7">
            <w:pPr>
              <w:pStyle w:val="TableParagraph"/>
              <w:spacing w:before="20"/>
              <w:ind w:left="832"/>
              <w:rPr>
                <w:i/>
              </w:rPr>
            </w:pPr>
            <w:r>
              <w:rPr>
                <w:i/>
                <w:w w:val="98"/>
              </w:rPr>
              <w:t>0</w:t>
            </w:r>
          </w:p>
        </w:tc>
        <w:tc>
          <w:tcPr>
            <w:tcW w:w="2613" w:type="dxa"/>
          </w:tcPr>
          <w:p w14:paraId="6FA965F5" w14:textId="77777777" w:rsidR="0020300B" w:rsidRDefault="0020300B" w:rsidP="00443AE7">
            <w:pPr>
              <w:pStyle w:val="TableParagraph"/>
              <w:spacing w:before="20"/>
              <w:ind w:left="832"/>
              <w:rPr>
                <w:i/>
              </w:rPr>
            </w:pPr>
            <w:r>
              <w:rPr>
                <w:i/>
                <w:w w:val="98"/>
              </w:rPr>
              <w:t>1</w:t>
            </w:r>
          </w:p>
        </w:tc>
        <w:tc>
          <w:tcPr>
            <w:tcW w:w="2616" w:type="dxa"/>
          </w:tcPr>
          <w:p w14:paraId="50B96D27" w14:textId="77777777" w:rsidR="0020300B" w:rsidRDefault="0020300B" w:rsidP="00443AE7">
            <w:pPr>
              <w:pStyle w:val="TableParagraph"/>
              <w:spacing w:before="20"/>
              <w:ind w:left="831"/>
              <w:rPr>
                <w:i/>
              </w:rPr>
            </w:pPr>
            <w:r>
              <w:rPr>
                <w:i/>
                <w:w w:val="98"/>
              </w:rPr>
              <w:t>2</w:t>
            </w:r>
          </w:p>
        </w:tc>
        <w:tc>
          <w:tcPr>
            <w:tcW w:w="2614" w:type="dxa"/>
          </w:tcPr>
          <w:p w14:paraId="749D4276" w14:textId="77777777" w:rsidR="0020300B" w:rsidRDefault="0020300B" w:rsidP="00443AE7">
            <w:pPr>
              <w:pStyle w:val="TableParagraph"/>
              <w:spacing w:before="20"/>
              <w:ind w:left="831"/>
              <w:rPr>
                <w:i/>
              </w:rPr>
            </w:pPr>
            <w:r>
              <w:rPr>
                <w:i/>
                <w:w w:val="98"/>
              </w:rPr>
              <w:t>3</w:t>
            </w:r>
          </w:p>
        </w:tc>
      </w:tr>
      <w:tr w:rsidR="0020300B" w14:paraId="4FE0FBA2" w14:textId="77777777" w:rsidTr="00443AE7">
        <w:trPr>
          <w:trHeight w:val="310"/>
        </w:trPr>
        <w:tc>
          <w:tcPr>
            <w:tcW w:w="2614" w:type="dxa"/>
            <w:tcBorders>
              <w:bottom w:val="nil"/>
            </w:tcBorders>
          </w:tcPr>
          <w:p w14:paraId="6AD7C3E8" w14:textId="77777777" w:rsidR="0020300B" w:rsidRDefault="0020300B" w:rsidP="00443AE7">
            <w:pPr>
              <w:pStyle w:val="TableParagraph"/>
              <w:spacing w:before="23" w:line="267" w:lineRule="exact"/>
              <w:ind w:left="830"/>
            </w:pPr>
            <w:r>
              <w:t>Element</w:t>
            </w:r>
            <w:r>
              <w:rPr>
                <w:spacing w:val="-5"/>
              </w:rPr>
              <w:t xml:space="preserve"> </w:t>
            </w:r>
            <w:r>
              <w:rPr>
                <w:spacing w:val="-10"/>
              </w:rPr>
              <w:t>A</w:t>
            </w:r>
          </w:p>
        </w:tc>
        <w:tc>
          <w:tcPr>
            <w:tcW w:w="2614" w:type="dxa"/>
            <w:tcBorders>
              <w:bottom w:val="nil"/>
            </w:tcBorders>
          </w:tcPr>
          <w:p w14:paraId="72838B85" w14:textId="77777777" w:rsidR="0020300B" w:rsidRDefault="0020300B" w:rsidP="00443AE7">
            <w:pPr>
              <w:pStyle w:val="TableParagraph"/>
              <w:spacing w:before="1"/>
              <w:ind w:left="112"/>
              <w:rPr>
                <w:i/>
              </w:rPr>
            </w:pPr>
            <w:r>
              <w:rPr>
                <w:i/>
              </w:rPr>
              <w:t>All</w:t>
            </w:r>
            <w:r>
              <w:rPr>
                <w:i/>
                <w:spacing w:val="-5"/>
              </w:rPr>
              <w:t xml:space="preserve"> </w:t>
            </w:r>
            <w:r>
              <w:rPr>
                <w:i/>
              </w:rPr>
              <w:t>students</w:t>
            </w:r>
            <w:r>
              <w:rPr>
                <w:i/>
                <w:spacing w:val="-1"/>
              </w:rPr>
              <w:t xml:space="preserve"> </w:t>
            </w:r>
            <w:r>
              <w:rPr>
                <w:i/>
              </w:rPr>
              <w:t>and</w:t>
            </w:r>
            <w:r>
              <w:rPr>
                <w:i/>
                <w:spacing w:val="-5"/>
              </w:rPr>
              <w:t xml:space="preserve"> </w:t>
            </w:r>
            <w:r>
              <w:rPr>
                <w:i/>
                <w:spacing w:val="-2"/>
              </w:rPr>
              <w:t>their</w:t>
            </w:r>
          </w:p>
        </w:tc>
        <w:tc>
          <w:tcPr>
            <w:tcW w:w="2613" w:type="dxa"/>
            <w:tcBorders>
              <w:bottom w:val="nil"/>
            </w:tcBorders>
          </w:tcPr>
          <w:p w14:paraId="3B8C716A" w14:textId="77777777" w:rsidR="0020300B" w:rsidRDefault="0020300B" w:rsidP="00443AE7">
            <w:pPr>
              <w:pStyle w:val="TableParagraph"/>
              <w:spacing w:before="1"/>
              <w:ind w:left="112"/>
              <w:rPr>
                <w:i/>
              </w:rPr>
            </w:pPr>
            <w:r>
              <w:rPr>
                <w:i/>
              </w:rPr>
              <w:t>All</w:t>
            </w:r>
            <w:r>
              <w:rPr>
                <w:i/>
                <w:spacing w:val="-5"/>
              </w:rPr>
              <w:t xml:space="preserve"> </w:t>
            </w:r>
            <w:r>
              <w:rPr>
                <w:i/>
              </w:rPr>
              <w:t>students</w:t>
            </w:r>
            <w:r>
              <w:rPr>
                <w:i/>
                <w:spacing w:val="-1"/>
              </w:rPr>
              <w:t xml:space="preserve"> </w:t>
            </w:r>
            <w:r>
              <w:rPr>
                <w:i/>
              </w:rPr>
              <w:t>and</w:t>
            </w:r>
            <w:r>
              <w:rPr>
                <w:i/>
                <w:spacing w:val="-5"/>
              </w:rPr>
              <w:t xml:space="preserve"> </w:t>
            </w:r>
            <w:r>
              <w:rPr>
                <w:i/>
                <w:spacing w:val="-2"/>
              </w:rPr>
              <w:t>their</w:t>
            </w:r>
          </w:p>
        </w:tc>
        <w:tc>
          <w:tcPr>
            <w:tcW w:w="2616" w:type="dxa"/>
            <w:tcBorders>
              <w:bottom w:val="nil"/>
            </w:tcBorders>
          </w:tcPr>
          <w:p w14:paraId="15E7D257" w14:textId="77777777" w:rsidR="0020300B" w:rsidRDefault="0020300B" w:rsidP="00443AE7">
            <w:pPr>
              <w:pStyle w:val="TableParagraph"/>
              <w:spacing w:before="1"/>
              <w:ind w:left="111"/>
              <w:rPr>
                <w:i/>
              </w:rPr>
            </w:pPr>
            <w:r>
              <w:rPr>
                <w:i/>
              </w:rPr>
              <w:t>All</w:t>
            </w:r>
            <w:r>
              <w:rPr>
                <w:i/>
                <w:spacing w:val="-5"/>
              </w:rPr>
              <w:t xml:space="preserve"> </w:t>
            </w:r>
            <w:r>
              <w:rPr>
                <w:i/>
              </w:rPr>
              <w:t>students</w:t>
            </w:r>
            <w:r>
              <w:rPr>
                <w:i/>
                <w:spacing w:val="-1"/>
              </w:rPr>
              <w:t xml:space="preserve"> </w:t>
            </w:r>
            <w:r>
              <w:rPr>
                <w:i/>
              </w:rPr>
              <w:t>and</w:t>
            </w:r>
            <w:r>
              <w:rPr>
                <w:i/>
                <w:spacing w:val="-5"/>
              </w:rPr>
              <w:t xml:space="preserve"> </w:t>
            </w:r>
            <w:r>
              <w:rPr>
                <w:i/>
                <w:spacing w:val="-2"/>
              </w:rPr>
              <w:t>their</w:t>
            </w:r>
          </w:p>
        </w:tc>
        <w:tc>
          <w:tcPr>
            <w:tcW w:w="2614" w:type="dxa"/>
            <w:tcBorders>
              <w:bottom w:val="nil"/>
            </w:tcBorders>
          </w:tcPr>
          <w:p w14:paraId="797D1D7B" w14:textId="77777777" w:rsidR="0020300B" w:rsidRDefault="0020300B" w:rsidP="00443AE7">
            <w:pPr>
              <w:pStyle w:val="TableParagraph"/>
              <w:spacing w:before="1"/>
              <w:ind w:left="111"/>
              <w:rPr>
                <w:i/>
              </w:rPr>
            </w:pPr>
            <w:r>
              <w:rPr>
                <w:i/>
              </w:rPr>
              <w:t>All</w:t>
            </w:r>
            <w:r>
              <w:rPr>
                <w:i/>
                <w:spacing w:val="-5"/>
              </w:rPr>
              <w:t xml:space="preserve"> </w:t>
            </w:r>
            <w:r>
              <w:rPr>
                <w:i/>
              </w:rPr>
              <w:t>students</w:t>
            </w:r>
            <w:r>
              <w:rPr>
                <w:i/>
                <w:spacing w:val="-1"/>
              </w:rPr>
              <w:t xml:space="preserve"> </w:t>
            </w:r>
            <w:r>
              <w:rPr>
                <w:i/>
              </w:rPr>
              <w:t>and</w:t>
            </w:r>
            <w:r>
              <w:rPr>
                <w:i/>
                <w:spacing w:val="-5"/>
              </w:rPr>
              <w:t xml:space="preserve"> </w:t>
            </w:r>
            <w:r>
              <w:rPr>
                <w:i/>
                <w:spacing w:val="-2"/>
              </w:rPr>
              <w:t>their</w:t>
            </w:r>
          </w:p>
        </w:tc>
      </w:tr>
      <w:tr w:rsidR="0020300B" w14:paraId="4196780B" w14:textId="77777777" w:rsidTr="00443AE7">
        <w:trPr>
          <w:trHeight w:val="291"/>
        </w:trPr>
        <w:tc>
          <w:tcPr>
            <w:tcW w:w="2614" w:type="dxa"/>
            <w:tcBorders>
              <w:top w:val="nil"/>
              <w:bottom w:val="nil"/>
            </w:tcBorders>
          </w:tcPr>
          <w:p w14:paraId="05224AC0" w14:textId="77777777" w:rsidR="0020300B" w:rsidRDefault="0020300B" w:rsidP="00443AE7">
            <w:pPr>
              <w:pStyle w:val="TableParagraph"/>
              <w:spacing w:before="5" w:line="266" w:lineRule="exact"/>
              <w:ind w:left="172"/>
            </w:pPr>
            <w:r>
              <w:t>Are</w:t>
            </w:r>
            <w:r>
              <w:rPr>
                <w:spacing w:val="18"/>
              </w:rPr>
              <w:t xml:space="preserve"> </w:t>
            </w:r>
            <w:r>
              <w:t>students</w:t>
            </w:r>
            <w:r>
              <w:rPr>
                <w:spacing w:val="19"/>
              </w:rPr>
              <w:t xml:space="preserve"> </w:t>
            </w:r>
            <w:r>
              <w:t>and</w:t>
            </w:r>
            <w:r>
              <w:rPr>
                <w:spacing w:val="16"/>
              </w:rPr>
              <w:t xml:space="preserve"> </w:t>
            </w:r>
            <w:r>
              <w:rPr>
                <w:spacing w:val="-2"/>
              </w:rPr>
              <w:t>their</w:t>
            </w:r>
          </w:p>
        </w:tc>
        <w:tc>
          <w:tcPr>
            <w:tcW w:w="2614" w:type="dxa"/>
            <w:tcBorders>
              <w:top w:val="nil"/>
              <w:bottom w:val="nil"/>
            </w:tcBorders>
          </w:tcPr>
          <w:p w14:paraId="0F9A5383" w14:textId="77777777" w:rsidR="0020300B" w:rsidRDefault="0020300B" w:rsidP="00443AE7">
            <w:pPr>
              <w:pStyle w:val="TableParagraph"/>
              <w:spacing w:line="247" w:lineRule="exact"/>
              <w:ind w:left="112"/>
              <w:rPr>
                <w:i/>
              </w:rPr>
            </w:pPr>
            <w:r>
              <w:rPr>
                <w:i/>
              </w:rPr>
              <w:t>families</w:t>
            </w:r>
            <w:r>
              <w:rPr>
                <w:i/>
                <w:spacing w:val="-3"/>
              </w:rPr>
              <w:t xml:space="preserve"> </w:t>
            </w:r>
            <w:r>
              <w:rPr>
                <w:i/>
              </w:rPr>
              <w:t>are</w:t>
            </w:r>
            <w:r>
              <w:rPr>
                <w:i/>
                <w:spacing w:val="-2"/>
              </w:rPr>
              <w:t xml:space="preserve"> </w:t>
            </w:r>
            <w:r>
              <w:rPr>
                <w:i/>
              </w:rPr>
              <w:t>not</w:t>
            </w:r>
            <w:r>
              <w:rPr>
                <w:i/>
                <w:spacing w:val="-4"/>
              </w:rPr>
              <w:t xml:space="preserve"> </w:t>
            </w:r>
            <w:r>
              <w:rPr>
                <w:i/>
                <w:spacing w:val="-2"/>
              </w:rPr>
              <w:t>treated</w:t>
            </w:r>
          </w:p>
        </w:tc>
        <w:tc>
          <w:tcPr>
            <w:tcW w:w="2613" w:type="dxa"/>
            <w:tcBorders>
              <w:top w:val="nil"/>
              <w:bottom w:val="nil"/>
            </w:tcBorders>
          </w:tcPr>
          <w:p w14:paraId="2E827F10" w14:textId="77777777" w:rsidR="0020300B" w:rsidRDefault="0020300B" w:rsidP="00443AE7">
            <w:pPr>
              <w:pStyle w:val="TableParagraph"/>
              <w:spacing w:line="247" w:lineRule="exact"/>
              <w:ind w:left="112"/>
              <w:rPr>
                <w:i/>
              </w:rPr>
            </w:pPr>
            <w:r>
              <w:rPr>
                <w:i/>
              </w:rPr>
              <w:t>families</w:t>
            </w:r>
            <w:r>
              <w:rPr>
                <w:i/>
                <w:spacing w:val="-3"/>
              </w:rPr>
              <w:t xml:space="preserve"> </w:t>
            </w:r>
            <w:r>
              <w:rPr>
                <w:i/>
              </w:rPr>
              <w:t>are</w:t>
            </w:r>
            <w:r>
              <w:rPr>
                <w:i/>
                <w:spacing w:val="-2"/>
              </w:rPr>
              <w:t xml:space="preserve"> sometimes</w:t>
            </w:r>
          </w:p>
        </w:tc>
        <w:tc>
          <w:tcPr>
            <w:tcW w:w="2616" w:type="dxa"/>
            <w:tcBorders>
              <w:top w:val="nil"/>
              <w:bottom w:val="nil"/>
            </w:tcBorders>
          </w:tcPr>
          <w:p w14:paraId="5F5164AC" w14:textId="77777777" w:rsidR="0020300B" w:rsidRDefault="0020300B" w:rsidP="00443AE7">
            <w:pPr>
              <w:pStyle w:val="TableParagraph"/>
              <w:spacing w:line="247" w:lineRule="exact"/>
              <w:ind w:left="111"/>
              <w:rPr>
                <w:i/>
              </w:rPr>
            </w:pPr>
            <w:r>
              <w:rPr>
                <w:i/>
              </w:rPr>
              <w:t>families</w:t>
            </w:r>
            <w:r>
              <w:rPr>
                <w:i/>
                <w:spacing w:val="-3"/>
              </w:rPr>
              <w:t xml:space="preserve"> </w:t>
            </w:r>
            <w:r>
              <w:rPr>
                <w:i/>
              </w:rPr>
              <w:t>are</w:t>
            </w:r>
            <w:r>
              <w:rPr>
                <w:i/>
                <w:spacing w:val="-2"/>
              </w:rPr>
              <w:t xml:space="preserve"> usually</w:t>
            </w:r>
          </w:p>
        </w:tc>
        <w:tc>
          <w:tcPr>
            <w:tcW w:w="2614" w:type="dxa"/>
            <w:tcBorders>
              <w:top w:val="nil"/>
              <w:bottom w:val="nil"/>
            </w:tcBorders>
          </w:tcPr>
          <w:p w14:paraId="50900ED9" w14:textId="77777777" w:rsidR="0020300B" w:rsidRDefault="0020300B" w:rsidP="00443AE7">
            <w:pPr>
              <w:pStyle w:val="TableParagraph"/>
              <w:spacing w:line="247" w:lineRule="exact"/>
              <w:ind w:left="111"/>
              <w:rPr>
                <w:i/>
              </w:rPr>
            </w:pPr>
            <w:r>
              <w:rPr>
                <w:i/>
              </w:rPr>
              <w:t>families</w:t>
            </w:r>
            <w:r>
              <w:rPr>
                <w:i/>
                <w:spacing w:val="-6"/>
              </w:rPr>
              <w:t xml:space="preserve"> </w:t>
            </w:r>
            <w:r>
              <w:rPr>
                <w:i/>
              </w:rPr>
              <w:t>are</w:t>
            </w:r>
            <w:r>
              <w:rPr>
                <w:i/>
                <w:spacing w:val="-8"/>
              </w:rPr>
              <w:t xml:space="preserve"> </w:t>
            </w:r>
            <w:r>
              <w:rPr>
                <w:i/>
              </w:rPr>
              <w:t>always</w:t>
            </w:r>
            <w:r>
              <w:rPr>
                <w:i/>
                <w:spacing w:val="-6"/>
              </w:rPr>
              <w:t xml:space="preserve"> </w:t>
            </w:r>
            <w:r>
              <w:rPr>
                <w:i/>
                <w:spacing w:val="-2"/>
              </w:rPr>
              <w:t>treated</w:t>
            </w:r>
          </w:p>
        </w:tc>
      </w:tr>
      <w:tr w:rsidR="0020300B" w14:paraId="2251F412" w14:textId="77777777" w:rsidTr="00443AE7">
        <w:trPr>
          <w:trHeight w:val="291"/>
        </w:trPr>
        <w:tc>
          <w:tcPr>
            <w:tcW w:w="2614" w:type="dxa"/>
            <w:tcBorders>
              <w:top w:val="nil"/>
              <w:bottom w:val="nil"/>
            </w:tcBorders>
          </w:tcPr>
          <w:p w14:paraId="44881656" w14:textId="77777777" w:rsidR="0020300B" w:rsidRDefault="0020300B" w:rsidP="00443AE7">
            <w:pPr>
              <w:pStyle w:val="TableParagraph"/>
              <w:spacing w:before="6" w:line="265" w:lineRule="exact"/>
              <w:ind w:left="172"/>
            </w:pPr>
            <w:r>
              <w:t>families</w:t>
            </w:r>
            <w:r>
              <w:rPr>
                <w:spacing w:val="-4"/>
              </w:rPr>
              <w:t xml:space="preserve"> </w:t>
            </w:r>
            <w:r>
              <w:t>always</w:t>
            </w:r>
            <w:r>
              <w:rPr>
                <w:spacing w:val="-4"/>
              </w:rPr>
              <w:t xml:space="preserve"> </w:t>
            </w:r>
            <w:r>
              <w:rPr>
                <w:spacing w:val="-2"/>
              </w:rPr>
              <w:t>treated</w:t>
            </w:r>
          </w:p>
        </w:tc>
        <w:tc>
          <w:tcPr>
            <w:tcW w:w="2614" w:type="dxa"/>
            <w:tcBorders>
              <w:top w:val="nil"/>
              <w:bottom w:val="nil"/>
            </w:tcBorders>
          </w:tcPr>
          <w:p w14:paraId="33CDC100" w14:textId="77777777" w:rsidR="0020300B" w:rsidRDefault="0020300B" w:rsidP="00443AE7">
            <w:pPr>
              <w:pStyle w:val="TableParagraph"/>
              <w:spacing w:line="246" w:lineRule="exact"/>
              <w:ind w:left="112"/>
              <w:rPr>
                <w:i/>
              </w:rPr>
            </w:pPr>
            <w:r>
              <w:rPr>
                <w:i/>
              </w:rPr>
              <w:t>equitably</w:t>
            </w:r>
            <w:r>
              <w:rPr>
                <w:i/>
                <w:spacing w:val="-8"/>
              </w:rPr>
              <w:t xml:space="preserve"> </w:t>
            </w:r>
            <w:r>
              <w:rPr>
                <w:i/>
              </w:rPr>
              <w:t>and</w:t>
            </w:r>
            <w:r>
              <w:rPr>
                <w:i/>
                <w:spacing w:val="-8"/>
              </w:rPr>
              <w:t xml:space="preserve"> </w:t>
            </w:r>
            <w:r>
              <w:rPr>
                <w:i/>
              </w:rPr>
              <w:t>with</w:t>
            </w:r>
            <w:r>
              <w:rPr>
                <w:i/>
                <w:spacing w:val="-8"/>
              </w:rPr>
              <w:t xml:space="preserve"> </w:t>
            </w:r>
            <w:r>
              <w:rPr>
                <w:i/>
                <w:spacing w:val="-2"/>
              </w:rPr>
              <w:t>respect</w:t>
            </w:r>
          </w:p>
        </w:tc>
        <w:tc>
          <w:tcPr>
            <w:tcW w:w="2613" w:type="dxa"/>
            <w:tcBorders>
              <w:top w:val="nil"/>
              <w:bottom w:val="nil"/>
            </w:tcBorders>
          </w:tcPr>
          <w:p w14:paraId="7771FC15" w14:textId="77777777" w:rsidR="0020300B" w:rsidRDefault="0020300B" w:rsidP="00443AE7">
            <w:pPr>
              <w:pStyle w:val="TableParagraph"/>
              <w:spacing w:line="246" w:lineRule="exact"/>
              <w:ind w:left="112"/>
              <w:rPr>
                <w:i/>
              </w:rPr>
            </w:pPr>
            <w:r>
              <w:rPr>
                <w:i/>
              </w:rPr>
              <w:t>treated</w:t>
            </w:r>
            <w:r>
              <w:rPr>
                <w:i/>
                <w:spacing w:val="-10"/>
              </w:rPr>
              <w:t xml:space="preserve"> </w:t>
            </w:r>
            <w:r>
              <w:rPr>
                <w:i/>
              </w:rPr>
              <w:t>equitably</w:t>
            </w:r>
            <w:r>
              <w:rPr>
                <w:i/>
                <w:spacing w:val="-8"/>
              </w:rPr>
              <w:t xml:space="preserve"> </w:t>
            </w:r>
            <w:r>
              <w:rPr>
                <w:i/>
              </w:rPr>
              <w:t>and</w:t>
            </w:r>
            <w:r>
              <w:rPr>
                <w:i/>
                <w:spacing w:val="-6"/>
              </w:rPr>
              <w:t xml:space="preserve"> </w:t>
            </w:r>
            <w:r>
              <w:rPr>
                <w:i/>
                <w:spacing w:val="-4"/>
              </w:rPr>
              <w:t>with</w:t>
            </w:r>
          </w:p>
        </w:tc>
        <w:tc>
          <w:tcPr>
            <w:tcW w:w="2616" w:type="dxa"/>
            <w:tcBorders>
              <w:top w:val="nil"/>
              <w:bottom w:val="nil"/>
            </w:tcBorders>
          </w:tcPr>
          <w:p w14:paraId="6AE09EB9" w14:textId="77777777" w:rsidR="0020300B" w:rsidRDefault="0020300B" w:rsidP="00443AE7">
            <w:pPr>
              <w:pStyle w:val="TableParagraph"/>
              <w:spacing w:line="246" w:lineRule="exact"/>
              <w:ind w:left="111"/>
              <w:rPr>
                <w:i/>
              </w:rPr>
            </w:pPr>
            <w:r>
              <w:rPr>
                <w:i/>
              </w:rPr>
              <w:t>treated</w:t>
            </w:r>
            <w:r>
              <w:rPr>
                <w:i/>
                <w:spacing w:val="-5"/>
              </w:rPr>
              <w:t xml:space="preserve"> </w:t>
            </w:r>
            <w:r>
              <w:rPr>
                <w:i/>
              </w:rPr>
              <w:t>equitably</w:t>
            </w:r>
            <w:r>
              <w:rPr>
                <w:i/>
                <w:spacing w:val="-2"/>
              </w:rPr>
              <w:t xml:space="preserve"> </w:t>
            </w:r>
            <w:r>
              <w:rPr>
                <w:i/>
                <w:spacing w:val="-5"/>
              </w:rPr>
              <w:t>and</w:t>
            </w:r>
          </w:p>
        </w:tc>
        <w:tc>
          <w:tcPr>
            <w:tcW w:w="2614" w:type="dxa"/>
            <w:tcBorders>
              <w:top w:val="nil"/>
              <w:bottom w:val="nil"/>
            </w:tcBorders>
          </w:tcPr>
          <w:p w14:paraId="46360B07" w14:textId="77777777" w:rsidR="0020300B" w:rsidRDefault="0020300B" w:rsidP="00443AE7">
            <w:pPr>
              <w:pStyle w:val="TableParagraph"/>
              <w:spacing w:line="246" w:lineRule="exact"/>
              <w:ind w:left="111"/>
              <w:rPr>
                <w:i/>
              </w:rPr>
            </w:pPr>
            <w:r>
              <w:rPr>
                <w:i/>
              </w:rPr>
              <w:t>equitably</w:t>
            </w:r>
            <w:r>
              <w:rPr>
                <w:i/>
                <w:spacing w:val="-7"/>
              </w:rPr>
              <w:t xml:space="preserve"> </w:t>
            </w:r>
            <w:r>
              <w:rPr>
                <w:i/>
              </w:rPr>
              <w:t>and</w:t>
            </w:r>
            <w:r>
              <w:rPr>
                <w:i/>
                <w:spacing w:val="-7"/>
              </w:rPr>
              <w:t xml:space="preserve"> </w:t>
            </w:r>
            <w:r>
              <w:rPr>
                <w:i/>
              </w:rPr>
              <w:t>with</w:t>
            </w:r>
            <w:r>
              <w:rPr>
                <w:i/>
                <w:spacing w:val="-4"/>
              </w:rPr>
              <w:t xml:space="preserve"> </w:t>
            </w:r>
            <w:r>
              <w:rPr>
                <w:i/>
                <w:spacing w:val="-2"/>
              </w:rPr>
              <w:t>respect</w:t>
            </w:r>
          </w:p>
        </w:tc>
      </w:tr>
      <w:tr w:rsidR="0020300B" w14:paraId="0FFF2D18" w14:textId="77777777" w:rsidTr="00443AE7">
        <w:trPr>
          <w:trHeight w:val="531"/>
        </w:trPr>
        <w:tc>
          <w:tcPr>
            <w:tcW w:w="2614" w:type="dxa"/>
            <w:tcBorders>
              <w:top w:val="nil"/>
            </w:tcBorders>
          </w:tcPr>
          <w:p w14:paraId="3D0D18ED" w14:textId="77777777" w:rsidR="0020300B" w:rsidRDefault="0020300B" w:rsidP="00443AE7">
            <w:pPr>
              <w:pStyle w:val="TableParagraph"/>
              <w:spacing w:before="7" w:line="252" w:lineRule="exact"/>
              <w:ind w:left="172" w:right="750"/>
            </w:pPr>
            <w:r>
              <w:t>equitably</w:t>
            </w:r>
            <w:r>
              <w:rPr>
                <w:spacing w:val="-13"/>
              </w:rPr>
              <w:t xml:space="preserve"> </w:t>
            </w:r>
            <w:r>
              <w:t>and</w:t>
            </w:r>
            <w:r>
              <w:rPr>
                <w:spacing w:val="-12"/>
              </w:rPr>
              <w:t xml:space="preserve"> </w:t>
            </w:r>
            <w:r>
              <w:t xml:space="preserve">with </w:t>
            </w:r>
            <w:r>
              <w:rPr>
                <w:spacing w:val="-2"/>
              </w:rPr>
              <w:t>respect?</w:t>
            </w:r>
          </w:p>
        </w:tc>
        <w:tc>
          <w:tcPr>
            <w:tcW w:w="2614" w:type="dxa"/>
            <w:tcBorders>
              <w:top w:val="nil"/>
            </w:tcBorders>
          </w:tcPr>
          <w:p w14:paraId="3A821364" w14:textId="77777777" w:rsidR="0020300B" w:rsidRDefault="0020300B" w:rsidP="00443AE7">
            <w:pPr>
              <w:pStyle w:val="TableParagraph"/>
              <w:rPr>
                <w:rFonts w:ascii="Times New Roman"/>
              </w:rPr>
            </w:pPr>
          </w:p>
        </w:tc>
        <w:tc>
          <w:tcPr>
            <w:tcW w:w="2613" w:type="dxa"/>
            <w:tcBorders>
              <w:top w:val="nil"/>
            </w:tcBorders>
          </w:tcPr>
          <w:p w14:paraId="2B2EAE42" w14:textId="77777777" w:rsidR="0020300B" w:rsidRDefault="0020300B" w:rsidP="00443AE7">
            <w:pPr>
              <w:pStyle w:val="TableParagraph"/>
              <w:spacing w:line="245" w:lineRule="exact"/>
              <w:ind w:left="112"/>
              <w:rPr>
                <w:i/>
              </w:rPr>
            </w:pPr>
            <w:r>
              <w:rPr>
                <w:i/>
                <w:spacing w:val="-2"/>
              </w:rPr>
              <w:t>respect</w:t>
            </w:r>
          </w:p>
        </w:tc>
        <w:tc>
          <w:tcPr>
            <w:tcW w:w="2616" w:type="dxa"/>
            <w:tcBorders>
              <w:top w:val="nil"/>
            </w:tcBorders>
          </w:tcPr>
          <w:p w14:paraId="38DFE608" w14:textId="77777777" w:rsidR="0020300B" w:rsidRDefault="0020300B" w:rsidP="00443AE7">
            <w:pPr>
              <w:pStyle w:val="TableParagraph"/>
              <w:spacing w:line="245" w:lineRule="exact"/>
              <w:ind w:left="111"/>
              <w:rPr>
                <w:i/>
              </w:rPr>
            </w:pPr>
            <w:r>
              <w:rPr>
                <w:i/>
              </w:rPr>
              <w:t>with</w:t>
            </w:r>
            <w:r>
              <w:rPr>
                <w:i/>
                <w:spacing w:val="-4"/>
              </w:rPr>
              <w:t xml:space="preserve"> </w:t>
            </w:r>
            <w:r>
              <w:rPr>
                <w:i/>
                <w:spacing w:val="-2"/>
              </w:rPr>
              <w:t>respect</w:t>
            </w:r>
          </w:p>
        </w:tc>
        <w:tc>
          <w:tcPr>
            <w:tcW w:w="2614" w:type="dxa"/>
            <w:tcBorders>
              <w:top w:val="nil"/>
            </w:tcBorders>
          </w:tcPr>
          <w:p w14:paraId="00888266" w14:textId="77777777" w:rsidR="0020300B" w:rsidRDefault="0020300B" w:rsidP="00443AE7">
            <w:pPr>
              <w:pStyle w:val="TableParagraph"/>
              <w:rPr>
                <w:rFonts w:ascii="Times New Roman"/>
              </w:rPr>
            </w:pPr>
          </w:p>
        </w:tc>
      </w:tr>
    </w:tbl>
    <w:p w14:paraId="4B71A160" w14:textId="77777777" w:rsidR="0020300B" w:rsidRDefault="0020300B" w:rsidP="0020300B">
      <w:pPr>
        <w:rPr>
          <w:rFonts w:ascii="Times New Roman"/>
        </w:rPr>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20300B" w14:paraId="309BDD27" w14:textId="77777777" w:rsidTr="00443AE7">
        <w:trPr>
          <w:trHeight w:val="2005"/>
        </w:trPr>
        <w:tc>
          <w:tcPr>
            <w:tcW w:w="2614" w:type="dxa"/>
          </w:tcPr>
          <w:p w14:paraId="6148B2EE" w14:textId="77777777" w:rsidR="0020300B" w:rsidRDefault="0020300B" w:rsidP="00443AE7">
            <w:pPr>
              <w:pStyle w:val="TableParagraph"/>
              <w:spacing w:before="23" w:line="259" w:lineRule="auto"/>
              <w:ind w:left="172" w:right="750" w:firstLine="763"/>
            </w:pPr>
            <w:r>
              <w:t>Element</w:t>
            </w:r>
            <w:r>
              <w:rPr>
                <w:spacing w:val="-13"/>
              </w:rPr>
              <w:t xml:space="preserve"> </w:t>
            </w:r>
            <w:r>
              <w:t>B Are</w:t>
            </w:r>
            <w:r>
              <w:rPr>
                <w:spacing w:val="-5"/>
              </w:rPr>
              <w:t xml:space="preserve"> </w:t>
            </w:r>
            <w:r>
              <w:t>the</w:t>
            </w:r>
            <w:r>
              <w:rPr>
                <w:spacing w:val="-4"/>
              </w:rPr>
              <w:t xml:space="preserve"> </w:t>
            </w:r>
            <w:r>
              <w:rPr>
                <w:spacing w:val="-2"/>
              </w:rPr>
              <w:t>languages,</w:t>
            </w:r>
          </w:p>
          <w:p w14:paraId="3D054EE5" w14:textId="77777777" w:rsidR="0020300B" w:rsidRDefault="0020300B" w:rsidP="00443AE7">
            <w:pPr>
              <w:pStyle w:val="TableParagraph"/>
              <w:spacing w:line="259" w:lineRule="auto"/>
              <w:ind w:left="172"/>
            </w:pPr>
            <w:r>
              <w:t>cultures, traditions and values</w:t>
            </w:r>
            <w:r>
              <w:rPr>
                <w:spacing w:val="-13"/>
              </w:rPr>
              <w:t xml:space="preserve"> </w:t>
            </w:r>
            <w:r>
              <w:t>of</w:t>
            </w:r>
            <w:r>
              <w:rPr>
                <w:spacing w:val="-12"/>
              </w:rPr>
              <w:t xml:space="preserve"> </w:t>
            </w:r>
            <w:r>
              <w:t>the</w:t>
            </w:r>
            <w:r>
              <w:rPr>
                <w:spacing w:val="-11"/>
              </w:rPr>
              <w:t xml:space="preserve"> </w:t>
            </w:r>
            <w:r>
              <w:t>students</w:t>
            </w:r>
            <w:r>
              <w:rPr>
                <w:spacing w:val="-12"/>
              </w:rPr>
              <w:t xml:space="preserve"> </w:t>
            </w:r>
            <w:r>
              <w:t>and community</w:t>
            </w:r>
            <w:r>
              <w:rPr>
                <w:spacing w:val="-6"/>
              </w:rPr>
              <w:t xml:space="preserve"> </w:t>
            </w:r>
            <w:r>
              <w:t>respected</w:t>
            </w:r>
            <w:r>
              <w:rPr>
                <w:spacing w:val="-5"/>
              </w:rPr>
              <w:t xml:space="preserve"> and</w:t>
            </w:r>
          </w:p>
          <w:p w14:paraId="0FB07964" w14:textId="77777777" w:rsidR="0020300B" w:rsidRDefault="0020300B" w:rsidP="00443AE7">
            <w:pPr>
              <w:pStyle w:val="TableParagraph"/>
              <w:spacing w:before="1" w:line="256" w:lineRule="exact"/>
              <w:ind w:left="172"/>
            </w:pPr>
            <w:r>
              <w:t>reflected</w:t>
            </w:r>
            <w:r>
              <w:rPr>
                <w:spacing w:val="-13"/>
              </w:rPr>
              <w:t xml:space="preserve"> </w:t>
            </w:r>
            <w:r>
              <w:t>in</w:t>
            </w:r>
            <w:r>
              <w:rPr>
                <w:spacing w:val="-12"/>
              </w:rPr>
              <w:t xml:space="preserve"> </w:t>
            </w:r>
            <w:r>
              <w:t>the</w:t>
            </w:r>
            <w:r>
              <w:rPr>
                <w:spacing w:val="-13"/>
              </w:rPr>
              <w:t xml:space="preserve"> </w:t>
            </w:r>
            <w:r>
              <w:t xml:space="preserve">school </w:t>
            </w:r>
            <w:r>
              <w:rPr>
                <w:spacing w:val="-2"/>
              </w:rPr>
              <w:t>environment?</w:t>
            </w:r>
          </w:p>
        </w:tc>
        <w:tc>
          <w:tcPr>
            <w:tcW w:w="2614" w:type="dxa"/>
          </w:tcPr>
          <w:p w14:paraId="002DAEC6" w14:textId="77777777" w:rsidR="0020300B" w:rsidRDefault="0020300B" w:rsidP="00443AE7">
            <w:pPr>
              <w:pStyle w:val="TableParagraph"/>
              <w:spacing w:line="259" w:lineRule="auto"/>
              <w:ind w:left="112" w:right="137"/>
              <w:rPr>
                <w:i/>
              </w:rPr>
            </w:pPr>
            <w:r>
              <w:rPr>
                <w:i/>
              </w:rPr>
              <w:t>The languages, cultures, traditions and values of the students and community are not respected</w:t>
            </w:r>
            <w:r>
              <w:rPr>
                <w:i/>
                <w:spacing w:val="-13"/>
              </w:rPr>
              <w:t xml:space="preserve"> </w:t>
            </w:r>
            <w:r>
              <w:rPr>
                <w:i/>
              </w:rPr>
              <w:t>and</w:t>
            </w:r>
            <w:r>
              <w:rPr>
                <w:i/>
                <w:spacing w:val="-12"/>
              </w:rPr>
              <w:t xml:space="preserve"> </w:t>
            </w:r>
            <w:r>
              <w:rPr>
                <w:i/>
              </w:rPr>
              <w:t>reflected</w:t>
            </w:r>
            <w:r>
              <w:rPr>
                <w:i/>
                <w:spacing w:val="-13"/>
              </w:rPr>
              <w:t xml:space="preserve"> </w:t>
            </w:r>
            <w:r>
              <w:rPr>
                <w:i/>
              </w:rPr>
              <w:t>in the school environment</w:t>
            </w:r>
          </w:p>
        </w:tc>
        <w:tc>
          <w:tcPr>
            <w:tcW w:w="2613" w:type="dxa"/>
          </w:tcPr>
          <w:p w14:paraId="7396934E" w14:textId="77777777" w:rsidR="0020300B" w:rsidRDefault="0020300B" w:rsidP="00443AE7">
            <w:pPr>
              <w:pStyle w:val="TableParagraph"/>
              <w:spacing w:line="259" w:lineRule="auto"/>
              <w:ind w:left="112" w:right="125"/>
              <w:rPr>
                <w:i/>
              </w:rPr>
            </w:pPr>
            <w:r>
              <w:rPr>
                <w:i/>
              </w:rPr>
              <w:t>The languages, cultures, traditions and values of the students and community are rarely respected</w:t>
            </w:r>
            <w:r>
              <w:rPr>
                <w:i/>
                <w:spacing w:val="-13"/>
              </w:rPr>
              <w:t xml:space="preserve"> </w:t>
            </w:r>
            <w:r>
              <w:rPr>
                <w:i/>
              </w:rPr>
              <w:t>and</w:t>
            </w:r>
            <w:r>
              <w:rPr>
                <w:i/>
                <w:spacing w:val="-12"/>
              </w:rPr>
              <w:t xml:space="preserve"> </w:t>
            </w:r>
            <w:r>
              <w:rPr>
                <w:i/>
              </w:rPr>
              <w:t>reflected</w:t>
            </w:r>
            <w:r>
              <w:rPr>
                <w:i/>
                <w:spacing w:val="-13"/>
              </w:rPr>
              <w:t xml:space="preserve"> </w:t>
            </w:r>
            <w:r>
              <w:rPr>
                <w:i/>
              </w:rPr>
              <w:t>in the school environment</w:t>
            </w:r>
          </w:p>
        </w:tc>
        <w:tc>
          <w:tcPr>
            <w:tcW w:w="2616" w:type="dxa"/>
          </w:tcPr>
          <w:p w14:paraId="729E0C13" w14:textId="77777777" w:rsidR="0020300B" w:rsidRDefault="0020300B" w:rsidP="00443AE7">
            <w:pPr>
              <w:pStyle w:val="TableParagraph"/>
              <w:spacing w:line="259" w:lineRule="auto"/>
              <w:ind w:left="111" w:right="127"/>
              <w:rPr>
                <w:i/>
              </w:rPr>
            </w:pPr>
            <w:r>
              <w:rPr>
                <w:i/>
              </w:rPr>
              <w:t>The languages, cultures, traditions and values of the students and community</w:t>
            </w:r>
            <w:r>
              <w:rPr>
                <w:i/>
                <w:spacing w:val="-13"/>
              </w:rPr>
              <w:t xml:space="preserve"> </w:t>
            </w:r>
            <w:r>
              <w:rPr>
                <w:i/>
              </w:rPr>
              <w:t>are</w:t>
            </w:r>
            <w:r>
              <w:rPr>
                <w:i/>
                <w:spacing w:val="-12"/>
              </w:rPr>
              <w:t xml:space="preserve"> </w:t>
            </w:r>
            <w:r>
              <w:rPr>
                <w:i/>
              </w:rPr>
              <w:t>sometimes respected and reflected in the school environment</w:t>
            </w:r>
          </w:p>
        </w:tc>
        <w:tc>
          <w:tcPr>
            <w:tcW w:w="2614" w:type="dxa"/>
          </w:tcPr>
          <w:p w14:paraId="34421CFB" w14:textId="77777777" w:rsidR="0020300B" w:rsidRDefault="0020300B" w:rsidP="00443AE7">
            <w:pPr>
              <w:pStyle w:val="TableParagraph"/>
              <w:spacing w:line="259" w:lineRule="auto"/>
              <w:ind w:left="111" w:right="137"/>
              <w:rPr>
                <w:i/>
              </w:rPr>
            </w:pPr>
            <w:r>
              <w:rPr>
                <w:i/>
              </w:rPr>
              <w:t>The languages, cultures, traditions and values of the students and community are consistently</w:t>
            </w:r>
            <w:r>
              <w:rPr>
                <w:i/>
                <w:spacing w:val="-13"/>
              </w:rPr>
              <w:t xml:space="preserve"> </w:t>
            </w:r>
            <w:r>
              <w:rPr>
                <w:i/>
              </w:rPr>
              <w:t>respected</w:t>
            </w:r>
            <w:r>
              <w:rPr>
                <w:i/>
                <w:spacing w:val="-12"/>
              </w:rPr>
              <w:t xml:space="preserve"> </w:t>
            </w:r>
            <w:r>
              <w:rPr>
                <w:i/>
              </w:rPr>
              <w:t>and reflected in the school</w:t>
            </w:r>
          </w:p>
          <w:p w14:paraId="675E8832" w14:textId="77777777" w:rsidR="0020300B" w:rsidRDefault="0020300B" w:rsidP="00443AE7">
            <w:pPr>
              <w:pStyle w:val="TableParagraph"/>
              <w:spacing w:line="247" w:lineRule="exact"/>
              <w:ind w:left="111"/>
              <w:rPr>
                <w:i/>
              </w:rPr>
            </w:pPr>
            <w:r>
              <w:rPr>
                <w:i/>
                <w:spacing w:val="-2"/>
              </w:rPr>
              <w:t>environment</w:t>
            </w:r>
          </w:p>
        </w:tc>
      </w:tr>
      <w:tr w:rsidR="0020300B" w14:paraId="1F48FF94" w14:textId="77777777" w:rsidTr="00443AE7">
        <w:trPr>
          <w:trHeight w:val="1584"/>
        </w:trPr>
        <w:tc>
          <w:tcPr>
            <w:tcW w:w="2614" w:type="dxa"/>
          </w:tcPr>
          <w:p w14:paraId="667FE5BA" w14:textId="77777777" w:rsidR="0020300B" w:rsidRDefault="0020300B" w:rsidP="00443AE7">
            <w:pPr>
              <w:pStyle w:val="TableParagraph"/>
              <w:spacing w:before="23" w:line="259" w:lineRule="auto"/>
              <w:ind w:left="172" w:right="533" w:firstLine="763"/>
            </w:pPr>
            <w:r>
              <w:t>Element C Do</w:t>
            </w:r>
            <w:r>
              <w:rPr>
                <w:spacing w:val="-13"/>
              </w:rPr>
              <w:t xml:space="preserve"> </w:t>
            </w:r>
            <w:r>
              <w:t>staff</w:t>
            </w:r>
            <w:r>
              <w:rPr>
                <w:spacing w:val="-12"/>
              </w:rPr>
              <w:t xml:space="preserve"> </w:t>
            </w:r>
            <w:r>
              <w:t>intentionally cultivate student</w:t>
            </w:r>
          </w:p>
          <w:p w14:paraId="539CF220" w14:textId="77777777" w:rsidR="0020300B" w:rsidRDefault="0020300B" w:rsidP="00443AE7">
            <w:pPr>
              <w:pStyle w:val="TableParagraph"/>
              <w:spacing w:line="259" w:lineRule="auto"/>
              <w:ind w:left="172" w:right="282"/>
            </w:pPr>
            <w:r>
              <w:t>leadership</w:t>
            </w:r>
            <w:r>
              <w:rPr>
                <w:spacing w:val="-13"/>
              </w:rPr>
              <w:t xml:space="preserve"> </w:t>
            </w:r>
            <w:r>
              <w:t>and</w:t>
            </w:r>
            <w:r>
              <w:rPr>
                <w:spacing w:val="-12"/>
              </w:rPr>
              <w:t xml:space="preserve"> </w:t>
            </w:r>
            <w:r>
              <w:t xml:space="preserve">promote </w:t>
            </w:r>
            <w:r>
              <w:rPr>
                <w:spacing w:val="-2"/>
              </w:rPr>
              <w:t>citizenship?</w:t>
            </w:r>
          </w:p>
        </w:tc>
        <w:tc>
          <w:tcPr>
            <w:tcW w:w="2614" w:type="dxa"/>
          </w:tcPr>
          <w:p w14:paraId="4701A27F" w14:textId="77777777" w:rsidR="0020300B" w:rsidRDefault="0020300B" w:rsidP="00443AE7">
            <w:pPr>
              <w:pStyle w:val="TableParagraph"/>
              <w:spacing w:line="259" w:lineRule="auto"/>
              <w:ind w:left="112"/>
              <w:rPr>
                <w:i/>
              </w:rPr>
            </w:pPr>
            <w:r>
              <w:rPr>
                <w:i/>
              </w:rPr>
              <w:t>The staff does not intentionally cultivate student</w:t>
            </w:r>
            <w:r>
              <w:rPr>
                <w:i/>
                <w:spacing w:val="-13"/>
              </w:rPr>
              <w:t xml:space="preserve"> </w:t>
            </w:r>
            <w:r>
              <w:rPr>
                <w:i/>
              </w:rPr>
              <w:t>leadership</w:t>
            </w:r>
            <w:r>
              <w:rPr>
                <w:i/>
                <w:spacing w:val="-12"/>
              </w:rPr>
              <w:t xml:space="preserve"> </w:t>
            </w:r>
            <w:r>
              <w:rPr>
                <w:i/>
              </w:rPr>
              <w:t>and promotes citizenship</w:t>
            </w:r>
          </w:p>
        </w:tc>
        <w:tc>
          <w:tcPr>
            <w:tcW w:w="2613" w:type="dxa"/>
          </w:tcPr>
          <w:p w14:paraId="24C3B90E" w14:textId="77777777" w:rsidR="0020300B" w:rsidRDefault="0020300B" w:rsidP="00443AE7">
            <w:pPr>
              <w:pStyle w:val="TableParagraph"/>
              <w:spacing w:line="259" w:lineRule="auto"/>
              <w:ind w:left="112"/>
              <w:rPr>
                <w:i/>
              </w:rPr>
            </w:pPr>
            <w:r>
              <w:rPr>
                <w:i/>
              </w:rPr>
              <w:t>Some staff intentionally cultivate</w:t>
            </w:r>
            <w:r>
              <w:rPr>
                <w:i/>
                <w:spacing w:val="-13"/>
              </w:rPr>
              <w:t xml:space="preserve"> </w:t>
            </w:r>
            <w:r>
              <w:rPr>
                <w:i/>
              </w:rPr>
              <w:t>student</w:t>
            </w:r>
            <w:r>
              <w:rPr>
                <w:i/>
                <w:spacing w:val="-12"/>
              </w:rPr>
              <w:t xml:space="preserve"> </w:t>
            </w:r>
            <w:r>
              <w:rPr>
                <w:i/>
              </w:rPr>
              <w:t>leadership and promote citizenship</w:t>
            </w:r>
          </w:p>
        </w:tc>
        <w:tc>
          <w:tcPr>
            <w:tcW w:w="2616" w:type="dxa"/>
          </w:tcPr>
          <w:p w14:paraId="039F1C8A" w14:textId="77777777" w:rsidR="0020300B" w:rsidRDefault="0020300B" w:rsidP="00443AE7">
            <w:pPr>
              <w:pStyle w:val="TableParagraph"/>
              <w:spacing w:line="259" w:lineRule="auto"/>
              <w:ind w:left="111"/>
              <w:rPr>
                <w:i/>
              </w:rPr>
            </w:pPr>
            <w:r>
              <w:rPr>
                <w:i/>
              </w:rPr>
              <w:t>Most staff intentionally cultivate</w:t>
            </w:r>
            <w:r>
              <w:rPr>
                <w:i/>
                <w:spacing w:val="-13"/>
              </w:rPr>
              <w:t xml:space="preserve"> </w:t>
            </w:r>
            <w:r>
              <w:rPr>
                <w:i/>
              </w:rPr>
              <w:t>student</w:t>
            </w:r>
            <w:r>
              <w:rPr>
                <w:i/>
                <w:spacing w:val="-12"/>
              </w:rPr>
              <w:t xml:space="preserve"> </w:t>
            </w:r>
            <w:r>
              <w:rPr>
                <w:i/>
              </w:rPr>
              <w:t>leadership and promote citizenship</w:t>
            </w:r>
          </w:p>
        </w:tc>
        <w:tc>
          <w:tcPr>
            <w:tcW w:w="2614" w:type="dxa"/>
          </w:tcPr>
          <w:p w14:paraId="0A16946E" w14:textId="77777777" w:rsidR="0020300B" w:rsidRDefault="0020300B" w:rsidP="00443AE7">
            <w:pPr>
              <w:pStyle w:val="TableParagraph"/>
              <w:spacing w:line="259" w:lineRule="auto"/>
              <w:ind w:left="111" w:right="367"/>
              <w:rPr>
                <w:i/>
              </w:rPr>
            </w:pPr>
            <w:r>
              <w:rPr>
                <w:i/>
              </w:rPr>
              <w:t>All staff intentionally cultivate student leadership</w:t>
            </w:r>
            <w:r>
              <w:rPr>
                <w:i/>
                <w:spacing w:val="-13"/>
              </w:rPr>
              <w:t xml:space="preserve"> </w:t>
            </w:r>
            <w:r>
              <w:rPr>
                <w:i/>
              </w:rPr>
              <w:t>and</w:t>
            </w:r>
            <w:r>
              <w:rPr>
                <w:i/>
                <w:spacing w:val="-12"/>
              </w:rPr>
              <w:t xml:space="preserve"> </w:t>
            </w:r>
            <w:r>
              <w:rPr>
                <w:i/>
              </w:rPr>
              <w:t xml:space="preserve">promote </w:t>
            </w:r>
            <w:r>
              <w:rPr>
                <w:i/>
                <w:spacing w:val="-2"/>
              </w:rPr>
              <w:t>citizenship</w:t>
            </w:r>
          </w:p>
        </w:tc>
      </w:tr>
      <w:tr w:rsidR="0020300B" w14:paraId="043D8D08" w14:textId="77777777" w:rsidTr="00443AE7">
        <w:trPr>
          <w:trHeight w:val="1881"/>
        </w:trPr>
        <w:tc>
          <w:tcPr>
            <w:tcW w:w="2614" w:type="dxa"/>
          </w:tcPr>
          <w:p w14:paraId="4E818C68" w14:textId="77777777" w:rsidR="0020300B" w:rsidRDefault="0020300B" w:rsidP="00443AE7">
            <w:pPr>
              <w:pStyle w:val="TableParagraph"/>
              <w:spacing w:before="23" w:line="259" w:lineRule="auto"/>
              <w:ind w:left="172" w:right="307" w:firstLine="753"/>
            </w:pPr>
            <w:r>
              <w:lastRenderedPageBreak/>
              <w:t>Element D Does the school staff develop</w:t>
            </w:r>
            <w:r>
              <w:rPr>
                <w:spacing w:val="-13"/>
              </w:rPr>
              <w:t xml:space="preserve"> </w:t>
            </w:r>
            <w:r>
              <w:t>and</w:t>
            </w:r>
            <w:r>
              <w:rPr>
                <w:spacing w:val="-12"/>
              </w:rPr>
              <w:t xml:space="preserve"> </w:t>
            </w:r>
            <w:r>
              <w:t>implement school safety and</w:t>
            </w:r>
          </w:p>
          <w:p w14:paraId="5AF46219" w14:textId="77777777" w:rsidR="0020300B" w:rsidRDefault="0020300B" w:rsidP="00443AE7">
            <w:pPr>
              <w:pStyle w:val="TableParagraph"/>
              <w:spacing w:line="256" w:lineRule="auto"/>
              <w:ind w:left="172" w:right="161"/>
            </w:pPr>
            <w:r>
              <w:t>emergency</w:t>
            </w:r>
            <w:r>
              <w:rPr>
                <w:spacing w:val="-13"/>
              </w:rPr>
              <w:t xml:space="preserve"> </w:t>
            </w:r>
            <w:r>
              <w:t xml:space="preserve">preparedness </w:t>
            </w:r>
            <w:r>
              <w:rPr>
                <w:spacing w:val="-2"/>
              </w:rPr>
              <w:t>plans?</w:t>
            </w:r>
          </w:p>
        </w:tc>
        <w:tc>
          <w:tcPr>
            <w:tcW w:w="2614" w:type="dxa"/>
          </w:tcPr>
          <w:p w14:paraId="6C643DA2" w14:textId="77777777" w:rsidR="0020300B" w:rsidRDefault="0020300B" w:rsidP="00443AE7">
            <w:pPr>
              <w:pStyle w:val="TableParagraph"/>
              <w:spacing w:line="259" w:lineRule="auto"/>
              <w:ind w:left="112" w:right="282"/>
              <w:rPr>
                <w:i/>
              </w:rPr>
            </w:pPr>
            <w:r>
              <w:rPr>
                <w:i/>
              </w:rPr>
              <w:t xml:space="preserve">There are </w:t>
            </w:r>
            <w:hyperlink r:id="rId287">
              <w:r>
                <w:rPr>
                  <w:i/>
                </w:rPr>
                <w:t>no school</w:t>
              </w:r>
            </w:hyperlink>
            <w:r>
              <w:rPr>
                <w:i/>
              </w:rPr>
              <w:t xml:space="preserve"> </w:t>
            </w:r>
            <w:hyperlink r:id="rId288">
              <w:r>
                <w:rPr>
                  <w:i/>
                </w:rPr>
                <w:t>safety</w:t>
              </w:r>
              <w:r>
                <w:rPr>
                  <w:i/>
                  <w:spacing w:val="-13"/>
                </w:rPr>
                <w:t xml:space="preserve"> </w:t>
              </w:r>
              <w:r>
                <w:rPr>
                  <w:i/>
                </w:rPr>
                <w:t>and</w:t>
              </w:r>
              <w:r>
                <w:rPr>
                  <w:i/>
                  <w:spacing w:val="-12"/>
                </w:rPr>
                <w:t xml:space="preserve"> </w:t>
              </w:r>
              <w:r>
                <w:rPr>
                  <w:i/>
                </w:rPr>
                <w:t>emergency</w:t>
              </w:r>
            </w:hyperlink>
            <w:r>
              <w:rPr>
                <w:i/>
              </w:rPr>
              <w:t xml:space="preserve"> </w:t>
            </w:r>
            <w:hyperlink r:id="rId289">
              <w:r>
                <w:rPr>
                  <w:i/>
                </w:rPr>
                <w:t>preparedness plans</w:t>
              </w:r>
            </w:hyperlink>
          </w:p>
        </w:tc>
        <w:tc>
          <w:tcPr>
            <w:tcW w:w="2613" w:type="dxa"/>
          </w:tcPr>
          <w:p w14:paraId="5C9D66E9" w14:textId="77777777" w:rsidR="0020300B" w:rsidRDefault="0020300B" w:rsidP="00443AE7">
            <w:pPr>
              <w:pStyle w:val="TableParagraph"/>
              <w:spacing w:line="259" w:lineRule="auto"/>
              <w:ind w:left="112" w:right="125"/>
              <w:rPr>
                <w:i/>
              </w:rPr>
            </w:pPr>
            <w:r>
              <w:rPr>
                <w:i/>
              </w:rPr>
              <w:t>The staff implements an LEA</w:t>
            </w:r>
            <w:r>
              <w:rPr>
                <w:i/>
                <w:spacing w:val="-13"/>
              </w:rPr>
              <w:t xml:space="preserve"> </w:t>
            </w:r>
            <w:r>
              <w:rPr>
                <w:i/>
              </w:rPr>
              <w:t>developed,</w:t>
            </w:r>
            <w:r>
              <w:rPr>
                <w:i/>
                <w:spacing w:val="-12"/>
              </w:rPr>
              <w:t xml:space="preserve"> </w:t>
            </w:r>
            <w:r>
              <w:rPr>
                <w:i/>
              </w:rPr>
              <w:t>not</w:t>
            </w:r>
            <w:r>
              <w:rPr>
                <w:i/>
                <w:spacing w:val="-13"/>
              </w:rPr>
              <w:t xml:space="preserve"> </w:t>
            </w:r>
            <w:r>
              <w:rPr>
                <w:i/>
              </w:rPr>
              <w:t xml:space="preserve">school developed safety and emergency preparedness </w:t>
            </w:r>
            <w:r>
              <w:rPr>
                <w:i/>
                <w:spacing w:val="-2"/>
              </w:rPr>
              <w:t>plans</w:t>
            </w:r>
          </w:p>
        </w:tc>
        <w:tc>
          <w:tcPr>
            <w:tcW w:w="2616" w:type="dxa"/>
          </w:tcPr>
          <w:p w14:paraId="1D81EA9D" w14:textId="77777777" w:rsidR="0020300B" w:rsidRDefault="0020300B" w:rsidP="00443AE7">
            <w:pPr>
              <w:pStyle w:val="TableParagraph"/>
              <w:spacing w:line="259" w:lineRule="auto"/>
              <w:ind w:left="111" w:right="157"/>
              <w:rPr>
                <w:i/>
              </w:rPr>
            </w:pPr>
            <w:r>
              <w:rPr>
                <w:i/>
              </w:rPr>
              <w:t>The staff develops and implements a school safety</w:t>
            </w:r>
            <w:r>
              <w:rPr>
                <w:i/>
                <w:spacing w:val="-12"/>
              </w:rPr>
              <w:t xml:space="preserve"> </w:t>
            </w:r>
            <w:r>
              <w:rPr>
                <w:i/>
              </w:rPr>
              <w:t>but</w:t>
            </w:r>
            <w:r>
              <w:rPr>
                <w:i/>
                <w:spacing w:val="-11"/>
              </w:rPr>
              <w:t xml:space="preserve"> </w:t>
            </w:r>
            <w:r>
              <w:rPr>
                <w:i/>
              </w:rPr>
              <w:t>not</w:t>
            </w:r>
            <w:r>
              <w:rPr>
                <w:i/>
                <w:spacing w:val="-13"/>
              </w:rPr>
              <w:t xml:space="preserve"> </w:t>
            </w:r>
            <w:r>
              <w:rPr>
                <w:i/>
              </w:rPr>
              <w:t>emergency preparedness plans</w:t>
            </w:r>
          </w:p>
        </w:tc>
        <w:tc>
          <w:tcPr>
            <w:tcW w:w="2614" w:type="dxa"/>
          </w:tcPr>
          <w:p w14:paraId="1C124714" w14:textId="77777777" w:rsidR="0020300B" w:rsidRDefault="0020300B" w:rsidP="00443AE7">
            <w:pPr>
              <w:pStyle w:val="TableParagraph"/>
              <w:spacing w:line="259" w:lineRule="auto"/>
              <w:ind w:left="111" w:right="244"/>
              <w:rPr>
                <w:i/>
              </w:rPr>
            </w:pPr>
            <w:r>
              <w:rPr>
                <w:i/>
              </w:rPr>
              <w:t>The staff develops and implements</w:t>
            </w:r>
            <w:r>
              <w:rPr>
                <w:i/>
                <w:spacing w:val="-13"/>
              </w:rPr>
              <w:t xml:space="preserve"> </w:t>
            </w:r>
            <w:r>
              <w:rPr>
                <w:i/>
              </w:rPr>
              <w:t>school</w:t>
            </w:r>
            <w:r>
              <w:rPr>
                <w:i/>
                <w:spacing w:val="-12"/>
              </w:rPr>
              <w:t xml:space="preserve"> </w:t>
            </w:r>
            <w:r>
              <w:rPr>
                <w:i/>
              </w:rPr>
              <w:t>safety and emergency preparedness plans with all stakeholder groups including students</w:t>
            </w:r>
          </w:p>
        </w:tc>
      </w:tr>
      <w:tr w:rsidR="0020300B" w14:paraId="4A47034F" w14:textId="77777777" w:rsidTr="00443AE7">
        <w:trPr>
          <w:trHeight w:val="2061"/>
        </w:trPr>
        <w:tc>
          <w:tcPr>
            <w:tcW w:w="2614" w:type="dxa"/>
          </w:tcPr>
          <w:p w14:paraId="48581950" w14:textId="77777777" w:rsidR="0020300B" w:rsidRDefault="0020300B" w:rsidP="00443AE7">
            <w:pPr>
              <w:pStyle w:val="TableParagraph"/>
              <w:spacing w:before="23" w:line="259" w:lineRule="auto"/>
              <w:ind w:left="172" w:right="533" w:firstLine="768"/>
            </w:pPr>
            <w:r>
              <w:t xml:space="preserve">Element E Do intentional </w:t>
            </w:r>
            <w:r>
              <w:rPr>
                <w:spacing w:val="-2"/>
              </w:rPr>
              <w:t>conversations</w:t>
            </w:r>
            <w:r>
              <w:rPr>
                <w:spacing w:val="-12"/>
              </w:rPr>
              <w:t xml:space="preserve"> </w:t>
            </w:r>
            <w:r>
              <w:rPr>
                <w:spacing w:val="-2"/>
              </w:rPr>
              <w:t>inform</w:t>
            </w:r>
          </w:p>
          <w:p w14:paraId="76CFEEBF" w14:textId="77777777" w:rsidR="0020300B" w:rsidRDefault="0020300B" w:rsidP="00443AE7">
            <w:pPr>
              <w:pStyle w:val="TableParagraph"/>
              <w:spacing w:line="259" w:lineRule="auto"/>
              <w:ind w:left="172"/>
            </w:pPr>
            <w:r>
              <w:t>planning</w:t>
            </w:r>
            <w:r>
              <w:rPr>
                <w:spacing w:val="-13"/>
              </w:rPr>
              <w:t xml:space="preserve"> </w:t>
            </w:r>
            <w:r>
              <w:t>impacting</w:t>
            </w:r>
            <w:r>
              <w:rPr>
                <w:spacing w:val="-12"/>
              </w:rPr>
              <w:t xml:space="preserve"> </w:t>
            </w:r>
            <w:r>
              <w:t>the school environment?</w:t>
            </w:r>
          </w:p>
        </w:tc>
        <w:tc>
          <w:tcPr>
            <w:tcW w:w="2614" w:type="dxa"/>
          </w:tcPr>
          <w:p w14:paraId="220709AD" w14:textId="77777777" w:rsidR="0020300B" w:rsidRDefault="0020300B" w:rsidP="00443AE7">
            <w:pPr>
              <w:pStyle w:val="TableParagraph"/>
              <w:spacing w:line="259" w:lineRule="auto"/>
              <w:ind w:left="112" w:right="288"/>
              <w:rPr>
                <w:i/>
              </w:rPr>
            </w:pPr>
            <w:r>
              <w:rPr>
                <w:i/>
              </w:rPr>
              <w:t>Conversations</w:t>
            </w:r>
            <w:r>
              <w:rPr>
                <w:i/>
                <w:spacing w:val="-13"/>
              </w:rPr>
              <w:t xml:space="preserve"> </w:t>
            </w:r>
            <w:r>
              <w:rPr>
                <w:i/>
              </w:rPr>
              <w:t>impacting the school environment are not held</w:t>
            </w:r>
          </w:p>
        </w:tc>
        <w:tc>
          <w:tcPr>
            <w:tcW w:w="2613" w:type="dxa"/>
          </w:tcPr>
          <w:p w14:paraId="030B0818" w14:textId="77777777" w:rsidR="0020300B" w:rsidRDefault="0020300B" w:rsidP="00443AE7">
            <w:pPr>
              <w:pStyle w:val="TableParagraph"/>
              <w:spacing w:line="259" w:lineRule="auto"/>
              <w:ind w:left="112" w:right="209"/>
              <w:rPr>
                <w:i/>
              </w:rPr>
            </w:pPr>
            <w:r>
              <w:rPr>
                <w:i/>
              </w:rPr>
              <w:t>Few</w:t>
            </w:r>
            <w:r>
              <w:rPr>
                <w:i/>
                <w:spacing w:val="-13"/>
              </w:rPr>
              <w:t xml:space="preserve"> </w:t>
            </w:r>
            <w:r>
              <w:rPr>
                <w:i/>
              </w:rPr>
              <w:t>conversations</w:t>
            </w:r>
            <w:r>
              <w:rPr>
                <w:i/>
                <w:spacing w:val="-12"/>
              </w:rPr>
              <w:t xml:space="preserve"> </w:t>
            </w:r>
            <w:r>
              <w:rPr>
                <w:i/>
              </w:rPr>
              <w:t>inform planning that impacts school environment</w:t>
            </w:r>
          </w:p>
        </w:tc>
        <w:tc>
          <w:tcPr>
            <w:tcW w:w="2616" w:type="dxa"/>
          </w:tcPr>
          <w:p w14:paraId="594236D1" w14:textId="77777777" w:rsidR="0020300B" w:rsidRDefault="0020300B" w:rsidP="00443AE7">
            <w:pPr>
              <w:pStyle w:val="TableParagraph"/>
              <w:spacing w:line="259" w:lineRule="auto"/>
              <w:ind w:left="111" w:right="446"/>
              <w:rPr>
                <w:i/>
              </w:rPr>
            </w:pPr>
            <w:r>
              <w:rPr>
                <w:i/>
              </w:rPr>
              <w:t>Informal</w:t>
            </w:r>
            <w:r>
              <w:rPr>
                <w:i/>
                <w:spacing w:val="-13"/>
              </w:rPr>
              <w:t xml:space="preserve"> </w:t>
            </w:r>
            <w:r>
              <w:rPr>
                <w:i/>
              </w:rPr>
              <w:t xml:space="preserve">conversations inform planning that impacts school </w:t>
            </w:r>
            <w:r>
              <w:rPr>
                <w:i/>
                <w:spacing w:val="-2"/>
              </w:rPr>
              <w:t>environment</w:t>
            </w:r>
          </w:p>
        </w:tc>
        <w:tc>
          <w:tcPr>
            <w:tcW w:w="2614" w:type="dxa"/>
          </w:tcPr>
          <w:p w14:paraId="5C3DCF4F" w14:textId="77777777" w:rsidR="0020300B" w:rsidRDefault="0020300B" w:rsidP="00443AE7">
            <w:pPr>
              <w:pStyle w:val="TableParagraph"/>
              <w:spacing w:line="259" w:lineRule="auto"/>
              <w:ind w:left="111" w:right="137"/>
              <w:rPr>
                <w:i/>
              </w:rPr>
            </w:pPr>
            <w:r>
              <w:rPr>
                <w:i/>
                <w:spacing w:val="-2"/>
              </w:rPr>
              <w:t>Intentional</w:t>
            </w:r>
            <w:r>
              <w:rPr>
                <w:i/>
                <w:spacing w:val="-12"/>
              </w:rPr>
              <w:t xml:space="preserve"> </w:t>
            </w:r>
            <w:r>
              <w:rPr>
                <w:i/>
                <w:spacing w:val="-2"/>
              </w:rPr>
              <w:t xml:space="preserve">conversations </w:t>
            </w:r>
            <w:r>
              <w:rPr>
                <w:i/>
              </w:rPr>
              <w:t xml:space="preserve">inform planning that impacts school </w:t>
            </w:r>
            <w:r>
              <w:rPr>
                <w:i/>
                <w:spacing w:val="-2"/>
              </w:rPr>
              <w:t>environment</w:t>
            </w:r>
          </w:p>
        </w:tc>
      </w:tr>
      <w:tr w:rsidR="001C4C22" w14:paraId="0AE5C577" w14:textId="77777777" w:rsidTr="001C4C22">
        <w:trPr>
          <w:trHeight w:val="2061"/>
        </w:trPr>
        <w:tc>
          <w:tcPr>
            <w:tcW w:w="2614" w:type="dxa"/>
            <w:tcBorders>
              <w:top w:val="single" w:sz="4" w:space="0" w:color="000000"/>
              <w:left w:val="single" w:sz="4" w:space="0" w:color="000000"/>
              <w:bottom w:val="single" w:sz="4" w:space="0" w:color="000000"/>
              <w:right w:val="single" w:sz="4" w:space="0" w:color="000000"/>
            </w:tcBorders>
          </w:tcPr>
          <w:p w14:paraId="65C4214D" w14:textId="77777777" w:rsidR="001C4C22" w:rsidRDefault="001C4C22" w:rsidP="001C4C22">
            <w:pPr>
              <w:pStyle w:val="TableParagraph"/>
              <w:spacing w:before="23" w:line="259" w:lineRule="auto"/>
              <w:ind w:left="172" w:right="533" w:firstLine="768"/>
            </w:pPr>
            <w:r>
              <w:t>Element F Does</w:t>
            </w:r>
            <w:r w:rsidRPr="001C4C22">
              <w:t xml:space="preserve"> </w:t>
            </w:r>
            <w:r>
              <w:t>the</w:t>
            </w:r>
            <w:r w:rsidRPr="001C4C22">
              <w:t xml:space="preserve"> </w:t>
            </w:r>
            <w:r>
              <w:t>school</w:t>
            </w:r>
            <w:r w:rsidRPr="001C4C22">
              <w:t xml:space="preserve"> </w:t>
            </w:r>
            <w:r>
              <w:t>have ongoing</w:t>
            </w:r>
            <w:r w:rsidRPr="001C4C22">
              <w:t xml:space="preserve"> professional</w:t>
            </w:r>
          </w:p>
          <w:p w14:paraId="303E842E" w14:textId="77777777" w:rsidR="001C4C22" w:rsidRDefault="001C4C22" w:rsidP="001C4C22">
            <w:pPr>
              <w:pStyle w:val="TableParagraph"/>
              <w:spacing w:before="23" w:line="259" w:lineRule="auto"/>
              <w:ind w:left="172" w:right="533" w:firstLine="768"/>
            </w:pPr>
            <w:r>
              <w:t>learning opportunities on trauma</w:t>
            </w:r>
            <w:r w:rsidRPr="001C4C22">
              <w:t xml:space="preserve"> </w:t>
            </w:r>
            <w:r>
              <w:t>sensitive</w:t>
            </w:r>
            <w:r w:rsidRPr="001C4C22">
              <w:t xml:space="preserve"> </w:t>
            </w:r>
            <w:r>
              <w:t>practices and</w:t>
            </w:r>
            <w:r w:rsidRPr="001C4C22">
              <w:t xml:space="preserve"> </w:t>
            </w:r>
            <w:r>
              <w:t>a</w:t>
            </w:r>
            <w:r w:rsidRPr="001C4C22">
              <w:t xml:space="preserve"> </w:t>
            </w:r>
            <w:r>
              <w:t>structured,</w:t>
            </w:r>
            <w:r w:rsidRPr="001C4C22">
              <w:t xml:space="preserve"> </w:t>
            </w:r>
            <w:r>
              <w:t>ongoing process of implementing trauma</w:t>
            </w:r>
            <w:r w:rsidRPr="001C4C22">
              <w:t xml:space="preserve"> </w:t>
            </w:r>
            <w:r>
              <w:t>sensitive</w:t>
            </w:r>
            <w:r w:rsidRPr="001C4C22">
              <w:t xml:space="preserve"> </w:t>
            </w:r>
            <w:r>
              <w:t>practices to support student</w:t>
            </w:r>
          </w:p>
          <w:p w14:paraId="6961A031" w14:textId="77777777" w:rsidR="001C4C22" w:rsidRDefault="001C4C22" w:rsidP="001C4C22">
            <w:pPr>
              <w:pStyle w:val="TableParagraph"/>
              <w:spacing w:before="23" w:line="259" w:lineRule="auto"/>
              <w:ind w:left="172" w:right="533" w:firstLine="768"/>
            </w:pPr>
            <w:r w:rsidRPr="001C4C22">
              <w:t>success?</w:t>
            </w:r>
          </w:p>
        </w:tc>
        <w:tc>
          <w:tcPr>
            <w:tcW w:w="2614" w:type="dxa"/>
            <w:tcBorders>
              <w:top w:val="single" w:sz="4" w:space="0" w:color="000000"/>
              <w:left w:val="single" w:sz="4" w:space="0" w:color="000000"/>
              <w:bottom w:val="single" w:sz="4" w:space="0" w:color="000000"/>
              <w:right w:val="single" w:sz="4" w:space="0" w:color="000000"/>
            </w:tcBorders>
          </w:tcPr>
          <w:p w14:paraId="614B5C94" w14:textId="77777777" w:rsidR="001C4C22" w:rsidRDefault="001C4C22" w:rsidP="001C4C22">
            <w:pPr>
              <w:pStyle w:val="TableParagraph"/>
              <w:spacing w:line="259" w:lineRule="auto"/>
              <w:ind w:left="112" w:right="288"/>
              <w:rPr>
                <w:i/>
              </w:rPr>
            </w:pPr>
            <w:r>
              <w:rPr>
                <w:i/>
              </w:rPr>
              <w:t>The school has not yet begun learning about or utilizing</w:t>
            </w:r>
            <w:r w:rsidRPr="001C4C22">
              <w:rPr>
                <w:i/>
              </w:rPr>
              <w:t xml:space="preserve"> </w:t>
            </w:r>
            <w:r>
              <w:rPr>
                <w:i/>
              </w:rPr>
              <w:t>trauma</w:t>
            </w:r>
            <w:r w:rsidRPr="001C4C22">
              <w:rPr>
                <w:i/>
              </w:rPr>
              <w:t xml:space="preserve"> </w:t>
            </w:r>
            <w:r>
              <w:rPr>
                <w:i/>
              </w:rPr>
              <w:t>sensitive practices to support student success.</w:t>
            </w:r>
          </w:p>
        </w:tc>
        <w:tc>
          <w:tcPr>
            <w:tcW w:w="2613" w:type="dxa"/>
            <w:tcBorders>
              <w:top w:val="single" w:sz="4" w:space="0" w:color="000000"/>
              <w:left w:val="single" w:sz="4" w:space="0" w:color="000000"/>
              <w:bottom w:val="single" w:sz="4" w:space="0" w:color="000000"/>
              <w:right w:val="single" w:sz="4" w:space="0" w:color="000000"/>
            </w:tcBorders>
          </w:tcPr>
          <w:p w14:paraId="232B7F5F" w14:textId="77777777" w:rsidR="001C4C22" w:rsidRDefault="001C4C22" w:rsidP="001C4C22">
            <w:pPr>
              <w:pStyle w:val="TableParagraph"/>
              <w:spacing w:line="259" w:lineRule="auto"/>
              <w:ind w:left="112" w:right="209"/>
              <w:rPr>
                <w:i/>
              </w:rPr>
            </w:pPr>
            <w:r>
              <w:rPr>
                <w:i/>
              </w:rPr>
              <w:t>The school is in the early stages of learning about trauma and exploring trauma</w:t>
            </w:r>
            <w:r w:rsidRPr="001C4C22">
              <w:rPr>
                <w:i/>
              </w:rPr>
              <w:t xml:space="preserve"> </w:t>
            </w:r>
            <w:r>
              <w:rPr>
                <w:i/>
              </w:rPr>
              <w:t>sensitive</w:t>
            </w:r>
            <w:r w:rsidRPr="001C4C22">
              <w:rPr>
                <w:i/>
              </w:rPr>
              <w:t xml:space="preserve"> </w:t>
            </w:r>
            <w:r>
              <w:rPr>
                <w:i/>
              </w:rPr>
              <w:t>practices</w:t>
            </w:r>
            <w:r w:rsidRPr="001C4C22">
              <w:rPr>
                <w:i/>
              </w:rPr>
              <w:t xml:space="preserve"> </w:t>
            </w:r>
            <w:r>
              <w:rPr>
                <w:i/>
              </w:rPr>
              <w:t>to support student success.</w:t>
            </w:r>
          </w:p>
        </w:tc>
        <w:tc>
          <w:tcPr>
            <w:tcW w:w="2616" w:type="dxa"/>
            <w:tcBorders>
              <w:top w:val="single" w:sz="4" w:space="0" w:color="000000"/>
              <w:left w:val="single" w:sz="4" w:space="0" w:color="000000"/>
              <w:bottom w:val="single" w:sz="4" w:space="0" w:color="000000"/>
              <w:right w:val="single" w:sz="4" w:space="0" w:color="000000"/>
            </w:tcBorders>
          </w:tcPr>
          <w:p w14:paraId="56C21EAD" w14:textId="77777777" w:rsidR="001C4C22" w:rsidRDefault="001C4C22" w:rsidP="001C4C22">
            <w:pPr>
              <w:pStyle w:val="TableParagraph"/>
              <w:spacing w:line="259" w:lineRule="auto"/>
              <w:ind w:left="111" w:right="446"/>
              <w:rPr>
                <w:i/>
              </w:rPr>
            </w:pPr>
            <w:r>
              <w:rPr>
                <w:i/>
              </w:rPr>
              <w:t>The school has provided some</w:t>
            </w:r>
            <w:r w:rsidRPr="001C4C22">
              <w:rPr>
                <w:i/>
              </w:rPr>
              <w:t xml:space="preserve"> </w:t>
            </w:r>
            <w:r>
              <w:rPr>
                <w:i/>
              </w:rPr>
              <w:t>professional</w:t>
            </w:r>
            <w:r w:rsidRPr="001C4C22">
              <w:rPr>
                <w:i/>
              </w:rPr>
              <w:t xml:space="preserve"> </w:t>
            </w:r>
            <w:r>
              <w:rPr>
                <w:i/>
              </w:rPr>
              <w:t>learning opportunities on trauma sensitive</w:t>
            </w:r>
            <w:r w:rsidRPr="001C4C22">
              <w:rPr>
                <w:i/>
              </w:rPr>
              <w:t xml:space="preserve"> </w:t>
            </w:r>
            <w:r>
              <w:rPr>
                <w:i/>
              </w:rPr>
              <w:t>practices</w:t>
            </w:r>
            <w:r w:rsidRPr="001C4C22">
              <w:rPr>
                <w:i/>
              </w:rPr>
              <w:t xml:space="preserve"> </w:t>
            </w:r>
            <w:r>
              <w:rPr>
                <w:i/>
              </w:rPr>
              <w:t>and has started to implement trauma sensitive practices to</w:t>
            </w:r>
            <w:r w:rsidRPr="001C4C22">
              <w:rPr>
                <w:i/>
              </w:rPr>
              <w:t xml:space="preserve"> </w:t>
            </w:r>
            <w:r>
              <w:rPr>
                <w:i/>
              </w:rPr>
              <w:t>support</w:t>
            </w:r>
            <w:r w:rsidRPr="001C4C22">
              <w:rPr>
                <w:i/>
              </w:rPr>
              <w:t xml:space="preserve"> </w:t>
            </w:r>
            <w:r>
              <w:rPr>
                <w:i/>
              </w:rPr>
              <w:t>student</w:t>
            </w:r>
            <w:r w:rsidRPr="001C4C22">
              <w:rPr>
                <w:i/>
              </w:rPr>
              <w:t xml:space="preserve"> </w:t>
            </w:r>
            <w:r>
              <w:rPr>
                <w:i/>
              </w:rPr>
              <w:t>success.</w:t>
            </w:r>
          </w:p>
        </w:tc>
        <w:tc>
          <w:tcPr>
            <w:tcW w:w="2614" w:type="dxa"/>
            <w:tcBorders>
              <w:top w:val="single" w:sz="4" w:space="0" w:color="000000"/>
              <w:left w:val="single" w:sz="4" w:space="0" w:color="000000"/>
              <w:bottom w:val="single" w:sz="4" w:space="0" w:color="000000"/>
              <w:right w:val="single" w:sz="4" w:space="0" w:color="000000"/>
            </w:tcBorders>
          </w:tcPr>
          <w:p w14:paraId="701FB168" w14:textId="77777777" w:rsidR="001C4C22" w:rsidRPr="001C4C22" w:rsidRDefault="001C4C22" w:rsidP="001C4C22">
            <w:pPr>
              <w:pStyle w:val="TableParagraph"/>
              <w:spacing w:line="259" w:lineRule="auto"/>
              <w:ind w:left="111" w:right="137"/>
              <w:rPr>
                <w:i/>
                <w:spacing w:val="-2"/>
              </w:rPr>
            </w:pPr>
            <w:r w:rsidRPr="001C4C22">
              <w:rPr>
                <w:i/>
                <w:spacing w:val="-2"/>
              </w:rPr>
              <w:t>The school has ongoing professional learning opportunities on trauma sensitive practices</w:t>
            </w:r>
            <w:r>
              <w:rPr>
                <w:i/>
                <w:spacing w:val="-2"/>
              </w:rPr>
              <w:t xml:space="preserve"> </w:t>
            </w:r>
            <w:r w:rsidRPr="001C4C22">
              <w:rPr>
                <w:i/>
                <w:spacing w:val="-2"/>
              </w:rPr>
              <w:t>and has a structured, ongoing process of implementing trauma sensitive practices to support student success.</w:t>
            </w:r>
          </w:p>
        </w:tc>
      </w:tr>
    </w:tbl>
    <w:p w14:paraId="2156BFF9" w14:textId="77777777" w:rsidR="0020300B" w:rsidRDefault="0020300B" w:rsidP="0020300B">
      <w:pPr>
        <w:spacing w:line="259" w:lineRule="auto"/>
        <w:sectPr w:rsidR="0020300B">
          <w:type w:val="continuous"/>
          <w:pgSz w:w="15840" w:h="12240" w:orient="landscape"/>
          <w:pgMar w:top="1240" w:right="240" w:bottom="1200" w:left="300" w:header="0" w:footer="1000" w:gutter="0"/>
          <w:cols w:space="720"/>
        </w:sectPr>
      </w:pPr>
    </w:p>
    <w:p w14:paraId="14C37B1E" w14:textId="77777777" w:rsidR="0020300B" w:rsidRDefault="0020300B" w:rsidP="0020300B">
      <w:pPr>
        <w:pStyle w:val="BodyText"/>
        <w:spacing w:before="87"/>
        <w:ind w:left="100"/>
      </w:pPr>
      <w:r>
        <w:rPr>
          <w:color w:val="365F91"/>
        </w:rPr>
        <w:lastRenderedPageBreak/>
        <w:t>Indicator</w:t>
      </w:r>
      <w:r>
        <w:rPr>
          <w:color w:val="365F91"/>
          <w:spacing w:val="-15"/>
        </w:rPr>
        <w:t xml:space="preserve"> </w:t>
      </w:r>
      <w:r>
        <w:rPr>
          <w:color w:val="365F91"/>
        </w:rPr>
        <w:t>5.4</w:t>
      </w:r>
      <w:r>
        <w:rPr>
          <w:color w:val="365F91"/>
          <w:spacing w:val="-10"/>
        </w:rPr>
        <w:t xml:space="preserve"> </w:t>
      </w:r>
      <w:r>
        <w:rPr>
          <w:color w:val="365F91"/>
        </w:rPr>
        <w:t>Our</w:t>
      </w:r>
      <w:r>
        <w:rPr>
          <w:color w:val="365F91"/>
          <w:spacing w:val="-10"/>
        </w:rPr>
        <w:t xml:space="preserve"> </w:t>
      </w:r>
      <w:r>
        <w:rPr>
          <w:color w:val="365F91"/>
        </w:rPr>
        <w:t>school</w:t>
      </w:r>
      <w:r>
        <w:rPr>
          <w:color w:val="365F91"/>
          <w:spacing w:val="-11"/>
        </w:rPr>
        <w:t xml:space="preserve"> </w:t>
      </w:r>
      <w:r>
        <w:rPr>
          <w:color w:val="365F91"/>
        </w:rPr>
        <w:t>provides</w:t>
      </w:r>
      <w:r>
        <w:rPr>
          <w:color w:val="365F91"/>
          <w:spacing w:val="-12"/>
        </w:rPr>
        <w:t xml:space="preserve"> </w:t>
      </w:r>
      <w:r>
        <w:rPr>
          <w:color w:val="365F91"/>
        </w:rPr>
        <w:t>guidelines</w:t>
      </w:r>
      <w:r>
        <w:rPr>
          <w:color w:val="365F91"/>
          <w:spacing w:val="-9"/>
        </w:rPr>
        <w:t xml:space="preserve"> </w:t>
      </w:r>
      <w:r>
        <w:rPr>
          <w:color w:val="365F91"/>
        </w:rPr>
        <w:t>and</w:t>
      </w:r>
      <w:r>
        <w:rPr>
          <w:color w:val="365F91"/>
          <w:spacing w:val="-9"/>
        </w:rPr>
        <w:t xml:space="preserve"> </w:t>
      </w:r>
      <w:r>
        <w:rPr>
          <w:color w:val="365F91"/>
        </w:rPr>
        <w:t>safe</w:t>
      </w:r>
      <w:r>
        <w:rPr>
          <w:color w:val="365F91"/>
          <w:spacing w:val="-10"/>
        </w:rPr>
        <w:t xml:space="preserve"> </w:t>
      </w:r>
      <w:r>
        <w:rPr>
          <w:color w:val="365F91"/>
        </w:rPr>
        <w:t>practices</w:t>
      </w:r>
      <w:r>
        <w:rPr>
          <w:color w:val="365F91"/>
          <w:spacing w:val="-10"/>
        </w:rPr>
        <w:t xml:space="preserve"> </w:t>
      </w:r>
      <w:r>
        <w:rPr>
          <w:color w:val="365F91"/>
        </w:rPr>
        <w:t>relating</w:t>
      </w:r>
      <w:r>
        <w:rPr>
          <w:color w:val="365F91"/>
          <w:spacing w:val="-11"/>
        </w:rPr>
        <w:t xml:space="preserve"> </w:t>
      </w:r>
      <w:r>
        <w:rPr>
          <w:color w:val="365F91"/>
        </w:rPr>
        <w:t>to</w:t>
      </w:r>
      <w:r>
        <w:rPr>
          <w:color w:val="365F91"/>
          <w:spacing w:val="-11"/>
        </w:rPr>
        <w:t xml:space="preserve"> </w:t>
      </w:r>
      <w:r>
        <w:rPr>
          <w:color w:val="365F91"/>
        </w:rPr>
        <w:t>school</w:t>
      </w:r>
      <w:r>
        <w:rPr>
          <w:color w:val="365F91"/>
          <w:spacing w:val="-11"/>
        </w:rPr>
        <w:t xml:space="preserve"> </w:t>
      </w:r>
      <w:r>
        <w:rPr>
          <w:color w:val="365F91"/>
        </w:rPr>
        <w:t>health</w:t>
      </w:r>
      <w:r>
        <w:rPr>
          <w:color w:val="365F91"/>
          <w:spacing w:val="-7"/>
        </w:rPr>
        <w:t xml:space="preserve"> </w:t>
      </w:r>
      <w:r>
        <w:rPr>
          <w:color w:val="365F91"/>
          <w:spacing w:val="-2"/>
        </w:rPr>
        <w:t>services.</w:t>
      </w:r>
    </w:p>
    <w:p w14:paraId="2A56EFB0" w14:textId="77777777" w:rsidR="0020300B" w:rsidRDefault="0020300B" w:rsidP="0020300B">
      <w:pPr>
        <w:spacing w:before="28"/>
        <w:ind w:left="420"/>
        <w:rPr>
          <w:i/>
          <w:sz w:val="24"/>
        </w:rPr>
      </w:pPr>
      <w:r>
        <w:rPr>
          <w:i/>
          <w:sz w:val="24"/>
        </w:rPr>
        <w:t>Output:</w:t>
      </w:r>
      <w:r>
        <w:rPr>
          <w:i/>
          <w:spacing w:val="-6"/>
          <w:sz w:val="24"/>
        </w:rPr>
        <w:t xml:space="preserve"> </w:t>
      </w:r>
      <w:r>
        <w:rPr>
          <w:i/>
          <w:sz w:val="24"/>
        </w:rPr>
        <w:t>Students</w:t>
      </w:r>
      <w:r>
        <w:rPr>
          <w:i/>
          <w:spacing w:val="-3"/>
          <w:sz w:val="24"/>
        </w:rPr>
        <w:t xml:space="preserve"> </w:t>
      </w:r>
      <w:r>
        <w:rPr>
          <w:i/>
          <w:sz w:val="24"/>
        </w:rPr>
        <w:t>receive</w:t>
      </w:r>
      <w:r>
        <w:rPr>
          <w:i/>
          <w:spacing w:val="-7"/>
          <w:sz w:val="24"/>
        </w:rPr>
        <w:t xml:space="preserve"> </w:t>
      </w:r>
      <w:r>
        <w:rPr>
          <w:i/>
          <w:sz w:val="24"/>
        </w:rPr>
        <w:t>services</w:t>
      </w:r>
      <w:r>
        <w:rPr>
          <w:i/>
          <w:spacing w:val="-5"/>
          <w:sz w:val="24"/>
        </w:rPr>
        <w:t xml:space="preserve"> </w:t>
      </w:r>
      <w:r>
        <w:rPr>
          <w:i/>
          <w:sz w:val="24"/>
        </w:rPr>
        <w:t>from</w:t>
      </w:r>
      <w:r>
        <w:rPr>
          <w:i/>
          <w:spacing w:val="-4"/>
          <w:sz w:val="24"/>
        </w:rPr>
        <w:t xml:space="preserve"> </w:t>
      </w:r>
      <w:r>
        <w:rPr>
          <w:i/>
          <w:sz w:val="24"/>
        </w:rPr>
        <w:t>a</w:t>
      </w:r>
      <w:r>
        <w:rPr>
          <w:i/>
          <w:spacing w:val="-8"/>
          <w:sz w:val="24"/>
        </w:rPr>
        <w:t xml:space="preserve"> </w:t>
      </w:r>
      <w:r>
        <w:rPr>
          <w:i/>
          <w:sz w:val="24"/>
        </w:rPr>
        <w:t>trained</w:t>
      </w:r>
      <w:r>
        <w:rPr>
          <w:i/>
          <w:spacing w:val="-4"/>
          <w:sz w:val="24"/>
        </w:rPr>
        <w:t xml:space="preserve"> </w:t>
      </w:r>
      <w:r>
        <w:rPr>
          <w:i/>
          <w:sz w:val="24"/>
        </w:rPr>
        <w:t>school</w:t>
      </w:r>
      <w:r>
        <w:rPr>
          <w:i/>
          <w:spacing w:val="-4"/>
          <w:sz w:val="24"/>
        </w:rPr>
        <w:t xml:space="preserve"> </w:t>
      </w:r>
      <w:r>
        <w:rPr>
          <w:i/>
          <w:sz w:val="24"/>
        </w:rPr>
        <w:t>health</w:t>
      </w:r>
      <w:r>
        <w:rPr>
          <w:i/>
          <w:spacing w:val="-6"/>
          <w:sz w:val="24"/>
        </w:rPr>
        <w:t xml:space="preserve"> </w:t>
      </w:r>
      <w:r>
        <w:rPr>
          <w:i/>
          <w:sz w:val="24"/>
        </w:rPr>
        <w:t>care</w:t>
      </w:r>
      <w:r>
        <w:rPr>
          <w:i/>
          <w:spacing w:val="-4"/>
          <w:sz w:val="24"/>
        </w:rPr>
        <w:t xml:space="preserve"> </w:t>
      </w:r>
      <w:r>
        <w:rPr>
          <w:i/>
          <w:sz w:val="24"/>
        </w:rPr>
        <w:t>provider</w:t>
      </w:r>
      <w:r>
        <w:rPr>
          <w:i/>
          <w:spacing w:val="-3"/>
          <w:sz w:val="24"/>
        </w:rPr>
        <w:t xml:space="preserve"> </w:t>
      </w:r>
      <w:r>
        <w:rPr>
          <w:i/>
          <w:sz w:val="24"/>
        </w:rPr>
        <w:t>supported</w:t>
      </w:r>
      <w:r>
        <w:rPr>
          <w:i/>
          <w:spacing w:val="-4"/>
          <w:sz w:val="24"/>
        </w:rPr>
        <w:t xml:space="preserve"> </w:t>
      </w:r>
      <w:r>
        <w:rPr>
          <w:i/>
          <w:sz w:val="24"/>
        </w:rPr>
        <w:t>by</w:t>
      </w:r>
      <w:r>
        <w:rPr>
          <w:i/>
          <w:spacing w:val="-3"/>
          <w:sz w:val="24"/>
        </w:rPr>
        <w:t xml:space="preserve"> </w:t>
      </w:r>
      <w:r>
        <w:rPr>
          <w:i/>
          <w:sz w:val="24"/>
        </w:rPr>
        <w:t>school</w:t>
      </w:r>
      <w:r>
        <w:rPr>
          <w:i/>
          <w:spacing w:val="-7"/>
          <w:sz w:val="24"/>
        </w:rPr>
        <w:t xml:space="preserve"> </w:t>
      </w:r>
      <w:r>
        <w:rPr>
          <w:i/>
          <w:sz w:val="24"/>
        </w:rPr>
        <w:t>policies</w:t>
      </w:r>
      <w:r>
        <w:rPr>
          <w:i/>
          <w:spacing w:val="-3"/>
          <w:sz w:val="24"/>
        </w:rPr>
        <w:t xml:space="preserve"> </w:t>
      </w:r>
      <w:r>
        <w:rPr>
          <w:i/>
          <w:sz w:val="24"/>
        </w:rPr>
        <w:t>and</w:t>
      </w:r>
      <w:r>
        <w:rPr>
          <w:i/>
          <w:spacing w:val="-7"/>
          <w:sz w:val="24"/>
        </w:rPr>
        <w:t xml:space="preserve"> </w:t>
      </w:r>
      <w:r>
        <w:rPr>
          <w:i/>
          <w:spacing w:val="-2"/>
          <w:sz w:val="24"/>
        </w:rPr>
        <w:t>procedures.</w:t>
      </w:r>
    </w:p>
    <w:p w14:paraId="6435F8D8" w14:textId="77777777" w:rsidR="0020300B" w:rsidRDefault="0020300B" w:rsidP="0020300B">
      <w:pPr>
        <w:spacing w:before="8"/>
        <w:rPr>
          <w:i/>
          <w:sz w:val="28"/>
        </w:rPr>
      </w:pPr>
    </w:p>
    <w:p w14:paraId="0598625F"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7"/>
        <w:gridCol w:w="2616"/>
        <w:gridCol w:w="2613"/>
        <w:gridCol w:w="2613"/>
        <w:gridCol w:w="2616"/>
      </w:tblGrid>
      <w:tr w:rsidR="0020300B" w14:paraId="72D03EF1" w14:textId="77777777" w:rsidTr="00443AE7">
        <w:trPr>
          <w:trHeight w:val="472"/>
        </w:trPr>
        <w:tc>
          <w:tcPr>
            <w:tcW w:w="2597" w:type="dxa"/>
          </w:tcPr>
          <w:p w14:paraId="42027934" w14:textId="77777777" w:rsidR="0020300B" w:rsidRDefault="0020300B" w:rsidP="00443AE7">
            <w:pPr>
              <w:pStyle w:val="TableParagraph"/>
              <w:spacing w:before="20"/>
              <w:ind w:left="830"/>
              <w:rPr>
                <w:i/>
              </w:rPr>
            </w:pPr>
            <w:r>
              <w:rPr>
                <w:i/>
                <w:spacing w:val="-2"/>
              </w:rPr>
              <w:t>Rating</w:t>
            </w:r>
          </w:p>
        </w:tc>
        <w:tc>
          <w:tcPr>
            <w:tcW w:w="2616" w:type="dxa"/>
          </w:tcPr>
          <w:p w14:paraId="73F09D8C" w14:textId="77777777" w:rsidR="0020300B" w:rsidRDefault="0020300B" w:rsidP="00443AE7">
            <w:pPr>
              <w:pStyle w:val="TableParagraph"/>
              <w:spacing w:before="20"/>
              <w:ind w:left="849"/>
              <w:rPr>
                <w:i/>
              </w:rPr>
            </w:pPr>
            <w:r>
              <w:rPr>
                <w:i/>
                <w:w w:val="98"/>
              </w:rPr>
              <w:t>0</w:t>
            </w:r>
          </w:p>
        </w:tc>
        <w:tc>
          <w:tcPr>
            <w:tcW w:w="2613" w:type="dxa"/>
          </w:tcPr>
          <w:p w14:paraId="70D90602" w14:textId="77777777" w:rsidR="0020300B" w:rsidRDefault="0020300B" w:rsidP="00443AE7">
            <w:pPr>
              <w:pStyle w:val="TableParagraph"/>
              <w:spacing w:before="20"/>
              <w:ind w:left="845"/>
              <w:rPr>
                <w:i/>
              </w:rPr>
            </w:pPr>
            <w:r>
              <w:rPr>
                <w:i/>
                <w:w w:val="98"/>
              </w:rPr>
              <w:t>1</w:t>
            </w:r>
          </w:p>
        </w:tc>
        <w:tc>
          <w:tcPr>
            <w:tcW w:w="2613" w:type="dxa"/>
          </w:tcPr>
          <w:p w14:paraId="50C86832" w14:textId="77777777" w:rsidR="0020300B" w:rsidRDefault="0020300B" w:rsidP="00443AE7">
            <w:pPr>
              <w:pStyle w:val="TableParagraph"/>
              <w:spacing w:before="20"/>
              <w:ind w:left="846"/>
              <w:rPr>
                <w:i/>
              </w:rPr>
            </w:pPr>
            <w:r>
              <w:rPr>
                <w:i/>
                <w:w w:val="98"/>
              </w:rPr>
              <w:t>2</w:t>
            </w:r>
          </w:p>
        </w:tc>
        <w:tc>
          <w:tcPr>
            <w:tcW w:w="2616" w:type="dxa"/>
          </w:tcPr>
          <w:p w14:paraId="33522E8A" w14:textId="77777777" w:rsidR="0020300B" w:rsidRDefault="0020300B" w:rsidP="00443AE7">
            <w:pPr>
              <w:pStyle w:val="TableParagraph"/>
              <w:spacing w:before="20"/>
              <w:ind w:left="849"/>
              <w:rPr>
                <w:i/>
              </w:rPr>
            </w:pPr>
            <w:r>
              <w:rPr>
                <w:i/>
                <w:w w:val="98"/>
              </w:rPr>
              <w:t>3</w:t>
            </w:r>
          </w:p>
        </w:tc>
      </w:tr>
      <w:tr w:rsidR="0020300B" w14:paraId="047584E4" w14:textId="77777777" w:rsidTr="00443AE7">
        <w:trPr>
          <w:trHeight w:val="2097"/>
        </w:trPr>
        <w:tc>
          <w:tcPr>
            <w:tcW w:w="2597" w:type="dxa"/>
          </w:tcPr>
          <w:p w14:paraId="3A0BA973" w14:textId="77777777" w:rsidR="0020300B" w:rsidRDefault="0020300B" w:rsidP="00443AE7">
            <w:pPr>
              <w:pStyle w:val="TableParagraph"/>
              <w:spacing w:before="23" w:line="259" w:lineRule="auto"/>
              <w:ind w:left="81" w:right="409" w:firstLine="751"/>
            </w:pPr>
            <w:r>
              <w:t>Element A Does</w:t>
            </w:r>
            <w:r>
              <w:rPr>
                <w:spacing w:val="-13"/>
              </w:rPr>
              <w:t xml:space="preserve"> </w:t>
            </w:r>
            <w:r>
              <w:t>the</w:t>
            </w:r>
            <w:r>
              <w:rPr>
                <w:spacing w:val="-12"/>
              </w:rPr>
              <w:t xml:space="preserve"> </w:t>
            </w:r>
            <w:r>
              <w:t>school</w:t>
            </w:r>
            <w:r>
              <w:rPr>
                <w:spacing w:val="-13"/>
              </w:rPr>
              <w:t xml:space="preserve"> </w:t>
            </w:r>
            <w:r>
              <w:t>have</w:t>
            </w:r>
          </w:p>
          <w:p w14:paraId="6C706B07" w14:textId="77777777" w:rsidR="0020300B" w:rsidRDefault="0020300B" w:rsidP="00443AE7">
            <w:pPr>
              <w:pStyle w:val="TableParagraph"/>
              <w:spacing w:line="259" w:lineRule="auto"/>
              <w:ind w:left="81" w:right="112"/>
            </w:pPr>
            <w:r>
              <w:t>policies</w:t>
            </w:r>
            <w:r>
              <w:rPr>
                <w:spacing w:val="-13"/>
              </w:rPr>
              <w:t xml:space="preserve"> </w:t>
            </w:r>
            <w:r>
              <w:t>and</w:t>
            </w:r>
            <w:r>
              <w:rPr>
                <w:spacing w:val="-12"/>
              </w:rPr>
              <w:t xml:space="preserve"> </w:t>
            </w:r>
            <w:r>
              <w:t>procedures</w:t>
            </w:r>
            <w:r>
              <w:rPr>
                <w:spacing w:val="-13"/>
              </w:rPr>
              <w:t xml:space="preserve"> </w:t>
            </w:r>
            <w:r>
              <w:t>to manage and support students with chronic health conditions or medical</w:t>
            </w:r>
            <w:r>
              <w:rPr>
                <w:spacing w:val="-1"/>
              </w:rPr>
              <w:t xml:space="preserve"> </w:t>
            </w:r>
            <w:r>
              <w:t>emergencies?</w:t>
            </w:r>
          </w:p>
        </w:tc>
        <w:tc>
          <w:tcPr>
            <w:tcW w:w="2616" w:type="dxa"/>
          </w:tcPr>
          <w:p w14:paraId="2FC6EBF9" w14:textId="77777777" w:rsidR="0020300B" w:rsidRDefault="0020300B" w:rsidP="00443AE7">
            <w:pPr>
              <w:pStyle w:val="TableParagraph"/>
              <w:spacing w:line="259" w:lineRule="auto"/>
              <w:ind w:left="112" w:right="127"/>
              <w:rPr>
                <w:i/>
              </w:rPr>
            </w:pPr>
            <w:r>
              <w:rPr>
                <w:i/>
              </w:rPr>
              <w:t>The school does not have policies</w:t>
            </w:r>
            <w:r>
              <w:rPr>
                <w:i/>
                <w:spacing w:val="-13"/>
              </w:rPr>
              <w:t xml:space="preserve"> </w:t>
            </w:r>
            <w:r>
              <w:rPr>
                <w:i/>
              </w:rPr>
              <w:t>and</w:t>
            </w:r>
            <w:r>
              <w:rPr>
                <w:i/>
                <w:spacing w:val="-12"/>
              </w:rPr>
              <w:t xml:space="preserve"> </w:t>
            </w:r>
            <w:r>
              <w:rPr>
                <w:i/>
              </w:rPr>
              <w:t>procedures</w:t>
            </w:r>
            <w:r>
              <w:rPr>
                <w:i/>
                <w:spacing w:val="-13"/>
              </w:rPr>
              <w:t xml:space="preserve"> </w:t>
            </w:r>
            <w:r>
              <w:rPr>
                <w:i/>
              </w:rPr>
              <w:t>to manage and support students with chronic health conditions or medical emergencies</w:t>
            </w:r>
          </w:p>
        </w:tc>
        <w:tc>
          <w:tcPr>
            <w:tcW w:w="2613" w:type="dxa"/>
          </w:tcPr>
          <w:p w14:paraId="7D576FD1" w14:textId="77777777" w:rsidR="0020300B" w:rsidRDefault="0020300B" w:rsidP="00443AE7">
            <w:pPr>
              <w:pStyle w:val="TableParagraph"/>
              <w:spacing w:line="259" w:lineRule="auto"/>
              <w:ind w:left="108"/>
              <w:rPr>
                <w:i/>
              </w:rPr>
            </w:pPr>
            <w:r>
              <w:rPr>
                <w:i/>
              </w:rPr>
              <w:t>The</w:t>
            </w:r>
            <w:r>
              <w:rPr>
                <w:i/>
                <w:spacing w:val="-9"/>
              </w:rPr>
              <w:t xml:space="preserve"> </w:t>
            </w:r>
            <w:r>
              <w:rPr>
                <w:i/>
              </w:rPr>
              <w:t>school</w:t>
            </w:r>
            <w:r>
              <w:rPr>
                <w:i/>
                <w:spacing w:val="-9"/>
              </w:rPr>
              <w:t xml:space="preserve"> </w:t>
            </w:r>
            <w:r>
              <w:rPr>
                <w:i/>
              </w:rPr>
              <w:t>has</w:t>
            </w:r>
            <w:r>
              <w:rPr>
                <w:i/>
                <w:spacing w:val="-8"/>
              </w:rPr>
              <w:t xml:space="preserve"> </w:t>
            </w:r>
            <w:r>
              <w:rPr>
                <w:i/>
              </w:rPr>
              <w:t>policies</w:t>
            </w:r>
            <w:r>
              <w:rPr>
                <w:i/>
                <w:spacing w:val="-11"/>
              </w:rPr>
              <w:t xml:space="preserve"> </w:t>
            </w:r>
            <w:r>
              <w:rPr>
                <w:i/>
              </w:rPr>
              <w:t>and procedures for medical emergencies only</w:t>
            </w:r>
          </w:p>
        </w:tc>
        <w:tc>
          <w:tcPr>
            <w:tcW w:w="2613" w:type="dxa"/>
          </w:tcPr>
          <w:p w14:paraId="1E69A641" w14:textId="77777777" w:rsidR="0020300B" w:rsidRDefault="0020300B" w:rsidP="00443AE7">
            <w:pPr>
              <w:pStyle w:val="TableParagraph"/>
              <w:spacing w:line="259" w:lineRule="auto"/>
              <w:ind w:left="112" w:right="125"/>
              <w:rPr>
                <w:i/>
              </w:rPr>
            </w:pPr>
            <w:r>
              <w:rPr>
                <w:i/>
              </w:rPr>
              <w:t>The school has adequate policies</w:t>
            </w:r>
            <w:r>
              <w:rPr>
                <w:i/>
                <w:spacing w:val="-13"/>
              </w:rPr>
              <w:t xml:space="preserve"> </w:t>
            </w:r>
            <w:r>
              <w:rPr>
                <w:i/>
              </w:rPr>
              <w:t>and</w:t>
            </w:r>
            <w:r>
              <w:rPr>
                <w:i/>
                <w:spacing w:val="-12"/>
              </w:rPr>
              <w:t xml:space="preserve"> </w:t>
            </w:r>
            <w:r>
              <w:rPr>
                <w:i/>
              </w:rPr>
              <w:t>procedures</w:t>
            </w:r>
            <w:r>
              <w:rPr>
                <w:i/>
                <w:spacing w:val="-13"/>
              </w:rPr>
              <w:t xml:space="preserve"> </w:t>
            </w:r>
            <w:r>
              <w:rPr>
                <w:i/>
              </w:rPr>
              <w:t>to manage and support students with chronic health conditions or medical emergencies</w:t>
            </w:r>
          </w:p>
        </w:tc>
        <w:tc>
          <w:tcPr>
            <w:tcW w:w="2616" w:type="dxa"/>
          </w:tcPr>
          <w:p w14:paraId="561BD2DE" w14:textId="77777777" w:rsidR="0020300B" w:rsidRDefault="0020300B" w:rsidP="00443AE7">
            <w:pPr>
              <w:pStyle w:val="TableParagraph"/>
              <w:spacing w:line="259" w:lineRule="auto"/>
              <w:ind w:left="112" w:right="157"/>
              <w:rPr>
                <w:i/>
              </w:rPr>
            </w:pPr>
            <w:r>
              <w:rPr>
                <w:i/>
              </w:rPr>
              <w:t>The school has consistently used, robust policies</w:t>
            </w:r>
            <w:r>
              <w:rPr>
                <w:i/>
                <w:spacing w:val="-13"/>
              </w:rPr>
              <w:t xml:space="preserve"> </w:t>
            </w:r>
            <w:r>
              <w:rPr>
                <w:i/>
              </w:rPr>
              <w:t>and</w:t>
            </w:r>
            <w:r>
              <w:rPr>
                <w:i/>
                <w:spacing w:val="-12"/>
              </w:rPr>
              <w:t xml:space="preserve"> </w:t>
            </w:r>
            <w:r>
              <w:rPr>
                <w:i/>
              </w:rPr>
              <w:t>procedures</w:t>
            </w:r>
            <w:r>
              <w:rPr>
                <w:i/>
                <w:spacing w:val="-13"/>
              </w:rPr>
              <w:t xml:space="preserve"> </w:t>
            </w:r>
            <w:r>
              <w:rPr>
                <w:i/>
              </w:rPr>
              <w:t>to manage and support students with chronic health conditions or medical emergencies</w:t>
            </w:r>
          </w:p>
        </w:tc>
      </w:tr>
      <w:tr w:rsidR="0020300B" w14:paraId="59F7CCD0" w14:textId="77777777" w:rsidTr="00443AE7">
        <w:trPr>
          <w:trHeight w:val="1800"/>
        </w:trPr>
        <w:tc>
          <w:tcPr>
            <w:tcW w:w="2597" w:type="dxa"/>
          </w:tcPr>
          <w:p w14:paraId="2B77C412" w14:textId="77777777" w:rsidR="0020300B" w:rsidRDefault="0020300B" w:rsidP="00443AE7">
            <w:pPr>
              <w:pStyle w:val="TableParagraph"/>
              <w:spacing w:before="23" w:line="259" w:lineRule="auto"/>
              <w:ind w:left="81" w:right="831" w:firstLine="756"/>
            </w:pPr>
            <w:r>
              <w:t>Element</w:t>
            </w:r>
            <w:r>
              <w:rPr>
                <w:spacing w:val="-13"/>
              </w:rPr>
              <w:t xml:space="preserve"> </w:t>
            </w:r>
            <w:r>
              <w:t>B Are there written</w:t>
            </w:r>
          </w:p>
          <w:p w14:paraId="2CA9A495" w14:textId="77777777" w:rsidR="0020300B" w:rsidRDefault="0020300B" w:rsidP="00443AE7">
            <w:pPr>
              <w:pStyle w:val="TableParagraph"/>
              <w:spacing w:line="259" w:lineRule="auto"/>
              <w:ind w:left="81" w:right="154"/>
            </w:pPr>
            <w:r>
              <w:t>guidelines</w:t>
            </w:r>
            <w:r>
              <w:rPr>
                <w:spacing w:val="-13"/>
              </w:rPr>
              <w:t xml:space="preserve"> </w:t>
            </w:r>
            <w:r>
              <w:t>and</w:t>
            </w:r>
            <w:r>
              <w:rPr>
                <w:spacing w:val="-12"/>
              </w:rPr>
              <w:t xml:space="preserve"> </w:t>
            </w:r>
            <w:r>
              <w:t xml:space="preserve">procedures in place for providing student health care </w:t>
            </w:r>
            <w:r>
              <w:rPr>
                <w:spacing w:val="-2"/>
              </w:rPr>
              <w:t>services?</w:t>
            </w:r>
          </w:p>
        </w:tc>
        <w:tc>
          <w:tcPr>
            <w:tcW w:w="2616" w:type="dxa"/>
          </w:tcPr>
          <w:p w14:paraId="031BAAE5" w14:textId="77777777" w:rsidR="0020300B" w:rsidRDefault="0020300B" w:rsidP="00443AE7">
            <w:pPr>
              <w:pStyle w:val="TableParagraph"/>
              <w:spacing w:line="259" w:lineRule="auto"/>
              <w:ind w:left="112" w:right="107"/>
              <w:rPr>
                <w:i/>
              </w:rPr>
            </w:pPr>
            <w:r>
              <w:rPr>
                <w:i/>
              </w:rPr>
              <w:t>Written guidelines and procedures are not in</w:t>
            </w:r>
            <w:r>
              <w:rPr>
                <w:i/>
                <w:spacing w:val="40"/>
              </w:rPr>
              <w:t xml:space="preserve"> </w:t>
            </w:r>
            <w:r>
              <w:rPr>
                <w:i/>
              </w:rPr>
              <w:t>place</w:t>
            </w:r>
            <w:r>
              <w:rPr>
                <w:i/>
                <w:spacing w:val="-13"/>
              </w:rPr>
              <w:t xml:space="preserve"> </w:t>
            </w:r>
            <w:r>
              <w:rPr>
                <w:i/>
              </w:rPr>
              <w:t>for</w:t>
            </w:r>
            <w:r>
              <w:rPr>
                <w:i/>
                <w:spacing w:val="-12"/>
              </w:rPr>
              <w:t xml:space="preserve"> </w:t>
            </w:r>
            <w:r>
              <w:rPr>
                <w:i/>
              </w:rPr>
              <w:t>providing</w:t>
            </w:r>
            <w:r>
              <w:rPr>
                <w:i/>
                <w:spacing w:val="-13"/>
              </w:rPr>
              <w:t xml:space="preserve"> </w:t>
            </w:r>
            <w:r>
              <w:rPr>
                <w:i/>
              </w:rPr>
              <w:t>student health care services</w:t>
            </w:r>
          </w:p>
        </w:tc>
        <w:tc>
          <w:tcPr>
            <w:tcW w:w="2613" w:type="dxa"/>
          </w:tcPr>
          <w:p w14:paraId="5777C099" w14:textId="77777777" w:rsidR="0020300B" w:rsidRDefault="0020300B" w:rsidP="00443AE7">
            <w:pPr>
              <w:pStyle w:val="TableParagraph"/>
              <w:spacing w:line="268" w:lineRule="exact"/>
              <w:ind w:left="108"/>
              <w:rPr>
                <w:i/>
              </w:rPr>
            </w:pPr>
            <w:r>
              <w:rPr>
                <w:i/>
              </w:rPr>
              <w:t>Not</w:t>
            </w:r>
            <w:r>
              <w:rPr>
                <w:i/>
                <w:spacing w:val="-7"/>
              </w:rPr>
              <w:t xml:space="preserve"> </w:t>
            </w:r>
            <w:r>
              <w:rPr>
                <w:i/>
                <w:spacing w:val="-2"/>
              </w:rPr>
              <w:t>applicable</w:t>
            </w:r>
          </w:p>
        </w:tc>
        <w:tc>
          <w:tcPr>
            <w:tcW w:w="2613" w:type="dxa"/>
          </w:tcPr>
          <w:p w14:paraId="28248A46" w14:textId="77777777" w:rsidR="0020300B" w:rsidRDefault="0020300B" w:rsidP="00443AE7">
            <w:pPr>
              <w:pStyle w:val="TableParagraph"/>
              <w:spacing w:line="268" w:lineRule="exact"/>
              <w:ind w:left="112"/>
              <w:rPr>
                <w:i/>
              </w:rPr>
            </w:pPr>
            <w:r>
              <w:rPr>
                <w:i/>
              </w:rPr>
              <w:t>Not</w:t>
            </w:r>
            <w:r>
              <w:rPr>
                <w:i/>
                <w:spacing w:val="-7"/>
              </w:rPr>
              <w:t xml:space="preserve"> </w:t>
            </w:r>
            <w:r>
              <w:rPr>
                <w:i/>
                <w:spacing w:val="-2"/>
              </w:rPr>
              <w:t>applicable</w:t>
            </w:r>
          </w:p>
        </w:tc>
        <w:tc>
          <w:tcPr>
            <w:tcW w:w="2616" w:type="dxa"/>
          </w:tcPr>
          <w:p w14:paraId="1CD95DFF" w14:textId="77777777" w:rsidR="0020300B" w:rsidRDefault="0020300B" w:rsidP="00443AE7">
            <w:pPr>
              <w:pStyle w:val="TableParagraph"/>
              <w:spacing w:line="259" w:lineRule="auto"/>
              <w:ind w:left="112"/>
              <w:rPr>
                <w:i/>
              </w:rPr>
            </w:pPr>
            <w:r>
              <w:rPr>
                <w:i/>
              </w:rPr>
              <w:t>Written guidelines and procedures</w:t>
            </w:r>
            <w:r>
              <w:rPr>
                <w:i/>
                <w:spacing w:val="-13"/>
              </w:rPr>
              <w:t xml:space="preserve"> </w:t>
            </w:r>
            <w:r>
              <w:rPr>
                <w:i/>
              </w:rPr>
              <w:t>are</w:t>
            </w:r>
            <w:r>
              <w:rPr>
                <w:i/>
                <w:spacing w:val="-12"/>
              </w:rPr>
              <w:t xml:space="preserve"> </w:t>
            </w:r>
            <w:r>
              <w:rPr>
                <w:i/>
              </w:rPr>
              <w:t>in</w:t>
            </w:r>
            <w:r>
              <w:rPr>
                <w:i/>
                <w:spacing w:val="-11"/>
              </w:rPr>
              <w:t xml:space="preserve"> </w:t>
            </w:r>
            <w:r>
              <w:rPr>
                <w:i/>
              </w:rPr>
              <w:t>place</w:t>
            </w:r>
            <w:r>
              <w:rPr>
                <w:i/>
                <w:spacing w:val="-13"/>
              </w:rPr>
              <w:t xml:space="preserve"> </w:t>
            </w:r>
            <w:r>
              <w:rPr>
                <w:i/>
              </w:rPr>
              <w:t>for providing student health care services</w:t>
            </w:r>
          </w:p>
        </w:tc>
      </w:tr>
      <w:tr w:rsidR="0020300B" w14:paraId="71088268" w14:textId="77777777" w:rsidTr="00443AE7">
        <w:trPr>
          <w:trHeight w:val="1790"/>
        </w:trPr>
        <w:tc>
          <w:tcPr>
            <w:tcW w:w="2597" w:type="dxa"/>
          </w:tcPr>
          <w:p w14:paraId="127924DA" w14:textId="77777777" w:rsidR="0020300B" w:rsidRDefault="0020300B" w:rsidP="00443AE7">
            <w:pPr>
              <w:pStyle w:val="TableParagraph"/>
              <w:spacing w:before="23" w:line="256" w:lineRule="auto"/>
              <w:ind w:left="81" w:right="831" w:firstLine="758"/>
            </w:pPr>
            <w:r>
              <w:rPr>
                <w:spacing w:val="-2"/>
              </w:rPr>
              <w:t>Element</w:t>
            </w:r>
            <w:r>
              <w:rPr>
                <w:spacing w:val="-11"/>
              </w:rPr>
              <w:t xml:space="preserve"> </w:t>
            </w:r>
            <w:r>
              <w:rPr>
                <w:spacing w:val="-2"/>
              </w:rPr>
              <w:t xml:space="preserve">C </w:t>
            </w:r>
            <w:r>
              <w:t>Is professional</w:t>
            </w:r>
          </w:p>
          <w:p w14:paraId="4C877824" w14:textId="77777777" w:rsidR="0020300B" w:rsidRDefault="0020300B" w:rsidP="00443AE7">
            <w:pPr>
              <w:pStyle w:val="TableParagraph"/>
              <w:spacing w:before="4" w:line="259" w:lineRule="auto"/>
              <w:ind w:left="81" w:right="112"/>
            </w:pPr>
            <w:r>
              <w:t>development offered for health</w:t>
            </w:r>
            <w:r>
              <w:rPr>
                <w:spacing w:val="-11"/>
              </w:rPr>
              <w:t xml:space="preserve"> </w:t>
            </w:r>
            <w:r>
              <w:t>care</w:t>
            </w:r>
            <w:r>
              <w:rPr>
                <w:spacing w:val="-12"/>
              </w:rPr>
              <w:t xml:space="preserve"> </w:t>
            </w:r>
            <w:r>
              <w:t>providers,</w:t>
            </w:r>
            <w:r>
              <w:rPr>
                <w:spacing w:val="-12"/>
              </w:rPr>
              <w:t xml:space="preserve"> </w:t>
            </w:r>
            <w:r>
              <w:t>i.e. school nurses, health aides, etc.?</w:t>
            </w:r>
          </w:p>
        </w:tc>
        <w:tc>
          <w:tcPr>
            <w:tcW w:w="2616" w:type="dxa"/>
          </w:tcPr>
          <w:p w14:paraId="0418D8B8" w14:textId="77777777" w:rsidR="0020300B" w:rsidRDefault="0020300B" w:rsidP="00443AE7">
            <w:pPr>
              <w:pStyle w:val="TableParagraph"/>
              <w:spacing w:line="259" w:lineRule="auto"/>
              <w:ind w:left="112" w:right="188"/>
              <w:rPr>
                <w:i/>
              </w:rPr>
            </w:pPr>
            <w:r>
              <w:rPr>
                <w:i/>
              </w:rPr>
              <w:t>Professional</w:t>
            </w:r>
            <w:r>
              <w:rPr>
                <w:i/>
                <w:spacing w:val="-13"/>
              </w:rPr>
              <w:t xml:space="preserve"> </w:t>
            </w:r>
            <w:r>
              <w:rPr>
                <w:i/>
              </w:rPr>
              <w:t>development is not offered for school health care providers, i.e. school nurses, health aides, etc.</w:t>
            </w:r>
          </w:p>
        </w:tc>
        <w:tc>
          <w:tcPr>
            <w:tcW w:w="2613" w:type="dxa"/>
          </w:tcPr>
          <w:p w14:paraId="483EC3F0" w14:textId="77777777" w:rsidR="0020300B" w:rsidRDefault="0020300B" w:rsidP="00443AE7">
            <w:pPr>
              <w:pStyle w:val="TableParagraph"/>
              <w:spacing w:line="259" w:lineRule="auto"/>
              <w:ind w:left="108" w:right="125"/>
              <w:rPr>
                <w:i/>
              </w:rPr>
            </w:pPr>
            <w:r>
              <w:rPr>
                <w:i/>
              </w:rPr>
              <w:t>Professional</w:t>
            </w:r>
            <w:r>
              <w:rPr>
                <w:i/>
                <w:spacing w:val="-13"/>
              </w:rPr>
              <w:t xml:space="preserve"> </w:t>
            </w:r>
            <w:r>
              <w:rPr>
                <w:i/>
              </w:rPr>
              <w:t>development is</w:t>
            </w:r>
            <w:r>
              <w:rPr>
                <w:i/>
                <w:spacing w:val="-9"/>
              </w:rPr>
              <w:t xml:space="preserve"> </w:t>
            </w:r>
            <w:r>
              <w:rPr>
                <w:i/>
              </w:rPr>
              <w:t>rarely</w:t>
            </w:r>
            <w:r>
              <w:rPr>
                <w:i/>
                <w:spacing w:val="-9"/>
              </w:rPr>
              <w:t xml:space="preserve"> </w:t>
            </w:r>
            <w:r>
              <w:rPr>
                <w:i/>
              </w:rPr>
              <w:t>offered</w:t>
            </w:r>
            <w:r>
              <w:rPr>
                <w:i/>
                <w:spacing w:val="-9"/>
              </w:rPr>
              <w:t xml:space="preserve"> </w:t>
            </w:r>
            <w:r>
              <w:rPr>
                <w:i/>
              </w:rPr>
              <w:t>for</w:t>
            </w:r>
            <w:r>
              <w:rPr>
                <w:i/>
                <w:spacing w:val="-8"/>
              </w:rPr>
              <w:t xml:space="preserve"> </w:t>
            </w:r>
            <w:r>
              <w:rPr>
                <w:i/>
              </w:rPr>
              <w:t>school health care providers, i.e. school nurses, health aides, etc.</w:t>
            </w:r>
          </w:p>
        </w:tc>
        <w:tc>
          <w:tcPr>
            <w:tcW w:w="2613" w:type="dxa"/>
          </w:tcPr>
          <w:p w14:paraId="2AEFB7C3" w14:textId="77777777" w:rsidR="0020300B" w:rsidRDefault="0020300B" w:rsidP="00443AE7">
            <w:pPr>
              <w:pStyle w:val="TableParagraph"/>
              <w:spacing w:line="259" w:lineRule="auto"/>
              <w:ind w:left="112" w:right="185"/>
              <w:rPr>
                <w:i/>
              </w:rPr>
            </w:pPr>
            <w:r>
              <w:rPr>
                <w:i/>
              </w:rPr>
              <w:t>Professional</w:t>
            </w:r>
            <w:r>
              <w:rPr>
                <w:i/>
                <w:spacing w:val="-13"/>
              </w:rPr>
              <w:t xml:space="preserve"> </w:t>
            </w:r>
            <w:r>
              <w:rPr>
                <w:i/>
              </w:rPr>
              <w:t>development is sometimes offered for school health care providers, i.e. school nurses, health aides, etc.</w:t>
            </w:r>
          </w:p>
        </w:tc>
        <w:tc>
          <w:tcPr>
            <w:tcW w:w="2616" w:type="dxa"/>
          </w:tcPr>
          <w:p w14:paraId="49698B0E" w14:textId="77777777" w:rsidR="0020300B" w:rsidRDefault="0020300B" w:rsidP="00443AE7">
            <w:pPr>
              <w:pStyle w:val="TableParagraph"/>
              <w:spacing w:line="259" w:lineRule="auto"/>
              <w:ind w:left="112" w:right="188"/>
              <w:rPr>
                <w:i/>
              </w:rPr>
            </w:pPr>
            <w:r>
              <w:rPr>
                <w:i/>
              </w:rPr>
              <w:t>Professional</w:t>
            </w:r>
            <w:r>
              <w:rPr>
                <w:i/>
                <w:spacing w:val="-13"/>
              </w:rPr>
              <w:t xml:space="preserve"> </w:t>
            </w:r>
            <w:r>
              <w:rPr>
                <w:i/>
              </w:rPr>
              <w:t>development is always offered for school health care providers, i.e. school nurses, health aides, etc.</w:t>
            </w:r>
          </w:p>
        </w:tc>
      </w:tr>
    </w:tbl>
    <w:p w14:paraId="6E7FC651" w14:textId="77777777" w:rsidR="0020300B" w:rsidRDefault="0020300B" w:rsidP="0020300B">
      <w:pPr>
        <w:spacing w:line="259" w:lineRule="auto"/>
        <w:sectPr w:rsidR="0020300B">
          <w:pgSz w:w="15840" w:h="12240" w:orient="landscape"/>
          <w:pgMar w:top="1260" w:right="240" w:bottom="1200" w:left="300" w:header="0" w:footer="1000" w:gutter="0"/>
          <w:cols w:space="720"/>
        </w:sectPr>
      </w:pPr>
    </w:p>
    <w:p w14:paraId="36E7F90D" w14:textId="77777777" w:rsidR="0020300B" w:rsidRDefault="0020300B" w:rsidP="0020300B">
      <w:pPr>
        <w:pStyle w:val="BodyText"/>
        <w:spacing w:before="87" w:line="304" w:lineRule="exact"/>
        <w:ind w:left="100"/>
      </w:pPr>
      <w:bookmarkStart w:id="245" w:name="_bookmark40"/>
      <w:bookmarkEnd w:id="245"/>
      <w:r>
        <w:rPr>
          <w:color w:val="365F91"/>
        </w:rPr>
        <w:lastRenderedPageBreak/>
        <w:t>Indicator</w:t>
      </w:r>
      <w:r>
        <w:rPr>
          <w:color w:val="365F91"/>
          <w:spacing w:val="-7"/>
        </w:rPr>
        <w:t xml:space="preserve"> </w:t>
      </w:r>
      <w:r>
        <w:rPr>
          <w:color w:val="365F91"/>
        </w:rPr>
        <w:t>5.5</w:t>
      </w:r>
      <w:r>
        <w:rPr>
          <w:color w:val="365F91"/>
          <w:spacing w:val="-7"/>
        </w:rPr>
        <w:t xml:space="preserve"> </w:t>
      </w:r>
      <w:r>
        <w:rPr>
          <w:color w:val="365F91"/>
        </w:rPr>
        <w:t>Our</w:t>
      </w:r>
      <w:r>
        <w:rPr>
          <w:color w:val="365F91"/>
          <w:spacing w:val="-7"/>
        </w:rPr>
        <w:t xml:space="preserve"> </w:t>
      </w:r>
      <w:r>
        <w:rPr>
          <w:color w:val="365F91"/>
        </w:rPr>
        <w:t>school</w:t>
      </w:r>
      <w:r>
        <w:rPr>
          <w:color w:val="365F91"/>
          <w:spacing w:val="-7"/>
        </w:rPr>
        <w:t xml:space="preserve"> </w:t>
      </w:r>
      <w:r>
        <w:rPr>
          <w:color w:val="365F91"/>
        </w:rPr>
        <w:t>offers</w:t>
      </w:r>
      <w:r>
        <w:rPr>
          <w:color w:val="365F91"/>
          <w:spacing w:val="-9"/>
        </w:rPr>
        <w:t xml:space="preserve"> </w:t>
      </w:r>
      <w:r>
        <w:rPr>
          <w:color w:val="365F91"/>
        </w:rPr>
        <w:t>services</w:t>
      </w:r>
      <w:r>
        <w:rPr>
          <w:color w:val="365F91"/>
          <w:spacing w:val="-9"/>
        </w:rPr>
        <w:t xml:space="preserve"> </w:t>
      </w:r>
      <w:r>
        <w:rPr>
          <w:color w:val="365F91"/>
        </w:rPr>
        <w:t>to</w:t>
      </w:r>
      <w:r>
        <w:rPr>
          <w:color w:val="365F91"/>
          <w:spacing w:val="-8"/>
        </w:rPr>
        <w:t xml:space="preserve"> </w:t>
      </w:r>
      <w:r>
        <w:rPr>
          <w:color w:val="365F91"/>
        </w:rPr>
        <w:t>fully</w:t>
      </w:r>
      <w:r>
        <w:rPr>
          <w:color w:val="365F91"/>
          <w:spacing w:val="-7"/>
        </w:rPr>
        <w:t xml:space="preserve"> </w:t>
      </w:r>
      <w:r>
        <w:rPr>
          <w:color w:val="365F91"/>
        </w:rPr>
        <w:t>support</w:t>
      </w:r>
      <w:r>
        <w:rPr>
          <w:color w:val="365F91"/>
          <w:spacing w:val="-6"/>
        </w:rPr>
        <w:t xml:space="preserve"> </w:t>
      </w:r>
      <w:r>
        <w:rPr>
          <w:color w:val="365F91"/>
        </w:rPr>
        <w:t>the</w:t>
      </w:r>
      <w:r>
        <w:rPr>
          <w:color w:val="365F91"/>
          <w:spacing w:val="-8"/>
        </w:rPr>
        <w:t xml:space="preserve"> </w:t>
      </w:r>
      <w:r>
        <w:rPr>
          <w:color w:val="365F91"/>
        </w:rPr>
        <w:t>academic</w:t>
      </w:r>
      <w:r>
        <w:rPr>
          <w:color w:val="365F91"/>
          <w:spacing w:val="-7"/>
        </w:rPr>
        <w:t xml:space="preserve"> </w:t>
      </w:r>
      <w:r>
        <w:rPr>
          <w:color w:val="365F91"/>
        </w:rPr>
        <w:t>and</w:t>
      </w:r>
      <w:r>
        <w:rPr>
          <w:color w:val="365F91"/>
          <w:spacing w:val="-8"/>
        </w:rPr>
        <w:t xml:space="preserve"> </w:t>
      </w:r>
      <w:r>
        <w:rPr>
          <w:color w:val="365F91"/>
        </w:rPr>
        <w:t>social</w:t>
      </w:r>
      <w:r>
        <w:rPr>
          <w:color w:val="365F91"/>
          <w:spacing w:val="-9"/>
        </w:rPr>
        <w:t xml:space="preserve"> </w:t>
      </w:r>
      <w:r>
        <w:rPr>
          <w:color w:val="365F91"/>
        </w:rPr>
        <w:t>emotional</w:t>
      </w:r>
      <w:r>
        <w:rPr>
          <w:color w:val="365F91"/>
          <w:spacing w:val="-6"/>
        </w:rPr>
        <w:t xml:space="preserve"> </w:t>
      </w:r>
      <w:r>
        <w:rPr>
          <w:color w:val="365F91"/>
        </w:rPr>
        <w:t>needs</w:t>
      </w:r>
      <w:r>
        <w:rPr>
          <w:color w:val="365F91"/>
          <w:spacing w:val="-9"/>
        </w:rPr>
        <w:t xml:space="preserve"> </w:t>
      </w:r>
      <w:r>
        <w:rPr>
          <w:color w:val="365F91"/>
        </w:rPr>
        <w:t>of</w:t>
      </w:r>
      <w:r>
        <w:rPr>
          <w:color w:val="365F91"/>
          <w:spacing w:val="3"/>
        </w:rPr>
        <w:t xml:space="preserve"> </w:t>
      </w:r>
      <w:r>
        <w:rPr>
          <w:color w:val="365F91"/>
          <w:spacing w:val="-2"/>
        </w:rPr>
        <w:t>students</w:t>
      </w:r>
    </w:p>
    <w:p w14:paraId="7C4A49A7" w14:textId="77777777" w:rsidR="0020300B" w:rsidRDefault="0020300B" w:rsidP="0020300B">
      <w:pPr>
        <w:spacing w:after="55"/>
        <w:ind w:left="100"/>
        <w:rPr>
          <w:i/>
        </w:rPr>
      </w:pPr>
      <w:r>
        <w:rPr>
          <w:i/>
          <w:sz w:val="24"/>
        </w:rPr>
        <w:t>Output:</w:t>
      </w:r>
      <w:r>
        <w:rPr>
          <w:i/>
          <w:spacing w:val="-3"/>
          <w:sz w:val="24"/>
        </w:rPr>
        <w:t xml:space="preserve"> </w:t>
      </w:r>
      <w:r>
        <w:rPr>
          <w:i/>
          <w:sz w:val="24"/>
        </w:rPr>
        <w:t>Students</w:t>
      </w:r>
      <w:r>
        <w:rPr>
          <w:i/>
          <w:spacing w:val="-3"/>
          <w:sz w:val="24"/>
        </w:rPr>
        <w:t xml:space="preserve"> </w:t>
      </w:r>
      <w:r>
        <w:rPr>
          <w:i/>
          <w:sz w:val="24"/>
        </w:rPr>
        <w:t>and</w:t>
      </w:r>
      <w:r>
        <w:rPr>
          <w:i/>
          <w:spacing w:val="-5"/>
          <w:sz w:val="24"/>
        </w:rPr>
        <w:t xml:space="preserve"> </w:t>
      </w:r>
      <w:r>
        <w:rPr>
          <w:i/>
          <w:sz w:val="24"/>
        </w:rPr>
        <w:t>families</w:t>
      </w:r>
      <w:r>
        <w:rPr>
          <w:i/>
          <w:spacing w:val="-3"/>
          <w:sz w:val="24"/>
        </w:rPr>
        <w:t xml:space="preserve"> </w:t>
      </w:r>
      <w:r>
        <w:rPr>
          <w:i/>
          <w:sz w:val="24"/>
        </w:rPr>
        <w:t>feel</w:t>
      </w:r>
      <w:r>
        <w:rPr>
          <w:i/>
          <w:spacing w:val="-6"/>
          <w:sz w:val="24"/>
        </w:rPr>
        <w:t xml:space="preserve"> </w:t>
      </w:r>
      <w:r>
        <w:rPr>
          <w:i/>
          <w:sz w:val="24"/>
        </w:rPr>
        <w:t>confident</w:t>
      </w:r>
      <w:r>
        <w:rPr>
          <w:i/>
          <w:spacing w:val="-3"/>
          <w:sz w:val="24"/>
        </w:rPr>
        <w:t xml:space="preserve"> </w:t>
      </w:r>
      <w:r>
        <w:rPr>
          <w:i/>
          <w:sz w:val="24"/>
        </w:rPr>
        <w:t>that</w:t>
      </w:r>
      <w:r>
        <w:rPr>
          <w:i/>
          <w:spacing w:val="-4"/>
          <w:sz w:val="24"/>
        </w:rPr>
        <w:t xml:space="preserve"> </w:t>
      </w:r>
      <w:r>
        <w:rPr>
          <w:i/>
          <w:sz w:val="24"/>
        </w:rPr>
        <w:t>their</w:t>
      </w:r>
      <w:r>
        <w:rPr>
          <w:i/>
          <w:spacing w:val="-1"/>
          <w:sz w:val="24"/>
        </w:rPr>
        <w:t xml:space="preserve"> </w:t>
      </w:r>
      <w:r>
        <w:rPr>
          <w:i/>
          <w:sz w:val="24"/>
        </w:rPr>
        <w:t>needs,</w:t>
      </w:r>
      <w:r>
        <w:rPr>
          <w:i/>
          <w:spacing w:val="-3"/>
          <w:sz w:val="24"/>
        </w:rPr>
        <w:t xml:space="preserve"> </w:t>
      </w:r>
      <w:r>
        <w:rPr>
          <w:i/>
          <w:sz w:val="24"/>
        </w:rPr>
        <w:t>both</w:t>
      </w:r>
      <w:r>
        <w:rPr>
          <w:i/>
          <w:spacing w:val="-5"/>
          <w:sz w:val="24"/>
        </w:rPr>
        <w:t xml:space="preserve"> </w:t>
      </w:r>
      <w:r>
        <w:rPr>
          <w:i/>
          <w:sz w:val="24"/>
        </w:rPr>
        <w:t>academic</w:t>
      </w:r>
      <w:r>
        <w:rPr>
          <w:i/>
          <w:spacing w:val="-3"/>
          <w:sz w:val="24"/>
        </w:rPr>
        <w:t xml:space="preserve"> </w:t>
      </w:r>
      <w:r>
        <w:rPr>
          <w:i/>
          <w:sz w:val="24"/>
        </w:rPr>
        <w:t>and</w:t>
      </w:r>
      <w:r>
        <w:rPr>
          <w:i/>
          <w:spacing w:val="-5"/>
          <w:sz w:val="24"/>
        </w:rPr>
        <w:t xml:space="preserve"> </w:t>
      </w:r>
      <w:r>
        <w:rPr>
          <w:i/>
          <w:sz w:val="24"/>
        </w:rPr>
        <w:t>social,</w:t>
      </w:r>
      <w:r>
        <w:rPr>
          <w:i/>
          <w:spacing w:val="-4"/>
          <w:sz w:val="24"/>
        </w:rPr>
        <w:t xml:space="preserve"> </w:t>
      </w:r>
      <w:r>
        <w:rPr>
          <w:i/>
          <w:sz w:val="24"/>
        </w:rPr>
        <w:t>will</w:t>
      </w:r>
      <w:r>
        <w:rPr>
          <w:i/>
          <w:spacing w:val="-4"/>
          <w:sz w:val="24"/>
        </w:rPr>
        <w:t xml:space="preserve"> </w:t>
      </w:r>
      <w:r>
        <w:rPr>
          <w:i/>
          <w:sz w:val="24"/>
        </w:rPr>
        <w:t>be</w:t>
      </w:r>
      <w:r>
        <w:rPr>
          <w:i/>
          <w:spacing w:val="-3"/>
          <w:sz w:val="24"/>
        </w:rPr>
        <w:t xml:space="preserve"> </w:t>
      </w:r>
      <w:r>
        <w:rPr>
          <w:i/>
          <w:sz w:val="24"/>
        </w:rPr>
        <w:t>met</w:t>
      </w:r>
      <w:r>
        <w:rPr>
          <w:i/>
          <w:spacing w:val="-2"/>
          <w:sz w:val="24"/>
        </w:rPr>
        <w:t xml:space="preserve"> </w:t>
      </w:r>
      <w:r>
        <w:rPr>
          <w:i/>
          <w:sz w:val="24"/>
        </w:rPr>
        <w:t>by</w:t>
      </w:r>
      <w:r>
        <w:rPr>
          <w:i/>
          <w:spacing w:val="-6"/>
          <w:sz w:val="24"/>
        </w:rPr>
        <w:t xml:space="preserve"> </w:t>
      </w:r>
      <w:r>
        <w:rPr>
          <w:i/>
          <w:sz w:val="24"/>
        </w:rPr>
        <w:t>the</w:t>
      </w:r>
      <w:r>
        <w:rPr>
          <w:i/>
          <w:spacing w:val="-3"/>
          <w:sz w:val="24"/>
        </w:rPr>
        <w:t xml:space="preserve"> </w:t>
      </w:r>
      <w:r>
        <w:rPr>
          <w:i/>
          <w:sz w:val="24"/>
        </w:rPr>
        <w:t>school.</w:t>
      </w:r>
      <w:r>
        <w:rPr>
          <w:i/>
        </w:rPr>
        <w:t xml:space="preserve"> Choose</w:t>
      </w:r>
      <w:r>
        <w:rPr>
          <w:i/>
          <w:spacing w:val="-3"/>
        </w:rPr>
        <w:t xml:space="preserve"> </w:t>
      </w:r>
      <w:r>
        <w:rPr>
          <w:i/>
        </w:rPr>
        <w:t>the</w:t>
      </w:r>
      <w:r>
        <w:rPr>
          <w:i/>
          <w:spacing w:val="-2"/>
        </w:rPr>
        <w:t xml:space="preserve"> </w:t>
      </w:r>
      <w:r>
        <w:rPr>
          <w:i/>
        </w:rPr>
        <w:t>statement</w:t>
      </w:r>
      <w:r>
        <w:rPr>
          <w:i/>
          <w:spacing w:val="-3"/>
        </w:rPr>
        <w:t xml:space="preserve"> </w:t>
      </w:r>
      <w:r>
        <w:rPr>
          <w:i/>
        </w:rPr>
        <w:t>within</w:t>
      </w:r>
      <w:r>
        <w:rPr>
          <w:i/>
          <w:spacing w:val="-5"/>
        </w:rPr>
        <w:t xml:space="preserve"> </w:t>
      </w:r>
      <w:r>
        <w:rPr>
          <w:i/>
        </w:rPr>
        <w:t>each</w:t>
      </w:r>
      <w:r>
        <w:rPr>
          <w:i/>
          <w:spacing w:val="-5"/>
        </w:rPr>
        <w:t xml:space="preserve"> </w:t>
      </w:r>
      <w:r>
        <w:rPr>
          <w:i/>
        </w:rPr>
        <w:t>element which best matches your school.</w:t>
      </w: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6"/>
        <w:gridCol w:w="2614"/>
        <w:gridCol w:w="2613"/>
        <w:gridCol w:w="2616"/>
        <w:gridCol w:w="2614"/>
      </w:tblGrid>
      <w:tr w:rsidR="0020300B" w14:paraId="4ABAE261" w14:textId="77777777" w:rsidTr="00443AE7">
        <w:trPr>
          <w:trHeight w:val="474"/>
        </w:trPr>
        <w:tc>
          <w:tcPr>
            <w:tcW w:w="2616" w:type="dxa"/>
          </w:tcPr>
          <w:p w14:paraId="48F87504" w14:textId="77777777" w:rsidR="0020300B" w:rsidRDefault="0020300B" w:rsidP="00443AE7">
            <w:pPr>
              <w:pStyle w:val="TableParagraph"/>
              <w:spacing w:before="23"/>
              <w:ind w:left="832"/>
              <w:rPr>
                <w:i/>
              </w:rPr>
            </w:pPr>
            <w:r>
              <w:rPr>
                <w:i/>
                <w:spacing w:val="-2"/>
              </w:rPr>
              <w:t>Rating</w:t>
            </w:r>
          </w:p>
        </w:tc>
        <w:tc>
          <w:tcPr>
            <w:tcW w:w="2614" w:type="dxa"/>
          </w:tcPr>
          <w:p w14:paraId="7EAE0346" w14:textId="77777777" w:rsidR="0020300B" w:rsidRDefault="0020300B" w:rsidP="00443AE7">
            <w:pPr>
              <w:pStyle w:val="TableParagraph"/>
              <w:spacing w:before="23"/>
              <w:ind w:left="833"/>
              <w:rPr>
                <w:i/>
              </w:rPr>
            </w:pPr>
            <w:r>
              <w:rPr>
                <w:i/>
                <w:w w:val="98"/>
              </w:rPr>
              <w:t>0</w:t>
            </w:r>
          </w:p>
        </w:tc>
        <w:tc>
          <w:tcPr>
            <w:tcW w:w="2613" w:type="dxa"/>
          </w:tcPr>
          <w:p w14:paraId="74C0990D" w14:textId="77777777" w:rsidR="0020300B" w:rsidRDefault="0020300B" w:rsidP="00443AE7">
            <w:pPr>
              <w:pStyle w:val="TableParagraph"/>
              <w:spacing w:before="23"/>
              <w:ind w:left="833"/>
              <w:rPr>
                <w:i/>
              </w:rPr>
            </w:pPr>
            <w:r>
              <w:rPr>
                <w:i/>
                <w:w w:val="98"/>
              </w:rPr>
              <w:t>1</w:t>
            </w:r>
          </w:p>
        </w:tc>
        <w:tc>
          <w:tcPr>
            <w:tcW w:w="2616" w:type="dxa"/>
          </w:tcPr>
          <w:p w14:paraId="1BBC750C" w14:textId="77777777" w:rsidR="0020300B" w:rsidRDefault="0020300B" w:rsidP="00443AE7">
            <w:pPr>
              <w:pStyle w:val="TableParagraph"/>
              <w:spacing w:before="23"/>
              <w:ind w:left="831"/>
              <w:rPr>
                <w:i/>
              </w:rPr>
            </w:pPr>
            <w:r>
              <w:rPr>
                <w:i/>
                <w:w w:val="98"/>
              </w:rPr>
              <w:t>2</w:t>
            </w:r>
          </w:p>
        </w:tc>
        <w:tc>
          <w:tcPr>
            <w:tcW w:w="2614" w:type="dxa"/>
          </w:tcPr>
          <w:p w14:paraId="27E30170" w14:textId="77777777" w:rsidR="0020300B" w:rsidRDefault="0020300B" w:rsidP="00443AE7">
            <w:pPr>
              <w:pStyle w:val="TableParagraph"/>
              <w:spacing w:before="23"/>
              <w:ind w:left="831"/>
              <w:rPr>
                <w:i/>
              </w:rPr>
            </w:pPr>
            <w:r>
              <w:rPr>
                <w:i/>
                <w:w w:val="98"/>
              </w:rPr>
              <w:t>3</w:t>
            </w:r>
          </w:p>
        </w:tc>
      </w:tr>
      <w:tr w:rsidR="0020300B" w14:paraId="5F0530F8" w14:textId="77777777" w:rsidTr="00443AE7">
        <w:trPr>
          <w:trHeight w:val="2061"/>
        </w:trPr>
        <w:tc>
          <w:tcPr>
            <w:tcW w:w="2616" w:type="dxa"/>
          </w:tcPr>
          <w:p w14:paraId="7E8B8205" w14:textId="77777777" w:rsidR="0020300B" w:rsidRDefault="0020300B" w:rsidP="00443AE7">
            <w:pPr>
              <w:pStyle w:val="TableParagraph"/>
              <w:spacing w:before="23" w:line="259" w:lineRule="auto"/>
              <w:ind w:left="83" w:right="426" w:firstLine="751"/>
            </w:pPr>
            <w:r>
              <w:t>Element A Does</w:t>
            </w:r>
            <w:r>
              <w:rPr>
                <w:spacing w:val="-1"/>
              </w:rPr>
              <w:t xml:space="preserve"> </w:t>
            </w:r>
            <w:r>
              <w:t>the</w:t>
            </w:r>
            <w:r>
              <w:rPr>
                <w:spacing w:val="-1"/>
              </w:rPr>
              <w:t xml:space="preserve"> </w:t>
            </w:r>
            <w:r>
              <w:t>school</w:t>
            </w:r>
            <w:r>
              <w:rPr>
                <w:spacing w:val="-5"/>
              </w:rPr>
              <w:t xml:space="preserve"> </w:t>
            </w:r>
            <w:r>
              <w:t>have</w:t>
            </w:r>
            <w:r>
              <w:rPr>
                <w:spacing w:val="-1"/>
              </w:rPr>
              <w:t xml:space="preserve"> </w:t>
            </w:r>
            <w:r>
              <w:t>a counselor</w:t>
            </w:r>
            <w:r>
              <w:rPr>
                <w:spacing w:val="-11"/>
              </w:rPr>
              <w:t xml:space="preserve"> </w:t>
            </w:r>
            <w:r>
              <w:t>and/or</w:t>
            </w:r>
            <w:r>
              <w:rPr>
                <w:spacing w:val="-9"/>
              </w:rPr>
              <w:t xml:space="preserve"> </w:t>
            </w:r>
            <w:r>
              <w:rPr>
                <w:spacing w:val="-2"/>
              </w:rPr>
              <w:t>social</w:t>
            </w:r>
          </w:p>
          <w:p w14:paraId="4907F167" w14:textId="77777777" w:rsidR="0020300B" w:rsidRDefault="0020300B" w:rsidP="00443AE7">
            <w:pPr>
              <w:pStyle w:val="TableParagraph"/>
              <w:spacing w:line="259" w:lineRule="auto"/>
              <w:ind w:left="83"/>
            </w:pPr>
            <w:r>
              <w:t>worker available to assist students</w:t>
            </w:r>
            <w:r>
              <w:rPr>
                <w:spacing w:val="-10"/>
              </w:rPr>
              <w:t xml:space="preserve"> </w:t>
            </w:r>
            <w:r>
              <w:t>and</w:t>
            </w:r>
            <w:r>
              <w:rPr>
                <w:spacing w:val="-11"/>
              </w:rPr>
              <w:t xml:space="preserve"> </w:t>
            </w:r>
            <w:r>
              <w:t>families</w:t>
            </w:r>
            <w:r>
              <w:rPr>
                <w:spacing w:val="-12"/>
              </w:rPr>
              <w:t xml:space="preserve"> </w:t>
            </w:r>
            <w:r>
              <w:t>with academic and social</w:t>
            </w:r>
          </w:p>
          <w:p w14:paraId="50C4D25C" w14:textId="77777777" w:rsidR="0020300B" w:rsidRDefault="0020300B" w:rsidP="00443AE7">
            <w:pPr>
              <w:pStyle w:val="TableParagraph"/>
              <w:spacing w:before="5"/>
              <w:ind w:left="83"/>
            </w:pPr>
            <w:r>
              <w:rPr>
                <w:spacing w:val="-2"/>
              </w:rPr>
              <w:t>needs?</w:t>
            </w:r>
          </w:p>
        </w:tc>
        <w:tc>
          <w:tcPr>
            <w:tcW w:w="2614" w:type="dxa"/>
          </w:tcPr>
          <w:p w14:paraId="29C6FA60" w14:textId="77777777" w:rsidR="0020300B" w:rsidRDefault="0020300B" w:rsidP="00443AE7">
            <w:pPr>
              <w:pStyle w:val="TableParagraph"/>
              <w:spacing w:line="259" w:lineRule="auto"/>
              <w:ind w:left="113" w:right="244"/>
              <w:rPr>
                <w:i/>
              </w:rPr>
            </w:pPr>
            <w:r>
              <w:rPr>
                <w:i/>
              </w:rPr>
              <w:t>No counselor and/or social</w:t>
            </w:r>
            <w:r>
              <w:rPr>
                <w:i/>
                <w:spacing w:val="-13"/>
              </w:rPr>
              <w:t xml:space="preserve"> </w:t>
            </w:r>
            <w:r>
              <w:rPr>
                <w:i/>
              </w:rPr>
              <w:t>worker</w:t>
            </w:r>
            <w:r>
              <w:rPr>
                <w:i/>
                <w:spacing w:val="-12"/>
              </w:rPr>
              <w:t xml:space="preserve"> </w:t>
            </w:r>
            <w:r>
              <w:rPr>
                <w:i/>
              </w:rPr>
              <w:t>is</w:t>
            </w:r>
            <w:r>
              <w:rPr>
                <w:i/>
                <w:spacing w:val="-13"/>
              </w:rPr>
              <w:t xml:space="preserve"> </w:t>
            </w:r>
            <w:r>
              <w:rPr>
                <w:i/>
              </w:rPr>
              <w:t>available</w:t>
            </w:r>
          </w:p>
        </w:tc>
        <w:tc>
          <w:tcPr>
            <w:tcW w:w="2613" w:type="dxa"/>
          </w:tcPr>
          <w:p w14:paraId="517FFE61" w14:textId="77777777" w:rsidR="0020300B" w:rsidRDefault="0020300B" w:rsidP="00443AE7">
            <w:pPr>
              <w:pStyle w:val="TableParagraph"/>
              <w:spacing w:line="268" w:lineRule="exact"/>
              <w:ind w:left="113"/>
              <w:rPr>
                <w:i/>
              </w:rPr>
            </w:pPr>
            <w:r>
              <w:rPr>
                <w:i/>
              </w:rPr>
              <w:t>Yes,</w:t>
            </w:r>
            <w:r>
              <w:rPr>
                <w:i/>
                <w:spacing w:val="-5"/>
              </w:rPr>
              <w:t xml:space="preserve"> </w:t>
            </w:r>
            <w:r>
              <w:rPr>
                <w:i/>
              </w:rPr>
              <w:t>but</w:t>
            </w:r>
            <w:r>
              <w:rPr>
                <w:i/>
                <w:spacing w:val="-4"/>
              </w:rPr>
              <w:t xml:space="preserve"> </w:t>
            </w:r>
            <w:r>
              <w:rPr>
                <w:i/>
              </w:rPr>
              <w:t>not</w:t>
            </w:r>
            <w:r>
              <w:rPr>
                <w:i/>
                <w:spacing w:val="-6"/>
              </w:rPr>
              <w:t xml:space="preserve"> </w:t>
            </w:r>
            <w:r>
              <w:rPr>
                <w:i/>
                <w:spacing w:val="-2"/>
              </w:rPr>
              <w:t>certified</w:t>
            </w:r>
          </w:p>
        </w:tc>
        <w:tc>
          <w:tcPr>
            <w:tcW w:w="2616" w:type="dxa"/>
          </w:tcPr>
          <w:p w14:paraId="364EB059" w14:textId="77777777" w:rsidR="0020300B" w:rsidRDefault="0020300B" w:rsidP="00443AE7">
            <w:pPr>
              <w:pStyle w:val="TableParagraph"/>
              <w:spacing w:line="259" w:lineRule="auto"/>
              <w:ind w:left="111" w:right="446"/>
              <w:rPr>
                <w:i/>
              </w:rPr>
            </w:pPr>
            <w:r>
              <w:rPr>
                <w:i/>
              </w:rPr>
              <w:t>Yes,</w:t>
            </w:r>
            <w:r>
              <w:rPr>
                <w:i/>
                <w:spacing w:val="-12"/>
              </w:rPr>
              <w:t xml:space="preserve"> </w:t>
            </w:r>
            <w:r>
              <w:rPr>
                <w:i/>
              </w:rPr>
              <w:t>part</w:t>
            </w:r>
            <w:r>
              <w:rPr>
                <w:i/>
                <w:spacing w:val="-12"/>
              </w:rPr>
              <w:t xml:space="preserve"> </w:t>
            </w:r>
            <w:r>
              <w:rPr>
                <w:i/>
              </w:rPr>
              <w:t>time</w:t>
            </w:r>
            <w:r>
              <w:rPr>
                <w:i/>
                <w:spacing w:val="-12"/>
              </w:rPr>
              <w:t xml:space="preserve"> </w:t>
            </w:r>
            <w:r>
              <w:rPr>
                <w:i/>
              </w:rPr>
              <w:t xml:space="preserve">and </w:t>
            </w:r>
            <w:r>
              <w:rPr>
                <w:i/>
                <w:spacing w:val="-2"/>
              </w:rPr>
              <w:t>certified</w:t>
            </w:r>
          </w:p>
        </w:tc>
        <w:tc>
          <w:tcPr>
            <w:tcW w:w="2614" w:type="dxa"/>
          </w:tcPr>
          <w:p w14:paraId="03D00966" w14:textId="77777777" w:rsidR="0020300B" w:rsidRDefault="0020300B" w:rsidP="00443AE7">
            <w:pPr>
              <w:pStyle w:val="TableParagraph"/>
              <w:spacing w:line="268" w:lineRule="exact"/>
              <w:ind w:left="111"/>
              <w:rPr>
                <w:i/>
              </w:rPr>
            </w:pPr>
            <w:r>
              <w:rPr>
                <w:i/>
              </w:rPr>
              <w:t>Yes,</w:t>
            </w:r>
            <w:r>
              <w:rPr>
                <w:i/>
                <w:spacing w:val="-6"/>
              </w:rPr>
              <w:t xml:space="preserve"> </w:t>
            </w:r>
            <w:r>
              <w:rPr>
                <w:i/>
              </w:rPr>
              <w:t>full</w:t>
            </w:r>
            <w:r>
              <w:rPr>
                <w:i/>
                <w:spacing w:val="-6"/>
              </w:rPr>
              <w:t xml:space="preserve"> </w:t>
            </w:r>
            <w:r>
              <w:rPr>
                <w:i/>
              </w:rPr>
              <w:t>time</w:t>
            </w:r>
            <w:r>
              <w:rPr>
                <w:i/>
                <w:spacing w:val="-3"/>
              </w:rPr>
              <w:t xml:space="preserve"> </w:t>
            </w:r>
            <w:r>
              <w:rPr>
                <w:i/>
              </w:rPr>
              <w:t>and</w:t>
            </w:r>
            <w:r>
              <w:rPr>
                <w:i/>
                <w:spacing w:val="-6"/>
              </w:rPr>
              <w:t xml:space="preserve"> </w:t>
            </w:r>
            <w:r>
              <w:rPr>
                <w:i/>
                <w:spacing w:val="-2"/>
              </w:rPr>
              <w:t>certified</w:t>
            </w:r>
          </w:p>
        </w:tc>
      </w:tr>
      <w:tr w:rsidR="0020300B" w14:paraId="57B959A2" w14:textId="77777777" w:rsidTr="00443AE7">
        <w:trPr>
          <w:trHeight w:val="2006"/>
        </w:trPr>
        <w:tc>
          <w:tcPr>
            <w:tcW w:w="2616" w:type="dxa"/>
          </w:tcPr>
          <w:p w14:paraId="65348CA8" w14:textId="77777777" w:rsidR="0020300B" w:rsidRDefault="0020300B" w:rsidP="00443AE7">
            <w:pPr>
              <w:pStyle w:val="TableParagraph"/>
              <w:spacing w:before="20"/>
              <w:ind w:left="839"/>
            </w:pPr>
            <w:r>
              <w:t>Element</w:t>
            </w:r>
            <w:r>
              <w:rPr>
                <w:spacing w:val="-5"/>
              </w:rPr>
              <w:t xml:space="preserve"> </w:t>
            </w:r>
            <w:r>
              <w:rPr>
                <w:spacing w:val="-10"/>
              </w:rPr>
              <w:t>B</w:t>
            </w:r>
          </w:p>
          <w:p w14:paraId="2C04FED2" w14:textId="77777777" w:rsidR="0020300B" w:rsidRDefault="0020300B" w:rsidP="00443AE7">
            <w:pPr>
              <w:pStyle w:val="TableParagraph"/>
              <w:spacing w:before="22" w:line="259" w:lineRule="auto"/>
              <w:ind w:left="83"/>
            </w:pPr>
            <w:r>
              <w:t>Are</w:t>
            </w:r>
            <w:r>
              <w:rPr>
                <w:spacing w:val="-13"/>
              </w:rPr>
              <w:t xml:space="preserve"> </w:t>
            </w:r>
            <w:r>
              <w:t>written</w:t>
            </w:r>
            <w:r>
              <w:rPr>
                <w:spacing w:val="-12"/>
              </w:rPr>
              <w:t xml:space="preserve"> </w:t>
            </w:r>
            <w:r>
              <w:t>guidelines</w:t>
            </w:r>
            <w:r>
              <w:rPr>
                <w:spacing w:val="-13"/>
              </w:rPr>
              <w:t xml:space="preserve"> </w:t>
            </w:r>
            <w:r>
              <w:t>and procedures in place for providing student both academic and social</w:t>
            </w:r>
          </w:p>
          <w:p w14:paraId="56B08672" w14:textId="77777777" w:rsidR="0020300B" w:rsidRDefault="0020300B" w:rsidP="00443AE7">
            <w:pPr>
              <w:pStyle w:val="TableParagraph"/>
              <w:spacing w:line="260" w:lineRule="exact"/>
              <w:ind w:left="83" w:right="597"/>
            </w:pPr>
            <w:r>
              <w:t>emotional</w:t>
            </w:r>
            <w:r>
              <w:rPr>
                <w:spacing w:val="-13"/>
              </w:rPr>
              <w:t xml:space="preserve"> </w:t>
            </w:r>
            <w:r>
              <w:t xml:space="preserve">counseling </w:t>
            </w:r>
            <w:r>
              <w:rPr>
                <w:spacing w:val="-2"/>
              </w:rPr>
              <w:t>services?</w:t>
            </w:r>
          </w:p>
        </w:tc>
        <w:tc>
          <w:tcPr>
            <w:tcW w:w="2614" w:type="dxa"/>
          </w:tcPr>
          <w:p w14:paraId="4D229A2E" w14:textId="77777777" w:rsidR="0020300B" w:rsidRDefault="0020300B" w:rsidP="00443AE7">
            <w:pPr>
              <w:pStyle w:val="TableParagraph"/>
              <w:spacing w:line="259" w:lineRule="auto"/>
              <w:ind w:left="113"/>
              <w:rPr>
                <w:i/>
              </w:rPr>
            </w:pPr>
            <w:r>
              <w:rPr>
                <w:i/>
              </w:rPr>
              <w:t>Written guidelines and procedures</w:t>
            </w:r>
            <w:r>
              <w:rPr>
                <w:i/>
                <w:spacing w:val="-10"/>
              </w:rPr>
              <w:t xml:space="preserve"> </w:t>
            </w:r>
            <w:r>
              <w:rPr>
                <w:i/>
              </w:rPr>
              <w:t>are</w:t>
            </w:r>
            <w:r>
              <w:rPr>
                <w:i/>
                <w:spacing w:val="-11"/>
              </w:rPr>
              <w:t xml:space="preserve"> </w:t>
            </w:r>
            <w:r>
              <w:rPr>
                <w:i/>
              </w:rPr>
              <w:t>not</w:t>
            </w:r>
            <w:r>
              <w:rPr>
                <w:i/>
                <w:spacing w:val="-8"/>
              </w:rPr>
              <w:t xml:space="preserve"> </w:t>
            </w:r>
            <w:r>
              <w:rPr>
                <w:i/>
              </w:rPr>
              <w:t>in</w:t>
            </w:r>
            <w:r>
              <w:rPr>
                <w:i/>
                <w:spacing w:val="-9"/>
              </w:rPr>
              <w:t xml:space="preserve"> </w:t>
            </w:r>
            <w:r>
              <w:rPr>
                <w:i/>
              </w:rPr>
              <w:t xml:space="preserve">place for providing student both academic and social emotional counseling </w:t>
            </w:r>
            <w:r>
              <w:rPr>
                <w:i/>
                <w:spacing w:val="-2"/>
              </w:rPr>
              <w:t>services</w:t>
            </w:r>
          </w:p>
        </w:tc>
        <w:tc>
          <w:tcPr>
            <w:tcW w:w="2613" w:type="dxa"/>
          </w:tcPr>
          <w:p w14:paraId="4381BD96" w14:textId="77777777" w:rsidR="0020300B" w:rsidRDefault="0020300B" w:rsidP="00443AE7">
            <w:pPr>
              <w:pStyle w:val="TableParagraph"/>
              <w:spacing w:before="23" w:line="259" w:lineRule="auto"/>
              <w:ind w:left="84" w:right="322"/>
              <w:rPr>
                <w:i/>
              </w:rPr>
            </w:pPr>
            <w:r>
              <w:rPr>
                <w:i/>
              </w:rPr>
              <w:t>No written policy but counselors</w:t>
            </w:r>
            <w:r>
              <w:rPr>
                <w:i/>
                <w:spacing w:val="-13"/>
              </w:rPr>
              <w:t xml:space="preserve"> </w:t>
            </w:r>
            <w:r>
              <w:rPr>
                <w:i/>
              </w:rPr>
              <w:t>are</w:t>
            </w:r>
            <w:r>
              <w:rPr>
                <w:i/>
                <w:spacing w:val="-12"/>
              </w:rPr>
              <w:t xml:space="preserve"> </w:t>
            </w:r>
            <w:r>
              <w:rPr>
                <w:i/>
              </w:rPr>
              <w:t>available.</w:t>
            </w:r>
          </w:p>
        </w:tc>
        <w:tc>
          <w:tcPr>
            <w:tcW w:w="2616" w:type="dxa"/>
          </w:tcPr>
          <w:p w14:paraId="63530C64" w14:textId="77777777" w:rsidR="0020300B" w:rsidRDefault="0020300B" w:rsidP="00443AE7">
            <w:pPr>
              <w:pStyle w:val="TableParagraph"/>
              <w:spacing w:before="23" w:line="259" w:lineRule="auto"/>
              <w:ind w:left="159" w:right="58"/>
              <w:rPr>
                <w:i/>
              </w:rPr>
            </w:pPr>
            <w:r>
              <w:rPr>
                <w:i/>
              </w:rPr>
              <w:t>Yes,</w:t>
            </w:r>
            <w:r>
              <w:rPr>
                <w:i/>
                <w:spacing w:val="-13"/>
              </w:rPr>
              <w:t xml:space="preserve"> </w:t>
            </w:r>
            <w:r>
              <w:rPr>
                <w:i/>
              </w:rPr>
              <w:t>written</w:t>
            </w:r>
            <w:r>
              <w:rPr>
                <w:i/>
                <w:spacing w:val="-12"/>
              </w:rPr>
              <w:t xml:space="preserve"> </w:t>
            </w:r>
            <w:r>
              <w:rPr>
                <w:i/>
              </w:rPr>
              <w:t>guidelines</w:t>
            </w:r>
            <w:r>
              <w:rPr>
                <w:i/>
                <w:spacing w:val="-13"/>
              </w:rPr>
              <w:t xml:space="preserve"> </w:t>
            </w:r>
            <w:r>
              <w:rPr>
                <w:i/>
              </w:rPr>
              <w:t>and procedures</w:t>
            </w:r>
            <w:r>
              <w:rPr>
                <w:i/>
                <w:spacing w:val="-9"/>
              </w:rPr>
              <w:t xml:space="preserve"> </w:t>
            </w:r>
            <w:r>
              <w:rPr>
                <w:i/>
              </w:rPr>
              <w:t>are</w:t>
            </w:r>
            <w:r>
              <w:rPr>
                <w:i/>
                <w:spacing w:val="-10"/>
              </w:rPr>
              <w:t xml:space="preserve"> </w:t>
            </w:r>
            <w:r>
              <w:rPr>
                <w:i/>
              </w:rPr>
              <w:t>in</w:t>
            </w:r>
            <w:r>
              <w:rPr>
                <w:i/>
                <w:spacing w:val="-8"/>
              </w:rPr>
              <w:t xml:space="preserve"> </w:t>
            </w:r>
            <w:r>
              <w:rPr>
                <w:i/>
              </w:rPr>
              <w:t>place</w:t>
            </w:r>
            <w:r>
              <w:rPr>
                <w:i/>
                <w:spacing w:val="-8"/>
              </w:rPr>
              <w:t xml:space="preserve"> </w:t>
            </w:r>
            <w:r>
              <w:rPr>
                <w:i/>
              </w:rPr>
              <w:t>for providing</w:t>
            </w:r>
            <w:r>
              <w:rPr>
                <w:i/>
                <w:spacing w:val="-4"/>
              </w:rPr>
              <w:t xml:space="preserve"> </w:t>
            </w:r>
            <w:r>
              <w:rPr>
                <w:i/>
              </w:rPr>
              <w:t>student</w:t>
            </w:r>
            <w:r>
              <w:rPr>
                <w:i/>
                <w:spacing w:val="-3"/>
              </w:rPr>
              <w:t xml:space="preserve"> </w:t>
            </w:r>
            <w:r>
              <w:rPr>
                <w:i/>
              </w:rPr>
              <w:t>one,</w:t>
            </w:r>
            <w:r>
              <w:rPr>
                <w:i/>
                <w:spacing w:val="-6"/>
              </w:rPr>
              <w:t xml:space="preserve"> </w:t>
            </w:r>
            <w:r>
              <w:rPr>
                <w:i/>
              </w:rPr>
              <w:t>but not both, academic or social emotional counseling services</w:t>
            </w:r>
          </w:p>
        </w:tc>
        <w:tc>
          <w:tcPr>
            <w:tcW w:w="2614" w:type="dxa"/>
          </w:tcPr>
          <w:p w14:paraId="040F3D8F" w14:textId="77777777" w:rsidR="0020300B" w:rsidRDefault="0020300B" w:rsidP="00443AE7">
            <w:pPr>
              <w:pStyle w:val="TableParagraph"/>
              <w:spacing w:line="259" w:lineRule="auto"/>
              <w:ind w:left="111"/>
              <w:rPr>
                <w:i/>
              </w:rPr>
            </w:pPr>
            <w:r>
              <w:rPr>
                <w:i/>
              </w:rPr>
              <w:t>Yes,</w:t>
            </w:r>
            <w:r>
              <w:rPr>
                <w:i/>
                <w:spacing w:val="-13"/>
              </w:rPr>
              <w:t xml:space="preserve"> </w:t>
            </w:r>
            <w:r>
              <w:rPr>
                <w:i/>
              </w:rPr>
              <w:t>written</w:t>
            </w:r>
            <w:r>
              <w:rPr>
                <w:i/>
                <w:spacing w:val="-11"/>
              </w:rPr>
              <w:t xml:space="preserve"> </w:t>
            </w:r>
            <w:r>
              <w:rPr>
                <w:i/>
              </w:rPr>
              <w:t>guidelines</w:t>
            </w:r>
            <w:r>
              <w:rPr>
                <w:i/>
                <w:spacing w:val="-12"/>
              </w:rPr>
              <w:t xml:space="preserve"> </w:t>
            </w:r>
            <w:r>
              <w:rPr>
                <w:i/>
              </w:rPr>
              <w:t>and procedures</w:t>
            </w:r>
            <w:r>
              <w:rPr>
                <w:i/>
                <w:spacing w:val="-6"/>
              </w:rPr>
              <w:t xml:space="preserve"> </w:t>
            </w:r>
            <w:r>
              <w:rPr>
                <w:i/>
              </w:rPr>
              <w:t>are</w:t>
            </w:r>
            <w:r>
              <w:rPr>
                <w:i/>
                <w:spacing w:val="-7"/>
              </w:rPr>
              <w:t xml:space="preserve"> </w:t>
            </w:r>
            <w:r>
              <w:rPr>
                <w:i/>
              </w:rPr>
              <w:t>in</w:t>
            </w:r>
            <w:r>
              <w:rPr>
                <w:i/>
                <w:spacing w:val="-4"/>
              </w:rPr>
              <w:t xml:space="preserve"> </w:t>
            </w:r>
            <w:r>
              <w:rPr>
                <w:i/>
              </w:rPr>
              <w:t>place</w:t>
            </w:r>
            <w:r>
              <w:rPr>
                <w:i/>
                <w:spacing w:val="-4"/>
              </w:rPr>
              <w:t xml:space="preserve"> </w:t>
            </w:r>
            <w:r>
              <w:rPr>
                <w:i/>
              </w:rPr>
              <w:t xml:space="preserve">for providing student both academic and social emotional counseling </w:t>
            </w:r>
            <w:r>
              <w:rPr>
                <w:i/>
                <w:spacing w:val="-2"/>
              </w:rPr>
              <w:t>services</w:t>
            </w:r>
          </w:p>
        </w:tc>
      </w:tr>
      <w:tr w:rsidR="0020300B" w14:paraId="54EDC3EF" w14:textId="77777777" w:rsidTr="00443AE7">
        <w:trPr>
          <w:trHeight w:val="1430"/>
        </w:trPr>
        <w:tc>
          <w:tcPr>
            <w:tcW w:w="2616" w:type="dxa"/>
          </w:tcPr>
          <w:p w14:paraId="7CB08F03" w14:textId="77777777" w:rsidR="0020300B" w:rsidRDefault="0020300B" w:rsidP="00443AE7">
            <w:pPr>
              <w:pStyle w:val="TableParagraph"/>
              <w:spacing w:before="23" w:line="259" w:lineRule="auto"/>
              <w:ind w:left="83" w:right="849" w:firstLine="758"/>
            </w:pPr>
            <w:r>
              <w:t>Element</w:t>
            </w:r>
            <w:r>
              <w:rPr>
                <w:spacing w:val="-13"/>
              </w:rPr>
              <w:t xml:space="preserve"> </w:t>
            </w:r>
            <w:r>
              <w:t>C Is professional</w:t>
            </w:r>
          </w:p>
          <w:p w14:paraId="1C6B6D43" w14:textId="77777777" w:rsidR="0020300B" w:rsidRDefault="0020300B" w:rsidP="00443AE7">
            <w:pPr>
              <w:pStyle w:val="TableParagraph"/>
              <w:spacing w:line="267" w:lineRule="exact"/>
              <w:ind w:left="83"/>
            </w:pPr>
            <w:r>
              <w:t>development</w:t>
            </w:r>
            <w:r>
              <w:rPr>
                <w:spacing w:val="-14"/>
              </w:rPr>
              <w:t xml:space="preserve"> </w:t>
            </w:r>
            <w:r>
              <w:t>offered</w:t>
            </w:r>
            <w:r>
              <w:rPr>
                <w:spacing w:val="-11"/>
              </w:rPr>
              <w:t xml:space="preserve"> </w:t>
            </w:r>
            <w:r>
              <w:rPr>
                <w:spacing w:val="-5"/>
              </w:rPr>
              <w:t>for</w:t>
            </w:r>
          </w:p>
          <w:p w14:paraId="604B70E4" w14:textId="77777777" w:rsidR="0020300B" w:rsidRDefault="0020300B" w:rsidP="00443AE7">
            <w:pPr>
              <w:pStyle w:val="TableParagraph"/>
              <w:spacing w:before="16" w:line="262" w:lineRule="exact"/>
              <w:ind w:left="83" w:right="337"/>
            </w:pPr>
            <w:r>
              <w:t>school</w:t>
            </w:r>
            <w:r>
              <w:rPr>
                <w:spacing w:val="-13"/>
              </w:rPr>
              <w:t xml:space="preserve"> </w:t>
            </w:r>
            <w:r>
              <w:t xml:space="preserve">counselors/social </w:t>
            </w:r>
            <w:r>
              <w:rPr>
                <w:spacing w:val="-2"/>
              </w:rPr>
              <w:t>workers?</w:t>
            </w:r>
          </w:p>
        </w:tc>
        <w:tc>
          <w:tcPr>
            <w:tcW w:w="2614" w:type="dxa"/>
          </w:tcPr>
          <w:p w14:paraId="4936B498" w14:textId="77777777" w:rsidR="0020300B" w:rsidRDefault="0020300B" w:rsidP="00443AE7">
            <w:pPr>
              <w:pStyle w:val="TableParagraph"/>
              <w:spacing w:line="259" w:lineRule="auto"/>
              <w:ind w:left="113" w:right="185"/>
              <w:rPr>
                <w:i/>
              </w:rPr>
            </w:pPr>
            <w:r>
              <w:rPr>
                <w:i/>
              </w:rPr>
              <w:t>Professional</w:t>
            </w:r>
            <w:r>
              <w:rPr>
                <w:i/>
                <w:spacing w:val="-13"/>
              </w:rPr>
              <w:t xml:space="preserve"> </w:t>
            </w:r>
            <w:r>
              <w:rPr>
                <w:i/>
              </w:rPr>
              <w:t xml:space="preserve">development is not offered for school counselors and/or social </w:t>
            </w:r>
            <w:r>
              <w:rPr>
                <w:i/>
                <w:spacing w:val="-2"/>
              </w:rPr>
              <w:t>workers</w:t>
            </w:r>
          </w:p>
        </w:tc>
        <w:tc>
          <w:tcPr>
            <w:tcW w:w="2613" w:type="dxa"/>
          </w:tcPr>
          <w:p w14:paraId="52BAF5EC" w14:textId="77777777" w:rsidR="0020300B" w:rsidRDefault="0020300B" w:rsidP="00443AE7">
            <w:pPr>
              <w:pStyle w:val="TableParagraph"/>
              <w:spacing w:before="23" w:line="259" w:lineRule="auto"/>
              <w:ind w:left="173" w:right="41"/>
              <w:rPr>
                <w:i/>
              </w:rPr>
            </w:pPr>
            <w:r>
              <w:rPr>
                <w:i/>
              </w:rPr>
              <w:t>Professional</w:t>
            </w:r>
            <w:r>
              <w:rPr>
                <w:i/>
                <w:spacing w:val="-13"/>
              </w:rPr>
              <w:t xml:space="preserve"> </w:t>
            </w:r>
            <w:r>
              <w:rPr>
                <w:i/>
              </w:rPr>
              <w:t>development is</w:t>
            </w:r>
            <w:r>
              <w:rPr>
                <w:i/>
                <w:spacing w:val="-9"/>
              </w:rPr>
              <w:t xml:space="preserve"> </w:t>
            </w:r>
            <w:r>
              <w:rPr>
                <w:i/>
              </w:rPr>
              <w:t>rarely</w:t>
            </w:r>
            <w:r>
              <w:rPr>
                <w:i/>
                <w:spacing w:val="-9"/>
              </w:rPr>
              <w:t xml:space="preserve"> </w:t>
            </w:r>
            <w:r>
              <w:rPr>
                <w:i/>
              </w:rPr>
              <w:t>offered</w:t>
            </w:r>
            <w:r>
              <w:rPr>
                <w:i/>
                <w:spacing w:val="-9"/>
              </w:rPr>
              <w:t xml:space="preserve"> </w:t>
            </w:r>
            <w:r>
              <w:rPr>
                <w:i/>
              </w:rPr>
              <w:t>for</w:t>
            </w:r>
            <w:r>
              <w:rPr>
                <w:i/>
                <w:spacing w:val="-8"/>
              </w:rPr>
              <w:t xml:space="preserve"> </w:t>
            </w:r>
            <w:r>
              <w:rPr>
                <w:i/>
              </w:rPr>
              <w:t xml:space="preserve">school counselors and/or social </w:t>
            </w:r>
            <w:r>
              <w:rPr>
                <w:i/>
                <w:spacing w:val="-2"/>
              </w:rPr>
              <w:t>workers</w:t>
            </w:r>
          </w:p>
        </w:tc>
        <w:tc>
          <w:tcPr>
            <w:tcW w:w="2616" w:type="dxa"/>
          </w:tcPr>
          <w:p w14:paraId="69793C3E" w14:textId="77777777" w:rsidR="0020300B" w:rsidRDefault="0020300B" w:rsidP="00443AE7">
            <w:pPr>
              <w:pStyle w:val="TableParagraph"/>
              <w:spacing w:before="23" w:line="259" w:lineRule="auto"/>
              <w:ind w:left="70" w:right="45"/>
              <w:rPr>
                <w:i/>
              </w:rPr>
            </w:pPr>
            <w:r>
              <w:rPr>
                <w:i/>
              </w:rPr>
              <w:t>Professional</w:t>
            </w:r>
            <w:r>
              <w:rPr>
                <w:i/>
                <w:spacing w:val="-13"/>
              </w:rPr>
              <w:t xml:space="preserve"> </w:t>
            </w:r>
            <w:r>
              <w:rPr>
                <w:i/>
              </w:rPr>
              <w:t>development</w:t>
            </w:r>
            <w:r>
              <w:rPr>
                <w:i/>
                <w:spacing w:val="-12"/>
              </w:rPr>
              <w:t xml:space="preserve"> </w:t>
            </w:r>
            <w:r>
              <w:rPr>
                <w:i/>
              </w:rPr>
              <w:t>is sometimes offered for school counselors and/or social workers</w:t>
            </w:r>
          </w:p>
        </w:tc>
        <w:tc>
          <w:tcPr>
            <w:tcW w:w="2614" w:type="dxa"/>
          </w:tcPr>
          <w:p w14:paraId="6B090ABC" w14:textId="77777777" w:rsidR="0020300B" w:rsidRDefault="0020300B" w:rsidP="00443AE7">
            <w:pPr>
              <w:pStyle w:val="TableParagraph"/>
              <w:spacing w:line="259" w:lineRule="auto"/>
              <w:ind w:left="111" w:right="187"/>
              <w:rPr>
                <w:i/>
              </w:rPr>
            </w:pPr>
            <w:r>
              <w:rPr>
                <w:i/>
              </w:rPr>
              <w:t>Professional</w:t>
            </w:r>
            <w:r>
              <w:rPr>
                <w:i/>
                <w:spacing w:val="-13"/>
              </w:rPr>
              <w:t xml:space="preserve"> </w:t>
            </w:r>
            <w:r>
              <w:rPr>
                <w:i/>
              </w:rPr>
              <w:t>development is always offered for school counselors and/or social workers</w:t>
            </w:r>
          </w:p>
        </w:tc>
      </w:tr>
      <w:tr w:rsidR="0020300B" w14:paraId="12B2E00F" w14:textId="77777777" w:rsidTr="00443AE7">
        <w:trPr>
          <w:trHeight w:val="2440"/>
        </w:trPr>
        <w:tc>
          <w:tcPr>
            <w:tcW w:w="2616" w:type="dxa"/>
          </w:tcPr>
          <w:p w14:paraId="4082888F" w14:textId="77777777" w:rsidR="0020300B" w:rsidRDefault="0020300B" w:rsidP="00443AE7">
            <w:pPr>
              <w:pStyle w:val="TableParagraph"/>
              <w:spacing w:before="23" w:line="259" w:lineRule="auto"/>
              <w:ind w:left="83" w:right="841" w:firstLine="748"/>
            </w:pPr>
            <w:r>
              <w:lastRenderedPageBreak/>
              <w:t>Element</w:t>
            </w:r>
            <w:r>
              <w:rPr>
                <w:spacing w:val="-13"/>
              </w:rPr>
              <w:t xml:space="preserve"> </w:t>
            </w:r>
            <w:r>
              <w:t>D Does our staff</w:t>
            </w:r>
          </w:p>
          <w:p w14:paraId="6ABD9C88" w14:textId="77777777" w:rsidR="0020300B" w:rsidRDefault="0020300B" w:rsidP="00443AE7">
            <w:pPr>
              <w:pStyle w:val="TableParagraph"/>
              <w:spacing w:line="259" w:lineRule="auto"/>
              <w:ind w:left="83" w:right="104"/>
            </w:pPr>
            <w:r>
              <w:t>intentionally</w:t>
            </w:r>
            <w:r>
              <w:rPr>
                <w:spacing w:val="-13"/>
              </w:rPr>
              <w:t xml:space="preserve"> </w:t>
            </w:r>
            <w:r>
              <w:t>recognize</w:t>
            </w:r>
            <w:r>
              <w:rPr>
                <w:spacing w:val="-12"/>
              </w:rPr>
              <w:t xml:space="preserve"> </w:t>
            </w:r>
            <w:r>
              <w:t>and nurture the needs of the whole child by supporting their well-rounded academic, behavioral and social emotional needs?</w:t>
            </w:r>
          </w:p>
        </w:tc>
        <w:tc>
          <w:tcPr>
            <w:tcW w:w="2614" w:type="dxa"/>
          </w:tcPr>
          <w:p w14:paraId="072AEB4C" w14:textId="77777777" w:rsidR="0020300B" w:rsidRDefault="0020300B" w:rsidP="00443AE7">
            <w:pPr>
              <w:pStyle w:val="TableParagraph"/>
              <w:spacing w:line="259" w:lineRule="auto"/>
              <w:ind w:left="113" w:right="282"/>
              <w:rPr>
                <w:i/>
              </w:rPr>
            </w:pPr>
            <w:r>
              <w:rPr>
                <w:i/>
              </w:rPr>
              <w:t>No, our staff does not intentionally recognize and</w:t>
            </w:r>
            <w:r>
              <w:rPr>
                <w:i/>
                <w:spacing w:val="-13"/>
              </w:rPr>
              <w:t xml:space="preserve"> </w:t>
            </w:r>
            <w:r>
              <w:rPr>
                <w:i/>
              </w:rPr>
              <w:t>nurture</w:t>
            </w:r>
            <w:r>
              <w:rPr>
                <w:i/>
                <w:spacing w:val="-12"/>
              </w:rPr>
              <w:t xml:space="preserve"> </w:t>
            </w:r>
            <w:r>
              <w:rPr>
                <w:i/>
              </w:rPr>
              <w:t>the</w:t>
            </w:r>
            <w:r>
              <w:rPr>
                <w:i/>
                <w:spacing w:val="-13"/>
              </w:rPr>
              <w:t xml:space="preserve"> </w:t>
            </w:r>
            <w:r>
              <w:rPr>
                <w:i/>
              </w:rPr>
              <w:t>needs</w:t>
            </w:r>
            <w:r>
              <w:rPr>
                <w:i/>
                <w:spacing w:val="-10"/>
              </w:rPr>
              <w:t xml:space="preserve"> </w:t>
            </w:r>
            <w:r>
              <w:rPr>
                <w:i/>
              </w:rPr>
              <w:t>of the whole child by supporting their well- rounded academic, behavioral and social emotional needs</w:t>
            </w:r>
          </w:p>
        </w:tc>
        <w:tc>
          <w:tcPr>
            <w:tcW w:w="2613" w:type="dxa"/>
          </w:tcPr>
          <w:p w14:paraId="14916694" w14:textId="77777777" w:rsidR="0020300B" w:rsidRDefault="0020300B" w:rsidP="00443AE7">
            <w:pPr>
              <w:pStyle w:val="TableParagraph"/>
              <w:spacing w:before="23" w:line="259" w:lineRule="auto"/>
              <w:ind w:left="173" w:right="125"/>
              <w:rPr>
                <w:i/>
              </w:rPr>
            </w:pPr>
            <w:r>
              <w:rPr>
                <w:i/>
              </w:rPr>
              <w:t>A few of our staff intentionally recognize and</w:t>
            </w:r>
            <w:r>
              <w:rPr>
                <w:i/>
                <w:spacing w:val="-13"/>
              </w:rPr>
              <w:t xml:space="preserve"> </w:t>
            </w:r>
            <w:r>
              <w:rPr>
                <w:i/>
              </w:rPr>
              <w:t>nurture</w:t>
            </w:r>
            <w:r>
              <w:rPr>
                <w:i/>
                <w:spacing w:val="-12"/>
              </w:rPr>
              <w:t xml:space="preserve"> </w:t>
            </w:r>
            <w:r>
              <w:rPr>
                <w:i/>
              </w:rPr>
              <w:t>the</w:t>
            </w:r>
            <w:r>
              <w:rPr>
                <w:i/>
                <w:spacing w:val="-13"/>
              </w:rPr>
              <w:t xml:space="preserve"> </w:t>
            </w:r>
            <w:r>
              <w:rPr>
                <w:i/>
              </w:rPr>
              <w:t>needs</w:t>
            </w:r>
            <w:r>
              <w:rPr>
                <w:i/>
                <w:spacing w:val="-10"/>
              </w:rPr>
              <w:t xml:space="preserve"> </w:t>
            </w:r>
            <w:r>
              <w:rPr>
                <w:i/>
              </w:rPr>
              <w:t>of the whole child by supporting their well- rounded academic, behavioral and social emotional needs</w:t>
            </w:r>
          </w:p>
        </w:tc>
        <w:tc>
          <w:tcPr>
            <w:tcW w:w="2616" w:type="dxa"/>
          </w:tcPr>
          <w:p w14:paraId="2918F670" w14:textId="77777777" w:rsidR="0020300B" w:rsidRDefault="0020300B" w:rsidP="00443AE7">
            <w:pPr>
              <w:pStyle w:val="TableParagraph"/>
              <w:spacing w:before="23" w:line="259" w:lineRule="auto"/>
              <w:ind w:left="159"/>
              <w:rPr>
                <w:i/>
              </w:rPr>
            </w:pPr>
            <w:r>
              <w:rPr>
                <w:i/>
              </w:rPr>
              <w:t>Some of our staff intentionally</w:t>
            </w:r>
            <w:r>
              <w:rPr>
                <w:i/>
                <w:spacing w:val="-13"/>
              </w:rPr>
              <w:t xml:space="preserve"> </w:t>
            </w:r>
            <w:r>
              <w:rPr>
                <w:i/>
              </w:rPr>
              <w:t>recognize</w:t>
            </w:r>
            <w:r>
              <w:rPr>
                <w:i/>
                <w:spacing w:val="-12"/>
              </w:rPr>
              <w:t xml:space="preserve"> </w:t>
            </w:r>
            <w:r>
              <w:rPr>
                <w:i/>
              </w:rPr>
              <w:t>and nurture the needs of the whole child by supporting their well-rounded academic, behavioral and social emotional needs</w:t>
            </w:r>
          </w:p>
        </w:tc>
        <w:tc>
          <w:tcPr>
            <w:tcW w:w="2614" w:type="dxa"/>
          </w:tcPr>
          <w:p w14:paraId="3DB2E2C8" w14:textId="77777777" w:rsidR="0020300B" w:rsidRDefault="0020300B" w:rsidP="00443AE7">
            <w:pPr>
              <w:pStyle w:val="TableParagraph"/>
              <w:spacing w:line="259" w:lineRule="auto"/>
              <w:ind w:left="111" w:right="214"/>
              <w:rPr>
                <w:i/>
              </w:rPr>
            </w:pPr>
            <w:r>
              <w:rPr>
                <w:i/>
              </w:rPr>
              <w:t>Yes, our staff intentionally recognizes and</w:t>
            </w:r>
            <w:r>
              <w:rPr>
                <w:i/>
                <w:spacing w:val="-13"/>
              </w:rPr>
              <w:t xml:space="preserve"> </w:t>
            </w:r>
            <w:r>
              <w:rPr>
                <w:i/>
              </w:rPr>
              <w:t>nurtures</w:t>
            </w:r>
            <w:r>
              <w:rPr>
                <w:i/>
                <w:spacing w:val="-12"/>
              </w:rPr>
              <w:t xml:space="preserve"> </w:t>
            </w:r>
            <w:r>
              <w:rPr>
                <w:i/>
              </w:rPr>
              <w:t>the</w:t>
            </w:r>
            <w:r>
              <w:rPr>
                <w:i/>
                <w:spacing w:val="-11"/>
              </w:rPr>
              <w:t xml:space="preserve"> </w:t>
            </w:r>
            <w:r>
              <w:rPr>
                <w:i/>
              </w:rPr>
              <w:t>needs</w:t>
            </w:r>
            <w:r>
              <w:rPr>
                <w:i/>
                <w:spacing w:val="-13"/>
              </w:rPr>
              <w:t xml:space="preserve"> </w:t>
            </w:r>
            <w:r>
              <w:rPr>
                <w:i/>
              </w:rPr>
              <w:t>of the whole child by supporting their well- rounded academic, behavioral and social emotional needs</w:t>
            </w:r>
          </w:p>
        </w:tc>
      </w:tr>
      <w:tr w:rsidR="001C4C22" w14:paraId="67F653E0" w14:textId="77777777" w:rsidTr="001C4C22">
        <w:trPr>
          <w:trHeight w:val="2440"/>
        </w:trPr>
        <w:tc>
          <w:tcPr>
            <w:tcW w:w="2616" w:type="dxa"/>
            <w:tcBorders>
              <w:top w:val="single" w:sz="4" w:space="0" w:color="000000"/>
              <w:left w:val="single" w:sz="4" w:space="0" w:color="000000"/>
              <w:bottom w:val="single" w:sz="4" w:space="0" w:color="000000"/>
              <w:right w:val="single" w:sz="4" w:space="0" w:color="000000"/>
            </w:tcBorders>
          </w:tcPr>
          <w:p w14:paraId="3561BEFA" w14:textId="0FCFF20D" w:rsidR="001C4C22" w:rsidRPr="001C4C22" w:rsidRDefault="001C4C22" w:rsidP="001C4C22">
            <w:pPr>
              <w:pStyle w:val="TableParagraph"/>
              <w:spacing w:before="23" w:line="259" w:lineRule="auto"/>
              <w:ind w:left="83" w:right="841" w:firstLine="748"/>
            </w:pPr>
            <w:r>
              <w:t>Element</w:t>
            </w:r>
            <w:r w:rsidRPr="001C4C22">
              <w:t xml:space="preserve"> E</w:t>
            </w:r>
            <w:r>
              <w:t>. Are</w:t>
            </w:r>
            <w:r w:rsidRPr="001C4C22">
              <w:t xml:space="preserve"> </w:t>
            </w:r>
            <w:r>
              <w:t>resources</w:t>
            </w:r>
            <w:r w:rsidRPr="001C4C22">
              <w:t xml:space="preserve"> </w:t>
            </w:r>
            <w:r>
              <w:t>identified</w:t>
            </w:r>
            <w:r w:rsidRPr="001C4C22">
              <w:t xml:space="preserve"> </w:t>
            </w:r>
            <w:r>
              <w:t>for academic, behavioral and social emotional services</w:t>
            </w:r>
            <w:r w:rsidRPr="001C4C22">
              <w:t>?</w:t>
            </w:r>
          </w:p>
        </w:tc>
        <w:tc>
          <w:tcPr>
            <w:tcW w:w="2614" w:type="dxa"/>
            <w:tcBorders>
              <w:top w:val="single" w:sz="4" w:space="0" w:color="000000"/>
              <w:left w:val="single" w:sz="4" w:space="0" w:color="000000"/>
              <w:bottom w:val="single" w:sz="4" w:space="0" w:color="000000"/>
              <w:right w:val="single" w:sz="4" w:space="0" w:color="000000"/>
            </w:tcBorders>
          </w:tcPr>
          <w:p w14:paraId="01E83D43" w14:textId="77777777" w:rsidR="001C4C22" w:rsidRDefault="001C4C22" w:rsidP="001C4C22">
            <w:pPr>
              <w:pStyle w:val="TableParagraph"/>
              <w:spacing w:line="259" w:lineRule="auto"/>
              <w:ind w:left="113" w:right="282"/>
              <w:rPr>
                <w:i/>
              </w:rPr>
            </w:pPr>
            <w:r>
              <w:rPr>
                <w:i/>
              </w:rPr>
              <w:t>No, resources are not identified</w:t>
            </w:r>
            <w:r w:rsidRPr="001C4C22">
              <w:rPr>
                <w:i/>
              </w:rPr>
              <w:t xml:space="preserve"> </w:t>
            </w:r>
            <w:r>
              <w:rPr>
                <w:i/>
              </w:rPr>
              <w:t>for</w:t>
            </w:r>
            <w:r w:rsidRPr="001C4C22">
              <w:rPr>
                <w:i/>
              </w:rPr>
              <w:t xml:space="preserve"> </w:t>
            </w:r>
            <w:r>
              <w:rPr>
                <w:i/>
              </w:rPr>
              <w:t>academic, behavioral and social emotional services</w:t>
            </w:r>
          </w:p>
        </w:tc>
        <w:tc>
          <w:tcPr>
            <w:tcW w:w="2613" w:type="dxa"/>
            <w:tcBorders>
              <w:top w:val="single" w:sz="4" w:space="0" w:color="000000"/>
              <w:left w:val="single" w:sz="4" w:space="0" w:color="000000"/>
              <w:bottom w:val="single" w:sz="4" w:space="0" w:color="000000"/>
              <w:right w:val="single" w:sz="4" w:space="0" w:color="000000"/>
            </w:tcBorders>
          </w:tcPr>
          <w:p w14:paraId="4582EEE8" w14:textId="77777777" w:rsidR="001C4C22" w:rsidRDefault="001C4C22" w:rsidP="001C4C22">
            <w:pPr>
              <w:pStyle w:val="TableParagraph"/>
              <w:spacing w:before="23" w:line="259" w:lineRule="auto"/>
              <w:ind w:left="173" w:right="125"/>
              <w:rPr>
                <w:i/>
              </w:rPr>
            </w:pPr>
            <w:r>
              <w:rPr>
                <w:i/>
              </w:rPr>
              <w:t>Few resources are identified</w:t>
            </w:r>
            <w:r w:rsidRPr="001C4C22">
              <w:rPr>
                <w:i/>
              </w:rPr>
              <w:t xml:space="preserve"> </w:t>
            </w:r>
            <w:r>
              <w:rPr>
                <w:i/>
              </w:rPr>
              <w:t>for</w:t>
            </w:r>
            <w:r w:rsidRPr="001C4C22">
              <w:rPr>
                <w:i/>
              </w:rPr>
              <w:t xml:space="preserve"> </w:t>
            </w:r>
            <w:r>
              <w:rPr>
                <w:i/>
              </w:rPr>
              <w:t>academic, behavioral and social emotional services</w:t>
            </w:r>
          </w:p>
        </w:tc>
        <w:tc>
          <w:tcPr>
            <w:tcW w:w="2616" w:type="dxa"/>
            <w:tcBorders>
              <w:top w:val="single" w:sz="4" w:space="0" w:color="000000"/>
              <w:left w:val="single" w:sz="4" w:space="0" w:color="000000"/>
              <w:bottom w:val="single" w:sz="4" w:space="0" w:color="000000"/>
              <w:right w:val="single" w:sz="4" w:space="0" w:color="000000"/>
            </w:tcBorders>
          </w:tcPr>
          <w:p w14:paraId="4B1423A2" w14:textId="77777777" w:rsidR="001C4C22" w:rsidRDefault="001C4C22" w:rsidP="001C4C22">
            <w:pPr>
              <w:pStyle w:val="TableParagraph"/>
              <w:spacing w:before="23" w:line="259" w:lineRule="auto"/>
              <w:ind w:left="159"/>
              <w:rPr>
                <w:i/>
              </w:rPr>
            </w:pPr>
            <w:r>
              <w:rPr>
                <w:i/>
              </w:rPr>
              <w:t>Some resources are identified</w:t>
            </w:r>
            <w:r w:rsidRPr="001C4C22">
              <w:rPr>
                <w:i/>
              </w:rPr>
              <w:t xml:space="preserve"> </w:t>
            </w:r>
            <w:r>
              <w:rPr>
                <w:i/>
              </w:rPr>
              <w:t>for</w:t>
            </w:r>
            <w:r w:rsidRPr="001C4C22">
              <w:rPr>
                <w:i/>
              </w:rPr>
              <w:t xml:space="preserve"> </w:t>
            </w:r>
            <w:r>
              <w:rPr>
                <w:i/>
              </w:rPr>
              <w:t>academic, behavioral and social emotional services</w:t>
            </w:r>
          </w:p>
        </w:tc>
        <w:tc>
          <w:tcPr>
            <w:tcW w:w="2614" w:type="dxa"/>
            <w:tcBorders>
              <w:top w:val="single" w:sz="4" w:space="0" w:color="000000"/>
              <w:left w:val="single" w:sz="4" w:space="0" w:color="000000"/>
              <w:bottom w:val="single" w:sz="4" w:space="0" w:color="000000"/>
              <w:right w:val="single" w:sz="4" w:space="0" w:color="000000"/>
            </w:tcBorders>
          </w:tcPr>
          <w:p w14:paraId="5EA7D72A" w14:textId="77777777" w:rsidR="001C4C22" w:rsidRDefault="001C4C22" w:rsidP="001C4C22">
            <w:pPr>
              <w:pStyle w:val="TableParagraph"/>
              <w:spacing w:line="259" w:lineRule="auto"/>
              <w:ind w:left="111" w:right="214"/>
              <w:rPr>
                <w:i/>
              </w:rPr>
            </w:pPr>
            <w:r>
              <w:rPr>
                <w:i/>
              </w:rPr>
              <w:t>Yes,</w:t>
            </w:r>
            <w:r w:rsidRPr="001C4C22">
              <w:rPr>
                <w:i/>
              </w:rPr>
              <w:t xml:space="preserve"> </w:t>
            </w:r>
            <w:r>
              <w:rPr>
                <w:i/>
              </w:rPr>
              <w:t>many</w:t>
            </w:r>
            <w:r w:rsidRPr="001C4C22">
              <w:rPr>
                <w:i/>
              </w:rPr>
              <w:t xml:space="preserve"> </w:t>
            </w:r>
            <w:r>
              <w:rPr>
                <w:i/>
              </w:rPr>
              <w:t>resources</w:t>
            </w:r>
            <w:r w:rsidRPr="001C4C22">
              <w:rPr>
                <w:i/>
              </w:rPr>
              <w:t xml:space="preserve"> </w:t>
            </w:r>
            <w:r>
              <w:rPr>
                <w:i/>
              </w:rPr>
              <w:t>are identified</w:t>
            </w:r>
            <w:r w:rsidRPr="001C4C22">
              <w:rPr>
                <w:i/>
              </w:rPr>
              <w:t xml:space="preserve"> </w:t>
            </w:r>
            <w:r>
              <w:rPr>
                <w:i/>
              </w:rPr>
              <w:t>for</w:t>
            </w:r>
            <w:r w:rsidRPr="001C4C22">
              <w:rPr>
                <w:i/>
              </w:rPr>
              <w:t xml:space="preserve"> </w:t>
            </w:r>
            <w:r>
              <w:rPr>
                <w:i/>
              </w:rPr>
              <w:t>academic, behavioral and social emotional services</w:t>
            </w:r>
          </w:p>
        </w:tc>
      </w:tr>
    </w:tbl>
    <w:p w14:paraId="734A6B46" w14:textId="77777777" w:rsidR="0020300B" w:rsidRDefault="0020300B" w:rsidP="0020300B">
      <w:pPr>
        <w:spacing w:line="259" w:lineRule="auto"/>
        <w:sectPr w:rsidR="0020300B">
          <w:pgSz w:w="15840" w:h="12240" w:orient="landscape"/>
          <w:pgMar w:top="1260" w:right="240" w:bottom="1200"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792"/>
        <w:gridCol w:w="14032"/>
      </w:tblGrid>
      <w:tr w:rsidR="0020300B" w14:paraId="15CC9539" w14:textId="77777777" w:rsidTr="00443AE7">
        <w:trPr>
          <w:trHeight w:val="560"/>
        </w:trPr>
        <w:tc>
          <w:tcPr>
            <w:tcW w:w="792" w:type="dxa"/>
            <w:tcBorders>
              <w:bottom w:val="single" w:sz="12" w:space="0" w:color="92CDDC"/>
            </w:tcBorders>
          </w:tcPr>
          <w:p w14:paraId="7F4F6FA9" w14:textId="77777777" w:rsidR="0020300B" w:rsidRDefault="0020300B" w:rsidP="00443AE7">
            <w:pPr>
              <w:pStyle w:val="TableParagraph"/>
              <w:rPr>
                <w:rFonts w:ascii="Times New Roman"/>
              </w:rPr>
            </w:pPr>
          </w:p>
        </w:tc>
        <w:tc>
          <w:tcPr>
            <w:tcW w:w="14032" w:type="dxa"/>
            <w:tcBorders>
              <w:bottom w:val="single" w:sz="12" w:space="0" w:color="92CDDC"/>
            </w:tcBorders>
          </w:tcPr>
          <w:p w14:paraId="257BB49C" w14:textId="77777777" w:rsidR="0020300B" w:rsidRPr="005E3349" w:rsidRDefault="0020300B" w:rsidP="00443AE7">
            <w:pPr>
              <w:pStyle w:val="TableParagraph"/>
              <w:spacing w:before="40"/>
              <w:ind w:left="4"/>
              <w:rPr>
                <w:rFonts w:ascii="Cambria"/>
                <w:b/>
                <w:bCs/>
                <w:sz w:val="26"/>
              </w:rPr>
            </w:pPr>
            <w:bookmarkStart w:id="246" w:name="_bookmark41"/>
            <w:bookmarkEnd w:id="246"/>
            <w:r w:rsidRPr="005E3349">
              <w:rPr>
                <w:rFonts w:ascii="Cambria"/>
                <w:b/>
                <w:bCs/>
                <w:color w:val="365F91"/>
                <w:sz w:val="26"/>
              </w:rPr>
              <w:t>Principle</w:t>
            </w:r>
            <w:r w:rsidRPr="005E3349">
              <w:rPr>
                <w:rFonts w:ascii="Cambria"/>
                <w:b/>
                <w:bCs/>
                <w:color w:val="365F91"/>
                <w:spacing w:val="-13"/>
                <w:sz w:val="26"/>
              </w:rPr>
              <w:t xml:space="preserve"> </w:t>
            </w:r>
            <w:r w:rsidRPr="005E3349">
              <w:rPr>
                <w:rFonts w:ascii="Cambria"/>
                <w:b/>
                <w:bCs/>
                <w:color w:val="365F91"/>
                <w:sz w:val="26"/>
              </w:rPr>
              <w:t>5</w:t>
            </w:r>
            <w:r w:rsidRPr="005E3349">
              <w:rPr>
                <w:rFonts w:ascii="Cambria"/>
                <w:b/>
                <w:bCs/>
                <w:color w:val="365F91"/>
                <w:spacing w:val="-10"/>
                <w:sz w:val="26"/>
              </w:rPr>
              <w:t xml:space="preserve"> </w:t>
            </w:r>
            <w:r w:rsidRPr="005E3349">
              <w:rPr>
                <w:rFonts w:ascii="Cambria"/>
                <w:b/>
                <w:bCs/>
                <w:color w:val="365F91"/>
                <w:sz w:val="26"/>
              </w:rPr>
              <w:t>- Conditions,</w:t>
            </w:r>
            <w:r w:rsidRPr="005E3349">
              <w:rPr>
                <w:rFonts w:ascii="Cambria"/>
                <w:b/>
                <w:bCs/>
                <w:color w:val="365F91"/>
                <w:spacing w:val="-13"/>
                <w:sz w:val="26"/>
              </w:rPr>
              <w:t xml:space="preserve"> </w:t>
            </w:r>
            <w:r w:rsidRPr="005E3349">
              <w:rPr>
                <w:rFonts w:ascii="Cambria"/>
                <w:b/>
                <w:bCs/>
                <w:color w:val="365F91"/>
                <w:sz w:val="26"/>
              </w:rPr>
              <w:t>Climate,</w:t>
            </w:r>
            <w:r w:rsidRPr="005E3349">
              <w:rPr>
                <w:rFonts w:ascii="Cambria"/>
                <w:b/>
                <w:bCs/>
                <w:color w:val="365F91"/>
                <w:spacing w:val="-12"/>
                <w:sz w:val="26"/>
              </w:rPr>
              <w:t xml:space="preserve"> </w:t>
            </w:r>
            <w:r w:rsidRPr="005E3349">
              <w:rPr>
                <w:rFonts w:ascii="Cambria"/>
                <w:b/>
                <w:bCs/>
                <w:color w:val="365F91"/>
                <w:sz w:val="26"/>
              </w:rPr>
              <w:t>and</w:t>
            </w:r>
            <w:r w:rsidRPr="005E3349">
              <w:rPr>
                <w:rFonts w:ascii="Cambria"/>
                <w:b/>
                <w:bCs/>
                <w:color w:val="365F91"/>
                <w:spacing w:val="-12"/>
                <w:sz w:val="26"/>
              </w:rPr>
              <w:t xml:space="preserve"> </w:t>
            </w:r>
            <w:r w:rsidRPr="005E3349">
              <w:rPr>
                <w:rFonts w:ascii="Cambria"/>
                <w:b/>
                <w:bCs/>
                <w:color w:val="365F91"/>
                <w:sz w:val="26"/>
              </w:rPr>
              <w:t>Culture</w:t>
            </w:r>
            <w:r w:rsidRPr="005E3349">
              <w:rPr>
                <w:rFonts w:ascii="Cambria"/>
                <w:b/>
                <w:bCs/>
                <w:color w:val="365F91"/>
                <w:spacing w:val="-10"/>
                <w:sz w:val="26"/>
              </w:rPr>
              <w:t xml:space="preserve"> </w:t>
            </w:r>
            <w:r w:rsidRPr="005E3349">
              <w:rPr>
                <w:rFonts w:ascii="Cambria"/>
                <w:b/>
                <w:bCs/>
                <w:color w:val="365F91"/>
                <w:spacing w:val="-2"/>
                <w:sz w:val="26"/>
              </w:rPr>
              <w:t>Data/Evidence</w:t>
            </w:r>
          </w:p>
        </w:tc>
      </w:tr>
      <w:tr w:rsidR="0020300B" w14:paraId="5004D304" w14:textId="77777777" w:rsidTr="00443AE7">
        <w:trPr>
          <w:trHeight w:val="491"/>
        </w:trPr>
        <w:tc>
          <w:tcPr>
            <w:tcW w:w="792" w:type="dxa"/>
            <w:tcBorders>
              <w:top w:val="single" w:sz="12" w:space="0" w:color="92CDDC"/>
            </w:tcBorders>
            <w:shd w:val="clear" w:color="auto" w:fill="7F7F7F" w:themeFill="text1" w:themeFillTint="80"/>
          </w:tcPr>
          <w:p w14:paraId="6485694C" w14:textId="77777777" w:rsidR="0020300B" w:rsidRPr="003E32BA" w:rsidRDefault="0020300B" w:rsidP="00443AE7">
            <w:pPr>
              <w:pStyle w:val="TableParagraph"/>
              <w:rPr>
                <w:rFonts w:ascii="Times New Roman"/>
                <w:color w:val="FFFFFF" w:themeColor="background1"/>
              </w:rPr>
            </w:pPr>
          </w:p>
        </w:tc>
        <w:tc>
          <w:tcPr>
            <w:tcW w:w="14032" w:type="dxa"/>
            <w:tcBorders>
              <w:top w:val="single" w:sz="12" w:space="0" w:color="92CDDC"/>
            </w:tcBorders>
            <w:shd w:val="clear" w:color="auto" w:fill="7F7F7F" w:themeFill="text1" w:themeFillTint="80"/>
          </w:tcPr>
          <w:p w14:paraId="6D256E49" w14:textId="77777777" w:rsidR="0020300B" w:rsidRPr="003E32BA" w:rsidRDefault="0020300B" w:rsidP="00443AE7">
            <w:pPr>
              <w:pStyle w:val="TableParagraph"/>
              <w:spacing w:before="3"/>
              <w:rPr>
                <w:b/>
                <w:i/>
                <w:color w:val="FFFFFF" w:themeColor="background1"/>
              </w:rPr>
            </w:pPr>
            <w:r w:rsidRPr="003E32BA">
              <w:rPr>
                <w:b/>
                <w:i/>
                <w:color w:val="FFFFFF" w:themeColor="background1"/>
                <w:spacing w:val="-5"/>
              </w:rPr>
              <w:t xml:space="preserve">  5.1</w:t>
            </w:r>
          </w:p>
        </w:tc>
      </w:tr>
      <w:tr w:rsidR="0020300B" w14:paraId="2D9ADFE3" w14:textId="77777777" w:rsidTr="00443AE7">
        <w:trPr>
          <w:trHeight w:val="438"/>
        </w:trPr>
        <w:tc>
          <w:tcPr>
            <w:tcW w:w="792" w:type="dxa"/>
            <w:shd w:val="clear" w:color="auto" w:fill="auto"/>
          </w:tcPr>
          <w:p w14:paraId="64201AE4" w14:textId="77777777" w:rsidR="0020300B" w:rsidRDefault="0020300B" w:rsidP="00443AE7">
            <w:pPr>
              <w:pStyle w:val="TableParagraph"/>
              <w:rPr>
                <w:rFonts w:ascii="Times New Roman"/>
              </w:rPr>
            </w:pPr>
          </w:p>
        </w:tc>
        <w:tc>
          <w:tcPr>
            <w:tcW w:w="14032" w:type="dxa"/>
            <w:shd w:val="clear" w:color="auto" w:fill="FF9797"/>
          </w:tcPr>
          <w:p w14:paraId="3EB47FE2" w14:textId="77777777" w:rsidR="0020300B" w:rsidRPr="007C0FD5" w:rsidRDefault="0020300B" w:rsidP="00443AE7">
            <w:pPr>
              <w:pStyle w:val="TableParagraph"/>
              <w:spacing w:before="1"/>
              <w:ind w:left="112"/>
              <w:rPr>
                <w:i/>
              </w:rPr>
            </w:pPr>
            <w:r w:rsidRPr="007C0FD5">
              <w:rPr>
                <w:i/>
                <w:spacing w:val="-2"/>
              </w:rPr>
              <w:t>Celebrations</w:t>
            </w:r>
            <w:r w:rsidRPr="007C0FD5">
              <w:rPr>
                <w:i/>
                <w:spacing w:val="1"/>
              </w:rPr>
              <w:t xml:space="preserve"> </w:t>
            </w:r>
            <w:r w:rsidRPr="007C0FD5">
              <w:rPr>
                <w:i/>
                <w:spacing w:val="-2"/>
              </w:rPr>
              <w:t>of</w:t>
            </w:r>
            <w:r w:rsidRPr="007C0FD5">
              <w:rPr>
                <w:i/>
                <w:spacing w:val="-1"/>
              </w:rPr>
              <w:t xml:space="preserve"> </w:t>
            </w:r>
            <w:r w:rsidRPr="007C0FD5">
              <w:rPr>
                <w:i/>
                <w:spacing w:val="-2"/>
              </w:rPr>
              <w:t>learning/attendance/growth/behavior</w:t>
            </w:r>
          </w:p>
        </w:tc>
      </w:tr>
      <w:tr w:rsidR="0020300B" w14:paraId="4F8F77B0" w14:textId="77777777" w:rsidTr="00443AE7">
        <w:trPr>
          <w:trHeight w:val="436"/>
        </w:trPr>
        <w:tc>
          <w:tcPr>
            <w:tcW w:w="792" w:type="dxa"/>
            <w:shd w:val="clear" w:color="auto" w:fill="auto"/>
          </w:tcPr>
          <w:p w14:paraId="298BD8B0" w14:textId="77777777" w:rsidR="0020300B" w:rsidRDefault="0020300B" w:rsidP="00443AE7">
            <w:pPr>
              <w:pStyle w:val="TableParagraph"/>
              <w:rPr>
                <w:rFonts w:ascii="Times New Roman"/>
              </w:rPr>
            </w:pPr>
          </w:p>
        </w:tc>
        <w:tc>
          <w:tcPr>
            <w:tcW w:w="14032" w:type="dxa"/>
            <w:shd w:val="clear" w:color="auto" w:fill="FF9797"/>
          </w:tcPr>
          <w:p w14:paraId="7504ADE1" w14:textId="77777777" w:rsidR="0020300B" w:rsidRPr="007C0FD5" w:rsidRDefault="0020300B" w:rsidP="00443AE7">
            <w:pPr>
              <w:pStyle w:val="TableParagraph"/>
              <w:spacing w:before="1"/>
              <w:ind w:left="112"/>
              <w:rPr>
                <w:i/>
              </w:rPr>
            </w:pPr>
            <w:r w:rsidRPr="007C0FD5">
              <w:rPr>
                <w:i/>
              </w:rPr>
              <w:t>Communications</w:t>
            </w:r>
            <w:r w:rsidRPr="007C0FD5">
              <w:rPr>
                <w:i/>
                <w:spacing w:val="-7"/>
              </w:rPr>
              <w:t xml:space="preserve"> </w:t>
            </w:r>
            <w:r w:rsidRPr="007C0FD5">
              <w:rPr>
                <w:i/>
              </w:rPr>
              <w:t>-</w:t>
            </w:r>
            <w:r w:rsidRPr="007C0FD5">
              <w:rPr>
                <w:i/>
                <w:spacing w:val="-9"/>
              </w:rPr>
              <w:t xml:space="preserve"> </w:t>
            </w:r>
            <w:r w:rsidRPr="007C0FD5">
              <w:rPr>
                <w:i/>
              </w:rPr>
              <w:t>points</w:t>
            </w:r>
            <w:r w:rsidRPr="007C0FD5">
              <w:rPr>
                <w:i/>
                <w:spacing w:val="-8"/>
              </w:rPr>
              <w:t xml:space="preserve"> </w:t>
            </w:r>
            <w:r w:rsidRPr="007C0FD5">
              <w:rPr>
                <w:i/>
              </w:rPr>
              <w:t>of</w:t>
            </w:r>
            <w:r w:rsidRPr="007C0FD5">
              <w:rPr>
                <w:i/>
                <w:spacing w:val="-10"/>
              </w:rPr>
              <w:t xml:space="preserve"> </w:t>
            </w:r>
            <w:r w:rsidRPr="007C0FD5">
              <w:rPr>
                <w:i/>
                <w:spacing w:val="-2"/>
              </w:rPr>
              <w:t>pride/newsletters</w:t>
            </w:r>
          </w:p>
        </w:tc>
      </w:tr>
      <w:tr w:rsidR="0020300B" w14:paraId="54F197C1" w14:textId="77777777" w:rsidTr="00443AE7">
        <w:trPr>
          <w:trHeight w:val="436"/>
        </w:trPr>
        <w:tc>
          <w:tcPr>
            <w:tcW w:w="792" w:type="dxa"/>
            <w:shd w:val="clear" w:color="auto" w:fill="auto"/>
          </w:tcPr>
          <w:p w14:paraId="4DEF8AF4" w14:textId="77777777" w:rsidR="0020300B" w:rsidRDefault="0020300B" w:rsidP="00443AE7">
            <w:pPr>
              <w:pStyle w:val="TableParagraph"/>
              <w:rPr>
                <w:rFonts w:ascii="Times New Roman"/>
              </w:rPr>
            </w:pPr>
          </w:p>
        </w:tc>
        <w:tc>
          <w:tcPr>
            <w:tcW w:w="14032" w:type="dxa"/>
            <w:shd w:val="clear" w:color="auto" w:fill="FF9797"/>
          </w:tcPr>
          <w:p w14:paraId="79B2A1AE" w14:textId="77777777" w:rsidR="0020300B" w:rsidRPr="007C0FD5" w:rsidRDefault="0020300B" w:rsidP="00443AE7">
            <w:pPr>
              <w:pStyle w:val="TableParagraph"/>
              <w:spacing w:before="1"/>
              <w:ind w:left="112"/>
              <w:rPr>
                <w:i/>
              </w:rPr>
            </w:pPr>
            <w:r w:rsidRPr="007C0FD5">
              <w:rPr>
                <w:i/>
              </w:rPr>
              <w:t>Observations</w:t>
            </w:r>
            <w:r w:rsidRPr="007C0FD5">
              <w:rPr>
                <w:i/>
                <w:spacing w:val="-9"/>
              </w:rPr>
              <w:t xml:space="preserve"> </w:t>
            </w:r>
            <w:r w:rsidRPr="007C0FD5">
              <w:rPr>
                <w:i/>
              </w:rPr>
              <w:t>between</w:t>
            </w:r>
            <w:r w:rsidRPr="007C0FD5">
              <w:rPr>
                <w:i/>
                <w:spacing w:val="-10"/>
              </w:rPr>
              <w:t xml:space="preserve"> </w:t>
            </w:r>
            <w:r w:rsidRPr="007C0FD5">
              <w:rPr>
                <w:i/>
              </w:rPr>
              <w:t>teachers</w:t>
            </w:r>
            <w:r w:rsidRPr="007C0FD5">
              <w:rPr>
                <w:i/>
                <w:spacing w:val="-9"/>
              </w:rPr>
              <w:t xml:space="preserve"> </w:t>
            </w:r>
            <w:r w:rsidRPr="007C0FD5">
              <w:rPr>
                <w:i/>
              </w:rPr>
              <w:t>and</w:t>
            </w:r>
            <w:r w:rsidRPr="007C0FD5">
              <w:rPr>
                <w:i/>
                <w:spacing w:val="-10"/>
              </w:rPr>
              <w:t xml:space="preserve"> </w:t>
            </w:r>
            <w:r w:rsidRPr="007C0FD5">
              <w:rPr>
                <w:i/>
                <w:spacing w:val="-2"/>
              </w:rPr>
              <w:t>students</w:t>
            </w:r>
          </w:p>
        </w:tc>
      </w:tr>
      <w:tr w:rsidR="0020300B" w14:paraId="6892FB6E" w14:textId="77777777" w:rsidTr="00443AE7">
        <w:trPr>
          <w:trHeight w:val="439"/>
        </w:trPr>
        <w:tc>
          <w:tcPr>
            <w:tcW w:w="792" w:type="dxa"/>
            <w:shd w:val="clear" w:color="auto" w:fill="auto"/>
          </w:tcPr>
          <w:p w14:paraId="5357B794" w14:textId="77777777" w:rsidR="0020300B" w:rsidRDefault="0020300B" w:rsidP="00443AE7">
            <w:pPr>
              <w:pStyle w:val="TableParagraph"/>
              <w:rPr>
                <w:rFonts w:ascii="Times New Roman"/>
              </w:rPr>
            </w:pPr>
          </w:p>
        </w:tc>
        <w:tc>
          <w:tcPr>
            <w:tcW w:w="14032" w:type="dxa"/>
            <w:shd w:val="clear" w:color="auto" w:fill="FF9797"/>
          </w:tcPr>
          <w:p w14:paraId="672A9B41" w14:textId="77777777" w:rsidR="0020300B" w:rsidRPr="007C0FD5" w:rsidRDefault="0020300B" w:rsidP="00443AE7">
            <w:pPr>
              <w:pStyle w:val="TableParagraph"/>
              <w:spacing w:before="4"/>
              <w:ind w:left="112"/>
              <w:rPr>
                <w:i/>
              </w:rPr>
            </w:pPr>
            <w:r w:rsidRPr="007C0FD5">
              <w:rPr>
                <w:i/>
              </w:rPr>
              <w:t>PLC</w:t>
            </w:r>
            <w:r w:rsidRPr="007C0FD5">
              <w:rPr>
                <w:i/>
                <w:spacing w:val="-3"/>
              </w:rPr>
              <w:t xml:space="preserve"> </w:t>
            </w:r>
            <w:r w:rsidRPr="007C0FD5">
              <w:rPr>
                <w:i/>
                <w:spacing w:val="-2"/>
              </w:rPr>
              <w:t>notes</w:t>
            </w:r>
          </w:p>
        </w:tc>
      </w:tr>
      <w:tr w:rsidR="0020300B" w14:paraId="222A14A4" w14:textId="77777777" w:rsidTr="00443AE7">
        <w:trPr>
          <w:trHeight w:val="438"/>
        </w:trPr>
        <w:tc>
          <w:tcPr>
            <w:tcW w:w="792" w:type="dxa"/>
            <w:shd w:val="clear" w:color="auto" w:fill="auto"/>
          </w:tcPr>
          <w:p w14:paraId="69C49D99" w14:textId="77777777" w:rsidR="0020300B" w:rsidRDefault="0020300B" w:rsidP="00443AE7">
            <w:pPr>
              <w:pStyle w:val="TableParagraph"/>
              <w:rPr>
                <w:rFonts w:ascii="Times New Roman"/>
              </w:rPr>
            </w:pPr>
          </w:p>
        </w:tc>
        <w:tc>
          <w:tcPr>
            <w:tcW w:w="14032" w:type="dxa"/>
            <w:shd w:val="clear" w:color="auto" w:fill="97B0DD"/>
          </w:tcPr>
          <w:p w14:paraId="36DEF357" w14:textId="77777777" w:rsidR="0020300B" w:rsidRPr="007C0FD5" w:rsidRDefault="0020300B" w:rsidP="00443AE7">
            <w:pPr>
              <w:pStyle w:val="TableParagraph"/>
              <w:spacing w:before="1"/>
              <w:ind w:left="112"/>
              <w:rPr>
                <w:i/>
              </w:rPr>
            </w:pPr>
            <w:r w:rsidRPr="007C0FD5">
              <w:rPr>
                <w:i/>
              </w:rPr>
              <w:t xml:space="preserve">Staff and student perception data of inclusion, culture, and climate </w:t>
            </w:r>
          </w:p>
        </w:tc>
      </w:tr>
      <w:tr w:rsidR="0020300B" w14:paraId="065FF4D3" w14:textId="77777777" w:rsidTr="00443AE7">
        <w:trPr>
          <w:trHeight w:val="436"/>
        </w:trPr>
        <w:tc>
          <w:tcPr>
            <w:tcW w:w="792" w:type="dxa"/>
            <w:shd w:val="clear" w:color="auto" w:fill="auto"/>
          </w:tcPr>
          <w:p w14:paraId="4366AEB8" w14:textId="77777777" w:rsidR="0020300B" w:rsidRDefault="0020300B" w:rsidP="00443AE7">
            <w:pPr>
              <w:pStyle w:val="TableParagraph"/>
              <w:rPr>
                <w:rFonts w:ascii="Times New Roman"/>
              </w:rPr>
            </w:pPr>
          </w:p>
        </w:tc>
        <w:tc>
          <w:tcPr>
            <w:tcW w:w="14032" w:type="dxa"/>
            <w:shd w:val="clear" w:color="auto" w:fill="FF0000"/>
          </w:tcPr>
          <w:p w14:paraId="5549AC33" w14:textId="77777777" w:rsidR="0020300B" w:rsidRPr="007C0FD5" w:rsidRDefault="0020300B" w:rsidP="00443AE7">
            <w:pPr>
              <w:pStyle w:val="TableParagraph"/>
              <w:spacing w:before="1"/>
              <w:ind w:left="112"/>
              <w:rPr>
                <w:i/>
              </w:rPr>
            </w:pPr>
            <w:r w:rsidRPr="007C0FD5">
              <w:rPr>
                <w:i/>
              </w:rPr>
              <w:t>Reporting</w:t>
            </w:r>
            <w:r w:rsidRPr="007C0FD5">
              <w:rPr>
                <w:i/>
                <w:spacing w:val="-7"/>
              </w:rPr>
              <w:t xml:space="preserve"> </w:t>
            </w:r>
            <w:r w:rsidRPr="007C0FD5">
              <w:rPr>
                <w:i/>
              </w:rPr>
              <w:t>progress</w:t>
            </w:r>
            <w:r w:rsidRPr="007C0FD5">
              <w:rPr>
                <w:i/>
                <w:spacing w:val="-6"/>
              </w:rPr>
              <w:t xml:space="preserve"> </w:t>
            </w:r>
            <w:r w:rsidRPr="007C0FD5">
              <w:rPr>
                <w:i/>
              </w:rPr>
              <w:t>of</w:t>
            </w:r>
            <w:r w:rsidRPr="007C0FD5">
              <w:rPr>
                <w:i/>
                <w:spacing w:val="-5"/>
              </w:rPr>
              <w:t xml:space="preserve"> </w:t>
            </w:r>
            <w:r w:rsidRPr="007C0FD5">
              <w:rPr>
                <w:i/>
              </w:rPr>
              <w:t>all</w:t>
            </w:r>
            <w:r w:rsidRPr="007C0FD5">
              <w:rPr>
                <w:i/>
                <w:spacing w:val="-7"/>
              </w:rPr>
              <w:t xml:space="preserve"> </w:t>
            </w:r>
            <w:r w:rsidRPr="007C0FD5">
              <w:rPr>
                <w:i/>
                <w:spacing w:val="-2"/>
              </w:rPr>
              <w:t>students (academic and behavior)</w:t>
            </w:r>
          </w:p>
        </w:tc>
      </w:tr>
      <w:tr w:rsidR="0020300B" w14:paraId="4111606E" w14:textId="77777777" w:rsidTr="00443AE7">
        <w:trPr>
          <w:trHeight w:val="438"/>
        </w:trPr>
        <w:tc>
          <w:tcPr>
            <w:tcW w:w="792" w:type="dxa"/>
            <w:shd w:val="clear" w:color="auto" w:fill="auto"/>
          </w:tcPr>
          <w:p w14:paraId="2A400364" w14:textId="77777777" w:rsidR="0020300B" w:rsidRDefault="0020300B" w:rsidP="00443AE7">
            <w:pPr>
              <w:pStyle w:val="TableParagraph"/>
              <w:rPr>
                <w:rFonts w:ascii="Times New Roman"/>
              </w:rPr>
            </w:pPr>
          </w:p>
        </w:tc>
        <w:tc>
          <w:tcPr>
            <w:tcW w:w="14032" w:type="dxa"/>
            <w:shd w:val="clear" w:color="auto" w:fill="FF9797"/>
          </w:tcPr>
          <w:p w14:paraId="74CEEAC4" w14:textId="77777777" w:rsidR="0020300B" w:rsidRPr="007C0FD5" w:rsidRDefault="0020300B" w:rsidP="00443AE7">
            <w:pPr>
              <w:pStyle w:val="TableParagraph"/>
              <w:spacing w:before="1"/>
              <w:ind w:left="112"/>
              <w:rPr>
                <w:i/>
              </w:rPr>
            </w:pPr>
            <w:r w:rsidRPr="007C0FD5">
              <w:rPr>
                <w:i/>
              </w:rPr>
              <w:t>Monitoring</w:t>
            </w:r>
            <w:r w:rsidRPr="007C0FD5">
              <w:rPr>
                <w:i/>
                <w:spacing w:val="-12"/>
              </w:rPr>
              <w:t xml:space="preserve"> fidelity of </w:t>
            </w:r>
            <w:r w:rsidRPr="007C0FD5">
              <w:rPr>
                <w:i/>
              </w:rPr>
              <w:t>intervention</w:t>
            </w:r>
          </w:p>
        </w:tc>
      </w:tr>
      <w:tr w:rsidR="0020300B" w14:paraId="0A0223C8" w14:textId="77777777" w:rsidTr="00443AE7">
        <w:trPr>
          <w:trHeight w:val="503"/>
        </w:trPr>
        <w:tc>
          <w:tcPr>
            <w:tcW w:w="792" w:type="dxa"/>
            <w:shd w:val="clear" w:color="auto" w:fill="7F7F7F" w:themeFill="text1" w:themeFillTint="80"/>
          </w:tcPr>
          <w:p w14:paraId="52AD4649" w14:textId="77777777" w:rsidR="0020300B" w:rsidRPr="003E32BA" w:rsidRDefault="0020300B" w:rsidP="00443AE7">
            <w:pPr>
              <w:pStyle w:val="TableParagraph"/>
              <w:rPr>
                <w:rFonts w:ascii="Times New Roman"/>
                <w:color w:val="FFFFFF" w:themeColor="background1"/>
              </w:rPr>
            </w:pPr>
          </w:p>
        </w:tc>
        <w:tc>
          <w:tcPr>
            <w:tcW w:w="14032" w:type="dxa"/>
            <w:shd w:val="clear" w:color="auto" w:fill="7F7F7F" w:themeFill="text1" w:themeFillTint="80"/>
          </w:tcPr>
          <w:p w14:paraId="5C6E2EB1"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5.2</w:t>
            </w:r>
          </w:p>
        </w:tc>
      </w:tr>
      <w:tr w:rsidR="0020300B" w14:paraId="7170CF34" w14:textId="77777777" w:rsidTr="00443AE7">
        <w:trPr>
          <w:trHeight w:val="501"/>
        </w:trPr>
        <w:tc>
          <w:tcPr>
            <w:tcW w:w="792" w:type="dxa"/>
          </w:tcPr>
          <w:p w14:paraId="0F235D37" w14:textId="77777777" w:rsidR="0020300B" w:rsidRDefault="0020300B" w:rsidP="00443AE7">
            <w:pPr>
              <w:pStyle w:val="TableParagraph"/>
              <w:rPr>
                <w:rFonts w:ascii="Times New Roman"/>
              </w:rPr>
            </w:pPr>
          </w:p>
        </w:tc>
        <w:tc>
          <w:tcPr>
            <w:tcW w:w="14032" w:type="dxa"/>
            <w:shd w:val="clear" w:color="auto" w:fill="97B0DD"/>
          </w:tcPr>
          <w:p w14:paraId="5ABBCB3D" w14:textId="77777777" w:rsidR="0020300B" w:rsidRPr="007C0FD5" w:rsidRDefault="0020300B" w:rsidP="00443AE7">
            <w:pPr>
              <w:pStyle w:val="TableParagraph"/>
              <w:spacing w:line="268" w:lineRule="exact"/>
              <w:ind w:left="112"/>
              <w:rPr>
                <w:i/>
              </w:rPr>
            </w:pPr>
            <w:r w:rsidRPr="007C0FD5">
              <w:rPr>
                <w:i/>
              </w:rPr>
              <w:t>Staff,</w:t>
            </w:r>
            <w:r w:rsidRPr="007C0FD5">
              <w:rPr>
                <w:i/>
                <w:spacing w:val="-9"/>
              </w:rPr>
              <w:t xml:space="preserve"> </w:t>
            </w:r>
            <w:r w:rsidRPr="007C0FD5">
              <w:rPr>
                <w:i/>
              </w:rPr>
              <w:t>student</w:t>
            </w:r>
            <w:r w:rsidRPr="007C0FD5">
              <w:rPr>
                <w:i/>
                <w:spacing w:val="-4"/>
              </w:rPr>
              <w:t xml:space="preserve"> </w:t>
            </w:r>
            <w:r w:rsidRPr="007C0FD5">
              <w:rPr>
                <w:i/>
              </w:rPr>
              <w:t>and</w:t>
            </w:r>
            <w:r w:rsidRPr="007C0FD5">
              <w:rPr>
                <w:i/>
                <w:spacing w:val="-7"/>
              </w:rPr>
              <w:t xml:space="preserve"> </w:t>
            </w:r>
            <w:r w:rsidRPr="007C0FD5">
              <w:rPr>
                <w:i/>
              </w:rPr>
              <w:t>family</w:t>
            </w:r>
            <w:r w:rsidRPr="007C0FD5">
              <w:rPr>
                <w:i/>
                <w:spacing w:val="-6"/>
              </w:rPr>
              <w:t xml:space="preserve"> </w:t>
            </w:r>
            <w:r w:rsidRPr="007C0FD5">
              <w:rPr>
                <w:i/>
                <w:spacing w:val="-2"/>
              </w:rPr>
              <w:t>surveys</w:t>
            </w:r>
          </w:p>
        </w:tc>
      </w:tr>
      <w:tr w:rsidR="0020300B" w14:paraId="097BEDBF" w14:textId="77777777" w:rsidTr="00443AE7">
        <w:trPr>
          <w:trHeight w:val="504"/>
        </w:trPr>
        <w:tc>
          <w:tcPr>
            <w:tcW w:w="792" w:type="dxa"/>
          </w:tcPr>
          <w:p w14:paraId="0FC9FB40" w14:textId="77777777" w:rsidR="0020300B" w:rsidRDefault="0020300B" w:rsidP="00443AE7">
            <w:pPr>
              <w:pStyle w:val="TableParagraph"/>
              <w:rPr>
                <w:rFonts w:ascii="Times New Roman"/>
              </w:rPr>
            </w:pPr>
          </w:p>
        </w:tc>
        <w:tc>
          <w:tcPr>
            <w:tcW w:w="14032" w:type="dxa"/>
            <w:shd w:val="clear" w:color="auto" w:fill="FF9797"/>
          </w:tcPr>
          <w:p w14:paraId="52B87561" w14:textId="77777777" w:rsidR="0020300B" w:rsidRPr="007C0FD5" w:rsidRDefault="0020300B" w:rsidP="00443AE7">
            <w:pPr>
              <w:pStyle w:val="TableParagraph"/>
              <w:spacing w:before="2"/>
              <w:ind w:left="112"/>
              <w:rPr>
                <w:i/>
              </w:rPr>
            </w:pPr>
            <w:r w:rsidRPr="007C0FD5">
              <w:rPr>
                <w:i/>
                <w:spacing w:val="-2"/>
              </w:rPr>
              <w:t>Classroom</w:t>
            </w:r>
            <w:r w:rsidRPr="007C0FD5">
              <w:rPr>
                <w:i/>
                <w:spacing w:val="2"/>
              </w:rPr>
              <w:t xml:space="preserve"> </w:t>
            </w:r>
            <w:r w:rsidRPr="007C0FD5">
              <w:rPr>
                <w:i/>
                <w:spacing w:val="-2"/>
              </w:rPr>
              <w:t>observations</w:t>
            </w:r>
          </w:p>
        </w:tc>
      </w:tr>
      <w:tr w:rsidR="0020300B" w14:paraId="65B8BA4C" w14:textId="77777777" w:rsidTr="00443AE7">
        <w:trPr>
          <w:trHeight w:val="503"/>
        </w:trPr>
        <w:tc>
          <w:tcPr>
            <w:tcW w:w="792" w:type="dxa"/>
          </w:tcPr>
          <w:p w14:paraId="725C7440" w14:textId="77777777" w:rsidR="0020300B" w:rsidRDefault="0020300B" w:rsidP="00443AE7">
            <w:pPr>
              <w:pStyle w:val="TableParagraph"/>
              <w:rPr>
                <w:rFonts w:ascii="Times New Roman"/>
              </w:rPr>
            </w:pPr>
          </w:p>
        </w:tc>
        <w:tc>
          <w:tcPr>
            <w:tcW w:w="14032" w:type="dxa"/>
            <w:shd w:val="clear" w:color="auto" w:fill="FF9797"/>
          </w:tcPr>
          <w:p w14:paraId="5FE4C079" w14:textId="77777777" w:rsidR="0020300B" w:rsidRPr="007C0FD5" w:rsidRDefault="0020300B" w:rsidP="00443AE7">
            <w:pPr>
              <w:pStyle w:val="TableParagraph"/>
              <w:spacing w:before="1"/>
              <w:ind w:left="112"/>
              <w:rPr>
                <w:i/>
              </w:rPr>
            </w:pPr>
            <w:r w:rsidRPr="007C0FD5">
              <w:rPr>
                <w:i/>
              </w:rPr>
              <w:t>Student</w:t>
            </w:r>
            <w:r w:rsidRPr="007C0FD5">
              <w:rPr>
                <w:i/>
                <w:spacing w:val="-8"/>
              </w:rPr>
              <w:t xml:space="preserve"> </w:t>
            </w:r>
            <w:r w:rsidRPr="007C0FD5">
              <w:rPr>
                <w:i/>
                <w:spacing w:val="-2"/>
              </w:rPr>
              <w:t>leadership opportunities and access</w:t>
            </w:r>
          </w:p>
        </w:tc>
      </w:tr>
      <w:tr w:rsidR="0020300B" w14:paraId="3CAE029B" w14:textId="77777777" w:rsidTr="00443AE7">
        <w:trPr>
          <w:trHeight w:val="503"/>
        </w:trPr>
        <w:tc>
          <w:tcPr>
            <w:tcW w:w="792" w:type="dxa"/>
          </w:tcPr>
          <w:p w14:paraId="7ACFD55D" w14:textId="77777777" w:rsidR="0020300B" w:rsidRDefault="0020300B" w:rsidP="00443AE7">
            <w:pPr>
              <w:pStyle w:val="TableParagraph"/>
              <w:rPr>
                <w:rFonts w:ascii="Times New Roman"/>
              </w:rPr>
            </w:pPr>
          </w:p>
        </w:tc>
        <w:tc>
          <w:tcPr>
            <w:tcW w:w="14032" w:type="dxa"/>
            <w:shd w:val="clear" w:color="auto" w:fill="002060"/>
          </w:tcPr>
          <w:p w14:paraId="1239563C" w14:textId="77777777" w:rsidR="0020300B" w:rsidRPr="007C0FD5" w:rsidRDefault="0020300B" w:rsidP="00443AE7">
            <w:pPr>
              <w:pStyle w:val="TableParagraph"/>
              <w:spacing w:before="1"/>
              <w:ind w:left="112"/>
              <w:rPr>
                <w:i/>
                <w:color w:val="FFFFFF" w:themeColor="background1"/>
              </w:rPr>
            </w:pPr>
            <w:r w:rsidRPr="007C0FD5">
              <w:rPr>
                <w:i/>
                <w:color w:val="FFFFFF" w:themeColor="background1"/>
              </w:rPr>
              <w:t>Discipline</w:t>
            </w:r>
            <w:r w:rsidRPr="007C0FD5">
              <w:rPr>
                <w:i/>
                <w:color w:val="FFFFFF" w:themeColor="background1"/>
                <w:spacing w:val="-14"/>
              </w:rPr>
              <w:t xml:space="preserve"> </w:t>
            </w:r>
            <w:r w:rsidRPr="007C0FD5">
              <w:rPr>
                <w:i/>
                <w:color w:val="FFFFFF" w:themeColor="background1"/>
              </w:rPr>
              <w:t>policies,</w:t>
            </w:r>
            <w:r w:rsidRPr="007C0FD5">
              <w:rPr>
                <w:i/>
                <w:color w:val="FFFFFF" w:themeColor="background1"/>
                <w:spacing w:val="-6"/>
              </w:rPr>
              <w:t xml:space="preserve"> </w:t>
            </w:r>
            <w:r w:rsidRPr="007C0FD5">
              <w:rPr>
                <w:i/>
                <w:color w:val="FFFFFF" w:themeColor="background1"/>
              </w:rPr>
              <w:t>procedures</w:t>
            </w:r>
            <w:r w:rsidRPr="007C0FD5">
              <w:rPr>
                <w:i/>
                <w:color w:val="FFFFFF" w:themeColor="background1"/>
                <w:spacing w:val="-9"/>
              </w:rPr>
              <w:t xml:space="preserve"> </w:t>
            </w:r>
            <w:r w:rsidRPr="007C0FD5">
              <w:rPr>
                <w:i/>
                <w:color w:val="FFFFFF" w:themeColor="background1"/>
              </w:rPr>
              <w:t>and</w:t>
            </w:r>
            <w:r w:rsidRPr="007C0FD5">
              <w:rPr>
                <w:i/>
                <w:color w:val="FFFFFF" w:themeColor="background1"/>
                <w:spacing w:val="-7"/>
              </w:rPr>
              <w:t xml:space="preserve"> </w:t>
            </w:r>
            <w:r w:rsidRPr="007C0FD5">
              <w:rPr>
                <w:i/>
                <w:color w:val="FFFFFF" w:themeColor="background1"/>
                <w:spacing w:val="-4"/>
              </w:rPr>
              <w:t>data</w:t>
            </w:r>
          </w:p>
        </w:tc>
      </w:tr>
    </w:tbl>
    <w:p w14:paraId="7AA6C0BB" w14:textId="77777777" w:rsidR="0020300B" w:rsidRDefault="0020300B" w:rsidP="0020300B">
      <w:pPr>
        <w:rPr>
          <w:sz w:val="2"/>
          <w:szCs w:val="2"/>
        </w:rPr>
      </w:pPr>
    </w:p>
    <w:p w14:paraId="6A3CD0A0" w14:textId="77777777" w:rsidR="0020300B" w:rsidRDefault="0020300B" w:rsidP="0020300B">
      <w:pPr>
        <w:rPr>
          <w:sz w:val="2"/>
          <w:szCs w:val="2"/>
        </w:rPr>
        <w:sectPr w:rsidR="0020300B">
          <w:footerReference w:type="even" r:id="rId290"/>
          <w:footerReference w:type="default" r:id="rId291"/>
          <w:pgSz w:w="15840" w:h="12240" w:orient="landscape"/>
          <w:pgMar w:top="1240" w:right="240" w:bottom="1200" w:left="300" w:header="0" w:footer="1000" w:gutter="0"/>
          <w:cols w:space="720"/>
        </w:sectPr>
      </w:pPr>
    </w:p>
    <w:tbl>
      <w:tblPr>
        <w:tblW w:w="0" w:type="auto"/>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792"/>
        <w:gridCol w:w="14030"/>
      </w:tblGrid>
      <w:tr w:rsidR="0020300B" w14:paraId="1303B891" w14:textId="77777777" w:rsidTr="00443AE7">
        <w:trPr>
          <w:trHeight w:val="501"/>
        </w:trPr>
        <w:tc>
          <w:tcPr>
            <w:tcW w:w="792" w:type="dxa"/>
            <w:shd w:val="clear" w:color="auto" w:fill="7F7F7F" w:themeFill="text1" w:themeFillTint="80"/>
          </w:tcPr>
          <w:p w14:paraId="3A1C6C5B" w14:textId="77777777" w:rsidR="0020300B" w:rsidRPr="003E32BA" w:rsidRDefault="0020300B" w:rsidP="00443AE7">
            <w:pPr>
              <w:pStyle w:val="TableParagraph"/>
              <w:rPr>
                <w:rFonts w:ascii="Times New Roman"/>
                <w:color w:val="FFFFFF" w:themeColor="background1"/>
              </w:rPr>
            </w:pPr>
          </w:p>
        </w:tc>
        <w:tc>
          <w:tcPr>
            <w:tcW w:w="14030" w:type="dxa"/>
            <w:shd w:val="clear" w:color="auto" w:fill="7F7F7F" w:themeFill="text1" w:themeFillTint="80"/>
          </w:tcPr>
          <w:p w14:paraId="6F75BDEA"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5"/>
              </w:rPr>
              <w:t xml:space="preserve">  5.3</w:t>
            </w:r>
          </w:p>
        </w:tc>
      </w:tr>
      <w:tr w:rsidR="0020300B" w14:paraId="46F39416" w14:textId="77777777" w:rsidTr="00443AE7">
        <w:trPr>
          <w:trHeight w:val="501"/>
        </w:trPr>
        <w:tc>
          <w:tcPr>
            <w:tcW w:w="792" w:type="dxa"/>
          </w:tcPr>
          <w:p w14:paraId="10CC3E36" w14:textId="77777777" w:rsidR="0020300B" w:rsidRDefault="0020300B" w:rsidP="00443AE7">
            <w:pPr>
              <w:pStyle w:val="TableParagraph"/>
              <w:rPr>
                <w:rFonts w:ascii="Times New Roman"/>
              </w:rPr>
            </w:pPr>
          </w:p>
        </w:tc>
        <w:tc>
          <w:tcPr>
            <w:tcW w:w="14030" w:type="dxa"/>
            <w:shd w:val="clear" w:color="auto" w:fill="FF9797"/>
          </w:tcPr>
          <w:p w14:paraId="067B658D" w14:textId="77777777" w:rsidR="0020300B" w:rsidRPr="007C0FD5" w:rsidRDefault="0020300B" w:rsidP="00443AE7">
            <w:pPr>
              <w:pStyle w:val="TableParagraph"/>
              <w:spacing w:before="1"/>
              <w:ind w:left="112"/>
              <w:rPr>
                <w:i/>
              </w:rPr>
            </w:pPr>
            <w:r w:rsidRPr="007C0FD5">
              <w:rPr>
                <w:i/>
              </w:rPr>
              <w:t>Student</w:t>
            </w:r>
            <w:r w:rsidRPr="007C0FD5">
              <w:rPr>
                <w:i/>
                <w:spacing w:val="-8"/>
              </w:rPr>
              <w:t xml:space="preserve"> </w:t>
            </w:r>
            <w:r w:rsidRPr="007C0FD5">
              <w:rPr>
                <w:i/>
                <w:spacing w:val="-2"/>
              </w:rPr>
              <w:t>leadership opportunities and access</w:t>
            </w:r>
          </w:p>
        </w:tc>
      </w:tr>
      <w:tr w:rsidR="0020300B" w14:paraId="0927D708" w14:textId="77777777" w:rsidTr="00443AE7">
        <w:trPr>
          <w:trHeight w:val="503"/>
        </w:trPr>
        <w:tc>
          <w:tcPr>
            <w:tcW w:w="792" w:type="dxa"/>
          </w:tcPr>
          <w:p w14:paraId="0984DCDF" w14:textId="77777777" w:rsidR="0020300B" w:rsidRDefault="0020300B" w:rsidP="00443AE7">
            <w:pPr>
              <w:pStyle w:val="TableParagraph"/>
              <w:rPr>
                <w:rFonts w:ascii="Times New Roman"/>
              </w:rPr>
            </w:pPr>
          </w:p>
        </w:tc>
        <w:tc>
          <w:tcPr>
            <w:tcW w:w="14030" w:type="dxa"/>
            <w:shd w:val="clear" w:color="auto" w:fill="97B0DD"/>
          </w:tcPr>
          <w:p w14:paraId="491A186D" w14:textId="77777777" w:rsidR="0020300B" w:rsidRPr="007C0FD5" w:rsidRDefault="0020300B" w:rsidP="00443AE7">
            <w:pPr>
              <w:pStyle w:val="TableParagraph"/>
              <w:spacing w:before="1"/>
              <w:ind w:left="112"/>
              <w:rPr>
                <w:i/>
              </w:rPr>
            </w:pPr>
            <w:r w:rsidRPr="007C0FD5">
              <w:rPr>
                <w:i/>
              </w:rPr>
              <w:t>Staff,</w:t>
            </w:r>
            <w:r w:rsidRPr="007C0FD5">
              <w:rPr>
                <w:i/>
                <w:spacing w:val="-9"/>
              </w:rPr>
              <w:t xml:space="preserve"> </w:t>
            </w:r>
            <w:r w:rsidRPr="007C0FD5">
              <w:rPr>
                <w:i/>
              </w:rPr>
              <w:t>student</w:t>
            </w:r>
            <w:r w:rsidRPr="007C0FD5">
              <w:rPr>
                <w:i/>
                <w:spacing w:val="-4"/>
              </w:rPr>
              <w:t xml:space="preserve"> </w:t>
            </w:r>
            <w:r w:rsidRPr="007C0FD5">
              <w:rPr>
                <w:i/>
              </w:rPr>
              <w:t>and</w:t>
            </w:r>
            <w:r w:rsidRPr="007C0FD5">
              <w:rPr>
                <w:i/>
                <w:spacing w:val="-7"/>
              </w:rPr>
              <w:t xml:space="preserve"> </w:t>
            </w:r>
            <w:r w:rsidRPr="007C0FD5">
              <w:rPr>
                <w:i/>
              </w:rPr>
              <w:t>family</w:t>
            </w:r>
            <w:r w:rsidRPr="007C0FD5">
              <w:rPr>
                <w:i/>
                <w:spacing w:val="-6"/>
              </w:rPr>
              <w:t xml:space="preserve"> </w:t>
            </w:r>
            <w:r w:rsidRPr="007C0FD5">
              <w:rPr>
                <w:i/>
                <w:spacing w:val="-2"/>
              </w:rPr>
              <w:t>surveys</w:t>
            </w:r>
          </w:p>
        </w:tc>
      </w:tr>
      <w:tr w:rsidR="0020300B" w14:paraId="5FCBA461" w14:textId="77777777" w:rsidTr="00443AE7">
        <w:trPr>
          <w:trHeight w:val="501"/>
        </w:trPr>
        <w:tc>
          <w:tcPr>
            <w:tcW w:w="792" w:type="dxa"/>
          </w:tcPr>
          <w:p w14:paraId="587101AE" w14:textId="77777777" w:rsidR="0020300B" w:rsidRDefault="0020300B" w:rsidP="00443AE7">
            <w:pPr>
              <w:pStyle w:val="TableParagraph"/>
              <w:rPr>
                <w:rFonts w:ascii="Times New Roman"/>
              </w:rPr>
            </w:pPr>
          </w:p>
        </w:tc>
        <w:tc>
          <w:tcPr>
            <w:tcW w:w="14030" w:type="dxa"/>
            <w:shd w:val="clear" w:color="auto" w:fill="FF9797"/>
          </w:tcPr>
          <w:p w14:paraId="025A5DC3" w14:textId="77777777" w:rsidR="0020300B" w:rsidRPr="007C0FD5" w:rsidRDefault="0020300B" w:rsidP="00443AE7">
            <w:pPr>
              <w:pStyle w:val="TableParagraph"/>
              <w:spacing w:line="268" w:lineRule="exact"/>
              <w:ind w:left="112"/>
              <w:rPr>
                <w:i/>
              </w:rPr>
            </w:pPr>
            <w:r w:rsidRPr="007C0FD5">
              <w:rPr>
                <w:i/>
              </w:rPr>
              <w:t>School</w:t>
            </w:r>
            <w:r w:rsidRPr="007C0FD5">
              <w:rPr>
                <w:i/>
                <w:spacing w:val="-10"/>
              </w:rPr>
              <w:t xml:space="preserve"> </w:t>
            </w:r>
            <w:r w:rsidRPr="007C0FD5">
              <w:rPr>
                <w:i/>
              </w:rPr>
              <w:t>safety</w:t>
            </w:r>
            <w:r w:rsidRPr="007C0FD5">
              <w:rPr>
                <w:i/>
                <w:spacing w:val="-10"/>
              </w:rPr>
              <w:t xml:space="preserve"> </w:t>
            </w:r>
            <w:r w:rsidRPr="007C0FD5">
              <w:rPr>
                <w:i/>
              </w:rPr>
              <w:t>and</w:t>
            </w:r>
            <w:r w:rsidRPr="007C0FD5">
              <w:rPr>
                <w:i/>
                <w:spacing w:val="-8"/>
              </w:rPr>
              <w:t xml:space="preserve"> </w:t>
            </w:r>
            <w:r w:rsidRPr="007C0FD5">
              <w:rPr>
                <w:i/>
              </w:rPr>
              <w:t>emergency</w:t>
            </w:r>
            <w:r w:rsidRPr="007C0FD5">
              <w:rPr>
                <w:i/>
                <w:spacing w:val="-10"/>
              </w:rPr>
              <w:t xml:space="preserve"> </w:t>
            </w:r>
            <w:r w:rsidRPr="007C0FD5">
              <w:rPr>
                <w:i/>
              </w:rPr>
              <w:t>preparedness</w:t>
            </w:r>
            <w:r w:rsidRPr="007C0FD5">
              <w:rPr>
                <w:i/>
                <w:spacing w:val="-8"/>
              </w:rPr>
              <w:t xml:space="preserve"> </w:t>
            </w:r>
            <w:r w:rsidRPr="007C0FD5">
              <w:rPr>
                <w:i/>
                <w:spacing w:val="-4"/>
              </w:rPr>
              <w:t>plan</w:t>
            </w:r>
          </w:p>
        </w:tc>
      </w:tr>
      <w:tr w:rsidR="0020300B" w14:paraId="32A5B8A8" w14:textId="77777777" w:rsidTr="00443AE7">
        <w:trPr>
          <w:trHeight w:val="501"/>
        </w:trPr>
        <w:tc>
          <w:tcPr>
            <w:tcW w:w="792" w:type="dxa"/>
          </w:tcPr>
          <w:p w14:paraId="226E1354" w14:textId="77777777" w:rsidR="0020300B" w:rsidRDefault="0020300B" w:rsidP="00443AE7">
            <w:pPr>
              <w:pStyle w:val="TableParagraph"/>
              <w:rPr>
                <w:rFonts w:ascii="Times New Roman"/>
              </w:rPr>
            </w:pPr>
          </w:p>
        </w:tc>
        <w:tc>
          <w:tcPr>
            <w:tcW w:w="14030" w:type="dxa"/>
            <w:shd w:val="clear" w:color="auto" w:fill="FF9797"/>
          </w:tcPr>
          <w:p w14:paraId="73E8522F" w14:textId="77777777" w:rsidR="0020300B" w:rsidRPr="007C0FD5" w:rsidRDefault="0020300B" w:rsidP="00443AE7">
            <w:pPr>
              <w:pStyle w:val="TableParagraph"/>
              <w:spacing w:before="1"/>
              <w:ind w:left="112"/>
              <w:rPr>
                <w:i/>
              </w:rPr>
            </w:pPr>
            <w:r w:rsidRPr="007C0FD5">
              <w:rPr>
                <w:i/>
              </w:rPr>
              <w:t>Site</w:t>
            </w:r>
            <w:r w:rsidRPr="007C0FD5">
              <w:rPr>
                <w:i/>
                <w:spacing w:val="-6"/>
              </w:rPr>
              <w:t xml:space="preserve"> </w:t>
            </w:r>
            <w:r w:rsidRPr="007C0FD5">
              <w:rPr>
                <w:i/>
              </w:rPr>
              <w:t>council</w:t>
            </w:r>
            <w:r w:rsidRPr="007C0FD5">
              <w:rPr>
                <w:i/>
                <w:spacing w:val="-7"/>
              </w:rPr>
              <w:t xml:space="preserve"> </w:t>
            </w:r>
            <w:r w:rsidRPr="007C0FD5">
              <w:rPr>
                <w:i/>
              </w:rPr>
              <w:t>meeting</w:t>
            </w:r>
            <w:r w:rsidRPr="007C0FD5">
              <w:rPr>
                <w:i/>
                <w:spacing w:val="-5"/>
              </w:rPr>
              <w:t xml:space="preserve"> </w:t>
            </w:r>
            <w:r w:rsidRPr="007C0FD5">
              <w:rPr>
                <w:i/>
              </w:rPr>
              <w:t>and</w:t>
            </w:r>
            <w:r w:rsidRPr="007C0FD5">
              <w:rPr>
                <w:i/>
                <w:spacing w:val="-5"/>
              </w:rPr>
              <w:t xml:space="preserve"> </w:t>
            </w:r>
            <w:r w:rsidRPr="007C0FD5">
              <w:rPr>
                <w:i/>
                <w:spacing w:val="-2"/>
              </w:rPr>
              <w:t>agendas</w:t>
            </w:r>
          </w:p>
        </w:tc>
      </w:tr>
      <w:tr w:rsidR="0020300B" w14:paraId="01F59A6D" w14:textId="77777777" w:rsidTr="00443AE7">
        <w:trPr>
          <w:trHeight w:val="501"/>
        </w:trPr>
        <w:tc>
          <w:tcPr>
            <w:tcW w:w="792" w:type="dxa"/>
          </w:tcPr>
          <w:p w14:paraId="1AA9C7F2" w14:textId="77777777" w:rsidR="0020300B" w:rsidRDefault="0020300B" w:rsidP="00443AE7">
            <w:pPr>
              <w:pStyle w:val="TableParagraph"/>
              <w:rPr>
                <w:rFonts w:ascii="Times New Roman"/>
              </w:rPr>
            </w:pPr>
          </w:p>
        </w:tc>
        <w:tc>
          <w:tcPr>
            <w:tcW w:w="14030" w:type="dxa"/>
            <w:shd w:val="clear" w:color="auto" w:fill="FF9797"/>
          </w:tcPr>
          <w:p w14:paraId="7E684A41" w14:textId="77777777" w:rsidR="0020300B" w:rsidRPr="007C0FD5" w:rsidRDefault="0020300B" w:rsidP="00443AE7">
            <w:pPr>
              <w:pStyle w:val="TableParagraph"/>
              <w:spacing w:line="268" w:lineRule="exact"/>
              <w:ind w:left="112"/>
              <w:rPr>
                <w:i/>
              </w:rPr>
            </w:pPr>
            <w:r w:rsidRPr="007C0FD5">
              <w:rPr>
                <w:i/>
              </w:rPr>
              <w:t>Website</w:t>
            </w:r>
            <w:r w:rsidRPr="007C0FD5">
              <w:rPr>
                <w:i/>
                <w:spacing w:val="-9"/>
              </w:rPr>
              <w:t xml:space="preserve"> </w:t>
            </w:r>
            <w:r w:rsidRPr="007C0FD5">
              <w:rPr>
                <w:i/>
              </w:rPr>
              <w:t>and</w:t>
            </w:r>
            <w:r w:rsidRPr="007C0FD5">
              <w:rPr>
                <w:i/>
                <w:spacing w:val="-9"/>
              </w:rPr>
              <w:t xml:space="preserve"> </w:t>
            </w:r>
            <w:r w:rsidRPr="007C0FD5">
              <w:rPr>
                <w:i/>
              </w:rPr>
              <w:t>school</w:t>
            </w:r>
            <w:r w:rsidRPr="007C0FD5">
              <w:rPr>
                <w:i/>
                <w:spacing w:val="-6"/>
              </w:rPr>
              <w:t xml:space="preserve"> </w:t>
            </w:r>
            <w:r w:rsidRPr="007C0FD5">
              <w:rPr>
                <w:i/>
                <w:spacing w:val="-2"/>
              </w:rPr>
              <w:t>documents</w:t>
            </w:r>
          </w:p>
        </w:tc>
      </w:tr>
      <w:tr w:rsidR="0020300B" w14:paraId="4AE794FA" w14:textId="77777777" w:rsidTr="00443AE7">
        <w:trPr>
          <w:trHeight w:val="501"/>
        </w:trPr>
        <w:tc>
          <w:tcPr>
            <w:tcW w:w="792" w:type="dxa"/>
          </w:tcPr>
          <w:p w14:paraId="4631EFFC" w14:textId="77777777" w:rsidR="0020300B" w:rsidRDefault="0020300B" w:rsidP="00443AE7">
            <w:pPr>
              <w:pStyle w:val="TableParagraph"/>
              <w:rPr>
                <w:rFonts w:ascii="Times New Roman"/>
              </w:rPr>
            </w:pPr>
          </w:p>
        </w:tc>
        <w:tc>
          <w:tcPr>
            <w:tcW w:w="14030" w:type="dxa"/>
            <w:shd w:val="clear" w:color="auto" w:fill="FF9797"/>
          </w:tcPr>
          <w:p w14:paraId="04D06CB8" w14:textId="77777777" w:rsidR="0020300B" w:rsidRPr="007C0FD5" w:rsidRDefault="0020300B" w:rsidP="00443AE7">
            <w:pPr>
              <w:pStyle w:val="TableParagraph"/>
              <w:spacing w:line="268" w:lineRule="exact"/>
              <w:ind w:left="112"/>
              <w:rPr>
                <w:i/>
              </w:rPr>
            </w:pPr>
            <w:r w:rsidRPr="007C0FD5">
              <w:rPr>
                <w:i/>
                <w:spacing w:val="-2"/>
              </w:rPr>
              <w:t>Communication</w:t>
            </w:r>
            <w:r w:rsidRPr="007C0FD5">
              <w:rPr>
                <w:i/>
                <w:spacing w:val="11"/>
              </w:rPr>
              <w:t xml:space="preserve"> </w:t>
            </w:r>
            <w:r w:rsidRPr="007C0FD5">
              <w:rPr>
                <w:i/>
                <w:spacing w:val="-4"/>
              </w:rPr>
              <w:t>plan</w:t>
            </w:r>
          </w:p>
        </w:tc>
      </w:tr>
      <w:tr w:rsidR="0020300B" w14:paraId="2152D9B1" w14:textId="77777777" w:rsidTr="00443AE7">
        <w:trPr>
          <w:trHeight w:val="503"/>
        </w:trPr>
        <w:tc>
          <w:tcPr>
            <w:tcW w:w="792" w:type="dxa"/>
          </w:tcPr>
          <w:p w14:paraId="314B1543" w14:textId="77777777" w:rsidR="0020300B" w:rsidRDefault="0020300B" w:rsidP="00443AE7">
            <w:pPr>
              <w:pStyle w:val="TableParagraph"/>
              <w:rPr>
                <w:rFonts w:ascii="Times New Roman"/>
              </w:rPr>
            </w:pPr>
          </w:p>
        </w:tc>
        <w:tc>
          <w:tcPr>
            <w:tcW w:w="14030" w:type="dxa"/>
            <w:shd w:val="clear" w:color="auto" w:fill="FF9797"/>
          </w:tcPr>
          <w:p w14:paraId="287B6809" w14:textId="77777777" w:rsidR="0020300B" w:rsidRPr="007C0FD5" w:rsidRDefault="0020300B" w:rsidP="00443AE7">
            <w:pPr>
              <w:pStyle w:val="TableParagraph"/>
              <w:spacing w:before="1"/>
              <w:ind w:left="112"/>
              <w:rPr>
                <w:i/>
              </w:rPr>
            </w:pPr>
            <w:r w:rsidRPr="007C0FD5">
              <w:rPr>
                <w:i/>
              </w:rPr>
              <w:t>MTSS</w:t>
            </w:r>
            <w:r w:rsidRPr="007C0FD5">
              <w:rPr>
                <w:i/>
                <w:spacing w:val="-5"/>
              </w:rPr>
              <w:t xml:space="preserve"> </w:t>
            </w:r>
            <w:r w:rsidRPr="007C0FD5">
              <w:rPr>
                <w:i/>
              </w:rPr>
              <w:t>or</w:t>
            </w:r>
            <w:r w:rsidRPr="007C0FD5">
              <w:rPr>
                <w:i/>
                <w:spacing w:val="-5"/>
              </w:rPr>
              <w:t xml:space="preserve"> </w:t>
            </w:r>
            <w:r w:rsidRPr="007C0FD5">
              <w:rPr>
                <w:i/>
              </w:rPr>
              <w:t>SEL</w:t>
            </w:r>
            <w:r w:rsidRPr="007C0FD5">
              <w:rPr>
                <w:i/>
                <w:spacing w:val="-2"/>
              </w:rPr>
              <w:t xml:space="preserve"> </w:t>
            </w:r>
            <w:r w:rsidRPr="007C0FD5">
              <w:rPr>
                <w:i/>
                <w:spacing w:val="-4"/>
              </w:rPr>
              <w:t>plan</w:t>
            </w:r>
          </w:p>
        </w:tc>
      </w:tr>
      <w:tr w:rsidR="0020300B" w14:paraId="5A1A48B7" w14:textId="77777777" w:rsidTr="00443AE7">
        <w:trPr>
          <w:trHeight w:val="498"/>
        </w:trPr>
        <w:tc>
          <w:tcPr>
            <w:tcW w:w="792" w:type="dxa"/>
            <w:shd w:val="clear" w:color="auto" w:fill="7F7F7F" w:themeFill="text1" w:themeFillTint="80"/>
          </w:tcPr>
          <w:p w14:paraId="02762C87" w14:textId="77777777" w:rsidR="0020300B" w:rsidRPr="003E32BA" w:rsidRDefault="0020300B" w:rsidP="00443AE7">
            <w:pPr>
              <w:pStyle w:val="TableParagraph"/>
              <w:rPr>
                <w:rFonts w:ascii="Times New Roman"/>
                <w:color w:val="FFFFFF" w:themeColor="background1"/>
              </w:rPr>
            </w:pPr>
          </w:p>
        </w:tc>
        <w:tc>
          <w:tcPr>
            <w:tcW w:w="14030" w:type="dxa"/>
            <w:shd w:val="clear" w:color="auto" w:fill="7F7F7F" w:themeFill="text1" w:themeFillTint="80"/>
          </w:tcPr>
          <w:p w14:paraId="0A96E6A0" w14:textId="77777777" w:rsidR="0020300B" w:rsidRPr="003E32BA" w:rsidRDefault="0020300B" w:rsidP="00443AE7">
            <w:pPr>
              <w:pStyle w:val="TableParagraph"/>
              <w:spacing w:line="268" w:lineRule="exact"/>
              <w:rPr>
                <w:b/>
                <w:i/>
                <w:color w:val="FFFFFF" w:themeColor="background1"/>
              </w:rPr>
            </w:pPr>
            <w:r w:rsidRPr="003E32BA">
              <w:rPr>
                <w:b/>
                <w:i/>
                <w:color w:val="FFFFFF" w:themeColor="background1"/>
                <w:spacing w:val="-4"/>
              </w:rPr>
              <w:t xml:space="preserve">  5.4</w:t>
            </w:r>
          </w:p>
        </w:tc>
      </w:tr>
      <w:tr w:rsidR="0020300B" w14:paraId="6100A456" w14:textId="77777777" w:rsidTr="00443AE7">
        <w:trPr>
          <w:trHeight w:val="503"/>
        </w:trPr>
        <w:tc>
          <w:tcPr>
            <w:tcW w:w="792" w:type="dxa"/>
            <w:shd w:val="clear" w:color="auto" w:fill="auto"/>
          </w:tcPr>
          <w:p w14:paraId="3D6474FB" w14:textId="77777777" w:rsidR="0020300B" w:rsidRDefault="0020300B" w:rsidP="00443AE7">
            <w:pPr>
              <w:pStyle w:val="TableParagraph"/>
              <w:rPr>
                <w:rFonts w:ascii="Times New Roman"/>
              </w:rPr>
            </w:pPr>
          </w:p>
        </w:tc>
        <w:tc>
          <w:tcPr>
            <w:tcW w:w="14030" w:type="dxa"/>
            <w:shd w:val="clear" w:color="auto" w:fill="FF9797"/>
          </w:tcPr>
          <w:p w14:paraId="51E889F0" w14:textId="77777777" w:rsidR="0020300B" w:rsidRPr="007C0FD5" w:rsidRDefault="0020300B" w:rsidP="00443AE7">
            <w:pPr>
              <w:pStyle w:val="TableParagraph"/>
              <w:spacing w:before="1"/>
              <w:ind w:left="112"/>
              <w:rPr>
                <w:i/>
              </w:rPr>
            </w:pPr>
            <w:r w:rsidRPr="007C0FD5">
              <w:rPr>
                <w:i/>
              </w:rPr>
              <w:t>Policies</w:t>
            </w:r>
            <w:r w:rsidRPr="007C0FD5">
              <w:rPr>
                <w:i/>
                <w:spacing w:val="-9"/>
              </w:rPr>
              <w:t xml:space="preserve"> </w:t>
            </w:r>
            <w:r w:rsidRPr="007C0FD5">
              <w:rPr>
                <w:i/>
              </w:rPr>
              <w:t>and</w:t>
            </w:r>
            <w:r w:rsidRPr="007C0FD5">
              <w:rPr>
                <w:i/>
                <w:spacing w:val="-7"/>
              </w:rPr>
              <w:t xml:space="preserve"> </w:t>
            </w:r>
            <w:r w:rsidRPr="007C0FD5">
              <w:rPr>
                <w:i/>
              </w:rPr>
              <w:t>procedures</w:t>
            </w:r>
            <w:r w:rsidRPr="007C0FD5">
              <w:rPr>
                <w:i/>
                <w:spacing w:val="-10"/>
              </w:rPr>
              <w:t xml:space="preserve"> </w:t>
            </w:r>
            <w:r w:rsidRPr="007C0FD5">
              <w:rPr>
                <w:i/>
              </w:rPr>
              <w:t>specific</w:t>
            </w:r>
            <w:r w:rsidRPr="007C0FD5">
              <w:rPr>
                <w:i/>
                <w:spacing w:val="-9"/>
              </w:rPr>
              <w:t xml:space="preserve"> </w:t>
            </w:r>
            <w:r w:rsidRPr="007C0FD5">
              <w:rPr>
                <w:i/>
              </w:rPr>
              <w:t>to</w:t>
            </w:r>
            <w:r w:rsidRPr="007C0FD5">
              <w:rPr>
                <w:i/>
                <w:spacing w:val="-9"/>
              </w:rPr>
              <w:t xml:space="preserve"> </w:t>
            </w:r>
            <w:r w:rsidRPr="007C0FD5">
              <w:rPr>
                <w:i/>
              </w:rPr>
              <w:t>school</w:t>
            </w:r>
            <w:r w:rsidRPr="007C0FD5">
              <w:rPr>
                <w:i/>
                <w:spacing w:val="-8"/>
              </w:rPr>
              <w:t xml:space="preserve"> </w:t>
            </w:r>
            <w:r w:rsidRPr="007C0FD5">
              <w:rPr>
                <w:i/>
              </w:rPr>
              <w:t>health</w:t>
            </w:r>
            <w:r w:rsidRPr="007C0FD5">
              <w:rPr>
                <w:i/>
                <w:spacing w:val="-9"/>
              </w:rPr>
              <w:t xml:space="preserve"> </w:t>
            </w:r>
            <w:r w:rsidRPr="007C0FD5">
              <w:rPr>
                <w:i/>
                <w:spacing w:val="-2"/>
              </w:rPr>
              <w:t>services</w:t>
            </w:r>
          </w:p>
        </w:tc>
      </w:tr>
      <w:tr w:rsidR="0020300B" w14:paraId="221A7878" w14:textId="77777777" w:rsidTr="00443AE7">
        <w:trPr>
          <w:trHeight w:val="376"/>
        </w:trPr>
        <w:tc>
          <w:tcPr>
            <w:tcW w:w="792" w:type="dxa"/>
            <w:shd w:val="clear" w:color="auto" w:fill="auto"/>
          </w:tcPr>
          <w:p w14:paraId="70AD6383" w14:textId="77777777" w:rsidR="0020300B" w:rsidRDefault="0020300B" w:rsidP="00443AE7">
            <w:pPr>
              <w:pStyle w:val="TableParagraph"/>
              <w:rPr>
                <w:rFonts w:ascii="Times New Roman"/>
              </w:rPr>
            </w:pPr>
          </w:p>
        </w:tc>
        <w:tc>
          <w:tcPr>
            <w:tcW w:w="14030" w:type="dxa"/>
            <w:shd w:val="clear" w:color="auto" w:fill="FF9797"/>
          </w:tcPr>
          <w:p w14:paraId="46CF847D" w14:textId="77777777" w:rsidR="0020300B" w:rsidRPr="007C0FD5" w:rsidRDefault="0020300B" w:rsidP="00443AE7">
            <w:pPr>
              <w:pStyle w:val="TableParagraph"/>
              <w:spacing w:before="2"/>
              <w:ind w:left="112"/>
              <w:rPr>
                <w:i/>
              </w:rPr>
            </w:pPr>
            <w:r w:rsidRPr="007C0FD5">
              <w:rPr>
                <w:i/>
              </w:rPr>
              <w:t>Professional</w:t>
            </w:r>
            <w:r w:rsidRPr="007C0FD5">
              <w:rPr>
                <w:i/>
                <w:spacing w:val="-9"/>
              </w:rPr>
              <w:t xml:space="preserve"> </w:t>
            </w:r>
            <w:r w:rsidRPr="007C0FD5">
              <w:rPr>
                <w:i/>
              </w:rPr>
              <w:t>development</w:t>
            </w:r>
            <w:r w:rsidRPr="007C0FD5">
              <w:rPr>
                <w:i/>
                <w:spacing w:val="-9"/>
              </w:rPr>
              <w:t xml:space="preserve"> </w:t>
            </w:r>
            <w:r w:rsidRPr="007C0FD5">
              <w:rPr>
                <w:i/>
              </w:rPr>
              <w:t>to</w:t>
            </w:r>
            <w:r w:rsidRPr="007C0FD5">
              <w:rPr>
                <w:i/>
                <w:spacing w:val="-9"/>
              </w:rPr>
              <w:t xml:space="preserve"> </w:t>
            </w:r>
            <w:r w:rsidRPr="007C0FD5">
              <w:rPr>
                <w:i/>
              </w:rPr>
              <w:t>all</w:t>
            </w:r>
            <w:r w:rsidRPr="007C0FD5">
              <w:rPr>
                <w:i/>
                <w:spacing w:val="-8"/>
              </w:rPr>
              <w:t xml:space="preserve"> </w:t>
            </w:r>
            <w:r w:rsidRPr="007C0FD5">
              <w:rPr>
                <w:i/>
              </w:rPr>
              <w:t>school</w:t>
            </w:r>
            <w:r w:rsidRPr="007C0FD5">
              <w:rPr>
                <w:i/>
                <w:spacing w:val="-6"/>
              </w:rPr>
              <w:t xml:space="preserve"> </w:t>
            </w:r>
            <w:r w:rsidRPr="007C0FD5">
              <w:rPr>
                <w:i/>
                <w:spacing w:val="-2"/>
              </w:rPr>
              <w:t>staff</w:t>
            </w:r>
          </w:p>
        </w:tc>
      </w:tr>
      <w:tr w:rsidR="0020300B" w14:paraId="78E5BC81" w14:textId="77777777" w:rsidTr="00443AE7">
        <w:trPr>
          <w:trHeight w:val="438"/>
        </w:trPr>
        <w:tc>
          <w:tcPr>
            <w:tcW w:w="792" w:type="dxa"/>
            <w:shd w:val="clear" w:color="auto" w:fill="auto"/>
          </w:tcPr>
          <w:p w14:paraId="6C8C4AE3" w14:textId="77777777" w:rsidR="0020300B" w:rsidRDefault="0020300B" w:rsidP="00443AE7">
            <w:pPr>
              <w:pStyle w:val="TableParagraph"/>
              <w:rPr>
                <w:rFonts w:ascii="Times New Roman"/>
              </w:rPr>
            </w:pPr>
          </w:p>
        </w:tc>
        <w:tc>
          <w:tcPr>
            <w:tcW w:w="14030" w:type="dxa"/>
            <w:shd w:val="clear" w:color="auto" w:fill="002060"/>
          </w:tcPr>
          <w:p w14:paraId="5D21E89D" w14:textId="77777777" w:rsidR="0020300B" w:rsidRPr="007C0FD5" w:rsidRDefault="0020300B" w:rsidP="00443AE7">
            <w:pPr>
              <w:pStyle w:val="TableParagraph"/>
              <w:spacing w:before="1"/>
              <w:ind w:left="112"/>
              <w:rPr>
                <w:i/>
                <w:color w:val="FFFFFF" w:themeColor="background1"/>
              </w:rPr>
            </w:pPr>
            <w:r w:rsidRPr="007C0FD5">
              <w:rPr>
                <w:i/>
                <w:color w:val="FFFFFF" w:themeColor="background1"/>
              </w:rPr>
              <w:t>Attendance</w:t>
            </w:r>
            <w:r w:rsidRPr="007C0FD5">
              <w:rPr>
                <w:i/>
                <w:color w:val="FFFFFF" w:themeColor="background1"/>
                <w:spacing w:val="-9"/>
              </w:rPr>
              <w:t xml:space="preserve"> </w:t>
            </w:r>
            <w:r w:rsidRPr="007C0FD5">
              <w:rPr>
                <w:i/>
                <w:color w:val="FFFFFF" w:themeColor="background1"/>
                <w:spacing w:val="-2"/>
              </w:rPr>
              <w:t>records</w:t>
            </w:r>
          </w:p>
        </w:tc>
      </w:tr>
      <w:tr w:rsidR="0020300B" w14:paraId="2F529D1A" w14:textId="77777777" w:rsidTr="00443AE7">
        <w:trPr>
          <w:trHeight w:val="436"/>
        </w:trPr>
        <w:tc>
          <w:tcPr>
            <w:tcW w:w="792" w:type="dxa"/>
            <w:shd w:val="clear" w:color="auto" w:fill="auto"/>
          </w:tcPr>
          <w:p w14:paraId="207D892A" w14:textId="77777777" w:rsidR="0020300B" w:rsidRDefault="0020300B" w:rsidP="00443AE7">
            <w:pPr>
              <w:pStyle w:val="TableParagraph"/>
              <w:rPr>
                <w:rFonts w:ascii="Times New Roman"/>
              </w:rPr>
            </w:pPr>
          </w:p>
        </w:tc>
        <w:tc>
          <w:tcPr>
            <w:tcW w:w="14030" w:type="dxa"/>
            <w:shd w:val="clear" w:color="auto" w:fill="002060"/>
          </w:tcPr>
          <w:p w14:paraId="0B03E41B" w14:textId="77777777" w:rsidR="0020300B" w:rsidRPr="007C0FD5" w:rsidRDefault="0020300B" w:rsidP="00443AE7">
            <w:pPr>
              <w:pStyle w:val="TableParagraph"/>
              <w:spacing w:line="268" w:lineRule="exact"/>
              <w:ind w:left="112"/>
              <w:rPr>
                <w:i/>
                <w:color w:val="FFFFFF" w:themeColor="background1"/>
              </w:rPr>
            </w:pPr>
            <w:r w:rsidRPr="007C0FD5">
              <w:rPr>
                <w:i/>
                <w:color w:val="FFFFFF" w:themeColor="background1"/>
              </w:rPr>
              <w:t>Nurse</w:t>
            </w:r>
            <w:r w:rsidRPr="007C0FD5">
              <w:rPr>
                <w:i/>
                <w:color w:val="FFFFFF" w:themeColor="background1"/>
                <w:spacing w:val="-11"/>
              </w:rPr>
              <w:t xml:space="preserve"> </w:t>
            </w:r>
            <w:r w:rsidRPr="007C0FD5">
              <w:rPr>
                <w:i/>
                <w:color w:val="FFFFFF" w:themeColor="background1"/>
              </w:rPr>
              <w:t>visits/trends</w:t>
            </w:r>
          </w:p>
        </w:tc>
      </w:tr>
      <w:tr w:rsidR="0020300B" w14:paraId="47132E97" w14:textId="77777777" w:rsidTr="00443AE7">
        <w:trPr>
          <w:trHeight w:val="436"/>
        </w:trPr>
        <w:tc>
          <w:tcPr>
            <w:tcW w:w="792" w:type="dxa"/>
            <w:shd w:val="clear" w:color="auto" w:fill="auto"/>
          </w:tcPr>
          <w:p w14:paraId="0F61B841" w14:textId="77777777" w:rsidR="0020300B" w:rsidRDefault="0020300B" w:rsidP="00443AE7">
            <w:pPr>
              <w:pStyle w:val="TableParagraph"/>
              <w:rPr>
                <w:rFonts w:ascii="Times New Roman"/>
              </w:rPr>
            </w:pPr>
          </w:p>
        </w:tc>
        <w:tc>
          <w:tcPr>
            <w:tcW w:w="14030" w:type="dxa"/>
            <w:shd w:val="clear" w:color="auto" w:fill="FF9797"/>
          </w:tcPr>
          <w:p w14:paraId="32E645DE" w14:textId="77777777" w:rsidR="0020300B" w:rsidRPr="007C0FD5" w:rsidRDefault="0020300B" w:rsidP="00443AE7">
            <w:pPr>
              <w:pStyle w:val="TableParagraph"/>
              <w:spacing w:line="268" w:lineRule="exact"/>
              <w:ind w:left="112"/>
              <w:rPr>
                <w:i/>
                <w:color w:val="FFFFFF" w:themeColor="background1"/>
              </w:rPr>
            </w:pPr>
            <w:r w:rsidRPr="007C0FD5">
              <w:rPr>
                <w:i/>
              </w:rPr>
              <w:t>Chronic health plans and testing dates</w:t>
            </w:r>
          </w:p>
        </w:tc>
      </w:tr>
      <w:tr w:rsidR="0020300B" w14:paraId="0F1A0E9D" w14:textId="77777777" w:rsidTr="00443AE7">
        <w:trPr>
          <w:trHeight w:val="438"/>
        </w:trPr>
        <w:tc>
          <w:tcPr>
            <w:tcW w:w="792" w:type="dxa"/>
            <w:shd w:val="clear" w:color="auto" w:fill="7F7F7F" w:themeFill="text1" w:themeFillTint="80"/>
          </w:tcPr>
          <w:p w14:paraId="45EF21A2" w14:textId="77777777" w:rsidR="0020300B" w:rsidRPr="003E32BA" w:rsidRDefault="0020300B" w:rsidP="00443AE7">
            <w:pPr>
              <w:pStyle w:val="TableParagraph"/>
              <w:rPr>
                <w:rFonts w:ascii="Times New Roman"/>
                <w:color w:val="FFFFFF" w:themeColor="background1"/>
              </w:rPr>
            </w:pPr>
          </w:p>
        </w:tc>
        <w:tc>
          <w:tcPr>
            <w:tcW w:w="14030" w:type="dxa"/>
            <w:shd w:val="clear" w:color="auto" w:fill="7F7F7F" w:themeFill="text1" w:themeFillTint="80"/>
          </w:tcPr>
          <w:p w14:paraId="01EA2856" w14:textId="77777777" w:rsidR="0020300B" w:rsidRPr="003E32BA" w:rsidRDefault="0020300B" w:rsidP="00443AE7">
            <w:pPr>
              <w:pStyle w:val="TableParagraph"/>
              <w:spacing w:line="268" w:lineRule="exact"/>
              <w:ind w:left="9"/>
              <w:rPr>
                <w:b/>
                <w:bCs/>
                <w:i/>
                <w:color w:val="FFFFFF" w:themeColor="background1"/>
              </w:rPr>
            </w:pPr>
            <w:r w:rsidRPr="003E32BA">
              <w:rPr>
                <w:b/>
                <w:i/>
                <w:color w:val="FFFFFF" w:themeColor="background1"/>
                <w:spacing w:val="-4"/>
              </w:rPr>
              <w:t xml:space="preserve">  5.5</w:t>
            </w:r>
          </w:p>
        </w:tc>
      </w:tr>
      <w:tr w:rsidR="0020300B" w14:paraId="39B2B1F9" w14:textId="77777777" w:rsidTr="00443AE7">
        <w:trPr>
          <w:trHeight w:val="258"/>
        </w:trPr>
        <w:tc>
          <w:tcPr>
            <w:tcW w:w="792" w:type="dxa"/>
            <w:vMerge w:val="restart"/>
            <w:shd w:val="clear" w:color="auto" w:fill="auto"/>
          </w:tcPr>
          <w:p w14:paraId="75AF4652" w14:textId="77777777" w:rsidR="0020300B" w:rsidRDefault="0020300B" w:rsidP="00443AE7">
            <w:pPr>
              <w:pStyle w:val="TableParagraph"/>
              <w:rPr>
                <w:rFonts w:ascii="Times New Roman"/>
              </w:rPr>
            </w:pPr>
          </w:p>
        </w:tc>
        <w:tc>
          <w:tcPr>
            <w:tcW w:w="14030" w:type="dxa"/>
            <w:tcBorders>
              <w:bottom w:val="nil"/>
            </w:tcBorders>
            <w:shd w:val="clear" w:color="auto" w:fill="FF9797"/>
          </w:tcPr>
          <w:p w14:paraId="6029ABDA" w14:textId="77777777" w:rsidR="0020300B" w:rsidRPr="007C0FD5" w:rsidRDefault="0020300B" w:rsidP="00443AE7">
            <w:pPr>
              <w:pStyle w:val="TableParagraph"/>
              <w:rPr>
                <w:rFonts w:ascii="Times New Roman"/>
                <w:sz w:val="18"/>
              </w:rPr>
            </w:pPr>
            <w:r w:rsidRPr="007C0FD5">
              <w:rPr>
                <w:i/>
              </w:rPr>
              <w:t xml:space="preserve"> MTSS</w:t>
            </w:r>
            <w:r w:rsidRPr="007C0FD5">
              <w:rPr>
                <w:i/>
                <w:spacing w:val="-6"/>
              </w:rPr>
              <w:t xml:space="preserve"> </w:t>
            </w:r>
            <w:r w:rsidRPr="007C0FD5">
              <w:rPr>
                <w:i/>
              </w:rPr>
              <w:t>and</w:t>
            </w:r>
            <w:r w:rsidRPr="007C0FD5">
              <w:rPr>
                <w:i/>
                <w:spacing w:val="-5"/>
              </w:rPr>
              <w:t xml:space="preserve"> </w:t>
            </w:r>
            <w:r w:rsidRPr="007C0FD5">
              <w:rPr>
                <w:i/>
              </w:rPr>
              <w:t>SEL</w:t>
            </w:r>
            <w:r w:rsidRPr="007C0FD5">
              <w:rPr>
                <w:i/>
                <w:spacing w:val="-3"/>
              </w:rPr>
              <w:t xml:space="preserve"> </w:t>
            </w:r>
            <w:r w:rsidRPr="007C0FD5">
              <w:rPr>
                <w:i/>
                <w:spacing w:val="-4"/>
              </w:rPr>
              <w:t>plan</w:t>
            </w:r>
          </w:p>
        </w:tc>
      </w:tr>
      <w:tr w:rsidR="0020300B" w14:paraId="0BAEBD7E" w14:textId="77777777" w:rsidTr="00443AE7">
        <w:trPr>
          <w:trHeight w:val="170"/>
        </w:trPr>
        <w:tc>
          <w:tcPr>
            <w:tcW w:w="792" w:type="dxa"/>
            <w:vMerge/>
            <w:tcBorders>
              <w:top w:val="nil"/>
            </w:tcBorders>
            <w:shd w:val="clear" w:color="auto" w:fill="auto"/>
          </w:tcPr>
          <w:p w14:paraId="176266E4" w14:textId="77777777" w:rsidR="0020300B" w:rsidRDefault="0020300B" w:rsidP="00443AE7">
            <w:pPr>
              <w:rPr>
                <w:sz w:val="2"/>
                <w:szCs w:val="2"/>
              </w:rPr>
            </w:pPr>
          </w:p>
        </w:tc>
        <w:tc>
          <w:tcPr>
            <w:tcW w:w="14030" w:type="dxa"/>
            <w:tcBorders>
              <w:top w:val="nil"/>
            </w:tcBorders>
            <w:shd w:val="clear" w:color="auto" w:fill="FF9797"/>
          </w:tcPr>
          <w:p w14:paraId="3511EC9B" w14:textId="77777777" w:rsidR="0020300B" w:rsidRPr="007C0FD5" w:rsidRDefault="0020300B" w:rsidP="00443AE7">
            <w:pPr>
              <w:pStyle w:val="TableParagraph"/>
              <w:rPr>
                <w:rFonts w:ascii="Times New Roman"/>
                <w:sz w:val="10"/>
              </w:rPr>
            </w:pPr>
          </w:p>
        </w:tc>
      </w:tr>
      <w:tr w:rsidR="0020300B" w14:paraId="454CF9DA" w14:textId="77777777" w:rsidTr="00443AE7">
        <w:trPr>
          <w:trHeight w:val="258"/>
        </w:trPr>
        <w:tc>
          <w:tcPr>
            <w:tcW w:w="792" w:type="dxa"/>
            <w:vMerge w:val="restart"/>
            <w:shd w:val="clear" w:color="auto" w:fill="auto"/>
          </w:tcPr>
          <w:p w14:paraId="49A853AE" w14:textId="77777777" w:rsidR="0020300B" w:rsidRDefault="0020300B" w:rsidP="00443AE7">
            <w:pPr>
              <w:pStyle w:val="TableParagraph"/>
              <w:rPr>
                <w:rFonts w:ascii="Times New Roman"/>
              </w:rPr>
            </w:pPr>
          </w:p>
        </w:tc>
        <w:tc>
          <w:tcPr>
            <w:tcW w:w="14030" w:type="dxa"/>
            <w:tcBorders>
              <w:bottom w:val="nil"/>
            </w:tcBorders>
            <w:shd w:val="clear" w:color="auto" w:fill="FF9797"/>
          </w:tcPr>
          <w:p w14:paraId="599F09EF" w14:textId="77777777" w:rsidR="0020300B" w:rsidRPr="007C0FD5" w:rsidRDefault="0020300B" w:rsidP="00443AE7">
            <w:pPr>
              <w:pStyle w:val="TableParagraph"/>
              <w:rPr>
                <w:rFonts w:ascii="Times New Roman"/>
                <w:sz w:val="18"/>
              </w:rPr>
            </w:pPr>
            <w:r w:rsidRPr="007C0FD5">
              <w:rPr>
                <w:i/>
              </w:rPr>
              <w:t xml:space="preserve"> Policies</w:t>
            </w:r>
            <w:r w:rsidRPr="007C0FD5">
              <w:rPr>
                <w:i/>
                <w:spacing w:val="-11"/>
              </w:rPr>
              <w:t xml:space="preserve"> </w:t>
            </w:r>
            <w:r w:rsidRPr="007C0FD5">
              <w:rPr>
                <w:i/>
              </w:rPr>
              <w:t>and</w:t>
            </w:r>
            <w:r w:rsidRPr="007C0FD5">
              <w:rPr>
                <w:i/>
                <w:spacing w:val="-7"/>
              </w:rPr>
              <w:t xml:space="preserve"> </w:t>
            </w:r>
            <w:r w:rsidRPr="007C0FD5">
              <w:rPr>
                <w:i/>
              </w:rPr>
              <w:t>procedures</w:t>
            </w:r>
            <w:r w:rsidRPr="007C0FD5">
              <w:rPr>
                <w:i/>
                <w:spacing w:val="-10"/>
              </w:rPr>
              <w:t xml:space="preserve"> </w:t>
            </w:r>
            <w:r w:rsidRPr="007C0FD5">
              <w:rPr>
                <w:i/>
              </w:rPr>
              <w:t>for</w:t>
            </w:r>
            <w:r w:rsidRPr="007C0FD5">
              <w:rPr>
                <w:i/>
                <w:spacing w:val="-8"/>
              </w:rPr>
              <w:t xml:space="preserve"> </w:t>
            </w:r>
            <w:r w:rsidRPr="007C0FD5">
              <w:rPr>
                <w:i/>
              </w:rPr>
              <w:t>specific</w:t>
            </w:r>
            <w:r w:rsidRPr="007C0FD5">
              <w:rPr>
                <w:i/>
                <w:spacing w:val="-7"/>
              </w:rPr>
              <w:t xml:space="preserve"> </w:t>
            </w:r>
            <w:r w:rsidRPr="007C0FD5">
              <w:rPr>
                <w:i/>
              </w:rPr>
              <w:t>academic</w:t>
            </w:r>
            <w:r w:rsidRPr="007C0FD5">
              <w:rPr>
                <w:i/>
                <w:spacing w:val="-9"/>
              </w:rPr>
              <w:t xml:space="preserve"> </w:t>
            </w:r>
            <w:r w:rsidRPr="007C0FD5">
              <w:rPr>
                <w:i/>
              </w:rPr>
              <w:t>and</w:t>
            </w:r>
            <w:r w:rsidRPr="007C0FD5">
              <w:rPr>
                <w:i/>
                <w:spacing w:val="-7"/>
              </w:rPr>
              <w:t xml:space="preserve"> </w:t>
            </w:r>
            <w:r w:rsidRPr="007C0FD5">
              <w:rPr>
                <w:i/>
              </w:rPr>
              <w:t>social</w:t>
            </w:r>
            <w:r w:rsidRPr="007C0FD5">
              <w:rPr>
                <w:i/>
                <w:spacing w:val="-10"/>
              </w:rPr>
              <w:t xml:space="preserve"> </w:t>
            </w:r>
            <w:r w:rsidRPr="007C0FD5">
              <w:rPr>
                <w:i/>
              </w:rPr>
              <w:t>emotional</w:t>
            </w:r>
            <w:r w:rsidRPr="007C0FD5">
              <w:rPr>
                <w:i/>
                <w:spacing w:val="-9"/>
              </w:rPr>
              <w:t xml:space="preserve"> </w:t>
            </w:r>
            <w:r w:rsidRPr="007C0FD5">
              <w:rPr>
                <w:i/>
                <w:spacing w:val="-2"/>
              </w:rPr>
              <w:t>services</w:t>
            </w:r>
          </w:p>
        </w:tc>
      </w:tr>
      <w:tr w:rsidR="0020300B" w14:paraId="0D935580" w14:textId="77777777" w:rsidTr="00443AE7">
        <w:trPr>
          <w:trHeight w:val="167"/>
        </w:trPr>
        <w:tc>
          <w:tcPr>
            <w:tcW w:w="792" w:type="dxa"/>
            <w:vMerge/>
            <w:tcBorders>
              <w:top w:val="nil"/>
            </w:tcBorders>
            <w:shd w:val="clear" w:color="auto" w:fill="auto"/>
          </w:tcPr>
          <w:p w14:paraId="351A0CD8" w14:textId="77777777" w:rsidR="0020300B" w:rsidRDefault="0020300B" w:rsidP="00443AE7">
            <w:pPr>
              <w:rPr>
                <w:sz w:val="2"/>
                <w:szCs w:val="2"/>
              </w:rPr>
            </w:pPr>
          </w:p>
        </w:tc>
        <w:tc>
          <w:tcPr>
            <w:tcW w:w="14030" w:type="dxa"/>
            <w:tcBorders>
              <w:top w:val="nil"/>
            </w:tcBorders>
            <w:shd w:val="clear" w:color="auto" w:fill="FF9797"/>
          </w:tcPr>
          <w:p w14:paraId="436B7C7B" w14:textId="77777777" w:rsidR="0020300B" w:rsidRPr="007C0FD5" w:rsidRDefault="0020300B" w:rsidP="00443AE7">
            <w:pPr>
              <w:pStyle w:val="TableParagraph"/>
              <w:rPr>
                <w:rFonts w:ascii="Times New Roman"/>
                <w:sz w:val="10"/>
              </w:rPr>
            </w:pPr>
          </w:p>
        </w:tc>
      </w:tr>
      <w:tr w:rsidR="0020300B" w14:paraId="5168A4DA" w14:textId="77777777" w:rsidTr="00443AE7">
        <w:trPr>
          <w:trHeight w:val="259"/>
        </w:trPr>
        <w:tc>
          <w:tcPr>
            <w:tcW w:w="792" w:type="dxa"/>
            <w:vMerge w:val="restart"/>
            <w:shd w:val="clear" w:color="auto" w:fill="auto"/>
          </w:tcPr>
          <w:p w14:paraId="6843C8AB" w14:textId="77777777" w:rsidR="0020300B" w:rsidRDefault="0020300B" w:rsidP="00443AE7">
            <w:pPr>
              <w:pStyle w:val="TableParagraph"/>
              <w:rPr>
                <w:rFonts w:ascii="Times New Roman"/>
              </w:rPr>
            </w:pPr>
          </w:p>
        </w:tc>
        <w:tc>
          <w:tcPr>
            <w:tcW w:w="14030" w:type="dxa"/>
            <w:tcBorders>
              <w:bottom w:val="nil"/>
            </w:tcBorders>
            <w:shd w:val="clear" w:color="auto" w:fill="FF9797"/>
          </w:tcPr>
          <w:p w14:paraId="0B7638AB" w14:textId="77777777" w:rsidR="0020300B" w:rsidRPr="007C0FD5" w:rsidRDefault="0020300B" w:rsidP="00443AE7">
            <w:pPr>
              <w:pStyle w:val="TableParagraph"/>
              <w:rPr>
                <w:rFonts w:ascii="Times New Roman"/>
                <w:sz w:val="18"/>
              </w:rPr>
            </w:pPr>
            <w:r w:rsidRPr="007C0FD5">
              <w:rPr>
                <w:i/>
              </w:rPr>
              <w:t xml:space="preserve"> Professional</w:t>
            </w:r>
            <w:r w:rsidRPr="007C0FD5">
              <w:rPr>
                <w:i/>
                <w:spacing w:val="-9"/>
              </w:rPr>
              <w:t xml:space="preserve"> </w:t>
            </w:r>
            <w:r w:rsidRPr="007C0FD5">
              <w:rPr>
                <w:i/>
              </w:rPr>
              <w:t>development</w:t>
            </w:r>
            <w:r w:rsidRPr="007C0FD5">
              <w:rPr>
                <w:i/>
                <w:spacing w:val="-9"/>
              </w:rPr>
              <w:t xml:space="preserve"> </w:t>
            </w:r>
            <w:r w:rsidRPr="007C0FD5">
              <w:rPr>
                <w:i/>
              </w:rPr>
              <w:t>to</w:t>
            </w:r>
            <w:r w:rsidRPr="007C0FD5">
              <w:rPr>
                <w:i/>
                <w:spacing w:val="-9"/>
              </w:rPr>
              <w:t xml:space="preserve"> </w:t>
            </w:r>
            <w:r w:rsidRPr="007C0FD5">
              <w:rPr>
                <w:i/>
              </w:rPr>
              <w:t>all</w:t>
            </w:r>
            <w:r w:rsidRPr="007C0FD5">
              <w:rPr>
                <w:i/>
                <w:spacing w:val="-8"/>
              </w:rPr>
              <w:t xml:space="preserve"> </w:t>
            </w:r>
            <w:r w:rsidRPr="007C0FD5">
              <w:rPr>
                <w:i/>
              </w:rPr>
              <w:t>school</w:t>
            </w:r>
            <w:r w:rsidRPr="007C0FD5">
              <w:rPr>
                <w:i/>
                <w:spacing w:val="-6"/>
              </w:rPr>
              <w:t xml:space="preserve"> </w:t>
            </w:r>
            <w:r w:rsidRPr="007C0FD5">
              <w:rPr>
                <w:i/>
                <w:spacing w:val="-2"/>
              </w:rPr>
              <w:t>staff</w:t>
            </w:r>
          </w:p>
        </w:tc>
      </w:tr>
      <w:tr w:rsidR="0020300B" w14:paraId="258EEB57" w14:textId="77777777" w:rsidTr="00443AE7">
        <w:trPr>
          <w:trHeight w:val="170"/>
        </w:trPr>
        <w:tc>
          <w:tcPr>
            <w:tcW w:w="792" w:type="dxa"/>
            <w:vMerge/>
            <w:tcBorders>
              <w:top w:val="nil"/>
            </w:tcBorders>
            <w:shd w:val="clear" w:color="auto" w:fill="auto"/>
          </w:tcPr>
          <w:p w14:paraId="368929E5" w14:textId="77777777" w:rsidR="0020300B" w:rsidRDefault="0020300B" w:rsidP="00443AE7">
            <w:pPr>
              <w:rPr>
                <w:sz w:val="2"/>
                <w:szCs w:val="2"/>
              </w:rPr>
            </w:pPr>
          </w:p>
        </w:tc>
        <w:tc>
          <w:tcPr>
            <w:tcW w:w="14030" w:type="dxa"/>
            <w:tcBorders>
              <w:top w:val="nil"/>
            </w:tcBorders>
            <w:shd w:val="clear" w:color="auto" w:fill="FF9797"/>
          </w:tcPr>
          <w:p w14:paraId="471902D8" w14:textId="77777777" w:rsidR="0020300B" w:rsidRPr="007C0FD5" w:rsidRDefault="0020300B" w:rsidP="00443AE7">
            <w:pPr>
              <w:pStyle w:val="TableParagraph"/>
              <w:rPr>
                <w:rFonts w:ascii="Times New Roman"/>
                <w:sz w:val="10"/>
              </w:rPr>
            </w:pPr>
          </w:p>
        </w:tc>
      </w:tr>
      <w:tr w:rsidR="0020300B" w14:paraId="77A98C48" w14:textId="77777777" w:rsidTr="00443AE7">
        <w:trPr>
          <w:trHeight w:val="258"/>
        </w:trPr>
        <w:tc>
          <w:tcPr>
            <w:tcW w:w="792" w:type="dxa"/>
            <w:vMerge w:val="restart"/>
            <w:shd w:val="clear" w:color="auto" w:fill="auto"/>
          </w:tcPr>
          <w:p w14:paraId="76E73E65" w14:textId="77777777" w:rsidR="0020300B" w:rsidRDefault="0020300B" w:rsidP="00443AE7">
            <w:pPr>
              <w:pStyle w:val="TableParagraph"/>
              <w:rPr>
                <w:rFonts w:ascii="Times New Roman"/>
              </w:rPr>
            </w:pPr>
          </w:p>
        </w:tc>
        <w:tc>
          <w:tcPr>
            <w:tcW w:w="14030" w:type="dxa"/>
            <w:tcBorders>
              <w:bottom w:val="nil"/>
            </w:tcBorders>
            <w:shd w:val="clear" w:color="auto" w:fill="012169"/>
          </w:tcPr>
          <w:p w14:paraId="2051A812" w14:textId="77777777" w:rsidR="0020300B" w:rsidRPr="007C0FD5" w:rsidRDefault="0020300B" w:rsidP="00443AE7">
            <w:pPr>
              <w:pStyle w:val="TableParagraph"/>
              <w:rPr>
                <w:rFonts w:ascii="Times New Roman"/>
                <w:color w:val="FFFFFF" w:themeColor="background1"/>
                <w:sz w:val="18"/>
              </w:rPr>
            </w:pPr>
            <w:r w:rsidRPr="007C0FD5">
              <w:rPr>
                <w:i/>
                <w:color w:val="FFFFFF" w:themeColor="background1"/>
              </w:rPr>
              <w:t xml:space="preserve"> </w:t>
            </w:r>
            <w:r w:rsidRPr="007C0FD5">
              <w:rPr>
                <w:i/>
                <w:color w:val="FFFFFF" w:themeColor="background1"/>
                <w:shd w:val="clear" w:color="auto" w:fill="002060"/>
              </w:rPr>
              <w:t>Audit of Resources (resource</w:t>
            </w:r>
            <w:r w:rsidRPr="007C0FD5">
              <w:rPr>
                <w:i/>
                <w:color w:val="FFFFFF" w:themeColor="background1"/>
                <w:spacing w:val="-10"/>
                <w:shd w:val="clear" w:color="auto" w:fill="002060"/>
              </w:rPr>
              <w:t xml:space="preserve"> </w:t>
            </w:r>
            <w:r w:rsidRPr="007C0FD5">
              <w:rPr>
                <w:i/>
                <w:color w:val="FFFFFF" w:themeColor="background1"/>
                <w:spacing w:val="-2"/>
                <w:shd w:val="clear" w:color="auto" w:fill="002060"/>
              </w:rPr>
              <w:t>allocation review)</w:t>
            </w:r>
          </w:p>
        </w:tc>
      </w:tr>
      <w:tr w:rsidR="0020300B" w14:paraId="1C2FD357" w14:textId="77777777" w:rsidTr="00443AE7">
        <w:trPr>
          <w:trHeight w:val="172"/>
        </w:trPr>
        <w:tc>
          <w:tcPr>
            <w:tcW w:w="792" w:type="dxa"/>
            <w:vMerge/>
            <w:tcBorders>
              <w:top w:val="nil"/>
            </w:tcBorders>
            <w:shd w:val="clear" w:color="auto" w:fill="auto"/>
          </w:tcPr>
          <w:p w14:paraId="3E77ACE1" w14:textId="77777777" w:rsidR="0020300B" w:rsidRDefault="0020300B" w:rsidP="00443AE7">
            <w:pPr>
              <w:rPr>
                <w:sz w:val="2"/>
                <w:szCs w:val="2"/>
              </w:rPr>
            </w:pPr>
          </w:p>
        </w:tc>
        <w:tc>
          <w:tcPr>
            <w:tcW w:w="14030" w:type="dxa"/>
            <w:tcBorders>
              <w:top w:val="nil"/>
            </w:tcBorders>
            <w:shd w:val="clear" w:color="auto" w:fill="012169"/>
          </w:tcPr>
          <w:p w14:paraId="102FFDFF" w14:textId="77777777" w:rsidR="0020300B" w:rsidRDefault="0020300B" w:rsidP="00443AE7">
            <w:pPr>
              <w:pStyle w:val="TableParagraph"/>
              <w:rPr>
                <w:rFonts w:ascii="Times New Roman"/>
                <w:sz w:val="10"/>
              </w:rPr>
            </w:pPr>
          </w:p>
        </w:tc>
      </w:tr>
    </w:tbl>
    <w:p w14:paraId="71CB70D1" w14:textId="2D69E288" w:rsidR="0020300B" w:rsidRDefault="0020300B" w:rsidP="0020300B">
      <w:pPr>
        <w:rPr>
          <w:sz w:val="2"/>
          <w:szCs w:val="2"/>
        </w:rPr>
      </w:pPr>
      <w:r>
        <w:rPr>
          <w:noProof/>
        </w:rPr>
        <mc:AlternateContent>
          <mc:Choice Requires="wps">
            <w:drawing>
              <wp:anchor distT="0" distB="0" distL="114300" distR="114300" simplePos="0" relativeHeight="251734528" behindDoc="1" locked="0" layoutInCell="1" allowOverlap="1" wp14:anchorId="54975170" wp14:editId="5D8AB5B6">
                <wp:simplePos x="0" y="0"/>
                <wp:positionH relativeFrom="page">
                  <wp:posOffset>8965565</wp:posOffset>
                </wp:positionH>
                <wp:positionV relativeFrom="page">
                  <wp:posOffset>3220720</wp:posOffset>
                </wp:positionV>
                <wp:extent cx="36830" cy="0"/>
                <wp:effectExtent l="12065" t="10795" r="8255" b="8255"/>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7607">
                          <a:solidFill>
                            <a:srgbClr val="001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4402D" id="Straight Connector 314" o:spid="_x0000_s1026" style="position:absolute;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95pt,253.6pt" to="708.85pt,2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" strokecolor="#001f5f" strokeweight=".21131mm">
                <w10:wrap anchorx="page" anchory="page"/>
              </v:line>
            </w:pict>
          </mc:Fallback>
        </mc:AlternateContent>
      </w:r>
    </w:p>
    <w:p w14:paraId="24B3F551" w14:textId="77777777" w:rsidR="0020300B" w:rsidRDefault="0020300B" w:rsidP="0020300B">
      <w:pPr>
        <w:rPr>
          <w:sz w:val="2"/>
          <w:szCs w:val="2"/>
        </w:rPr>
        <w:sectPr w:rsidR="0020300B">
          <w:footerReference w:type="even" r:id="rId292"/>
          <w:footerReference w:type="default" r:id="rId293"/>
          <w:pgSz w:w="15840" w:h="12240" w:orient="landscape"/>
          <w:pgMar w:top="1240" w:right="240" w:bottom="1200" w:left="300" w:header="0" w:footer="1000" w:gutter="0"/>
          <w:pgNumType w:start="67"/>
          <w:cols w:space="720"/>
        </w:sectPr>
      </w:pPr>
    </w:p>
    <w:p w14:paraId="26D6F3C7" w14:textId="77777777" w:rsidR="0020300B" w:rsidRDefault="0020300B" w:rsidP="0020300B">
      <w:pPr>
        <w:spacing w:before="37"/>
        <w:ind w:left="420"/>
        <w:rPr>
          <w:b/>
          <w:sz w:val="24"/>
        </w:rPr>
      </w:pPr>
      <w:bookmarkStart w:id="247" w:name="_bookmark42"/>
      <w:bookmarkEnd w:id="247"/>
      <w:r>
        <w:rPr>
          <w:b/>
          <w:sz w:val="24"/>
        </w:rPr>
        <w:lastRenderedPageBreak/>
        <w:t>Principle</w:t>
      </w:r>
      <w:r>
        <w:rPr>
          <w:b/>
          <w:spacing w:val="-6"/>
          <w:sz w:val="24"/>
        </w:rPr>
        <w:t xml:space="preserve"> </w:t>
      </w:r>
      <w:r>
        <w:rPr>
          <w:b/>
          <w:sz w:val="24"/>
        </w:rPr>
        <w:t>6</w:t>
      </w:r>
      <w:r>
        <w:rPr>
          <w:b/>
          <w:spacing w:val="-6"/>
          <w:sz w:val="24"/>
        </w:rPr>
        <w:t xml:space="preserve"> </w:t>
      </w:r>
      <w:r>
        <w:rPr>
          <w:b/>
          <w:sz w:val="24"/>
        </w:rPr>
        <w:t>Family</w:t>
      </w:r>
      <w:r>
        <w:rPr>
          <w:b/>
          <w:spacing w:val="-4"/>
          <w:sz w:val="24"/>
        </w:rPr>
        <w:t xml:space="preserve"> </w:t>
      </w:r>
      <w:r>
        <w:rPr>
          <w:b/>
          <w:sz w:val="24"/>
        </w:rPr>
        <w:t>and</w:t>
      </w:r>
      <w:r>
        <w:rPr>
          <w:b/>
          <w:spacing w:val="-8"/>
          <w:sz w:val="24"/>
        </w:rPr>
        <w:t xml:space="preserve"> </w:t>
      </w:r>
      <w:r>
        <w:rPr>
          <w:b/>
          <w:sz w:val="24"/>
        </w:rPr>
        <w:t>Community</w:t>
      </w:r>
      <w:r>
        <w:rPr>
          <w:b/>
          <w:spacing w:val="-4"/>
          <w:sz w:val="24"/>
        </w:rPr>
        <w:t xml:space="preserve"> </w:t>
      </w:r>
      <w:r>
        <w:rPr>
          <w:b/>
          <w:spacing w:val="-2"/>
          <w:sz w:val="24"/>
        </w:rPr>
        <w:t>Engagement</w:t>
      </w:r>
    </w:p>
    <w:p w14:paraId="1F52DA7C" w14:textId="77777777" w:rsidR="0020300B" w:rsidRDefault="0020300B" w:rsidP="0020300B">
      <w:pPr>
        <w:spacing w:before="34" w:line="276" w:lineRule="auto"/>
        <w:ind w:left="420" w:right="485"/>
        <w:rPr>
          <w:sz w:val="24"/>
        </w:rPr>
      </w:pPr>
      <w:r>
        <w:rPr>
          <w:sz w:val="24"/>
        </w:rPr>
        <w:t>Family</w:t>
      </w:r>
      <w:r>
        <w:rPr>
          <w:spacing w:val="-5"/>
          <w:sz w:val="24"/>
        </w:rPr>
        <w:t xml:space="preserve"> </w:t>
      </w:r>
      <w:r>
        <w:rPr>
          <w:sz w:val="24"/>
        </w:rPr>
        <w:t>and</w:t>
      </w:r>
      <w:r>
        <w:rPr>
          <w:spacing w:val="-6"/>
          <w:sz w:val="24"/>
        </w:rPr>
        <w:t xml:space="preserve"> </w:t>
      </w:r>
      <w:r>
        <w:rPr>
          <w:sz w:val="24"/>
        </w:rPr>
        <w:t>Community</w:t>
      </w:r>
      <w:r>
        <w:rPr>
          <w:spacing w:val="-7"/>
          <w:sz w:val="24"/>
        </w:rPr>
        <w:t xml:space="preserve"> </w:t>
      </w:r>
      <w:r>
        <w:rPr>
          <w:sz w:val="24"/>
        </w:rPr>
        <w:t>Engagement</w:t>
      </w:r>
      <w:r>
        <w:rPr>
          <w:spacing w:val="-6"/>
          <w:sz w:val="24"/>
        </w:rPr>
        <w:t xml:space="preserve"> </w:t>
      </w:r>
      <w:r>
        <w:rPr>
          <w:sz w:val="24"/>
        </w:rPr>
        <w:t>is</w:t>
      </w:r>
      <w:r>
        <w:rPr>
          <w:spacing w:val="-8"/>
          <w:sz w:val="24"/>
        </w:rPr>
        <w:t xml:space="preserve"> </w:t>
      </w:r>
      <w:r>
        <w:rPr>
          <w:sz w:val="24"/>
        </w:rPr>
        <w:t>an</w:t>
      </w:r>
      <w:r>
        <w:rPr>
          <w:spacing w:val="-6"/>
          <w:sz w:val="24"/>
        </w:rPr>
        <w:t xml:space="preserve"> </w:t>
      </w:r>
      <w:r>
        <w:rPr>
          <w:sz w:val="24"/>
        </w:rPr>
        <w:t>essential</w:t>
      </w:r>
      <w:r>
        <w:rPr>
          <w:spacing w:val="-4"/>
          <w:sz w:val="24"/>
        </w:rPr>
        <w:t xml:space="preserve"> </w:t>
      </w:r>
      <w:r>
        <w:rPr>
          <w:sz w:val="24"/>
        </w:rPr>
        <w:t>component</w:t>
      </w:r>
      <w:r>
        <w:rPr>
          <w:spacing w:val="-5"/>
          <w:sz w:val="24"/>
        </w:rPr>
        <w:t xml:space="preserve"> </w:t>
      </w:r>
      <w:r>
        <w:rPr>
          <w:sz w:val="24"/>
        </w:rPr>
        <w:t>of</w:t>
      </w:r>
      <w:r>
        <w:rPr>
          <w:spacing w:val="-6"/>
          <w:sz w:val="24"/>
        </w:rPr>
        <w:t xml:space="preserve"> </w:t>
      </w:r>
      <w:r>
        <w:rPr>
          <w:sz w:val="24"/>
        </w:rPr>
        <w:t>improving</w:t>
      </w:r>
      <w:r>
        <w:rPr>
          <w:spacing w:val="-5"/>
          <w:sz w:val="24"/>
        </w:rPr>
        <w:t xml:space="preserve"> </w:t>
      </w:r>
      <w:r>
        <w:rPr>
          <w:sz w:val="24"/>
        </w:rPr>
        <w:t>outcomes</w:t>
      </w:r>
      <w:r>
        <w:rPr>
          <w:spacing w:val="-6"/>
          <w:sz w:val="24"/>
        </w:rPr>
        <w:t xml:space="preserve"> </w:t>
      </w:r>
      <w:r>
        <w:rPr>
          <w:sz w:val="24"/>
        </w:rPr>
        <w:t>for</w:t>
      </w:r>
      <w:r>
        <w:rPr>
          <w:spacing w:val="-4"/>
          <w:sz w:val="24"/>
        </w:rPr>
        <w:t xml:space="preserve"> </w:t>
      </w:r>
      <w:r>
        <w:rPr>
          <w:sz w:val="24"/>
        </w:rPr>
        <w:t>children</w:t>
      </w:r>
      <w:r>
        <w:rPr>
          <w:spacing w:val="-6"/>
          <w:sz w:val="24"/>
        </w:rPr>
        <w:t xml:space="preserve"> </w:t>
      </w:r>
      <w:r>
        <w:rPr>
          <w:sz w:val="24"/>
        </w:rPr>
        <w:t>and</w:t>
      </w:r>
      <w:r>
        <w:rPr>
          <w:spacing w:val="-6"/>
          <w:sz w:val="24"/>
        </w:rPr>
        <w:t xml:space="preserve"> </w:t>
      </w:r>
      <w:r>
        <w:rPr>
          <w:sz w:val="24"/>
        </w:rPr>
        <w:t>youth.</w:t>
      </w:r>
      <w:r>
        <w:rPr>
          <w:spacing w:val="-8"/>
          <w:sz w:val="24"/>
        </w:rPr>
        <w:t xml:space="preserve"> </w:t>
      </w:r>
      <w:r>
        <w:rPr>
          <w:sz w:val="24"/>
        </w:rPr>
        <w:t>Effective</w:t>
      </w:r>
      <w:r>
        <w:rPr>
          <w:spacing w:val="-6"/>
          <w:sz w:val="24"/>
        </w:rPr>
        <w:t xml:space="preserve"> </w:t>
      </w:r>
      <w:r>
        <w:rPr>
          <w:sz w:val="24"/>
        </w:rPr>
        <w:t>family</w:t>
      </w:r>
      <w:r>
        <w:rPr>
          <w:spacing w:val="-5"/>
          <w:sz w:val="24"/>
        </w:rPr>
        <w:t xml:space="preserve"> </w:t>
      </w:r>
      <w:r>
        <w:rPr>
          <w:sz w:val="24"/>
        </w:rPr>
        <w:t>and</w:t>
      </w:r>
      <w:r>
        <w:rPr>
          <w:spacing w:val="-6"/>
          <w:sz w:val="24"/>
        </w:rPr>
        <w:t xml:space="preserve"> </w:t>
      </w:r>
      <w:r>
        <w:rPr>
          <w:sz w:val="24"/>
        </w:rPr>
        <w:t>community engagement is a reciprocal partnership among families, communities and schools that reflects a shared responsibility to foster children's development and learning.</w:t>
      </w:r>
    </w:p>
    <w:p w14:paraId="48947B92" w14:textId="77777777" w:rsidR="0020300B" w:rsidRDefault="0020300B" w:rsidP="0020300B">
      <w:pPr>
        <w:pStyle w:val="BodyText"/>
        <w:spacing w:before="38"/>
        <w:ind w:left="100"/>
      </w:pPr>
      <w:bookmarkStart w:id="248" w:name="_bookmark43"/>
      <w:bookmarkEnd w:id="248"/>
      <w:r>
        <w:rPr>
          <w:color w:val="365F91"/>
        </w:rPr>
        <w:t>Indicator</w:t>
      </w:r>
      <w:r>
        <w:rPr>
          <w:color w:val="365F91"/>
          <w:spacing w:val="-9"/>
        </w:rPr>
        <w:t xml:space="preserve"> </w:t>
      </w:r>
      <w:r>
        <w:rPr>
          <w:color w:val="365F91"/>
        </w:rPr>
        <w:t>6.1</w:t>
      </w:r>
      <w:r>
        <w:rPr>
          <w:color w:val="365F91"/>
          <w:spacing w:val="-7"/>
        </w:rPr>
        <w:t xml:space="preserve"> </w:t>
      </w:r>
      <w:r>
        <w:rPr>
          <w:color w:val="365F91"/>
        </w:rPr>
        <w:t>Our</w:t>
      </w:r>
      <w:r>
        <w:rPr>
          <w:color w:val="365F91"/>
          <w:spacing w:val="-7"/>
        </w:rPr>
        <w:t xml:space="preserve"> </w:t>
      </w:r>
      <w:r>
        <w:rPr>
          <w:color w:val="365F91"/>
        </w:rPr>
        <w:t>school</w:t>
      </w:r>
      <w:r>
        <w:rPr>
          <w:color w:val="365F91"/>
          <w:spacing w:val="-8"/>
        </w:rPr>
        <w:t xml:space="preserve"> </w:t>
      </w:r>
      <w:r>
        <w:rPr>
          <w:color w:val="365F91"/>
        </w:rPr>
        <w:t>creates</w:t>
      </w:r>
      <w:r>
        <w:rPr>
          <w:color w:val="365F91"/>
          <w:spacing w:val="-7"/>
        </w:rPr>
        <w:t xml:space="preserve"> </w:t>
      </w:r>
      <w:r>
        <w:rPr>
          <w:color w:val="365F91"/>
        </w:rPr>
        <w:t>and</w:t>
      </w:r>
      <w:r>
        <w:rPr>
          <w:color w:val="365F91"/>
          <w:spacing w:val="-5"/>
        </w:rPr>
        <w:t xml:space="preserve"> </w:t>
      </w:r>
      <w:r>
        <w:rPr>
          <w:color w:val="365F91"/>
        </w:rPr>
        <w:t>maintains</w:t>
      </w:r>
      <w:r>
        <w:rPr>
          <w:color w:val="365F91"/>
          <w:spacing w:val="-9"/>
        </w:rPr>
        <w:t xml:space="preserve"> </w:t>
      </w:r>
      <w:r>
        <w:rPr>
          <w:color w:val="365F91"/>
        </w:rPr>
        <w:t>collaborative</w:t>
      </w:r>
      <w:r>
        <w:rPr>
          <w:color w:val="365F91"/>
          <w:spacing w:val="-7"/>
        </w:rPr>
        <w:t xml:space="preserve"> </w:t>
      </w:r>
      <w:r>
        <w:rPr>
          <w:color w:val="365F91"/>
        </w:rPr>
        <w:t>partnerships</w:t>
      </w:r>
      <w:r>
        <w:rPr>
          <w:color w:val="365F91"/>
          <w:spacing w:val="-7"/>
        </w:rPr>
        <w:t xml:space="preserve"> </w:t>
      </w:r>
      <w:r>
        <w:rPr>
          <w:color w:val="365F91"/>
        </w:rPr>
        <w:t>among</w:t>
      </w:r>
      <w:r>
        <w:rPr>
          <w:color w:val="365F91"/>
          <w:spacing w:val="-8"/>
        </w:rPr>
        <w:t xml:space="preserve"> </w:t>
      </w:r>
      <w:r>
        <w:rPr>
          <w:color w:val="365F91"/>
        </w:rPr>
        <w:t>families,</w:t>
      </w:r>
      <w:r>
        <w:rPr>
          <w:color w:val="365F91"/>
          <w:spacing w:val="-5"/>
        </w:rPr>
        <w:t xml:space="preserve"> </w:t>
      </w:r>
      <w:r>
        <w:rPr>
          <w:color w:val="365F91"/>
        </w:rPr>
        <w:t>communities</w:t>
      </w:r>
      <w:r>
        <w:rPr>
          <w:color w:val="365F91"/>
          <w:spacing w:val="-8"/>
        </w:rPr>
        <w:t xml:space="preserve"> </w:t>
      </w:r>
      <w:r>
        <w:rPr>
          <w:color w:val="365F91"/>
        </w:rPr>
        <w:t>and</w:t>
      </w:r>
      <w:r>
        <w:rPr>
          <w:color w:val="365F91"/>
          <w:spacing w:val="-5"/>
        </w:rPr>
        <w:t xml:space="preserve"> </w:t>
      </w:r>
      <w:r>
        <w:rPr>
          <w:color w:val="365F91"/>
        </w:rPr>
        <w:t>school</w:t>
      </w:r>
      <w:r>
        <w:rPr>
          <w:color w:val="365F91"/>
          <w:spacing w:val="-9"/>
        </w:rPr>
        <w:t xml:space="preserve"> </w:t>
      </w:r>
      <w:r>
        <w:rPr>
          <w:color w:val="365F91"/>
        </w:rPr>
        <w:t>to</w:t>
      </w:r>
      <w:r>
        <w:rPr>
          <w:color w:val="365F91"/>
          <w:spacing w:val="-6"/>
        </w:rPr>
        <w:t xml:space="preserve"> </w:t>
      </w:r>
      <w:r>
        <w:rPr>
          <w:color w:val="365F91"/>
        </w:rPr>
        <w:t>support</w:t>
      </w:r>
      <w:r>
        <w:rPr>
          <w:color w:val="365F91"/>
          <w:spacing w:val="-6"/>
        </w:rPr>
        <w:t xml:space="preserve"> </w:t>
      </w:r>
      <w:r>
        <w:rPr>
          <w:color w:val="365F91"/>
        </w:rPr>
        <w:t xml:space="preserve">student </w:t>
      </w:r>
      <w:r>
        <w:rPr>
          <w:color w:val="365F91"/>
          <w:spacing w:val="-2"/>
        </w:rPr>
        <w:t>learning.</w:t>
      </w:r>
    </w:p>
    <w:p w14:paraId="0355768C" w14:textId="77777777" w:rsidR="0020300B" w:rsidRDefault="0020300B" w:rsidP="0020300B">
      <w:pPr>
        <w:spacing w:before="31"/>
        <w:ind w:left="420"/>
        <w:rPr>
          <w:i/>
          <w:sz w:val="24"/>
        </w:rPr>
      </w:pPr>
      <w:r>
        <w:rPr>
          <w:i/>
          <w:sz w:val="24"/>
        </w:rPr>
        <w:t>Output:</w:t>
      </w:r>
      <w:r>
        <w:rPr>
          <w:i/>
          <w:spacing w:val="-4"/>
          <w:sz w:val="24"/>
        </w:rPr>
        <w:t xml:space="preserve"> </w:t>
      </w:r>
      <w:r>
        <w:rPr>
          <w:i/>
          <w:sz w:val="24"/>
        </w:rPr>
        <w:t>Achievement</w:t>
      </w:r>
      <w:r>
        <w:rPr>
          <w:i/>
          <w:spacing w:val="-4"/>
          <w:sz w:val="24"/>
        </w:rPr>
        <w:t xml:space="preserve"> </w:t>
      </w:r>
      <w:r>
        <w:rPr>
          <w:i/>
          <w:sz w:val="24"/>
        </w:rPr>
        <w:t>increases</w:t>
      </w:r>
      <w:r>
        <w:rPr>
          <w:i/>
          <w:spacing w:val="-4"/>
          <w:sz w:val="24"/>
        </w:rPr>
        <w:t xml:space="preserve"> </w:t>
      </w:r>
      <w:r>
        <w:rPr>
          <w:i/>
          <w:sz w:val="24"/>
        </w:rPr>
        <w:t>when</w:t>
      </w:r>
      <w:r>
        <w:rPr>
          <w:i/>
          <w:spacing w:val="-6"/>
          <w:sz w:val="24"/>
        </w:rPr>
        <w:t xml:space="preserve"> </w:t>
      </w:r>
      <w:r>
        <w:rPr>
          <w:i/>
          <w:sz w:val="24"/>
        </w:rPr>
        <w:t>students</w:t>
      </w:r>
      <w:r>
        <w:rPr>
          <w:i/>
          <w:spacing w:val="-4"/>
          <w:sz w:val="24"/>
        </w:rPr>
        <w:t xml:space="preserve"> </w:t>
      </w:r>
      <w:r>
        <w:rPr>
          <w:i/>
          <w:sz w:val="24"/>
        </w:rPr>
        <w:t>are</w:t>
      </w:r>
      <w:r>
        <w:rPr>
          <w:i/>
          <w:spacing w:val="-2"/>
          <w:sz w:val="24"/>
        </w:rPr>
        <w:t xml:space="preserve"> </w:t>
      </w:r>
      <w:r>
        <w:rPr>
          <w:i/>
          <w:sz w:val="24"/>
        </w:rPr>
        <w:t>immersed</w:t>
      </w:r>
      <w:r>
        <w:rPr>
          <w:i/>
          <w:spacing w:val="-6"/>
          <w:sz w:val="24"/>
        </w:rPr>
        <w:t xml:space="preserve"> </w:t>
      </w:r>
      <w:r>
        <w:rPr>
          <w:i/>
          <w:sz w:val="24"/>
        </w:rPr>
        <w:t>in</w:t>
      </w:r>
      <w:r>
        <w:rPr>
          <w:i/>
          <w:spacing w:val="-5"/>
          <w:sz w:val="24"/>
        </w:rPr>
        <w:t xml:space="preserve"> </w:t>
      </w:r>
      <w:r>
        <w:rPr>
          <w:i/>
          <w:sz w:val="24"/>
        </w:rPr>
        <w:t>a</w:t>
      </w:r>
      <w:r>
        <w:rPr>
          <w:i/>
          <w:spacing w:val="-5"/>
          <w:sz w:val="24"/>
        </w:rPr>
        <w:t xml:space="preserve"> </w:t>
      </w:r>
      <w:r>
        <w:rPr>
          <w:i/>
          <w:sz w:val="24"/>
        </w:rPr>
        <w:t>strong</w:t>
      </w:r>
      <w:r>
        <w:rPr>
          <w:i/>
          <w:spacing w:val="-5"/>
          <w:sz w:val="24"/>
        </w:rPr>
        <w:t xml:space="preserve"> </w:t>
      </w:r>
      <w:r>
        <w:rPr>
          <w:i/>
          <w:sz w:val="24"/>
        </w:rPr>
        <w:t>partnership</w:t>
      </w:r>
      <w:r>
        <w:rPr>
          <w:i/>
          <w:spacing w:val="-2"/>
          <w:sz w:val="24"/>
        </w:rPr>
        <w:t xml:space="preserve"> </w:t>
      </w:r>
      <w:r>
        <w:rPr>
          <w:i/>
          <w:sz w:val="24"/>
        </w:rPr>
        <w:t>built</w:t>
      </w:r>
      <w:r>
        <w:rPr>
          <w:i/>
          <w:spacing w:val="-4"/>
          <w:sz w:val="24"/>
        </w:rPr>
        <w:t xml:space="preserve"> </w:t>
      </w:r>
      <w:r>
        <w:rPr>
          <w:i/>
          <w:sz w:val="24"/>
        </w:rPr>
        <w:t>among</w:t>
      </w:r>
      <w:r>
        <w:rPr>
          <w:i/>
          <w:spacing w:val="-5"/>
          <w:sz w:val="24"/>
        </w:rPr>
        <w:t xml:space="preserve"> </w:t>
      </w:r>
      <w:r>
        <w:rPr>
          <w:i/>
          <w:sz w:val="24"/>
        </w:rPr>
        <w:t>all</w:t>
      </w:r>
      <w:r>
        <w:rPr>
          <w:i/>
          <w:spacing w:val="-4"/>
          <w:sz w:val="24"/>
        </w:rPr>
        <w:t xml:space="preserve"> </w:t>
      </w:r>
      <w:r>
        <w:rPr>
          <w:i/>
          <w:sz w:val="24"/>
        </w:rPr>
        <w:t>school</w:t>
      </w:r>
      <w:r>
        <w:rPr>
          <w:i/>
          <w:spacing w:val="-4"/>
          <w:sz w:val="24"/>
        </w:rPr>
        <w:t xml:space="preserve"> </w:t>
      </w:r>
      <w:r>
        <w:rPr>
          <w:i/>
          <w:sz w:val="24"/>
        </w:rPr>
        <w:t>and</w:t>
      </w:r>
      <w:r>
        <w:rPr>
          <w:i/>
          <w:spacing w:val="-5"/>
          <w:sz w:val="24"/>
        </w:rPr>
        <w:t xml:space="preserve"> </w:t>
      </w:r>
      <w:r>
        <w:rPr>
          <w:i/>
          <w:sz w:val="24"/>
        </w:rPr>
        <w:t>community</w:t>
      </w:r>
      <w:r>
        <w:rPr>
          <w:i/>
          <w:spacing w:val="-4"/>
          <w:sz w:val="24"/>
        </w:rPr>
        <w:t xml:space="preserve"> </w:t>
      </w:r>
      <w:r>
        <w:rPr>
          <w:i/>
          <w:spacing w:val="-2"/>
          <w:sz w:val="24"/>
        </w:rPr>
        <w:t>members.</w:t>
      </w:r>
    </w:p>
    <w:p w14:paraId="00B1788F" w14:textId="77777777" w:rsidR="0020300B" w:rsidRDefault="0020300B" w:rsidP="0020300B">
      <w:pPr>
        <w:spacing w:before="11"/>
        <w:rPr>
          <w:i/>
          <w:sz w:val="17"/>
        </w:rPr>
      </w:pPr>
    </w:p>
    <w:p w14:paraId="336AB30F" w14:textId="77777777" w:rsidR="0020300B" w:rsidRDefault="0020300B" w:rsidP="0020300B">
      <w:pPr>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20300B" w14:paraId="6C393ED8" w14:textId="77777777" w:rsidTr="00443AE7">
        <w:trPr>
          <w:trHeight w:val="474"/>
        </w:trPr>
        <w:tc>
          <w:tcPr>
            <w:tcW w:w="2614" w:type="dxa"/>
          </w:tcPr>
          <w:p w14:paraId="1F640744" w14:textId="77777777" w:rsidR="0020300B" w:rsidRDefault="0020300B" w:rsidP="00443AE7">
            <w:pPr>
              <w:pStyle w:val="TableParagraph"/>
              <w:spacing w:before="20"/>
              <w:ind w:left="830"/>
              <w:rPr>
                <w:i/>
              </w:rPr>
            </w:pPr>
            <w:r>
              <w:rPr>
                <w:i/>
                <w:spacing w:val="-2"/>
              </w:rPr>
              <w:t>Rating</w:t>
            </w:r>
          </w:p>
        </w:tc>
        <w:tc>
          <w:tcPr>
            <w:tcW w:w="2614" w:type="dxa"/>
          </w:tcPr>
          <w:p w14:paraId="5B777F40" w14:textId="77777777" w:rsidR="0020300B" w:rsidRDefault="0020300B" w:rsidP="00443AE7">
            <w:pPr>
              <w:pStyle w:val="TableParagraph"/>
              <w:spacing w:before="20"/>
              <w:ind w:left="832"/>
              <w:rPr>
                <w:i/>
              </w:rPr>
            </w:pPr>
            <w:r>
              <w:rPr>
                <w:i/>
                <w:w w:val="98"/>
              </w:rPr>
              <w:t>0</w:t>
            </w:r>
          </w:p>
        </w:tc>
        <w:tc>
          <w:tcPr>
            <w:tcW w:w="2613" w:type="dxa"/>
          </w:tcPr>
          <w:p w14:paraId="12599DA5" w14:textId="77777777" w:rsidR="0020300B" w:rsidRDefault="0020300B" w:rsidP="00443AE7">
            <w:pPr>
              <w:pStyle w:val="TableParagraph"/>
              <w:spacing w:before="20"/>
              <w:ind w:left="832"/>
              <w:rPr>
                <w:i/>
              </w:rPr>
            </w:pPr>
            <w:r>
              <w:rPr>
                <w:i/>
                <w:w w:val="98"/>
              </w:rPr>
              <w:t>1</w:t>
            </w:r>
          </w:p>
        </w:tc>
        <w:tc>
          <w:tcPr>
            <w:tcW w:w="2616" w:type="dxa"/>
          </w:tcPr>
          <w:p w14:paraId="13018794" w14:textId="77777777" w:rsidR="0020300B" w:rsidRDefault="0020300B" w:rsidP="00443AE7">
            <w:pPr>
              <w:pStyle w:val="TableParagraph"/>
              <w:spacing w:before="20"/>
              <w:ind w:left="831"/>
              <w:rPr>
                <w:i/>
              </w:rPr>
            </w:pPr>
            <w:r>
              <w:rPr>
                <w:i/>
                <w:w w:val="98"/>
              </w:rPr>
              <w:t>2</w:t>
            </w:r>
          </w:p>
        </w:tc>
        <w:tc>
          <w:tcPr>
            <w:tcW w:w="2614" w:type="dxa"/>
          </w:tcPr>
          <w:p w14:paraId="3CBAFAEE" w14:textId="77777777" w:rsidR="0020300B" w:rsidRDefault="0020300B" w:rsidP="00443AE7">
            <w:pPr>
              <w:pStyle w:val="TableParagraph"/>
              <w:spacing w:before="20"/>
              <w:ind w:left="831"/>
              <w:rPr>
                <w:i/>
              </w:rPr>
            </w:pPr>
            <w:r>
              <w:rPr>
                <w:i/>
                <w:w w:val="98"/>
              </w:rPr>
              <w:t>3</w:t>
            </w:r>
          </w:p>
        </w:tc>
      </w:tr>
      <w:tr w:rsidR="0020300B" w14:paraId="131A3CFF" w14:textId="77777777" w:rsidTr="00443AE7">
        <w:trPr>
          <w:trHeight w:val="309"/>
        </w:trPr>
        <w:tc>
          <w:tcPr>
            <w:tcW w:w="2614" w:type="dxa"/>
            <w:tcBorders>
              <w:bottom w:val="nil"/>
            </w:tcBorders>
          </w:tcPr>
          <w:p w14:paraId="6B2CE21F" w14:textId="77777777" w:rsidR="0020300B" w:rsidRDefault="0020300B" w:rsidP="001C4C22">
            <w:pPr>
              <w:pStyle w:val="NoSpacing"/>
            </w:pPr>
            <w:r>
              <w:t>Element</w:t>
            </w:r>
            <w:r>
              <w:rPr>
                <w:spacing w:val="-5"/>
              </w:rPr>
              <w:t xml:space="preserve"> </w:t>
            </w:r>
            <w:r>
              <w:rPr>
                <w:spacing w:val="-10"/>
              </w:rPr>
              <w:t>A</w:t>
            </w:r>
          </w:p>
        </w:tc>
        <w:tc>
          <w:tcPr>
            <w:tcW w:w="2614" w:type="dxa"/>
            <w:tcBorders>
              <w:bottom w:val="nil"/>
            </w:tcBorders>
          </w:tcPr>
          <w:p w14:paraId="33EBB0A1" w14:textId="77777777" w:rsidR="0020300B" w:rsidRDefault="0020300B" w:rsidP="001C4C22">
            <w:pPr>
              <w:pStyle w:val="NoSpacing"/>
              <w:rPr>
                <w:i/>
              </w:rPr>
            </w:pPr>
            <w:r>
              <w:rPr>
                <w:i/>
              </w:rPr>
              <w:t>Families</w:t>
            </w:r>
            <w:r>
              <w:rPr>
                <w:i/>
                <w:spacing w:val="-7"/>
              </w:rPr>
              <w:t xml:space="preserve"> </w:t>
            </w:r>
            <w:r>
              <w:rPr>
                <w:i/>
              </w:rPr>
              <w:t>are</w:t>
            </w:r>
            <w:r>
              <w:rPr>
                <w:i/>
                <w:spacing w:val="-6"/>
              </w:rPr>
              <w:t xml:space="preserve"> </w:t>
            </w:r>
            <w:r>
              <w:rPr>
                <w:i/>
              </w:rPr>
              <w:t>not</w:t>
            </w:r>
            <w:r>
              <w:rPr>
                <w:i/>
                <w:spacing w:val="-6"/>
              </w:rPr>
              <w:t xml:space="preserve"> </w:t>
            </w:r>
            <w:r>
              <w:rPr>
                <w:i/>
                <w:spacing w:val="-2"/>
              </w:rPr>
              <w:t>welcome</w:t>
            </w:r>
          </w:p>
        </w:tc>
        <w:tc>
          <w:tcPr>
            <w:tcW w:w="2613" w:type="dxa"/>
            <w:tcBorders>
              <w:bottom w:val="nil"/>
            </w:tcBorders>
          </w:tcPr>
          <w:p w14:paraId="73E3E395" w14:textId="77777777" w:rsidR="0020300B" w:rsidRDefault="0020300B" w:rsidP="001C4C22">
            <w:pPr>
              <w:pStyle w:val="NoSpacing"/>
              <w:rPr>
                <w:i/>
              </w:rPr>
            </w:pPr>
            <w:r>
              <w:rPr>
                <w:i/>
              </w:rPr>
              <w:t>Families</w:t>
            </w:r>
            <w:r>
              <w:rPr>
                <w:i/>
                <w:spacing w:val="-3"/>
              </w:rPr>
              <w:t xml:space="preserve"> </w:t>
            </w:r>
            <w:r>
              <w:rPr>
                <w:i/>
              </w:rPr>
              <w:t>are</w:t>
            </w:r>
            <w:r>
              <w:rPr>
                <w:i/>
                <w:spacing w:val="-3"/>
              </w:rPr>
              <w:t xml:space="preserve"> </w:t>
            </w:r>
            <w:r>
              <w:rPr>
                <w:i/>
                <w:spacing w:val="-2"/>
              </w:rPr>
              <w:t>tacitly</w:t>
            </w:r>
          </w:p>
        </w:tc>
        <w:tc>
          <w:tcPr>
            <w:tcW w:w="2616" w:type="dxa"/>
            <w:tcBorders>
              <w:bottom w:val="nil"/>
            </w:tcBorders>
          </w:tcPr>
          <w:p w14:paraId="089EB5D5" w14:textId="77777777" w:rsidR="0020300B" w:rsidRDefault="0020300B" w:rsidP="001C4C22">
            <w:pPr>
              <w:pStyle w:val="NoSpacing"/>
              <w:rPr>
                <w:i/>
              </w:rPr>
            </w:pPr>
            <w:r>
              <w:rPr>
                <w:i/>
              </w:rPr>
              <w:t>Families</w:t>
            </w:r>
            <w:r>
              <w:rPr>
                <w:i/>
                <w:spacing w:val="-4"/>
              </w:rPr>
              <w:t xml:space="preserve"> </w:t>
            </w:r>
            <w:r>
              <w:rPr>
                <w:i/>
              </w:rPr>
              <w:t>are</w:t>
            </w:r>
            <w:r>
              <w:rPr>
                <w:i/>
                <w:spacing w:val="-4"/>
              </w:rPr>
              <w:t xml:space="preserve"> </w:t>
            </w:r>
            <w:r>
              <w:rPr>
                <w:i/>
              </w:rPr>
              <w:t>welcome</w:t>
            </w:r>
            <w:r>
              <w:rPr>
                <w:i/>
                <w:spacing w:val="-3"/>
              </w:rPr>
              <w:t xml:space="preserve"> </w:t>
            </w:r>
            <w:r>
              <w:rPr>
                <w:i/>
                <w:spacing w:val="-5"/>
              </w:rPr>
              <w:t>in</w:t>
            </w:r>
          </w:p>
        </w:tc>
        <w:tc>
          <w:tcPr>
            <w:tcW w:w="2614" w:type="dxa"/>
            <w:tcBorders>
              <w:bottom w:val="nil"/>
            </w:tcBorders>
          </w:tcPr>
          <w:p w14:paraId="4BB252AB" w14:textId="77777777" w:rsidR="0020300B" w:rsidRDefault="0020300B" w:rsidP="001C4C22">
            <w:pPr>
              <w:pStyle w:val="NoSpacing"/>
              <w:rPr>
                <w:i/>
              </w:rPr>
            </w:pPr>
            <w:r>
              <w:rPr>
                <w:i/>
              </w:rPr>
              <w:t>Families</w:t>
            </w:r>
            <w:r>
              <w:rPr>
                <w:i/>
                <w:spacing w:val="-6"/>
              </w:rPr>
              <w:t xml:space="preserve"> </w:t>
            </w:r>
            <w:r>
              <w:rPr>
                <w:i/>
              </w:rPr>
              <w:t>are</w:t>
            </w:r>
            <w:r>
              <w:rPr>
                <w:i/>
                <w:spacing w:val="-3"/>
              </w:rPr>
              <w:t xml:space="preserve"> </w:t>
            </w:r>
            <w:r>
              <w:rPr>
                <w:i/>
              </w:rPr>
              <w:t>warmly</w:t>
            </w:r>
            <w:r>
              <w:rPr>
                <w:i/>
                <w:spacing w:val="-6"/>
              </w:rPr>
              <w:t xml:space="preserve"> </w:t>
            </w:r>
            <w:r>
              <w:rPr>
                <w:i/>
                <w:spacing w:val="-5"/>
              </w:rPr>
              <w:t>and</w:t>
            </w:r>
          </w:p>
        </w:tc>
      </w:tr>
      <w:tr w:rsidR="0020300B" w14:paraId="00DFBCFC" w14:textId="77777777" w:rsidTr="00443AE7">
        <w:trPr>
          <w:trHeight w:val="290"/>
        </w:trPr>
        <w:tc>
          <w:tcPr>
            <w:tcW w:w="2614" w:type="dxa"/>
            <w:tcBorders>
              <w:top w:val="nil"/>
              <w:bottom w:val="nil"/>
            </w:tcBorders>
          </w:tcPr>
          <w:p w14:paraId="70A2B210" w14:textId="77777777" w:rsidR="0020300B" w:rsidRDefault="0020300B" w:rsidP="001C4C22">
            <w:pPr>
              <w:pStyle w:val="NoSpacing"/>
            </w:pPr>
            <w:r>
              <w:t>Are</w:t>
            </w:r>
            <w:r>
              <w:rPr>
                <w:spacing w:val="-3"/>
              </w:rPr>
              <w:t xml:space="preserve"> </w:t>
            </w:r>
            <w:r>
              <w:t>families</w:t>
            </w:r>
            <w:r>
              <w:rPr>
                <w:spacing w:val="-6"/>
              </w:rPr>
              <w:t xml:space="preserve"> </w:t>
            </w:r>
            <w:r>
              <w:t>welcomed</w:t>
            </w:r>
            <w:r>
              <w:rPr>
                <w:spacing w:val="-3"/>
              </w:rPr>
              <w:t xml:space="preserve"> </w:t>
            </w:r>
            <w:r>
              <w:rPr>
                <w:spacing w:val="-5"/>
              </w:rPr>
              <w:t>in</w:t>
            </w:r>
          </w:p>
        </w:tc>
        <w:tc>
          <w:tcPr>
            <w:tcW w:w="2614" w:type="dxa"/>
            <w:tcBorders>
              <w:top w:val="nil"/>
              <w:bottom w:val="nil"/>
            </w:tcBorders>
          </w:tcPr>
          <w:p w14:paraId="2C960F31" w14:textId="77777777" w:rsidR="0020300B" w:rsidRDefault="0020300B" w:rsidP="001C4C22">
            <w:pPr>
              <w:pStyle w:val="NoSpacing"/>
              <w:rPr>
                <w:i/>
              </w:rPr>
            </w:pPr>
            <w:r>
              <w:rPr>
                <w:i/>
              </w:rPr>
              <w:t>in</w:t>
            </w:r>
            <w:r>
              <w:rPr>
                <w:i/>
                <w:spacing w:val="-6"/>
              </w:rPr>
              <w:t xml:space="preserve"> </w:t>
            </w:r>
            <w:r>
              <w:rPr>
                <w:i/>
              </w:rPr>
              <w:t>the</w:t>
            </w:r>
            <w:r>
              <w:rPr>
                <w:i/>
                <w:spacing w:val="-3"/>
              </w:rPr>
              <w:t xml:space="preserve"> </w:t>
            </w:r>
            <w:r>
              <w:rPr>
                <w:i/>
              </w:rPr>
              <w:t>school</w:t>
            </w:r>
            <w:r>
              <w:rPr>
                <w:i/>
                <w:spacing w:val="-3"/>
              </w:rPr>
              <w:t xml:space="preserve"> </w:t>
            </w:r>
            <w:r>
              <w:rPr>
                <w:i/>
              </w:rPr>
              <w:t>and/or</w:t>
            </w:r>
            <w:r>
              <w:rPr>
                <w:i/>
                <w:spacing w:val="-2"/>
              </w:rPr>
              <w:t xml:space="preserve"> </w:t>
            </w:r>
            <w:r>
              <w:rPr>
                <w:i/>
                <w:spacing w:val="-5"/>
              </w:rPr>
              <w:t>not</w:t>
            </w:r>
          </w:p>
        </w:tc>
        <w:tc>
          <w:tcPr>
            <w:tcW w:w="2613" w:type="dxa"/>
            <w:tcBorders>
              <w:top w:val="nil"/>
              <w:bottom w:val="nil"/>
            </w:tcBorders>
          </w:tcPr>
          <w:p w14:paraId="13D19C8D" w14:textId="77777777" w:rsidR="0020300B" w:rsidRDefault="0020300B" w:rsidP="001C4C22">
            <w:pPr>
              <w:pStyle w:val="NoSpacing"/>
              <w:rPr>
                <w:i/>
              </w:rPr>
            </w:pPr>
            <w:r>
              <w:rPr>
                <w:i/>
              </w:rPr>
              <w:t>welcome</w:t>
            </w:r>
            <w:r>
              <w:rPr>
                <w:i/>
                <w:spacing w:val="-8"/>
              </w:rPr>
              <w:t xml:space="preserve"> </w:t>
            </w:r>
            <w:r>
              <w:rPr>
                <w:i/>
              </w:rPr>
              <w:t>in</w:t>
            </w:r>
            <w:r>
              <w:rPr>
                <w:i/>
                <w:spacing w:val="-5"/>
              </w:rPr>
              <w:t xml:space="preserve"> </w:t>
            </w:r>
            <w:r>
              <w:rPr>
                <w:i/>
              </w:rPr>
              <w:t>the</w:t>
            </w:r>
            <w:r>
              <w:rPr>
                <w:i/>
                <w:spacing w:val="-7"/>
              </w:rPr>
              <w:t xml:space="preserve"> </w:t>
            </w:r>
            <w:r>
              <w:rPr>
                <w:i/>
              </w:rPr>
              <w:t>school</w:t>
            </w:r>
            <w:r>
              <w:rPr>
                <w:i/>
                <w:spacing w:val="-3"/>
              </w:rPr>
              <w:t xml:space="preserve"> </w:t>
            </w:r>
            <w:r>
              <w:rPr>
                <w:i/>
                <w:spacing w:val="-5"/>
              </w:rPr>
              <w:t>and</w:t>
            </w:r>
          </w:p>
        </w:tc>
        <w:tc>
          <w:tcPr>
            <w:tcW w:w="2616" w:type="dxa"/>
            <w:tcBorders>
              <w:top w:val="nil"/>
              <w:bottom w:val="nil"/>
            </w:tcBorders>
          </w:tcPr>
          <w:p w14:paraId="6B6F8737" w14:textId="77777777" w:rsidR="0020300B" w:rsidRDefault="0020300B" w:rsidP="001C4C22">
            <w:pPr>
              <w:pStyle w:val="NoSpacing"/>
              <w:rPr>
                <w:i/>
              </w:rPr>
            </w:pPr>
            <w:r>
              <w:rPr>
                <w:i/>
              </w:rPr>
              <w:t>the</w:t>
            </w:r>
            <w:r>
              <w:rPr>
                <w:i/>
                <w:spacing w:val="-8"/>
              </w:rPr>
              <w:t xml:space="preserve"> </w:t>
            </w:r>
            <w:r>
              <w:rPr>
                <w:i/>
              </w:rPr>
              <w:t>school</w:t>
            </w:r>
            <w:r>
              <w:rPr>
                <w:i/>
                <w:spacing w:val="-5"/>
              </w:rPr>
              <w:t xml:space="preserve"> </w:t>
            </w:r>
            <w:r>
              <w:rPr>
                <w:i/>
              </w:rPr>
              <w:t>and</w:t>
            </w:r>
            <w:r>
              <w:rPr>
                <w:i/>
                <w:spacing w:val="-6"/>
              </w:rPr>
              <w:t xml:space="preserve"> </w:t>
            </w:r>
            <w:r>
              <w:rPr>
                <w:i/>
              </w:rPr>
              <w:t>involved</w:t>
            </w:r>
            <w:r>
              <w:rPr>
                <w:i/>
                <w:spacing w:val="-5"/>
              </w:rPr>
              <w:t xml:space="preserve"> as</w:t>
            </w:r>
          </w:p>
        </w:tc>
        <w:tc>
          <w:tcPr>
            <w:tcW w:w="2614" w:type="dxa"/>
            <w:tcBorders>
              <w:top w:val="nil"/>
              <w:bottom w:val="nil"/>
            </w:tcBorders>
          </w:tcPr>
          <w:p w14:paraId="30A33973" w14:textId="77777777" w:rsidR="0020300B" w:rsidRDefault="0020300B" w:rsidP="001C4C22">
            <w:pPr>
              <w:pStyle w:val="NoSpacing"/>
              <w:rPr>
                <w:i/>
              </w:rPr>
            </w:pPr>
            <w:r>
              <w:rPr>
                <w:i/>
              </w:rPr>
              <w:t>actively</w:t>
            </w:r>
            <w:r>
              <w:rPr>
                <w:i/>
                <w:spacing w:val="-5"/>
              </w:rPr>
              <w:t xml:space="preserve"> </w:t>
            </w:r>
            <w:r>
              <w:rPr>
                <w:i/>
              </w:rPr>
              <w:t>welcomed</w:t>
            </w:r>
            <w:r>
              <w:rPr>
                <w:i/>
                <w:spacing w:val="-2"/>
              </w:rPr>
              <w:t xml:space="preserve"> </w:t>
            </w:r>
            <w:r>
              <w:rPr>
                <w:i/>
              </w:rPr>
              <w:t>in</w:t>
            </w:r>
            <w:r>
              <w:rPr>
                <w:i/>
                <w:spacing w:val="-2"/>
              </w:rPr>
              <w:t xml:space="preserve"> </w:t>
            </w:r>
            <w:r>
              <w:rPr>
                <w:i/>
                <w:spacing w:val="-5"/>
              </w:rPr>
              <w:t>the</w:t>
            </w:r>
          </w:p>
        </w:tc>
      </w:tr>
      <w:tr w:rsidR="0020300B" w14:paraId="7BE71C9F" w14:textId="77777777" w:rsidTr="00443AE7">
        <w:trPr>
          <w:trHeight w:val="290"/>
        </w:trPr>
        <w:tc>
          <w:tcPr>
            <w:tcW w:w="2614" w:type="dxa"/>
            <w:tcBorders>
              <w:top w:val="nil"/>
              <w:bottom w:val="nil"/>
            </w:tcBorders>
          </w:tcPr>
          <w:p w14:paraId="2261B89C" w14:textId="77777777" w:rsidR="0020300B" w:rsidRDefault="0020300B" w:rsidP="001C4C22">
            <w:pPr>
              <w:pStyle w:val="NoSpacing"/>
            </w:pPr>
            <w:r>
              <w:t>the</w:t>
            </w:r>
            <w:r>
              <w:rPr>
                <w:spacing w:val="-8"/>
              </w:rPr>
              <w:t xml:space="preserve"> </w:t>
            </w:r>
            <w:r>
              <w:t>school</w:t>
            </w:r>
            <w:r>
              <w:rPr>
                <w:spacing w:val="-5"/>
              </w:rPr>
              <w:t xml:space="preserve"> </w:t>
            </w:r>
            <w:r>
              <w:t>and</w:t>
            </w:r>
            <w:r>
              <w:rPr>
                <w:spacing w:val="-6"/>
              </w:rPr>
              <w:t xml:space="preserve"> </w:t>
            </w:r>
            <w:r>
              <w:t>involved</w:t>
            </w:r>
            <w:r>
              <w:rPr>
                <w:spacing w:val="-8"/>
              </w:rPr>
              <w:t xml:space="preserve"> </w:t>
            </w:r>
            <w:r>
              <w:rPr>
                <w:spacing w:val="-5"/>
              </w:rPr>
              <w:t>as</w:t>
            </w:r>
          </w:p>
        </w:tc>
        <w:tc>
          <w:tcPr>
            <w:tcW w:w="2614" w:type="dxa"/>
            <w:tcBorders>
              <w:top w:val="nil"/>
              <w:bottom w:val="nil"/>
            </w:tcBorders>
          </w:tcPr>
          <w:p w14:paraId="19F400D5" w14:textId="77777777" w:rsidR="0020300B" w:rsidRDefault="0020300B" w:rsidP="001C4C22">
            <w:pPr>
              <w:pStyle w:val="NoSpacing"/>
              <w:rPr>
                <w:i/>
              </w:rPr>
            </w:pPr>
            <w:r>
              <w:rPr>
                <w:i/>
              </w:rPr>
              <w:t>involved</w:t>
            </w:r>
            <w:r>
              <w:rPr>
                <w:i/>
                <w:spacing w:val="-4"/>
              </w:rPr>
              <w:t xml:space="preserve"> </w:t>
            </w:r>
            <w:r>
              <w:rPr>
                <w:i/>
              </w:rPr>
              <w:t>as</w:t>
            </w:r>
            <w:r>
              <w:rPr>
                <w:i/>
                <w:spacing w:val="-3"/>
              </w:rPr>
              <w:t xml:space="preserve"> </w:t>
            </w:r>
            <w:r>
              <w:rPr>
                <w:i/>
              </w:rPr>
              <w:t>volunteers</w:t>
            </w:r>
            <w:r>
              <w:rPr>
                <w:i/>
                <w:spacing w:val="-4"/>
              </w:rPr>
              <w:t xml:space="preserve"> </w:t>
            </w:r>
            <w:r>
              <w:rPr>
                <w:i/>
                <w:spacing w:val="-5"/>
              </w:rPr>
              <w:t>to</w:t>
            </w:r>
          </w:p>
        </w:tc>
        <w:tc>
          <w:tcPr>
            <w:tcW w:w="2613" w:type="dxa"/>
            <w:tcBorders>
              <w:top w:val="nil"/>
              <w:bottom w:val="nil"/>
            </w:tcBorders>
          </w:tcPr>
          <w:p w14:paraId="40D0A749" w14:textId="77777777" w:rsidR="0020300B" w:rsidRDefault="0020300B" w:rsidP="001C4C22">
            <w:pPr>
              <w:pStyle w:val="NoSpacing"/>
              <w:rPr>
                <w:i/>
              </w:rPr>
            </w:pPr>
            <w:r>
              <w:rPr>
                <w:i/>
              </w:rPr>
              <w:t>sometimes</w:t>
            </w:r>
            <w:r>
              <w:rPr>
                <w:i/>
                <w:spacing w:val="-6"/>
              </w:rPr>
              <w:t xml:space="preserve"> </w:t>
            </w:r>
            <w:r>
              <w:rPr>
                <w:i/>
              </w:rPr>
              <w:t>are</w:t>
            </w:r>
            <w:r>
              <w:rPr>
                <w:i/>
                <w:spacing w:val="-4"/>
              </w:rPr>
              <w:t xml:space="preserve"> </w:t>
            </w:r>
            <w:r>
              <w:rPr>
                <w:i/>
              </w:rPr>
              <w:t>involved</w:t>
            </w:r>
            <w:r>
              <w:rPr>
                <w:i/>
                <w:spacing w:val="-4"/>
              </w:rPr>
              <w:t xml:space="preserve"> </w:t>
            </w:r>
            <w:r>
              <w:rPr>
                <w:i/>
                <w:spacing w:val="-5"/>
              </w:rPr>
              <w:t>as</w:t>
            </w:r>
          </w:p>
        </w:tc>
        <w:tc>
          <w:tcPr>
            <w:tcW w:w="2616" w:type="dxa"/>
            <w:tcBorders>
              <w:top w:val="nil"/>
              <w:bottom w:val="nil"/>
            </w:tcBorders>
          </w:tcPr>
          <w:p w14:paraId="1FAE6AAF" w14:textId="77777777" w:rsidR="0020300B" w:rsidRDefault="0020300B" w:rsidP="001C4C22">
            <w:pPr>
              <w:pStyle w:val="NoSpacing"/>
              <w:rPr>
                <w:i/>
              </w:rPr>
            </w:pPr>
            <w:r>
              <w:rPr>
                <w:i/>
              </w:rPr>
              <w:t>volunteers</w:t>
            </w:r>
            <w:r>
              <w:rPr>
                <w:i/>
                <w:spacing w:val="-4"/>
              </w:rPr>
              <w:t xml:space="preserve"> </w:t>
            </w:r>
            <w:r>
              <w:rPr>
                <w:i/>
              </w:rPr>
              <w:t>to</w:t>
            </w:r>
            <w:r>
              <w:rPr>
                <w:i/>
                <w:spacing w:val="-3"/>
              </w:rPr>
              <w:t xml:space="preserve"> </w:t>
            </w:r>
            <w:r>
              <w:rPr>
                <w:i/>
                <w:spacing w:val="-2"/>
              </w:rPr>
              <w:t>support</w:t>
            </w:r>
          </w:p>
        </w:tc>
        <w:tc>
          <w:tcPr>
            <w:tcW w:w="2614" w:type="dxa"/>
            <w:tcBorders>
              <w:top w:val="nil"/>
              <w:bottom w:val="nil"/>
            </w:tcBorders>
          </w:tcPr>
          <w:p w14:paraId="013F7E90" w14:textId="77777777" w:rsidR="0020300B" w:rsidRDefault="0020300B" w:rsidP="001C4C22">
            <w:pPr>
              <w:pStyle w:val="NoSpacing"/>
              <w:rPr>
                <w:i/>
              </w:rPr>
            </w:pPr>
            <w:r>
              <w:rPr>
                <w:i/>
              </w:rPr>
              <w:t>school</w:t>
            </w:r>
            <w:r>
              <w:rPr>
                <w:i/>
                <w:spacing w:val="-4"/>
              </w:rPr>
              <w:t xml:space="preserve"> </w:t>
            </w:r>
            <w:r>
              <w:rPr>
                <w:i/>
              </w:rPr>
              <w:t>and</w:t>
            </w:r>
            <w:r>
              <w:rPr>
                <w:i/>
                <w:spacing w:val="-4"/>
              </w:rPr>
              <w:t xml:space="preserve"> </w:t>
            </w:r>
            <w:r>
              <w:rPr>
                <w:i/>
              </w:rPr>
              <w:t>involved</w:t>
            </w:r>
            <w:r>
              <w:rPr>
                <w:i/>
                <w:spacing w:val="-3"/>
              </w:rPr>
              <w:t xml:space="preserve"> </w:t>
            </w:r>
            <w:r>
              <w:rPr>
                <w:i/>
                <w:spacing w:val="-5"/>
              </w:rPr>
              <w:t>as</w:t>
            </w:r>
          </w:p>
        </w:tc>
      </w:tr>
      <w:tr w:rsidR="0020300B" w14:paraId="54A3FE95" w14:textId="77777777" w:rsidTr="00443AE7">
        <w:trPr>
          <w:trHeight w:val="289"/>
        </w:trPr>
        <w:tc>
          <w:tcPr>
            <w:tcW w:w="2614" w:type="dxa"/>
            <w:tcBorders>
              <w:top w:val="nil"/>
              <w:bottom w:val="nil"/>
            </w:tcBorders>
          </w:tcPr>
          <w:p w14:paraId="6C41F672" w14:textId="77777777" w:rsidR="0020300B" w:rsidRDefault="0020300B" w:rsidP="001C4C22">
            <w:pPr>
              <w:pStyle w:val="NoSpacing"/>
            </w:pPr>
            <w:r>
              <w:t>volunteers</w:t>
            </w:r>
            <w:r>
              <w:rPr>
                <w:spacing w:val="-4"/>
              </w:rPr>
              <w:t xml:space="preserve"> </w:t>
            </w:r>
            <w:r>
              <w:t>to</w:t>
            </w:r>
            <w:r>
              <w:rPr>
                <w:spacing w:val="-2"/>
              </w:rPr>
              <w:t xml:space="preserve"> support</w:t>
            </w:r>
          </w:p>
        </w:tc>
        <w:tc>
          <w:tcPr>
            <w:tcW w:w="2614" w:type="dxa"/>
            <w:tcBorders>
              <w:top w:val="nil"/>
              <w:bottom w:val="nil"/>
            </w:tcBorders>
          </w:tcPr>
          <w:p w14:paraId="3998745E" w14:textId="77777777" w:rsidR="0020300B" w:rsidRDefault="0020300B" w:rsidP="001C4C22">
            <w:pPr>
              <w:pStyle w:val="NoSpacing"/>
              <w:rPr>
                <w:i/>
              </w:rPr>
            </w:pPr>
            <w:r>
              <w:rPr>
                <w:i/>
              </w:rPr>
              <w:t>support</w:t>
            </w:r>
            <w:r>
              <w:rPr>
                <w:i/>
                <w:spacing w:val="-4"/>
              </w:rPr>
              <w:t xml:space="preserve"> </w:t>
            </w:r>
            <w:r>
              <w:rPr>
                <w:i/>
              </w:rPr>
              <w:t>students</w:t>
            </w:r>
            <w:r>
              <w:rPr>
                <w:i/>
                <w:spacing w:val="-3"/>
              </w:rPr>
              <w:t xml:space="preserve"> </w:t>
            </w:r>
            <w:r>
              <w:rPr>
                <w:i/>
                <w:spacing w:val="-5"/>
              </w:rPr>
              <w:t>and</w:t>
            </w:r>
          </w:p>
        </w:tc>
        <w:tc>
          <w:tcPr>
            <w:tcW w:w="2613" w:type="dxa"/>
            <w:tcBorders>
              <w:top w:val="nil"/>
              <w:bottom w:val="nil"/>
            </w:tcBorders>
          </w:tcPr>
          <w:p w14:paraId="28B504DB" w14:textId="77777777" w:rsidR="0020300B" w:rsidRDefault="0020300B" w:rsidP="001C4C22">
            <w:pPr>
              <w:pStyle w:val="NoSpacing"/>
              <w:rPr>
                <w:i/>
              </w:rPr>
            </w:pPr>
            <w:r>
              <w:rPr>
                <w:i/>
              </w:rPr>
              <w:t>volunteers</w:t>
            </w:r>
            <w:r>
              <w:rPr>
                <w:i/>
                <w:spacing w:val="-4"/>
              </w:rPr>
              <w:t xml:space="preserve"> </w:t>
            </w:r>
            <w:r>
              <w:rPr>
                <w:i/>
              </w:rPr>
              <w:t>to</w:t>
            </w:r>
            <w:r>
              <w:rPr>
                <w:i/>
                <w:spacing w:val="-3"/>
              </w:rPr>
              <w:t xml:space="preserve"> </w:t>
            </w:r>
            <w:r>
              <w:rPr>
                <w:i/>
                <w:spacing w:val="-2"/>
              </w:rPr>
              <w:t>support</w:t>
            </w:r>
          </w:p>
        </w:tc>
        <w:tc>
          <w:tcPr>
            <w:tcW w:w="2616" w:type="dxa"/>
            <w:tcBorders>
              <w:top w:val="nil"/>
              <w:bottom w:val="nil"/>
            </w:tcBorders>
          </w:tcPr>
          <w:p w14:paraId="4387FCB5" w14:textId="77777777" w:rsidR="0020300B" w:rsidRDefault="0020300B" w:rsidP="001C4C22">
            <w:pPr>
              <w:pStyle w:val="NoSpacing"/>
              <w:rPr>
                <w:i/>
              </w:rPr>
            </w:pPr>
            <w:r>
              <w:rPr>
                <w:i/>
              </w:rPr>
              <w:t>students</w:t>
            </w:r>
            <w:r>
              <w:rPr>
                <w:i/>
                <w:spacing w:val="-2"/>
              </w:rPr>
              <w:t xml:space="preserve"> </w:t>
            </w:r>
            <w:r>
              <w:rPr>
                <w:i/>
              </w:rPr>
              <w:t>and</w:t>
            </w:r>
            <w:r>
              <w:rPr>
                <w:i/>
                <w:spacing w:val="-5"/>
              </w:rPr>
              <w:t xml:space="preserve"> </w:t>
            </w:r>
            <w:r>
              <w:rPr>
                <w:i/>
                <w:spacing w:val="-2"/>
              </w:rPr>
              <w:t>school</w:t>
            </w:r>
          </w:p>
        </w:tc>
        <w:tc>
          <w:tcPr>
            <w:tcW w:w="2614" w:type="dxa"/>
            <w:tcBorders>
              <w:top w:val="nil"/>
              <w:bottom w:val="nil"/>
            </w:tcBorders>
          </w:tcPr>
          <w:p w14:paraId="52F6799B" w14:textId="77777777" w:rsidR="0020300B" w:rsidRDefault="0020300B" w:rsidP="001C4C22">
            <w:pPr>
              <w:pStyle w:val="NoSpacing"/>
              <w:rPr>
                <w:i/>
              </w:rPr>
            </w:pPr>
            <w:r>
              <w:rPr>
                <w:i/>
              </w:rPr>
              <w:t>volunteers</w:t>
            </w:r>
            <w:r>
              <w:rPr>
                <w:i/>
                <w:spacing w:val="-4"/>
              </w:rPr>
              <w:t xml:space="preserve"> </w:t>
            </w:r>
            <w:r>
              <w:rPr>
                <w:i/>
              </w:rPr>
              <w:t>to</w:t>
            </w:r>
            <w:r>
              <w:rPr>
                <w:i/>
                <w:spacing w:val="-3"/>
              </w:rPr>
              <w:t xml:space="preserve"> </w:t>
            </w:r>
            <w:r>
              <w:rPr>
                <w:i/>
                <w:spacing w:val="-2"/>
              </w:rPr>
              <w:t>support</w:t>
            </w:r>
          </w:p>
        </w:tc>
      </w:tr>
      <w:tr w:rsidR="0020300B" w14:paraId="7596F72D" w14:textId="77777777" w:rsidTr="00443AE7">
        <w:trPr>
          <w:trHeight w:val="290"/>
        </w:trPr>
        <w:tc>
          <w:tcPr>
            <w:tcW w:w="2614" w:type="dxa"/>
            <w:tcBorders>
              <w:top w:val="nil"/>
              <w:bottom w:val="nil"/>
            </w:tcBorders>
          </w:tcPr>
          <w:p w14:paraId="326A7AB6" w14:textId="77777777" w:rsidR="0020300B" w:rsidRDefault="0020300B" w:rsidP="001C4C22">
            <w:pPr>
              <w:pStyle w:val="NoSpacing"/>
            </w:pPr>
            <w:r>
              <w:t>students</w:t>
            </w:r>
            <w:r>
              <w:rPr>
                <w:spacing w:val="-3"/>
              </w:rPr>
              <w:t xml:space="preserve"> </w:t>
            </w:r>
            <w:r>
              <w:t>and</w:t>
            </w:r>
            <w:r>
              <w:rPr>
                <w:spacing w:val="-3"/>
              </w:rPr>
              <w:t xml:space="preserve"> </w:t>
            </w:r>
            <w:r>
              <w:rPr>
                <w:spacing w:val="-2"/>
              </w:rPr>
              <w:t>school</w:t>
            </w:r>
          </w:p>
        </w:tc>
        <w:tc>
          <w:tcPr>
            <w:tcW w:w="2614" w:type="dxa"/>
            <w:tcBorders>
              <w:top w:val="nil"/>
              <w:bottom w:val="nil"/>
            </w:tcBorders>
          </w:tcPr>
          <w:p w14:paraId="39F27721" w14:textId="77777777" w:rsidR="0020300B" w:rsidRDefault="0020300B" w:rsidP="001C4C22">
            <w:pPr>
              <w:pStyle w:val="NoSpacing"/>
              <w:rPr>
                <w:i/>
              </w:rPr>
            </w:pPr>
            <w:r>
              <w:rPr>
                <w:i/>
              </w:rPr>
              <w:t>school</w:t>
            </w:r>
            <w:r>
              <w:rPr>
                <w:i/>
                <w:spacing w:val="-7"/>
              </w:rPr>
              <w:t xml:space="preserve"> </w:t>
            </w:r>
            <w:r>
              <w:rPr>
                <w:i/>
                <w:spacing w:val="-2"/>
              </w:rPr>
              <w:t>programs</w:t>
            </w:r>
          </w:p>
        </w:tc>
        <w:tc>
          <w:tcPr>
            <w:tcW w:w="2613" w:type="dxa"/>
            <w:tcBorders>
              <w:top w:val="nil"/>
              <w:bottom w:val="nil"/>
            </w:tcBorders>
          </w:tcPr>
          <w:p w14:paraId="25D0ECC1" w14:textId="77777777" w:rsidR="0020300B" w:rsidRDefault="0020300B" w:rsidP="001C4C22">
            <w:pPr>
              <w:pStyle w:val="NoSpacing"/>
              <w:rPr>
                <w:i/>
              </w:rPr>
            </w:pPr>
            <w:r>
              <w:rPr>
                <w:i/>
              </w:rPr>
              <w:t>students</w:t>
            </w:r>
            <w:r>
              <w:rPr>
                <w:i/>
                <w:spacing w:val="-2"/>
              </w:rPr>
              <w:t xml:space="preserve"> </w:t>
            </w:r>
            <w:r>
              <w:rPr>
                <w:i/>
              </w:rPr>
              <w:t>and</w:t>
            </w:r>
            <w:r>
              <w:rPr>
                <w:i/>
                <w:spacing w:val="-5"/>
              </w:rPr>
              <w:t xml:space="preserve"> </w:t>
            </w:r>
            <w:r>
              <w:rPr>
                <w:i/>
                <w:spacing w:val="-2"/>
              </w:rPr>
              <w:t>school</w:t>
            </w:r>
          </w:p>
        </w:tc>
        <w:tc>
          <w:tcPr>
            <w:tcW w:w="2616" w:type="dxa"/>
            <w:tcBorders>
              <w:top w:val="nil"/>
              <w:bottom w:val="nil"/>
            </w:tcBorders>
          </w:tcPr>
          <w:p w14:paraId="5B1771B1" w14:textId="77777777" w:rsidR="0020300B" w:rsidRDefault="0020300B" w:rsidP="001C4C22">
            <w:pPr>
              <w:pStyle w:val="NoSpacing"/>
              <w:rPr>
                <w:i/>
              </w:rPr>
            </w:pPr>
            <w:r>
              <w:rPr>
                <w:i/>
                <w:spacing w:val="-2"/>
              </w:rPr>
              <w:t>programs</w:t>
            </w:r>
          </w:p>
        </w:tc>
        <w:tc>
          <w:tcPr>
            <w:tcW w:w="2614" w:type="dxa"/>
            <w:tcBorders>
              <w:top w:val="nil"/>
              <w:bottom w:val="nil"/>
            </w:tcBorders>
          </w:tcPr>
          <w:p w14:paraId="2D717B61" w14:textId="77777777" w:rsidR="0020300B" w:rsidRDefault="0020300B" w:rsidP="001C4C22">
            <w:pPr>
              <w:pStyle w:val="NoSpacing"/>
              <w:rPr>
                <w:i/>
              </w:rPr>
            </w:pPr>
            <w:r>
              <w:rPr>
                <w:i/>
              </w:rPr>
              <w:t>students</w:t>
            </w:r>
            <w:r>
              <w:rPr>
                <w:i/>
                <w:spacing w:val="-2"/>
              </w:rPr>
              <w:t xml:space="preserve"> </w:t>
            </w:r>
            <w:r>
              <w:rPr>
                <w:i/>
              </w:rPr>
              <w:t>and</w:t>
            </w:r>
            <w:r>
              <w:rPr>
                <w:i/>
                <w:spacing w:val="-5"/>
              </w:rPr>
              <w:t xml:space="preserve"> </w:t>
            </w:r>
            <w:r>
              <w:rPr>
                <w:i/>
                <w:spacing w:val="-2"/>
              </w:rPr>
              <w:t>school</w:t>
            </w:r>
          </w:p>
        </w:tc>
      </w:tr>
      <w:tr w:rsidR="0020300B" w14:paraId="03BC3FE7" w14:textId="77777777" w:rsidTr="00443AE7">
        <w:trPr>
          <w:trHeight w:val="389"/>
        </w:trPr>
        <w:tc>
          <w:tcPr>
            <w:tcW w:w="2614" w:type="dxa"/>
            <w:tcBorders>
              <w:top w:val="nil"/>
            </w:tcBorders>
          </w:tcPr>
          <w:p w14:paraId="3B95695E" w14:textId="77777777" w:rsidR="0020300B" w:rsidRDefault="0020300B" w:rsidP="001C4C22">
            <w:pPr>
              <w:pStyle w:val="NoSpacing"/>
            </w:pPr>
            <w:r>
              <w:rPr>
                <w:spacing w:val="-2"/>
              </w:rPr>
              <w:t>programs?</w:t>
            </w:r>
          </w:p>
        </w:tc>
        <w:tc>
          <w:tcPr>
            <w:tcW w:w="2614" w:type="dxa"/>
            <w:tcBorders>
              <w:top w:val="nil"/>
            </w:tcBorders>
          </w:tcPr>
          <w:p w14:paraId="6DF803E7" w14:textId="77777777" w:rsidR="0020300B" w:rsidRDefault="0020300B" w:rsidP="001C4C22">
            <w:pPr>
              <w:pStyle w:val="NoSpacing"/>
              <w:rPr>
                <w:rFonts w:ascii="Times New Roman"/>
              </w:rPr>
            </w:pPr>
          </w:p>
        </w:tc>
        <w:tc>
          <w:tcPr>
            <w:tcW w:w="2613" w:type="dxa"/>
            <w:tcBorders>
              <w:top w:val="nil"/>
            </w:tcBorders>
          </w:tcPr>
          <w:p w14:paraId="5EBA9D11" w14:textId="77777777" w:rsidR="0020300B" w:rsidRDefault="0020300B" w:rsidP="001C4C22">
            <w:pPr>
              <w:pStyle w:val="NoSpacing"/>
              <w:rPr>
                <w:i/>
              </w:rPr>
            </w:pPr>
            <w:r>
              <w:rPr>
                <w:i/>
                <w:spacing w:val="-2"/>
              </w:rPr>
              <w:t>programs</w:t>
            </w:r>
          </w:p>
        </w:tc>
        <w:tc>
          <w:tcPr>
            <w:tcW w:w="2616" w:type="dxa"/>
            <w:tcBorders>
              <w:top w:val="nil"/>
            </w:tcBorders>
          </w:tcPr>
          <w:p w14:paraId="38288199" w14:textId="77777777" w:rsidR="0020300B" w:rsidRDefault="0020300B" w:rsidP="001C4C22">
            <w:pPr>
              <w:pStyle w:val="NoSpacing"/>
              <w:rPr>
                <w:rFonts w:ascii="Times New Roman"/>
              </w:rPr>
            </w:pPr>
          </w:p>
        </w:tc>
        <w:tc>
          <w:tcPr>
            <w:tcW w:w="2614" w:type="dxa"/>
            <w:tcBorders>
              <w:top w:val="nil"/>
            </w:tcBorders>
          </w:tcPr>
          <w:p w14:paraId="05009E0E" w14:textId="77777777" w:rsidR="0020300B" w:rsidRDefault="0020300B" w:rsidP="001C4C22">
            <w:pPr>
              <w:pStyle w:val="NoSpacing"/>
              <w:rPr>
                <w:i/>
              </w:rPr>
            </w:pPr>
            <w:r>
              <w:rPr>
                <w:i/>
                <w:spacing w:val="-2"/>
              </w:rPr>
              <w:t>programs</w:t>
            </w:r>
          </w:p>
        </w:tc>
      </w:tr>
      <w:tr w:rsidR="0020300B" w14:paraId="68136795" w14:textId="77777777" w:rsidTr="00443AE7">
        <w:trPr>
          <w:trHeight w:val="312"/>
        </w:trPr>
        <w:tc>
          <w:tcPr>
            <w:tcW w:w="2614" w:type="dxa"/>
            <w:tcBorders>
              <w:bottom w:val="nil"/>
            </w:tcBorders>
          </w:tcPr>
          <w:p w14:paraId="67EC38F6" w14:textId="77777777" w:rsidR="0020300B" w:rsidRDefault="0020300B" w:rsidP="001C4C22">
            <w:pPr>
              <w:pStyle w:val="NoSpacing"/>
            </w:pPr>
            <w:r>
              <w:t>Element</w:t>
            </w:r>
            <w:r>
              <w:rPr>
                <w:spacing w:val="-4"/>
              </w:rPr>
              <w:t xml:space="preserve"> </w:t>
            </w:r>
            <w:r>
              <w:rPr>
                <w:spacing w:val="-10"/>
              </w:rPr>
              <w:t>B</w:t>
            </w:r>
          </w:p>
        </w:tc>
        <w:tc>
          <w:tcPr>
            <w:tcW w:w="2614" w:type="dxa"/>
            <w:tcBorders>
              <w:bottom w:val="nil"/>
            </w:tcBorders>
          </w:tcPr>
          <w:p w14:paraId="6C523079" w14:textId="77777777" w:rsidR="0020300B" w:rsidRDefault="0020300B" w:rsidP="001C4C22">
            <w:pPr>
              <w:pStyle w:val="NoSpacing"/>
              <w:rPr>
                <w:i/>
              </w:rPr>
            </w:pPr>
            <w:r>
              <w:rPr>
                <w:i/>
              </w:rPr>
              <w:t>Meaningful</w:t>
            </w:r>
            <w:r>
              <w:rPr>
                <w:i/>
                <w:spacing w:val="-6"/>
              </w:rPr>
              <w:t xml:space="preserve"> </w:t>
            </w:r>
            <w:r>
              <w:rPr>
                <w:i/>
                <w:spacing w:val="-2"/>
              </w:rPr>
              <w:t>opportunities</w:t>
            </w:r>
          </w:p>
        </w:tc>
        <w:tc>
          <w:tcPr>
            <w:tcW w:w="2613" w:type="dxa"/>
            <w:tcBorders>
              <w:bottom w:val="nil"/>
            </w:tcBorders>
          </w:tcPr>
          <w:p w14:paraId="281A7C82" w14:textId="77777777" w:rsidR="0020300B" w:rsidRDefault="0020300B" w:rsidP="001C4C22">
            <w:pPr>
              <w:pStyle w:val="NoSpacing"/>
              <w:rPr>
                <w:i/>
              </w:rPr>
            </w:pPr>
            <w:r>
              <w:rPr>
                <w:i/>
              </w:rPr>
              <w:t>Few</w:t>
            </w:r>
            <w:r>
              <w:rPr>
                <w:i/>
                <w:spacing w:val="-3"/>
              </w:rPr>
              <w:t xml:space="preserve"> </w:t>
            </w:r>
            <w:r>
              <w:rPr>
                <w:i/>
                <w:spacing w:val="-2"/>
              </w:rPr>
              <w:t>meaningful</w:t>
            </w:r>
          </w:p>
        </w:tc>
        <w:tc>
          <w:tcPr>
            <w:tcW w:w="2616" w:type="dxa"/>
            <w:tcBorders>
              <w:bottom w:val="nil"/>
            </w:tcBorders>
          </w:tcPr>
          <w:p w14:paraId="1B274618" w14:textId="77777777" w:rsidR="0020300B" w:rsidRDefault="0020300B" w:rsidP="001C4C22">
            <w:pPr>
              <w:pStyle w:val="NoSpacing"/>
              <w:rPr>
                <w:i/>
              </w:rPr>
            </w:pPr>
            <w:r>
              <w:rPr>
                <w:i/>
              </w:rPr>
              <w:t>Some</w:t>
            </w:r>
            <w:r>
              <w:rPr>
                <w:i/>
                <w:spacing w:val="-4"/>
              </w:rPr>
              <w:t xml:space="preserve"> </w:t>
            </w:r>
            <w:r>
              <w:rPr>
                <w:i/>
                <w:spacing w:val="-2"/>
              </w:rPr>
              <w:t>meaningful</w:t>
            </w:r>
          </w:p>
        </w:tc>
        <w:tc>
          <w:tcPr>
            <w:tcW w:w="2614" w:type="dxa"/>
            <w:tcBorders>
              <w:bottom w:val="nil"/>
            </w:tcBorders>
          </w:tcPr>
          <w:p w14:paraId="4CB8C968" w14:textId="77777777" w:rsidR="0020300B" w:rsidRDefault="0020300B" w:rsidP="001C4C22">
            <w:pPr>
              <w:pStyle w:val="NoSpacing"/>
              <w:rPr>
                <w:i/>
              </w:rPr>
            </w:pPr>
            <w:r>
              <w:rPr>
                <w:i/>
              </w:rPr>
              <w:t>Many</w:t>
            </w:r>
            <w:r>
              <w:rPr>
                <w:i/>
                <w:spacing w:val="-2"/>
              </w:rPr>
              <w:t xml:space="preserve"> meaningful</w:t>
            </w:r>
          </w:p>
        </w:tc>
      </w:tr>
      <w:tr w:rsidR="0020300B" w14:paraId="46FB00E6" w14:textId="77777777" w:rsidTr="00443AE7">
        <w:trPr>
          <w:trHeight w:val="291"/>
        </w:trPr>
        <w:tc>
          <w:tcPr>
            <w:tcW w:w="2614" w:type="dxa"/>
            <w:tcBorders>
              <w:top w:val="nil"/>
              <w:bottom w:val="nil"/>
            </w:tcBorders>
          </w:tcPr>
          <w:p w14:paraId="4B799FF0" w14:textId="77777777" w:rsidR="0020300B" w:rsidRDefault="0020300B" w:rsidP="001C4C22">
            <w:pPr>
              <w:pStyle w:val="NoSpacing"/>
            </w:pPr>
            <w:r>
              <w:t>Are</w:t>
            </w:r>
            <w:r>
              <w:rPr>
                <w:spacing w:val="-6"/>
              </w:rPr>
              <w:t xml:space="preserve"> </w:t>
            </w:r>
            <w:r>
              <w:t>there</w:t>
            </w:r>
            <w:r>
              <w:rPr>
                <w:spacing w:val="-6"/>
              </w:rPr>
              <w:t xml:space="preserve"> </w:t>
            </w:r>
            <w:r>
              <w:rPr>
                <w:spacing w:val="-2"/>
              </w:rPr>
              <w:t>meaningful</w:t>
            </w:r>
          </w:p>
        </w:tc>
        <w:tc>
          <w:tcPr>
            <w:tcW w:w="2614" w:type="dxa"/>
            <w:tcBorders>
              <w:top w:val="nil"/>
              <w:bottom w:val="nil"/>
            </w:tcBorders>
          </w:tcPr>
          <w:p w14:paraId="13F987BE" w14:textId="77777777" w:rsidR="0020300B" w:rsidRDefault="0020300B" w:rsidP="001C4C22">
            <w:pPr>
              <w:pStyle w:val="NoSpacing"/>
              <w:rPr>
                <w:i/>
              </w:rPr>
            </w:pPr>
            <w:r>
              <w:rPr>
                <w:i/>
              </w:rPr>
              <w:t>for</w:t>
            </w:r>
            <w:r>
              <w:rPr>
                <w:i/>
                <w:spacing w:val="-4"/>
              </w:rPr>
              <w:t xml:space="preserve"> </w:t>
            </w:r>
            <w:r>
              <w:rPr>
                <w:i/>
              </w:rPr>
              <w:t>engagement</w:t>
            </w:r>
            <w:r>
              <w:rPr>
                <w:i/>
                <w:spacing w:val="-4"/>
              </w:rPr>
              <w:t xml:space="preserve"> </w:t>
            </w:r>
            <w:r>
              <w:rPr>
                <w:i/>
              </w:rPr>
              <w:t>do</w:t>
            </w:r>
            <w:r>
              <w:rPr>
                <w:i/>
                <w:spacing w:val="-3"/>
              </w:rPr>
              <w:t xml:space="preserve"> </w:t>
            </w:r>
            <w:r>
              <w:rPr>
                <w:i/>
                <w:spacing w:val="-5"/>
              </w:rPr>
              <w:t>not</w:t>
            </w:r>
          </w:p>
        </w:tc>
        <w:tc>
          <w:tcPr>
            <w:tcW w:w="2613" w:type="dxa"/>
            <w:tcBorders>
              <w:top w:val="nil"/>
              <w:bottom w:val="nil"/>
            </w:tcBorders>
          </w:tcPr>
          <w:p w14:paraId="66D9376C" w14:textId="77777777" w:rsidR="0020300B" w:rsidRDefault="0020300B" w:rsidP="001C4C22">
            <w:pPr>
              <w:pStyle w:val="NoSpacing"/>
              <w:rPr>
                <w:i/>
              </w:rPr>
            </w:pPr>
            <w:r>
              <w:rPr>
                <w:i/>
              </w:rPr>
              <w:t>opportunities</w:t>
            </w:r>
            <w:r>
              <w:rPr>
                <w:i/>
                <w:spacing w:val="-8"/>
              </w:rPr>
              <w:t xml:space="preserve"> </w:t>
            </w:r>
            <w:r>
              <w:rPr>
                <w:i/>
                <w:spacing w:val="-5"/>
              </w:rPr>
              <w:t>for</w:t>
            </w:r>
          </w:p>
        </w:tc>
        <w:tc>
          <w:tcPr>
            <w:tcW w:w="2616" w:type="dxa"/>
            <w:tcBorders>
              <w:top w:val="nil"/>
              <w:bottom w:val="nil"/>
            </w:tcBorders>
          </w:tcPr>
          <w:p w14:paraId="36301B4D" w14:textId="77777777" w:rsidR="0020300B" w:rsidRDefault="0020300B" w:rsidP="001C4C22">
            <w:pPr>
              <w:pStyle w:val="NoSpacing"/>
              <w:rPr>
                <w:i/>
              </w:rPr>
            </w:pPr>
            <w:r>
              <w:rPr>
                <w:i/>
              </w:rPr>
              <w:t>opportunities</w:t>
            </w:r>
            <w:r>
              <w:rPr>
                <w:i/>
                <w:spacing w:val="-8"/>
              </w:rPr>
              <w:t xml:space="preserve"> </w:t>
            </w:r>
            <w:r>
              <w:rPr>
                <w:i/>
                <w:spacing w:val="-5"/>
              </w:rPr>
              <w:t>for</w:t>
            </w:r>
          </w:p>
        </w:tc>
        <w:tc>
          <w:tcPr>
            <w:tcW w:w="2614" w:type="dxa"/>
            <w:tcBorders>
              <w:top w:val="nil"/>
              <w:bottom w:val="nil"/>
            </w:tcBorders>
          </w:tcPr>
          <w:p w14:paraId="6E94367B" w14:textId="77777777" w:rsidR="0020300B" w:rsidRDefault="0020300B" w:rsidP="001C4C22">
            <w:pPr>
              <w:pStyle w:val="NoSpacing"/>
              <w:rPr>
                <w:i/>
              </w:rPr>
            </w:pPr>
            <w:r>
              <w:rPr>
                <w:i/>
              </w:rPr>
              <w:t>opportunities</w:t>
            </w:r>
            <w:r>
              <w:rPr>
                <w:i/>
                <w:spacing w:val="-8"/>
              </w:rPr>
              <w:t xml:space="preserve"> </w:t>
            </w:r>
            <w:r>
              <w:rPr>
                <w:i/>
                <w:spacing w:val="-5"/>
              </w:rPr>
              <w:t>for</w:t>
            </w:r>
          </w:p>
        </w:tc>
      </w:tr>
      <w:tr w:rsidR="0020300B" w14:paraId="062CE49C" w14:textId="77777777" w:rsidTr="00443AE7">
        <w:trPr>
          <w:trHeight w:val="290"/>
        </w:trPr>
        <w:tc>
          <w:tcPr>
            <w:tcW w:w="2614" w:type="dxa"/>
            <w:tcBorders>
              <w:top w:val="nil"/>
              <w:bottom w:val="nil"/>
            </w:tcBorders>
          </w:tcPr>
          <w:p w14:paraId="265E46E8" w14:textId="77777777" w:rsidR="0020300B" w:rsidRDefault="0020300B" w:rsidP="001C4C22">
            <w:pPr>
              <w:pStyle w:val="NoSpacing"/>
            </w:pPr>
            <w:r>
              <w:t>opportunities</w:t>
            </w:r>
            <w:r>
              <w:rPr>
                <w:spacing w:val="-4"/>
              </w:rPr>
              <w:t xml:space="preserve"> </w:t>
            </w:r>
            <w:r>
              <w:rPr>
                <w:spacing w:val="-5"/>
              </w:rPr>
              <w:t>for</w:t>
            </w:r>
          </w:p>
        </w:tc>
        <w:tc>
          <w:tcPr>
            <w:tcW w:w="2614" w:type="dxa"/>
            <w:tcBorders>
              <w:top w:val="nil"/>
              <w:bottom w:val="nil"/>
            </w:tcBorders>
          </w:tcPr>
          <w:p w14:paraId="09D2F379" w14:textId="77777777" w:rsidR="0020300B" w:rsidRDefault="0020300B" w:rsidP="001C4C22">
            <w:pPr>
              <w:pStyle w:val="NoSpacing"/>
              <w:rPr>
                <w:i/>
              </w:rPr>
            </w:pPr>
            <w:r>
              <w:rPr>
                <w:i/>
              </w:rPr>
              <w:t>exist</w:t>
            </w:r>
            <w:r>
              <w:rPr>
                <w:i/>
                <w:spacing w:val="-2"/>
              </w:rPr>
              <w:t xml:space="preserve"> </w:t>
            </w:r>
            <w:r>
              <w:rPr>
                <w:i/>
              </w:rPr>
              <w:t>for</w:t>
            </w:r>
            <w:r>
              <w:rPr>
                <w:i/>
                <w:spacing w:val="-2"/>
              </w:rPr>
              <w:t xml:space="preserve"> </w:t>
            </w:r>
            <w:r>
              <w:rPr>
                <w:i/>
              </w:rPr>
              <w:t>families</w:t>
            </w:r>
            <w:r>
              <w:rPr>
                <w:i/>
                <w:spacing w:val="-2"/>
              </w:rPr>
              <w:t xml:space="preserve"> </w:t>
            </w:r>
            <w:r>
              <w:rPr>
                <w:i/>
                <w:spacing w:val="-5"/>
              </w:rPr>
              <w:t>and</w:t>
            </w:r>
          </w:p>
        </w:tc>
        <w:tc>
          <w:tcPr>
            <w:tcW w:w="2613" w:type="dxa"/>
            <w:tcBorders>
              <w:top w:val="nil"/>
              <w:bottom w:val="nil"/>
            </w:tcBorders>
          </w:tcPr>
          <w:p w14:paraId="7CD31D7A" w14:textId="77777777" w:rsidR="0020300B" w:rsidRDefault="0020300B" w:rsidP="001C4C22">
            <w:pPr>
              <w:pStyle w:val="NoSpacing"/>
              <w:rPr>
                <w:i/>
              </w:rPr>
            </w:pPr>
            <w:r>
              <w:rPr>
                <w:i/>
              </w:rPr>
              <w:t>engagement</w:t>
            </w:r>
            <w:r>
              <w:rPr>
                <w:i/>
                <w:spacing w:val="-6"/>
              </w:rPr>
              <w:t xml:space="preserve"> </w:t>
            </w:r>
            <w:r>
              <w:rPr>
                <w:i/>
              </w:rPr>
              <w:t>exist</w:t>
            </w:r>
            <w:r>
              <w:rPr>
                <w:i/>
                <w:spacing w:val="-7"/>
              </w:rPr>
              <w:t xml:space="preserve"> </w:t>
            </w:r>
            <w:r>
              <w:rPr>
                <w:i/>
                <w:spacing w:val="-4"/>
              </w:rPr>
              <w:t>with</w:t>
            </w:r>
          </w:p>
        </w:tc>
        <w:tc>
          <w:tcPr>
            <w:tcW w:w="2616" w:type="dxa"/>
            <w:tcBorders>
              <w:top w:val="nil"/>
              <w:bottom w:val="nil"/>
            </w:tcBorders>
          </w:tcPr>
          <w:p w14:paraId="4A1EDE2F" w14:textId="77777777" w:rsidR="0020300B" w:rsidRDefault="0020300B" w:rsidP="001C4C22">
            <w:pPr>
              <w:pStyle w:val="NoSpacing"/>
              <w:rPr>
                <w:i/>
              </w:rPr>
            </w:pPr>
            <w:r>
              <w:rPr>
                <w:i/>
              </w:rPr>
              <w:t>engagement</w:t>
            </w:r>
            <w:r>
              <w:rPr>
                <w:i/>
                <w:spacing w:val="-6"/>
              </w:rPr>
              <w:t xml:space="preserve"> </w:t>
            </w:r>
            <w:r>
              <w:rPr>
                <w:i/>
              </w:rPr>
              <w:t>exist</w:t>
            </w:r>
            <w:r>
              <w:rPr>
                <w:i/>
                <w:spacing w:val="-7"/>
              </w:rPr>
              <w:t xml:space="preserve"> </w:t>
            </w:r>
            <w:r>
              <w:rPr>
                <w:i/>
                <w:spacing w:val="-4"/>
              </w:rPr>
              <w:t>with</w:t>
            </w:r>
          </w:p>
        </w:tc>
        <w:tc>
          <w:tcPr>
            <w:tcW w:w="2614" w:type="dxa"/>
            <w:tcBorders>
              <w:top w:val="nil"/>
              <w:bottom w:val="nil"/>
            </w:tcBorders>
          </w:tcPr>
          <w:p w14:paraId="1D3E9D7F" w14:textId="77777777" w:rsidR="0020300B" w:rsidRDefault="0020300B" w:rsidP="001C4C22">
            <w:pPr>
              <w:pStyle w:val="NoSpacing"/>
              <w:rPr>
                <w:i/>
              </w:rPr>
            </w:pPr>
            <w:r>
              <w:rPr>
                <w:i/>
              </w:rPr>
              <w:t>engagement</w:t>
            </w:r>
            <w:r>
              <w:rPr>
                <w:i/>
                <w:spacing w:val="-6"/>
              </w:rPr>
              <w:t xml:space="preserve"> </w:t>
            </w:r>
            <w:r>
              <w:rPr>
                <w:i/>
              </w:rPr>
              <w:t>exist</w:t>
            </w:r>
            <w:r>
              <w:rPr>
                <w:i/>
                <w:spacing w:val="-7"/>
              </w:rPr>
              <w:t xml:space="preserve"> </w:t>
            </w:r>
            <w:r>
              <w:rPr>
                <w:i/>
                <w:spacing w:val="-4"/>
              </w:rPr>
              <w:t>with</w:t>
            </w:r>
          </w:p>
        </w:tc>
      </w:tr>
      <w:tr w:rsidR="0020300B" w14:paraId="719049F6" w14:textId="77777777" w:rsidTr="00443AE7">
        <w:trPr>
          <w:trHeight w:val="291"/>
        </w:trPr>
        <w:tc>
          <w:tcPr>
            <w:tcW w:w="2614" w:type="dxa"/>
            <w:tcBorders>
              <w:top w:val="nil"/>
              <w:bottom w:val="nil"/>
            </w:tcBorders>
          </w:tcPr>
          <w:p w14:paraId="034AF57D" w14:textId="77777777" w:rsidR="0020300B" w:rsidRDefault="0020300B" w:rsidP="001C4C22">
            <w:pPr>
              <w:pStyle w:val="NoSpacing"/>
            </w:pPr>
            <w:r>
              <w:t>engagement</w:t>
            </w:r>
            <w:r>
              <w:rPr>
                <w:spacing w:val="-10"/>
              </w:rPr>
              <w:t xml:space="preserve"> </w:t>
            </w:r>
            <w:r>
              <w:t>with</w:t>
            </w:r>
            <w:r>
              <w:rPr>
                <w:spacing w:val="-10"/>
              </w:rPr>
              <w:t xml:space="preserve"> </w:t>
            </w:r>
            <w:r>
              <w:rPr>
                <w:spacing w:val="-2"/>
              </w:rPr>
              <w:t>families</w:t>
            </w:r>
          </w:p>
        </w:tc>
        <w:tc>
          <w:tcPr>
            <w:tcW w:w="2614" w:type="dxa"/>
            <w:tcBorders>
              <w:top w:val="nil"/>
              <w:bottom w:val="nil"/>
            </w:tcBorders>
          </w:tcPr>
          <w:p w14:paraId="6DB87474" w14:textId="77777777" w:rsidR="0020300B" w:rsidRDefault="0020300B" w:rsidP="001C4C22">
            <w:pPr>
              <w:pStyle w:val="NoSpacing"/>
              <w:rPr>
                <w:i/>
              </w:rPr>
            </w:pPr>
            <w:r>
              <w:rPr>
                <w:i/>
              </w:rPr>
              <w:t>community</w:t>
            </w:r>
            <w:r>
              <w:rPr>
                <w:i/>
                <w:spacing w:val="-5"/>
              </w:rPr>
              <w:t xml:space="preserve"> </w:t>
            </w:r>
            <w:r>
              <w:rPr>
                <w:i/>
              </w:rPr>
              <w:t>to</w:t>
            </w:r>
            <w:r>
              <w:rPr>
                <w:i/>
                <w:spacing w:val="-4"/>
              </w:rPr>
              <w:t xml:space="preserve"> </w:t>
            </w:r>
            <w:r>
              <w:rPr>
                <w:i/>
                <w:spacing w:val="-2"/>
              </w:rPr>
              <w:t>participate</w:t>
            </w:r>
          </w:p>
        </w:tc>
        <w:tc>
          <w:tcPr>
            <w:tcW w:w="2613" w:type="dxa"/>
            <w:tcBorders>
              <w:top w:val="nil"/>
              <w:bottom w:val="nil"/>
            </w:tcBorders>
          </w:tcPr>
          <w:p w14:paraId="58588140" w14:textId="77777777" w:rsidR="0020300B" w:rsidRDefault="0020300B" w:rsidP="001C4C22">
            <w:pPr>
              <w:pStyle w:val="NoSpacing"/>
              <w:rPr>
                <w:i/>
              </w:rPr>
            </w:pPr>
            <w:r>
              <w:rPr>
                <w:i/>
              </w:rPr>
              <w:t>families</w:t>
            </w:r>
            <w:r>
              <w:rPr>
                <w:i/>
                <w:spacing w:val="-9"/>
              </w:rPr>
              <w:t xml:space="preserve"> </w:t>
            </w:r>
            <w:r>
              <w:rPr>
                <w:i/>
              </w:rPr>
              <w:t>and</w:t>
            </w:r>
            <w:r>
              <w:rPr>
                <w:i/>
                <w:spacing w:val="-9"/>
              </w:rPr>
              <w:t xml:space="preserve"> </w:t>
            </w:r>
            <w:r>
              <w:rPr>
                <w:i/>
                <w:spacing w:val="-2"/>
              </w:rPr>
              <w:t>community</w:t>
            </w:r>
          </w:p>
        </w:tc>
        <w:tc>
          <w:tcPr>
            <w:tcW w:w="2616" w:type="dxa"/>
            <w:tcBorders>
              <w:top w:val="nil"/>
              <w:bottom w:val="nil"/>
            </w:tcBorders>
          </w:tcPr>
          <w:p w14:paraId="56634F70" w14:textId="77777777" w:rsidR="0020300B" w:rsidRDefault="0020300B" w:rsidP="001C4C22">
            <w:pPr>
              <w:pStyle w:val="NoSpacing"/>
              <w:rPr>
                <w:i/>
              </w:rPr>
            </w:pPr>
            <w:r>
              <w:rPr>
                <w:i/>
              </w:rPr>
              <w:t>families</w:t>
            </w:r>
            <w:r>
              <w:rPr>
                <w:i/>
                <w:spacing w:val="-7"/>
              </w:rPr>
              <w:t xml:space="preserve"> </w:t>
            </w:r>
            <w:r>
              <w:rPr>
                <w:i/>
              </w:rPr>
              <w:t>and</w:t>
            </w:r>
            <w:r>
              <w:rPr>
                <w:i/>
                <w:spacing w:val="-8"/>
              </w:rPr>
              <w:t xml:space="preserve"> </w:t>
            </w:r>
            <w:r>
              <w:rPr>
                <w:i/>
              </w:rPr>
              <w:t>community</w:t>
            </w:r>
            <w:r>
              <w:rPr>
                <w:i/>
                <w:spacing w:val="-7"/>
              </w:rPr>
              <w:t xml:space="preserve"> </w:t>
            </w:r>
            <w:r>
              <w:rPr>
                <w:i/>
                <w:spacing w:val="-5"/>
              </w:rPr>
              <w:t>to</w:t>
            </w:r>
          </w:p>
        </w:tc>
        <w:tc>
          <w:tcPr>
            <w:tcW w:w="2614" w:type="dxa"/>
            <w:tcBorders>
              <w:top w:val="nil"/>
              <w:bottom w:val="nil"/>
            </w:tcBorders>
          </w:tcPr>
          <w:p w14:paraId="3AEB57B3" w14:textId="77777777" w:rsidR="0020300B" w:rsidRDefault="0020300B" w:rsidP="001C4C22">
            <w:pPr>
              <w:pStyle w:val="NoSpacing"/>
              <w:rPr>
                <w:i/>
              </w:rPr>
            </w:pPr>
            <w:r>
              <w:rPr>
                <w:i/>
              </w:rPr>
              <w:t>families</w:t>
            </w:r>
            <w:r>
              <w:rPr>
                <w:i/>
                <w:spacing w:val="-7"/>
              </w:rPr>
              <w:t xml:space="preserve"> </w:t>
            </w:r>
            <w:r>
              <w:rPr>
                <w:i/>
              </w:rPr>
              <w:t>and</w:t>
            </w:r>
            <w:r>
              <w:rPr>
                <w:i/>
                <w:spacing w:val="-8"/>
              </w:rPr>
              <w:t xml:space="preserve"> </w:t>
            </w:r>
            <w:r>
              <w:rPr>
                <w:i/>
              </w:rPr>
              <w:t>community</w:t>
            </w:r>
            <w:r>
              <w:rPr>
                <w:i/>
                <w:spacing w:val="-7"/>
              </w:rPr>
              <w:t xml:space="preserve"> </w:t>
            </w:r>
            <w:r>
              <w:rPr>
                <w:i/>
                <w:spacing w:val="-5"/>
              </w:rPr>
              <w:t>to</w:t>
            </w:r>
          </w:p>
        </w:tc>
      </w:tr>
      <w:tr w:rsidR="0020300B" w14:paraId="3F2B1FFD" w14:textId="77777777" w:rsidTr="00443AE7">
        <w:trPr>
          <w:trHeight w:val="291"/>
        </w:trPr>
        <w:tc>
          <w:tcPr>
            <w:tcW w:w="2614" w:type="dxa"/>
            <w:tcBorders>
              <w:top w:val="nil"/>
              <w:bottom w:val="nil"/>
            </w:tcBorders>
          </w:tcPr>
          <w:p w14:paraId="47725DB3" w14:textId="77777777" w:rsidR="0020300B" w:rsidRDefault="0020300B" w:rsidP="001C4C22">
            <w:pPr>
              <w:pStyle w:val="NoSpacing"/>
            </w:pPr>
            <w:r>
              <w:t>and</w:t>
            </w:r>
            <w:r>
              <w:rPr>
                <w:spacing w:val="-5"/>
              </w:rPr>
              <w:t xml:space="preserve"> </w:t>
            </w:r>
            <w:r>
              <w:t>community</w:t>
            </w:r>
            <w:r>
              <w:rPr>
                <w:spacing w:val="-4"/>
              </w:rPr>
              <w:t xml:space="preserve"> </w:t>
            </w:r>
            <w:r>
              <w:rPr>
                <w:spacing w:val="-5"/>
              </w:rPr>
              <w:t>to</w:t>
            </w:r>
          </w:p>
        </w:tc>
        <w:tc>
          <w:tcPr>
            <w:tcW w:w="2614" w:type="dxa"/>
            <w:tcBorders>
              <w:top w:val="nil"/>
              <w:bottom w:val="nil"/>
            </w:tcBorders>
          </w:tcPr>
          <w:p w14:paraId="09817545" w14:textId="77777777" w:rsidR="0020300B" w:rsidRDefault="0020300B" w:rsidP="001C4C22">
            <w:pPr>
              <w:pStyle w:val="NoSpacing"/>
              <w:rPr>
                <w:i/>
              </w:rPr>
            </w:pPr>
            <w:r>
              <w:rPr>
                <w:i/>
              </w:rPr>
              <w:t>in</w:t>
            </w:r>
            <w:r>
              <w:rPr>
                <w:i/>
                <w:spacing w:val="-8"/>
              </w:rPr>
              <w:t xml:space="preserve"> </w:t>
            </w:r>
            <w:r>
              <w:rPr>
                <w:i/>
              </w:rPr>
              <w:t>school</w:t>
            </w:r>
            <w:r>
              <w:rPr>
                <w:i/>
                <w:spacing w:val="-3"/>
              </w:rPr>
              <w:t xml:space="preserve"> </w:t>
            </w:r>
            <w:r>
              <w:rPr>
                <w:i/>
                <w:spacing w:val="-2"/>
              </w:rPr>
              <w:t>activities</w:t>
            </w:r>
          </w:p>
        </w:tc>
        <w:tc>
          <w:tcPr>
            <w:tcW w:w="2613" w:type="dxa"/>
            <w:tcBorders>
              <w:top w:val="nil"/>
              <w:bottom w:val="nil"/>
            </w:tcBorders>
          </w:tcPr>
          <w:p w14:paraId="467C985B" w14:textId="77777777" w:rsidR="0020300B" w:rsidRDefault="0020300B" w:rsidP="001C4C22">
            <w:pPr>
              <w:pStyle w:val="NoSpacing"/>
              <w:rPr>
                <w:i/>
              </w:rPr>
            </w:pPr>
            <w:r>
              <w:rPr>
                <w:i/>
              </w:rPr>
              <w:t>to</w:t>
            </w:r>
            <w:r>
              <w:rPr>
                <w:i/>
                <w:spacing w:val="-2"/>
              </w:rPr>
              <w:t xml:space="preserve"> </w:t>
            </w:r>
            <w:r>
              <w:rPr>
                <w:i/>
              </w:rPr>
              <w:t>participate</w:t>
            </w:r>
            <w:r>
              <w:rPr>
                <w:i/>
                <w:spacing w:val="-2"/>
              </w:rPr>
              <w:t xml:space="preserve"> </w:t>
            </w:r>
            <w:r>
              <w:rPr>
                <w:i/>
              </w:rPr>
              <w:t>in</w:t>
            </w:r>
            <w:r>
              <w:rPr>
                <w:i/>
                <w:spacing w:val="-5"/>
              </w:rPr>
              <w:t xml:space="preserve"> </w:t>
            </w:r>
            <w:r>
              <w:rPr>
                <w:i/>
                <w:spacing w:val="-2"/>
              </w:rPr>
              <w:t>school</w:t>
            </w:r>
          </w:p>
        </w:tc>
        <w:tc>
          <w:tcPr>
            <w:tcW w:w="2616" w:type="dxa"/>
            <w:tcBorders>
              <w:top w:val="nil"/>
              <w:bottom w:val="nil"/>
            </w:tcBorders>
          </w:tcPr>
          <w:p w14:paraId="34EDAF0E" w14:textId="77777777" w:rsidR="0020300B" w:rsidRDefault="0020300B" w:rsidP="001C4C22">
            <w:pPr>
              <w:pStyle w:val="NoSpacing"/>
              <w:rPr>
                <w:i/>
              </w:rPr>
            </w:pPr>
            <w:r>
              <w:rPr>
                <w:i/>
              </w:rPr>
              <w:t>participate</w:t>
            </w:r>
            <w:r>
              <w:rPr>
                <w:i/>
                <w:spacing w:val="-3"/>
              </w:rPr>
              <w:t xml:space="preserve"> </w:t>
            </w:r>
            <w:r>
              <w:rPr>
                <w:i/>
              </w:rPr>
              <w:t>in</w:t>
            </w:r>
            <w:r>
              <w:rPr>
                <w:i/>
                <w:spacing w:val="-3"/>
              </w:rPr>
              <w:t xml:space="preserve"> </w:t>
            </w:r>
            <w:r>
              <w:rPr>
                <w:i/>
                <w:spacing w:val="-2"/>
              </w:rPr>
              <w:t>school</w:t>
            </w:r>
          </w:p>
        </w:tc>
        <w:tc>
          <w:tcPr>
            <w:tcW w:w="2614" w:type="dxa"/>
            <w:tcBorders>
              <w:top w:val="nil"/>
              <w:bottom w:val="nil"/>
            </w:tcBorders>
          </w:tcPr>
          <w:p w14:paraId="1D617751" w14:textId="77777777" w:rsidR="0020300B" w:rsidRDefault="0020300B" w:rsidP="001C4C22">
            <w:pPr>
              <w:pStyle w:val="NoSpacing"/>
              <w:rPr>
                <w:i/>
              </w:rPr>
            </w:pPr>
            <w:r>
              <w:rPr>
                <w:i/>
              </w:rPr>
              <w:t>participate</w:t>
            </w:r>
            <w:r>
              <w:rPr>
                <w:i/>
                <w:spacing w:val="-3"/>
              </w:rPr>
              <w:t xml:space="preserve"> </w:t>
            </w:r>
            <w:r>
              <w:rPr>
                <w:i/>
              </w:rPr>
              <w:t>in</w:t>
            </w:r>
            <w:r>
              <w:rPr>
                <w:i/>
                <w:spacing w:val="-3"/>
              </w:rPr>
              <w:t xml:space="preserve"> </w:t>
            </w:r>
            <w:r>
              <w:rPr>
                <w:i/>
                <w:spacing w:val="-2"/>
              </w:rPr>
              <w:t>school</w:t>
            </w:r>
          </w:p>
        </w:tc>
      </w:tr>
      <w:tr w:rsidR="0020300B" w14:paraId="1D1FE50C" w14:textId="77777777" w:rsidTr="00443AE7">
        <w:trPr>
          <w:trHeight w:val="308"/>
        </w:trPr>
        <w:tc>
          <w:tcPr>
            <w:tcW w:w="2614" w:type="dxa"/>
            <w:tcBorders>
              <w:top w:val="nil"/>
              <w:bottom w:val="nil"/>
            </w:tcBorders>
          </w:tcPr>
          <w:p w14:paraId="74770446" w14:textId="77777777" w:rsidR="0020300B" w:rsidRDefault="0020300B" w:rsidP="001C4C22">
            <w:pPr>
              <w:pStyle w:val="NoSpacing"/>
            </w:pPr>
            <w:r>
              <w:t>participate</w:t>
            </w:r>
            <w:r>
              <w:rPr>
                <w:spacing w:val="-2"/>
              </w:rPr>
              <w:t xml:space="preserve"> </w:t>
            </w:r>
            <w:r>
              <w:t>in</w:t>
            </w:r>
            <w:r>
              <w:rPr>
                <w:spacing w:val="-3"/>
              </w:rPr>
              <w:t xml:space="preserve"> </w:t>
            </w:r>
            <w:r>
              <w:rPr>
                <w:spacing w:val="-2"/>
              </w:rPr>
              <w:t>school</w:t>
            </w:r>
          </w:p>
        </w:tc>
        <w:tc>
          <w:tcPr>
            <w:tcW w:w="2614" w:type="dxa"/>
            <w:tcBorders>
              <w:top w:val="nil"/>
              <w:bottom w:val="nil"/>
            </w:tcBorders>
          </w:tcPr>
          <w:p w14:paraId="14EBE9B1" w14:textId="77777777" w:rsidR="0020300B" w:rsidRDefault="0020300B" w:rsidP="001C4C22">
            <w:pPr>
              <w:pStyle w:val="NoSpacing"/>
              <w:rPr>
                <w:rFonts w:ascii="Times New Roman"/>
              </w:rPr>
            </w:pPr>
          </w:p>
        </w:tc>
        <w:tc>
          <w:tcPr>
            <w:tcW w:w="2613" w:type="dxa"/>
            <w:tcBorders>
              <w:top w:val="nil"/>
              <w:bottom w:val="nil"/>
            </w:tcBorders>
          </w:tcPr>
          <w:p w14:paraId="3970F34F" w14:textId="77777777" w:rsidR="0020300B" w:rsidRDefault="0020300B" w:rsidP="001C4C22">
            <w:pPr>
              <w:pStyle w:val="NoSpacing"/>
              <w:rPr>
                <w:i/>
              </w:rPr>
            </w:pPr>
            <w:r>
              <w:rPr>
                <w:i/>
                <w:spacing w:val="-2"/>
              </w:rPr>
              <w:t>activities</w:t>
            </w:r>
          </w:p>
        </w:tc>
        <w:tc>
          <w:tcPr>
            <w:tcW w:w="2616" w:type="dxa"/>
            <w:tcBorders>
              <w:top w:val="nil"/>
              <w:bottom w:val="nil"/>
            </w:tcBorders>
          </w:tcPr>
          <w:p w14:paraId="3D32E688" w14:textId="77777777" w:rsidR="0020300B" w:rsidRDefault="0020300B" w:rsidP="001C4C22">
            <w:pPr>
              <w:pStyle w:val="NoSpacing"/>
              <w:rPr>
                <w:i/>
              </w:rPr>
            </w:pPr>
            <w:r>
              <w:rPr>
                <w:i/>
                <w:spacing w:val="-2"/>
              </w:rPr>
              <w:t>activities</w:t>
            </w:r>
          </w:p>
        </w:tc>
        <w:tc>
          <w:tcPr>
            <w:tcW w:w="2614" w:type="dxa"/>
            <w:tcBorders>
              <w:top w:val="nil"/>
              <w:bottom w:val="nil"/>
            </w:tcBorders>
          </w:tcPr>
          <w:p w14:paraId="64C2B829" w14:textId="77777777" w:rsidR="0020300B" w:rsidRDefault="0020300B" w:rsidP="001C4C22">
            <w:pPr>
              <w:pStyle w:val="NoSpacing"/>
              <w:rPr>
                <w:i/>
              </w:rPr>
            </w:pPr>
            <w:r>
              <w:rPr>
                <w:i/>
                <w:spacing w:val="-2"/>
              </w:rPr>
              <w:t>activities</w:t>
            </w:r>
          </w:p>
        </w:tc>
      </w:tr>
      <w:tr w:rsidR="0020300B" w14:paraId="168F1E2F" w14:textId="77777777" w:rsidTr="00443AE7">
        <w:trPr>
          <w:trHeight w:val="367"/>
        </w:trPr>
        <w:tc>
          <w:tcPr>
            <w:tcW w:w="2614" w:type="dxa"/>
            <w:tcBorders>
              <w:top w:val="nil"/>
            </w:tcBorders>
          </w:tcPr>
          <w:p w14:paraId="6BA2C344" w14:textId="77777777" w:rsidR="0020300B" w:rsidRDefault="0020300B" w:rsidP="00443AE7">
            <w:pPr>
              <w:pStyle w:val="TableParagraph"/>
              <w:spacing w:line="261" w:lineRule="exact"/>
              <w:ind w:left="81"/>
            </w:pPr>
            <w:r>
              <w:rPr>
                <w:spacing w:val="-2"/>
              </w:rPr>
              <w:t>activities?</w:t>
            </w:r>
          </w:p>
        </w:tc>
        <w:tc>
          <w:tcPr>
            <w:tcW w:w="2614" w:type="dxa"/>
            <w:tcBorders>
              <w:top w:val="nil"/>
            </w:tcBorders>
          </w:tcPr>
          <w:p w14:paraId="5E29F399" w14:textId="77777777" w:rsidR="0020300B" w:rsidRDefault="0020300B" w:rsidP="00443AE7">
            <w:pPr>
              <w:pStyle w:val="TableParagraph"/>
              <w:rPr>
                <w:rFonts w:ascii="Times New Roman"/>
              </w:rPr>
            </w:pPr>
          </w:p>
        </w:tc>
        <w:tc>
          <w:tcPr>
            <w:tcW w:w="2613" w:type="dxa"/>
            <w:tcBorders>
              <w:top w:val="nil"/>
            </w:tcBorders>
          </w:tcPr>
          <w:p w14:paraId="0A732401" w14:textId="77777777" w:rsidR="0020300B" w:rsidRDefault="0020300B" w:rsidP="00443AE7">
            <w:pPr>
              <w:pStyle w:val="TableParagraph"/>
              <w:rPr>
                <w:rFonts w:ascii="Times New Roman"/>
              </w:rPr>
            </w:pPr>
          </w:p>
        </w:tc>
        <w:tc>
          <w:tcPr>
            <w:tcW w:w="2616" w:type="dxa"/>
            <w:tcBorders>
              <w:top w:val="nil"/>
            </w:tcBorders>
          </w:tcPr>
          <w:p w14:paraId="7E38F1A8" w14:textId="77777777" w:rsidR="0020300B" w:rsidRDefault="0020300B" w:rsidP="00443AE7">
            <w:pPr>
              <w:pStyle w:val="TableParagraph"/>
              <w:rPr>
                <w:rFonts w:ascii="Times New Roman"/>
              </w:rPr>
            </w:pPr>
          </w:p>
        </w:tc>
        <w:tc>
          <w:tcPr>
            <w:tcW w:w="2614" w:type="dxa"/>
            <w:tcBorders>
              <w:top w:val="nil"/>
            </w:tcBorders>
          </w:tcPr>
          <w:p w14:paraId="699BBC2E" w14:textId="77777777" w:rsidR="0020300B" w:rsidRDefault="0020300B" w:rsidP="00443AE7">
            <w:pPr>
              <w:pStyle w:val="TableParagraph"/>
              <w:rPr>
                <w:rFonts w:ascii="Times New Roman"/>
              </w:rPr>
            </w:pPr>
          </w:p>
        </w:tc>
      </w:tr>
    </w:tbl>
    <w:p w14:paraId="0B85B304" w14:textId="77777777" w:rsidR="0020300B" w:rsidRDefault="0020300B" w:rsidP="0020300B">
      <w:pPr>
        <w:rPr>
          <w:rFonts w:ascii="Times New Roman"/>
        </w:rPr>
        <w:sectPr w:rsidR="0020300B">
          <w:pgSz w:w="15840" w:h="12240" w:orient="landscape"/>
          <w:pgMar w:top="122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20300B" w14:paraId="7BFF8E21" w14:textId="77777777" w:rsidTr="00443AE7">
        <w:trPr>
          <w:trHeight w:val="3067"/>
        </w:trPr>
        <w:tc>
          <w:tcPr>
            <w:tcW w:w="2614" w:type="dxa"/>
          </w:tcPr>
          <w:p w14:paraId="23314DF0" w14:textId="77777777" w:rsidR="0020300B" w:rsidRDefault="0020300B" w:rsidP="00443AE7">
            <w:pPr>
              <w:pStyle w:val="TableParagraph"/>
              <w:spacing w:before="23" w:line="261" w:lineRule="auto"/>
              <w:ind w:left="81" w:right="571" w:firstLine="811"/>
            </w:pPr>
            <w:r>
              <w:lastRenderedPageBreak/>
              <w:t>Element C Do</w:t>
            </w:r>
            <w:r>
              <w:rPr>
                <w:spacing w:val="-13"/>
              </w:rPr>
              <w:t xml:space="preserve"> </w:t>
            </w:r>
            <w:r>
              <w:t>all</w:t>
            </w:r>
            <w:r>
              <w:rPr>
                <w:spacing w:val="-12"/>
              </w:rPr>
              <w:t xml:space="preserve"> </w:t>
            </w:r>
            <w:r>
              <w:t>personnel</w:t>
            </w:r>
            <w:r>
              <w:rPr>
                <w:spacing w:val="-13"/>
              </w:rPr>
              <w:t xml:space="preserve"> </w:t>
            </w:r>
            <w:r>
              <w:t>build positive nurturing</w:t>
            </w:r>
          </w:p>
          <w:p w14:paraId="3587AD7B" w14:textId="77777777" w:rsidR="0020300B" w:rsidRDefault="0020300B" w:rsidP="00443AE7">
            <w:pPr>
              <w:pStyle w:val="TableParagraph"/>
              <w:spacing w:line="261" w:lineRule="auto"/>
              <w:ind w:left="81"/>
            </w:pPr>
            <w:r>
              <w:t>relationships</w:t>
            </w:r>
            <w:r>
              <w:rPr>
                <w:spacing w:val="-7"/>
              </w:rPr>
              <w:t xml:space="preserve"> </w:t>
            </w:r>
            <w:r>
              <w:t>with</w:t>
            </w:r>
            <w:r>
              <w:rPr>
                <w:spacing w:val="-5"/>
              </w:rPr>
              <w:t xml:space="preserve"> </w:t>
            </w:r>
            <w:r>
              <w:t>students, parents, and community to improve inclusive practices focusing</w:t>
            </w:r>
            <w:r>
              <w:rPr>
                <w:spacing w:val="-10"/>
              </w:rPr>
              <w:t xml:space="preserve"> </w:t>
            </w:r>
            <w:r>
              <w:t>on</w:t>
            </w:r>
            <w:r>
              <w:rPr>
                <w:spacing w:val="-12"/>
              </w:rPr>
              <w:t xml:space="preserve"> </w:t>
            </w:r>
            <w:r>
              <w:t>the</w:t>
            </w:r>
            <w:r>
              <w:rPr>
                <w:spacing w:val="-10"/>
              </w:rPr>
              <w:t xml:space="preserve"> </w:t>
            </w:r>
            <w:r>
              <w:t>whole</w:t>
            </w:r>
            <w:r>
              <w:rPr>
                <w:spacing w:val="-8"/>
              </w:rPr>
              <w:t xml:space="preserve"> </w:t>
            </w:r>
            <w:r>
              <w:t>child, promoting well-rounded academic, behavioral and social emotional growth?</w:t>
            </w:r>
          </w:p>
        </w:tc>
        <w:tc>
          <w:tcPr>
            <w:tcW w:w="2614" w:type="dxa"/>
          </w:tcPr>
          <w:p w14:paraId="3117117D" w14:textId="77777777" w:rsidR="0020300B" w:rsidRDefault="0020300B" w:rsidP="00443AE7">
            <w:pPr>
              <w:pStyle w:val="TableParagraph"/>
              <w:spacing w:line="259" w:lineRule="auto"/>
              <w:ind w:left="112" w:right="42"/>
              <w:rPr>
                <w:i/>
              </w:rPr>
            </w:pPr>
            <w:r>
              <w:rPr>
                <w:i/>
              </w:rPr>
              <w:t>Personnel do not build positive nurturing relationships</w:t>
            </w:r>
            <w:r>
              <w:rPr>
                <w:i/>
                <w:spacing w:val="-13"/>
              </w:rPr>
              <w:t xml:space="preserve"> </w:t>
            </w:r>
            <w:r>
              <w:rPr>
                <w:i/>
              </w:rPr>
              <w:t>with</w:t>
            </w:r>
            <w:r>
              <w:rPr>
                <w:i/>
                <w:spacing w:val="-12"/>
              </w:rPr>
              <w:t xml:space="preserve"> </w:t>
            </w:r>
            <w:r>
              <w:rPr>
                <w:i/>
              </w:rPr>
              <w:t>students, parents, and</w:t>
            </w:r>
            <w:r>
              <w:rPr>
                <w:i/>
                <w:spacing w:val="-2"/>
              </w:rPr>
              <w:t xml:space="preserve"> </w:t>
            </w:r>
            <w:r>
              <w:rPr>
                <w:i/>
              </w:rPr>
              <w:t>community</w:t>
            </w:r>
            <w:r>
              <w:rPr>
                <w:i/>
                <w:spacing w:val="-3"/>
              </w:rPr>
              <w:t xml:space="preserve"> </w:t>
            </w:r>
            <w:r>
              <w:rPr>
                <w:i/>
              </w:rPr>
              <w:t>to improve inclusive practices</w:t>
            </w:r>
          </w:p>
        </w:tc>
        <w:tc>
          <w:tcPr>
            <w:tcW w:w="2613" w:type="dxa"/>
          </w:tcPr>
          <w:p w14:paraId="5D06BF07" w14:textId="77777777" w:rsidR="0020300B" w:rsidRDefault="0020300B" w:rsidP="00443AE7">
            <w:pPr>
              <w:pStyle w:val="TableParagraph"/>
              <w:spacing w:line="259" w:lineRule="auto"/>
              <w:ind w:left="112" w:right="41"/>
              <w:rPr>
                <w:i/>
              </w:rPr>
            </w:pPr>
            <w:r>
              <w:rPr>
                <w:i/>
              </w:rPr>
              <w:t>Few personnel build positive nurturing relationships</w:t>
            </w:r>
            <w:r>
              <w:rPr>
                <w:i/>
                <w:spacing w:val="-13"/>
              </w:rPr>
              <w:t xml:space="preserve"> </w:t>
            </w:r>
            <w:r>
              <w:rPr>
                <w:i/>
              </w:rPr>
              <w:t>with</w:t>
            </w:r>
            <w:r>
              <w:rPr>
                <w:i/>
                <w:spacing w:val="-12"/>
              </w:rPr>
              <w:t xml:space="preserve"> </w:t>
            </w:r>
            <w:r>
              <w:rPr>
                <w:i/>
              </w:rPr>
              <w:t>students, parents, and</w:t>
            </w:r>
            <w:r>
              <w:rPr>
                <w:i/>
                <w:spacing w:val="-2"/>
              </w:rPr>
              <w:t xml:space="preserve"> </w:t>
            </w:r>
            <w:r>
              <w:rPr>
                <w:i/>
              </w:rPr>
              <w:t>community</w:t>
            </w:r>
            <w:r>
              <w:rPr>
                <w:i/>
                <w:spacing w:val="-3"/>
              </w:rPr>
              <w:t xml:space="preserve"> </w:t>
            </w:r>
            <w:r>
              <w:rPr>
                <w:i/>
              </w:rPr>
              <w:t>to improve inclusive practices</w:t>
            </w:r>
          </w:p>
        </w:tc>
        <w:tc>
          <w:tcPr>
            <w:tcW w:w="2616" w:type="dxa"/>
          </w:tcPr>
          <w:p w14:paraId="66DB487B" w14:textId="77777777" w:rsidR="0020300B" w:rsidRDefault="0020300B" w:rsidP="00443AE7">
            <w:pPr>
              <w:pStyle w:val="TableParagraph"/>
              <w:spacing w:line="259" w:lineRule="auto"/>
              <w:ind w:left="111" w:right="45"/>
              <w:rPr>
                <w:i/>
              </w:rPr>
            </w:pPr>
            <w:r>
              <w:rPr>
                <w:i/>
              </w:rPr>
              <w:t>Many personnel build positive nurturing relationships</w:t>
            </w:r>
            <w:r>
              <w:rPr>
                <w:i/>
                <w:spacing w:val="-13"/>
              </w:rPr>
              <w:t xml:space="preserve"> </w:t>
            </w:r>
            <w:r>
              <w:rPr>
                <w:i/>
              </w:rPr>
              <w:t>with</w:t>
            </w:r>
            <w:r>
              <w:rPr>
                <w:i/>
                <w:spacing w:val="-12"/>
              </w:rPr>
              <w:t xml:space="preserve"> </w:t>
            </w:r>
            <w:r>
              <w:rPr>
                <w:i/>
              </w:rPr>
              <w:t>students, parents, and</w:t>
            </w:r>
            <w:r>
              <w:rPr>
                <w:i/>
                <w:spacing w:val="-2"/>
              </w:rPr>
              <w:t xml:space="preserve"> </w:t>
            </w:r>
            <w:r>
              <w:rPr>
                <w:i/>
              </w:rPr>
              <w:t>community</w:t>
            </w:r>
            <w:r>
              <w:rPr>
                <w:i/>
                <w:spacing w:val="-3"/>
              </w:rPr>
              <w:t xml:space="preserve"> </w:t>
            </w:r>
            <w:r>
              <w:rPr>
                <w:i/>
              </w:rPr>
              <w:t>to improve inclusive practices</w:t>
            </w:r>
          </w:p>
        </w:tc>
        <w:tc>
          <w:tcPr>
            <w:tcW w:w="2614" w:type="dxa"/>
          </w:tcPr>
          <w:p w14:paraId="057887D4" w14:textId="77777777" w:rsidR="0020300B" w:rsidRDefault="0020300B" w:rsidP="00443AE7">
            <w:pPr>
              <w:pStyle w:val="TableParagraph"/>
              <w:spacing w:line="259" w:lineRule="auto"/>
              <w:ind w:left="111" w:right="68"/>
              <w:rPr>
                <w:i/>
              </w:rPr>
            </w:pPr>
            <w:r>
              <w:rPr>
                <w:i/>
              </w:rPr>
              <w:t>All personnel build positive nurturing relationships with</w:t>
            </w:r>
            <w:r>
              <w:rPr>
                <w:i/>
                <w:spacing w:val="-13"/>
              </w:rPr>
              <w:t xml:space="preserve"> </w:t>
            </w:r>
            <w:r>
              <w:rPr>
                <w:i/>
              </w:rPr>
              <w:t>students,</w:t>
            </w:r>
            <w:r>
              <w:rPr>
                <w:i/>
                <w:spacing w:val="-12"/>
              </w:rPr>
              <w:t xml:space="preserve"> </w:t>
            </w:r>
            <w:r>
              <w:rPr>
                <w:i/>
              </w:rPr>
              <w:t>parents,</w:t>
            </w:r>
            <w:r>
              <w:rPr>
                <w:i/>
                <w:spacing w:val="-13"/>
              </w:rPr>
              <w:t xml:space="preserve"> </w:t>
            </w:r>
            <w:r>
              <w:rPr>
                <w:i/>
              </w:rPr>
              <w:t>and community to improve inclusive practices</w:t>
            </w:r>
          </w:p>
        </w:tc>
      </w:tr>
      <w:tr w:rsidR="0020300B" w14:paraId="6098B55A" w14:textId="77777777" w:rsidTr="00443AE7">
        <w:trPr>
          <w:trHeight w:val="310"/>
        </w:trPr>
        <w:tc>
          <w:tcPr>
            <w:tcW w:w="2614" w:type="dxa"/>
            <w:tcBorders>
              <w:bottom w:val="nil"/>
            </w:tcBorders>
          </w:tcPr>
          <w:p w14:paraId="15FC7815" w14:textId="77777777" w:rsidR="0020300B" w:rsidRDefault="0020300B" w:rsidP="001C4C22">
            <w:pPr>
              <w:pStyle w:val="NoSpacing"/>
            </w:pPr>
            <w:r>
              <w:t>Element</w:t>
            </w:r>
            <w:r>
              <w:rPr>
                <w:spacing w:val="42"/>
              </w:rPr>
              <w:t xml:space="preserve"> </w:t>
            </w:r>
            <w:r>
              <w:rPr>
                <w:spacing w:val="-10"/>
              </w:rPr>
              <w:t>D</w:t>
            </w:r>
          </w:p>
        </w:tc>
        <w:tc>
          <w:tcPr>
            <w:tcW w:w="2614" w:type="dxa"/>
            <w:tcBorders>
              <w:bottom w:val="nil"/>
            </w:tcBorders>
          </w:tcPr>
          <w:p w14:paraId="11978D48" w14:textId="77777777" w:rsidR="0020300B" w:rsidRDefault="0020300B" w:rsidP="001C4C22">
            <w:pPr>
              <w:pStyle w:val="NoSpacing"/>
              <w:rPr>
                <w:i/>
              </w:rPr>
            </w:pPr>
            <w:r>
              <w:rPr>
                <w:i/>
              </w:rPr>
              <w:t>The</w:t>
            </w:r>
            <w:r>
              <w:rPr>
                <w:i/>
                <w:spacing w:val="-3"/>
              </w:rPr>
              <w:t xml:space="preserve"> </w:t>
            </w:r>
            <w:r>
              <w:rPr>
                <w:i/>
              </w:rPr>
              <w:t>school</w:t>
            </w:r>
            <w:r>
              <w:rPr>
                <w:i/>
                <w:spacing w:val="-3"/>
              </w:rPr>
              <w:t xml:space="preserve"> </w:t>
            </w:r>
            <w:r>
              <w:rPr>
                <w:i/>
              </w:rPr>
              <w:t>has</w:t>
            </w:r>
            <w:r>
              <w:rPr>
                <w:i/>
                <w:spacing w:val="-3"/>
              </w:rPr>
              <w:t xml:space="preserve"> </w:t>
            </w:r>
            <w:r>
              <w:rPr>
                <w:i/>
              </w:rPr>
              <w:t>not</w:t>
            </w:r>
            <w:r>
              <w:rPr>
                <w:i/>
                <w:spacing w:val="-5"/>
              </w:rPr>
              <w:t xml:space="preserve"> yet</w:t>
            </w:r>
          </w:p>
        </w:tc>
        <w:tc>
          <w:tcPr>
            <w:tcW w:w="2613" w:type="dxa"/>
            <w:tcBorders>
              <w:bottom w:val="nil"/>
            </w:tcBorders>
          </w:tcPr>
          <w:p w14:paraId="7E13B9DA" w14:textId="77777777" w:rsidR="0020300B" w:rsidRDefault="0020300B" w:rsidP="001C4C22">
            <w:pPr>
              <w:pStyle w:val="NoSpacing"/>
              <w:rPr>
                <w:i/>
              </w:rPr>
            </w:pPr>
            <w:r>
              <w:rPr>
                <w:i/>
              </w:rPr>
              <w:t>The</w:t>
            </w:r>
            <w:r>
              <w:rPr>
                <w:i/>
                <w:spacing w:val="-3"/>
              </w:rPr>
              <w:t xml:space="preserve"> </w:t>
            </w:r>
            <w:r>
              <w:rPr>
                <w:i/>
              </w:rPr>
              <w:t>school</w:t>
            </w:r>
            <w:r>
              <w:rPr>
                <w:i/>
                <w:spacing w:val="-3"/>
              </w:rPr>
              <w:t xml:space="preserve"> </w:t>
            </w:r>
            <w:r>
              <w:rPr>
                <w:i/>
              </w:rPr>
              <w:t>has</w:t>
            </w:r>
            <w:r>
              <w:rPr>
                <w:i/>
                <w:spacing w:val="-3"/>
              </w:rPr>
              <w:t xml:space="preserve"> </w:t>
            </w:r>
            <w:r>
              <w:rPr>
                <w:i/>
                <w:spacing w:val="-2"/>
              </w:rPr>
              <w:t>developed</w:t>
            </w:r>
          </w:p>
        </w:tc>
        <w:tc>
          <w:tcPr>
            <w:tcW w:w="2616" w:type="dxa"/>
            <w:tcBorders>
              <w:bottom w:val="nil"/>
            </w:tcBorders>
          </w:tcPr>
          <w:p w14:paraId="55CDD0F6" w14:textId="77777777" w:rsidR="0020300B" w:rsidRDefault="0020300B" w:rsidP="001C4C22">
            <w:pPr>
              <w:pStyle w:val="NoSpacing"/>
              <w:rPr>
                <w:i/>
              </w:rPr>
            </w:pPr>
            <w:r>
              <w:rPr>
                <w:i/>
              </w:rPr>
              <w:t>The</w:t>
            </w:r>
            <w:r>
              <w:rPr>
                <w:i/>
                <w:spacing w:val="-3"/>
              </w:rPr>
              <w:t xml:space="preserve"> </w:t>
            </w:r>
            <w:r>
              <w:rPr>
                <w:i/>
              </w:rPr>
              <w:t>school</w:t>
            </w:r>
            <w:r>
              <w:rPr>
                <w:i/>
                <w:spacing w:val="-3"/>
              </w:rPr>
              <w:t xml:space="preserve"> </w:t>
            </w:r>
            <w:r>
              <w:rPr>
                <w:i/>
              </w:rPr>
              <w:t>has</w:t>
            </w:r>
            <w:r>
              <w:rPr>
                <w:i/>
                <w:spacing w:val="-3"/>
              </w:rPr>
              <w:t xml:space="preserve"> </w:t>
            </w:r>
            <w:r>
              <w:rPr>
                <w:i/>
                <w:spacing w:val="-2"/>
              </w:rPr>
              <w:t>developed</w:t>
            </w:r>
          </w:p>
        </w:tc>
        <w:tc>
          <w:tcPr>
            <w:tcW w:w="2614" w:type="dxa"/>
            <w:tcBorders>
              <w:bottom w:val="nil"/>
            </w:tcBorders>
          </w:tcPr>
          <w:p w14:paraId="53D65571" w14:textId="77777777" w:rsidR="0020300B" w:rsidRDefault="0020300B" w:rsidP="001C4C22">
            <w:pPr>
              <w:pStyle w:val="NoSpacing"/>
              <w:rPr>
                <w:i/>
              </w:rPr>
            </w:pPr>
            <w:r>
              <w:rPr>
                <w:i/>
              </w:rPr>
              <w:t>The</w:t>
            </w:r>
            <w:r>
              <w:rPr>
                <w:i/>
                <w:spacing w:val="-3"/>
              </w:rPr>
              <w:t xml:space="preserve"> </w:t>
            </w:r>
            <w:r>
              <w:rPr>
                <w:i/>
              </w:rPr>
              <w:t>school</w:t>
            </w:r>
            <w:r>
              <w:rPr>
                <w:i/>
                <w:spacing w:val="-3"/>
              </w:rPr>
              <w:t xml:space="preserve"> </w:t>
            </w:r>
            <w:r>
              <w:rPr>
                <w:i/>
              </w:rPr>
              <w:t>has</w:t>
            </w:r>
            <w:r>
              <w:rPr>
                <w:i/>
                <w:spacing w:val="-3"/>
              </w:rPr>
              <w:t xml:space="preserve"> </w:t>
            </w:r>
            <w:r>
              <w:rPr>
                <w:i/>
                <w:spacing w:val="-2"/>
              </w:rPr>
              <w:t>developed</w:t>
            </w:r>
          </w:p>
        </w:tc>
      </w:tr>
      <w:tr w:rsidR="0020300B" w14:paraId="29C79E64" w14:textId="77777777" w:rsidTr="00443AE7">
        <w:trPr>
          <w:trHeight w:val="291"/>
        </w:trPr>
        <w:tc>
          <w:tcPr>
            <w:tcW w:w="2614" w:type="dxa"/>
            <w:tcBorders>
              <w:top w:val="nil"/>
              <w:bottom w:val="nil"/>
            </w:tcBorders>
          </w:tcPr>
          <w:p w14:paraId="5D722DB6" w14:textId="77777777" w:rsidR="0020300B" w:rsidRDefault="0020300B" w:rsidP="001C4C22">
            <w:pPr>
              <w:pStyle w:val="NoSpacing"/>
            </w:pPr>
            <w:r>
              <w:t>Does</w:t>
            </w:r>
            <w:r>
              <w:rPr>
                <w:spacing w:val="-2"/>
              </w:rPr>
              <w:t xml:space="preserve"> </w:t>
            </w:r>
            <w:r>
              <w:t>the</w:t>
            </w:r>
            <w:r>
              <w:rPr>
                <w:spacing w:val="-2"/>
              </w:rPr>
              <w:t xml:space="preserve"> </w:t>
            </w:r>
            <w:r>
              <w:t>school</w:t>
            </w:r>
            <w:r>
              <w:rPr>
                <w:spacing w:val="-5"/>
              </w:rPr>
              <w:t xml:space="preserve"> </w:t>
            </w:r>
            <w:r>
              <w:rPr>
                <w:spacing w:val="-2"/>
              </w:rPr>
              <w:t>develop</w:t>
            </w:r>
          </w:p>
        </w:tc>
        <w:tc>
          <w:tcPr>
            <w:tcW w:w="2614" w:type="dxa"/>
            <w:tcBorders>
              <w:top w:val="nil"/>
              <w:bottom w:val="nil"/>
            </w:tcBorders>
          </w:tcPr>
          <w:p w14:paraId="00508E2A" w14:textId="77777777" w:rsidR="0020300B" w:rsidRDefault="0020300B" w:rsidP="001C4C22">
            <w:pPr>
              <w:pStyle w:val="NoSpacing"/>
              <w:rPr>
                <w:i/>
              </w:rPr>
            </w:pPr>
            <w:r>
              <w:rPr>
                <w:i/>
              </w:rPr>
              <w:t>developed</w:t>
            </w:r>
            <w:r>
              <w:rPr>
                <w:i/>
                <w:spacing w:val="-3"/>
              </w:rPr>
              <w:t xml:space="preserve"> </w:t>
            </w:r>
            <w:r>
              <w:rPr>
                <w:i/>
                <w:spacing w:val="-2"/>
              </w:rPr>
              <w:t>community</w:t>
            </w:r>
          </w:p>
        </w:tc>
        <w:tc>
          <w:tcPr>
            <w:tcW w:w="2613" w:type="dxa"/>
            <w:tcBorders>
              <w:top w:val="nil"/>
              <w:bottom w:val="nil"/>
            </w:tcBorders>
          </w:tcPr>
          <w:p w14:paraId="2D6A9C14" w14:textId="77777777" w:rsidR="0020300B" w:rsidRDefault="0020300B" w:rsidP="001C4C22">
            <w:pPr>
              <w:pStyle w:val="NoSpacing"/>
              <w:rPr>
                <w:i/>
              </w:rPr>
            </w:pPr>
            <w:r>
              <w:rPr>
                <w:i/>
              </w:rPr>
              <w:t>some</w:t>
            </w:r>
            <w:r>
              <w:rPr>
                <w:i/>
                <w:spacing w:val="-5"/>
              </w:rPr>
              <w:t xml:space="preserve"> </w:t>
            </w:r>
            <w:r>
              <w:rPr>
                <w:i/>
                <w:spacing w:val="-2"/>
              </w:rPr>
              <w:t>community</w:t>
            </w:r>
          </w:p>
        </w:tc>
        <w:tc>
          <w:tcPr>
            <w:tcW w:w="2616" w:type="dxa"/>
            <w:tcBorders>
              <w:top w:val="nil"/>
              <w:bottom w:val="nil"/>
            </w:tcBorders>
          </w:tcPr>
          <w:p w14:paraId="6DF2754B" w14:textId="77777777" w:rsidR="0020300B" w:rsidRDefault="0020300B" w:rsidP="001C4C22">
            <w:pPr>
              <w:pStyle w:val="NoSpacing"/>
              <w:rPr>
                <w:i/>
              </w:rPr>
            </w:pPr>
            <w:r>
              <w:rPr>
                <w:i/>
              </w:rPr>
              <w:t>community</w:t>
            </w:r>
            <w:r>
              <w:rPr>
                <w:i/>
                <w:spacing w:val="-4"/>
              </w:rPr>
              <w:t xml:space="preserve"> </w:t>
            </w:r>
            <w:r>
              <w:rPr>
                <w:i/>
                <w:spacing w:val="-2"/>
              </w:rPr>
              <w:t>partnerships</w:t>
            </w:r>
          </w:p>
        </w:tc>
        <w:tc>
          <w:tcPr>
            <w:tcW w:w="2614" w:type="dxa"/>
            <w:tcBorders>
              <w:top w:val="nil"/>
              <w:bottom w:val="nil"/>
            </w:tcBorders>
          </w:tcPr>
          <w:p w14:paraId="098AB828" w14:textId="77777777" w:rsidR="0020300B" w:rsidRDefault="0020300B" w:rsidP="001C4C22">
            <w:pPr>
              <w:pStyle w:val="NoSpacing"/>
              <w:rPr>
                <w:i/>
              </w:rPr>
            </w:pPr>
            <w:r>
              <w:rPr>
                <w:i/>
              </w:rPr>
              <w:t>strategic</w:t>
            </w:r>
            <w:r>
              <w:rPr>
                <w:i/>
                <w:spacing w:val="-4"/>
              </w:rPr>
              <w:t xml:space="preserve"> </w:t>
            </w:r>
            <w:r>
              <w:rPr>
                <w:i/>
              </w:rPr>
              <w:t>and</w:t>
            </w:r>
            <w:r>
              <w:rPr>
                <w:i/>
                <w:spacing w:val="-4"/>
              </w:rPr>
              <w:t xml:space="preserve"> </w:t>
            </w:r>
            <w:r>
              <w:rPr>
                <w:i/>
                <w:spacing w:val="-2"/>
              </w:rPr>
              <w:t>aligned</w:t>
            </w:r>
          </w:p>
        </w:tc>
      </w:tr>
      <w:tr w:rsidR="0020300B" w14:paraId="71874C74" w14:textId="77777777" w:rsidTr="00443AE7">
        <w:trPr>
          <w:trHeight w:val="291"/>
        </w:trPr>
        <w:tc>
          <w:tcPr>
            <w:tcW w:w="2614" w:type="dxa"/>
            <w:tcBorders>
              <w:top w:val="nil"/>
              <w:bottom w:val="nil"/>
            </w:tcBorders>
          </w:tcPr>
          <w:p w14:paraId="6A141D38" w14:textId="77777777" w:rsidR="0020300B" w:rsidRDefault="0020300B" w:rsidP="001C4C22">
            <w:pPr>
              <w:pStyle w:val="NoSpacing"/>
            </w:pPr>
            <w:r>
              <w:t>strategic</w:t>
            </w:r>
            <w:r>
              <w:rPr>
                <w:spacing w:val="-6"/>
              </w:rPr>
              <w:t xml:space="preserve"> </w:t>
            </w:r>
            <w:r>
              <w:t>and</w:t>
            </w:r>
            <w:r>
              <w:rPr>
                <w:spacing w:val="-6"/>
              </w:rPr>
              <w:t xml:space="preserve"> </w:t>
            </w:r>
            <w:r>
              <w:rPr>
                <w:spacing w:val="-2"/>
              </w:rPr>
              <w:t>aligned</w:t>
            </w:r>
          </w:p>
        </w:tc>
        <w:tc>
          <w:tcPr>
            <w:tcW w:w="2614" w:type="dxa"/>
            <w:tcBorders>
              <w:top w:val="nil"/>
              <w:bottom w:val="nil"/>
            </w:tcBorders>
          </w:tcPr>
          <w:p w14:paraId="20B1E4B5" w14:textId="77777777" w:rsidR="0020300B" w:rsidRDefault="0020300B" w:rsidP="001C4C22">
            <w:pPr>
              <w:pStyle w:val="NoSpacing"/>
              <w:rPr>
                <w:i/>
              </w:rPr>
            </w:pPr>
            <w:r>
              <w:rPr>
                <w:i/>
              </w:rPr>
              <w:t>partnerships</w:t>
            </w:r>
            <w:r>
              <w:rPr>
                <w:i/>
                <w:spacing w:val="-6"/>
              </w:rPr>
              <w:t xml:space="preserve"> </w:t>
            </w:r>
            <w:r>
              <w:rPr>
                <w:i/>
              </w:rPr>
              <w:t>to</w:t>
            </w:r>
            <w:r>
              <w:rPr>
                <w:i/>
                <w:spacing w:val="-6"/>
              </w:rPr>
              <w:t xml:space="preserve"> </w:t>
            </w:r>
            <w:r>
              <w:rPr>
                <w:i/>
              </w:rPr>
              <w:t>support</w:t>
            </w:r>
            <w:r>
              <w:rPr>
                <w:i/>
                <w:spacing w:val="-6"/>
              </w:rPr>
              <w:t xml:space="preserve"> </w:t>
            </w:r>
            <w:r>
              <w:rPr>
                <w:i/>
                <w:spacing w:val="-5"/>
              </w:rPr>
              <w:t>the</w:t>
            </w:r>
          </w:p>
        </w:tc>
        <w:tc>
          <w:tcPr>
            <w:tcW w:w="2613" w:type="dxa"/>
            <w:tcBorders>
              <w:top w:val="nil"/>
              <w:bottom w:val="nil"/>
            </w:tcBorders>
          </w:tcPr>
          <w:p w14:paraId="639FB4CA" w14:textId="77777777" w:rsidR="0020300B" w:rsidRDefault="0020300B" w:rsidP="001C4C22">
            <w:pPr>
              <w:pStyle w:val="NoSpacing"/>
              <w:rPr>
                <w:i/>
              </w:rPr>
            </w:pPr>
            <w:r>
              <w:rPr>
                <w:i/>
              </w:rPr>
              <w:t>partnerships</w:t>
            </w:r>
            <w:r>
              <w:rPr>
                <w:i/>
                <w:spacing w:val="-6"/>
              </w:rPr>
              <w:t xml:space="preserve"> </w:t>
            </w:r>
            <w:r>
              <w:rPr>
                <w:i/>
              </w:rPr>
              <w:t>that</w:t>
            </w:r>
            <w:r>
              <w:rPr>
                <w:i/>
                <w:spacing w:val="-6"/>
              </w:rPr>
              <w:t xml:space="preserve"> </w:t>
            </w:r>
            <w:r>
              <w:rPr>
                <w:i/>
                <w:spacing w:val="-2"/>
              </w:rPr>
              <w:t>support</w:t>
            </w:r>
          </w:p>
        </w:tc>
        <w:tc>
          <w:tcPr>
            <w:tcW w:w="2616" w:type="dxa"/>
            <w:tcBorders>
              <w:top w:val="nil"/>
              <w:bottom w:val="nil"/>
            </w:tcBorders>
          </w:tcPr>
          <w:p w14:paraId="00E79CB4" w14:textId="77777777" w:rsidR="0020300B" w:rsidRDefault="0020300B" w:rsidP="001C4C22">
            <w:pPr>
              <w:pStyle w:val="NoSpacing"/>
              <w:rPr>
                <w:i/>
              </w:rPr>
            </w:pPr>
            <w:r>
              <w:rPr>
                <w:i/>
              </w:rPr>
              <w:t>that</w:t>
            </w:r>
            <w:r>
              <w:rPr>
                <w:i/>
                <w:spacing w:val="-5"/>
              </w:rPr>
              <w:t xml:space="preserve"> </w:t>
            </w:r>
            <w:r>
              <w:rPr>
                <w:i/>
              </w:rPr>
              <w:t>support</w:t>
            </w:r>
            <w:r>
              <w:rPr>
                <w:i/>
                <w:spacing w:val="-5"/>
              </w:rPr>
              <w:t xml:space="preserve"> </w:t>
            </w:r>
            <w:r>
              <w:rPr>
                <w:i/>
              </w:rPr>
              <w:t>the</w:t>
            </w:r>
            <w:r>
              <w:rPr>
                <w:i/>
                <w:spacing w:val="-2"/>
              </w:rPr>
              <w:t xml:space="preserve"> academic</w:t>
            </w:r>
          </w:p>
        </w:tc>
        <w:tc>
          <w:tcPr>
            <w:tcW w:w="2614" w:type="dxa"/>
            <w:tcBorders>
              <w:top w:val="nil"/>
              <w:bottom w:val="nil"/>
            </w:tcBorders>
          </w:tcPr>
          <w:p w14:paraId="50734768" w14:textId="77777777" w:rsidR="0020300B" w:rsidRDefault="0020300B" w:rsidP="001C4C22">
            <w:pPr>
              <w:pStyle w:val="NoSpacing"/>
              <w:rPr>
                <w:i/>
              </w:rPr>
            </w:pPr>
            <w:r>
              <w:rPr>
                <w:i/>
              </w:rPr>
              <w:t>community</w:t>
            </w:r>
            <w:r>
              <w:rPr>
                <w:i/>
                <w:spacing w:val="-8"/>
              </w:rPr>
              <w:t xml:space="preserve"> </w:t>
            </w:r>
            <w:r>
              <w:rPr>
                <w:i/>
              </w:rPr>
              <w:t>partnerships</w:t>
            </w:r>
            <w:r>
              <w:rPr>
                <w:i/>
                <w:spacing w:val="-8"/>
              </w:rPr>
              <w:t xml:space="preserve"> </w:t>
            </w:r>
            <w:r>
              <w:rPr>
                <w:i/>
                <w:spacing w:val="-5"/>
              </w:rPr>
              <w:t>to</w:t>
            </w:r>
          </w:p>
        </w:tc>
      </w:tr>
      <w:tr w:rsidR="0020300B" w14:paraId="0699BACB" w14:textId="77777777" w:rsidTr="00443AE7">
        <w:trPr>
          <w:trHeight w:val="289"/>
        </w:trPr>
        <w:tc>
          <w:tcPr>
            <w:tcW w:w="2614" w:type="dxa"/>
            <w:tcBorders>
              <w:top w:val="nil"/>
              <w:bottom w:val="nil"/>
            </w:tcBorders>
          </w:tcPr>
          <w:p w14:paraId="6E8CE41E" w14:textId="77777777" w:rsidR="0020300B" w:rsidRDefault="0020300B" w:rsidP="001C4C22">
            <w:pPr>
              <w:pStyle w:val="NoSpacing"/>
            </w:pPr>
            <w:r>
              <w:t>community</w:t>
            </w:r>
            <w:r>
              <w:rPr>
                <w:spacing w:val="-8"/>
              </w:rPr>
              <w:t xml:space="preserve"> </w:t>
            </w:r>
            <w:r>
              <w:t>partnerships</w:t>
            </w:r>
            <w:r>
              <w:rPr>
                <w:spacing w:val="-8"/>
              </w:rPr>
              <w:t xml:space="preserve"> </w:t>
            </w:r>
            <w:r>
              <w:rPr>
                <w:spacing w:val="-5"/>
              </w:rPr>
              <w:t>to</w:t>
            </w:r>
          </w:p>
        </w:tc>
        <w:tc>
          <w:tcPr>
            <w:tcW w:w="2614" w:type="dxa"/>
            <w:tcBorders>
              <w:top w:val="nil"/>
              <w:bottom w:val="nil"/>
            </w:tcBorders>
          </w:tcPr>
          <w:p w14:paraId="2E1834FB" w14:textId="77777777" w:rsidR="0020300B" w:rsidRDefault="0020300B" w:rsidP="001C4C22">
            <w:pPr>
              <w:pStyle w:val="NoSpacing"/>
              <w:rPr>
                <w:i/>
              </w:rPr>
            </w:pPr>
            <w:r>
              <w:rPr>
                <w:i/>
              </w:rPr>
              <w:t>academic</w:t>
            </w:r>
            <w:r>
              <w:rPr>
                <w:i/>
                <w:spacing w:val="-4"/>
              </w:rPr>
              <w:t xml:space="preserve"> </w:t>
            </w:r>
            <w:r>
              <w:rPr>
                <w:i/>
              </w:rPr>
              <w:t>and</w:t>
            </w:r>
            <w:r>
              <w:rPr>
                <w:i/>
                <w:spacing w:val="-4"/>
              </w:rPr>
              <w:t xml:space="preserve"> </w:t>
            </w:r>
            <w:r>
              <w:rPr>
                <w:i/>
                <w:spacing w:val="-2"/>
              </w:rPr>
              <w:t>social</w:t>
            </w:r>
          </w:p>
        </w:tc>
        <w:tc>
          <w:tcPr>
            <w:tcW w:w="2613" w:type="dxa"/>
            <w:tcBorders>
              <w:top w:val="nil"/>
              <w:bottom w:val="nil"/>
            </w:tcBorders>
          </w:tcPr>
          <w:p w14:paraId="71B5522E" w14:textId="77777777" w:rsidR="0020300B" w:rsidRDefault="0020300B" w:rsidP="001C4C22">
            <w:pPr>
              <w:pStyle w:val="NoSpacing"/>
              <w:rPr>
                <w:i/>
              </w:rPr>
            </w:pPr>
            <w:r>
              <w:rPr>
                <w:i/>
              </w:rPr>
              <w:t>the</w:t>
            </w:r>
            <w:r>
              <w:rPr>
                <w:i/>
                <w:spacing w:val="-3"/>
              </w:rPr>
              <w:t xml:space="preserve"> </w:t>
            </w:r>
            <w:r>
              <w:rPr>
                <w:i/>
              </w:rPr>
              <w:t>academic</w:t>
            </w:r>
            <w:r>
              <w:rPr>
                <w:i/>
                <w:spacing w:val="-3"/>
              </w:rPr>
              <w:t xml:space="preserve"> </w:t>
            </w:r>
            <w:r>
              <w:rPr>
                <w:i/>
              </w:rPr>
              <w:t>and</w:t>
            </w:r>
            <w:r>
              <w:rPr>
                <w:i/>
                <w:spacing w:val="-3"/>
              </w:rPr>
              <w:t xml:space="preserve"> </w:t>
            </w:r>
            <w:r>
              <w:rPr>
                <w:i/>
                <w:spacing w:val="-2"/>
              </w:rPr>
              <w:t>social</w:t>
            </w:r>
          </w:p>
        </w:tc>
        <w:tc>
          <w:tcPr>
            <w:tcW w:w="2616" w:type="dxa"/>
            <w:tcBorders>
              <w:top w:val="nil"/>
              <w:bottom w:val="nil"/>
            </w:tcBorders>
          </w:tcPr>
          <w:p w14:paraId="541E961C" w14:textId="77777777" w:rsidR="0020300B" w:rsidRDefault="0020300B" w:rsidP="001C4C22">
            <w:pPr>
              <w:pStyle w:val="NoSpacing"/>
              <w:rPr>
                <w:i/>
              </w:rPr>
            </w:pPr>
            <w:r>
              <w:rPr>
                <w:i/>
              </w:rPr>
              <w:t>and</w:t>
            </w:r>
            <w:r>
              <w:rPr>
                <w:i/>
                <w:spacing w:val="-5"/>
              </w:rPr>
              <w:t xml:space="preserve"> </w:t>
            </w:r>
            <w:r>
              <w:rPr>
                <w:i/>
              </w:rPr>
              <w:t>social</w:t>
            </w:r>
            <w:r>
              <w:rPr>
                <w:i/>
                <w:spacing w:val="-4"/>
              </w:rPr>
              <w:t xml:space="preserve"> </w:t>
            </w:r>
            <w:r>
              <w:rPr>
                <w:i/>
              </w:rPr>
              <w:t>emotional</w:t>
            </w:r>
            <w:r>
              <w:rPr>
                <w:i/>
                <w:spacing w:val="-4"/>
              </w:rPr>
              <w:t xml:space="preserve"> needs</w:t>
            </w:r>
          </w:p>
        </w:tc>
        <w:tc>
          <w:tcPr>
            <w:tcW w:w="2614" w:type="dxa"/>
            <w:tcBorders>
              <w:top w:val="nil"/>
              <w:bottom w:val="nil"/>
            </w:tcBorders>
          </w:tcPr>
          <w:p w14:paraId="3471A37D" w14:textId="77777777" w:rsidR="0020300B" w:rsidRDefault="0020300B" w:rsidP="001C4C22">
            <w:pPr>
              <w:pStyle w:val="NoSpacing"/>
              <w:rPr>
                <w:i/>
              </w:rPr>
            </w:pPr>
            <w:r>
              <w:rPr>
                <w:i/>
              </w:rPr>
              <w:t>support</w:t>
            </w:r>
            <w:r>
              <w:rPr>
                <w:i/>
                <w:spacing w:val="-3"/>
              </w:rPr>
              <w:t xml:space="preserve"> </w:t>
            </w:r>
            <w:r>
              <w:rPr>
                <w:i/>
              </w:rPr>
              <w:t>the</w:t>
            </w:r>
            <w:r>
              <w:rPr>
                <w:i/>
                <w:spacing w:val="-7"/>
              </w:rPr>
              <w:t xml:space="preserve"> </w:t>
            </w:r>
            <w:r>
              <w:rPr>
                <w:i/>
              </w:rPr>
              <w:t>academic</w:t>
            </w:r>
            <w:r>
              <w:rPr>
                <w:i/>
                <w:spacing w:val="-3"/>
              </w:rPr>
              <w:t xml:space="preserve"> </w:t>
            </w:r>
            <w:r>
              <w:rPr>
                <w:i/>
                <w:spacing w:val="-5"/>
              </w:rPr>
              <w:t>and</w:t>
            </w:r>
          </w:p>
        </w:tc>
      </w:tr>
      <w:tr w:rsidR="0020300B" w14:paraId="5E2ED63F" w14:textId="77777777" w:rsidTr="00443AE7">
        <w:trPr>
          <w:trHeight w:val="291"/>
        </w:trPr>
        <w:tc>
          <w:tcPr>
            <w:tcW w:w="2614" w:type="dxa"/>
            <w:tcBorders>
              <w:top w:val="nil"/>
              <w:bottom w:val="nil"/>
            </w:tcBorders>
          </w:tcPr>
          <w:p w14:paraId="529FC30E" w14:textId="77777777" w:rsidR="0020300B" w:rsidRDefault="0020300B" w:rsidP="001C4C22">
            <w:pPr>
              <w:pStyle w:val="NoSpacing"/>
            </w:pPr>
            <w:r>
              <w:t>support</w:t>
            </w:r>
            <w:r>
              <w:rPr>
                <w:spacing w:val="-3"/>
              </w:rPr>
              <w:t xml:space="preserve"> </w:t>
            </w:r>
            <w:r>
              <w:t>the</w:t>
            </w:r>
            <w:r>
              <w:rPr>
                <w:spacing w:val="-5"/>
              </w:rPr>
              <w:t xml:space="preserve"> </w:t>
            </w:r>
            <w:r>
              <w:t>academic</w:t>
            </w:r>
            <w:r>
              <w:rPr>
                <w:spacing w:val="-5"/>
              </w:rPr>
              <w:t xml:space="preserve"> and</w:t>
            </w:r>
          </w:p>
        </w:tc>
        <w:tc>
          <w:tcPr>
            <w:tcW w:w="2614" w:type="dxa"/>
            <w:tcBorders>
              <w:top w:val="nil"/>
              <w:bottom w:val="nil"/>
            </w:tcBorders>
          </w:tcPr>
          <w:p w14:paraId="560ACA99" w14:textId="77777777" w:rsidR="0020300B" w:rsidRDefault="0020300B" w:rsidP="001C4C22">
            <w:pPr>
              <w:pStyle w:val="NoSpacing"/>
              <w:rPr>
                <w:i/>
              </w:rPr>
            </w:pPr>
            <w:r>
              <w:rPr>
                <w:i/>
              </w:rPr>
              <w:t>emotional</w:t>
            </w:r>
            <w:r>
              <w:rPr>
                <w:i/>
                <w:spacing w:val="-4"/>
              </w:rPr>
              <w:t xml:space="preserve"> </w:t>
            </w:r>
            <w:r>
              <w:rPr>
                <w:i/>
              </w:rPr>
              <w:t>needs</w:t>
            </w:r>
            <w:r>
              <w:rPr>
                <w:i/>
                <w:spacing w:val="-5"/>
              </w:rPr>
              <w:t xml:space="preserve"> of</w:t>
            </w:r>
          </w:p>
        </w:tc>
        <w:tc>
          <w:tcPr>
            <w:tcW w:w="2613" w:type="dxa"/>
            <w:tcBorders>
              <w:top w:val="nil"/>
              <w:bottom w:val="nil"/>
            </w:tcBorders>
          </w:tcPr>
          <w:p w14:paraId="770B399A" w14:textId="77777777" w:rsidR="0020300B" w:rsidRDefault="0020300B" w:rsidP="001C4C22">
            <w:pPr>
              <w:pStyle w:val="NoSpacing"/>
              <w:rPr>
                <w:i/>
              </w:rPr>
            </w:pPr>
            <w:r>
              <w:rPr>
                <w:i/>
              </w:rPr>
              <w:t>emotional</w:t>
            </w:r>
            <w:r>
              <w:rPr>
                <w:i/>
                <w:spacing w:val="-4"/>
              </w:rPr>
              <w:t xml:space="preserve"> </w:t>
            </w:r>
            <w:r>
              <w:rPr>
                <w:i/>
              </w:rPr>
              <w:t>needs</w:t>
            </w:r>
            <w:r>
              <w:rPr>
                <w:i/>
                <w:spacing w:val="-5"/>
              </w:rPr>
              <w:t xml:space="preserve"> of</w:t>
            </w:r>
          </w:p>
        </w:tc>
        <w:tc>
          <w:tcPr>
            <w:tcW w:w="2616" w:type="dxa"/>
            <w:tcBorders>
              <w:top w:val="nil"/>
              <w:bottom w:val="nil"/>
            </w:tcBorders>
          </w:tcPr>
          <w:p w14:paraId="04ADC9FA" w14:textId="77777777" w:rsidR="0020300B" w:rsidRDefault="0020300B" w:rsidP="001C4C22">
            <w:pPr>
              <w:pStyle w:val="NoSpacing"/>
              <w:rPr>
                <w:i/>
              </w:rPr>
            </w:pPr>
            <w:r>
              <w:rPr>
                <w:i/>
              </w:rPr>
              <w:t>of</w:t>
            </w:r>
            <w:r>
              <w:rPr>
                <w:i/>
                <w:spacing w:val="-3"/>
              </w:rPr>
              <w:t xml:space="preserve"> </w:t>
            </w:r>
            <w:r>
              <w:rPr>
                <w:i/>
                <w:spacing w:val="-2"/>
              </w:rPr>
              <w:t>students.</w:t>
            </w:r>
          </w:p>
        </w:tc>
        <w:tc>
          <w:tcPr>
            <w:tcW w:w="2614" w:type="dxa"/>
            <w:tcBorders>
              <w:top w:val="nil"/>
              <w:bottom w:val="nil"/>
            </w:tcBorders>
          </w:tcPr>
          <w:p w14:paraId="1A2A2735" w14:textId="77777777" w:rsidR="0020300B" w:rsidRDefault="0020300B" w:rsidP="001C4C22">
            <w:pPr>
              <w:pStyle w:val="NoSpacing"/>
              <w:rPr>
                <w:i/>
              </w:rPr>
            </w:pPr>
            <w:r>
              <w:rPr>
                <w:i/>
              </w:rPr>
              <w:t>social</w:t>
            </w:r>
            <w:r>
              <w:rPr>
                <w:i/>
                <w:spacing w:val="-9"/>
              </w:rPr>
              <w:t xml:space="preserve"> </w:t>
            </w:r>
            <w:r>
              <w:rPr>
                <w:i/>
              </w:rPr>
              <w:t>emotional</w:t>
            </w:r>
            <w:r>
              <w:rPr>
                <w:i/>
                <w:spacing w:val="-6"/>
              </w:rPr>
              <w:t xml:space="preserve"> </w:t>
            </w:r>
            <w:r>
              <w:rPr>
                <w:i/>
              </w:rPr>
              <w:t>needs</w:t>
            </w:r>
            <w:r>
              <w:rPr>
                <w:i/>
                <w:spacing w:val="-6"/>
              </w:rPr>
              <w:t xml:space="preserve"> </w:t>
            </w:r>
            <w:r>
              <w:rPr>
                <w:i/>
                <w:spacing w:val="-5"/>
              </w:rPr>
              <w:t>of</w:t>
            </w:r>
          </w:p>
        </w:tc>
      </w:tr>
      <w:tr w:rsidR="0020300B" w14:paraId="19A7F8FD" w14:textId="77777777" w:rsidTr="00443AE7">
        <w:trPr>
          <w:trHeight w:val="310"/>
        </w:trPr>
        <w:tc>
          <w:tcPr>
            <w:tcW w:w="2614" w:type="dxa"/>
            <w:tcBorders>
              <w:top w:val="nil"/>
              <w:bottom w:val="nil"/>
            </w:tcBorders>
          </w:tcPr>
          <w:p w14:paraId="45DE1F5B" w14:textId="77777777" w:rsidR="0020300B" w:rsidRDefault="0020300B" w:rsidP="001C4C22">
            <w:pPr>
              <w:pStyle w:val="NoSpacing"/>
            </w:pPr>
            <w:r>
              <w:t>social</w:t>
            </w:r>
            <w:r>
              <w:rPr>
                <w:spacing w:val="-5"/>
              </w:rPr>
              <w:t xml:space="preserve"> </w:t>
            </w:r>
            <w:r>
              <w:t>emotional</w:t>
            </w:r>
            <w:r>
              <w:rPr>
                <w:spacing w:val="-3"/>
              </w:rPr>
              <w:t xml:space="preserve"> </w:t>
            </w:r>
            <w:r>
              <w:t>needs</w:t>
            </w:r>
            <w:r>
              <w:rPr>
                <w:spacing w:val="-3"/>
              </w:rPr>
              <w:t xml:space="preserve"> </w:t>
            </w:r>
            <w:r>
              <w:rPr>
                <w:spacing w:val="-5"/>
              </w:rPr>
              <w:t>of</w:t>
            </w:r>
          </w:p>
        </w:tc>
        <w:tc>
          <w:tcPr>
            <w:tcW w:w="2614" w:type="dxa"/>
            <w:tcBorders>
              <w:top w:val="nil"/>
              <w:bottom w:val="nil"/>
            </w:tcBorders>
          </w:tcPr>
          <w:p w14:paraId="7565B22F" w14:textId="77777777" w:rsidR="0020300B" w:rsidRDefault="0020300B" w:rsidP="001C4C22">
            <w:pPr>
              <w:pStyle w:val="NoSpacing"/>
              <w:rPr>
                <w:i/>
              </w:rPr>
            </w:pPr>
            <w:r>
              <w:rPr>
                <w:i/>
                <w:spacing w:val="-2"/>
              </w:rPr>
              <w:t>students.</w:t>
            </w:r>
          </w:p>
        </w:tc>
        <w:tc>
          <w:tcPr>
            <w:tcW w:w="2613" w:type="dxa"/>
            <w:tcBorders>
              <w:top w:val="nil"/>
              <w:bottom w:val="nil"/>
            </w:tcBorders>
          </w:tcPr>
          <w:p w14:paraId="5971A3E4" w14:textId="77777777" w:rsidR="0020300B" w:rsidRDefault="0020300B" w:rsidP="001C4C22">
            <w:pPr>
              <w:pStyle w:val="NoSpacing"/>
              <w:rPr>
                <w:i/>
              </w:rPr>
            </w:pPr>
            <w:r>
              <w:rPr>
                <w:i/>
                <w:spacing w:val="-2"/>
              </w:rPr>
              <w:t>students.</w:t>
            </w:r>
          </w:p>
        </w:tc>
        <w:tc>
          <w:tcPr>
            <w:tcW w:w="2616" w:type="dxa"/>
            <w:tcBorders>
              <w:top w:val="nil"/>
              <w:bottom w:val="nil"/>
            </w:tcBorders>
          </w:tcPr>
          <w:p w14:paraId="77A9548A" w14:textId="77777777" w:rsidR="0020300B" w:rsidRDefault="0020300B" w:rsidP="001C4C22">
            <w:pPr>
              <w:pStyle w:val="NoSpacing"/>
              <w:rPr>
                <w:rFonts w:ascii="Times New Roman"/>
              </w:rPr>
            </w:pPr>
          </w:p>
        </w:tc>
        <w:tc>
          <w:tcPr>
            <w:tcW w:w="2614" w:type="dxa"/>
            <w:tcBorders>
              <w:top w:val="nil"/>
              <w:bottom w:val="nil"/>
            </w:tcBorders>
          </w:tcPr>
          <w:p w14:paraId="361D35DC" w14:textId="77777777" w:rsidR="0020300B" w:rsidRDefault="0020300B" w:rsidP="001C4C22">
            <w:pPr>
              <w:pStyle w:val="NoSpacing"/>
              <w:rPr>
                <w:i/>
              </w:rPr>
            </w:pPr>
            <w:r>
              <w:rPr>
                <w:i/>
                <w:spacing w:val="-2"/>
              </w:rPr>
              <w:t>students.</w:t>
            </w:r>
          </w:p>
        </w:tc>
      </w:tr>
      <w:tr w:rsidR="0020300B" w14:paraId="7BE81827" w14:textId="77777777" w:rsidTr="00443AE7">
        <w:trPr>
          <w:trHeight w:val="724"/>
        </w:trPr>
        <w:tc>
          <w:tcPr>
            <w:tcW w:w="2614" w:type="dxa"/>
            <w:tcBorders>
              <w:top w:val="nil"/>
            </w:tcBorders>
          </w:tcPr>
          <w:p w14:paraId="5C07C100" w14:textId="77777777" w:rsidR="0020300B" w:rsidRDefault="0020300B" w:rsidP="001C4C22">
            <w:pPr>
              <w:pStyle w:val="NoSpacing"/>
            </w:pPr>
            <w:r>
              <w:rPr>
                <w:spacing w:val="-2"/>
              </w:rPr>
              <w:t>students?</w:t>
            </w:r>
          </w:p>
        </w:tc>
        <w:tc>
          <w:tcPr>
            <w:tcW w:w="2614" w:type="dxa"/>
            <w:tcBorders>
              <w:top w:val="nil"/>
            </w:tcBorders>
          </w:tcPr>
          <w:p w14:paraId="3083F498" w14:textId="77777777" w:rsidR="0020300B" w:rsidRDefault="0020300B" w:rsidP="001C4C22">
            <w:pPr>
              <w:pStyle w:val="NoSpacing"/>
              <w:rPr>
                <w:rFonts w:ascii="Times New Roman"/>
              </w:rPr>
            </w:pPr>
          </w:p>
        </w:tc>
        <w:tc>
          <w:tcPr>
            <w:tcW w:w="2613" w:type="dxa"/>
            <w:tcBorders>
              <w:top w:val="nil"/>
            </w:tcBorders>
          </w:tcPr>
          <w:p w14:paraId="514B2BA8" w14:textId="77777777" w:rsidR="0020300B" w:rsidRDefault="0020300B" w:rsidP="001C4C22">
            <w:pPr>
              <w:pStyle w:val="NoSpacing"/>
              <w:rPr>
                <w:rFonts w:ascii="Times New Roman"/>
              </w:rPr>
            </w:pPr>
          </w:p>
        </w:tc>
        <w:tc>
          <w:tcPr>
            <w:tcW w:w="2616" w:type="dxa"/>
            <w:tcBorders>
              <w:top w:val="nil"/>
            </w:tcBorders>
          </w:tcPr>
          <w:p w14:paraId="4BD6ADF6" w14:textId="77777777" w:rsidR="0020300B" w:rsidRDefault="0020300B" w:rsidP="001C4C22">
            <w:pPr>
              <w:pStyle w:val="NoSpacing"/>
              <w:rPr>
                <w:rFonts w:ascii="Times New Roman"/>
              </w:rPr>
            </w:pPr>
          </w:p>
        </w:tc>
        <w:tc>
          <w:tcPr>
            <w:tcW w:w="2614" w:type="dxa"/>
            <w:tcBorders>
              <w:top w:val="nil"/>
            </w:tcBorders>
          </w:tcPr>
          <w:p w14:paraId="05DC9FB8" w14:textId="77777777" w:rsidR="0020300B" w:rsidRDefault="0020300B" w:rsidP="001C4C22">
            <w:pPr>
              <w:pStyle w:val="NoSpacing"/>
              <w:rPr>
                <w:rFonts w:ascii="Times New Roman"/>
              </w:rPr>
            </w:pPr>
          </w:p>
        </w:tc>
      </w:tr>
    </w:tbl>
    <w:p w14:paraId="11F386DC" w14:textId="77777777" w:rsidR="0020300B" w:rsidRDefault="0020300B" w:rsidP="0020300B">
      <w:pPr>
        <w:rPr>
          <w:rFonts w:ascii="Times New Roman"/>
        </w:rPr>
        <w:sectPr w:rsidR="0020300B">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3"/>
        <w:gridCol w:w="2616"/>
        <w:gridCol w:w="2614"/>
      </w:tblGrid>
      <w:tr w:rsidR="0020300B" w14:paraId="55F9B7EC" w14:textId="77777777" w:rsidTr="00443AE7">
        <w:trPr>
          <w:trHeight w:val="2870"/>
        </w:trPr>
        <w:tc>
          <w:tcPr>
            <w:tcW w:w="2614" w:type="dxa"/>
          </w:tcPr>
          <w:p w14:paraId="46894E9C" w14:textId="77777777" w:rsidR="0020300B" w:rsidRDefault="0020300B" w:rsidP="00443AE7">
            <w:pPr>
              <w:pStyle w:val="TableParagraph"/>
              <w:spacing w:before="23" w:line="259" w:lineRule="auto"/>
              <w:ind w:left="81" w:right="803" w:firstLine="813"/>
            </w:pPr>
            <w:r>
              <w:lastRenderedPageBreak/>
              <w:t>Element</w:t>
            </w:r>
            <w:r>
              <w:rPr>
                <w:spacing w:val="-13"/>
              </w:rPr>
              <w:t xml:space="preserve"> </w:t>
            </w:r>
            <w:r>
              <w:t>E Is there a system</w:t>
            </w:r>
          </w:p>
          <w:p w14:paraId="1C99825A" w14:textId="77777777" w:rsidR="0020300B" w:rsidRDefault="0020300B" w:rsidP="00443AE7">
            <w:pPr>
              <w:pStyle w:val="TableParagraph"/>
              <w:spacing w:line="259" w:lineRule="auto"/>
              <w:ind w:left="81" w:right="137"/>
            </w:pPr>
            <w:r>
              <w:t>established</w:t>
            </w:r>
            <w:r>
              <w:rPr>
                <w:spacing w:val="-13"/>
              </w:rPr>
              <w:t xml:space="preserve"> </w:t>
            </w:r>
            <w:r>
              <w:t>to</w:t>
            </w:r>
            <w:r>
              <w:rPr>
                <w:spacing w:val="-12"/>
              </w:rPr>
              <w:t xml:space="preserve"> </w:t>
            </w:r>
            <w:r>
              <w:t>recruit</w:t>
            </w:r>
            <w:r>
              <w:rPr>
                <w:spacing w:val="-13"/>
              </w:rPr>
              <w:t xml:space="preserve"> </w:t>
            </w:r>
            <w:r>
              <w:t>and engage volunteers, matching businesses’,</w:t>
            </w:r>
          </w:p>
          <w:p w14:paraId="482A7BB4" w14:textId="77777777" w:rsidR="0020300B" w:rsidRDefault="0020300B" w:rsidP="00443AE7">
            <w:pPr>
              <w:pStyle w:val="TableParagraph"/>
              <w:spacing w:line="259" w:lineRule="auto"/>
              <w:ind w:left="81"/>
            </w:pPr>
            <w:r>
              <w:t>community</w:t>
            </w:r>
            <w:r>
              <w:rPr>
                <w:spacing w:val="-13"/>
              </w:rPr>
              <w:t xml:space="preserve"> </w:t>
            </w:r>
            <w:r>
              <w:t>agencies’</w:t>
            </w:r>
            <w:r>
              <w:rPr>
                <w:spacing w:val="-12"/>
              </w:rPr>
              <w:t xml:space="preserve"> </w:t>
            </w:r>
            <w:r>
              <w:t>and families’ abilities and interests</w:t>
            </w:r>
            <w:r>
              <w:rPr>
                <w:spacing w:val="-10"/>
              </w:rPr>
              <w:t xml:space="preserve"> </w:t>
            </w:r>
            <w:r>
              <w:t>with</w:t>
            </w:r>
            <w:r>
              <w:rPr>
                <w:spacing w:val="-10"/>
              </w:rPr>
              <w:t xml:space="preserve"> </w:t>
            </w:r>
            <w:r>
              <w:t>a</w:t>
            </w:r>
            <w:r>
              <w:rPr>
                <w:spacing w:val="-9"/>
              </w:rPr>
              <w:t xml:space="preserve"> </w:t>
            </w:r>
            <w:r>
              <w:t>variety</w:t>
            </w:r>
            <w:r>
              <w:rPr>
                <w:spacing w:val="-9"/>
              </w:rPr>
              <w:t xml:space="preserve"> </w:t>
            </w:r>
            <w:r>
              <w:t>of volunteer</w:t>
            </w:r>
            <w:r>
              <w:rPr>
                <w:spacing w:val="-9"/>
              </w:rPr>
              <w:t xml:space="preserve"> </w:t>
            </w:r>
            <w:r>
              <w:t>opportunities?</w:t>
            </w:r>
          </w:p>
        </w:tc>
        <w:tc>
          <w:tcPr>
            <w:tcW w:w="2614" w:type="dxa"/>
          </w:tcPr>
          <w:p w14:paraId="20D88D65" w14:textId="77777777" w:rsidR="0020300B" w:rsidRDefault="0020300B" w:rsidP="00443AE7">
            <w:pPr>
              <w:pStyle w:val="TableParagraph"/>
              <w:spacing w:line="259" w:lineRule="auto"/>
              <w:ind w:left="112"/>
              <w:rPr>
                <w:i/>
              </w:rPr>
            </w:pPr>
            <w:r>
              <w:rPr>
                <w:i/>
              </w:rPr>
              <w:t>A system has not been established</w:t>
            </w:r>
            <w:r>
              <w:rPr>
                <w:i/>
                <w:spacing w:val="-13"/>
              </w:rPr>
              <w:t xml:space="preserve"> </w:t>
            </w:r>
            <w:r>
              <w:rPr>
                <w:i/>
              </w:rPr>
              <w:t>to</w:t>
            </w:r>
            <w:r>
              <w:rPr>
                <w:i/>
                <w:spacing w:val="-12"/>
              </w:rPr>
              <w:t xml:space="preserve"> </w:t>
            </w:r>
            <w:r>
              <w:rPr>
                <w:i/>
              </w:rPr>
              <w:t>recruit</w:t>
            </w:r>
            <w:r>
              <w:rPr>
                <w:i/>
                <w:spacing w:val="-13"/>
              </w:rPr>
              <w:t xml:space="preserve"> </w:t>
            </w:r>
            <w:r>
              <w:rPr>
                <w:i/>
              </w:rPr>
              <w:t>and engage volunteers</w:t>
            </w:r>
          </w:p>
        </w:tc>
        <w:tc>
          <w:tcPr>
            <w:tcW w:w="2613" w:type="dxa"/>
          </w:tcPr>
          <w:p w14:paraId="2EB52FD6" w14:textId="77777777" w:rsidR="0020300B" w:rsidRDefault="0020300B" w:rsidP="00443AE7">
            <w:pPr>
              <w:pStyle w:val="TableParagraph"/>
              <w:spacing w:line="259" w:lineRule="auto"/>
              <w:ind w:left="112"/>
              <w:rPr>
                <w:i/>
              </w:rPr>
            </w:pPr>
            <w:r>
              <w:rPr>
                <w:i/>
              </w:rPr>
              <w:t>A system has been established</w:t>
            </w:r>
            <w:r>
              <w:rPr>
                <w:i/>
                <w:spacing w:val="-12"/>
              </w:rPr>
              <w:t xml:space="preserve"> </w:t>
            </w:r>
            <w:r>
              <w:rPr>
                <w:i/>
              </w:rPr>
              <w:t>to</w:t>
            </w:r>
            <w:r>
              <w:rPr>
                <w:i/>
                <w:spacing w:val="-13"/>
              </w:rPr>
              <w:t xml:space="preserve"> </w:t>
            </w:r>
            <w:r>
              <w:rPr>
                <w:i/>
              </w:rPr>
              <w:t>recruit</w:t>
            </w:r>
            <w:r>
              <w:rPr>
                <w:i/>
                <w:spacing w:val="-10"/>
              </w:rPr>
              <w:t xml:space="preserve"> </w:t>
            </w:r>
            <w:r>
              <w:rPr>
                <w:i/>
              </w:rPr>
              <w:t>and engage volunteers, matching a few of the following; businesses’, community</w:t>
            </w:r>
            <w:r>
              <w:rPr>
                <w:i/>
                <w:spacing w:val="-13"/>
              </w:rPr>
              <w:t xml:space="preserve"> </w:t>
            </w:r>
            <w:r>
              <w:rPr>
                <w:i/>
              </w:rPr>
              <w:t>agencies’</w:t>
            </w:r>
            <w:r>
              <w:rPr>
                <w:i/>
                <w:spacing w:val="-12"/>
              </w:rPr>
              <w:t xml:space="preserve"> </w:t>
            </w:r>
            <w:r>
              <w:rPr>
                <w:i/>
              </w:rPr>
              <w:t>and families’ abilities and interests</w:t>
            </w:r>
            <w:r>
              <w:rPr>
                <w:i/>
                <w:spacing w:val="-10"/>
              </w:rPr>
              <w:t xml:space="preserve"> </w:t>
            </w:r>
            <w:r>
              <w:rPr>
                <w:i/>
              </w:rPr>
              <w:t>with</w:t>
            </w:r>
            <w:r>
              <w:rPr>
                <w:i/>
                <w:spacing w:val="-8"/>
              </w:rPr>
              <w:t xml:space="preserve"> </w:t>
            </w:r>
            <w:r>
              <w:rPr>
                <w:i/>
              </w:rPr>
              <w:t>a</w:t>
            </w:r>
            <w:r>
              <w:rPr>
                <w:i/>
                <w:spacing w:val="-8"/>
              </w:rPr>
              <w:t xml:space="preserve"> </w:t>
            </w:r>
            <w:r>
              <w:rPr>
                <w:i/>
              </w:rPr>
              <w:t>variety</w:t>
            </w:r>
            <w:r>
              <w:rPr>
                <w:i/>
                <w:spacing w:val="-11"/>
              </w:rPr>
              <w:t xml:space="preserve"> </w:t>
            </w:r>
            <w:r>
              <w:rPr>
                <w:i/>
              </w:rPr>
              <w:t>of volunteer opportunities</w:t>
            </w:r>
          </w:p>
        </w:tc>
        <w:tc>
          <w:tcPr>
            <w:tcW w:w="2616" w:type="dxa"/>
          </w:tcPr>
          <w:p w14:paraId="77F8FDE7" w14:textId="77777777" w:rsidR="0020300B" w:rsidRDefault="0020300B" w:rsidP="00443AE7">
            <w:pPr>
              <w:pStyle w:val="TableParagraph"/>
              <w:spacing w:line="259" w:lineRule="auto"/>
              <w:ind w:left="111"/>
              <w:rPr>
                <w:i/>
              </w:rPr>
            </w:pPr>
            <w:r>
              <w:rPr>
                <w:i/>
              </w:rPr>
              <w:t>A system has been established</w:t>
            </w:r>
            <w:r>
              <w:rPr>
                <w:i/>
                <w:spacing w:val="-12"/>
              </w:rPr>
              <w:t xml:space="preserve"> </w:t>
            </w:r>
            <w:r>
              <w:rPr>
                <w:i/>
              </w:rPr>
              <w:t>to</w:t>
            </w:r>
            <w:r>
              <w:rPr>
                <w:i/>
                <w:spacing w:val="-13"/>
              </w:rPr>
              <w:t xml:space="preserve"> </w:t>
            </w:r>
            <w:r>
              <w:rPr>
                <w:i/>
              </w:rPr>
              <w:t>recruit</w:t>
            </w:r>
            <w:r>
              <w:rPr>
                <w:i/>
                <w:spacing w:val="-10"/>
              </w:rPr>
              <w:t xml:space="preserve"> </w:t>
            </w:r>
            <w:r>
              <w:rPr>
                <w:i/>
              </w:rPr>
              <w:t>and engage volunteers, matching some of the following; businesses’, community</w:t>
            </w:r>
            <w:r>
              <w:rPr>
                <w:i/>
                <w:spacing w:val="-13"/>
              </w:rPr>
              <w:t xml:space="preserve"> </w:t>
            </w:r>
            <w:r>
              <w:rPr>
                <w:i/>
              </w:rPr>
              <w:t>agencies’</w:t>
            </w:r>
            <w:r>
              <w:rPr>
                <w:i/>
                <w:spacing w:val="-12"/>
              </w:rPr>
              <w:t xml:space="preserve"> </w:t>
            </w:r>
            <w:r>
              <w:rPr>
                <w:i/>
              </w:rPr>
              <w:t>and families’ abilities and interests</w:t>
            </w:r>
            <w:r>
              <w:rPr>
                <w:i/>
                <w:spacing w:val="-10"/>
              </w:rPr>
              <w:t xml:space="preserve"> </w:t>
            </w:r>
            <w:r>
              <w:rPr>
                <w:i/>
              </w:rPr>
              <w:t>with</w:t>
            </w:r>
            <w:r>
              <w:rPr>
                <w:i/>
                <w:spacing w:val="-8"/>
              </w:rPr>
              <w:t xml:space="preserve"> </w:t>
            </w:r>
            <w:r>
              <w:rPr>
                <w:i/>
              </w:rPr>
              <w:t>a</w:t>
            </w:r>
            <w:r>
              <w:rPr>
                <w:i/>
                <w:spacing w:val="-8"/>
              </w:rPr>
              <w:t xml:space="preserve"> </w:t>
            </w:r>
            <w:r>
              <w:rPr>
                <w:i/>
              </w:rPr>
              <w:t>variety</w:t>
            </w:r>
            <w:r>
              <w:rPr>
                <w:i/>
                <w:spacing w:val="-11"/>
              </w:rPr>
              <w:t xml:space="preserve"> </w:t>
            </w:r>
            <w:r>
              <w:rPr>
                <w:i/>
              </w:rPr>
              <w:t>of volunteer opportunities</w:t>
            </w:r>
          </w:p>
        </w:tc>
        <w:tc>
          <w:tcPr>
            <w:tcW w:w="2614" w:type="dxa"/>
          </w:tcPr>
          <w:p w14:paraId="26318CF7" w14:textId="77777777" w:rsidR="0020300B" w:rsidRDefault="0020300B" w:rsidP="00443AE7">
            <w:pPr>
              <w:pStyle w:val="TableParagraph"/>
              <w:spacing w:line="259" w:lineRule="auto"/>
              <w:ind w:left="111"/>
              <w:rPr>
                <w:i/>
              </w:rPr>
            </w:pPr>
            <w:r>
              <w:rPr>
                <w:i/>
              </w:rPr>
              <w:t>A system has been established</w:t>
            </w:r>
            <w:r>
              <w:rPr>
                <w:i/>
                <w:spacing w:val="-12"/>
              </w:rPr>
              <w:t xml:space="preserve"> </w:t>
            </w:r>
            <w:r>
              <w:rPr>
                <w:i/>
              </w:rPr>
              <w:t>to</w:t>
            </w:r>
            <w:r>
              <w:rPr>
                <w:i/>
                <w:spacing w:val="-13"/>
              </w:rPr>
              <w:t xml:space="preserve"> </w:t>
            </w:r>
            <w:r>
              <w:rPr>
                <w:i/>
              </w:rPr>
              <w:t>recruit</w:t>
            </w:r>
            <w:r>
              <w:rPr>
                <w:i/>
                <w:spacing w:val="-10"/>
              </w:rPr>
              <w:t xml:space="preserve"> </w:t>
            </w:r>
            <w:r>
              <w:rPr>
                <w:i/>
              </w:rPr>
              <w:t>and engage volunteers, matching businesses’, community</w:t>
            </w:r>
            <w:r>
              <w:rPr>
                <w:i/>
                <w:spacing w:val="-13"/>
              </w:rPr>
              <w:t xml:space="preserve"> </w:t>
            </w:r>
            <w:r>
              <w:rPr>
                <w:i/>
              </w:rPr>
              <w:t>agencies’</w:t>
            </w:r>
            <w:r>
              <w:rPr>
                <w:i/>
                <w:spacing w:val="-12"/>
              </w:rPr>
              <w:t xml:space="preserve"> </w:t>
            </w:r>
            <w:r>
              <w:rPr>
                <w:i/>
              </w:rPr>
              <w:t>and families’ abilities and interests</w:t>
            </w:r>
            <w:r>
              <w:rPr>
                <w:i/>
                <w:spacing w:val="-10"/>
              </w:rPr>
              <w:t xml:space="preserve"> </w:t>
            </w:r>
            <w:r>
              <w:rPr>
                <w:i/>
              </w:rPr>
              <w:t>with</w:t>
            </w:r>
            <w:r>
              <w:rPr>
                <w:i/>
                <w:spacing w:val="-8"/>
              </w:rPr>
              <w:t xml:space="preserve"> </w:t>
            </w:r>
            <w:r>
              <w:rPr>
                <w:i/>
              </w:rPr>
              <w:t>a</w:t>
            </w:r>
            <w:r>
              <w:rPr>
                <w:i/>
                <w:spacing w:val="-8"/>
              </w:rPr>
              <w:t xml:space="preserve"> </w:t>
            </w:r>
            <w:r>
              <w:rPr>
                <w:i/>
              </w:rPr>
              <w:t>variety</w:t>
            </w:r>
            <w:r>
              <w:rPr>
                <w:i/>
                <w:spacing w:val="-11"/>
              </w:rPr>
              <w:t xml:space="preserve"> </w:t>
            </w:r>
            <w:r>
              <w:rPr>
                <w:i/>
              </w:rPr>
              <w:t>of volunteer opportunities</w:t>
            </w:r>
          </w:p>
        </w:tc>
      </w:tr>
      <w:tr w:rsidR="0020300B" w14:paraId="250E441B" w14:textId="77777777" w:rsidTr="00443AE7">
        <w:trPr>
          <w:trHeight w:val="309"/>
        </w:trPr>
        <w:tc>
          <w:tcPr>
            <w:tcW w:w="2614" w:type="dxa"/>
            <w:tcBorders>
              <w:bottom w:val="nil"/>
            </w:tcBorders>
          </w:tcPr>
          <w:p w14:paraId="6811AA8E" w14:textId="77777777" w:rsidR="0020300B" w:rsidRDefault="0020300B" w:rsidP="00443AE7">
            <w:pPr>
              <w:pStyle w:val="TableParagraph"/>
              <w:spacing w:before="20"/>
              <w:ind w:left="830"/>
            </w:pPr>
            <w:r>
              <w:t>Element</w:t>
            </w:r>
            <w:r>
              <w:rPr>
                <w:spacing w:val="-5"/>
              </w:rPr>
              <w:t xml:space="preserve"> </w:t>
            </w:r>
            <w:r>
              <w:rPr>
                <w:spacing w:val="-10"/>
              </w:rPr>
              <w:t>F</w:t>
            </w:r>
          </w:p>
        </w:tc>
        <w:tc>
          <w:tcPr>
            <w:tcW w:w="2614" w:type="dxa"/>
            <w:tcBorders>
              <w:bottom w:val="nil"/>
            </w:tcBorders>
          </w:tcPr>
          <w:p w14:paraId="08C8F0EA" w14:textId="77777777" w:rsidR="0020300B" w:rsidRDefault="0020300B" w:rsidP="00443AE7">
            <w:pPr>
              <w:pStyle w:val="TableParagraph"/>
              <w:spacing w:line="268" w:lineRule="exact"/>
              <w:ind w:left="112"/>
              <w:rPr>
                <w:i/>
              </w:rPr>
            </w:pPr>
            <w:r>
              <w:rPr>
                <w:i/>
              </w:rPr>
              <w:t>Positive</w:t>
            </w:r>
            <w:r>
              <w:rPr>
                <w:i/>
                <w:spacing w:val="-2"/>
              </w:rPr>
              <w:t xml:space="preserve"> </w:t>
            </w:r>
            <w:r>
              <w:rPr>
                <w:i/>
              </w:rPr>
              <w:t>and</w:t>
            </w:r>
            <w:r>
              <w:rPr>
                <w:i/>
                <w:spacing w:val="42"/>
              </w:rPr>
              <w:t xml:space="preserve"> </w:t>
            </w:r>
            <w:r>
              <w:rPr>
                <w:i/>
                <w:spacing w:val="-4"/>
              </w:rPr>
              <w:t>goal-</w:t>
            </w:r>
          </w:p>
        </w:tc>
        <w:tc>
          <w:tcPr>
            <w:tcW w:w="2613" w:type="dxa"/>
            <w:tcBorders>
              <w:bottom w:val="nil"/>
            </w:tcBorders>
          </w:tcPr>
          <w:p w14:paraId="1FCF06FE" w14:textId="77777777" w:rsidR="0020300B" w:rsidRDefault="0020300B" w:rsidP="00443AE7">
            <w:pPr>
              <w:pStyle w:val="TableParagraph"/>
              <w:spacing w:line="268" w:lineRule="exact"/>
              <w:ind w:left="112"/>
              <w:rPr>
                <w:i/>
              </w:rPr>
            </w:pPr>
            <w:r>
              <w:rPr>
                <w:i/>
              </w:rPr>
              <w:t>A</w:t>
            </w:r>
            <w:r>
              <w:rPr>
                <w:i/>
                <w:spacing w:val="-3"/>
              </w:rPr>
              <w:t xml:space="preserve"> </w:t>
            </w:r>
            <w:r>
              <w:rPr>
                <w:i/>
              </w:rPr>
              <w:t>few</w:t>
            </w:r>
            <w:r>
              <w:rPr>
                <w:i/>
                <w:spacing w:val="-3"/>
              </w:rPr>
              <w:t xml:space="preserve"> </w:t>
            </w:r>
            <w:r>
              <w:rPr>
                <w:i/>
              </w:rPr>
              <w:t>positive</w:t>
            </w:r>
            <w:r>
              <w:rPr>
                <w:i/>
                <w:spacing w:val="-2"/>
              </w:rPr>
              <w:t xml:space="preserve"> </w:t>
            </w:r>
            <w:r>
              <w:rPr>
                <w:i/>
              </w:rPr>
              <w:t>and</w:t>
            </w:r>
            <w:r>
              <w:rPr>
                <w:i/>
                <w:spacing w:val="-3"/>
              </w:rPr>
              <w:t xml:space="preserve"> </w:t>
            </w:r>
            <w:r>
              <w:rPr>
                <w:i/>
                <w:spacing w:val="-4"/>
              </w:rPr>
              <w:t>goal-</w:t>
            </w:r>
          </w:p>
        </w:tc>
        <w:tc>
          <w:tcPr>
            <w:tcW w:w="2616" w:type="dxa"/>
            <w:tcBorders>
              <w:bottom w:val="nil"/>
            </w:tcBorders>
          </w:tcPr>
          <w:p w14:paraId="644C0AC6" w14:textId="77777777" w:rsidR="0020300B" w:rsidRDefault="0020300B" w:rsidP="00443AE7">
            <w:pPr>
              <w:pStyle w:val="TableParagraph"/>
              <w:spacing w:line="268" w:lineRule="exact"/>
              <w:ind w:left="111"/>
              <w:rPr>
                <w:i/>
              </w:rPr>
            </w:pPr>
            <w:r>
              <w:rPr>
                <w:i/>
              </w:rPr>
              <w:t>Some</w:t>
            </w:r>
            <w:r>
              <w:rPr>
                <w:i/>
                <w:spacing w:val="-5"/>
              </w:rPr>
              <w:t xml:space="preserve"> </w:t>
            </w:r>
            <w:r>
              <w:rPr>
                <w:i/>
              </w:rPr>
              <w:t>positive</w:t>
            </w:r>
            <w:r>
              <w:rPr>
                <w:i/>
                <w:spacing w:val="-4"/>
              </w:rPr>
              <w:t xml:space="preserve"> </w:t>
            </w:r>
            <w:r>
              <w:rPr>
                <w:i/>
              </w:rPr>
              <w:t>and</w:t>
            </w:r>
            <w:r>
              <w:rPr>
                <w:i/>
                <w:spacing w:val="-5"/>
              </w:rPr>
              <w:t xml:space="preserve"> </w:t>
            </w:r>
            <w:r>
              <w:rPr>
                <w:i/>
                <w:spacing w:val="-4"/>
              </w:rPr>
              <w:t>goal-</w:t>
            </w:r>
          </w:p>
        </w:tc>
        <w:tc>
          <w:tcPr>
            <w:tcW w:w="2614" w:type="dxa"/>
            <w:tcBorders>
              <w:bottom w:val="nil"/>
            </w:tcBorders>
          </w:tcPr>
          <w:p w14:paraId="5446393A" w14:textId="77777777" w:rsidR="0020300B" w:rsidRDefault="0020300B" w:rsidP="00443AE7">
            <w:pPr>
              <w:pStyle w:val="TableParagraph"/>
              <w:spacing w:line="268" w:lineRule="exact"/>
              <w:ind w:left="111"/>
              <w:rPr>
                <w:i/>
              </w:rPr>
            </w:pPr>
            <w:r>
              <w:rPr>
                <w:i/>
              </w:rPr>
              <w:t>Positive</w:t>
            </w:r>
            <w:r>
              <w:rPr>
                <w:i/>
                <w:spacing w:val="-2"/>
              </w:rPr>
              <w:t xml:space="preserve"> </w:t>
            </w:r>
            <w:r>
              <w:rPr>
                <w:i/>
              </w:rPr>
              <w:t>and</w:t>
            </w:r>
            <w:r>
              <w:rPr>
                <w:i/>
                <w:spacing w:val="46"/>
              </w:rPr>
              <w:t xml:space="preserve"> </w:t>
            </w:r>
            <w:r>
              <w:rPr>
                <w:i/>
                <w:spacing w:val="-4"/>
              </w:rPr>
              <w:t>goal-</w:t>
            </w:r>
          </w:p>
        </w:tc>
      </w:tr>
      <w:tr w:rsidR="0020300B" w14:paraId="2ABBB5A7" w14:textId="77777777" w:rsidTr="00443AE7">
        <w:trPr>
          <w:trHeight w:val="290"/>
        </w:trPr>
        <w:tc>
          <w:tcPr>
            <w:tcW w:w="2614" w:type="dxa"/>
            <w:tcBorders>
              <w:top w:val="nil"/>
              <w:bottom w:val="nil"/>
            </w:tcBorders>
          </w:tcPr>
          <w:p w14:paraId="2F579813" w14:textId="77777777" w:rsidR="0020300B" w:rsidRDefault="0020300B" w:rsidP="00443AE7">
            <w:pPr>
              <w:pStyle w:val="TableParagraph"/>
              <w:spacing w:before="1"/>
              <w:ind w:left="170"/>
            </w:pPr>
            <w:r>
              <w:t>Are</w:t>
            </w:r>
            <w:r>
              <w:rPr>
                <w:spacing w:val="-1"/>
              </w:rPr>
              <w:t xml:space="preserve"> </w:t>
            </w:r>
            <w:r>
              <w:t>positive</w:t>
            </w:r>
            <w:r>
              <w:rPr>
                <w:spacing w:val="-4"/>
              </w:rPr>
              <w:t xml:space="preserve"> </w:t>
            </w:r>
            <w:r>
              <w:t>and</w:t>
            </w:r>
            <w:r>
              <w:rPr>
                <w:spacing w:val="-2"/>
              </w:rPr>
              <w:t xml:space="preserve"> goal-</w:t>
            </w:r>
          </w:p>
        </w:tc>
        <w:tc>
          <w:tcPr>
            <w:tcW w:w="2614" w:type="dxa"/>
            <w:tcBorders>
              <w:top w:val="nil"/>
              <w:bottom w:val="nil"/>
            </w:tcBorders>
          </w:tcPr>
          <w:p w14:paraId="4E71E9B1" w14:textId="77777777" w:rsidR="0020300B" w:rsidRDefault="0020300B" w:rsidP="00443AE7">
            <w:pPr>
              <w:pStyle w:val="TableParagraph"/>
              <w:spacing w:line="249" w:lineRule="exact"/>
              <w:ind w:left="112"/>
              <w:rPr>
                <w:i/>
              </w:rPr>
            </w:pPr>
            <w:r>
              <w:rPr>
                <w:i/>
                <w:spacing w:val="-2"/>
              </w:rPr>
              <w:t>oriented</w:t>
            </w:r>
            <w:r>
              <w:rPr>
                <w:i/>
                <w:spacing w:val="1"/>
              </w:rPr>
              <w:t xml:space="preserve"> </w:t>
            </w:r>
            <w:r>
              <w:rPr>
                <w:i/>
                <w:spacing w:val="-2"/>
              </w:rPr>
              <w:t>relationships</w:t>
            </w:r>
            <w:r>
              <w:rPr>
                <w:i/>
                <w:spacing w:val="6"/>
              </w:rPr>
              <w:t xml:space="preserve"> </w:t>
            </w:r>
            <w:r>
              <w:rPr>
                <w:i/>
                <w:spacing w:val="-4"/>
              </w:rPr>
              <w:t>that</w:t>
            </w:r>
          </w:p>
        </w:tc>
        <w:tc>
          <w:tcPr>
            <w:tcW w:w="2613" w:type="dxa"/>
            <w:tcBorders>
              <w:top w:val="nil"/>
              <w:bottom w:val="nil"/>
            </w:tcBorders>
          </w:tcPr>
          <w:p w14:paraId="031F0E83" w14:textId="77777777" w:rsidR="0020300B" w:rsidRDefault="0020300B" w:rsidP="00443AE7">
            <w:pPr>
              <w:pStyle w:val="TableParagraph"/>
              <w:spacing w:line="249" w:lineRule="exact"/>
              <w:ind w:left="112"/>
              <w:rPr>
                <w:i/>
              </w:rPr>
            </w:pPr>
            <w:r>
              <w:rPr>
                <w:i/>
                <w:spacing w:val="-2"/>
              </w:rPr>
              <w:t>oriented</w:t>
            </w:r>
            <w:r>
              <w:rPr>
                <w:i/>
                <w:spacing w:val="1"/>
              </w:rPr>
              <w:t xml:space="preserve"> </w:t>
            </w:r>
            <w:r>
              <w:rPr>
                <w:i/>
                <w:spacing w:val="-2"/>
              </w:rPr>
              <w:t>relationships</w:t>
            </w:r>
            <w:r>
              <w:rPr>
                <w:i/>
                <w:spacing w:val="5"/>
              </w:rPr>
              <w:t xml:space="preserve"> </w:t>
            </w:r>
            <w:r>
              <w:rPr>
                <w:i/>
                <w:spacing w:val="-4"/>
              </w:rPr>
              <w:t>that</w:t>
            </w:r>
          </w:p>
        </w:tc>
        <w:tc>
          <w:tcPr>
            <w:tcW w:w="2616" w:type="dxa"/>
            <w:tcBorders>
              <w:top w:val="nil"/>
              <w:bottom w:val="nil"/>
            </w:tcBorders>
          </w:tcPr>
          <w:p w14:paraId="597C5795" w14:textId="77777777" w:rsidR="0020300B" w:rsidRDefault="0020300B" w:rsidP="00443AE7">
            <w:pPr>
              <w:pStyle w:val="TableParagraph"/>
              <w:spacing w:line="249" w:lineRule="exact"/>
              <w:ind w:left="111"/>
              <w:rPr>
                <w:i/>
              </w:rPr>
            </w:pPr>
            <w:r>
              <w:rPr>
                <w:i/>
                <w:spacing w:val="-2"/>
              </w:rPr>
              <w:t>oriented</w:t>
            </w:r>
            <w:r>
              <w:rPr>
                <w:i/>
                <w:spacing w:val="1"/>
              </w:rPr>
              <w:t xml:space="preserve"> </w:t>
            </w:r>
            <w:r>
              <w:rPr>
                <w:i/>
                <w:spacing w:val="-2"/>
              </w:rPr>
              <w:t>relationships</w:t>
            </w:r>
            <w:r>
              <w:rPr>
                <w:i/>
                <w:spacing w:val="5"/>
              </w:rPr>
              <w:t xml:space="preserve"> </w:t>
            </w:r>
            <w:r>
              <w:rPr>
                <w:i/>
                <w:spacing w:val="-4"/>
              </w:rPr>
              <w:t>that</w:t>
            </w:r>
          </w:p>
        </w:tc>
        <w:tc>
          <w:tcPr>
            <w:tcW w:w="2614" w:type="dxa"/>
            <w:tcBorders>
              <w:top w:val="nil"/>
              <w:bottom w:val="nil"/>
            </w:tcBorders>
          </w:tcPr>
          <w:p w14:paraId="1238DE7A" w14:textId="77777777" w:rsidR="0020300B" w:rsidRDefault="0020300B" w:rsidP="00443AE7">
            <w:pPr>
              <w:pStyle w:val="TableParagraph"/>
              <w:spacing w:line="249" w:lineRule="exact"/>
              <w:ind w:left="111"/>
              <w:rPr>
                <w:i/>
              </w:rPr>
            </w:pPr>
            <w:r>
              <w:rPr>
                <w:i/>
                <w:spacing w:val="-2"/>
              </w:rPr>
              <w:t>oriented</w:t>
            </w:r>
            <w:r>
              <w:rPr>
                <w:i/>
                <w:spacing w:val="1"/>
              </w:rPr>
              <w:t xml:space="preserve"> </w:t>
            </w:r>
            <w:r>
              <w:rPr>
                <w:i/>
                <w:spacing w:val="-2"/>
              </w:rPr>
              <w:t>relationships</w:t>
            </w:r>
            <w:r>
              <w:rPr>
                <w:i/>
                <w:spacing w:val="6"/>
              </w:rPr>
              <w:t xml:space="preserve"> </w:t>
            </w:r>
            <w:r>
              <w:rPr>
                <w:i/>
                <w:spacing w:val="-4"/>
              </w:rPr>
              <w:t>that</w:t>
            </w:r>
          </w:p>
        </w:tc>
      </w:tr>
      <w:tr w:rsidR="0020300B" w14:paraId="59AB1E81" w14:textId="77777777" w:rsidTr="00443AE7">
        <w:trPr>
          <w:trHeight w:val="290"/>
        </w:trPr>
        <w:tc>
          <w:tcPr>
            <w:tcW w:w="2614" w:type="dxa"/>
            <w:tcBorders>
              <w:top w:val="nil"/>
              <w:bottom w:val="nil"/>
            </w:tcBorders>
          </w:tcPr>
          <w:p w14:paraId="7E349E82" w14:textId="77777777" w:rsidR="0020300B" w:rsidRDefault="0020300B" w:rsidP="00443AE7">
            <w:pPr>
              <w:pStyle w:val="TableParagraph"/>
              <w:spacing w:before="1"/>
              <w:ind w:left="170"/>
            </w:pPr>
            <w:r>
              <w:t>oriented</w:t>
            </w:r>
            <w:r>
              <w:rPr>
                <w:spacing w:val="-5"/>
              </w:rPr>
              <w:t xml:space="preserve"> </w:t>
            </w:r>
            <w:r>
              <w:t>relationships</w:t>
            </w:r>
            <w:r>
              <w:rPr>
                <w:spacing w:val="-5"/>
              </w:rPr>
              <w:t xml:space="preserve"> </w:t>
            </w:r>
            <w:r>
              <w:rPr>
                <w:spacing w:val="-4"/>
              </w:rPr>
              <w:t>that</w:t>
            </w:r>
          </w:p>
        </w:tc>
        <w:tc>
          <w:tcPr>
            <w:tcW w:w="2614" w:type="dxa"/>
            <w:tcBorders>
              <w:top w:val="nil"/>
              <w:bottom w:val="nil"/>
            </w:tcBorders>
          </w:tcPr>
          <w:p w14:paraId="43B1CF12" w14:textId="77777777" w:rsidR="0020300B" w:rsidRDefault="0020300B" w:rsidP="00443AE7">
            <w:pPr>
              <w:pStyle w:val="TableParagraph"/>
              <w:spacing w:line="249" w:lineRule="exact"/>
              <w:ind w:left="112"/>
              <w:rPr>
                <w:i/>
              </w:rPr>
            </w:pPr>
            <w:r>
              <w:rPr>
                <w:i/>
              </w:rPr>
              <w:t>encourage</w:t>
            </w:r>
            <w:r>
              <w:rPr>
                <w:i/>
                <w:spacing w:val="-7"/>
              </w:rPr>
              <w:t xml:space="preserve"> </w:t>
            </w:r>
            <w:r>
              <w:rPr>
                <w:i/>
                <w:spacing w:val="-2"/>
              </w:rPr>
              <w:t>family</w:t>
            </w:r>
          </w:p>
        </w:tc>
        <w:tc>
          <w:tcPr>
            <w:tcW w:w="2613" w:type="dxa"/>
            <w:tcBorders>
              <w:top w:val="nil"/>
              <w:bottom w:val="nil"/>
            </w:tcBorders>
          </w:tcPr>
          <w:p w14:paraId="1761CA78" w14:textId="77777777" w:rsidR="0020300B" w:rsidRDefault="0020300B" w:rsidP="00443AE7">
            <w:pPr>
              <w:pStyle w:val="TableParagraph"/>
              <w:spacing w:line="249" w:lineRule="exact"/>
              <w:ind w:left="112"/>
              <w:rPr>
                <w:i/>
              </w:rPr>
            </w:pPr>
            <w:r>
              <w:rPr>
                <w:i/>
              </w:rPr>
              <w:t>encourage</w:t>
            </w:r>
            <w:r>
              <w:rPr>
                <w:i/>
                <w:spacing w:val="-7"/>
              </w:rPr>
              <w:t xml:space="preserve"> </w:t>
            </w:r>
            <w:r>
              <w:rPr>
                <w:i/>
                <w:spacing w:val="-2"/>
              </w:rPr>
              <w:t>family</w:t>
            </w:r>
          </w:p>
        </w:tc>
        <w:tc>
          <w:tcPr>
            <w:tcW w:w="2616" w:type="dxa"/>
            <w:tcBorders>
              <w:top w:val="nil"/>
              <w:bottom w:val="nil"/>
            </w:tcBorders>
          </w:tcPr>
          <w:p w14:paraId="1DA12AC6" w14:textId="77777777" w:rsidR="0020300B" w:rsidRDefault="0020300B" w:rsidP="00443AE7">
            <w:pPr>
              <w:pStyle w:val="TableParagraph"/>
              <w:spacing w:line="249" w:lineRule="exact"/>
              <w:ind w:left="111"/>
              <w:rPr>
                <w:i/>
              </w:rPr>
            </w:pPr>
            <w:r>
              <w:rPr>
                <w:i/>
              </w:rPr>
              <w:t>encourage</w:t>
            </w:r>
            <w:r>
              <w:rPr>
                <w:i/>
                <w:spacing w:val="-7"/>
              </w:rPr>
              <w:t xml:space="preserve"> </w:t>
            </w:r>
            <w:r>
              <w:rPr>
                <w:i/>
                <w:spacing w:val="-2"/>
              </w:rPr>
              <w:t>family</w:t>
            </w:r>
          </w:p>
        </w:tc>
        <w:tc>
          <w:tcPr>
            <w:tcW w:w="2614" w:type="dxa"/>
            <w:tcBorders>
              <w:top w:val="nil"/>
              <w:bottom w:val="nil"/>
            </w:tcBorders>
          </w:tcPr>
          <w:p w14:paraId="4AF2A4DA" w14:textId="77777777" w:rsidR="0020300B" w:rsidRDefault="0020300B" w:rsidP="00443AE7">
            <w:pPr>
              <w:pStyle w:val="TableParagraph"/>
              <w:spacing w:line="249" w:lineRule="exact"/>
              <w:ind w:left="111"/>
              <w:rPr>
                <w:i/>
              </w:rPr>
            </w:pPr>
            <w:r>
              <w:rPr>
                <w:i/>
              </w:rPr>
              <w:t>encourage</w:t>
            </w:r>
            <w:r>
              <w:rPr>
                <w:i/>
                <w:spacing w:val="-7"/>
              </w:rPr>
              <w:t xml:space="preserve"> </w:t>
            </w:r>
            <w:r>
              <w:rPr>
                <w:i/>
                <w:spacing w:val="-2"/>
              </w:rPr>
              <w:t>family</w:t>
            </w:r>
          </w:p>
        </w:tc>
      </w:tr>
      <w:tr w:rsidR="0020300B" w14:paraId="38779567" w14:textId="77777777" w:rsidTr="00443AE7">
        <w:trPr>
          <w:trHeight w:val="289"/>
        </w:trPr>
        <w:tc>
          <w:tcPr>
            <w:tcW w:w="2614" w:type="dxa"/>
            <w:tcBorders>
              <w:top w:val="nil"/>
              <w:bottom w:val="nil"/>
            </w:tcBorders>
          </w:tcPr>
          <w:p w14:paraId="14BE1681" w14:textId="77777777" w:rsidR="0020300B" w:rsidRDefault="0020300B" w:rsidP="00443AE7">
            <w:pPr>
              <w:pStyle w:val="TableParagraph"/>
              <w:spacing w:before="1" w:line="267" w:lineRule="exact"/>
              <w:ind w:left="170"/>
            </w:pPr>
            <w:r>
              <w:t>encourage</w:t>
            </w:r>
            <w:r>
              <w:rPr>
                <w:spacing w:val="-5"/>
              </w:rPr>
              <w:t xml:space="preserve"> </w:t>
            </w:r>
            <w:r>
              <w:rPr>
                <w:spacing w:val="-2"/>
              </w:rPr>
              <w:t>family</w:t>
            </w:r>
          </w:p>
        </w:tc>
        <w:tc>
          <w:tcPr>
            <w:tcW w:w="2614" w:type="dxa"/>
            <w:tcBorders>
              <w:top w:val="nil"/>
              <w:bottom w:val="nil"/>
            </w:tcBorders>
          </w:tcPr>
          <w:p w14:paraId="5B720BF5" w14:textId="77777777" w:rsidR="0020300B" w:rsidRDefault="0020300B" w:rsidP="00443AE7">
            <w:pPr>
              <w:pStyle w:val="TableParagraph"/>
              <w:spacing w:line="249" w:lineRule="exact"/>
              <w:ind w:left="112"/>
              <w:rPr>
                <w:i/>
              </w:rPr>
            </w:pPr>
            <w:r>
              <w:rPr>
                <w:i/>
              </w:rPr>
              <w:t>involvement</w:t>
            </w:r>
            <w:r>
              <w:rPr>
                <w:i/>
                <w:spacing w:val="-3"/>
              </w:rPr>
              <w:t xml:space="preserve"> </w:t>
            </w:r>
            <w:r>
              <w:rPr>
                <w:i/>
              </w:rPr>
              <w:t>to</w:t>
            </w:r>
            <w:r>
              <w:rPr>
                <w:i/>
                <w:spacing w:val="-1"/>
              </w:rPr>
              <w:t xml:space="preserve"> </w:t>
            </w:r>
            <w:r>
              <w:rPr>
                <w:i/>
                <w:spacing w:val="-2"/>
              </w:rPr>
              <w:t>heighten</w:t>
            </w:r>
          </w:p>
        </w:tc>
        <w:tc>
          <w:tcPr>
            <w:tcW w:w="2613" w:type="dxa"/>
            <w:tcBorders>
              <w:top w:val="nil"/>
              <w:bottom w:val="nil"/>
            </w:tcBorders>
          </w:tcPr>
          <w:p w14:paraId="41419F94" w14:textId="77777777" w:rsidR="0020300B" w:rsidRDefault="0020300B" w:rsidP="00443AE7">
            <w:pPr>
              <w:pStyle w:val="TableParagraph"/>
              <w:spacing w:line="249" w:lineRule="exact"/>
              <w:ind w:left="112"/>
              <w:rPr>
                <w:i/>
              </w:rPr>
            </w:pPr>
            <w:r>
              <w:rPr>
                <w:i/>
              </w:rPr>
              <w:t>involvement</w:t>
            </w:r>
            <w:r>
              <w:rPr>
                <w:i/>
                <w:spacing w:val="-3"/>
              </w:rPr>
              <w:t xml:space="preserve"> </w:t>
            </w:r>
            <w:r>
              <w:rPr>
                <w:i/>
              </w:rPr>
              <w:t>to</w:t>
            </w:r>
            <w:r>
              <w:rPr>
                <w:i/>
                <w:spacing w:val="-1"/>
              </w:rPr>
              <w:t xml:space="preserve"> </w:t>
            </w:r>
            <w:r>
              <w:rPr>
                <w:i/>
                <w:spacing w:val="-2"/>
              </w:rPr>
              <w:t>heighten</w:t>
            </w:r>
          </w:p>
        </w:tc>
        <w:tc>
          <w:tcPr>
            <w:tcW w:w="2616" w:type="dxa"/>
            <w:tcBorders>
              <w:top w:val="nil"/>
              <w:bottom w:val="nil"/>
            </w:tcBorders>
          </w:tcPr>
          <w:p w14:paraId="0D93C7FC" w14:textId="77777777" w:rsidR="0020300B" w:rsidRDefault="0020300B" w:rsidP="00443AE7">
            <w:pPr>
              <w:pStyle w:val="TableParagraph"/>
              <w:spacing w:line="249" w:lineRule="exact"/>
              <w:ind w:left="111"/>
              <w:rPr>
                <w:i/>
              </w:rPr>
            </w:pPr>
            <w:r>
              <w:rPr>
                <w:i/>
              </w:rPr>
              <w:t>involvement</w:t>
            </w:r>
            <w:r>
              <w:rPr>
                <w:i/>
                <w:spacing w:val="-3"/>
              </w:rPr>
              <w:t xml:space="preserve"> </w:t>
            </w:r>
            <w:r>
              <w:rPr>
                <w:i/>
              </w:rPr>
              <w:t>to</w:t>
            </w:r>
            <w:r>
              <w:rPr>
                <w:i/>
                <w:spacing w:val="-1"/>
              </w:rPr>
              <w:t xml:space="preserve"> </w:t>
            </w:r>
            <w:r>
              <w:rPr>
                <w:i/>
                <w:spacing w:val="-2"/>
              </w:rPr>
              <w:t>heighten</w:t>
            </w:r>
          </w:p>
        </w:tc>
        <w:tc>
          <w:tcPr>
            <w:tcW w:w="2614" w:type="dxa"/>
            <w:tcBorders>
              <w:top w:val="nil"/>
              <w:bottom w:val="nil"/>
            </w:tcBorders>
          </w:tcPr>
          <w:p w14:paraId="796BD281" w14:textId="77777777" w:rsidR="0020300B" w:rsidRDefault="0020300B" w:rsidP="00443AE7">
            <w:pPr>
              <w:pStyle w:val="TableParagraph"/>
              <w:spacing w:line="249" w:lineRule="exact"/>
              <w:ind w:left="111"/>
              <w:rPr>
                <w:i/>
              </w:rPr>
            </w:pPr>
            <w:r>
              <w:rPr>
                <w:i/>
              </w:rPr>
              <w:t>involvement</w:t>
            </w:r>
            <w:r>
              <w:rPr>
                <w:i/>
                <w:spacing w:val="-3"/>
              </w:rPr>
              <w:t xml:space="preserve"> </w:t>
            </w:r>
            <w:r>
              <w:rPr>
                <w:i/>
              </w:rPr>
              <w:t>to</w:t>
            </w:r>
            <w:r>
              <w:rPr>
                <w:i/>
                <w:spacing w:val="-1"/>
              </w:rPr>
              <w:t xml:space="preserve"> </w:t>
            </w:r>
            <w:r>
              <w:rPr>
                <w:i/>
                <w:spacing w:val="-2"/>
              </w:rPr>
              <w:t>heighten</w:t>
            </w:r>
          </w:p>
        </w:tc>
      </w:tr>
      <w:tr w:rsidR="0020300B" w14:paraId="0A355C8F" w14:textId="77777777" w:rsidTr="00443AE7">
        <w:trPr>
          <w:trHeight w:val="289"/>
        </w:trPr>
        <w:tc>
          <w:tcPr>
            <w:tcW w:w="2614" w:type="dxa"/>
            <w:tcBorders>
              <w:top w:val="nil"/>
              <w:bottom w:val="nil"/>
            </w:tcBorders>
          </w:tcPr>
          <w:p w14:paraId="5EAB51AE" w14:textId="77777777" w:rsidR="0020300B" w:rsidRDefault="0020300B" w:rsidP="00443AE7">
            <w:pPr>
              <w:pStyle w:val="TableParagraph"/>
              <w:ind w:left="170"/>
            </w:pPr>
            <w:r>
              <w:t>involvement</w:t>
            </w:r>
            <w:r>
              <w:rPr>
                <w:spacing w:val="-5"/>
              </w:rPr>
              <w:t xml:space="preserve"> </w:t>
            </w:r>
            <w:r>
              <w:t>to</w:t>
            </w:r>
            <w:r>
              <w:rPr>
                <w:spacing w:val="-4"/>
              </w:rPr>
              <w:t xml:space="preserve"> </w:t>
            </w:r>
            <w:r>
              <w:rPr>
                <w:spacing w:val="-2"/>
              </w:rPr>
              <w:t>heighten</w:t>
            </w:r>
          </w:p>
        </w:tc>
        <w:tc>
          <w:tcPr>
            <w:tcW w:w="2614" w:type="dxa"/>
            <w:tcBorders>
              <w:top w:val="nil"/>
              <w:bottom w:val="nil"/>
            </w:tcBorders>
          </w:tcPr>
          <w:p w14:paraId="6D696211" w14:textId="77777777" w:rsidR="0020300B" w:rsidRDefault="0020300B" w:rsidP="00443AE7">
            <w:pPr>
              <w:pStyle w:val="TableParagraph"/>
              <w:spacing w:line="247" w:lineRule="exact"/>
              <w:ind w:left="112"/>
              <w:rPr>
                <w:i/>
              </w:rPr>
            </w:pPr>
            <w:r>
              <w:rPr>
                <w:i/>
              </w:rPr>
              <w:t>student</w:t>
            </w:r>
            <w:r>
              <w:rPr>
                <w:i/>
                <w:spacing w:val="-5"/>
              </w:rPr>
              <w:t xml:space="preserve"> </w:t>
            </w:r>
            <w:r>
              <w:rPr>
                <w:i/>
              </w:rPr>
              <w:t>achievement</w:t>
            </w:r>
            <w:r>
              <w:rPr>
                <w:i/>
                <w:spacing w:val="-5"/>
              </w:rPr>
              <w:t xml:space="preserve"> and</w:t>
            </w:r>
          </w:p>
        </w:tc>
        <w:tc>
          <w:tcPr>
            <w:tcW w:w="2613" w:type="dxa"/>
            <w:tcBorders>
              <w:top w:val="nil"/>
              <w:bottom w:val="nil"/>
            </w:tcBorders>
          </w:tcPr>
          <w:p w14:paraId="7EE4088E" w14:textId="77777777" w:rsidR="0020300B" w:rsidRDefault="0020300B" w:rsidP="00443AE7">
            <w:pPr>
              <w:pStyle w:val="TableParagraph"/>
              <w:spacing w:line="247" w:lineRule="exact"/>
              <w:ind w:left="112"/>
              <w:rPr>
                <w:i/>
              </w:rPr>
            </w:pPr>
            <w:r>
              <w:rPr>
                <w:i/>
              </w:rPr>
              <w:t>student</w:t>
            </w:r>
            <w:r>
              <w:rPr>
                <w:i/>
                <w:spacing w:val="-5"/>
              </w:rPr>
              <w:t xml:space="preserve"> </w:t>
            </w:r>
            <w:r>
              <w:rPr>
                <w:i/>
              </w:rPr>
              <w:t>achievement</w:t>
            </w:r>
            <w:r>
              <w:rPr>
                <w:i/>
                <w:spacing w:val="-5"/>
              </w:rPr>
              <w:t xml:space="preserve"> and</w:t>
            </w:r>
          </w:p>
        </w:tc>
        <w:tc>
          <w:tcPr>
            <w:tcW w:w="2616" w:type="dxa"/>
            <w:tcBorders>
              <w:top w:val="nil"/>
              <w:bottom w:val="nil"/>
            </w:tcBorders>
          </w:tcPr>
          <w:p w14:paraId="0D291C76" w14:textId="77777777" w:rsidR="0020300B" w:rsidRDefault="0020300B" w:rsidP="00443AE7">
            <w:pPr>
              <w:pStyle w:val="TableParagraph"/>
              <w:spacing w:line="247" w:lineRule="exact"/>
              <w:ind w:left="111"/>
              <w:rPr>
                <w:i/>
              </w:rPr>
            </w:pPr>
            <w:r>
              <w:rPr>
                <w:i/>
              </w:rPr>
              <w:t>student</w:t>
            </w:r>
            <w:r>
              <w:rPr>
                <w:i/>
                <w:spacing w:val="-5"/>
              </w:rPr>
              <w:t xml:space="preserve"> </w:t>
            </w:r>
            <w:r>
              <w:rPr>
                <w:i/>
              </w:rPr>
              <w:t>achievement</w:t>
            </w:r>
            <w:r>
              <w:rPr>
                <w:i/>
                <w:spacing w:val="-5"/>
              </w:rPr>
              <w:t xml:space="preserve"> and</w:t>
            </w:r>
          </w:p>
        </w:tc>
        <w:tc>
          <w:tcPr>
            <w:tcW w:w="2614" w:type="dxa"/>
            <w:tcBorders>
              <w:top w:val="nil"/>
              <w:bottom w:val="nil"/>
            </w:tcBorders>
          </w:tcPr>
          <w:p w14:paraId="7D358B7E" w14:textId="77777777" w:rsidR="0020300B" w:rsidRDefault="0020300B" w:rsidP="00443AE7">
            <w:pPr>
              <w:pStyle w:val="TableParagraph"/>
              <w:spacing w:line="247" w:lineRule="exact"/>
              <w:ind w:left="111"/>
              <w:rPr>
                <w:i/>
              </w:rPr>
            </w:pPr>
            <w:r>
              <w:rPr>
                <w:i/>
              </w:rPr>
              <w:t>student</w:t>
            </w:r>
            <w:r>
              <w:rPr>
                <w:i/>
                <w:spacing w:val="-5"/>
              </w:rPr>
              <w:t xml:space="preserve"> </w:t>
            </w:r>
            <w:r>
              <w:rPr>
                <w:i/>
              </w:rPr>
              <w:t>achievement</w:t>
            </w:r>
            <w:r>
              <w:rPr>
                <w:i/>
                <w:spacing w:val="-5"/>
              </w:rPr>
              <w:t xml:space="preserve"> and</w:t>
            </w:r>
          </w:p>
        </w:tc>
      </w:tr>
      <w:tr w:rsidR="0020300B" w14:paraId="45EE579F" w14:textId="77777777" w:rsidTr="00443AE7">
        <w:trPr>
          <w:trHeight w:val="290"/>
        </w:trPr>
        <w:tc>
          <w:tcPr>
            <w:tcW w:w="2614" w:type="dxa"/>
            <w:tcBorders>
              <w:top w:val="nil"/>
              <w:bottom w:val="nil"/>
            </w:tcBorders>
          </w:tcPr>
          <w:p w14:paraId="3C2C901F" w14:textId="77777777" w:rsidR="0020300B" w:rsidRDefault="0020300B" w:rsidP="00443AE7">
            <w:pPr>
              <w:pStyle w:val="TableParagraph"/>
              <w:spacing w:before="1"/>
              <w:ind w:left="170"/>
            </w:pPr>
            <w:r>
              <w:t>student</w:t>
            </w:r>
            <w:r>
              <w:rPr>
                <w:spacing w:val="-8"/>
              </w:rPr>
              <w:t xml:space="preserve"> </w:t>
            </w:r>
            <w:r>
              <w:t>well-</w:t>
            </w:r>
            <w:r>
              <w:rPr>
                <w:spacing w:val="-2"/>
              </w:rPr>
              <w:t>rounded</w:t>
            </w:r>
          </w:p>
        </w:tc>
        <w:tc>
          <w:tcPr>
            <w:tcW w:w="2614" w:type="dxa"/>
            <w:tcBorders>
              <w:top w:val="nil"/>
              <w:bottom w:val="nil"/>
            </w:tcBorders>
          </w:tcPr>
          <w:p w14:paraId="14A1DB9E" w14:textId="77777777" w:rsidR="0020300B" w:rsidRDefault="0020300B" w:rsidP="00443AE7">
            <w:pPr>
              <w:pStyle w:val="TableParagraph"/>
              <w:spacing w:line="249" w:lineRule="exact"/>
              <w:ind w:left="112"/>
              <w:rPr>
                <w:i/>
              </w:rPr>
            </w:pPr>
            <w:r>
              <w:rPr>
                <w:i/>
              </w:rPr>
              <w:t>social</w:t>
            </w:r>
            <w:r>
              <w:rPr>
                <w:i/>
                <w:spacing w:val="-6"/>
              </w:rPr>
              <w:t xml:space="preserve"> </w:t>
            </w:r>
            <w:r>
              <w:rPr>
                <w:i/>
                <w:spacing w:val="-2"/>
              </w:rPr>
              <w:t>emotional</w:t>
            </w:r>
          </w:p>
        </w:tc>
        <w:tc>
          <w:tcPr>
            <w:tcW w:w="2613" w:type="dxa"/>
            <w:tcBorders>
              <w:top w:val="nil"/>
              <w:bottom w:val="nil"/>
            </w:tcBorders>
          </w:tcPr>
          <w:p w14:paraId="2072F486" w14:textId="77777777" w:rsidR="0020300B" w:rsidRDefault="0020300B" w:rsidP="00443AE7">
            <w:pPr>
              <w:pStyle w:val="TableParagraph"/>
              <w:spacing w:line="249" w:lineRule="exact"/>
              <w:ind w:left="112"/>
              <w:rPr>
                <w:i/>
              </w:rPr>
            </w:pPr>
            <w:r>
              <w:rPr>
                <w:i/>
              </w:rPr>
              <w:t>social</w:t>
            </w:r>
            <w:r>
              <w:rPr>
                <w:i/>
                <w:spacing w:val="-6"/>
              </w:rPr>
              <w:t xml:space="preserve"> </w:t>
            </w:r>
            <w:r>
              <w:rPr>
                <w:i/>
                <w:spacing w:val="-2"/>
              </w:rPr>
              <w:t>emotional</w:t>
            </w:r>
          </w:p>
        </w:tc>
        <w:tc>
          <w:tcPr>
            <w:tcW w:w="2616" w:type="dxa"/>
            <w:tcBorders>
              <w:top w:val="nil"/>
              <w:bottom w:val="nil"/>
            </w:tcBorders>
          </w:tcPr>
          <w:p w14:paraId="751B6E07" w14:textId="77777777" w:rsidR="0020300B" w:rsidRDefault="0020300B" w:rsidP="00443AE7">
            <w:pPr>
              <w:pStyle w:val="TableParagraph"/>
              <w:spacing w:line="249" w:lineRule="exact"/>
              <w:ind w:left="111"/>
              <w:rPr>
                <w:i/>
              </w:rPr>
            </w:pPr>
            <w:r>
              <w:rPr>
                <w:i/>
              </w:rPr>
              <w:t>social</w:t>
            </w:r>
            <w:r>
              <w:rPr>
                <w:i/>
                <w:spacing w:val="-6"/>
              </w:rPr>
              <w:t xml:space="preserve"> </w:t>
            </w:r>
            <w:r>
              <w:rPr>
                <w:i/>
                <w:spacing w:val="-2"/>
              </w:rPr>
              <w:t>emotional</w:t>
            </w:r>
          </w:p>
        </w:tc>
        <w:tc>
          <w:tcPr>
            <w:tcW w:w="2614" w:type="dxa"/>
            <w:tcBorders>
              <w:top w:val="nil"/>
              <w:bottom w:val="nil"/>
            </w:tcBorders>
          </w:tcPr>
          <w:p w14:paraId="3858E8F9" w14:textId="77777777" w:rsidR="0020300B" w:rsidRDefault="0020300B" w:rsidP="00443AE7">
            <w:pPr>
              <w:pStyle w:val="TableParagraph"/>
              <w:spacing w:line="249" w:lineRule="exact"/>
              <w:ind w:left="111"/>
              <w:rPr>
                <w:i/>
              </w:rPr>
            </w:pPr>
            <w:r>
              <w:rPr>
                <w:i/>
              </w:rPr>
              <w:t>social</w:t>
            </w:r>
            <w:r>
              <w:rPr>
                <w:i/>
                <w:spacing w:val="-6"/>
              </w:rPr>
              <w:t xml:space="preserve"> </w:t>
            </w:r>
            <w:r>
              <w:rPr>
                <w:i/>
                <w:spacing w:val="-2"/>
              </w:rPr>
              <w:t>emotional</w:t>
            </w:r>
          </w:p>
        </w:tc>
      </w:tr>
      <w:tr w:rsidR="0020300B" w14:paraId="059ABAD6" w14:textId="77777777" w:rsidTr="00443AE7">
        <w:trPr>
          <w:trHeight w:val="290"/>
        </w:trPr>
        <w:tc>
          <w:tcPr>
            <w:tcW w:w="2614" w:type="dxa"/>
            <w:tcBorders>
              <w:top w:val="nil"/>
              <w:bottom w:val="nil"/>
            </w:tcBorders>
          </w:tcPr>
          <w:p w14:paraId="63A44D52" w14:textId="77777777" w:rsidR="0020300B" w:rsidRDefault="0020300B" w:rsidP="00443AE7">
            <w:pPr>
              <w:pStyle w:val="TableParagraph"/>
              <w:spacing w:before="1"/>
              <w:ind w:left="170"/>
            </w:pPr>
            <w:r>
              <w:t>academic</w:t>
            </w:r>
            <w:r>
              <w:rPr>
                <w:spacing w:val="-3"/>
              </w:rPr>
              <w:t xml:space="preserve"> </w:t>
            </w:r>
            <w:r>
              <w:rPr>
                <w:spacing w:val="-2"/>
              </w:rPr>
              <w:t>achievement</w:t>
            </w:r>
          </w:p>
        </w:tc>
        <w:tc>
          <w:tcPr>
            <w:tcW w:w="2614" w:type="dxa"/>
            <w:tcBorders>
              <w:top w:val="nil"/>
              <w:bottom w:val="nil"/>
            </w:tcBorders>
          </w:tcPr>
          <w:p w14:paraId="31372579" w14:textId="77777777" w:rsidR="0020300B" w:rsidRDefault="0020300B" w:rsidP="00443AE7">
            <w:pPr>
              <w:pStyle w:val="TableParagraph"/>
              <w:spacing w:line="249" w:lineRule="exact"/>
              <w:ind w:left="112"/>
              <w:rPr>
                <w:i/>
              </w:rPr>
            </w:pPr>
            <w:r>
              <w:rPr>
                <w:i/>
              </w:rPr>
              <w:t>development</w:t>
            </w:r>
            <w:r>
              <w:rPr>
                <w:i/>
                <w:spacing w:val="-4"/>
              </w:rPr>
              <w:t xml:space="preserve"> </w:t>
            </w:r>
            <w:r>
              <w:rPr>
                <w:i/>
              </w:rPr>
              <w:t>are</w:t>
            </w:r>
            <w:r>
              <w:rPr>
                <w:i/>
                <w:spacing w:val="-3"/>
              </w:rPr>
              <w:t xml:space="preserve"> </w:t>
            </w:r>
            <w:r>
              <w:rPr>
                <w:i/>
                <w:spacing w:val="-5"/>
              </w:rPr>
              <w:t>not</w:t>
            </w:r>
          </w:p>
        </w:tc>
        <w:tc>
          <w:tcPr>
            <w:tcW w:w="2613" w:type="dxa"/>
            <w:tcBorders>
              <w:top w:val="nil"/>
              <w:bottom w:val="nil"/>
            </w:tcBorders>
          </w:tcPr>
          <w:p w14:paraId="2BA54EE7" w14:textId="77777777" w:rsidR="0020300B" w:rsidRDefault="0020300B" w:rsidP="00443AE7">
            <w:pPr>
              <w:pStyle w:val="TableParagraph"/>
              <w:spacing w:line="249" w:lineRule="exact"/>
              <w:ind w:left="112"/>
              <w:rPr>
                <w:i/>
              </w:rPr>
            </w:pPr>
            <w:r>
              <w:rPr>
                <w:i/>
              </w:rPr>
              <w:t>development</w:t>
            </w:r>
            <w:r>
              <w:rPr>
                <w:i/>
                <w:spacing w:val="-3"/>
              </w:rPr>
              <w:t xml:space="preserve"> </w:t>
            </w:r>
            <w:r>
              <w:rPr>
                <w:i/>
                <w:spacing w:val="-5"/>
              </w:rPr>
              <w:t>are</w:t>
            </w:r>
          </w:p>
        </w:tc>
        <w:tc>
          <w:tcPr>
            <w:tcW w:w="2616" w:type="dxa"/>
            <w:tcBorders>
              <w:top w:val="nil"/>
              <w:bottom w:val="nil"/>
            </w:tcBorders>
          </w:tcPr>
          <w:p w14:paraId="7FD0B361" w14:textId="77777777" w:rsidR="0020300B" w:rsidRDefault="0020300B" w:rsidP="00443AE7">
            <w:pPr>
              <w:pStyle w:val="TableParagraph"/>
              <w:spacing w:line="249" w:lineRule="exact"/>
              <w:ind w:left="111"/>
              <w:rPr>
                <w:i/>
              </w:rPr>
            </w:pPr>
            <w:r>
              <w:rPr>
                <w:i/>
              </w:rPr>
              <w:t>development</w:t>
            </w:r>
            <w:r>
              <w:rPr>
                <w:i/>
                <w:spacing w:val="-3"/>
              </w:rPr>
              <w:t xml:space="preserve"> </w:t>
            </w:r>
            <w:r>
              <w:rPr>
                <w:i/>
                <w:spacing w:val="-5"/>
              </w:rPr>
              <w:t>are</w:t>
            </w:r>
          </w:p>
        </w:tc>
        <w:tc>
          <w:tcPr>
            <w:tcW w:w="2614" w:type="dxa"/>
            <w:tcBorders>
              <w:top w:val="nil"/>
              <w:bottom w:val="nil"/>
            </w:tcBorders>
          </w:tcPr>
          <w:p w14:paraId="047E8AAD" w14:textId="77777777" w:rsidR="0020300B" w:rsidRDefault="0020300B" w:rsidP="00443AE7">
            <w:pPr>
              <w:pStyle w:val="TableParagraph"/>
              <w:spacing w:line="249" w:lineRule="exact"/>
              <w:ind w:left="111"/>
              <w:rPr>
                <w:i/>
              </w:rPr>
            </w:pPr>
            <w:r>
              <w:rPr>
                <w:i/>
              </w:rPr>
              <w:t>development</w:t>
            </w:r>
            <w:r>
              <w:rPr>
                <w:i/>
                <w:spacing w:val="-3"/>
              </w:rPr>
              <w:t xml:space="preserve"> </w:t>
            </w:r>
            <w:r>
              <w:rPr>
                <w:i/>
                <w:spacing w:val="-5"/>
              </w:rPr>
              <w:t>are</w:t>
            </w:r>
          </w:p>
        </w:tc>
      </w:tr>
      <w:tr w:rsidR="0020300B" w14:paraId="7AD762E7" w14:textId="77777777" w:rsidTr="00443AE7">
        <w:trPr>
          <w:trHeight w:val="300"/>
        </w:trPr>
        <w:tc>
          <w:tcPr>
            <w:tcW w:w="2614" w:type="dxa"/>
            <w:tcBorders>
              <w:top w:val="nil"/>
              <w:bottom w:val="nil"/>
            </w:tcBorders>
          </w:tcPr>
          <w:p w14:paraId="1BFE48C2" w14:textId="77777777" w:rsidR="0020300B" w:rsidRDefault="0020300B" w:rsidP="00443AE7">
            <w:pPr>
              <w:pStyle w:val="TableParagraph"/>
              <w:spacing w:before="1"/>
              <w:ind w:left="170"/>
            </w:pPr>
            <w:r>
              <w:t>and</w:t>
            </w:r>
            <w:r>
              <w:rPr>
                <w:spacing w:val="-2"/>
              </w:rPr>
              <w:t xml:space="preserve"> </w:t>
            </w:r>
            <w:r>
              <w:t>social</w:t>
            </w:r>
            <w:r>
              <w:rPr>
                <w:spacing w:val="-3"/>
              </w:rPr>
              <w:t xml:space="preserve"> </w:t>
            </w:r>
            <w:r>
              <w:rPr>
                <w:spacing w:val="-2"/>
              </w:rPr>
              <w:t>emotional</w:t>
            </w:r>
          </w:p>
        </w:tc>
        <w:tc>
          <w:tcPr>
            <w:tcW w:w="2614" w:type="dxa"/>
            <w:tcBorders>
              <w:top w:val="nil"/>
              <w:bottom w:val="nil"/>
            </w:tcBorders>
          </w:tcPr>
          <w:p w14:paraId="053A09FB" w14:textId="77777777" w:rsidR="0020300B" w:rsidRDefault="0020300B" w:rsidP="00443AE7">
            <w:pPr>
              <w:pStyle w:val="TableParagraph"/>
              <w:spacing w:line="249" w:lineRule="exact"/>
              <w:ind w:left="112"/>
              <w:rPr>
                <w:i/>
              </w:rPr>
            </w:pPr>
            <w:r>
              <w:rPr>
                <w:i/>
              </w:rPr>
              <w:t>intentionally</w:t>
            </w:r>
            <w:r>
              <w:rPr>
                <w:i/>
                <w:spacing w:val="-10"/>
              </w:rPr>
              <w:t xml:space="preserve"> </w:t>
            </w:r>
            <w:r>
              <w:rPr>
                <w:i/>
                <w:spacing w:val="-2"/>
              </w:rPr>
              <w:t>nurtured</w:t>
            </w:r>
          </w:p>
        </w:tc>
        <w:tc>
          <w:tcPr>
            <w:tcW w:w="2613" w:type="dxa"/>
            <w:tcBorders>
              <w:top w:val="nil"/>
              <w:bottom w:val="nil"/>
            </w:tcBorders>
          </w:tcPr>
          <w:p w14:paraId="1E9D8AF2" w14:textId="77777777" w:rsidR="0020300B" w:rsidRDefault="0020300B" w:rsidP="00443AE7">
            <w:pPr>
              <w:pStyle w:val="TableParagraph"/>
              <w:spacing w:line="249" w:lineRule="exact"/>
              <w:ind w:left="112"/>
              <w:rPr>
                <w:i/>
              </w:rPr>
            </w:pPr>
            <w:r>
              <w:rPr>
                <w:i/>
              </w:rPr>
              <w:t>intentionally</w:t>
            </w:r>
            <w:r>
              <w:rPr>
                <w:i/>
                <w:spacing w:val="-10"/>
              </w:rPr>
              <w:t xml:space="preserve"> </w:t>
            </w:r>
            <w:r>
              <w:rPr>
                <w:i/>
                <w:spacing w:val="-2"/>
              </w:rPr>
              <w:t>nurtured</w:t>
            </w:r>
          </w:p>
        </w:tc>
        <w:tc>
          <w:tcPr>
            <w:tcW w:w="2616" w:type="dxa"/>
            <w:tcBorders>
              <w:top w:val="nil"/>
              <w:bottom w:val="nil"/>
            </w:tcBorders>
          </w:tcPr>
          <w:p w14:paraId="1CE83890" w14:textId="77777777" w:rsidR="0020300B" w:rsidRDefault="0020300B" w:rsidP="00443AE7">
            <w:pPr>
              <w:pStyle w:val="TableParagraph"/>
              <w:spacing w:line="249" w:lineRule="exact"/>
              <w:ind w:left="111"/>
              <w:rPr>
                <w:i/>
              </w:rPr>
            </w:pPr>
            <w:r>
              <w:rPr>
                <w:i/>
              </w:rPr>
              <w:t>intentionally</w:t>
            </w:r>
            <w:r>
              <w:rPr>
                <w:i/>
                <w:spacing w:val="-10"/>
              </w:rPr>
              <w:t xml:space="preserve"> </w:t>
            </w:r>
            <w:r>
              <w:rPr>
                <w:i/>
                <w:spacing w:val="-2"/>
              </w:rPr>
              <w:t>nurtured</w:t>
            </w:r>
          </w:p>
        </w:tc>
        <w:tc>
          <w:tcPr>
            <w:tcW w:w="2614" w:type="dxa"/>
            <w:tcBorders>
              <w:top w:val="nil"/>
              <w:bottom w:val="nil"/>
            </w:tcBorders>
          </w:tcPr>
          <w:p w14:paraId="13CEAD34" w14:textId="77777777" w:rsidR="0020300B" w:rsidRDefault="0020300B" w:rsidP="00443AE7">
            <w:pPr>
              <w:pStyle w:val="TableParagraph"/>
              <w:spacing w:line="249" w:lineRule="exact"/>
              <w:ind w:left="111"/>
              <w:rPr>
                <w:i/>
              </w:rPr>
            </w:pPr>
            <w:r>
              <w:rPr>
                <w:i/>
              </w:rPr>
              <w:t>intentionally</w:t>
            </w:r>
            <w:r>
              <w:rPr>
                <w:i/>
                <w:spacing w:val="-7"/>
              </w:rPr>
              <w:t xml:space="preserve"> </w:t>
            </w:r>
            <w:r>
              <w:rPr>
                <w:i/>
                <w:spacing w:val="-2"/>
              </w:rPr>
              <w:t>nurtured</w:t>
            </w:r>
          </w:p>
        </w:tc>
      </w:tr>
      <w:tr w:rsidR="0020300B" w14:paraId="78288835" w14:textId="77777777" w:rsidTr="00443AE7">
        <w:trPr>
          <w:trHeight w:val="289"/>
        </w:trPr>
        <w:tc>
          <w:tcPr>
            <w:tcW w:w="2614" w:type="dxa"/>
            <w:tcBorders>
              <w:top w:val="nil"/>
              <w:bottom w:val="nil"/>
            </w:tcBorders>
          </w:tcPr>
          <w:p w14:paraId="33FA2EE8" w14:textId="77777777" w:rsidR="0020300B" w:rsidRDefault="0020300B" w:rsidP="00443AE7">
            <w:pPr>
              <w:pStyle w:val="TableParagraph"/>
              <w:spacing w:line="258" w:lineRule="exact"/>
              <w:ind w:left="170"/>
            </w:pPr>
            <w:r>
              <w:t>development</w:t>
            </w:r>
            <w:r>
              <w:rPr>
                <w:spacing w:val="-5"/>
              </w:rPr>
              <w:t xml:space="preserve"> </w:t>
            </w:r>
            <w:r>
              <w:rPr>
                <w:spacing w:val="-2"/>
              </w:rPr>
              <w:t>intentionally</w:t>
            </w:r>
          </w:p>
        </w:tc>
        <w:tc>
          <w:tcPr>
            <w:tcW w:w="2614" w:type="dxa"/>
            <w:tcBorders>
              <w:top w:val="nil"/>
              <w:bottom w:val="nil"/>
            </w:tcBorders>
          </w:tcPr>
          <w:p w14:paraId="1FE63ED8" w14:textId="77777777" w:rsidR="0020300B" w:rsidRDefault="0020300B" w:rsidP="00443AE7">
            <w:pPr>
              <w:pStyle w:val="TableParagraph"/>
              <w:rPr>
                <w:rFonts w:ascii="Times New Roman"/>
                <w:sz w:val="20"/>
              </w:rPr>
            </w:pPr>
          </w:p>
        </w:tc>
        <w:tc>
          <w:tcPr>
            <w:tcW w:w="2613" w:type="dxa"/>
            <w:tcBorders>
              <w:top w:val="nil"/>
              <w:bottom w:val="nil"/>
            </w:tcBorders>
          </w:tcPr>
          <w:p w14:paraId="5F059FA9" w14:textId="77777777" w:rsidR="0020300B" w:rsidRDefault="0020300B" w:rsidP="00443AE7">
            <w:pPr>
              <w:pStyle w:val="TableParagraph"/>
              <w:rPr>
                <w:rFonts w:ascii="Times New Roman"/>
                <w:sz w:val="20"/>
              </w:rPr>
            </w:pPr>
          </w:p>
        </w:tc>
        <w:tc>
          <w:tcPr>
            <w:tcW w:w="2616" w:type="dxa"/>
            <w:tcBorders>
              <w:top w:val="nil"/>
              <w:bottom w:val="nil"/>
            </w:tcBorders>
          </w:tcPr>
          <w:p w14:paraId="75CB0343" w14:textId="77777777" w:rsidR="0020300B" w:rsidRDefault="0020300B" w:rsidP="00443AE7">
            <w:pPr>
              <w:pStyle w:val="TableParagraph"/>
              <w:rPr>
                <w:rFonts w:ascii="Times New Roman"/>
                <w:sz w:val="20"/>
              </w:rPr>
            </w:pPr>
          </w:p>
        </w:tc>
        <w:tc>
          <w:tcPr>
            <w:tcW w:w="2614" w:type="dxa"/>
            <w:tcBorders>
              <w:top w:val="nil"/>
              <w:bottom w:val="nil"/>
            </w:tcBorders>
          </w:tcPr>
          <w:p w14:paraId="08491EA0" w14:textId="77777777" w:rsidR="0020300B" w:rsidRDefault="0020300B" w:rsidP="00443AE7">
            <w:pPr>
              <w:pStyle w:val="TableParagraph"/>
              <w:rPr>
                <w:rFonts w:ascii="Times New Roman"/>
                <w:sz w:val="20"/>
              </w:rPr>
            </w:pPr>
          </w:p>
        </w:tc>
      </w:tr>
      <w:tr w:rsidR="0020300B" w14:paraId="3FA8298C" w14:textId="77777777" w:rsidTr="00443AE7">
        <w:trPr>
          <w:trHeight w:val="519"/>
        </w:trPr>
        <w:tc>
          <w:tcPr>
            <w:tcW w:w="2614" w:type="dxa"/>
            <w:tcBorders>
              <w:top w:val="nil"/>
            </w:tcBorders>
          </w:tcPr>
          <w:p w14:paraId="45FE6046" w14:textId="77777777" w:rsidR="0020300B" w:rsidRDefault="0020300B" w:rsidP="00443AE7">
            <w:pPr>
              <w:pStyle w:val="TableParagraph"/>
              <w:spacing w:line="259" w:lineRule="exact"/>
              <w:ind w:left="170"/>
            </w:pPr>
            <w:r>
              <w:rPr>
                <w:spacing w:val="-2"/>
              </w:rPr>
              <w:t>nurtured?</w:t>
            </w:r>
          </w:p>
        </w:tc>
        <w:tc>
          <w:tcPr>
            <w:tcW w:w="2614" w:type="dxa"/>
            <w:tcBorders>
              <w:top w:val="nil"/>
            </w:tcBorders>
          </w:tcPr>
          <w:p w14:paraId="4AC0438E" w14:textId="77777777" w:rsidR="0020300B" w:rsidRDefault="0020300B" w:rsidP="00443AE7">
            <w:pPr>
              <w:pStyle w:val="TableParagraph"/>
              <w:rPr>
                <w:rFonts w:ascii="Times New Roman"/>
              </w:rPr>
            </w:pPr>
          </w:p>
        </w:tc>
        <w:tc>
          <w:tcPr>
            <w:tcW w:w="2613" w:type="dxa"/>
            <w:tcBorders>
              <w:top w:val="nil"/>
            </w:tcBorders>
          </w:tcPr>
          <w:p w14:paraId="4CEC8E87" w14:textId="77777777" w:rsidR="0020300B" w:rsidRDefault="0020300B" w:rsidP="00443AE7">
            <w:pPr>
              <w:pStyle w:val="TableParagraph"/>
              <w:rPr>
                <w:rFonts w:ascii="Times New Roman"/>
              </w:rPr>
            </w:pPr>
          </w:p>
        </w:tc>
        <w:tc>
          <w:tcPr>
            <w:tcW w:w="2616" w:type="dxa"/>
            <w:tcBorders>
              <w:top w:val="nil"/>
            </w:tcBorders>
          </w:tcPr>
          <w:p w14:paraId="2A24B91F" w14:textId="77777777" w:rsidR="0020300B" w:rsidRDefault="0020300B" w:rsidP="00443AE7">
            <w:pPr>
              <w:pStyle w:val="TableParagraph"/>
              <w:rPr>
                <w:rFonts w:ascii="Times New Roman"/>
              </w:rPr>
            </w:pPr>
          </w:p>
        </w:tc>
        <w:tc>
          <w:tcPr>
            <w:tcW w:w="2614" w:type="dxa"/>
            <w:tcBorders>
              <w:top w:val="nil"/>
            </w:tcBorders>
          </w:tcPr>
          <w:p w14:paraId="5DDE9933" w14:textId="77777777" w:rsidR="0020300B" w:rsidRDefault="0020300B" w:rsidP="00443AE7">
            <w:pPr>
              <w:pStyle w:val="TableParagraph"/>
              <w:rPr>
                <w:rFonts w:ascii="Times New Roman"/>
              </w:rPr>
            </w:pPr>
          </w:p>
        </w:tc>
      </w:tr>
    </w:tbl>
    <w:p w14:paraId="314EA88B" w14:textId="77777777" w:rsidR="0020300B" w:rsidRDefault="0020300B" w:rsidP="0020300B">
      <w:pPr>
        <w:rPr>
          <w:rFonts w:ascii="Times New Roman"/>
        </w:rPr>
        <w:sectPr w:rsidR="0020300B">
          <w:footerReference w:type="even" r:id="rId294"/>
          <w:footerReference w:type="default" r:id="rId295"/>
          <w:pgSz w:w="15840" w:h="12240" w:orient="landscape"/>
          <w:pgMar w:top="1240" w:right="240" w:bottom="1200" w:left="300" w:header="0" w:footer="1000" w:gutter="0"/>
          <w:cols w:space="720"/>
        </w:sectPr>
      </w:pPr>
    </w:p>
    <w:p w14:paraId="31A49751" w14:textId="77777777" w:rsidR="0020300B" w:rsidRDefault="0020300B" w:rsidP="0020300B">
      <w:pPr>
        <w:pStyle w:val="BodyText"/>
        <w:spacing w:before="85"/>
        <w:ind w:left="100"/>
      </w:pPr>
      <w:bookmarkStart w:id="249" w:name="_bookmark44"/>
      <w:bookmarkEnd w:id="249"/>
      <w:r>
        <w:rPr>
          <w:color w:val="365F91"/>
        </w:rPr>
        <w:lastRenderedPageBreak/>
        <w:t>Indicator</w:t>
      </w:r>
      <w:r>
        <w:rPr>
          <w:color w:val="365F91"/>
          <w:spacing w:val="-15"/>
        </w:rPr>
        <w:t xml:space="preserve"> </w:t>
      </w:r>
      <w:r>
        <w:rPr>
          <w:color w:val="365F91"/>
        </w:rPr>
        <w:t>6.2</w:t>
      </w:r>
      <w:r>
        <w:rPr>
          <w:color w:val="365F91"/>
          <w:spacing w:val="-14"/>
        </w:rPr>
        <w:t xml:space="preserve"> </w:t>
      </w:r>
      <w:r>
        <w:rPr>
          <w:color w:val="365F91"/>
        </w:rPr>
        <w:t>Our</w:t>
      </w:r>
      <w:r>
        <w:rPr>
          <w:color w:val="365F91"/>
          <w:spacing w:val="-14"/>
        </w:rPr>
        <w:t xml:space="preserve"> </w:t>
      </w:r>
      <w:r>
        <w:rPr>
          <w:color w:val="365F91"/>
        </w:rPr>
        <w:t>school</w:t>
      </w:r>
      <w:r>
        <w:rPr>
          <w:color w:val="365F91"/>
          <w:spacing w:val="-12"/>
        </w:rPr>
        <w:t xml:space="preserve"> </w:t>
      </w:r>
      <w:r>
        <w:rPr>
          <w:color w:val="365F91"/>
        </w:rPr>
        <w:t>engages</w:t>
      </w:r>
      <w:r>
        <w:rPr>
          <w:color w:val="365F91"/>
          <w:spacing w:val="-13"/>
        </w:rPr>
        <w:t xml:space="preserve"> </w:t>
      </w:r>
      <w:r>
        <w:rPr>
          <w:color w:val="365F91"/>
        </w:rPr>
        <w:t>in</w:t>
      </w:r>
      <w:r>
        <w:rPr>
          <w:color w:val="365F91"/>
          <w:spacing w:val="-12"/>
        </w:rPr>
        <w:t xml:space="preserve"> </w:t>
      </w:r>
      <w:r>
        <w:rPr>
          <w:color w:val="365F91"/>
        </w:rPr>
        <w:t>ongoing,</w:t>
      </w:r>
      <w:r>
        <w:rPr>
          <w:color w:val="365F91"/>
          <w:spacing w:val="-10"/>
        </w:rPr>
        <w:t xml:space="preserve"> </w:t>
      </w:r>
      <w:r>
        <w:rPr>
          <w:color w:val="365F91"/>
        </w:rPr>
        <w:t>meaningful</w:t>
      </w:r>
      <w:r>
        <w:rPr>
          <w:color w:val="365F91"/>
          <w:spacing w:val="-11"/>
        </w:rPr>
        <w:t xml:space="preserve"> </w:t>
      </w:r>
      <w:r>
        <w:rPr>
          <w:color w:val="365F91"/>
        </w:rPr>
        <w:t>and</w:t>
      </w:r>
      <w:r>
        <w:rPr>
          <w:color w:val="365F91"/>
          <w:spacing w:val="-10"/>
        </w:rPr>
        <w:t xml:space="preserve"> </w:t>
      </w:r>
      <w:r>
        <w:rPr>
          <w:color w:val="365F91"/>
        </w:rPr>
        <w:t>inclusive</w:t>
      </w:r>
      <w:r>
        <w:rPr>
          <w:color w:val="365F91"/>
          <w:spacing w:val="-12"/>
        </w:rPr>
        <w:t xml:space="preserve"> </w:t>
      </w:r>
      <w:r>
        <w:rPr>
          <w:color w:val="365F91"/>
        </w:rPr>
        <w:t>communication</w:t>
      </w:r>
      <w:r>
        <w:rPr>
          <w:color w:val="365F91"/>
          <w:spacing w:val="-9"/>
        </w:rPr>
        <w:t xml:space="preserve"> </w:t>
      </w:r>
      <w:r>
        <w:rPr>
          <w:color w:val="365F91"/>
        </w:rPr>
        <w:t>among</w:t>
      </w:r>
      <w:r>
        <w:rPr>
          <w:color w:val="365F91"/>
          <w:spacing w:val="-14"/>
        </w:rPr>
        <w:t xml:space="preserve"> </w:t>
      </w:r>
      <w:r>
        <w:rPr>
          <w:color w:val="365F91"/>
        </w:rPr>
        <w:t>families,</w:t>
      </w:r>
      <w:r>
        <w:rPr>
          <w:color w:val="365F91"/>
          <w:spacing w:val="-13"/>
        </w:rPr>
        <w:t xml:space="preserve"> </w:t>
      </w:r>
      <w:r>
        <w:rPr>
          <w:color w:val="365F91"/>
        </w:rPr>
        <w:t>communities,</w:t>
      </w:r>
      <w:r>
        <w:rPr>
          <w:color w:val="365F91"/>
          <w:spacing w:val="-9"/>
        </w:rPr>
        <w:t xml:space="preserve"> </w:t>
      </w:r>
      <w:r>
        <w:rPr>
          <w:color w:val="365F91"/>
        </w:rPr>
        <w:t>and</w:t>
      </w:r>
      <w:r>
        <w:rPr>
          <w:color w:val="365F91"/>
          <w:spacing w:val="-14"/>
        </w:rPr>
        <w:t xml:space="preserve"> </w:t>
      </w:r>
      <w:r>
        <w:rPr>
          <w:color w:val="365F91"/>
          <w:spacing w:val="-2"/>
        </w:rPr>
        <w:t>school.</w:t>
      </w:r>
    </w:p>
    <w:p w14:paraId="124DC875" w14:textId="77777777" w:rsidR="0020300B" w:rsidRDefault="0020300B" w:rsidP="0020300B">
      <w:pPr>
        <w:spacing w:before="28" w:line="254" w:lineRule="auto"/>
        <w:ind w:left="420"/>
        <w:rPr>
          <w:i/>
          <w:sz w:val="24"/>
        </w:rPr>
      </w:pPr>
      <w:r>
        <w:rPr>
          <w:i/>
          <w:sz w:val="24"/>
        </w:rPr>
        <w:t>Output:</w:t>
      </w:r>
      <w:r>
        <w:rPr>
          <w:i/>
          <w:spacing w:val="-2"/>
          <w:sz w:val="24"/>
        </w:rPr>
        <w:t xml:space="preserve"> </w:t>
      </w:r>
      <w:r>
        <w:rPr>
          <w:i/>
          <w:sz w:val="24"/>
        </w:rPr>
        <w:t>Students’</w:t>
      </w:r>
      <w:r>
        <w:rPr>
          <w:i/>
          <w:spacing w:val="-3"/>
          <w:sz w:val="24"/>
        </w:rPr>
        <w:t xml:space="preserve"> </w:t>
      </w:r>
      <w:r>
        <w:rPr>
          <w:i/>
          <w:sz w:val="24"/>
        </w:rPr>
        <w:t>educational</w:t>
      </w:r>
      <w:r>
        <w:rPr>
          <w:i/>
          <w:spacing w:val="-3"/>
          <w:sz w:val="24"/>
        </w:rPr>
        <w:t xml:space="preserve"> </w:t>
      </w:r>
      <w:r>
        <w:rPr>
          <w:i/>
          <w:sz w:val="24"/>
        </w:rPr>
        <w:t>opportunities</w:t>
      </w:r>
      <w:r>
        <w:rPr>
          <w:i/>
          <w:spacing w:val="-2"/>
          <w:sz w:val="24"/>
        </w:rPr>
        <w:t xml:space="preserve"> </w:t>
      </w:r>
      <w:r>
        <w:rPr>
          <w:i/>
          <w:sz w:val="24"/>
        </w:rPr>
        <w:t>are</w:t>
      </w:r>
      <w:r>
        <w:rPr>
          <w:i/>
          <w:spacing w:val="-3"/>
          <w:sz w:val="24"/>
        </w:rPr>
        <w:t xml:space="preserve"> </w:t>
      </w:r>
      <w:r>
        <w:rPr>
          <w:i/>
          <w:sz w:val="24"/>
        </w:rPr>
        <w:t>extended</w:t>
      </w:r>
      <w:r>
        <w:rPr>
          <w:i/>
          <w:spacing w:val="-3"/>
          <w:sz w:val="24"/>
        </w:rPr>
        <w:t xml:space="preserve"> </w:t>
      </w:r>
      <w:r>
        <w:rPr>
          <w:i/>
          <w:sz w:val="24"/>
        </w:rPr>
        <w:t>beyond</w:t>
      </w:r>
      <w:r>
        <w:rPr>
          <w:i/>
          <w:spacing w:val="-4"/>
          <w:sz w:val="24"/>
        </w:rPr>
        <w:t xml:space="preserve"> </w:t>
      </w:r>
      <w:r>
        <w:rPr>
          <w:i/>
          <w:sz w:val="24"/>
        </w:rPr>
        <w:t>school</w:t>
      </w:r>
      <w:r>
        <w:rPr>
          <w:i/>
          <w:spacing w:val="-3"/>
          <w:sz w:val="24"/>
        </w:rPr>
        <w:t xml:space="preserve"> </w:t>
      </w:r>
      <w:r>
        <w:rPr>
          <w:i/>
          <w:sz w:val="24"/>
        </w:rPr>
        <w:t>environment/setting</w:t>
      </w:r>
      <w:r>
        <w:rPr>
          <w:i/>
          <w:spacing w:val="-4"/>
          <w:sz w:val="24"/>
        </w:rPr>
        <w:t xml:space="preserve"> </w:t>
      </w:r>
      <w:r>
        <w:rPr>
          <w:i/>
          <w:sz w:val="24"/>
        </w:rPr>
        <w:t>through</w:t>
      </w:r>
      <w:r>
        <w:rPr>
          <w:i/>
          <w:spacing w:val="-4"/>
          <w:sz w:val="24"/>
        </w:rPr>
        <w:t xml:space="preserve"> </w:t>
      </w:r>
      <w:r>
        <w:rPr>
          <w:i/>
          <w:sz w:val="24"/>
        </w:rPr>
        <w:t>linguistically</w:t>
      </w:r>
      <w:r>
        <w:rPr>
          <w:i/>
          <w:spacing w:val="-2"/>
          <w:sz w:val="24"/>
        </w:rPr>
        <w:t xml:space="preserve"> </w:t>
      </w:r>
      <w:r>
        <w:rPr>
          <w:i/>
          <w:sz w:val="24"/>
        </w:rPr>
        <w:t>and</w:t>
      </w:r>
      <w:r>
        <w:rPr>
          <w:i/>
          <w:spacing w:val="-4"/>
          <w:sz w:val="24"/>
        </w:rPr>
        <w:t xml:space="preserve"> </w:t>
      </w:r>
      <w:r>
        <w:rPr>
          <w:i/>
          <w:sz w:val="24"/>
        </w:rPr>
        <w:t>culturally</w:t>
      </w:r>
      <w:r>
        <w:rPr>
          <w:i/>
          <w:spacing w:val="-2"/>
          <w:sz w:val="24"/>
        </w:rPr>
        <w:t xml:space="preserve"> </w:t>
      </w:r>
      <w:r>
        <w:rPr>
          <w:i/>
          <w:sz w:val="24"/>
        </w:rPr>
        <w:t>accessible communication with communities and families.</w:t>
      </w:r>
    </w:p>
    <w:p w14:paraId="4D0FF5AA" w14:textId="77777777" w:rsidR="0020300B" w:rsidRDefault="0020300B" w:rsidP="0020300B">
      <w:pPr>
        <w:spacing w:before="200"/>
        <w:ind w:left="420"/>
        <w:rPr>
          <w:b/>
          <w:i/>
        </w:rPr>
      </w:pPr>
      <w:r>
        <w:rPr>
          <w:b/>
          <w:i/>
        </w:rPr>
        <w:t>Choose</w:t>
      </w:r>
      <w:r>
        <w:rPr>
          <w:b/>
          <w:i/>
          <w:spacing w:val="-12"/>
        </w:rPr>
        <w:t xml:space="preserve"> </w:t>
      </w:r>
      <w:r>
        <w:rPr>
          <w:b/>
          <w:i/>
        </w:rPr>
        <w:t>the</w:t>
      </w:r>
      <w:r>
        <w:rPr>
          <w:b/>
          <w:i/>
          <w:spacing w:val="-8"/>
        </w:rPr>
        <w:t xml:space="preserve"> </w:t>
      </w:r>
      <w:r>
        <w:rPr>
          <w:b/>
          <w:i/>
        </w:rPr>
        <w:t>statement</w:t>
      </w:r>
      <w:r>
        <w:rPr>
          <w:b/>
          <w:i/>
          <w:spacing w:val="-8"/>
        </w:rPr>
        <w:t xml:space="preserve"> </w:t>
      </w:r>
      <w:r>
        <w:rPr>
          <w:b/>
          <w:i/>
        </w:rPr>
        <w:t>within</w:t>
      </w:r>
      <w:r>
        <w:rPr>
          <w:b/>
          <w:i/>
          <w:spacing w:val="-7"/>
        </w:rPr>
        <w:t xml:space="preserve"> </w:t>
      </w:r>
      <w:r>
        <w:rPr>
          <w:b/>
          <w:i/>
        </w:rPr>
        <w:t>each</w:t>
      </w:r>
      <w:r>
        <w:rPr>
          <w:b/>
          <w:i/>
          <w:spacing w:val="-7"/>
        </w:rPr>
        <w:t xml:space="preserve"> </w:t>
      </w:r>
      <w:r>
        <w:rPr>
          <w:b/>
          <w:i/>
        </w:rPr>
        <w:t>element</w:t>
      </w:r>
      <w:r>
        <w:rPr>
          <w:b/>
          <w:i/>
          <w:spacing w:val="-8"/>
        </w:rPr>
        <w:t xml:space="preserve"> </w:t>
      </w:r>
      <w:r>
        <w:rPr>
          <w:b/>
          <w:i/>
        </w:rPr>
        <w:t>which</w:t>
      </w:r>
      <w:r>
        <w:rPr>
          <w:b/>
          <w:i/>
          <w:spacing w:val="-6"/>
        </w:rPr>
        <w:t xml:space="preserve"> </w:t>
      </w:r>
      <w:r>
        <w:rPr>
          <w:b/>
          <w:i/>
        </w:rPr>
        <w:t>best</w:t>
      </w:r>
      <w:r>
        <w:rPr>
          <w:b/>
          <w:i/>
          <w:spacing w:val="-8"/>
        </w:rPr>
        <w:t xml:space="preserve"> </w:t>
      </w:r>
      <w:r>
        <w:rPr>
          <w:b/>
          <w:i/>
        </w:rPr>
        <w:t>matches</w:t>
      </w:r>
      <w:r>
        <w:rPr>
          <w:b/>
          <w:i/>
          <w:spacing w:val="-7"/>
        </w:rPr>
        <w:t xml:space="preserve"> </w:t>
      </w:r>
      <w:r>
        <w:rPr>
          <w:b/>
          <w:i/>
        </w:rPr>
        <w:t>your</w:t>
      </w:r>
      <w:r>
        <w:rPr>
          <w:b/>
          <w:i/>
          <w:spacing w:val="-8"/>
        </w:rPr>
        <w:t xml:space="preserve"> </w:t>
      </w:r>
      <w:r>
        <w:rPr>
          <w:b/>
          <w:i/>
          <w:spacing w:val="-2"/>
        </w:rPr>
        <w:t>school.</w:t>
      </w: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6"/>
        <w:gridCol w:w="2701"/>
        <w:gridCol w:w="2700"/>
        <w:gridCol w:w="2720"/>
        <w:gridCol w:w="2771"/>
      </w:tblGrid>
      <w:tr w:rsidR="0020300B" w14:paraId="0B70B06A" w14:textId="77777777" w:rsidTr="00443AE7">
        <w:trPr>
          <w:trHeight w:val="477"/>
        </w:trPr>
        <w:tc>
          <w:tcPr>
            <w:tcW w:w="2336" w:type="dxa"/>
          </w:tcPr>
          <w:p w14:paraId="78504755" w14:textId="77777777" w:rsidR="0020300B" w:rsidRDefault="0020300B" w:rsidP="00443AE7">
            <w:pPr>
              <w:pStyle w:val="TableParagraph"/>
              <w:spacing w:before="20"/>
              <w:ind w:left="819" w:right="895"/>
              <w:jc w:val="center"/>
              <w:rPr>
                <w:i/>
              </w:rPr>
            </w:pPr>
            <w:r>
              <w:rPr>
                <w:i/>
                <w:spacing w:val="-2"/>
              </w:rPr>
              <w:t>Rating</w:t>
            </w:r>
          </w:p>
        </w:tc>
        <w:tc>
          <w:tcPr>
            <w:tcW w:w="2701" w:type="dxa"/>
          </w:tcPr>
          <w:p w14:paraId="3ACD7A25" w14:textId="77777777" w:rsidR="0020300B" w:rsidRDefault="0020300B" w:rsidP="00443AE7">
            <w:pPr>
              <w:pStyle w:val="TableParagraph"/>
              <w:spacing w:before="20"/>
              <w:ind w:left="832"/>
              <w:rPr>
                <w:i/>
              </w:rPr>
            </w:pPr>
            <w:r>
              <w:rPr>
                <w:i/>
                <w:w w:val="98"/>
              </w:rPr>
              <w:t>0</w:t>
            </w:r>
          </w:p>
        </w:tc>
        <w:tc>
          <w:tcPr>
            <w:tcW w:w="2700" w:type="dxa"/>
          </w:tcPr>
          <w:p w14:paraId="77D3B76D" w14:textId="77777777" w:rsidR="0020300B" w:rsidRDefault="0020300B" w:rsidP="00443AE7">
            <w:pPr>
              <w:pStyle w:val="TableParagraph"/>
              <w:spacing w:before="20"/>
              <w:ind w:left="831"/>
              <w:rPr>
                <w:i/>
              </w:rPr>
            </w:pPr>
            <w:r>
              <w:rPr>
                <w:i/>
                <w:w w:val="98"/>
              </w:rPr>
              <w:t>1</w:t>
            </w:r>
          </w:p>
        </w:tc>
        <w:tc>
          <w:tcPr>
            <w:tcW w:w="2720" w:type="dxa"/>
          </w:tcPr>
          <w:p w14:paraId="1030D693" w14:textId="77777777" w:rsidR="0020300B" w:rsidRDefault="0020300B" w:rsidP="00443AE7">
            <w:pPr>
              <w:pStyle w:val="TableParagraph"/>
              <w:spacing w:before="20"/>
              <w:ind w:left="832"/>
              <w:rPr>
                <w:i/>
              </w:rPr>
            </w:pPr>
            <w:r>
              <w:rPr>
                <w:i/>
                <w:w w:val="98"/>
              </w:rPr>
              <w:t>2</w:t>
            </w:r>
          </w:p>
        </w:tc>
        <w:tc>
          <w:tcPr>
            <w:tcW w:w="2771" w:type="dxa"/>
          </w:tcPr>
          <w:p w14:paraId="3CA47030" w14:textId="77777777" w:rsidR="0020300B" w:rsidRDefault="0020300B" w:rsidP="00443AE7">
            <w:pPr>
              <w:pStyle w:val="TableParagraph"/>
              <w:spacing w:before="20"/>
              <w:ind w:left="829"/>
              <w:rPr>
                <w:i/>
              </w:rPr>
            </w:pPr>
            <w:r>
              <w:rPr>
                <w:i/>
                <w:w w:val="98"/>
              </w:rPr>
              <w:t>3</w:t>
            </w:r>
          </w:p>
        </w:tc>
      </w:tr>
      <w:tr w:rsidR="0020300B" w14:paraId="0B26EB87" w14:textId="77777777" w:rsidTr="00443AE7">
        <w:trPr>
          <w:trHeight w:val="311"/>
        </w:trPr>
        <w:tc>
          <w:tcPr>
            <w:tcW w:w="2336" w:type="dxa"/>
            <w:tcBorders>
              <w:bottom w:val="nil"/>
            </w:tcBorders>
          </w:tcPr>
          <w:p w14:paraId="7D2C9737" w14:textId="77777777" w:rsidR="0020300B" w:rsidRDefault="0020300B" w:rsidP="00443AE7">
            <w:pPr>
              <w:pStyle w:val="TableParagraph"/>
              <w:spacing w:before="23"/>
              <w:ind w:left="801"/>
            </w:pPr>
            <w:r>
              <w:t>Element</w:t>
            </w:r>
            <w:r>
              <w:rPr>
                <w:spacing w:val="-10"/>
              </w:rPr>
              <w:t xml:space="preserve"> A</w:t>
            </w:r>
          </w:p>
        </w:tc>
        <w:tc>
          <w:tcPr>
            <w:tcW w:w="2701" w:type="dxa"/>
            <w:tcBorders>
              <w:bottom w:val="nil"/>
            </w:tcBorders>
          </w:tcPr>
          <w:p w14:paraId="32B2087A" w14:textId="77777777" w:rsidR="0020300B" w:rsidRDefault="0020300B" w:rsidP="001C4C22">
            <w:pPr>
              <w:pStyle w:val="NoSpacing"/>
            </w:pPr>
            <w:r>
              <w:t>School</w:t>
            </w:r>
            <w:r>
              <w:rPr>
                <w:spacing w:val="-4"/>
              </w:rPr>
              <w:t xml:space="preserve"> </w:t>
            </w:r>
            <w:r>
              <w:t>does</w:t>
            </w:r>
            <w:r>
              <w:rPr>
                <w:spacing w:val="-2"/>
              </w:rPr>
              <w:t xml:space="preserve"> </w:t>
            </w:r>
            <w:r>
              <w:t>not</w:t>
            </w:r>
            <w:r>
              <w:rPr>
                <w:spacing w:val="-4"/>
              </w:rPr>
              <w:t xml:space="preserve"> </w:t>
            </w:r>
            <w:r>
              <w:rPr>
                <w:spacing w:val="-2"/>
              </w:rPr>
              <w:t>establish</w:t>
            </w:r>
          </w:p>
        </w:tc>
        <w:tc>
          <w:tcPr>
            <w:tcW w:w="2700" w:type="dxa"/>
            <w:tcBorders>
              <w:bottom w:val="nil"/>
            </w:tcBorders>
          </w:tcPr>
          <w:p w14:paraId="72FBEE95" w14:textId="77777777" w:rsidR="0020300B" w:rsidRDefault="0020300B" w:rsidP="001C4C22">
            <w:pPr>
              <w:pStyle w:val="NoSpacing"/>
            </w:pPr>
            <w:r>
              <w:t>School</w:t>
            </w:r>
            <w:r>
              <w:rPr>
                <w:spacing w:val="-5"/>
              </w:rPr>
              <w:t xml:space="preserve"> </w:t>
            </w:r>
            <w:r>
              <w:t>establishes</w:t>
            </w:r>
            <w:r>
              <w:rPr>
                <w:spacing w:val="-4"/>
              </w:rPr>
              <w:t xml:space="preserve"> </w:t>
            </w:r>
            <w:r>
              <w:t>lines</w:t>
            </w:r>
            <w:r>
              <w:rPr>
                <w:spacing w:val="-6"/>
              </w:rPr>
              <w:t xml:space="preserve"> </w:t>
            </w:r>
            <w:r>
              <w:rPr>
                <w:spacing w:val="-5"/>
              </w:rPr>
              <w:t>of</w:t>
            </w:r>
          </w:p>
        </w:tc>
        <w:tc>
          <w:tcPr>
            <w:tcW w:w="2720" w:type="dxa"/>
            <w:tcBorders>
              <w:bottom w:val="nil"/>
            </w:tcBorders>
          </w:tcPr>
          <w:p w14:paraId="45FCC829" w14:textId="77777777" w:rsidR="0020300B" w:rsidRDefault="0020300B" w:rsidP="001C4C22">
            <w:pPr>
              <w:pStyle w:val="NoSpacing"/>
            </w:pPr>
            <w:r>
              <w:t>School</w:t>
            </w:r>
            <w:r>
              <w:rPr>
                <w:spacing w:val="-5"/>
              </w:rPr>
              <w:t xml:space="preserve"> </w:t>
            </w:r>
            <w:r>
              <w:t>establishes</w:t>
            </w:r>
            <w:r>
              <w:rPr>
                <w:spacing w:val="-4"/>
              </w:rPr>
              <w:t xml:space="preserve"> </w:t>
            </w:r>
            <w:r>
              <w:t>lines</w:t>
            </w:r>
            <w:r>
              <w:rPr>
                <w:spacing w:val="-6"/>
              </w:rPr>
              <w:t xml:space="preserve"> </w:t>
            </w:r>
            <w:r>
              <w:rPr>
                <w:spacing w:val="-5"/>
              </w:rPr>
              <w:t>of</w:t>
            </w:r>
          </w:p>
        </w:tc>
        <w:tc>
          <w:tcPr>
            <w:tcW w:w="2771" w:type="dxa"/>
            <w:tcBorders>
              <w:bottom w:val="nil"/>
            </w:tcBorders>
          </w:tcPr>
          <w:p w14:paraId="0D979474" w14:textId="77777777" w:rsidR="0020300B" w:rsidRDefault="0020300B" w:rsidP="001C4C22">
            <w:pPr>
              <w:pStyle w:val="NoSpacing"/>
            </w:pPr>
            <w:r>
              <w:t>School</w:t>
            </w:r>
            <w:r>
              <w:rPr>
                <w:spacing w:val="-5"/>
              </w:rPr>
              <w:t xml:space="preserve"> </w:t>
            </w:r>
            <w:r>
              <w:t>establishes</w:t>
            </w:r>
            <w:r>
              <w:rPr>
                <w:spacing w:val="-4"/>
              </w:rPr>
              <w:t xml:space="preserve"> </w:t>
            </w:r>
            <w:r>
              <w:t>lines</w:t>
            </w:r>
            <w:r>
              <w:rPr>
                <w:spacing w:val="-6"/>
              </w:rPr>
              <w:t xml:space="preserve"> </w:t>
            </w:r>
            <w:r>
              <w:rPr>
                <w:spacing w:val="-5"/>
              </w:rPr>
              <w:t>of</w:t>
            </w:r>
          </w:p>
        </w:tc>
      </w:tr>
      <w:tr w:rsidR="0020300B" w14:paraId="32E40D97" w14:textId="77777777" w:rsidTr="00443AE7">
        <w:trPr>
          <w:trHeight w:val="289"/>
        </w:trPr>
        <w:tc>
          <w:tcPr>
            <w:tcW w:w="2336" w:type="dxa"/>
            <w:tcBorders>
              <w:top w:val="nil"/>
              <w:bottom w:val="nil"/>
            </w:tcBorders>
          </w:tcPr>
          <w:p w14:paraId="6F265529" w14:textId="77777777" w:rsidR="0020300B" w:rsidRDefault="0020300B" w:rsidP="00443AE7">
            <w:pPr>
              <w:pStyle w:val="TableParagraph"/>
              <w:spacing w:before="1" w:line="268" w:lineRule="exact"/>
              <w:ind w:left="189"/>
            </w:pPr>
            <w:r>
              <w:t>Does</w:t>
            </w:r>
            <w:r>
              <w:rPr>
                <w:spacing w:val="-2"/>
              </w:rPr>
              <w:t xml:space="preserve"> </w:t>
            </w:r>
            <w:r>
              <w:t>the</w:t>
            </w:r>
            <w:r>
              <w:rPr>
                <w:spacing w:val="-1"/>
              </w:rPr>
              <w:t xml:space="preserve"> </w:t>
            </w:r>
            <w:r>
              <w:rPr>
                <w:spacing w:val="-2"/>
              </w:rPr>
              <w:t>school</w:t>
            </w:r>
          </w:p>
        </w:tc>
        <w:tc>
          <w:tcPr>
            <w:tcW w:w="2701" w:type="dxa"/>
            <w:tcBorders>
              <w:top w:val="nil"/>
              <w:bottom w:val="nil"/>
            </w:tcBorders>
          </w:tcPr>
          <w:p w14:paraId="2C9DEBCC" w14:textId="77777777" w:rsidR="0020300B" w:rsidRDefault="0020300B" w:rsidP="001C4C22">
            <w:pPr>
              <w:pStyle w:val="NoSpacing"/>
            </w:pPr>
            <w:r>
              <w:t>lines</w:t>
            </w:r>
            <w:r>
              <w:rPr>
                <w:spacing w:val="-1"/>
              </w:rPr>
              <w:t xml:space="preserve"> </w:t>
            </w:r>
            <w:r>
              <w:t>of</w:t>
            </w:r>
            <w:r>
              <w:rPr>
                <w:spacing w:val="-1"/>
              </w:rPr>
              <w:t xml:space="preserve"> </w:t>
            </w:r>
            <w:r>
              <w:rPr>
                <w:spacing w:val="-2"/>
              </w:rPr>
              <w:t>communication</w:t>
            </w:r>
          </w:p>
        </w:tc>
        <w:tc>
          <w:tcPr>
            <w:tcW w:w="2700" w:type="dxa"/>
            <w:tcBorders>
              <w:top w:val="nil"/>
              <w:bottom w:val="nil"/>
            </w:tcBorders>
          </w:tcPr>
          <w:p w14:paraId="416BCC26" w14:textId="77777777" w:rsidR="0020300B" w:rsidRDefault="0020300B" w:rsidP="001C4C22">
            <w:pPr>
              <w:pStyle w:val="NoSpacing"/>
            </w:pPr>
            <w:r>
              <w:t>communication</w:t>
            </w:r>
            <w:r>
              <w:rPr>
                <w:spacing w:val="-8"/>
              </w:rPr>
              <w:t xml:space="preserve"> </w:t>
            </w:r>
            <w:r>
              <w:t>among</w:t>
            </w:r>
            <w:r>
              <w:rPr>
                <w:spacing w:val="-6"/>
              </w:rPr>
              <w:t xml:space="preserve"> </w:t>
            </w:r>
            <w:r>
              <w:rPr>
                <w:spacing w:val="-5"/>
              </w:rPr>
              <w:t>few</w:t>
            </w:r>
          </w:p>
        </w:tc>
        <w:tc>
          <w:tcPr>
            <w:tcW w:w="2720" w:type="dxa"/>
            <w:tcBorders>
              <w:top w:val="nil"/>
              <w:bottom w:val="nil"/>
            </w:tcBorders>
          </w:tcPr>
          <w:p w14:paraId="5F839BE1" w14:textId="77777777" w:rsidR="0020300B" w:rsidRDefault="0020300B" w:rsidP="001C4C22">
            <w:pPr>
              <w:pStyle w:val="NoSpacing"/>
            </w:pPr>
            <w:r>
              <w:t>communication</w:t>
            </w:r>
            <w:r>
              <w:rPr>
                <w:spacing w:val="-9"/>
              </w:rPr>
              <w:t xml:space="preserve"> </w:t>
            </w:r>
            <w:r>
              <w:rPr>
                <w:spacing w:val="-2"/>
              </w:rPr>
              <w:t>among</w:t>
            </w:r>
          </w:p>
        </w:tc>
        <w:tc>
          <w:tcPr>
            <w:tcW w:w="2771" w:type="dxa"/>
            <w:tcBorders>
              <w:top w:val="nil"/>
              <w:bottom w:val="nil"/>
            </w:tcBorders>
          </w:tcPr>
          <w:p w14:paraId="56FFEAEB" w14:textId="77777777" w:rsidR="0020300B" w:rsidRDefault="0020300B" w:rsidP="001C4C22">
            <w:pPr>
              <w:pStyle w:val="NoSpacing"/>
            </w:pPr>
            <w:r>
              <w:t>communication</w:t>
            </w:r>
            <w:r>
              <w:rPr>
                <w:spacing w:val="-8"/>
              </w:rPr>
              <w:t xml:space="preserve"> </w:t>
            </w:r>
            <w:r>
              <w:t>among</w:t>
            </w:r>
            <w:r>
              <w:rPr>
                <w:spacing w:val="-6"/>
              </w:rPr>
              <w:t xml:space="preserve"> </w:t>
            </w:r>
            <w:r>
              <w:rPr>
                <w:spacing w:val="-5"/>
              </w:rPr>
              <w:t>all</w:t>
            </w:r>
          </w:p>
        </w:tc>
      </w:tr>
      <w:tr w:rsidR="0020300B" w14:paraId="6E471D56" w14:textId="77777777" w:rsidTr="00443AE7">
        <w:trPr>
          <w:trHeight w:val="289"/>
        </w:trPr>
        <w:tc>
          <w:tcPr>
            <w:tcW w:w="2336" w:type="dxa"/>
            <w:tcBorders>
              <w:top w:val="nil"/>
              <w:bottom w:val="nil"/>
            </w:tcBorders>
          </w:tcPr>
          <w:p w14:paraId="71EA39FC" w14:textId="77777777" w:rsidR="0020300B" w:rsidRDefault="0020300B" w:rsidP="00443AE7">
            <w:pPr>
              <w:pStyle w:val="TableParagraph"/>
              <w:spacing w:before="1"/>
              <w:ind w:left="189"/>
            </w:pPr>
            <w:r>
              <w:t>establish</w:t>
            </w:r>
            <w:r>
              <w:rPr>
                <w:spacing w:val="-8"/>
              </w:rPr>
              <w:t xml:space="preserve"> </w:t>
            </w:r>
            <w:r>
              <w:t>lines</w:t>
            </w:r>
            <w:r>
              <w:rPr>
                <w:spacing w:val="-6"/>
              </w:rPr>
              <w:t xml:space="preserve"> </w:t>
            </w:r>
            <w:r>
              <w:rPr>
                <w:spacing w:val="-5"/>
              </w:rPr>
              <w:t>of</w:t>
            </w:r>
          </w:p>
        </w:tc>
        <w:tc>
          <w:tcPr>
            <w:tcW w:w="2701" w:type="dxa"/>
            <w:tcBorders>
              <w:top w:val="nil"/>
              <w:bottom w:val="nil"/>
            </w:tcBorders>
          </w:tcPr>
          <w:p w14:paraId="41BF7A79" w14:textId="77777777" w:rsidR="0020300B" w:rsidRDefault="0020300B" w:rsidP="001C4C22">
            <w:pPr>
              <w:pStyle w:val="NoSpacing"/>
            </w:pPr>
            <w:r>
              <w:t>among</w:t>
            </w:r>
            <w:r>
              <w:rPr>
                <w:spacing w:val="-7"/>
              </w:rPr>
              <w:t xml:space="preserve"> </w:t>
            </w:r>
            <w:r>
              <w:t>non-</w:t>
            </w:r>
            <w:r>
              <w:rPr>
                <w:spacing w:val="-2"/>
              </w:rPr>
              <w:t>educational</w:t>
            </w:r>
          </w:p>
        </w:tc>
        <w:tc>
          <w:tcPr>
            <w:tcW w:w="2700" w:type="dxa"/>
            <w:tcBorders>
              <w:top w:val="nil"/>
              <w:bottom w:val="nil"/>
            </w:tcBorders>
          </w:tcPr>
          <w:p w14:paraId="69CA4C98" w14:textId="77777777" w:rsidR="0020300B" w:rsidRDefault="0020300B" w:rsidP="001C4C22">
            <w:pPr>
              <w:pStyle w:val="NoSpacing"/>
            </w:pPr>
            <w:r>
              <w:t>educational</w:t>
            </w:r>
            <w:r>
              <w:rPr>
                <w:spacing w:val="-7"/>
              </w:rPr>
              <w:t xml:space="preserve"> </w:t>
            </w:r>
            <w:r>
              <w:rPr>
                <w:spacing w:val="-2"/>
              </w:rPr>
              <w:t>stakeholders,</w:t>
            </w:r>
          </w:p>
        </w:tc>
        <w:tc>
          <w:tcPr>
            <w:tcW w:w="2720" w:type="dxa"/>
            <w:tcBorders>
              <w:top w:val="nil"/>
              <w:bottom w:val="nil"/>
            </w:tcBorders>
          </w:tcPr>
          <w:p w14:paraId="10E95EDB" w14:textId="77777777" w:rsidR="0020300B" w:rsidRDefault="0020300B" w:rsidP="001C4C22">
            <w:pPr>
              <w:pStyle w:val="NoSpacing"/>
            </w:pPr>
            <w:r>
              <w:t>some</w:t>
            </w:r>
            <w:r>
              <w:rPr>
                <w:spacing w:val="-3"/>
              </w:rPr>
              <w:t xml:space="preserve"> </w:t>
            </w:r>
            <w:r>
              <w:rPr>
                <w:spacing w:val="-2"/>
              </w:rPr>
              <w:t>educational</w:t>
            </w:r>
          </w:p>
        </w:tc>
        <w:tc>
          <w:tcPr>
            <w:tcW w:w="2771" w:type="dxa"/>
            <w:tcBorders>
              <w:top w:val="nil"/>
              <w:bottom w:val="nil"/>
            </w:tcBorders>
          </w:tcPr>
          <w:p w14:paraId="63E89FCB" w14:textId="77777777" w:rsidR="0020300B" w:rsidRDefault="0020300B" w:rsidP="001C4C22">
            <w:pPr>
              <w:pStyle w:val="NoSpacing"/>
            </w:pPr>
            <w:r>
              <w:t>educational</w:t>
            </w:r>
            <w:r>
              <w:rPr>
                <w:spacing w:val="-7"/>
              </w:rPr>
              <w:t xml:space="preserve"> </w:t>
            </w:r>
            <w:r>
              <w:rPr>
                <w:spacing w:val="-2"/>
              </w:rPr>
              <w:t>stakeholders,</w:t>
            </w:r>
          </w:p>
        </w:tc>
      </w:tr>
      <w:tr w:rsidR="0020300B" w14:paraId="59BF810C" w14:textId="77777777" w:rsidTr="00443AE7">
        <w:trPr>
          <w:trHeight w:val="290"/>
        </w:trPr>
        <w:tc>
          <w:tcPr>
            <w:tcW w:w="2336" w:type="dxa"/>
            <w:tcBorders>
              <w:top w:val="nil"/>
              <w:bottom w:val="nil"/>
            </w:tcBorders>
          </w:tcPr>
          <w:p w14:paraId="393D7057" w14:textId="77777777" w:rsidR="0020300B" w:rsidRDefault="0020300B" w:rsidP="00443AE7">
            <w:pPr>
              <w:pStyle w:val="TableParagraph"/>
              <w:spacing w:before="1"/>
              <w:ind w:left="189"/>
            </w:pPr>
            <w:r>
              <w:t>communication</w:t>
            </w:r>
            <w:r>
              <w:rPr>
                <w:spacing w:val="-8"/>
              </w:rPr>
              <w:t xml:space="preserve"> </w:t>
            </w:r>
            <w:r>
              <w:rPr>
                <w:spacing w:val="-4"/>
              </w:rPr>
              <w:t>among</w:t>
            </w:r>
          </w:p>
        </w:tc>
        <w:tc>
          <w:tcPr>
            <w:tcW w:w="2701" w:type="dxa"/>
            <w:tcBorders>
              <w:top w:val="nil"/>
              <w:bottom w:val="nil"/>
            </w:tcBorders>
          </w:tcPr>
          <w:p w14:paraId="050B9C71" w14:textId="77777777" w:rsidR="0020300B" w:rsidRDefault="0020300B" w:rsidP="001C4C22">
            <w:pPr>
              <w:pStyle w:val="NoSpacing"/>
            </w:pPr>
            <w:r>
              <w:t>stakeholders,</w:t>
            </w:r>
            <w:r>
              <w:rPr>
                <w:spacing w:val="-7"/>
              </w:rPr>
              <w:t xml:space="preserve"> </w:t>
            </w:r>
            <w:r>
              <w:rPr>
                <w:spacing w:val="-2"/>
              </w:rPr>
              <w:t>including</w:t>
            </w:r>
          </w:p>
        </w:tc>
        <w:tc>
          <w:tcPr>
            <w:tcW w:w="2700" w:type="dxa"/>
            <w:tcBorders>
              <w:top w:val="nil"/>
              <w:bottom w:val="nil"/>
            </w:tcBorders>
          </w:tcPr>
          <w:p w14:paraId="297D3E92" w14:textId="77777777" w:rsidR="0020300B" w:rsidRDefault="0020300B" w:rsidP="001C4C22">
            <w:pPr>
              <w:pStyle w:val="NoSpacing"/>
            </w:pPr>
            <w:r>
              <w:t>including</w:t>
            </w:r>
            <w:r>
              <w:rPr>
                <w:spacing w:val="-7"/>
              </w:rPr>
              <w:t xml:space="preserve"> </w:t>
            </w:r>
            <w:r>
              <w:rPr>
                <w:spacing w:val="-2"/>
              </w:rPr>
              <w:t>families,</w:t>
            </w:r>
          </w:p>
        </w:tc>
        <w:tc>
          <w:tcPr>
            <w:tcW w:w="2720" w:type="dxa"/>
            <w:tcBorders>
              <w:top w:val="nil"/>
              <w:bottom w:val="nil"/>
            </w:tcBorders>
          </w:tcPr>
          <w:p w14:paraId="44D61E43" w14:textId="77777777" w:rsidR="0020300B" w:rsidRDefault="0020300B" w:rsidP="001C4C22">
            <w:pPr>
              <w:pStyle w:val="NoSpacing"/>
            </w:pPr>
            <w:r>
              <w:t>stakeholders,</w:t>
            </w:r>
            <w:r>
              <w:rPr>
                <w:spacing w:val="-7"/>
              </w:rPr>
              <w:t xml:space="preserve"> </w:t>
            </w:r>
            <w:r>
              <w:rPr>
                <w:spacing w:val="-2"/>
              </w:rPr>
              <w:t>including</w:t>
            </w:r>
          </w:p>
        </w:tc>
        <w:tc>
          <w:tcPr>
            <w:tcW w:w="2771" w:type="dxa"/>
            <w:tcBorders>
              <w:top w:val="nil"/>
              <w:bottom w:val="nil"/>
            </w:tcBorders>
          </w:tcPr>
          <w:p w14:paraId="6553C528" w14:textId="77777777" w:rsidR="0020300B" w:rsidRDefault="0020300B" w:rsidP="001C4C22">
            <w:pPr>
              <w:pStyle w:val="NoSpacing"/>
            </w:pPr>
            <w:r>
              <w:t>including</w:t>
            </w:r>
            <w:r>
              <w:rPr>
                <w:spacing w:val="-7"/>
              </w:rPr>
              <w:t xml:space="preserve"> </w:t>
            </w:r>
            <w:r>
              <w:rPr>
                <w:spacing w:val="-2"/>
              </w:rPr>
              <w:t>families,</w:t>
            </w:r>
          </w:p>
        </w:tc>
      </w:tr>
      <w:tr w:rsidR="0020300B" w14:paraId="5519BECB" w14:textId="77777777" w:rsidTr="00443AE7">
        <w:trPr>
          <w:trHeight w:val="290"/>
        </w:trPr>
        <w:tc>
          <w:tcPr>
            <w:tcW w:w="2336" w:type="dxa"/>
            <w:tcBorders>
              <w:top w:val="nil"/>
              <w:bottom w:val="nil"/>
            </w:tcBorders>
          </w:tcPr>
          <w:p w14:paraId="22C68A52" w14:textId="77777777" w:rsidR="0020300B" w:rsidRDefault="0020300B" w:rsidP="00443AE7">
            <w:pPr>
              <w:pStyle w:val="TableParagraph"/>
              <w:spacing w:before="1"/>
              <w:ind w:left="189"/>
            </w:pPr>
            <w:r>
              <w:t>all</w:t>
            </w:r>
            <w:r>
              <w:rPr>
                <w:spacing w:val="-3"/>
              </w:rPr>
              <w:t xml:space="preserve"> </w:t>
            </w:r>
            <w:r>
              <w:rPr>
                <w:spacing w:val="-2"/>
              </w:rPr>
              <w:t>educational</w:t>
            </w:r>
          </w:p>
        </w:tc>
        <w:tc>
          <w:tcPr>
            <w:tcW w:w="2701" w:type="dxa"/>
            <w:tcBorders>
              <w:top w:val="nil"/>
              <w:bottom w:val="nil"/>
            </w:tcBorders>
          </w:tcPr>
          <w:p w14:paraId="35B520EA" w14:textId="77777777" w:rsidR="0020300B" w:rsidRDefault="0020300B" w:rsidP="001C4C22">
            <w:pPr>
              <w:pStyle w:val="NoSpacing"/>
            </w:pPr>
            <w:r>
              <w:t>families,</w:t>
            </w:r>
            <w:r>
              <w:rPr>
                <w:spacing w:val="-2"/>
              </w:rPr>
              <w:t xml:space="preserve"> community</w:t>
            </w:r>
          </w:p>
        </w:tc>
        <w:tc>
          <w:tcPr>
            <w:tcW w:w="2700" w:type="dxa"/>
            <w:tcBorders>
              <w:top w:val="nil"/>
              <w:bottom w:val="nil"/>
            </w:tcBorders>
          </w:tcPr>
          <w:p w14:paraId="00BC8289" w14:textId="77777777" w:rsidR="0020300B" w:rsidRDefault="0020300B" w:rsidP="001C4C22">
            <w:pPr>
              <w:pStyle w:val="NoSpacing"/>
            </w:pPr>
            <w:r>
              <w:t>community</w:t>
            </w:r>
            <w:r>
              <w:rPr>
                <w:spacing w:val="-8"/>
              </w:rPr>
              <w:t xml:space="preserve"> </w:t>
            </w:r>
            <w:r>
              <w:t>members</w:t>
            </w:r>
            <w:r>
              <w:rPr>
                <w:spacing w:val="-4"/>
              </w:rPr>
              <w:t xml:space="preserve"> </w:t>
            </w:r>
            <w:r>
              <w:rPr>
                <w:spacing w:val="-5"/>
              </w:rPr>
              <w:t>and</w:t>
            </w:r>
          </w:p>
        </w:tc>
        <w:tc>
          <w:tcPr>
            <w:tcW w:w="2720" w:type="dxa"/>
            <w:tcBorders>
              <w:top w:val="nil"/>
              <w:bottom w:val="nil"/>
            </w:tcBorders>
          </w:tcPr>
          <w:p w14:paraId="5AE866DC" w14:textId="77777777" w:rsidR="0020300B" w:rsidRDefault="0020300B" w:rsidP="001C4C22">
            <w:pPr>
              <w:pStyle w:val="NoSpacing"/>
            </w:pPr>
            <w:r>
              <w:t>families,</w:t>
            </w:r>
            <w:r>
              <w:rPr>
                <w:spacing w:val="-2"/>
              </w:rPr>
              <w:t xml:space="preserve"> community</w:t>
            </w:r>
          </w:p>
        </w:tc>
        <w:tc>
          <w:tcPr>
            <w:tcW w:w="2771" w:type="dxa"/>
            <w:tcBorders>
              <w:top w:val="nil"/>
              <w:bottom w:val="nil"/>
            </w:tcBorders>
          </w:tcPr>
          <w:p w14:paraId="20BEDC64" w14:textId="77777777" w:rsidR="0020300B" w:rsidRDefault="0020300B" w:rsidP="001C4C22">
            <w:pPr>
              <w:pStyle w:val="NoSpacing"/>
            </w:pPr>
            <w:r>
              <w:t>community</w:t>
            </w:r>
            <w:r>
              <w:rPr>
                <w:spacing w:val="-8"/>
              </w:rPr>
              <w:t xml:space="preserve"> </w:t>
            </w:r>
            <w:r>
              <w:t>members</w:t>
            </w:r>
            <w:r>
              <w:rPr>
                <w:spacing w:val="-4"/>
              </w:rPr>
              <w:t xml:space="preserve"> </w:t>
            </w:r>
            <w:r>
              <w:rPr>
                <w:spacing w:val="-5"/>
              </w:rPr>
              <w:t>and</w:t>
            </w:r>
          </w:p>
        </w:tc>
      </w:tr>
      <w:tr w:rsidR="0020300B" w14:paraId="59119162" w14:textId="77777777" w:rsidTr="00443AE7">
        <w:trPr>
          <w:trHeight w:val="301"/>
        </w:trPr>
        <w:tc>
          <w:tcPr>
            <w:tcW w:w="2336" w:type="dxa"/>
            <w:tcBorders>
              <w:top w:val="nil"/>
              <w:bottom w:val="nil"/>
            </w:tcBorders>
          </w:tcPr>
          <w:p w14:paraId="57B9631D" w14:textId="77777777" w:rsidR="0020300B" w:rsidRDefault="0020300B" w:rsidP="00443AE7">
            <w:pPr>
              <w:pStyle w:val="TableParagraph"/>
              <w:spacing w:before="1"/>
              <w:ind w:left="189"/>
            </w:pPr>
            <w:r>
              <w:t>stakeholders,</w:t>
            </w:r>
            <w:r>
              <w:rPr>
                <w:spacing w:val="-8"/>
              </w:rPr>
              <w:t xml:space="preserve"> </w:t>
            </w:r>
            <w:r>
              <w:rPr>
                <w:spacing w:val="-2"/>
              </w:rPr>
              <w:t>including</w:t>
            </w:r>
          </w:p>
        </w:tc>
        <w:tc>
          <w:tcPr>
            <w:tcW w:w="2701" w:type="dxa"/>
            <w:tcBorders>
              <w:top w:val="nil"/>
              <w:bottom w:val="nil"/>
            </w:tcBorders>
          </w:tcPr>
          <w:p w14:paraId="7E1C228D" w14:textId="77777777" w:rsidR="0020300B" w:rsidRDefault="0020300B" w:rsidP="001C4C22">
            <w:pPr>
              <w:pStyle w:val="NoSpacing"/>
            </w:pPr>
            <w:r>
              <w:t>members</w:t>
            </w:r>
            <w:r>
              <w:rPr>
                <w:spacing w:val="-9"/>
              </w:rPr>
              <w:t xml:space="preserve"> </w:t>
            </w:r>
            <w:r>
              <w:t>and</w:t>
            </w:r>
            <w:r>
              <w:rPr>
                <w:spacing w:val="-8"/>
              </w:rPr>
              <w:t xml:space="preserve"> </w:t>
            </w:r>
            <w:r>
              <w:rPr>
                <w:spacing w:val="-2"/>
              </w:rPr>
              <w:t>organizations</w:t>
            </w:r>
          </w:p>
        </w:tc>
        <w:tc>
          <w:tcPr>
            <w:tcW w:w="2700" w:type="dxa"/>
            <w:tcBorders>
              <w:top w:val="nil"/>
              <w:bottom w:val="nil"/>
            </w:tcBorders>
          </w:tcPr>
          <w:p w14:paraId="18668551" w14:textId="77777777" w:rsidR="0020300B" w:rsidRDefault="0020300B" w:rsidP="001C4C22">
            <w:pPr>
              <w:pStyle w:val="NoSpacing"/>
            </w:pPr>
            <w:r>
              <w:rPr>
                <w:spacing w:val="-2"/>
              </w:rPr>
              <w:t>organizations</w:t>
            </w:r>
          </w:p>
        </w:tc>
        <w:tc>
          <w:tcPr>
            <w:tcW w:w="2720" w:type="dxa"/>
            <w:tcBorders>
              <w:top w:val="nil"/>
              <w:bottom w:val="nil"/>
            </w:tcBorders>
          </w:tcPr>
          <w:p w14:paraId="30154546" w14:textId="77777777" w:rsidR="0020300B" w:rsidRDefault="0020300B" w:rsidP="001C4C22">
            <w:pPr>
              <w:pStyle w:val="NoSpacing"/>
            </w:pPr>
            <w:r>
              <w:t>members</w:t>
            </w:r>
            <w:r>
              <w:rPr>
                <w:spacing w:val="-12"/>
              </w:rPr>
              <w:t xml:space="preserve"> </w:t>
            </w:r>
            <w:r>
              <w:t>and</w:t>
            </w:r>
            <w:r>
              <w:rPr>
                <w:spacing w:val="-13"/>
              </w:rPr>
              <w:t xml:space="preserve"> </w:t>
            </w:r>
            <w:r>
              <w:rPr>
                <w:spacing w:val="-2"/>
              </w:rPr>
              <w:t>organizations</w:t>
            </w:r>
          </w:p>
        </w:tc>
        <w:tc>
          <w:tcPr>
            <w:tcW w:w="2771" w:type="dxa"/>
            <w:tcBorders>
              <w:top w:val="nil"/>
              <w:bottom w:val="nil"/>
            </w:tcBorders>
          </w:tcPr>
          <w:p w14:paraId="3B0F67E5" w14:textId="77777777" w:rsidR="0020300B" w:rsidRDefault="0020300B" w:rsidP="001C4C22">
            <w:pPr>
              <w:pStyle w:val="NoSpacing"/>
            </w:pPr>
            <w:r>
              <w:rPr>
                <w:spacing w:val="-2"/>
              </w:rPr>
              <w:t>organizations</w:t>
            </w:r>
          </w:p>
        </w:tc>
      </w:tr>
      <w:tr w:rsidR="0020300B" w14:paraId="2B92A574" w14:textId="77777777" w:rsidTr="00443AE7">
        <w:trPr>
          <w:trHeight w:val="289"/>
        </w:trPr>
        <w:tc>
          <w:tcPr>
            <w:tcW w:w="2336" w:type="dxa"/>
            <w:tcBorders>
              <w:top w:val="nil"/>
              <w:bottom w:val="nil"/>
            </w:tcBorders>
          </w:tcPr>
          <w:p w14:paraId="12034A99" w14:textId="77777777" w:rsidR="0020300B" w:rsidRDefault="0020300B" w:rsidP="00443AE7">
            <w:pPr>
              <w:pStyle w:val="TableParagraph"/>
              <w:spacing w:line="259" w:lineRule="exact"/>
              <w:ind w:left="189"/>
            </w:pPr>
            <w:r>
              <w:t>families</w:t>
            </w:r>
            <w:r>
              <w:rPr>
                <w:spacing w:val="-7"/>
              </w:rPr>
              <w:t xml:space="preserve"> </w:t>
            </w:r>
            <w:r>
              <w:rPr>
                <w:spacing w:val="-5"/>
              </w:rPr>
              <w:t>and</w:t>
            </w:r>
          </w:p>
        </w:tc>
        <w:tc>
          <w:tcPr>
            <w:tcW w:w="2701" w:type="dxa"/>
            <w:tcBorders>
              <w:top w:val="nil"/>
              <w:bottom w:val="nil"/>
            </w:tcBorders>
          </w:tcPr>
          <w:p w14:paraId="23519BF0" w14:textId="77777777" w:rsidR="0020300B" w:rsidRDefault="0020300B" w:rsidP="001C4C22">
            <w:pPr>
              <w:pStyle w:val="NoSpacing"/>
              <w:rPr>
                <w:rFonts w:ascii="Times New Roman"/>
                <w:sz w:val="20"/>
              </w:rPr>
            </w:pPr>
          </w:p>
        </w:tc>
        <w:tc>
          <w:tcPr>
            <w:tcW w:w="2700" w:type="dxa"/>
            <w:tcBorders>
              <w:top w:val="nil"/>
              <w:bottom w:val="nil"/>
            </w:tcBorders>
          </w:tcPr>
          <w:p w14:paraId="0CD7FD30" w14:textId="77777777" w:rsidR="0020300B" w:rsidRDefault="0020300B" w:rsidP="001C4C22">
            <w:pPr>
              <w:pStyle w:val="NoSpacing"/>
              <w:rPr>
                <w:rFonts w:ascii="Times New Roman"/>
                <w:sz w:val="20"/>
              </w:rPr>
            </w:pPr>
          </w:p>
        </w:tc>
        <w:tc>
          <w:tcPr>
            <w:tcW w:w="2720" w:type="dxa"/>
            <w:tcBorders>
              <w:top w:val="nil"/>
              <w:bottom w:val="nil"/>
            </w:tcBorders>
          </w:tcPr>
          <w:p w14:paraId="5518DA5A" w14:textId="77777777" w:rsidR="0020300B" w:rsidRDefault="0020300B" w:rsidP="001C4C22">
            <w:pPr>
              <w:pStyle w:val="NoSpacing"/>
              <w:rPr>
                <w:rFonts w:ascii="Times New Roman"/>
                <w:sz w:val="20"/>
              </w:rPr>
            </w:pPr>
          </w:p>
        </w:tc>
        <w:tc>
          <w:tcPr>
            <w:tcW w:w="2771" w:type="dxa"/>
            <w:tcBorders>
              <w:top w:val="nil"/>
              <w:bottom w:val="nil"/>
            </w:tcBorders>
          </w:tcPr>
          <w:p w14:paraId="357D8636" w14:textId="77777777" w:rsidR="0020300B" w:rsidRDefault="0020300B" w:rsidP="001C4C22">
            <w:pPr>
              <w:pStyle w:val="NoSpacing"/>
              <w:rPr>
                <w:rFonts w:ascii="Times New Roman"/>
                <w:sz w:val="20"/>
              </w:rPr>
            </w:pPr>
          </w:p>
        </w:tc>
      </w:tr>
      <w:tr w:rsidR="0020300B" w14:paraId="1C6B2F54" w14:textId="77777777" w:rsidTr="00443AE7">
        <w:trPr>
          <w:trHeight w:val="289"/>
        </w:trPr>
        <w:tc>
          <w:tcPr>
            <w:tcW w:w="2336" w:type="dxa"/>
            <w:tcBorders>
              <w:top w:val="nil"/>
              <w:bottom w:val="nil"/>
            </w:tcBorders>
          </w:tcPr>
          <w:p w14:paraId="33E212D5" w14:textId="77777777" w:rsidR="0020300B" w:rsidRDefault="0020300B" w:rsidP="00443AE7">
            <w:pPr>
              <w:pStyle w:val="TableParagraph"/>
              <w:spacing w:line="258" w:lineRule="exact"/>
              <w:ind w:left="189"/>
            </w:pPr>
            <w:r>
              <w:t>community</w:t>
            </w:r>
            <w:r>
              <w:rPr>
                <w:spacing w:val="-7"/>
              </w:rPr>
              <w:t xml:space="preserve"> </w:t>
            </w:r>
            <w:r>
              <w:rPr>
                <w:spacing w:val="-2"/>
              </w:rPr>
              <w:t>members</w:t>
            </w:r>
          </w:p>
        </w:tc>
        <w:tc>
          <w:tcPr>
            <w:tcW w:w="2701" w:type="dxa"/>
            <w:tcBorders>
              <w:top w:val="nil"/>
              <w:bottom w:val="nil"/>
            </w:tcBorders>
          </w:tcPr>
          <w:p w14:paraId="02F937FF" w14:textId="77777777" w:rsidR="0020300B" w:rsidRDefault="0020300B" w:rsidP="001C4C22">
            <w:pPr>
              <w:pStyle w:val="NoSpacing"/>
              <w:rPr>
                <w:rFonts w:ascii="Times New Roman"/>
                <w:sz w:val="20"/>
              </w:rPr>
            </w:pPr>
          </w:p>
        </w:tc>
        <w:tc>
          <w:tcPr>
            <w:tcW w:w="2700" w:type="dxa"/>
            <w:tcBorders>
              <w:top w:val="nil"/>
              <w:bottom w:val="nil"/>
            </w:tcBorders>
          </w:tcPr>
          <w:p w14:paraId="2DE5D11C" w14:textId="77777777" w:rsidR="0020300B" w:rsidRDefault="0020300B" w:rsidP="001C4C22">
            <w:pPr>
              <w:pStyle w:val="NoSpacing"/>
              <w:rPr>
                <w:rFonts w:ascii="Times New Roman"/>
                <w:sz w:val="20"/>
              </w:rPr>
            </w:pPr>
          </w:p>
        </w:tc>
        <w:tc>
          <w:tcPr>
            <w:tcW w:w="2720" w:type="dxa"/>
            <w:tcBorders>
              <w:top w:val="nil"/>
              <w:bottom w:val="nil"/>
            </w:tcBorders>
          </w:tcPr>
          <w:p w14:paraId="6493DDBD" w14:textId="77777777" w:rsidR="0020300B" w:rsidRDefault="0020300B" w:rsidP="001C4C22">
            <w:pPr>
              <w:pStyle w:val="NoSpacing"/>
              <w:rPr>
                <w:rFonts w:ascii="Times New Roman"/>
                <w:sz w:val="20"/>
              </w:rPr>
            </w:pPr>
          </w:p>
        </w:tc>
        <w:tc>
          <w:tcPr>
            <w:tcW w:w="2771" w:type="dxa"/>
            <w:tcBorders>
              <w:top w:val="nil"/>
              <w:bottom w:val="nil"/>
            </w:tcBorders>
          </w:tcPr>
          <w:p w14:paraId="17AE7FD8" w14:textId="77777777" w:rsidR="0020300B" w:rsidRDefault="0020300B" w:rsidP="001C4C22">
            <w:pPr>
              <w:pStyle w:val="NoSpacing"/>
              <w:rPr>
                <w:rFonts w:ascii="Times New Roman"/>
                <w:sz w:val="20"/>
              </w:rPr>
            </w:pPr>
          </w:p>
        </w:tc>
      </w:tr>
      <w:tr w:rsidR="0020300B" w14:paraId="57F5884B" w14:textId="77777777" w:rsidTr="00443AE7">
        <w:trPr>
          <w:trHeight w:val="404"/>
        </w:trPr>
        <w:tc>
          <w:tcPr>
            <w:tcW w:w="2336" w:type="dxa"/>
            <w:tcBorders>
              <w:top w:val="nil"/>
            </w:tcBorders>
          </w:tcPr>
          <w:p w14:paraId="57036349" w14:textId="77777777" w:rsidR="0020300B" w:rsidRDefault="0020300B" w:rsidP="00443AE7">
            <w:pPr>
              <w:pStyle w:val="TableParagraph"/>
              <w:spacing w:line="259" w:lineRule="exact"/>
              <w:ind w:left="189"/>
            </w:pPr>
            <w:r>
              <w:t>and</w:t>
            </w:r>
            <w:r>
              <w:rPr>
                <w:spacing w:val="-4"/>
              </w:rPr>
              <w:t xml:space="preserve"> </w:t>
            </w:r>
            <w:r>
              <w:rPr>
                <w:spacing w:val="-2"/>
              </w:rPr>
              <w:t>organizations?</w:t>
            </w:r>
          </w:p>
        </w:tc>
        <w:tc>
          <w:tcPr>
            <w:tcW w:w="2701" w:type="dxa"/>
            <w:tcBorders>
              <w:top w:val="nil"/>
            </w:tcBorders>
          </w:tcPr>
          <w:p w14:paraId="3804C315" w14:textId="77777777" w:rsidR="0020300B" w:rsidRDefault="0020300B" w:rsidP="001C4C22">
            <w:pPr>
              <w:pStyle w:val="NoSpacing"/>
              <w:rPr>
                <w:rFonts w:ascii="Times New Roman"/>
              </w:rPr>
            </w:pPr>
          </w:p>
        </w:tc>
        <w:tc>
          <w:tcPr>
            <w:tcW w:w="2700" w:type="dxa"/>
            <w:tcBorders>
              <w:top w:val="nil"/>
            </w:tcBorders>
          </w:tcPr>
          <w:p w14:paraId="29BCD51F" w14:textId="77777777" w:rsidR="0020300B" w:rsidRDefault="0020300B" w:rsidP="001C4C22">
            <w:pPr>
              <w:pStyle w:val="NoSpacing"/>
              <w:rPr>
                <w:rFonts w:ascii="Times New Roman"/>
              </w:rPr>
            </w:pPr>
          </w:p>
        </w:tc>
        <w:tc>
          <w:tcPr>
            <w:tcW w:w="2720" w:type="dxa"/>
            <w:tcBorders>
              <w:top w:val="nil"/>
            </w:tcBorders>
          </w:tcPr>
          <w:p w14:paraId="4C48CD98" w14:textId="77777777" w:rsidR="0020300B" w:rsidRDefault="0020300B" w:rsidP="001C4C22">
            <w:pPr>
              <w:pStyle w:val="NoSpacing"/>
              <w:rPr>
                <w:rFonts w:ascii="Times New Roman"/>
              </w:rPr>
            </w:pPr>
          </w:p>
        </w:tc>
        <w:tc>
          <w:tcPr>
            <w:tcW w:w="2771" w:type="dxa"/>
            <w:tcBorders>
              <w:top w:val="nil"/>
            </w:tcBorders>
          </w:tcPr>
          <w:p w14:paraId="20041710" w14:textId="77777777" w:rsidR="0020300B" w:rsidRDefault="0020300B" w:rsidP="001C4C22">
            <w:pPr>
              <w:pStyle w:val="NoSpacing"/>
              <w:rPr>
                <w:rFonts w:ascii="Times New Roman"/>
              </w:rPr>
            </w:pPr>
          </w:p>
        </w:tc>
      </w:tr>
      <w:tr w:rsidR="0020300B" w14:paraId="5A7335FB" w14:textId="77777777" w:rsidTr="00443AE7">
        <w:trPr>
          <w:trHeight w:val="310"/>
        </w:trPr>
        <w:tc>
          <w:tcPr>
            <w:tcW w:w="2336" w:type="dxa"/>
            <w:tcBorders>
              <w:bottom w:val="nil"/>
            </w:tcBorders>
          </w:tcPr>
          <w:p w14:paraId="017A8A07" w14:textId="77777777" w:rsidR="0020300B" w:rsidRDefault="0020300B" w:rsidP="00443AE7">
            <w:pPr>
              <w:pStyle w:val="TableParagraph"/>
              <w:spacing w:before="23" w:line="267" w:lineRule="exact"/>
              <w:ind w:left="803"/>
            </w:pPr>
            <w:r>
              <w:t>Element</w:t>
            </w:r>
            <w:r>
              <w:rPr>
                <w:spacing w:val="-4"/>
              </w:rPr>
              <w:t xml:space="preserve"> </w:t>
            </w:r>
            <w:r>
              <w:rPr>
                <w:spacing w:val="-10"/>
              </w:rPr>
              <w:t>B</w:t>
            </w:r>
          </w:p>
        </w:tc>
        <w:tc>
          <w:tcPr>
            <w:tcW w:w="2701" w:type="dxa"/>
            <w:tcBorders>
              <w:bottom w:val="nil"/>
            </w:tcBorders>
          </w:tcPr>
          <w:p w14:paraId="550DEDC8" w14:textId="77777777" w:rsidR="0020300B" w:rsidRDefault="0020300B" w:rsidP="00443AE7">
            <w:pPr>
              <w:pStyle w:val="TableParagraph"/>
              <w:spacing w:line="268" w:lineRule="exact"/>
              <w:ind w:left="112"/>
              <w:rPr>
                <w:i/>
              </w:rPr>
            </w:pPr>
            <w:r>
              <w:rPr>
                <w:i/>
              </w:rPr>
              <w:t>Communication</w:t>
            </w:r>
            <w:r>
              <w:rPr>
                <w:i/>
                <w:spacing w:val="-9"/>
              </w:rPr>
              <w:t xml:space="preserve"> </w:t>
            </w:r>
            <w:r>
              <w:rPr>
                <w:i/>
                <w:spacing w:val="-2"/>
              </w:rPr>
              <w:t>between</w:t>
            </w:r>
          </w:p>
        </w:tc>
        <w:tc>
          <w:tcPr>
            <w:tcW w:w="2700" w:type="dxa"/>
            <w:tcBorders>
              <w:bottom w:val="nil"/>
            </w:tcBorders>
          </w:tcPr>
          <w:p w14:paraId="1267F730" w14:textId="77777777" w:rsidR="0020300B" w:rsidRDefault="0020300B" w:rsidP="00443AE7">
            <w:pPr>
              <w:pStyle w:val="TableParagraph"/>
              <w:spacing w:line="268" w:lineRule="exact"/>
              <w:ind w:left="111"/>
              <w:rPr>
                <w:i/>
              </w:rPr>
            </w:pPr>
            <w:r>
              <w:rPr>
                <w:i/>
              </w:rPr>
              <w:t>Communication</w:t>
            </w:r>
            <w:r>
              <w:rPr>
                <w:i/>
                <w:spacing w:val="-9"/>
              </w:rPr>
              <w:t xml:space="preserve"> </w:t>
            </w:r>
            <w:r>
              <w:rPr>
                <w:i/>
                <w:spacing w:val="-2"/>
              </w:rPr>
              <w:t>between</w:t>
            </w:r>
          </w:p>
        </w:tc>
        <w:tc>
          <w:tcPr>
            <w:tcW w:w="2720" w:type="dxa"/>
            <w:tcBorders>
              <w:bottom w:val="nil"/>
            </w:tcBorders>
          </w:tcPr>
          <w:p w14:paraId="3982B019" w14:textId="77777777" w:rsidR="0020300B" w:rsidRDefault="0020300B" w:rsidP="00443AE7">
            <w:pPr>
              <w:pStyle w:val="TableParagraph"/>
              <w:spacing w:line="268" w:lineRule="exact"/>
              <w:ind w:left="111"/>
              <w:rPr>
                <w:i/>
              </w:rPr>
            </w:pPr>
            <w:r>
              <w:rPr>
                <w:i/>
              </w:rPr>
              <w:t>Communication</w:t>
            </w:r>
            <w:r>
              <w:rPr>
                <w:i/>
                <w:spacing w:val="-9"/>
              </w:rPr>
              <w:t xml:space="preserve"> </w:t>
            </w:r>
            <w:r>
              <w:rPr>
                <w:i/>
                <w:spacing w:val="-2"/>
              </w:rPr>
              <w:t>between</w:t>
            </w:r>
          </w:p>
        </w:tc>
        <w:tc>
          <w:tcPr>
            <w:tcW w:w="2771" w:type="dxa"/>
            <w:tcBorders>
              <w:bottom w:val="nil"/>
            </w:tcBorders>
          </w:tcPr>
          <w:p w14:paraId="65AA89BE" w14:textId="77777777" w:rsidR="0020300B" w:rsidRDefault="0020300B" w:rsidP="00443AE7">
            <w:pPr>
              <w:pStyle w:val="TableParagraph"/>
              <w:spacing w:line="268" w:lineRule="exact"/>
              <w:ind w:left="109"/>
              <w:rPr>
                <w:i/>
              </w:rPr>
            </w:pPr>
            <w:r>
              <w:rPr>
                <w:i/>
              </w:rPr>
              <w:t>Communication</w:t>
            </w:r>
            <w:r>
              <w:rPr>
                <w:i/>
                <w:spacing w:val="-9"/>
              </w:rPr>
              <w:t xml:space="preserve"> </w:t>
            </w:r>
            <w:r>
              <w:rPr>
                <w:i/>
                <w:spacing w:val="-2"/>
              </w:rPr>
              <w:t>between</w:t>
            </w:r>
          </w:p>
        </w:tc>
      </w:tr>
      <w:tr w:rsidR="0020300B" w14:paraId="4CDAAAEB" w14:textId="77777777" w:rsidTr="00443AE7">
        <w:trPr>
          <w:trHeight w:val="289"/>
        </w:trPr>
        <w:tc>
          <w:tcPr>
            <w:tcW w:w="2336" w:type="dxa"/>
            <w:tcBorders>
              <w:top w:val="nil"/>
              <w:bottom w:val="nil"/>
            </w:tcBorders>
          </w:tcPr>
          <w:p w14:paraId="10EAD6F9" w14:textId="77777777" w:rsidR="0020300B" w:rsidRDefault="0020300B" w:rsidP="00443AE7">
            <w:pPr>
              <w:pStyle w:val="TableParagraph"/>
              <w:ind w:left="189"/>
            </w:pPr>
            <w:r>
              <w:t>Is</w:t>
            </w:r>
            <w:r>
              <w:rPr>
                <w:spacing w:val="-2"/>
              </w:rPr>
              <w:t xml:space="preserve"> </w:t>
            </w:r>
            <w:r>
              <w:t>there</w:t>
            </w:r>
            <w:r>
              <w:rPr>
                <w:spacing w:val="-2"/>
              </w:rPr>
              <w:t xml:space="preserve"> regular</w:t>
            </w:r>
          </w:p>
        </w:tc>
        <w:tc>
          <w:tcPr>
            <w:tcW w:w="2701" w:type="dxa"/>
            <w:tcBorders>
              <w:top w:val="nil"/>
              <w:bottom w:val="nil"/>
            </w:tcBorders>
          </w:tcPr>
          <w:p w14:paraId="1C45BA71" w14:textId="77777777" w:rsidR="0020300B" w:rsidRDefault="0020300B" w:rsidP="00443AE7">
            <w:pPr>
              <w:pStyle w:val="TableParagraph"/>
              <w:spacing w:line="247" w:lineRule="exact"/>
              <w:ind w:left="112"/>
              <w:rPr>
                <w:i/>
              </w:rPr>
            </w:pPr>
            <w:r>
              <w:rPr>
                <w:i/>
              </w:rPr>
              <w:t>home</w:t>
            </w:r>
            <w:r>
              <w:rPr>
                <w:i/>
                <w:spacing w:val="-5"/>
              </w:rPr>
              <w:t xml:space="preserve"> </w:t>
            </w:r>
            <w:r>
              <w:rPr>
                <w:i/>
              </w:rPr>
              <w:t>and</w:t>
            </w:r>
            <w:r>
              <w:rPr>
                <w:i/>
                <w:spacing w:val="-3"/>
              </w:rPr>
              <w:t xml:space="preserve"> </w:t>
            </w:r>
            <w:r>
              <w:rPr>
                <w:i/>
              </w:rPr>
              <w:t>school</w:t>
            </w:r>
            <w:r>
              <w:rPr>
                <w:i/>
                <w:spacing w:val="-2"/>
              </w:rPr>
              <w:t xml:space="preserve"> </w:t>
            </w:r>
            <w:r>
              <w:rPr>
                <w:i/>
              </w:rPr>
              <w:t>is</w:t>
            </w:r>
            <w:r>
              <w:rPr>
                <w:i/>
                <w:spacing w:val="-2"/>
              </w:rPr>
              <w:t xml:space="preserve"> </w:t>
            </w:r>
            <w:r>
              <w:rPr>
                <w:i/>
                <w:spacing w:val="-5"/>
              </w:rPr>
              <w:t>in</w:t>
            </w:r>
          </w:p>
        </w:tc>
        <w:tc>
          <w:tcPr>
            <w:tcW w:w="2700" w:type="dxa"/>
            <w:tcBorders>
              <w:top w:val="nil"/>
              <w:bottom w:val="nil"/>
            </w:tcBorders>
          </w:tcPr>
          <w:p w14:paraId="3A0E4C6E" w14:textId="77777777" w:rsidR="0020300B" w:rsidRDefault="0020300B" w:rsidP="00443AE7">
            <w:pPr>
              <w:pStyle w:val="TableParagraph"/>
              <w:spacing w:line="247" w:lineRule="exact"/>
              <w:ind w:left="111"/>
              <w:rPr>
                <w:i/>
              </w:rPr>
            </w:pPr>
            <w:r>
              <w:rPr>
                <w:i/>
              </w:rPr>
              <w:t>home</w:t>
            </w:r>
            <w:r>
              <w:rPr>
                <w:i/>
                <w:spacing w:val="-3"/>
              </w:rPr>
              <w:t xml:space="preserve"> </w:t>
            </w:r>
            <w:r>
              <w:rPr>
                <w:i/>
              </w:rPr>
              <w:t>and</w:t>
            </w:r>
            <w:r>
              <w:rPr>
                <w:i/>
                <w:spacing w:val="-3"/>
              </w:rPr>
              <w:t xml:space="preserve"> </w:t>
            </w:r>
            <w:r>
              <w:rPr>
                <w:i/>
              </w:rPr>
              <w:t>school,</w:t>
            </w:r>
            <w:r>
              <w:rPr>
                <w:i/>
                <w:spacing w:val="-2"/>
              </w:rPr>
              <w:t xml:space="preserve"> </w:t>
            </w:r>
            <w:r>
              <w:rPr>
                <w:i/>
              </w:rPr>
              <w:t>in</w:t>
            </w:r>
            <w:r>
              <w:rPr>
                <w:i/>
                <w:spacing w:val="-3"/>
              </w:rPr>
              <w:t xml:space="preserve"> </w:t>
            </w:r>
            <w:r>
              <w:rPr>
                <w:i/>
                <w:spacing w:val="-10"/>
              </w:rPr>
              <w:t>a</w:t>
            </w:r>
          </w:p>
        </w:tc>
        <w:tc>
          <w:tcPr>
            <w:tcW w:w="2720" w:type="dxa"/>
            <w:tcBorders>
              <w:top w:val="nil"/>
              <w:bottom w:val="nil"/>
            </w:tcBorders>
          </w:tcPr>
          <w:p w14:paraId="5196E776" w14:textId="77777777" w:rsidR="0020300B" w:rsidRDefault="0020300B" w:rsidP="00443AE7">
            <w:pPr>
              <w:pStyle w:val="TableParagraph"/>
              <w:spacing w:line="247" w:lineRule="exact"/>
              <w:ind w:left="111"/>
              <w:rPr>
                <w:i/>
              </w:rPr>
            </w:pPr>
            <w:r>
              <w:rPr>
                <w:i/>
              </w:rPr>
              <w:t>home</w:t>
            </w:r>
            <w:r>
              <w:rPr>
                <w:i/>
                <w:spacing w:val="-3"/>
              </w:rPr>
              <w:t xml:space="preserve"> </w:t>
            </w:r>
            <w:r>
              <w:rPr>
                <w:i/>
              </w:rPr>
              <w:t>and</w:t>
            </w:r>
            <w:r>
              <w:rPr>
                <w:i/>
                <w:spacing w:val="-3"/>
              </w:rPr>
              <w:t xml:space="preserve"> </w:t>
            </w:r>
            <w:r>
              <w:rPr>
                <w:i/>
              </w:rPr>
              <w:t>school,</w:t>
            </w:r>
            <w:r>
              <w:rPr>
                <w:i/>
                <w:spacing w:val="-2"/>
              </w:rPr>
              <w:t xml:space="preserve"> </w:t>
            </w:r>
            <w:r>
              <w:rPr>
                <w:i/>
              </w:rPr>
              <w:t>in</w:t>
            </w:r>
            <w:r>
              <w:rPr>
                <w:i/>
                <w:spacing w:val="-3"/>
              </w:rPr>
              <w:t xml:space="preserve"> </w:t>
            </w:r>
            <w:r>
              <w:rPr>
                <w:i/>
                <w:spacing w:val="-10"/>
              </w:rPr>
              <w:t>a</w:t>
            </w:r>
          </w:p>
        </w:tc>
        <w:tc>
          <w:tcPr>
            <w:tcW w:w="2771" w:type="dxa"/>
            <w:tcBorders>
              <w:top w:val="nil"/>
              <w:bottom w:val="nil"/>
            </w:tcBorders>
          </w:tcPr>
          <w:p w14:paraId="253A68FE" w14:textId="77777777" w:rsidR="0020300B" w:rsidRDefault="0020300B" w:rsidP="00443AE7">
            <w:pPr>
              <w:pStyle w:val="TableParagraph"/>
              <w:spacing w:line="247" w:lineRule="exact"/>
              <w:ind w:left="109"/>
              <w:rPr>
                <w:i/>
              </w:rPr>
            </w:pPr>
            <w:r>
              <w:rPr>
                <w:i/>
              </w:rPr>
              <w:t>home</w:t>
            </w:r>
            <w:r>
              <w:rPr>
                <w:i/>
                <w:spacing w:val="-3"/>
              </w:rPr>
              <w:t xml:space="preserve"> </w:t>
            </w:r>
            <w:r>
              <w:rPr>
                <w:i/>
              </w:rPr>
              <w:t>and</w:t>
            </w:r>
            <w:r>
              <w:rPr>
                <w:i/>
                <w:spacing w:val="-3"/>
              </w:rPr>
              <w:t xml:space="preserve"> </w:t>
            </w:r>
            <w:r>
              <w:rPr>
                <w:i/>
              </w:rPr>
              <w:t>school,</w:t>
            </w:r>
            <w:r>
              <w:rPr>
                <w:i/>
                <w:spacing w:val="-2"/>
              </w:rPr>
              <w:t xml:space="preserve"> </w:t>
            </w:r>
            <w:r>
              <w:rPr>
                <w:i/>
              </w:rPr>
              <w:t>in</w:t>
            </w:r>
            <w:r>
              <w:rPr>
                <w:i/>
                <w:spacing w:val="-3"/>
              </w:rPr>
              <w:t xml:space="preserve"> </w:t>
            </w:r>
            <w:r>
              <w:rPr>
                <w:i/>
                <w:spacing w:val="-10"/>
              </w:rPr>
              <w:t>a</w:t>
            </w:r>
          </w:p>
        </w:tc>
      </w:tr>
      <w:tr w:rsidR="0020300B" w14:paraId="5E7B3E73" w14:textId="77777777" w:rsidTr="00443AE7">
        <w:trPr>
          <w:trHeight w:val="289"/>
        </w:trPr>
        <w:tc>
          <w:tcPr>
            <w:tcW w:w="2336" w:type="dxa"/>
            <w:tcBorders>
              <w:top w:val="nil"/>
              <w:bottom w:val="nil"/>
            </w:tcBorders>
          </w:tcPr>
          <w:p w14:paraId="7BDBE09E" w14:textId="77777777" w:rsidR="0020300B" w:rsidRDefault="0020300B" w:rsidP="00443AE7">
            <w:pPr>
              <w:pStyle w:val="TableParagraph"/>
              <w:spacing w:before="2" w:line="267" w:lineRule="exact"/>
              <w:ind w:left="189"/>
            </w:pPr>
            <w:r>
              <w:rPr>
                <w:spacing w:val="-2"/>
              </w:rPr>
              <w:t>communication</w:t>
            </w:r>
          </w:p>
        </w:tc>
        <w:tc>
          <w:tcPr>
            <w:tcW w:w="2701" w:type="dxa"/>
            <w:tcBorders>
              <w:top w:val="nil"/>
              <w:bottom w:val="nil"/>
            </w:tcBorders>
          </w:tcPr>
          <w:p w14:paraId="3D451924" w14:textId="77777777" w:rsidR="0020300B" w:rsidRDefault="0020300B" w:rsidP="00443AE7">
            <w:pPr>
              <w:pStyle w:val="TableParagraph"/>
              <w:spacing w:line="249" w:lineRule="exact"/>
              <w:ind w:left="112"/>
              <w:rPr>
                <w:i/>
              </w:rPr>
            </w:pPr>
            <w:r>
              <w:rPr>
                <w:i/>
              </w:rPr>
              <w:t>English</w:t>
            </w:r>
            <w:r>
              <w:rPr>
                <w:i/>
                <w:spacing w:val="-7"/>
              </w:rPr>
              <w:t xml:space="preserve"> </w:t>
            </w:r>
            <w:r>
              <w:rPr>
                <w:i/>
              </w:rPr>
              <w:t>only</w:t>
            </w:r>
            <w:r>
              <w:rPr>
                <w:i/>
                <w:spacing w:val="-6"/>
              </w:rPr>
              <w:t xml:space="preserve"> </w:t>
            </w:r>
            <w:r>
              <w:rPr>
                <w:i/>
              </w:rPr>
              <w:t>or</w:t>
            </w:r>
            <w:r>
              <w:rPr>
                <w:i/>
                <w:spacing w:val="-4"/>
              </w:rPr>
              <w:t xml:space="preserve"> </w:t>
            </w:r>
            <w:r>
              <w:rPr>
                <w:i/>
              </w:rPr>
              <w:t>there</w:t>
            </w:r>
            <w:r>
              <w:rPr>
                <w:i/>
                <w:spacing w:val="-7"/>
              </w:rPr>
              <w:t xml:space="preserve"> </w:t>
            </w:r>
            <w:r>
              <w:rPr>
                <w:i/>
              </w:rPr>
              <w:t>is</w:t>
            </w:r>
            <w:r>
              <w:rPr>
                <w:i/>
                <w:spacing w:val="-5"/>
              </w:rPr>
              <w:t xml:space="preserve"> no</w:t>
            </w:r>
          </w:p>
        </w:tc>
        <w:tc>
          <w:tcPr>
            <w:tcW w:w="2700" w:type="dxa"/>
            <w:tcBorders>
              <w:top w:val="nil"/>
              <w:bottom w:val="nil"/>
            </w:tcBorders>
          </w:tcPr>
          <w:p w14:paraId="1EE24AC7" w14:textId="77777777" w:rsidR="0020300B" w:rsidRDefault="0020300B" w:rsidP="00443AE7">
            <w:pPr>
              <w:pStyle w:val="TableParagraph"/>
              <w:spacing w:line="249" w:lineRule="exact"/>
              <w:ind w:left="111"/>
              <w:rPr>
                <w:i/>
              </w:rPr>
            </w:pPr>
            <w:r>
              <w:rPr>
                <w:i/>
              </w:rPr>
              <w:t>language</w:t>
            </w:r>
            <w:r>
              <w:rPr>
                <w:i/>
                <w:spacing w:val="-5"/>
              </w:rPr>
              <w:t xml:space="preserve"> </w:t>
            </w:r>
            <w:r>
              <w:rPr>
                <w:i/>
              </w:rPr>
              <w:t>and</w:t>
            </w:r>
            <w:r>
              <w:rPr>
                <w:i/>
                <w:spacing w:val="-4"/>
              </w:rPr>
              <w:t xml:space="preserve"> </w:t>
            </w:r>
            <w:r>
              <w:rPr>
                <w:i/>
                <w:spacing w:val="-2"/>
              </w:rPr>
              <w:t>method</w:t>
            </w:r>
          </w:p>
        </w:tc>
        <w:tc>
          <w:tcPr>
            <w:tcW w:w="2720" w:type="dxa"/>
            <w:tcBorders>
              <w:top w:val="nil"/>
              <w:bottom w:val="nil"/>
            </w:tcBorders>
          </w:tcPr>
          <w:p w14:paraId="6A5B7FD2" w14:textId="77777777" w:rsidR="0020300B" w:rsidRDefault="0020300B" w:rsidP="00443AE7">
            <w:pPr>
              <w:pStyle w:val="TableParagraph"/>
              <w:spacing w:line="249" w:lineRule="exact"/>
              <w:ind w:left="111"/>
              <w:rPr>
                <w:i/>
              </w:rPr>
            </w:pPr>
            <w:r>
              <w:rPr>
                <w:i/>
              </w:rPr>
              <w:t>language</w:t>
            </w:r>
            <w:r>
              <w:rPr>
                <w:i/>
                <w:spacing w:val="-5"/>
              </w:rPr>
              <w:t xml:space="preserve"> </w:t>
            </w:r>
            <w:r>
              <w:rPr>
                <w:i/>
              </w:rPr>
              <w:t>and</w:t>
            </w:r>
            <w:r>
              <w:rPr>
                <w:i/>
                <w:spacing w:val="-4"/>
              </w:rPr>
              <w:t xml:space="preserve"> </w:t>
            </w:r>
            <w:r>
              <w:rPr>
                <w:i/>
                <w:spacing w:val="-2"/>
              </w:rPr>
              <w:t>method</w:t>
            </w:r>
          </w:p>
        </w:tc>
        <w:tc>
          <w:tcPr>
            <w:tcW w:w="2771" w:type="dxa"/>
            <w:tcBorders>
              <w:top w:val="nil"/>
              <w:bottom w:val="nil"/>
            </w:tcBorders>
          </w:tcPr>
          <w:p w14:paraId="534378B9" w14:textId="77777777" w:rsidR="0020300B" w:rsidRDefault="0020300B" w:rsidP="00443AE7">
            <w:pPr>
              <w:pStyle w:val="TableParagraph"/>
              <w:spacing w:line="249" w:lineRule="exact"/>
              <w:ind w:left="109"/>
              <w:rPr>
                <w:i/>
              </w:rPr>
            </w:pPr>
            <w:r>
              <w:rPr>
                <w:i/>
              </w:rPr>
              <w:t>language</w:t>
            </w:r>
            <w:r>
              <w:rPr>
                <w:i/>
                <w:spacing w:val="-5"/>
              </w:rPr>
              <w:t xml:space="preserve"> </w:t>
            </w:r>
            <w:r>
              <w:rPr>
                <w:i/>
              </w:rPr>
              <w:t>and</w:t>
            </w:r>
            <w:r>
              <w:rPr>
                <w:i/>
                <w:spacing w:val="-4"/>
              </w:rPr>
              <w:t xml:space="preserve"> </w:t>
            </w:r>
            <w:r>
              <w:rPr>
                <w:i/>
                <w:spacing w:val="-2"/>
              </w:rPr>
              <w:t>method</w:t>
            </w:r>
          </w:p>
        </w:tc>
      </w:tr>
      <w:tr w:rsidR="0020300B" w14:paraId="6C0E646B" w14:textId="77777777" w:rsidTr="00443AE7">
        <w:trPr>
          <w:trHeight w:val="290"/>
        </w:trPr>
        <w:tc>
          <w:tcPr>
            <w:tcW w:w="2336" w:type="dxa"/>
            <w:tcBorders>
              <w:top w:val="nil"/>
              <w:bottom w:val="nil"/>
            </w:tcBorders>
          </w:tcPr>
          <w:p w14:paraId="3917BB89" w14:textId="77777777" w:rsidR="0020300B" w:rsidRDefault="0020300B" w:rsidP="00443AE7">
            <w:pPr>
              <w:pStyle w:val="TableParagraph"/>
              <w:spacing w:before="3" w:line="267" w:lineRule="exact"/>
              <w:ind w:left="189"/>
            </w:pPr>
            <w:r>
              <w:t>between</w:t>
            </w:r>
            <w:r>
              <w:rPr>
                <w:spacing w:val="-4"/>
              </w:rPr>
              <w:t xml:space="preserve"> </w:t>
            </w:r>
            <w:r>
              <w:t>home</w:t>
            </w:r>
            <w:r>
              <w:rPr>
                <w:spacing w:val="-3"/>
              </w:rPr>
              <w:t xml:space="preserve"> </w:t>
            </w:r>
            <w:r>
              <w:rPr>
                <w:spacing w:val="-5"/>
              </w:rPr>
              <w:t>and</w:t>
            </w:r>
          </w:p>
        </w:tc>
        <w:tc>
          <w:tcPr>
            <w:tcW w:w="2701" w:type="dxa"/>
            <w:tcBorders>
              <w:top w:val="nil"/>
              <w:bottom w:val="nil"/>
            </w:tcBorders>
          </w:tcPr>
          <w:p w14:paraId="5E8256FA" w14:textId="77777777" w:rsidR="0020300B" w:rsidRDefault="0020300B" w:rsidP="00443AE7">
            <w:pPr>
              <w:pStyle w:val="TableParagraph"/>
              <w:spacing w:line="247" w:lineRule="exact"/>
              <w:ind w:left="112"/>
              <w:rPr>
                <w:i/>
              </w:rPr>
            </w:pPr>
            <w:r>
              <w:rPr>
                <w:i/>
                <w:spacing w:val="-2"/>
              </w:rPr>
              <w:t>communication</w:t>
            </w:r>
          </w:p>
        </w:tc>
        <w:tc>
          <w:tcPr>
            <w:tcW w:w="2700" w:type="dxa"/>
            <w:tcBorders>
              <w:top w:val="nil"/>
              <w:bottom w:val="nil"/>
            </w:tcBorders>
          </w:tcPr>
          <w:p w14:paraId="494F975A" w14:textId="77777777" w:rsidR="0020300B" w:rsidRDefault="0020300B" w:rsidP="00443AE7">
            <w:pPr>
              <w:pStyle w:val="TableParagraph"/>
              <w:spacing w:line="247" w:lineRule="exact"/>
              <w:ind w:left="111"/>
              <w:rPr>
                <w:i/>
              </w:rPr>
            </w:pPr>
            <w:r>
              <w:rPr>
                <w:i/>
              </w:rPr>
              <w:t>families</w:t>
            </w:r>
            <w:r>
              <w:rPr>
                <w:i/>
                <w:spacing w:val="-9"/>
              </w:rPr>
              <w:t xml:space="preserve"> </w:t>
            </w:r>
            <w:r>
              <w:rPr>
                <w:i/>
              </w:rPr>
              <w:t>can</w:t>
            </w:r>
            <w:r>
              <w:rPr>
                <w:i/>
                <w:spacing w:val="-11"/>
              </w:rPr>
              <w:t xml:space="preserve"> </w:t>
            </w:r>
            <w:r>
              <w:rPr>
                <w:i/>
              </w:rPr>
              <w:t>understand,</w:t>
            </w:r>
            <w:r>
              <w:rPr>
                <w:i/>
                <w:spacing w:val="-9"/>
              </w:rPr>
              <w:t xml:space="preserve"> </w:t>
            </w:r>
            <w:r>
              <w:rPr>
                <w:i/>
                <w:spacing w:val="-5"/>
              </w:rPr>
              <w:t>is</w:t>
            </w:r>
          </w:p>
        </w:tc>
        <w:tc>
          <w:tcPr>
            <w:tcW w:w="2720" w:type="dxa"/>
            <w:tcBorders>
              <w:top w:val="nil"/>
              <w:bottom w:val="nil"/>
            </w:tcBorders>
          </w:tcPr>
          <w:p w14:paraId="0D6E2C11" w14:textId="77777777" w:rsidR="0020300B" w:rsidRDefault="0020300B" w:rsidP="00443AE7">
            <w:pPr>
              <w:pStyle w:val="TableParagraph"/>
              <w:spacing w:line="247" w:lineRule="exact"/>
              <w:ind w:left="111"/>
              <w:rPr>
                <w:i/>
              </w:rPr>
            </w:pPr>
            <w:r>
              <w:rPr>
                <w:i/>
              </w:rPr>
              <w:t>families</w:t>
            </w:r>
            <w:r>
              <w:rPr>
                <w:i/>
                <w:spacing w:val="-9"/>
              </w:rPr>
              <w:t xml:space="preserve"> </w:t>
            </w:r>
            <w:r>
              <w:rPr>
                <w:i/>
              </w:rPr>
              <w:t>can</w:t>
            </w:r>
            <w:r>
              <w:rPr>
                <w:i/>
                <w:spacing w:val="-11"/>
              </w:rPr>
              <w:t xml:space="preserve"> </w:t>
            </w:r>
            <w:r>
              <w:rPr>
                <w:i/>
              </w:rPr>
              <w:t>understand,</w:t>
            </w:r>
            <w:r>
              <w:rPr>
                <w:i/>
                <w:spacing w:val="-9"/>
              </w:rPr>
              <w:t xml:space="preserve"> </w:t>
            </w:r>
            <w:r>
              <w:rPr>
                <w:i/>
                <w:spacing w:val="-5"/>
              </w:rPr>
              <w:t>is</w:t>
            </w:r>
          </w:p>
        </w:tc>
        <w:tc>
          <w:tcPr>
            <w:tcW w:w="2771" w:type="dxa"/>
            <w:tcBorders>
              <w:top w:val="nil"/>
              <w:bottom w:val="nil"/>
            </w:tcBorders>
          </w:tcPr>
          <w:p w14:paraId="569D4FE2" w14:textId="77777777" w:rsidR="0020300B" w:rsidRDefault="0020300B" w:rsidP="00443AE7">
            <w:pPr>
              <w:pStyle w:val="TableParagraph"/>
              <w:spacing w:line="247" w:lineRule="exact"/>
              <w:ind w:left="109"/>
              <w:rPr>
                <w:i/>
              </w:rPr>
            </w:pPr>
            <w:r>
              <w:rPr>
                <w:i/>
              </w:rPr>
              <w:t>families</w:t>
            </w:r>
            <w:r>
              <w:rPr>
                <w:i/>
                <w:spacing w:val="-5"/>
              </w:rPr>
              <w:t xml:space="preserve"> </w:t>
            </w:r>
            <w:r>
              <w:rPr>
                <w:i/>
              </w:rPr>
              <w:t>can</w:t>
            </w:r>
            <w:r>
              <w:rPr>
                <w:i/>
                <w:spacing w:val="-4"/>
              </w:rPr>
              <w:t xml:space="preserve"> </w:t>
            </w:r>
            <w:r>
              <w:rPr>
                <w:i/>
              </w:rPr>
              <w:t>understand,</w:t>
            </w:r>
            <w:r>
              <w:rPr>
                <w:i/>
                <w:spacing w:val="-4"/>
              </w:rPr>
              <w:t xml:space="preserve"> </w:t>
            </w:r>
            <w:r>
              <w:rPr>
                <w:i/>
                <w:spacing w:val="-5"/>
              </w:rPr>
              <w:t>is</w:t>
            </w:r>
          </w:p>
        </w:tc>
      </w:tr>
      <w:tr w:rsidR="0020300B" w14:paraId="413423EA" w14:textId="77777777" w:rsidTr="00443AE7">
        <w:trPr>
          <w:trHeight w:val="290"/>
        </w:trPr>
        <w:tc>
          <w:tcPr>
            <w:tcW w:w="2336" w:type="dxa"/>
            <w:tcBorders>
              <w:top w:val="nil"/>
              <w:bottom w:val="nil"/>
            </w:tcBorders>
          </w:tcPr>
          <w:p w14:paraId="7F2F5C78" w14:textId="77777777" w:rsidR="0020300B" w:rsidRDefault="0020300B" w:rsidP="00443AE7">
            <w:pPr>
              <w:pStyle w:val="TableParagraph"/>
              <w:spacing w:before="3" w:line="267" w:lineRule="exact"/>
              <w:ind w:left="189"/>
            </w:pPr>
            <w:r>
              <w:t>school,</w:t>
            </w:r>
            <w:r>
              <w:rPr>
                <w:spacing w:val="-2"/>
              </w:rPr>
              <w:t xml:space="preserve"> </w:t>
            </w:r>
            <w:r>
              <w:t>in</w:t>
            </w:r>
            <w:r>
              <w:rPr>
                <w:spacing w:val="-2"/>
              </w:rPr>
              <w:t xml:space="preserve"> </w:t>
            </w:r>
            <w:r>
              <w:t>a</w:t>
            </w:r>
            <w:r>
              <w:rPr>
                <w:spacing w:val="-1"/>
              </w:rPr>
              <w:t xml:space="preserve"> </w:t>
            </w:r>
            <w:r>
              <w:rPr>
                <w:spacing w:val="-2"/>
              </w:rPr>
              <w:t>language</w:t>
            </w:r>
          </w:p>
        </w:tc>
        <w:tc>
          <w:tcPr>
            <w:tcW w:w="2701" w:type="dxa"/>
            <w:tcBorders>
              <w:top w:val="nil"/>
              <w:bottom w:val="nil"/>
            </w:tcBorders>
          </w:tcPr>
          <w:p w14:paraId="56FB74AF" w14:textId="77777777" w:rsidR="0020300B" w:rsidRDefault="0020300B" w:rsidP="00443AE7">
            <w:pPr>
              <w:pStyle w:val="TableParagraph"/>
              <w:rPr>
                <w:rFonts w:ascii="Times New Roman"/>
                <w:sz w:val="20"/>
              </w:rPr>
            </w:pPr>
          </w:p>
        </w:tc>
        <w:tc>
          <w:tcPr>
            <w:tcW w:w="2700" w:type="dxa"/>
            <w:tcBorders>
              <w:top w:val="nil"/>
              <w:bottom w:val="nil"/>
            </w:tcBorders>
          </w:tcPr>
          <w:p w14:paraId="07B8389E" w14:textId="77777777" w:rsidR="0020300B" w:rsidRDefault="0020300B" w:rsidP="00443AE7">
            <w:pPr>
              <w:pStyle w:val="TableParagraph"/>
              <w:spacing w:line="247" w:lineRule="exact"/>
              <w:ind w:left="111"/>
              <w:rPr>
                <w:i/>
              </w:rPr>
            </w:pPr>
            <w:r>
              <w:rPr>
                <w:i/>
              </w:rPr>
              <w:t>one</w:t>
            </w:r>
            <w:r>
              <w:rPr>
                <w:i/>
                <w:spacing w:val="-4"/>
              </w:rPr>
              <w:t xml:space="preserve"> </w:t>
            </w:r>
            <w:r>
              <w:rPr>
                <w:i/>
              </w:rPr>
              <w:t>way</w:t>
            </w:r>
            <w:r>
              <w:rPr>
                <w:i/>
                <w:spacing w:val="-4"/>
              </w:rPr>
              <w:t xml:space="preserve"> only</w:t>
            </w:r>
          </w:p>
        </w:tc>
        <w:tc>
          <w:tcPr>
            <w:tcW w:w="2720" w:type="dxa"/>
            <w:tcBorders>
              <w:top w:val="nil"/>
              <w:bottom w:val="nil"/>
            </w:tcBorders>
          </w:tcPr>
          <w:p w14:paraId="4160AD1C" w14:textId="77777777" w:rsidR="0020300B" w:rsidRDefault="0020300B" w:rsidP="00443AE7">
            <w:pPr>
              <w:pStyle w:val="TableParagraph"/>
              <w:spacing w:line="247" w:lineRule="exact"/>
              <w:ind w:left="111"/>
              <w:rPr>
                <w:i/>
              </w:rPr>
            </w:pPr>
            <w:r>
              <w:rPr>
                <w:i/>
              </w:rPr>
              <w:t>sporadic,</w:t>
            </w:r>
            <w:r>
              <w:rPr>
                <w:i/>
                <w:spacing w:val="-5"/>
              </w:rPr>
              <w:t xml:space="preserve"> </w:t>
            </w:r>
            <w:r>
              <w:rPr>
                <w:i/>
              </w:rPr>
              <w:t>two-way</w:t>
            </w:r>
            <w:r>
              <w:rPr>
                <w:i/>
                <w:spacing w:val="-5"/>
              </w:rPr>
              <w:t xml:space="preserve"> and</w:t>
            </w:r>
          </w:p>
        </w:tc>
        <w:tc>
          <w:tcPr>
            <w:tcW w:w="2771" w:type="dxa"/>
            <w:tcBorders>
              <w:top w:val="nil"/>
              <w:bottom w:val="nil"/>
            </w:tcBorders>
          </w:tcPr>
          <w:p w14:paraId="34DDEF5A" w14:textId="77777777" w:rsidR="0020300B" w:rsidRDefault="0020300B" w:rsidP="00443AE7">
            <w:pPr>
              <w:pStyle w:val="TableParagraph"/>
              <w:spacing w:line="247" w:lineRule="exact"/>
              <w:ind w:left="109"/>
              <w:rPr>
                <w:i/>
              </w:rPr>
            </w:pPr>
            <w:r>
              <w:rPr>
                <w:i/>
              </w:rPr>
              <w:t>regular,</w:t>
            </w:r>
            <w:r>
              <w:rPr>
                <w:i/>
                <w:spacing w:val="-7"/>
              </w:rPr>
              <w:t xml:space="preserve"> </w:t>
            </w:r>
            <w:r>
              <w:rPr>
                <w:i/>
              </w:rPr>
              <w:t>two-way</w:t>
            </w:r>
            <w:r>
              <w:rPr>
                <w:i/>
                <w:spacing w:val="-4"/>
              </w:rPr>
              <w:t xml:space="preserve"> </w:t>
            </w:r>
            <w:r>
              <w:rPr>
                <w:i/>
                <w:spacing w:val="-5"/>
              </w:rPr>
              <w:t>and</w:t>
            </w:r>
          </w:p>
        </w:tc>
      </w:tr>
      <w:tr w:rsidR="0020300B" w14:paraId="1CC31B0B" w14:textId="77777777" w:rsidTr="00443AE7">
        <w:trPr>
          <w:trHeight w:val="300"/>
        </w:trPr>
        <w:tc>
          <w:tcPr>
            <w:tcW w:w="2336" w:type="dxa"/>
            <w:tcBorders>
              <w:top w:val="nil"/>
              <w:bottom w:val="nil"/>
            </w:tcBorders>
          </w:tcPr>
          <w:p w14:paraId="0852A825" w14:textId="77777777" w:rsidR="0020300B" w:rsidRDefault="0020300B" w:rsidP="00443AE7">
            <w:pPr>
              <w:pStyle w:val="TableParagraph"/>
              <w:ind w:left="189"/>
            </w:pPr>
            <w:r>
              <w:t>and</w:t>
            </w:r>
            <w:r>
              <w:rPr>
                <w:spacing w:val="-3"/>
              </w:rPr>
              <w:t xml:space="preserve"> </w:t>
            </w:r>
            <w:r>
              <w:t>method</w:t>
            </w:r>
            <w:r>
              <w:rPr>
                <w:spacing w:val="-2"/>
              </w:rPr>
              <w:t xml:space="preserve"> families</w:t>
            </w:r>
          </w:p>
        </w:tc>
        <w:tc>
          <w:tcPr>
            <w:tcW w:w="2701" w:type="dxa"/>
            <w:tcBorders>
              <w:top w:val="nil"/>
              <w:bottom w:val="nil"/>
            </w:tcBorders>
          </w:tcPr>
          <w:p w14:paraId="660948A3" w14:textId="77777777" w:rsidR="0020300B" w:rsidRDefault="0020300B" w:rsidP="00443AE7">
            <w:pPr>
              <w:pStyle w:val="TableParagraph"/>
              <w:rPr>
                <w:rFonts w:ascii="Times New Roman"/>
              </w:rPr>
            </w:pPr>
          </w:p>
        </w:tc>
        <w:tc>
          <w:tcPr>
            <w:tcW w:w="2700" w:type="dxa"/>
            <w:tcBorders>
              <w:top w:val="nil"/>
              <w:bottom w:val="nil"/>
            </w:tcBorders>
          </w:tcPr>
          <w:p w14:paraId="0D349412" w14:textId="77777777" w:rsidR="0020300B" w:rsidRDefault="0020300B" w:rsidP="00443AE7">
            <w:pPr>
              <w:pStyle w:val="TableParagraph"/>
              <w:rPr>
                <w:rFonts w:ascii="Times New Roman"/>
              </w:rPr>
            </w:pPr>
          </w:p>
        </w:tc>
        <w:tc>
          <w:tcPr>
            <w:tcW w:w="2720" w:type="dxa"/>
            <w:tcBorders>
              <w:top w:val="nil"/>
              <w:bottom w:val="nil"/>
            </w:tcBorders>
          </w:tcPr>
          <w:p w14:paraId="35213DDF" w14:textId="77777777" w:rsidR="0020300B" w:rsidRDefault="0020300B" w:rsidP="00443AE7">
            <w:pPr>
              <w:pStyle w:val="TableParagraph"/>
              <w:spacing w:line="247" w:lineRule="exact"/>
              <w:ind w:left="111"/>
              <w:rPr>
                <w:i/>
              </w:rPr>
            </w:pPr>
            <w:r>
              <w:rPr>
                <w:i/>
                <w:spacing w:val="-2"/>
              </w:rPr>
              <w:t>meaningful</w:t>
            </w:r>
          </w:p>
        </w:tc>
        <w:tc>
          <w:tcPr>
            <w:tcW w:w="2771" w:type="dxa"/>
            <w:tcBorders>
              <w:top w:val="nil"/>
              <w:bottom w:val="nil"/>
            </w:tcBorders>
          </w:tcPr>
          <w:p w14:paraId="574F6ADA" w14:textId="77777777" w:rsidR="0020300B" w:rsidRDefault="0020300B" w:rsidP="00443AE7">
            <w:pPr>
              <w:pStyle w:val="TableParagraph"/>
              <w:spacing w:line="247" w:lineRule="exact"/>
              <w:ind w:left="109"/>
              <w:rPr>
                <w:i/>
              </w:rPr>
            </w:pPr>
            <w:r>
              <w:rPr>
                <w:i/>
                <w:spacing w:val="-2"/>
              </w:rPr>
              <w:t>meaningful</w:t>
            </w:r>
          </w:p>
        </w:tc>
      </w:tr>
      <w:tr w:rsidR="0020300B" w14:paraId="22ED311C" w14:textId="77777777" w:rsidTr="00443AE7">
        <w:trPr>
          <w:trHeight w:val="290"/>
        </w:trPr>
        <w:tc>
          <w:tcPr>
            <w:tcW w:w="2336" w:type="dxa"/>
            <w:tcBorders>
              <w:top w:val="nil"/>
              <w:bottom w:val="nil"/>
            </w:tcBorders>
          </w:tcPr>
          <w:p w14:paraId="03F1336A" w14:textId="77777777" w:rsidR="0020300B" w:rsidRDefault="0020300B" w:rsidP="00443AE7">
            <w:pPr>
              <w:pStyle w:val="TableParagraph"/>
              <w:spacing w:line="259" w:lineRule="exact"/>
              <w:ind w:left="189"/>
            </w:pPr>
            <w:r>
              <w:t>can</w:t>
            </w:r>
            <w:r>
              <w:rPr>
                <w:spacing w:val="-3"/>
              </w:rPr>
              <w:t xml:space="preserve"> </w:t>
            </w:r>
            <w:r>
              <w:t>understand,</w:t>
            </w:r>
            <w:r>
              <w:rPr>
                <w:spacing w:val="-2"/>
              </w:rPr>
              <w:t xml:space="preserve"> </w:t>
            </w:r>
            <w:r>
              <w:t>and</w:t>
            </w:r>
            <w:r>
              <w:rPr>
                <w:spacing w:val="-2"/>
              </w:rPr>
              <w:t xml:space="preserve"> </w:t>
            </w:r>
            <w:r>
              <w:rPr>
                <w:spacing w:val="-5"/>
              </w:rPr>
              <w:t>is</w:t>
            </w:r>
          </w:p>
        </w:tc>
        <w:tc>
          <w:tcPr>
            <w:tcW w:w="2701" w:type="dxa"/>
            <w:tcBorders>
              <w:top w:val="nil"/>
              <w:bottom w:val="nil"/>
            </w:tcBorders>
          </w:tcPr>
          <w:p w14:paraId="574E28BF" w14:textId="77777777" w:rsidR="0020300B" w:rsidRDefault="0020300B" w:rsidP="00443AE7">
            <w:pPr>
              <w:pStyle w:val="TableParagraph"/>
              <w:rPr>
                <w:rFonts w:ascii="Times New Roman"/>
                <w:sz w:val="20"/>
              </w:rPr>
            </w:pPr>
          </w:p>
        </w:tc>
        <w:tc>
          <w:tcPr>
            <w:tcW w:w="2700" w:type="dxa"/>
            <w:tcBorders>
              <w:top w:val="nil"/>
              <w:bottom w:val="nil"/>
            </w:tcBorders>
          </w:tcPr>
          <w:p w14:paraId="6C7E0CEA" w14:textId="77777777" w:rsidR="0020300B" w:rsidRDefault="0020300B" w:rsidP="00443AE7">
            <w:pPr>
              <w:pStyle w:val="TableParagraph"/>
              <w:rPr>
                <w:rFonts w:ascii="Times New Roman"/>
                <w:sz w:val="20"/>
              </w:rPr>
            </w:pPr>
          </w:p>
        </w:tc>
        <w:tc>
          <w:tcPr>
            <w:tcW w:w="2720" w:type="dxa"/>
            <w:tcBorders>
              <w:top w:val="nil"/>
              <w:bottom w:val="nil"/>
            </w:tcBorders>
          </w:tcPr>
          <w:p w14:paraId="3AC24B91" w14:textId="77777777" w:rsidR="0020300B" w:rsidRDefault="0020300B" w:rsidP="00443AE7">
            <w:pPr>
              <w:pStyle w:val="TableParagraph"/>
              <w:rPr>
                <w:rFonts w:ascii="Times New Roman"/>
                <w:sz w:val="20"/>
              </w:rPr>
            </w:pPr>
          </w:p>
        </w:tc>
        <w:tc>
          <w:tcPr>
            <w:tcW w:w="2771" w:type="dxa"/>
            <w:tcBorders>
              <w:top w:val="nil"/>
              <w:bottom w:val="nil"/>
            </w:tcBorders>
          </w:tcPr>
          <w:p w14:paraId="4AD9DC82" w14:textId="77777777" w:rsidR="0020300B" w:rsidRDefault="0020300B" w:rsidP="00443AE7">
            <w:pPr>
              <w:pStyle w:val="TableParagraph"/>
              <w:rPr>
                <w:rFonts w:ascii="Times New Roman"/>
                <w:sz w:val="20"/>
              </w:rPr>
            </w:pPr>
          </w:p>
        </w:tc>
      </w:tr>
      <w:tr w:rsidR="0020300B" w14:paraId="6AA5D042" w14:textId="77777777" w:rsidTr="00443AE7">
        <w:trPr>
          <w:trHeight w:val="290"/>
        </w:trPr>
        <w:tc>
          <w:tcPr>
            <w:tcW w:w="2336" w:type="dxa"/>
            <w:tcBorders>
              <w:top w:val="nil"/>
              <w:bottom w:val="nil"/>
            </w:tcBorders>
          </w:tcPr>
          <w:p w14:paraId="0081B666" w14:textId="77777777" w:rsidR="0020300B" w:rsidRDefault="0020300B" w:rsidP="00443AE7">
            <w:pPr>
              <w:pStyle w:val="TableParagraph"/>
              <w:spacing w:line="259" w:lineRule="exact"/>
              <w:ind w:left="189"/>
            </w:pPr>
            <w:r>
              <w:t>it</w:t>
            </w:r>
            <w:r>
              <w:rPr>
                <w:spacing w:val="-3"/>
              </w:rPr>
              <w:t xml:space="preserve"> </w:t>
            </w:r>
            <w:r>
              <w:t>regular,</w:t>
            </w:r>
            <w:r>
              <w:rPr>
                <w:spacing w:val="-3"/>
              </w:rPr>
              <w:t xml:space="preserve"> </w:t>
            </w:r>
            <w:r>
              <w:t>two-way</w:t>
            </w:r>
            <w:r>
              <w:rPr>
                <w:spacing w:val="-3"/>
              </w:rPr>
              <w:t xml:space="preserve"> </w:t>
            </w:r>
            <w:r>
              <w:rPr>
                <w:spacing w:val="-5"/>
              </w:rPr>
              <w:t>and</w:t>
            </w:r>
          </w:p>
        </w:tc>
        <w:tc>
          <w:tcPr>
            <w:tcW w:w="2701" w:type="dxa"/>
            <w:tcBorders>
              <w:top w:val="nil"/>
              <w:bottom w:val="nil"/>
            </w:tcBorders>
          </w:tcPr>
          <w:p w14:paraId="0B3F1584" w14:textId="77777777" w:rsidR="0020300B" w:rsidRDefault="0020300B" w:rsidP="00443AE7">
            <w:pPr>
              <w:pStyle w:val="TableParagraph"/>
              <w:rPr>
                <w:rFonts w:ascii="Times New Roman"/>
                <w:sz w:val="20"/>
              </w:rPr>
            </w:pPr>
          </w:p>
        </w:tc>
        <w:tc>
          <w:tcPr>
            <w:tcW w:w="2700" w:type="dxa"/>
            <w:tcBorders>
              <w:top w:val="nil"/>
              <w:bottom w:val="nil"/>
            </w:tcBorders>
          </w:tcPr>
          <w:p w14:paraId="0E290DBF" w14:textId="77777777" w:rsidR="0020300B" w:rsidRDefault="0020300B" w:rsidP="00443AE7">
            <w:pPr>
              <w:pStyle w:val="TableParagraph"/>
              <w:rPr>
                <w:rFonts w:ascii="Times New Roman"/>
                <w:sz w:val="20"/>
              </w:rPr>
            </w:pPr>
          </w:p>
        </w:tc>
        <w:tc>
          <w:tcPr>
            <w:tcW w:w="2720" w:type="dxa"/>
            <w:tcBorders>
              <w:top w:val="nil"/>
              <w:bottom w:val="nil"/>
            </w:tcBorders>
          </w:tcPr>
          <w:p w14:paraId="58011E7B" w14:textId="77777777" w:rsidR="0020300B" w:rsidRDefault="0020300B" w:rsidP="00443AE7">
            <w:pPr>
              <w:pStyle w:val="TableParagraph"/>
              <w:rPr>
                <w:rFonts w:ascii="Times New Roman"/>
                <w:sz w:val="20"/>
              </w:rPr>
            </w:pPr>
          </w:p>
        </w:tc>
        <w:tc>
          <w:tcPr>
            <w:tcW w:w="2771" w:type="dxa"/>
            <w:tcBorders>
              <w:top w:val="nil"/>
              <w:bottom w:val="nil"/>
            </w:tcBorders>
          </w:tcPr>
          <w:p w14:paraId="3DFB3ED2" w14:textId="77777777" w:rsidR="0020300B" w:rsidRDefault="0020300B" w:rsidP="00443AE7">
            <w:pPr>
              <w:pStyle w:val="TableParagraph"/>
              <w:rPr>
                <w:rFonts w:ascii="Times New Roman"/>
                <w:sz w:val="20"/>
              </w:rPr>
            </w:pPr>
          </w:p>
        </w:tc>
      </w:tr>
      <w:tr w:rsidR="0020300B" w14:paraId="6F42233F" w14:textId="77777777" w:rsidTr="00443AE7">
        <w:trPr>
          <w:trHeight w:val="420"/>
        </w:trPr>
        <w:tc>
          <w:tcPr>
            <w:tcW w:w="2336" w:type="dxa"/>
            <w:tcBorders>
              <w:top w:val="nil"/>
            </w:tcBorders>
          </w:tcPr>
          <w:p w14:paraId="7633693D" w14:textId="77777777" w:rsidR="0020300B" w:rsidRDefault="0020300B" w:rsidP="00443AE7">
            <w:pPr>
              <w:pStyle w:val="TableParagraph"/>
              <w:spacing w:line="259" w:lineRule="exact"/>
              <w:ind w:left="189"/>
            </w:pPr>
            <w:r>
              <w:rPr>
                <w:spacing w:val="-2"/>
              </w:rPr>
              <w:t>meaningful?</w:t>
            </w:r>
          </w:p>
        </w:tc>
        <w:tc>
          <w:tcPr>
            <w:tcW w:w="2701" w:type="dxa"/>
            <w:tcBorders>
              <w:top w:val="nil"/>
            </w:tcBorders>
          </w:tcPr>
          <w:p w14:paraId="2D592D44" w14:textId="77777777" w:rsidR="0020300B" w:rsidRDefault="0020300B" w:rsidP="00443AE7">
            <w:pPr>
              <w:pStyle w:val="TableParagraph"/>
              <w:rPr>
                <w:rFonts w:ascii="Times New Roman"/>
              </w:rPr>
            </w:pPr>
          </w:p>
        </w:tc>
        <w:tc>
          <w:tcPr>
            <w:tcW w:w="2700" w:type="dxa"/>
            <w:tcBorders>
              <w:top w:val="nil"/>
            </w:tcBorders>
          </w:tcPr>
          <w:p w14:paraId="512A56F4" w14:textId="77777777" w:rsidR="0020300B" w:rsidRDefault="0020300B" w:rsidP="00443AE7">
            <w:pPr>
              <w:pStyle w:val="TableParagraph"/>
              <w:rPr>
                <w:rFonts w:ascii="Times New Roman"/>
              </w:rPr>
            </w:pPr>
          </w:p>
        </w:tc>
        <w:tc>
          <w:tcPr>
            <w:tcW w:w="2720" w:type="dxa"/>
            <w:tcBorders>
              <w:top w:val="nil"/>
            </w:tcBorders>
          </w:tcPr>
          <w:p w14:paraId="6056B2E5" w14:textId="77777777" w:rsidR="0020300B" w:rsidRDefault="0020300B" w:rsidP="00443AE7">
            <w:pPr>
              <w:pStyle w:val="TableParagraph"/>
              <w:rPr>
                <w:rFonts w:ascii="Times New Roman"/>
              </w:rPr>
            </w:pPr>
          </w:p>
        </w:tc>
        <w:tc>
          <w:tcPr>
            <w:tcW w:w="2771" w:type="dxa"/>
            <w:tcBorders>
              <w:top w:val="nil"/>
            </w:tcBorders>
          </w:tcPr>
          <w:p w14:paraId="7919D660" w14:textId="77777777" w:rsidR="0020300B" w:rsidRDefault="0020300B" w:rsidP="00443AE7">
            <w:pPr>
              <w:pStyle w:val="TableParagraph"/>
              <w:rPr>
                <w:rFonts w:ascii="Times New Roman"/>
              </w:rPr>
            </w:pPr>
          </w:p>
        </w:tc>
      </w:tr>
      <w:tr w:rsidR="0020300B" w14:paraId="5B871F0C" w14:textId="77777777" w:rsidTr="00443AE7">
        <w:trPr>
          <w:trHeight w:val="313"/>
        </w:trPr>
        <w:tc>
          <w:tcPr>
            <w:tcW w:w="2336" w:type="dxa"/>
            <w:tcBorders>
              <w:bottom w:val="nil"/>
            </w:tcBorders>
          </w:tcPr>
          <w:p w14:paraId="574F2A30" w14:textId="77777777" w:rsidR="0020300B" w:rsidRDefault="0020300B" w:rsidP="00443AE7">
            <w:pPr>
              <w:pStyle w:val="TableParagraph"/>
              <w:spacing w:before="25" w:line="268" w:lineRule="exact"/>
              <w:ind w:left="806"/>
            </w:pPr>
            <w:r>
              <w:t>Element</w:t>
            </w:r>
            <w:r>
              <w:rPr>
                <w:spacing w:val="-4"/>
              </w:rPr>
              <w:t xml:space="preserve"> </w:t>
            </w:r>
            <w:r>
              <w:rPr>
                <w:spacing w:val="-10"/>
              </w:rPr>
              <w:t>C</w:t>
            </w:r>
          </w:p>
        </w:tc>
        <w:tc>
          <w:tcPr>
            <w:tcW w:w="2701" w:type="dxa"/>
            <w:tcBorders>
              <w:bottom w:val="nil"/>
            </w:tcBorders>
          </w:tcPr>
          <w:p w14:paraId="1312487C" w14:textId="77777777" w:rsidR="0020300B" w:rsidRDefault="0020300B" w:rsidP="00443AE7">
            <w:pPr>
              <w:pStyle w:val="TableParagraph"/>
              <w:spacing w:before="1"/>
              <w:ind w:left="112"/>
              <w:rPr>
                <w:i/>
              </w:rPr>
            </w:pPr>
            <w:r>
              <w:rPr>
                <w:i/>
              </w:rPr>
              <w:t>Effective</w:t>
            </w:r>
            <w:r>
              <w:rPr>
                <w:i/>
                <w:spacing w:val="-10"/>
              </w:rPr>
              <w:t xml:space="preserve"> </w:t>
            </w:r>
            <w:r>
              <w:rPr>
                <w:i/>
                <w:spacing w:val="-2"/>
              </w:rPr>
              <w:t>communication</w:t>
            </w:r>
          </w:p>
        </w:tc>
        <w:tc>
          <w:tcPr>
            <w:tcW w:w="2700" w:type="dxa"/>
            <w:tcBorders>
              <w:bottom w:val="nil"/>
            </w:tcBorders>
          </w:tcPr>
          <w:p w14:paraId="3F7376BE" w14:textId="77777777" w:rsidR="0020300B" w:rsidRDefault="0020300B" w:rsidP="00443AE7">
            <w:pPr>
              <w:pStyle w:val="TableParagraph"/>
              <w:spacing w:before="1"/>
              <w:ind w:left="111"/>
              <w:rPr>
                <w:i/>
              </w:rPr>
            </w:pPr>
            <w:r>
              <w:rPr>
                <w:i/>
              </w:rPr>
              <w:t>Effective</w:t>
            </w:r>
            <w:r>
              <w:rPr>
                <w:i/>
                <w:spacing w:val="-10"/>
              </w:rPr>
              <w:t xml:space="preserve"> </w:t>
            </w:r>
            <w:r>
              <w:rPr>
                <w:i/>
                <w:spacing w:val="-2"/>
              </w:rPr>
              <w:t>communication</w:t>
            </w:r>
          </w:p>
        </w:tc>
        <w:tc>
          <w:tcPr>
            <w:tcW w:w="2720" w:type="dxa"/>
            <w:tcBorders>
              <w:bottom w:val="nil"/>
            </w:tcBorders>
          </w:tcPr>
          <w:p w14:paraId="4B9F2B9E" w14:textId="77777777" w:rsidR="0020300B" w:rsidRDefault="0020300B" w:rsidP="00443AE7">
            <w:pPr>
              <w:pStyle w:val="TableParagraph"/>
              <w:spacing w:before="1"/>
              <w:ind w:left="111"/>
              <w:rPr>
                <w:i/>
              </w:rPr>
            </w:pPr>
            <w:r>
              <w:rPr>
                <w:i/>
              </w:rPr>
              <w:t>Effective</w:t>
            </w:r>
            <w:r>
              <w:rPr>
                <w:i/>
                <w:spacing w:val="-10"/>
              </w:rPr>
              <w:t xml:space="preserve"> </w:t>
            </w:r>
            <w:r>
              <w:rPr>
                <w:i/>
                <w:spacing w:val="-2"/>
              </w:rPr>
              <w:t>communication</w:t>
            </w:r>
          </w:p>
        </w:tc>
        <w:tc>
          <w:tcPr>
            <w:tcW w:w="2771" w:type="dxa"/>
            <w:tcBorders>
              <w:bottom w:val="nil"/>
            </w:tcBorders>
          </w:tcPr>
          <w:p w14:paraId="34592903" w14:textId="77777777" w:rsidR="0020300B" w:rsidRDefault="0020300B" w:rsidP="00443AE7">
            <w:pPr>
              <w:pStyle w:val="TableParagraph"/>
              <w:spacing w:before="1"/>
              <w:ind w:left="109"/>
              <w:rPr>
                <w:i/>
              </w:rPr>
            </w:pPr>
            <w:r>
              <w:rPr>
                <w:i/>
              </w:rPr>
              <w:t>Effective</w:t>
            </w:r>
            <w:r>
              <w:rPr>
                <w:i/>
                <w:spacing w:val="-9"/>
              </w:rPr>
              <w:t xml:space="preserve"> </w:t>
            </w:r>
            <w:r>
              <w:rPr>
                <w:i/>
                <w:spacing w:val="-2"/>
              </w:rPr>
              <w:t>communication</w:t>
            </w:r>
          </w:p>
        </w:tc>
      </w:tr>
      <w:tr w:rsidR="0020300B" w14:paraId="64D12190" w14:textId="77777777" w:rsidTr="00443AE7">
        <w:trPr>
          <w:trHeight w:val="289"/>
        </w:trPr>
        <w:tc>
          <w:tcPr>
            <w:tcW w:w="2336" w:type="dxa"/>
            <w:tcBorders>
              <w:top w:val="nil"/>
              <w:bottom w:val="nil"/>
            </w:tcBorders>
          </w:tcPr>
          <w:p w14:paraId="69BEE9B8" w14:textId="77777777" w:rsidR="0020300B" w:rsidRDefault="0020300B" w:rsidP="00443AE7">
            <w:pPr>
              <w:pStyle w:val="TableParagraph"/>
              <w:spacing w:before="1"/>
              <w:ind w:left="189"/>
            </w:pPr>
            <w:r>
              <w:t>Is</w:t>
            </w:r>
            <w:r>
              <w:rPr>
                <w:spacing w:val="-6"/>
              </w:rPr>
              <w:t xml:space="preserve"> </w:t>
            </w:r>
            <w:r>
              <w:t>there</w:t>
            </w:r>
            <w:r>
              <w:rPr>
                <w:spacing w:val="-4"/>
              </w:rPr>
              <w:t xml:space="preserve"> </w:t>
            </w:r>
            <w:r>
              <w:rPr>
                <w:spacing w:val="-2"/>
              </w:rPr>
              <w:t>effective</w:t>
            </w:r>
          </w:p>
        </w:tc>
        <w:tc>
          <w:tcPr>
            <w:tcW w:w="2701" w:type="dxa"/>
            <w:tcBorders>
              <w:top w:val="nil"/>
              <w:bottom w:val="nil"/>
            </w:tcBorders>
          </w:tcPr>
          <w:p w14:paraId="5C193A4B" w14:textId="77777777" w:rsidR="0020300B" w:rsidRDefault="0020300B" w:rsidP="00443AE7">
            <w:pPr>
              <w:pStyle w:val="TableParagraph"/>
              <w:spacing w:line="248" w:lineRule="exact"/>
              <w:ind w:left="112"/>
              <w:rPr>
                <w:i/>
              </w:rPr>
            </w:pPr>
            <w:r>
              <w:rPr>
                <w:i/>
                <w:spacing w:val="-2"/>
              </w:rPr>
              <w:t>from</w:t>
            </w:r>
            <w:r>
              <w:rPr>
                <w:i/>
                <w:spacing w:val="1"/>
              </w:rPr>
              <w:t xml:space="preserve"> </w:t>
            </w:r>
            <w:r>
              <w:rPr>
                <w:i/>
                <w:spacing w:val="-2"/>
              </w:rPr>
              <w:t>school-to-home</w:t>
            </w:r>
            <w:r>
              <w:rPr>
                <w:i/>
                <w:spacing w:val="5"/>
              </w:rPr>
              <w:t xml:space="preserve"> </w:t>
            </w:r>
            <w:r>
              <w:rPr>
                <w:i/>
                <w:spacing w:val="-5"/>
              </w:rPr>
              <w:t>and</w:t>
            </w:r>
          </w:p>
        </w:tc>
        <w:tc>
          <w:tcPr>
            <w:tcW w:w="2700" w:type="dxa"/>
            <w:tcBorders>
              <w:top w:val="nil"/>
              <w:bottom w:val="nil"/>
            </w:tcBorders>
          </w:tcPr>
          <w:p w14:paraId="4EDE3227" w14:textId="77777777" w:rsidR="0020300B" w:rsidRDefault="0020300B" w:rsidP="00443AE7">
            <w:pPr>
              <w:pStyle w:val="TableParagraph"/>
              <w:spacing w:line="248" w:lineRule="exact"/>
              <w:ind w:left="111"/>
              <w:rPr>
                <w:i/>
              </w:rPr>
            </w:pPr>
            <w:r>
              <w:rPr>
                <w:i/>
                <w:spacing w:val="-2"/>
              </w:rPr>
              <w:t>from</w:t>
            </w:r>
            <w:r>
              <w:rPr>
                <w:i/>
                <w:spacing w:val="1"/>
              </w:rPr>
              <w:t xml:space="preserve"> </w:t>
            </w:r>
            <w:r>
              <w:rPr>
                <w:i/>
                <w:spacing w:val="-2"/>
              </w:rPr>
              <w:t>school-to-home</w:t>
            </w:r>
            <w:r>
              <w:rPr>
                <w:i/>
                <w:spacing w:val="5"/>
              </w:rPr>
              <w:t xml:space="preserve"> </w:t>
            </w:r>
            <w:r>
              <w:rPr>
                <w:i/>
                <w:spacing w:val="-5"/>
              </w:rPr>
              <w:t>and</w:t>
            </w:r>
          </w:p>
        </w:tc>
        <w:tc>
          <w:tcPr>
            <w:tcW w:w="2720" w:type="dxa"/>
            <w:tcBorders>
              <w:top w:val="nil"/>
              <w:bottom w:val="nil"/>
            </w:tcBorders>
          </w:tcPr>
          <w:p w14:paraId="3D36D304" w14:textId="77777777" w:rsidR="0020300B" w:rsidRDefault="0020300B" w:rsidP="00443AE7">
            <w:pPr>
              <w:pStyle w:val="TableParagraph"/>
              <w:spacing w:line="248" w:lineRule="exact"/>
              <w:ind w:left="111"/>
              <w:rPr>
                <w:i/>
              </w:rPr>
            </w:pPr>
            <w:r>
              <w:rPr>
                <w:i/>
                <w:spacing w:val="-2"/>
              </w:rPr>
              <w:t>from</w:t>
            </w:r>
            <w:r>
              <w:rPr>
                <w:i/>
                <w:spacing w:val="1"/>
              </w:rPr>
              <w:t xml:space="preserve"> </w:t>
            </w:r>
            <w:r>
              <w:rPr>
                <w:i/>
                <w:spacing w:val="-2"/>
              </w:rPr>
              <w:t>school-to-home</w:t>
            </w:r>
            <w:r>
              <w:rPr>
                <w:i/>
                <w:spacing w:val="5"/>
              </w:rPr>
              <w:t xml:space="preserve"> </w:t>
            </w:r>
            <w:r>
              <w:rPr>
                <w:i/>
                <w:spacing w:val="-5"/>
              </w:rPr>
              <w:t>and</w:t>
            </w:r>
          </w:p>
        </w:tc>
        <w:tc>
          <w:tcPr>
            <w:tcW w:w="2771" w:type="dxa"/>
            <w:tcBorders>
              <w:top w:val="nil"/>
              <w:bottom w:val="nil"/>
            </w:tcBorders>
          </w:tcPr>
          <w:p w14:paraId="7B4A19EA" w14:textId="77777777" w:rsidR="0020300B" w:rsidRDefault="0020300B" w:rsidP="00443AE7">
            <w:pPr>
              <w:pStyle w:val="TableParagraph"/>
              <w:spacing w:line="248" w:lineRule="exact"/>
              <w:ind w:left="109"/>
              <w:rPr>
                <w:i/>
              </w:rPr>
            </w:pPr>
            <w:r>
              <w:rPr>
                <w:i/>
              </w:rPr>
              <w:t>from</w:t>
            </w:r>
            <w:r>
              <w:rPr>
                <w:i/>
                <w:spacing w:val="-9"/>
              </w:rPr>
              <w:t xml:space="preserve"> </w:t>
            </w:r>
            <w:r>
              <w:rPr>
                <w:i/>
              </w:rPr>
              <w:t>school-to-home</w:t>
            </w:r>
            <w:r>
              <w:rPr>
                <w:i/>
                <w:spacing w:val="-6"/>
              </w:rPr>
              <w:t xml:space="preserve"> </w:t>
            </w:r>
            <w:r>
              <w:rPr>
                <w:i/>
                <w:spacing w:val="-5"/>
              </w:rPr>
              <w:t>and</w:t>
            </w:r>
          </w:p>
        </w:tc>
      </w:tr>
      <w:tr w:rsidR="0020300B" w14:paraId="4EB95CEC" w14:textId="77777777" w:rsidTr="00443AE7">
        <w:trPr>
          <w:trHeight w:val="289"/>
        </w:trPr>
        <w:tc>
          <w:tcPr>
            <w:tcW w:w="2336" w:type="dxa"/>
            <w:tcBorders>
              <w:top w:val="nil"/>
              <w:bottom w:val="nil"/>
            </w:tcBorders>
          </w:tcPr>
          <w:p w14:paraId="46017F62" w14:textId="77777777" w:rsidR="0020300B" w:rsidRDefault="0020300B" w:rsidP="00443AE7">
            <w:pPr>
              <w:pStyle w:val="TableParagraph"/>
              <w:spacing w:before="1" w:line="267" w:lineRule="exact"/>
              <w:ind w:left="189"/>
            </w:pPr>
            <w:r>
              <w:t>communication</w:t>
            </w:r>
            <w:r>
              <w:rPr>
                <w:spacing w:val="-8"/>
              </w:rPr>
              <w:t xml:space="preserve"> </w:t>
            </w:r>
            <w:r>
              <w:rPr>
                <w:spacing w:val="-4"/>
              </w:rPr>
              <w:t>from</w:t>
            </w:r>
          </w:p>
        </w:tc>
        <w:tc>
          <w:tcPr>
            <w:tcW w:w="2701" w:type="dxa"/>
            <w:tcBorders>
              <w:top w:val="nil"/>
              <w:bottom w:val="nil"/>
            </w:tcBorders>
          </w:tcPr>
          <w:p w14:paraId="4280A5EC" w14:textId="77777777" w:rsidR="0020300B" w:rsidRDefault="0020300B" w:rsidP="00443AE7">
            <w:pPr>
              <w:pStyle w:val="TableParagraph"/>
              <w:spacing w:line="249" w:lineRule="exact"/>
              <w:ind w:left="112"/>
              <w:rPr>
                <w:i/>
              </w:rPr>
            </w:pPr>
            <w:r>
              <w:rPr>
                <w:i/>
              </w:rPr>
              <w:t>home-to-school</w:t>
            </w:r>
            <w:r>
              <w:rPr>
                <w:i/>
                <w:spacing w:val="-13"/>
              </w:rPr>
              <w:t xml:space="preserve"> </w:t>
            </w:r>
            <w:r>
              <w:rPr>
                <w:i/>
                <w:spacing w:val="-4"/>
              </w:rPr>
              <w:t>about</w:t>
            </w:r>
          </w:p>
        </w:tc>
        <w:tc>
          <w:tcPr>
            <w:tcW w:w="2700" w:type="dxa"/>
            <w:tcBorders>
              <w:top w:val="nil"/>
              <w:bottom w:val="nil"/>
            </w:tcBorders>
          </w:tcPr>
          <w:p w14:paraId="5C6A27F9" w14:textId="77777777" w:rsidR="0020300B" w:rsidRDefault="0020300B" w:rsidP="00443AE7">
            <w:pPr>
              <w:pStyle w:val="TableParagraph"/>
              <w:spacing w:line="249" w:lineRule="exact"/>
              <w:ind w:left="111"/>
              <w:rPr>
                <w:i/>
              </w:rPr>
            </w:pPr>
            <w:r>
              <w:rPr>
                <w:i/>
              </w:rPr>
              <w:t>home-to-school</w:t>
            </w:r>
            <w:r>
              <w:rPr>
                <w:i/>
                <w:spacing w:val="-13"/>
              </w:rPr>
              <w:t xml:space="preserve"> </w:t>
            </w:r>
            <w:r>
              <w:rPr>
                <w:i/>
                <w:spacing w:val="-4"/>
              </w:rPr>
              <w:t>about</w:t>
            </w:r>
          </w:p>
        </w:tc>
        <w:tc>
          <w:tcPr>
            <w:tcW w:w="2720" w:type="dxa"/>
            <w:tcBorders>
              <w:top w:val="nil"/>
              <w:bottom w:val="nil"/>
            </w:tcBorders>
          </w:tcPr>
          <w:p w14:paraId="6F8C621B" w14:textId="77777777" w:rsidR="0020300B" w:rsidRDefault="0020300B" w:rsidP="00443AE7">
            <w:pPr>
              <w:pStyle w:val="TableParagraph"/>
              <w:spacing w:line="249" w:lineRule="exact"/>
              <w:ind w:left="111"/>
              <w:rPr>
                <w:i/>
              </w:rPr>
            </w:pPr>
            <w:r>
              <w:rPr>
                <w:i/>
              </w:rPr>
              <w:t>home-to-school</w:t>
            </w:r>
            <w:r>
              <w:rPr>
                <w:i/>
                <w:spacing w:val="-13"/>
              </w:rPr>
              <w:t xml:space="preserve"> </w:t>
            </w:r>
            <w:r>
              <w:rPr>
                <w:i/>
                <w:spacing w:val="-4"/>
              </w:rPr>
              <w:t>about</w:t>
            </w:r>
          </w:p>
        </w:tc>
        <w:tc>
          <w:tcPr>
            <w:tcW w:w="2771" w:type="dxa"/>
            <w:tcBorders>
              <w:top w:val="nil"/>
              <w:bottom w:val="nil"/>
            </w:tcBorders>
          </w:tcPr>
          <w:p w14:paraId="779CA02A" w14:textId="77777777" w:rsidR="0020300B" w:rsidRDefault="0020300B" w:rsidP="00443AE7">
            <w:pPr>
              <w:pStyle w:val="TableParagraph"/>
              <w:spacing w:line="249" w:lineRule="exact"/>
              <w:ind w:left="109"/>
              <w:rPr>
                <w:i/>
              </w:rPr>
            </w:pPr>
            <w:r>
              <w:rPr>
                <w:i/>
              </w:rPr>
              <w:t>home-to-school</w:t>
            </w:r>
            <w:r>
              <w:rPr>
                <w:i/>
                <w:spacing w:val="-13"/>
              </w:rPr>
              <w:t xml:space="preserve"> </w:t>
            </w:r>
            <w:r>
              <w:rPr>
                <w:i/>
                <w:spacing w:val="-4"/>
              </w:rPr>
              <w:t>about</w:t>
            </w:r>
          </w:p>
        </w:tc>
      </w:tr>
      <w:tr w:rsidR="0020300B" w14:paraId="507F759A" w14:textId="77777777" w:rsidTr="00443AE7">
        <w:trPr>
          <w:trHeight w:val="290"/>
        </w:trPr>
        <w:tc>
          <w:tcPr>
            <w:tcW w:w="2336" w:type="dxa"/>
            <w:tcBorders>
              <w:top w:val="nil"/>
              <w:bottom w:val="nil"/>
            </w:tcBorders>
          </w:tcPr>
          <w:p w14:paraId="382EB8B4" w14:textId="77777777" w:rsidR="0020300B" w:rsidRDefault="0020300B" w:rsidP="00443AE7">
            <w:pPr>
              <w:pStyle w:val="TableParagraph"/>
              <w:spacing w:before="3" w:line="267" w:lineRule="exact"/>
              <w:ind w:left="189"/>
            </w:pPr>
            <w:r>
              <w:t>school-to-home</w:t>
            </w:r>
            <w:r>
              <w:rPr>
                <w:spacing w:val="-11"/>
              </w:rPr>
              <w:t xml:space="preserve"> </w:t>
            </w:r>
            <w:r>
              <w:rPr>
                <w:spacing w:val="-5"/>
              </w:rPr>
              <w:t>and</w:t>
            </w:r>
          </w:p>
        </w:tc>
        <w:tc>
          <w:tcPr>
            <w:tcW w:w="2701" w:type="dxa"/>
            <w:tcBorders>
              <w:top w:val="nil"/>
              <w:bottom w:val="nil"/>
            </w:tcBorders>
          </w:tcPr>
          <w:p w14:paraId="7370AB9A" w14:textId="77777777" w:rsidR="0020300B" w:rsidRDefault="0020300B" w:rsidP="00443AE7">
            <w:pPr>
              <w:pStyle w:val="TableParagraph"/>
              <w:spacing w:line="247" w:lineRule="exact"/>
              <w:ind w:left="112"/>
              <w:rPr>
                <w:i/>
              </w:rPr>
            </w:pPr>
            <w:r>
              <w:rPr>
                <w:i/>
              </w:rPr>
              <w:t>school</w:t>
            </w:r>
            <w:r>
              <w:rPr>
                <w:i/>
                <w:spacing w:val="-6"/>
              </w:rPr>
              <w:t xml:space="preserve"> </w:t>
            </w:r>
            <w:r>
              <w:rPr>
                <w:i/>
              </w:rPr>
              <w:t>programs</w:t>
            </w:r>
            <w:r>
              <w:rPr>
                <w:i/>
                <w:spacing w:val="-6"/>
              </w:rPr>
              <w:t xml:space="preserve"> </w:t>
            </w:r>
            <w:r>
              <w:rPr>
                <w:i/>
                <w:spacing w:val="-5"/>
              </w:rPr>
              <w:t>and</w:t>
            </w:r>
          </w:p>
        </w:tc>
        <w:tc>
          <w:tcPr>
            <w:tcW w:w="2700" w:type="dxa"/>
            <w:tcBorders>
              <w:top w:val="nil"/>
              <w:bottom w:val="nil"/>
            </w:tcBorders>
          </w:tcPr>
          <w:p w14:paraId="44742775" w14:textId="77777777" w:rsidR="0020300B" w:rsidRDefault="0020300B" w:rsidP="00443AE7">
            <w:pPr>
              <w:pStyle w:val="TableParagraph"/>
              <w:spacing w:line="247" w:lineRule="exact"/>
              <w:ind w:left="111"/>
              <w:rPr>
                <w:i/>
              </w:rPr>
            </w:pPr>
            <w:r>
              <w:rPr>
                <w:i/>
              </w:rPr>
              <w:t>school</w:t>
            </w:r>
            <w:r>
              <w:rPr>
                <w:i/>
                <w:spacing w:val="-6"/>
              </w:rPr>
              <w:t xml:space="preserve"> </w:t>
            </w:r>
            <w:r>
              <w:rPr>
                <w:i/>
              </w:rPr>
              <w:t>programs</w:t>
            </w:r>
            <w:r>
              <w:rPr>
                <w:i/>
                <w:spacing w:val="-6"/>
              </w:rPr>
              <w:t xml:space="preserve"> </w:t>
            </w:r>
            <w:r>
              <w:rPr>
                <w:i/>
                <w:spacing w:val="-5"/>
              </w:rPr>
              <w:t>and</w:t>
            </w:r>
          </w:p>
        </w:tc>
        <w:tc>
          <w:tcPr>
            <w:tcW w:w="2720" w:type="dxa"/>
            <w:tcBorders>
              <w:top w:val="nil"/>
              <w:bottom w:val="nil"/>
            </w:tcBorders>
          </w:tcPr>
          <w:p w14:paraId="371A9EBA" w14:textId="77777777" w:rsidR="0020300B" w:rsidRDefault="0020300B" w:rsidP="00443AE7">
            <w:pPr>
              <w:pStyle w:val="TableParagraph"/>
              <w:spacing w:line="247" w:lineRule="exact"/>
              <w:ind w:left="111"/>
              <w:rPr>
                <w:i/>
              </w:rPr>
            </w:pPr>
            <w:r>
              <w:rPr>
                <w:i/>
              </w:rPr>
              <w:t>school</w:t>
            </w:r>
            <w:r>
              <w:rPr>
                <w:i/>
                <w:spacing w:val="-6"/>
              </w:rPr>
              <w:t xml:space="preserve"> </w:t>
            </w:r>
            <w:r>
              <w:rPr>
                <w:i/>
              </w:rPr>
              <w:t>programs</w:t>
            </w:r>
            <w:r>
              <w:rPr>
                <w:i/>
                <w:spacing w:val="-6"/>
              </w:rPr>
              <w:t xml:space="preserve"> </w:t>
            </w:r>
            <w:r>
              <w:rPr>
                <w:i/>
                <w:spacing w:val="-5"/>
              </w:rPr>
              <w:t>and</w:t>
            </w:r>
          </w:p>
        </w:tc>
        <w:tc>
          <w:tcPr>
            <w:tcW w:w="2771" w:type="dxa"/>
            <w:tcBorders>
              <w:top w:val="nil"/>
              <w:bottom w:val="nil"/>
            </w:tcBorders>
          </w:tcPr>
          <w:p w14:paraId="13481CA4" w14:textId="77777777" w:rsidR="0020300B" w:rsidRDefault="0020300B" w:rsidP="00443AE7">
            <w:pPr>
              <w:pStyle w:val="TableParagraph"/>
              <w:spacing w:line="247" w:lineRule="exact"/>
              <w:ind w:left="109"/>
              <w:rPr>
                <w:i/>
              </w:rPr>
            </w:pPr>
            <w:r>
              <w:rPr>
                <w:i/>
              </w:rPr>
              <w:t>school</w:t>
            </w:r>
            <w:r>
              <w:rPr>
                <w:i/>
                <w:spacing w:val="-6"/>
              </w:rPr>
              <w:t xml:space="preserve"> </w:t>
            </w:r>
            <w:r>
              <w:rPr>
                <w:i/>
              </w:rPr>
              <w:t>programs</w:t>
            </w:r>
            <w:r>
              <w:rPr>
                <w:i/>
                <w:spacing w:val="-6"/>
              </w:rPr>
              <w:t xml:space="preserve"> </w:t>
            </w:r>
            <w:r>
              <w:rPr>
                <w:i/>
                <w:spacing w:val="-5"/>
              </w:rPr>
              <w:t>and</w:t>
            </w:r>
          </w:p>
        </w:tc>
      </w:tr>
      <w:tr w:rsidR="0020300B" w14:paraId="5CC829DD" w14:textId="77777777" w:rsidTr="00443AE7">
        <w:trPr>
          <w:trHeight w:val="289"/>
        </w:trPr>
        <w:tc>
          <w:tcPr>
            <w:tcW w:w="2336" w:type="dxa"/>
            <w:tcBorders>
              <w:top w:val="nil"/>
              <w:bottom w:val="nil"/>
            </w:tcBorders>
          </w:tcPr>
          <w:p w14:paraId="44CF6D5C" w14:textId="77777777" w:rsidR="0020300B" w:rsidRDefault="0020300B" w:rsidP="00443AE7">
            <w:pPr>
              <w:pStyle w:val="TableParagraph"/>
              <w:ind w:left="189"/>
            </w:pPr>
            <w:r>
              <w:lastRenderedPageBreak/>
              <w:t>home-to-school</w:t>
            </w:r>
            <w:r>
              <w:rPr>
                <w:spacing w:val="-11"/>
              </w:rPr>
              <w:t xml:space="preserve"> </w:t>
            </w:r>
            <w:r>
              <w:rPr>
                <w:spacing w:val="-4"/>
              </w:rPr>
              <w:t>about</w:t>
            </w:r>
          </w:p>
        </w:tc>
        <w:tc>
          <w:tcPr>
            <w:tcW w:w="2701" w:type="dxa"/>
            <w:tcBorders>
              <w:top w:val="nil"/>
              <w:bottom w:val="nil"/>
            </w:tcBorders>
          </w:tcPr>
          <w:p w14:paraId="64A34926" w14:textId="77777777" w:rsidR="0020300B" w:rsidRDefault="0020300B" w:rsidP="00443AE7">
            <w:pPr>
              <w:pStyle w:val="TableParagraph"/>
              <w:spacing w:line="247" w:lineRule="exact"/>
              <w:ind w:left="112"/>
              <w:rPr>
                <w:i/>
              </w:rPr>
            </w:pPr>
            <w:r>
              <w:rPr>
                <w:i/>
              </w:rPr>
              <w:t>student</w:t>
            </w:r>
            <w:r>
              <w:rPr>
                <w:i/>
                <w:spacing w:val="-4"/>
              </w:rPr>
              <w:t xml:space="preserve"> </w:t>
            </w:r>
            <w:r>
              <w:rPr>
                <w:i/>
              </w:rPr>
              <w:t>progress</w:t>
            </w:r>
            <w:r>
              <w:rPr>
                <w:i/>
                <w:spacing w:val="-4"/>
              </w:rPr>
              <w:t xml:space="preserve"> </w:t>
            </w:r>
            <w:r>
              <w:rPr>
                <w:i/>
              </w:rPr>
              <w:t>is</w:t>
            </w:r>
            <w:r>
              <w:rPr>
                <w:i/>
                <w:spacing w:val="-5"/>
              </w:rPr>
              <w:t xml:space="preserve"> not</w:t>
            </w:r>
          </w:p>
        </w:tc>
        <w:tc>
          <w:tcPr>
            <w:tcW w:w="2700" w:type="dxa"/>
            <w:tcBorders>
              <w:top w:val="nil"/>
              <w:bottom w:val="nil"/>
            </w:tcBorders>
          </w:tcPr>
          <w:p w14:paraId="673A11C4" w14:textId="77777777" w:rsidR="0020300B" w:rsidRDefault="0020300B" w:rsidP="00443AE7">
            <w:pPr>
              <w:pStyle w:val="TableParagraph"/>
              <w:spacing w:line="247" w:lineRule="exact"/>
              <w:ind w:left="111"/>
              <w:rPr>
                <w:i/>
              </w:rPr>
            </w:pPr>
            <w:r>
              <w:rPr>
                <w:i/>
              </w:rPr>
              <w:t>student</w:t>
            </w:r>
            <w:r>
              <w:rPr>
                <w:i/>
                <w:spacing w:val="-6"/>
              </w:rPr>
              <w:t xml:space="preserve"> </w:t>
            </w:r>
            <w:r>
              <w:rPr>
                <w:i/>
              </w:rPr>
              <w:t>progress</w:t>
            </w:r>
            <w:r>
              <w:rPr>
                <w:i/>
                <w:spacing w:val="-5"/>
              </w:rPr>
              <w:t xml:space="preserve"> is</w:t>
            </w:r>
          </w:p>
        </w:tc>
        <w:tc>
          <w:tcPr>
            <w:tcW w:w="2720" w:type="dxa"/>
            <w:tcBorders>
              <w:top w:val="nil"/>
              <w:bottom w:val="nil"/>
            </w:tcBorders>
          </w:tcPr>
          <w:p w14:paraId="39C879AD" w14:textId="77777777" w:rsidR="0020300B" w:rsidRDefault="0020300B" w:rsidP="00443AE7">
            <w:pPr>
              <w:pStyle w:val="TableParagraph"/>
              <w:spacing w:line="247" w:lineRule="exact"/>
              <w:ind w:left="111"/>
              <w:rPr>
                <w:i/>
              </w:rPr>
            </w:pPr>
            <w:r>
              <w:rPr>
                <w:i/>
              </w:rPr>
              <w:t>student</w:t>
            </w:r>
            <w:r>
              <w:rPr>
                <w:i/>
                <w:spacing w:val="-6"/>
              </w:rPr>
              <w:t xml:space="preserve"> </w:t>
            </w:r>
            <w:r>
              <w:rPr>
                <w:i/>
              </w:rPr>
              <w:t>progress</w:t>
            </w:r>
            <w:r>
              <w:rPr>
                <w:i/>
                <w:spacing w:val="-5"/>
              </w:rPr>
              <w:t xml:space="preserve"> is</w:t>
            </w:r>
          </w:p>
        </w:tc>
        <w:tc>
          <w:tcPr>
            <w:tcW w:w="2771" w:type="dxa"/>
            <w:tcBorders>
              <w:top w:val="nil"/>
              <w:bottom w:val="nil"/>
            </w:tcBorders>
          </w:tcPr>
          <w:p w14:paraId="5AF0A3C9" w14:textId="77777777" w:rsidR="0020300B" w:rsidRDefault="0020300B" w:rsidP="00443AE7">
            <w:pPr>
              <w:pStyle w:val="TableParagraph"/>
              <w:spacing w:line="247" w:lineRule="exact"/>
              <w:ind w:left="109"/>
              <w:rPr>
                <w:i/>
              </w:rPr>
            </w:pPr>
            <w:r>
              <w:rPr>
                <w:i/>
              </w:rPr>
              <w:t>student</w:t>
            </w:r>
            <w:r>
              <w:rPr>
                <w:i/>
                <w:spacing w:val="-6"/>
              </w:rPr>
              <w:t xml:space="preserve"> </w:t>
            </w:r>
            <w:r>
              <w:rPr>
                <w:i/>
              </w:rPr>
              <w:t>progress</w:t>
            </w:r>
            <w:r>
              <w:rPr>
                <w:i/>
                <w:spacing w:val="-5"/>
              </w:rPr>
              <w:t xml:space="preserve"> is</w:t>
            </w:r>
          </w:p>
        </w:tc>
      </w:tr>
      <w:tr w:rsidR="0020300B" w14:paraId="19126860" w14:textId="77777777" w:rsidTr="00443AE7">
        <w:trPr>
          <w:trHeight w:val="303"/>
        </w:trPr>
        <w:tc>
          <w:tcPr>
            <w:tcW w:w="2336" w:type="dxa"/>
            <w:tcBorders>
              <w:top w:val="nil"/>
              <w:bottom w:val="nil"/>
            </w:tcBorders>
          </w:tcPr>
          <w:p w14:paraId="05FAE6F2" w14:textId="77777777" w:rsidR="0020300B" w:rsidRDefault="0020300B" w:rsidP="00443AE7">
            <w:pPr>
              <w:pStyle w:val="TableParagraph"/>
              <w:spacing w:before="1"/>
              <w:ind w:left="189"/>
            </w:pPr>
            <w:r>
              <w:t>school</w:t>
            </w:r>
            <w:r>
              <w:rPr>
                <w:spacing w:val="-9"/>
              </w:rPr>
              <w:t xml:space="preserve"> </w:t>
            </w:r>
            <w:r>
              <w:t>programs</w:t>
            </w:r>
            <w:r>
              <w:rPr>
                <w:spacing w:val="-7"/>
              </w:rPr>
              <w:t xml:space="preserve"> </w:t>
            </w:r>
            <w:r>
              <w:rPr>
                <w:spacing w:val="-5"/>
              </w:rPr>
              <w:t>and</w:t>
            </w:r>
          </w:p>
        </w:tc>
        <w:tc>
          <w:tcPr>
            <w:tcW w:w="2701" w:type="dxa"/>
            <w:tcBorders>
              <w:top w:val="nil"/>
              <w:bottom w:val="nil"/>
            </w:tcBorders>
          </w:tcPr>
          <w:p w14:paraId="057A755C" w14:textId="77777777" w:rsidR="0020300B" w:rsidRDefault="0020300B" w:rsidP="00443AE7">
            <w:pPr>
              <w:pStyle w:val="TableParagraph"/>
              <w:spacing w:line="249" w:lineRule="exact"/>
              <w:ind w:left="112"/>
              <w:rPr>
                <w:i/>
              </w:rPr>
            </w:pPr>
            <w:r>
              <w:rPr>
                <w:i/>
                <w:spacing w:val="-2"/>
              </w:rPr>
              <w:t>conducted</w:t>
            </w:r>
          </w:p>
        </w:tc>
        <w:tc>
          <w:tcPr>
            <w:tcW w:w="2700" w:type="dxa"/>
            <w:tcBorders>
              <w:top w:val="nil"/>
              <w:bottom w:val="nil"/>
            </w:tcBorders>
          </w:tcPr>
          <w:p w14:paraId="45F4FAAD" w14:textId="77777777" w:rsidR="0020300B" w:rsidRDefault="0020300B" w:rsidP="00443AE7">
            <w:pPr>
              <w:pStyle w:val="TableParagraph"/>
              <w:spacing w:line="249" w:lineRule="exact"/>
              <w:ind w:left="111"/>
              <w:rPr>
                <w:i/>
              </w:rPr>
            </w:pPr>
            <w:r>
              <w:rPr>
                <w:i/>
              </w:rPr>
              <w:t>conducted</w:t>
            </w:r>
            <w:r>
              <w:rPr>
                <w:i/>
                <w:spacing w:val="-11"/>
              </w:rPr>
              <w:t xml:space="preserve"> </w:t>
            </w:r>
            <w:r>
              <w:rPr>
                <w:i/>
                <w:spacing w:val="-2"/>
              </w:rPr>
              <w:t>infrequently</w:t>
            </w:r>
          </w:p>
        </w:tc>
        <w:tc>
          <w:tcPr>
            <w:tcW w:w="2720" w:type="dxa"/>
            <w:tcBorders>
              <w:top w:val="nil"/>
              <w:bottom w:val="nil"/>
            </w:tcBorders>
          </w:tcPr>
          <w:p w14:paraId="624197C9" w14:textId="77777777" w:rsidR="0020300B" w:rsidRDefault="0020300B" w:rsidP="00443AE7">
            <w:pPr>
              <w:pStyle w:val="TableParagraph"/>
              <w:spacing w:line="249" w:lineRule="exact"/>
              <w:ind w:left="111"/>
              <w:rPr>
                <w:i/>
              </w:rPr>
            </w:pPr>
            <w:r>
              <w:rPr>
                <w:i/>
              </w:rPr>
              <w:t>conducted</w:t>
            </w:r>
            <w:r>
              <w:rPr>
                <w:i/>
                <w:spacing w:val="-10"/>
              </w:rPr>
              <w:t xml:space="preserve"> </w:t>
            </w:r>
            <w:r>
              <w:rPr>
                <w:i/>
                <w:spacing w:val="-2"/>
              </w:rPr>
              <w:t>sporadically</w:t>
            </w:r>
          </w:p>
        </w:tc>
        <w:tc>
          <w:tcPr>
            <w:tcW w:w="2771" w:type="dxa"/>
            <w:tcBorders>
              <w:top w:val="nil"/>
              <w:bottom w:val="nil"/>
            </w:tcBorders>
          </w:tcPr>
          <w:p w14:paraId="0968EB2A" w14:textId="77777777" w:rsidR="0020300B" w:rsidRDefault="0020300B" w:rsidP="00443AE7">
            <w:pPr>
              <w:pStyle w:val="TableParagraph"/>
              <w:spacing w:line="249" w:lineRule="exact"/>
              <w:ind w:left="109"/>
              <w:rPr>
                <w:i/>
              </w:rPr>
            </w:pPr>
            <w:r>
              <w:rPr>
                <w:i/>
              </w:rPr>
              <w:t>regularly</w:t>
            </w:r>
            <w:r>
              <w:rPr>
                <w:i/>
                <w:spacing w:val="-8"/>
              </w:rPr>
              <w:t xml:space="preserve"> </w:t>
            </w:r>
            <w:r>
              <w:rPr>
                <w:i/>
                <w:spacing w:val="-2"/>
              </w:rPr>
              <w:t>conducted</w:t>
            </w:r>
          </w:p>
        </w:tc>
      </w:tr>
      <w:tr w:rsidR="0020300B" w14:paraId="5641D5BD" w14:textId="77777777" w:rsidTr="00443AE7">
        <w:trPr>
          <w:trHeight w:val="281"/>
        </w:trPr>
        <w:tc>
          <w:tcPr>
            <w:tcW w:w="2336" w:type="dxa"/>
            <w:tcBorders>
              <w:top w:val="nil"/>
            </w:tcBorders>
          </w:tcPr>
          <w:p w14:paraId="723AF49A" w14:textId="77777777" w:rsidR="0020300B" w:rsidRDefault="0020300B" w:rsidP="00443AE7">
            <w:pPr>
              <w:pStyle w:val="TableParagraph"/>
              <w:spacing w:line="262" w:lineRule="exact"/>
              <w:ind w:left="189"/>
            </w:pPr>
            <w:r>
              <w:t>student</w:t>
            </w:r>
            <w:r>
              <w:rPr>
                <w:spacing w:val="-9"/>
              </w:rPr>
              <w:t xml:space="preserve"> </w:t>
            </w:r>
            <w:r>
              <w:rPr>
                <w:spacing w:val="-2"/>
              </w:rPr>
              <w:t>progress?</w:t>
            </w:r>
          </w:p>
        </w:tc>
        <w:tc>
          <w:tcPr>
            <w:tcW w:w="2701" w:type="dxa"/>
            <w:tcBorders>
              <w:top w:val="nil"/>
            </w:tcBorders>
          </w:tcPr>
          <w:p w14:paraId="5AC6ADF5" w14:textId="77777777" w:rsidR="0020300B" w:rsidRDefault="0020300B" w:rsidP="00443AE7">
            <w:pPr>
              <w:pStyle w:val="TableParagraph"/>
              <w:rPr>
                <w:rFonts w:ascii="Times New Roman"/>
                <w:sz w:val="20"/>
              </w:rPr>
            </w:pPr>
          </w:p>
        </w:tc>
        <w:tc>
          <w:tcPr>
            <w:tcW w:w="2700" w:type="dxa"/>
            <w:tcBorders>
              <w:top w:val="nil"/>
            </w:tcBorders>
          </w:tcPr>
          <w:p w14:paraId="130C6D25" w14:textId="77777777" w:rsidR="0020300B" w:rsidRDefault="0020300B" w:rsidP="00443AE7">
            <w:pPr>
              <w:pStyle w:val="TableParagraph"/>
              <w:rPr>
                <w:rFonts w:ascii="Times New Roman"/>
                <w:sz w:val="20"/>
              </w:rPr>
            </w:pPr>
          </w:p>
        </w:tc>
        <w:tc>
          <w:tcPr>
            <w:tcW w:w="2720" w:type="dxa"/>
            <w:tcBorders>
              <w:top w:val="nil"/>
            </w:tcBorders>
          </w:tcPr>
          <w:p w14:paraId="5EC3CF73" w14:textId="77777777" w:rsidR="0020300B" w:rsidRDefault="0020300B" w:rsidP="00443AE7">
            <w:pPr>
              <w:pStyle w:val="TableParagraph"/>
              <w:rPr>
                <w:rFonts w:ascii="Times New Roman"/>
                <w:sz w:val="20"/>
              </w:rPr>
            </w:pPr>
          </w:p>
        </w:tc>
        <w:tc>
          <w:tcPr>
            <w:tcW w:w="2771" w:type="dxa"/>
            <w:tcBorders>
              <w:top w:val="nil"/>
            </w:tcBorders>
          </w:tcPr>
          <w:p w14:paraId="18FA52A9" w14:textId="77777777" w:rsidR="0020300B" w:rsidRDefault="0020300B" w:rsidP="00443AE7">
            <w:pPr>
              <w:pStyle w:val="TableParagraph"/>
              <w:rPr>
                <w:rFonts w:ascii="Times New Roman"/>
                <w:sz w:val="20"/>
              </w:rPr>
            </w:pPr>
          </w:p>
        </w:tc>
      </w:tr>
      <w:tr w:rsidR="001C4C22" w14:paraId="67F51F3A"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7FCEC6A1" w14:textId="77777777" w:rsidR="001C4C22" w:rsidRDefault="001C4C22" w:rsidP="001C4C22">
            <w:pPr>
              <w:pStyle w:val="TableParagraph"/>
              <w:spacing w:line="262" w:lineRule="exact"/>
              <w:ind w:left="189"/>
            </w:pPr>
            <w:r>
              <w:t>Element</w:t>
            </w:r>
            <w:r w:rsidRPr="001C4C22">
              <w:t xml:space="preserve"> </w:t>
            </w:r>
            <w:r>
              <w:t>D Does the school</w:t>
            </w:r>
          </w:p>
          <w:p w14:paraId="3AA70DCB" w14:textId="77777777" w:rsidR="001C4C22" w:rsidRDefault="001C4C22" w:rsidP="001C4C22">
            <w:pPr>
              <w:pStyle w:val="TableParagraph"/>
              <w:spacing w:line="262" w:lineRule="exact"/>
              <w:ind w:left="189"/>
            </w:pPr>
            <w:r>
              <w:t>communicate</w:t>
            </w:r>
            <w:r w:rsidRPr="001C4C22">
              <w:t xml:space="preserve"> </w:t>
            </w:r>
            <w:r>
              <w:t xml:space="preserve">methods for becoming an effective advocate for children and their </w:t>
            </w:r>
            <w:r w:rsidRPr="001C4C22">
              <w:t>education?</w:t>
            </w:r>
          </w:p>
        </w:tc>
        <w:tc>
          <w:tcPr>
            <w:tcW w:w="2701" w:type="dxa"/>
            <w:tcBorders>
              <w:top w:val="nil"/>
              <w:left w:val="single" w:sz="4" w:space="0" w:color="000000"/>
              <w:bottom w:val="single" w:sz="4" w:space="0" w:color="000000"/>
              <w:right w:val="single" w:sz="4" w:space="0" w:color="000000"/>
            </w:tcBorders>
          </w:tcPr>
          <w:p w14:paraId="35C8EF9A" w14:textId="77777777" w:rsidR="001C4C22" w:rsidRPr="004D600C" w:rsidRDefault="001C4C22" w:rsidP="001C4C22">
            <w:pPr>
              <w:pStyle w:val="TableParagraph"/>
            </w:pPr>
            <w:r w:rsidRPr="004D600C">
              <w:t>School does not communicate methods for becoming an effective advocate for children and their education</w:t>
            </w:r>
          </w:p>
        </w:tc>
        <w:tc>
          <w:tcPr>
            <w:tcW w:w="2700" w:type="dxa"/>
            <w:tcBorders>
              <w:top w:val="nil"/>
              <w:left w:val="single" w:sz="4" w:space="0" w:color="000000"/>
              <w:bottom w:val="single" w:sz="4" w:space="0" w:color="000000"/>
              <w:right w:val="single" w:sz="4" w:space="0" w:color="000000"/>
            </w:tcBorders>
          </w:tcPr>
          <w:p w14:paraId="789CAC07" w14:textId="77777777" w:rsidR="001C4C22" w:rsidRPr="004D600C" w:rsidRDefault="001C4C22" w:rsidP="001C4C22">
            <w:pPr>
              <w:pStyle w:val="TableParagraph"/>
            </w:pPr>
            <w:r w:rsidRPr="004D600C">
              <w:t>Not applicable</w:t>
            </w:r>
          </w:p>
        </w:tc>
        <w:tc>
          <w:tcPr>
            <w:tcW w:w="2720" w:type="dxa"/>
            <w:tcBorders>
              <w:top w:val="nil"/>
              <w:left w:val="single" w:sz="4" w:space="0" w:color="000000"/>
              <w:bottom w:val="single" w:sz="4" w:space="0" w:color="000000"/>
              <w:right w:val="single" w:sz="4" w:space="0" w:color="000000"/>
            </w:tcBorders>
          </w:tcPr>
          <w:p w14:paraId="2D807484" w14:textId="77777777" w:rsidR="001C4C22" w:rsidRPr="004D600C" w:rsidRDefault="001C4C22" w:rsidP="001C4C22">
            <w:pPr>
              <w:pStyle w:val="TableParagraph"/>
            </w:pPr>
            <w:r w:rsidRPr="004D600C">
              <w:t>Not applicable</w:t>
            </w:r>
          </w:p>
        </w:tc>
        <w:tc>
          <w:tcPr>
            <w:tcW w:w="2771" w:type="dxa"/>
            <w:tcBorders>
              <w:top w:val="nil"/>
              <w:left w:val="single" w:sz="4" w:space="0" w:color="000000"/>
              <w:bottom w:val="single" w:sz="4" w:space="0" w:color="000000"/>
              <w:right w:val="single" w:sz="4" w:space="0" w:color="000000"/>
            </w:tcBorders>
          </w:tcPr>
          <w:p w14:paraId="3402BC0D" w14:textId="77777777" w:rsidR="001C4C22" w:rsidRPr="004D600C" w:rsidRDefault="001C4C22" w:rsidP="001C4C22">
            <w:pPr>
              <w:pStyle w:val="TableParagraph"/>
            </w:pPr>
            <w:r w:rsidRPr="004D600C">
              <w:t>School communicates methods for becoming an effective advocate for children and their education</w:t>
            </w:r>
          </w:p>
        </w:tc>
      </w:tr>
      <w:tr w:rsidR="001C4C22" w14:paraId="43BE3C0E"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41BBF279" w14:textId="77777777" w:rsidR="001C4C22" w:rsidRPr="004D600C" w:rsidRDefault="001C4C22" w:rsidP="001C4C22">
            <w:pPr>
              <w:pStyle w:val="TableParagraph"/>
              <w:spacing w:line="262" w:lineRule="exact"/>
              <w:ind w:left="189"/>
            </w:pPr>
            <w:r w:rsidRPr="004D600C">
              <w:t>Element E</w:t>
            </w:r>
          </w:p>
        </w:tc>
        <w:tc>
          <w:tcPr>
            <w:tcW w:w="2701" w:type="dxa"/>
            <w:tcBorders>
              <w:top w:val="nil"/>
              <w:left w:val="single" w:sz="4" w:space="0" w:color="000000"/>
              <w:bottom w:val="single" w:sz="4" w:space="0" w:color="000000"/>
              <w:right w:val="single" w:sz="4" w:space="0" w:color="000000"/>
            </w:tcBorders>
          </w:tcPr>
          <w:p w14:paraId="6251F634" w14:textId="77777777" w:rsidR="001C4C22" w:rsidRPr="004D600C" w:rsidRDefault="001C4C22" w:rsidP="001C4C22">
            <w:pPr>
              <w:pStyle w:val="TableParagraph"/>
              <w:rPr>
                <w:i/>
                <w:iCs/>
              </w:rPr>
            </w:pPr>
            <w:r w:rsidRPr="004D600C">
              <w:rPr>
                <w:i/>
                <w:iCs/>
              </w:rPr>
              <w:t>Communication strategies</w:t>
            </w:r>
          </w:p>
        </w:tc>
        <w:tc>
          <w:tcPr>
            <w:tcW w:w="2700" w:type="dxa"/>
            <w:tcBorders>
              <w:top w:val="nil"/>
              <w:left w:val="single" w:sz="4" w:space="0" w:color="000000"/>
              <w:bottom w:val="single" w:sz="4" w:space="0" w:color="000000"/>
              <w:right w:val="single" w:sz="4" w:space="0" w:color="000000"/>
            </w:tcBorders>
          </w:tcPr>
          <w:p w14:paraId="7D5F1875" w14:textId="77777777" w:rsidR="001C4C22" w:rsidRPr="004D600C" w:rsidRDefault="001C4C22" w:rsidP="001C4C22">
            <w:pPr>
              <w:pStyle w:val="TableParagraph"/>
              <w:rPr>
                <w:i/>
                <w:iCs/>
              </w:rPr>
            </w:pPr>
            <w:r w:rsidRPr="004D600C">
              <w:rPr>
                <w:i/>
                <w:iCs/>
              </w:rPr>
              <w:t>Communication strategies</w:t>
            </w:r>
          </w:p>
        </w:tc>
        <w:tc>
          <w:tcPr>
            <w:tcW w:w="2720" w:type="dxa"/>
            <w:tcBorders>
              <w:top w:val="nil"/>
              <w:left w:val="single" w:sz="4" w:space="0" w:color="000000"/>
              <w:bottom w:val="single" w:sz="4" w:space="0" w:color="000000"/>
              <w:right w:val="single" w:sz="4" w:space="0" w:color="000000"/>
            </w:tcBorders>
          </w:tcPr>
          <w:p w14:paraId="443A2C1A" w14:textId="77777777" w:rsidR="001C4C22" w:rsidRPr="004D600C" w:rsidRDefault="001C4C22" w:rsidP="001C4C22">
            <w:pPr>
              <w:pStyle w:val="TableParagraph"/>
              <w:rPr>
                <w:i/>
                <w:iCs/>
              </w:rPr>
            </w:pPr>
            <w:r w:rsidRPr="004D600C">
              <w:rPr>
                <w:i/>
                <w:iCs/>
              </w:rPr>
              <w:t>Communication strategies</w:t>
            </w:r>
          </w:p>
        </w:tc>
        <w:tc>
          <w:tcPr>
            <w:tcW w:w="2771" w:type="dxa"/>
            <w:tcBorders>
              <w:top w:val="nil"/>
              <w:left w:val="single" w:sz="4" w:space="0" w:color="000000"/>
              <w:bottom w:val="single" w:sz="4" w:space="0" w:color="000000"/>
              <w:right w:val="single" w:sz="4" w:space="0" w:color="000000"/>
            </w:tcBorders>
          </w:tcPr>
          <w:p w14:paraId="06BAB4FF" w14:textId="77777777" w:rsidR="001C4C22" w:rsidRPr="004D600C" w:rsidRDefault="001C4C22" w:rsidP="001C4C22">
            <w:pPr>
              <w:pStyle w:val="TableParagraph"/>
              <w:rPr>
                <w:i/>
                <w:iCs/>
              </w:rPr>
            </w:pPr>
            <w:r w:rsidRPr="004D600C">
              <w:rPr>
                <w:i/>
                <w:iCs/>
              </w:rPr>
              <w:t>Communication strategies</w:t>
            </w:r>
          </w:p>
        </w:tc>
      </w:tr>
      <w:tr w:rsidR="001C4C22" w14:paraId="3B6E1398"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7412BF5F" w14:textId="77777777" w:rsidR="001C4C22" w:rsidRPr="004D600C" w:rsidRDefault="001C4C22" w:rsidP="001C4C22">
            <w:pPr>
              <w:pStyle w:val="TableParagraph"/>
              <w:spacing w:line="262" w:lineRule="exact"/>
              <w:ind w:left="189"/>
            </w:pPr>
            <w:r w:rsidRPr="004D600C">
              <w:t>Are communication</w:t>
            </w:r>
          </w:p>
        </w:tc>
        <w:tc>
          <w:tcPr>
            <w:tcW w:w="2701" w:type="dxa"/>
            <w:tcBorders>
              <w:top w:val="nil"/>
              <w:left w:val="single" w:sz="4" w:space="0" w:color="000000"/>
              <w:bottom w:val="single" w:sz="4" w:space="0" w:color="000000"/>
              <w:right w:val="single" w:sz="4" w:space="0" w:color="000000"/>
            </w:tcBorders>
          </w:tcPr>
          <w:p w14:paraId="0E449AFF" w14:textId="77777777" w:rsidR="001C4C22" w:rsidRPr="004D600C" w:rsidRDefault="001C4C22" w:rsidP="001C4C22">
            <w:pPr>
              <w:pStyle w:val="TableParagraph"/>
              <w:rPr>
                <w:i/>
                <w:iCs/>
              </w:rPr>
            </w:pPr>
            <w:r w:rsidRPr="004D600C">
              <w:rPr>
                <w:i/>
                <w:iCs/>
              </w:rPr>
              <w:t>are not culturally,</w:t>
            </w:r>
          </w:p>
        </w:tc>
        <w:tc>
          <w:tcPr>
            <w:tcW w:w="2700" w:type="dxa"/>
            <w:tcBorders>
              <w:top w:val="nil"/>
              <w:left w:val="single" w:sz="4" w:space="0" w:color="000000"/>
              <w:bottom w:val="single" w:sz="4" w:space="0" w:color="000000"/>
              <w:right w:val="single" w:sz="4" w:space="0" w:color="000000"/>
            </w:tcBorders>
          </w:tcPr>
          <w:p w14:paraId="78FAE94C" w14:textId="77777777" w:rsidR="001C4C22" w:rsidRPr="004D600C" w:rsidRDefault="001C4C22" w:rsidP="001C4C22">
            <w:pPr>
              <w:pStyle w:val="TableParagraph"/>
              <w:rPr>
                <w:i/>
                <w:iCs/>
              </w:rPr>
            </w:pPr>
            <w:r w:rsidRPr="004D600C">
              <w:rPr>
                <w:i/>
                <w:iCs/>
              </w:rPr>
              <w:t>are rarely culturally or</w:t>
            </w:r>
          </w:p>
        </w:tc>
        <w:tc>
          <w:tcPr>
            <w:tcW w:w="2720" w:type="dxa"/>
            <w:tcBorders>
              <w:top w:val="nil"/>
              <w:left w:val="single" w:sz="4" w:space="0" w:color="000000"/>
              <w:bottom w:val="single" w:sz="4" w:space="0" w:color="000000"/>
              <w:right w:val="single" w:sz="4" w:space="0" w:color="000000"/>
            </w:tcBorders>
          </w:tcPr>
          <w:p w14:paraId="4CD4FF72" w14:textId="77777777" w:rsidR="001C4C22" w:rsidRPr="004D600C" w:rsidRDefault="001C4C22" w:rsidP="001C4C22">
            <w:pPr>
              <w:pStyle w:val="TableParagraph"/>
              <w:rPr>
                <w:i/>
                <w:iCs/>
              </w:rPr>
            </w:pPr>
            <w:r w:rsidRPr="004D600C">
              <w:rPr>
                <w:i/>
                <w:iCs/>
              </w:rPr>
              <w:t>are sometimes culturally,</w:t>
            </w:r>
          </w:p>
        </w:tc>
        <w:tc>
          <w:tcPr>
            <w:tcW w:w="2771" w:type="dxa"/>
            <w:tcBorders>
              <w:top w:val="nil"/>
              <w:left w:val="single" w:sz="4" w:space="0" w:color="000000"/>
              <w:bottom w:val="single" w:sz="4" w:space="0" w:color="000000"/>
              <w:right w:val="single" w:sz="4" w:space="0" w:color="000000"/>
            </w:tcBorders>
          </w:tcPr>
          <w:p w14:paraId="2258958D" w14:textId="77777777" w:rsidR="001C4C22" w:rsidRPr="004D600C" w:rsidRDefault="001C4C22" w:rsidP="001C4C22">
            <w:pPr>
              <w:pStyle w:val="TableParagraph"/>
              <w:rPr>
                <w:i/>
                <w:iCs/>
              </w:rPr>
            </w:pPr>
            <w:r w:rsidRPr="004D600C">
              <w:rPr>
                <w:i/>
                <w:iCs/>
              </w:rPr>
              <w:t>are always culturally,</w:t>
            </w:r>
          </w:p>
        </w:tc>
      </w:tr>
      <w:tr w:rsidR="001C4C22" w14:paraId="708DB418"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08F2921A" w14:textId="77777777" w:rsidR="001C4C22" w:rsidRPr="004D600C" w:rsidRDefault="001C4C22" w:rsidP="001C4C22">
            <w:pPr>
              <w:pStyle w:val="TableParagraph"/>
              <w:spacing w:line="262" w:lineRule="exact"/>
              <w:ind w:left="189"/>
            </w:pPr>
            <w:r w:rsidRPr="004D600C">
              <w:t>strategies culturally,</w:t>
            </w:r>
          </w:p>
        </w:tc>
        <w:tc>
          <w:tcPr>
            <w:tcW w:w="2701" w:type="dxa"/>
            <w:tcBorders>
              <w:top w:val="nil"/>
              <w:left w:val="single" w:sz="4" w:space="0" w:color="000000"/>
              <w:bottom w:val="single" w:sz="4" w:space="0" w:color="000000"/>
              <w:right w:val="single" w:sz="4" w:space="0" w:color="000000"/>
            </w:tcBorders>
          </w:tcPr>
          <w:p w14:paraId="5CDBA7CA" w14:textId="77777777" w:rsidR="001C4C22" w:rsidRPr="004D600C" w:rsidRDefault="001C4C22" w:rsidP="001C4C22">
            <w:pPr>
              <w:pStyle w:val="TableParagraph"/>
              <w:rPr>
                <w:i/>
                <w:iCs/>
              </w:rPr>
            </w:pPr>
            <w:r w:rsidRPr="004D600C">
              <w:rPr>
                <w:i/>
                <w:iCs/>
              </w:rPr>
              <w:t>demographically and</w:t>
            </w:r>
          </w:p>
        </w:tc>
        <w:tc>
          <w:tcPr>
            <w:tcW w:w="2700" w:type="dxa"/>
            <w:tcBorders>
              <w:top w:val="nil"/>
              <w:left w:val="single" w:sz="4" w:space="0" w:color="000000"/>
              <w:bottom w:val="single" w:sz="4" w:space="0" w:color="000000"/>
              <w:right w:val="single" w:sz="4" w:space="0" w:color="000000"/>
            </w:tcBorders>
          </w:tcPr>
          <w:p w14:paraId="71C0E0FF" w14:textId="77777777" w:rsidR="001C4C22" w:rsidRPr="004D600C" w:rsidRDefault="001C4C22" w:rsidP="001C4C22">
            <w:pPr>
              <w:pStyle w:val="TableParagraph"/>
              <w:rPr>
                <w:i/>
                <w:iCs/>
              </w:rPr>
            </w:pPr>
            <w:r w:rsidRPr="004D600C">
              <w:rPr>
                <w:i/>
                <w:iCs/>
              </w:rPr>
              <w:t>demographically or</w:t>
            </w:r>
          </w:p>
        </w:tc>
        <w:tc>
          <w:tcPr>
            <w:tcW w:w="2720" w:type="dxa"/>
            <w:tcBorders>
              <w:top w:val="nil"/>
              <w:left w:val="single" w:sz="4" w:space="0" w:color="000000"/>
              <w:bottom w:val="single" w:sz="4" w:space="0" w:color="000000"/>
              <w:right w:val="single" w:sz="4" w:space="0" w:color="000000"/>
            </w:tcBorders>
          </w:tcPr>
          <w:p w14:paraId="0F849711" w14:textId="77777777" w:rsidR="001C4C22" w:rsidRPr="004D600C" w:rsidRDefault="001C4C22" w:rsidP="001C4C22">
            <w:pPr>
              <w:pStyle w:val="TableParagraph"/>
              <w:rPr>
                <w:i/>
                <w:iCs/>
              </w:rPr>
            </w:pPr>
            <w:r w:rsidRPr="004D600C">
              <w:rPr>
                <w:i/>
                <w:iCs/>
              </w:rPr>
              <w:t>demographically and</w:t>
            </w:r>
          </w:p>
        </w:tc>
        <w:tc>
          <w:tcPr>
            <w:tcW w:w="2771" w:type="dxa"/>
            <w:tcBorders>
              <w:top w:val="nil"/>
              <w:left w:val="single" w:sz="4" w:space="0" w:color="000000"/>
              <w:bottom w:val="single" w:sz="4" w:space="0" w:color="000000"/>
              <w:right w:val="single" w:sz="4" w:space="0" w:color="000000"/>
            </w:tcBorders>
          </w:tcPr>
          <w:p w14:paraId="6CA42789" w14:textId="77777777" w:rsidR="001C4C22" w:rsidRPr="004D600C" w:rsidRDefault="001C4C22" w:rsidP="001C4C22">
            <w:pPr>
              <w:pStyle w:val="TableParagraph"/>
              <w:rPr>
                <w:i/>
                <w:iCs/>
              </w:rPr>
            </w:pPr>
            <w:r w:rsidRPr="004D600C">
              <w:rPr>
                <w:i/>
                <w:iCs/>
              </w:rPr>
              <w:t>demographically and</w:t>
            </w:r>
          </w:p>
        </w:tc>
      </w:tr>
      <w:tr w:rsidR="001C4C22" w14:paraId="001851F0"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0742EA58" w14:textId="77777777" w:rsidR="001C4C22" w:rsidRPr="004D600C" w:rsidRDefault="001C4C22" w:rsidP="001C4C22">
            <w:pPr>
              <w:pStyle w:val="TableParagraph"/>
              <w:spacing w:line="262" w:lineRule="exact"/>
              <w:ind w:left="189"/>
            </w:pPr>
            <w:r w:rsidRPr="004D600C">
              <w:t>demographically and</w:t>
            </w:r>
          </w:p>
        </w:tc>
        <w:tc>
          <w:tcPr>
            <w:tcW w:w="2701" w:type="dxa"/>
            <w:tcBorders>
              <w:top w:val="nil"/>
              <w:left w:val="single" w:sz="4" w:space="0" w:color="000000"/>
              <w:bottom w:val="single" w:sz="4" w:space="0" w:color="000000"/>
              <w:right w:val="single" w:sz="4" w:space="0" w:color="000000"/>
            </w:tcBorders>
          </w:tcPr>
          <w:p w14:paraId="2D24DB8E" w14:textId="77777777" w:rsidR="001C4C22" w:rsidRPr="004D600C" w:rsidRDefault="001C4C22" w:rsidP="001C4C22">
            <w:pPr>
              <w:pStyle w:val="TableParagraph"/>
              <w:rPr>
                <w:i/>
                <w:iCs/>
              </w:rPr>
            </w:pPr>
            <w:r w:rsidRPr="004D600C">
              <w:rPr>
                <w:i/>
                <w:iCs/>
              </w:rPr>
              <w:t>linguistically appropriate.</w:t>
            </w:r>
          </w:p>
        </w:tc>
        <w:tc>
          <w:tcPr>
            <w:tcW w:w="2700" w:type="dxa"/>
            <w:tcBorders>
              <w:top w:val="nil"/>
              <w:left w:val="single" w:sz="4" w:space="0" w:color="000000"/>
              <w:bottom w:val="single" w:sz="4" w:space="0" w:color="000000"/>
              <w:right w:val="single" w:sz="4" w:space="0" w:color="000000"/>
            </w:tcBorders>
          </w:tcPr>
          <w:p w14:paraId="7A07A927" w14:textId="77777777" w:rsidR="001C4C22" w:rsidRPr="004D600C" w:rsidRDefault="001C4C22" w:rsidP="001C4C22">
            <w:pPr>
              <w:pStyle w:val="TableParagraph"/>
              <w:rPr>
                <w:i/>
                <w:iCs/>
              </w:rPr>
            </w:pPr>
            <w:r w:rsidRPr="004D600C">
              <w:rPr>
                <w:i/>
                <w:iCs/>
              </w:rPr>
              <w:t>linguistically appropriate,</w:t>
            </w:r>
          </w:p>
        </w:tc>
        <w:tc>
          <w:tcPr>
            <w:tcW w:w="2720" w:type="dxa"/>
            <w:tcBorders>
              <w:top w:val="nil"/>
              <w:left w:val="single" w:sz="4" w:space="0" w:color="000000"/>
              <w:bottom w:val="single" w:sz="4" w:space="0" w:color="000000"/>
              <w:right w:val="single" w:sz="4" w:space="0" w:color="000000"/>
            </w:tcBorders>
          </w:tcPr>
          <w:p w14:paraId="12F143D1" w14:textId="77777777" w:rsidR="001C4C22" w:rsidRPr="004D600C" w:rsidRDefault="001C4C22" w:rsidP="001C4C22">
            <w:pPr>
              <w:pStyle w:val="TableParagraph"/>
              <w:rPr>
                <w:i/>
                <w:iCs/>
              </w:rPr>
            </w:pPr>
            <w:r w:rsidRPr="004D600C">
              <w:rPr>
                <w:i/>
                <w:iCs/>
              </w:rPr>
              <w:t>linguistically appropriate.</w:t>
            </w:r>
          </w:p>
        </w:tc>
        <w:tc>
          <w:tcPr>
            <w:tcW w:w="2771" w:type="dxa"/>
            <w:tcBorders>
              <w:top w:val="nil"/>
              <w:left w:val="single" w:sz="4" w:space="0" w:color="000000"/>
              <w:bottom w:val="single" w:sz="4" w:space="0" w:color="000000"/>
              <w:right w:val="single" w:sz="4" w:space="0" w:color="000000"/>
            </w:tcBorders>
          </w:tcPr>
          <w:p w14:paraId="4CC36C23" w14:textId="77777777" w:rsidR="001C4C22" w:rsidRPr="004D600C" w:rsidRDefault="001C4C22" w:rsidP="001C4C22">
            <w:pPr>
              <w:pStyle w:val="TableParagraph"/>
              <w:rPr>
                <w:i/>
                <w:iCs/>
              </w:rPr>
            </w:pPr>
            <w:r w:rsidRPr="004D600C">
              <w:rPr>
                <w:i/>
                <w:iCs/>
              </w:rPr>
              <w:t>linguistically appropriate.</w:t>
            </w:r>
          </w:p>
        </w:tc>
      </w:tr>
      <w:tr w:rsidR="001C4C22" w14:paraId="0D17699D"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400C01C9" w14:textId="77777777" w:rsidR="001C4C22" w:rsidRPr="004D600C" w:rsidRDefault="001C4C22" w:rsidP="001C4C22">
            <w:pPr>
              <w:pStyle w:val="TableParagraph"/>
              <w:spacing w:line="262" w:lineRule="exact"/>
              <w:ind w:left="189"/>
            </w:pPr>
            <w:r w:rsidRPr="004D600C">
              <w:t>linguistically</w:t>
            </w:r>
          </w:p>
        </w:tc>
        <w:tc>
          <w:tcPr>
            <w:tcW w:w="2701" w:type="dxa"/>
            <w:tcBorders>
              <w:top w:val="nil"/>
              <w:left w:val="single" w:sz="4" w:space="0" w:color="000000"/>
              <w:bottom w:val="single" w:sz="4" w:space="0" w:color="000000"/>
              <w:right w:val="single" w:sz="4" w:space="0" w:color="000000"/>
            </w:tcBorders>
          </w:tcPr>
          <w:p w14:paraId="27AD4C32" w14:textId="77777777" w:rsidR="001C4C22" w:rsidRPr="004D600C" w:rsidRDefault="001C4C22" w:rsidP="00443AE7">
            <w:pPr>
              <w:pStyle w:val="TableParagraph"/>
              <w:rPr>
                <w:i/>
                <w:iCs/>
              </w:rPr>
            </w:pPr>
          </w:p>
        </w:tc>
        <w:tc>
          <w:tcPr>
            <w:tcW w:w="2700" w:type="dxa"/>
            <w:tcBorders>
              <w:top w:val="nil"/>
              <w:left w:val="single" w:sz="4" w:space="0" w:color="000000"/>
              <w:bottom w:val="single" w:sz="4" w:space="0" w:color="000000"/>
              <w:right w:val="single" w:sz="4" w:space="0" w:color="000000"/>
            </w:tcBorders>
          </w:tcPr>
          <w:p w14:paraId="3E50E8EA" w14:textId="77777777" w:rsidR="001C4C22" w:rsidRPr="004D600C" w:rsidRDefault="001C4C22" w:rsidP="001C4C22">
            <w:pPr>
              <w:pStyle w:val="TableParagraph"/>
              <w:rPr>
                <w:i/>
                <w:iCs/>
              </w:rPr>
            </w:pPr>
            <w:r w:rsidRPr="004D600C">
              <w:rPr>
                <w:i/>
                <w:iCs/>
              </w:rPr>
              <w:t>but not consistently all</w:t>
            </w:r>
          </w:p>
        </w:tc>
        <w:tc>
          <w:tcPr>
            <w:tcW w:w="2720" w:type="dxa"/>
            <w:tcBorders>
              <w:top w:val="nil"/>
              <w:left w:val="single" w:sz="4" w:space="0" w:color="000000"/>
              <w:bottom w:val="single" w:sz="4" w:space="0" w:color="000000"/>
              <w:right w:val="single" w:sz="4" w:space="0" w:color="000000"/>
            </w:tcBorders>
          </w:tcPr>
          <w:p w14:paraId="41042F2D" w14:textId="77777777" w:rsidR="001C4C22" w:rsidRPr="004D600C" w:rsidRDefault="001C4C22" w:rsidP="00443AE7">
            <w:pPr>
              <w:pStyle w:val="TableParagraph"/>
              <w:rPr>
                <w:i/>
                <w:iCs/>
              </w:rPr>
            </w:pPr>
          </w:p>
        </w:tc>
        <w:tc>
          <w:tcPr>
            <w:tcW w:w="2771" w:type="dxa"/>
            <w:tcBorders>
              <w:top w:val="nil"/>
              <w:left w:val="single" w:sz="4" w:space="0" w:color="000000"/>
              <w:bottom w:val="single" w:sz="4" w:space="0" w:color="000000"/>
              <w:right w:val="single" w:sz="4" w:space="0" w:color="000000"/>
            </w:tcBorders>
          </w:tcPr>
          <w:p w14:paraId="5892A6D7" w14:textId="77777777" w:rsidR="001C4C22" w:rsidRPr="004D600C" w:rsidRDefault="001C4C22" w:rsidP="00443AE7">
            <w:pPr>
              <w:pStyle w:val="TableParagraph"/>
              <w:rPr>
                <w:i/>
                <w:iCs/>
              </w:rPr>
            </w:pPr>
          </w:p>
        </w:tc>
      </w:tr>
      <w:tr w:rsidR="001C4C22" w14:paraId="273EDACE" w14:textId="77777777" w:rsidTr="001C4C22">
        <w:trPr>
          <w:trHeight w:val="281"/>
        </w:trPr>
        <w:tc>
          <w:tcPr>
            <w:tcW w:w="2336" w:type="dxa"/>
            <w:tcBorders>
              <w:top w:val="nil"/>
              <w:left w:val="single" w:sz="4" w:space="0" w:color="000000"/>
              <w:bottom w:val="single" w:sz="4" w:space="0" w:color="000000"/>
              <w:right w:val="single" w:sz="4" w:space="0" w:color="000000"/>
            </w:tcBorders>
          </w:tcPr>
          <w:p w14:paraId="563B67E7" w14:textId="77777777" w:rsidR="001C4C22" w:rsidRDefault="001C4C22" w:rsidP="001C4C22">
            <w:pPr>
              <w:pStyle w:val="TableParagraph"/>
              <w:spacing w:line="262" w:lineRule="exact"/>
              <w:ind w:left="189"/>
            </w:pPr>
            <w:r w:rsidRPr="001C4C22">
              <w:t>appropriate?</w:t>
            </w:r>
          </w:p>
        </w:tc>
        <w:tc>
          <w:tcPr>
            <w:tcW w:w="2701" w:type="dxa"/>
            <w:tcBorders>
              <w:top w:val="nil"/>
              <w:left w:val="single" w:sz="4" w:space="0" w:color="000000"/>
              <w:bottom w:val="single" w:sz="4" w:space="0" w:color="000000"/>
              <w:right w:val="single" w:sz="4" w:space="0" w:color="000000"/>
            </w:tcBorders>
          </w:tcPr>
          <w:p w14:paraId="400DE7C7" w14:textId="77777777" w:rsidR="001C4C22" w:rsidRPr="001C4C22" w:rsidRDefault="001C4C22" w:rsidP="00443AE7">
            <w:pPr>
              <w:pStyle w:val="TableParagraph"/>
              <w:rPr>
                <w:rFonts w:ascii="Times New Roman"/>
                <w:sz w:val="20"/>
              </w:rPr>
            </w:pPr>
          </w:p>
        </w:tc>
        <w:tc>
          <w:tcPr>
            <w:tcW w:w="2700" w:type="dxa"/>
            <w:tcBorders>
              <w:top w:val="nil"/>
              <w:left w:val="single" w:sz="4" w:space="0" w:color="000000"/>
              <w:bottom w:val="single" w:sz="4" w:space="0" w:color="000000"/>
              <w:right w:val="single" w:sz="4" w:space="0" w:color="000000"/>
            </w:tcBorders>
          </w:tcPr>
          <w:p w14:paraId="7081957B" w14:textId="77777777" w:rsidR="001C4C22" w:rsidRPr="001C4C22" w:rsidRDefault="001C4C22" w:rsidP="001C4C22">
            <w:pPr>
              <w:pStyle w:val="TableParagraph"/>
              <w:rPr>
                <w:rFonts w:ascii="Times New Roman"/>
                <w:sz w:val="20"/>
              </w:rPr>
            </w:pPr>
            <w:r w:rsidRPr="001C4C22">
              <w:rPr>
                <w:rFonts w:ascii="Times New Roman"/>
                <w:sz w:val="20"/>
              </w:rPr>
              <w:t>three</w:t>
            </w:r>
          </w:p>
        </w:tc>
        <w:tc>
          <w:tcPr>
            <w:tcW w:w="2720" w:type="dxa"/>
            <w:tcBorders>
              <w:top w:val="nil"/>
              <w:left w:val="single" w:sz="4" w:space="0" w:color="000000"/>
              <w:bottom w:val="single" w:sz="4" w:space="0" w:color="000000"/>
              <w:right w:val="single" w:sz="4" w:space="0" w:color="000000"/>
            </w:tcBorders>
          </w:tcPr>
          <w:p w14:paraId="365087DF" w14:textId="77777777" w:rsidR="001C4C22" w:rsidRPr="001C4C22" w:rsidRDefault="001C4C22" w:rsidP="00443AE7">
            <w:pPr>
              <w:pStyle w:val="TableParagraph"/>
              <w:rPr>
                <w:rFonts w:ascii="Times New Roman"/>
                <w:sz w:val="20"/>
              </w:rPr>
            </w:pPr>
          </w:p>
        </w:tc>
        <w:tc>
          <w:tcPr>
            <w:tcW w:w="2771" w:type="dxa"/>
            <w:tcBorders>
              <w:top w:val="nil"/>
              <w:left w:val="single" w:sz="4" w:space="0" w:color="000000"/>
              <w:bottom w:val="single" w:sz="4" w:space="0" w:color="000000"/>
              <w:right w:val="single" w:sz="4" w:space="0" w:color="000000"/>
            </w:tcBorders>
          </w:tcPr>
          <w:p w14:paraId="4A7936F9" w14:textId="77777777" w:rsidR="001C4C22" w:rsidRPr="001C4C22" w:rsidRDefault="001C4C22" w:rsidP="00443AE7">
            <w:pPr>
              <w:pStyle w:val="TableParagraph"/>
              <w:rPr>
                <w:rFonts w:ascii="Times New Roman"/>
                <w:sz w:val="20"/>
              </w:rPr>
            </w:pPr>
          </w:p>
        </w:tc>
      </w:tr>
    </w:tbl>
    <w:p w14:paraId="36B1A447" w14:textId="77777777" w:rsidR="0020300B" w:rsidRDefault="0020300B" w:rsidP="0020300B">
      <w:pPr>
        <w:rPr>
          <w:rFonts w:ascii="Times New Roman"/>
          <w:sz w:val="20"/>
        </w:rPr>
        <w:sectPr w:rsidR="0020300B">
          <w:pgSz w:w="15840" w:h="12240" w:orient="landscape"/>
          <w:pgMar w:top="1240" w:right="240" w:bottom="1200" w:left="300" w:header="0" w:footer="1000" w:gutter="0"/>
          <w:cols w:space="720"/>
        </w:sectPr>
      </w:pPr>
    </w:p>
    <w:p w14:paraId="46F97290" w14:textId="77777777" w:rsidR="0020300B" w:rsidRDefault="0020300B" w:rsidP="0020300B">
      <w:pPr>
        <w:pStyle w:val="BodyText"/>
        <w:spacing w:before="85"/>
        <w:ind w:left="100"/>
      </w:pPr>
      <w:bookmarkStart w:id="250" w:name="_bookmark45"/>
      <w:bookmarkEnd w:id="250"/>
      <w:r>
        <w:rPr>
          <w:color w:val="365F91"/>
        </w:rPr>
        <w:lastRenderedPageBreak/>
        <w:t>Indicator</w:t>
      </w:r>
      <w:r>
        <w:rPr>
          <w:color w:val="365F91"/>
          <w:spacing w:val="-15"/>
        </w:rPr>
        <w:t xml:space="preserve"> </w:t>
      </w:r>
      <w:r>
        <w:rPr>
          <w:color w:val="365F91"/>
        </w:rPr>
        <w:t>6.3</w:t>
      </w:r>
      <w:r>
        <w:rPr>
          <w:color w:val="365F91"/>
          <w:spacing w:val="-11"/>
        </w:rPr>
        <w:t xml:space="preserve"> </w:t>
      </w:r>
      <w:r>
        <w:rPr>
          <w:color w:val="365F91"/>
        </w:rPr>
        <w:t>Our</w:t>
      </w:r>
      <w:r>
        <w:rPr>
          <w:color w:val="365F91"/>
          <w:spacing w:val="-10"/>
        </w:rPr>
        <w:t xml:space="preserve"> </w:t>
      </w:r>
      <w:r>
        <w:rPr>
          <w:color w:val="365F91"/>
        </w:rPr>
        <w:t>school</w:t>
      </w:r>
      <w:r>
        <w:rPr>
          <w:color w:val="365F91"/>
          <w:spacing w:val="-12"/>
        </w:rPr>
        <w:t xml:space="preserve"> </w:t>
      </w:r>
      <w:r>
        <w:rPr>
          <w:color w:val="365F91"/>
        </w:rPr>
        <w:t>engages</w:t>
      </w:r>
      <w:r>
        <w:rPr>
          <w:color w:val="365F91"/>
          <w:spacing w:val="-11"/>
        </w:rPr>
        <w:t xml:space="preserve"> </w:t>
      </w:r>
      <w:r>
        <w:rPr>
          <w:color w:val="365F91"/>
        </w:rPr>
        <w:t>families</w:t>
      </w:r>
      <w:r>
        <w:rPr>
          <w:color w:val="365F91"/>
          <w:spacing w:val="-12"/>
        </w:rPr>
        <w:t xml:space="preserve"> </w:t>
      </w:r>
      <w:r>
        <w:rPr>
          <w:color w:val="365F91"/>
        </w:rPr>
        <w:t>in</w:t>
      </w:r>
      <w:r>
        <w:rPr>
          <w:color w:val="365F91"/>
          <w:spacing w:val="-9"/>
        </w:rPr>
        <w:t xml:space="preserve"> </w:t>
      </w:r>
      <w:r>
        <w:rPr>
          <w:color w:val="365F91"/>
        </w:rPr>
        <w:t>critical</w:t>
      </w:r>
      <w:r>
        <w:rPr>
          <w:color w:val="365F91"/>
          <w:spacing w:val="-10"/>
        </w:rPr>
        <w:t xml:space="preserve"> </w:t>
      </w:r>
      <w:r>
        <w:rPr>
          <w:color w:val="365F91"/>
        </w:rPr>
        <w:t>data-informed</w:t>
      </w:r>
      <w:r>
        <w:rPr>
          <w:color w:val="365F91"/>
          <w:spacing w:val="-12"/>
        </w:rPr>
        <w:t xml:space="preserve"> </w:t>
      </w:r>
      <w:r>
        <w:rPr>
          <w:color w:val="365F91"/>
        </w:rPr>
        <w:t>decisions</w:t>
      </w:r>
      <w:r>
        <w:rPr>
          <w:color w:val="365F91"/>
          <w:spacing w:val="-11"/>
        </w:rPr>
        <w:t xml:space="preserve"> </w:t>
      </w:r>
      <w:r>
        <w:rPr>
          <w:color w:val="365F91"/>
        </w:rPr>
        <w:t>that</w:t>
      </w:r>
      <w:r>
        <w:rPr>
          <w:color w:val="365F91"/>
          <w:spacing w:val="-7"/>
        </w:rPr>
        <w:t xml:space="preserve"> </w:t>
      </w:r>
      <w:r>
        <w:rPr>
          <w:color w:val="365F91"/>
        </w:rPr>
        <w:t>impact</w:t>
      </w:r>
      <w:r>
        <w:rPr>
          <w:color w:val="365F91"/>
          <w:spacing w:val="-15"/>
        </w:rPr>
        <w:t xml:space="preserve"> </w:t>
      </w:r>
      <w:r>
        <w:rPr>
          <w:color w:val="365F91"/>
        </w:rPr>
        <w:t>student</w:t>
      </w:r>
      <w:r>
        <w:rPr>
          <w:color w:val="365F91"/>
          <w:spacing w:val="-12"/>
        </w:rPr>
        <w:t xml:space="preserve"> </w:t>
      </w:r>
      <w:r>
        <w:rPr>
          <w:color w:val="365F91"/>
          <w:spacing w:val="-2"/>
        </w:rPr>
        <w:t>learning.</w:t>
      </w:r>
    </w:p>
    <w:p w14:paraId="6AACE08B" w14:textId="77777777" w:rsidR="0020300B" w:rsidRDefault="0020300B" w:rsidP="0020300B">
      <w:pPr>
        <w:spacing w:before="21" w:line="259" w:lineRule="auto"/>
        <w:ind w:left="420" w:right="485"/>
        <w:rPr>
          <w:i/>
          <w:sz w:val="24"/>
        </w:rPr>
      </w:pPr>
      <w:r>
        <w:rPr>
          <w:i/>
          <w:sz w:val="24"/>
        </w:rPr>
        <w:t>Output:</w:t>
      </w:r>
      <w:r>
        <w:rPr>
          <w:i/>
          <w:spacing w:val="-2"/>
          <w:sz w:val="24"/>
        </w:rPr>
        <w:t xml:space="preserve"> </w:t>
      </w:r>
      <w:r>
        <w:rPr>
          <w:i/>
          <w:sz w:val="24"/>
        </w:rPr>
        <w:t>Students</w:t>
      </w:r>
      <w:r>
        <w:rPr>
          <w:i/>
          <w:spacing w:val="-3"/>
          <w:sz w:val="24"/>
        </w:rPr>
        <w:t xml:space="preserve"> </w:t>
      </w:r>
      <w:r>
        <w:rPr>
          <w:i/>
          <w:sz w:val="24"/>
        </w:rPr>
        <w:t>know</w:t>
      </w:r>
      <w:r>
        <w:rPr>
          <w:i/>
          <w:spacing w:val="-2"/>
          <w:sz w:val="24"/>
        </w:rPr>
        <w:t xml:space="preserve"> </w:t>
      </w:r>
      <w:r>
        <w:rPr>
          <w:i/>
          <w:sz w:val="24"/>
        </w:rPr>
        <w:t>that</w:t>
      </w:r>
      <w:r>
        <w:rPr>
          <w:i/>
          <w:spacing w:val="-2"/>
          <w:sz w:val="24"/>
        </w:rPr>
        <w:t xml:space="preserve"> </w:t>
      </w:r>
      <w:r>
        <w:rPr>
          <w:i/>
          <w:sz w:val="24"/>
        </w:rPr>
        <w:t>families</w:t>
      </w:r>
      <w:r>
        <w:rPr>
          <w:i/>
          <w:spacing w:val="-2"/>
          <w:sz w:val="24"/>
        </w:rPr>
        <w:t xml:space="preserve"> </w:t>
      </w:r>
      <w:r>
        <w:rPr>
          <w:i/>
          <w:sz w:val="24"/>
        </w:rPr>
        <w:t>and</w:t>
      </w:r>
      <w:r>
        <w:rPr>
          <w:i/>
          <w:spacing w:val="-4"/>
          <w:sz w:val="24"/>
        </w:rPr>
        <w:t xml:space="preserve"> </w:t>
      </w:r>
      <w:r>
        <w:rPr>
          <w:i/>
          <w:sz w:val="24"/>
        </w:rPr>
        <w:t>other</w:t>
      </w:r>
      <w:r>
        <w:rPr>
          <w:i/>
          <w:spacing w:val="-3"/>
          <w:sz w:val="24"/>
        </w:rPr>
        <w:t xml:space="preserve"> </w:t>
      </w:r>
      <w:r>
        <w:rPr>
          <w:i/>
          <w:sz w:val="24"/>
        </w:rPr>
        <w:t>educational</w:t>
      </w:r>
      <w:r>
        <w:rPr>
          <w:i/>
          <w:spacing w:val="-3"/>
          <w:sz w:val="24"/>
        </w:rPr>
        <w:t xml:space="preserve"> </w:t>
      </w:r>
      <w:r>
        <w:rPr>
          <w:i/>
          <w:sz w:val="24"/>
        </w:rPr>
        <w:t>stakeholders</w:t>
      </w:r>
      <w:r>
        <w:rPr>
          <w:i/>
          <w:spacing w:val="-3"/>
          <w:sz w:val="24"/>
        </w:rPr>
        <w:t xml:space="preserve"> </w:t>
      </w:r>
      <w:r>
        <w:rPr>
          <w:i/>
          <w:sz w:val="24"/>
        </w:rPr>
        <w:t>share</w:t>
      </w:r>
      <w:r>
        <w:rPr>
          <w:i/>
          <w:spacing w:val="-3"/>
          <w:sz w:val="24"/>
        </w:rPr>
        <w:t xml:space="preserve"> </w:t>
      </w:r>
      <w:r>
        <w:rPr>
          <w:i/>
          <w:sz w:val="24"/>
        </w:rPr>
        <w:t>an</w:t>
      </w:r>
      <w:r>
        <w:rPr>
          <w:i/>
          <w:spacing w:val="-4"/>
          <w:sz w:val="24"/>
        </w:rPr>
        <w:t xml:space="preserve"> </w:t>
      </w:r>
      <w:r>
        <w:rPr>
          <w:i/>
          <w:sz w:val="24"/>
        </w:rPr>
        <w:t>invested</w:t>
      </w:r>
      <w:r>
        <w:rPr>
          <w:i/>
          <w:spacing w:val="-3"/>
          <w:sz w:val="24"/>
        </w:rPr>
        <w:t xml:space="preserve"> </w:t>
      </w:r>
      <w:r>
        <w:rPr>
          <w:i/>
          <w:sz w:val="24"/>
        </w:rPr>
        <w:t>interest</w:t>
      </w:r>
      <w:r>
        <w:rPr>
          <w:i/>
          <w:spacing w:val="-3"/>
          <w:sz w:val="24"/>
        </w:rPr>
        <w:t xml:space="preserve"> </w:t>
      </w:r>
      <w:r>
        <w:rPr>
          <w:i/>
          <w:sz w:val="24"/>
        </w:rPr>
        <w:t>in data-based</w:t>
      </w:r>
      <w:r>
        <w:rPr>
          <w:i/>
          <w:spacing w:val="-4"/>
          <w:sz w:val="24"/>
        </w:rPr>
        <w:t xml:space="preserve"> </w:t>
      </w:r>
      <w:r>
        <w:rPr>
          <w:i/>
          <w:sz w:val="24"/>
        </w:rPr>
        <w:t>decisions</w:t>
      </w:r>
      <w:r>
        <w:rPr>
          <w:i/>
          <w:spacing w:val="-3"/>
          <w:sz w:val="24"/>
        </w:rPr>
        <w:t xml:space="preserve"> </w:t>
      </w:r>
      <w:r>
        <w:rPr>
          <w:i/>
          <w:sz w:val="24"/>
        </w:rPr>
        <w:t>guiding</w:t>
      </w:r>
      <w:r>
        <w:rPr>
          <w:i/>
          <w:spacing w:val="-4"/>
          <w:sz w:val="24"/>
        </w:rPr>
        <w:t xml:space="preserve"> </w:t>
      </w:r>
      <w:r>
        <w:rPr>
          <w:i/>
          <w:sz w:val="24"/>
        </w:rPr>
        <w:t>their</w:t>
      </w:r>
      <w:r>
        <w:rPr>
          <w:i/>
          <w:spacing w:val="-3"/>
          <w:sz w:val="24"/>
        </w:rPr>
        <w:t xml:space="preserve"> </w:t>
      </w:r>
      <w:r>
        <w:rPr>
          <w:i/>
          <w:sz w:val="24"/>
        </w:rPr>
        <w:t>education path to college and career readiness through consistent communication.</w:t>
      </w:r>
    </w:p>
    <w:p w14:paraId="052F135C" w14:textId="77777777" w:rsidR="0020300B" w:rsidRDefault="0020300B" w:rsidP="0020300B">
      <w:pPr>
        <w:spacing w:before="161"/>
        <w:ind w:left="420"/>
        <w:rPr>
          <w:i/>
        </w:rPr>
      </w:pPr>
      <w:r>
        <w:rPr>
          <w:i/>
        </w:rPr>
        <w:t>Choose</w:t>
      </w:r>
      <w:r>
        <w:rPr>
          <w:i/>
          <w:spacing w:val="-5"/>
        </w:rPr>
        <w:t xml:space="preserve"> </w:t>
      </w:r>
      <w:r>
        <w:rPr>
          <w:i/>
        </w:rPr>
        <w:t>the</w:t>
      </w:r>
      <w:r>
        <w:rPr>
          <w:i/>
          <w:spacing w:val="-7"/>
        </w:rPr>
        <w:t xml:space="preserve"> </w:t>
      </w:r>
      <w:r>
        <w:rPr>
          <w:i/>
        </w:rPr>
        <w:t>statement</w:t>
      </w:r>
      <w:r>
        <w:rPr>
          <w:i/>
          <w:spacing w:val="-5"/>
        </w:rPr>
        <w:t xml:space="preserve"> </w:t>
      </w:r>
      <w:r>
        <w:rPr>
          <w:i/>
        </w:rPr>
        <w:t>within</w:t>
      </w:r>
      <w:r>
        <w:rPr>
          <w:i/>
          <w:spacing w:val="-8"/>
        </w:rPr>
        <w:t xml:space="preserve"> </w:t>
      </w:r>
      <w:r>
        <w:rPr>
          <w:i/>
        </w:rPr>
        <w:t>each</w:t>
      </w:r>
      <w:r>
        <w:rPr>
          <w:i/>
          <w:spacing w:val="-6"/>
        </w:rPr>
        <w:t xml:space="preserve"> </w:t>
      </w:r>
      <w:r>
        <w:rPr>
          <w:i/>
        </w:rPr>
        <w:t>element</w:t>
      </w:r>
      <w:r>
        <w:rPr>
          <w:i/>
          <w:spacing w:val="-8"/>
        </w:rPr>
        <w:t xml:space="preserve"> </w:t>
      </w:r>
      <w:r>
        <w:rPr>
          <w:i/>
        </w:rPr>
        <w:t>which</w:t>
      </w:r>
      <w:r>
        <w:rPr>
          <w:i/>
          <w:spacing w:val="-4"/>
        </w:rPr>
        <w:t xml:space="preserve"> </w:t>
      </w:r>
      <w:r>
        <w:rPr>
          <w:i/>
        </w:rPr>
        <w:t>best</w:t>
      </w:r>
      <w:r>
        <w:rPr>
          <w:i/>
          <w:spacing w:val="-7"/>
        </w:rPr>
        <w:t xml:space="preserve"> </w:t>
      </w:r>
      <w:r>
        <w:rPr>
          <w:i/>
        </w:rPr>
        <w:t>matches</w:t>
      </w:r>
      <w:r>
        <w:rPr>
          <w:i/>
          <w:spacing w:val="-7"/>
        </w:rPr>
        <w:t xml:space="preserve"> </w:t>
      </w:r>
      <w:r>
        <w:rPr>
          <w:i/>
        </w:rPr>
        <w:t>your</w:t>
      </w:r>
      <w:r>
        <w:rPr>
          <w:i/>
          <w:spacing w:val="-6"/>
        </w:rPr>
        <w:t xml:space="preserve"> </w:t>
      </w:r>
      <w:r>
        <w:rPr>
          <w:i/>
          <w:spacing w:val="-2"/>
        </w:rPr>
        <w:t>school.</w:t>
      </w:r>
    </w:p>
    <w:p w14:paraId="7A06623F" w14:textId="77777777" w:rsidR="0020300B" w:rsidRDefault="0020300B" w:rsidP="0020300B">
      <w:pPr>
        <w:spacing w:before="11"/>
        <w:rPr>
          <w:i/>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6253264F" w14:textId="77777777" w:rsidTr="00443AE7">
        <w:trPr>
          <w:trHeight w:val="474"/>
        </w:trPr>
        <w:tc>
          <w:tcPr>
            <w:tcW w:w="2650" w:type="dxa"/>
          </w:tcPr>
          <w:p w14:paraId="61F40312" w14:textId="77777777" w:rsidR="0020300B" w:rsidRDefault="0020300B" w:rsidP="00443AE7">
            <w:pPr>
              <w:pStyle w:val="TableParagraph"/>
              <w:spacing w:before="20"/>
              <w:ind w:left="830"/>
              <w:rPr>
                <w:i/>
              </w:rPr>
            </w:pPr>
            <w:r>
              <w:rPr>
                <w:i/>
                <w:spacing w:val="-2"/>
              </w:rPr>
              <w:t>Rating</w:t>
            </w:r>
          </w:p>
        </w:tc>
        <w:tc>
          <w:tcPr>
            <w:tcW w:w="2650" w:type="dxa"/>
          </w:tcPr>
          <w:p w14:paraId="6926B0DD" w14:textId="77777777" w:rsidR="0020300B" w:rsidRDefault="0020300B" w:rsidP="00443AE7">
            <w:pPr>
              <w:pStyle w:val="TableParagraph"/>
              <w:spacing w:before="20"/>
              <w:ind w:left="832"/>
              <w:rPr>
                <w:i/>
              </w:rPr>
            </w:pPr>
            <w:r>
              <w:rPr>
                <w:i/>
                <w:w w:val="98"/>
              </w:rPr>
              <w:t>0</w:t>
            </w:r>
          </w:p>
        </w:tc>
        <w:tc>
          <w:tcPr>
            <w:tcW w:w="2650" w:type="dxa"/>
          </w:tcPr>
          <w:p w14:paraId="0C5BFAA3" w14:textId="77777777" w:rsidR="0020300B" w:rsidRDefault="0020300B" w:rsidP="00443AE7">
            <w:pPr>
              <w:pStyle w:val="TableParagraph"/>
              <w:spacing w:before="20"/>
              <w:ind w:left="832"/>
              <w:rPr>
                <w:i/>
              </w:rPr>
            </w:pPr>
            <w:r>
              <w:rPr>
                <w:i/>
                <w:w w:val="98"/>
              </w:rPr>
              <w:t>1</w:t>
            </w:r>
          </w:p>
        </w:tc>
        <w:tc>
          <w:tcPr>
            <w:tcW w:w="2652" w:type="dxa"/>
          </w:tcPr>
          <w:p w14:paraId="3FAAE55B" w14:textId="77777777" w:rsidR="0020300B" w:rsidRDefault="0020300B" w:rsidP="00443AE7">
            <w:pPr>
              <w:pStyle w:val="TableParagraph"/>
              <w:spacing w:before="20"/>
              <w:ind w:left="830"/>
              <w:rPr>
                <w:i/>
              </w:rPr>
            </w:pPr>
            <w:r>
              <w:rPr>
                <w:i/>
                <w:w w:val="98"/>
              </w:rPr>
              <w:t>2</w:t>
            </w:r>
          </w:p>
        </w:tc>
        <w:tc>
          <w:tcPr>
            <w:tcW w:w="2650" w:type="dxa"/>
          </w:tcPr>
          <w:p w14:paraId="1A2D98FF" w14:textId="77777777" w:rsidR="0020300B" w:rsidRDefault="0020300B" w:rsidP="00443AE7">
            <w:pPr>
              <w:pStyle w:val="TableParagraph"/>
              <w:spacing w:before="20"/>
              <w:ind w:left="831"/>
              <w:rPr>
                <w:i/>
              </w:rPr>
            </w:pPr>
            <w:r>
              <w:rPr>
                <w:i/>
                <w:w w:val="98"/>
              </w:rPr>
              <w:t>3</w:t>
            </w:r>
          </w:p>
        </w:tc>
      </w:tr>
      <w:tr w:rsidR="0020300B" w14:paraId="1343F5BB" w14:textId="77777777" w:rsidTr="00443AE7">
        <w:trPr>
          <w:trHeight w:val="309"/>
        </w:trPr>
        <w:tc>
          <w:tcPr>
            <w:tcW w:w="2650" w:type="dxa"/>
            <w:tcBorders>
              <w:bottom w:val="nil"/>
            </w:tcBorders>
          </w:tcPr>
          <w:p w14:paraId="2AF17CF7" w14:textId="77777777" w:rsidR="0020300B" w:rsidRDefault="0020300B" w:rsidP="004D600C">
            <w:pPr>
              <w:pStyle w:val="NoSpacing"/>
            </w:pPr>
            <w:r>
              <w:t>Element</w:t>
            </w:r>
            <w:r>
              <w:rPr>
                <w:spacing w:val="-5"/>
              </w:rPr>
              <w:t xml:space="preserve"> </w:t>
            </w:r>
            <w:r>
              <w:rPr>
                <w:spacing w:val="-10"/>
              </w:rPr>
              <w:t>A</w:t>
            </w:r>
          </w:p>
        </w:tc>
        <w:tc>
          <w:tcPr>
            <w:tcW w:w="2650" w:type="dxa"/>
            <w:tcBorders>
              <w:bottom w:val="nil"/>
            </w:tcBorders>
          </w:tcPr>
          <w:p w14:paraId="0D53E886" w14:textId="77777777" w:rsidR="0020300B" w:rsidRDefault="0020300B" w:rsidP="004D600C">
            <w:pPr>
              <w:pStyle w:val="NoSpacing"/>
              <w:rPr>
                <w:i/>
              </w:rPr>
            </w:pPr>
            <w:r>
              <w:rPr>
                <w:i/>
              </w:rPr>
              <w:t>There</w:t>
            </w:r>
            <w:r>
              <w:rPr>
                <w:i/>
                <w:spacing w:val="-3"/>
              </w:rPr>
              <w:t xml:space="preserve"> </w:t>
            </w:r>
            <w:r>
              <w:rPr>
                <w:i/>
              </w:rPr>
              <w:t>is</w:t>
            </w:r>
            <w:r>
              <w:rPr>
                <w:i/>
                <w:spacing w:val="-2"/>
              </w:rPr>
              <w:t xml:space="preserve"> </w:t>
            </w:r>
            <w:r>
              <w:rPr>
                <w:i/>
              </w:rPr>
              <w:t>no</w:t>
            </w:r>
            <w:r>
              <w:rPr>
                <w:i/>
                <w:spacing w:val="-2"/>
              </w:rPr>
              <w:t xml:space="preserve"> established</w:t>
            </w:r>
          </w:p>
        </w:tc>
        <w:tc>
          <w:tcPr>
            <w:tcW w:w="2650" w:type="dxa"/>
            <w:tcBorders>
              <w:bottom w:val="nil"/>
            </w:tcBorders>
          </w:tcPr>
          <w:p w14:paraId="670C1985" w14:textId="77777777" w:rsidR="0020300B" w:rsidRDefault="0020300B" w:rsidP="004D600C">
            <w:pPr>
              <w:pStyle w:val="NoSpacing"/>
              <w:rPr>
                <w:i/>
              </w:rPr>
            </w:pPr>
            <w:r>
              <w:rPr>
                <w:i/>
              </w:rPr>
              <w:t>School</w:t>
            </w:r>
            <w:r>
              <w:rPr>
                <w:i/>
                <w:spacing w:val="-5"/>
              </w:rPr>
              <w:t xml:space="preserve"> </w:t>
            </w:r>
            <w:r>
              <w:rPr>
                <w:i/>
              </w:rPr>
              <w:t>improvement</w:t>
            </w:r>
            <w:r>
              <w:rPr>
                <w:i/>
                <w:spacing w:val="-5"/>
              </w:rPr>
              <w:t xml:space="preserve"> </w:t>
            </w:r>
            <w:r>
              <w:rPr>
                <w:i/>
                <w:spacing w:val="-4"/>
              </w:rPr>
              <w:t>team</w:t>
            </w:r>
          </w:p>
        </w:tc>
        <w:tc>
          <w:tcPr>
            <w:tcW w:w="2652" w:type="dxa"/>
            <w:tcBorders>
              <w:bottom w:val="nil"/>
            </w:tcBorders>
          </w:tcPr>
          <w:p w14:paraId="563BF009" w14:textId="77777777" w:rsidR="0020300B" w:rsidRDefault="0020300B" w:rsidP="004D600C">
            <w:pPr>
              <w:pStyle w:val="NoSpacing"/>
              <w:rPr>
                <w:i/>
              </w:rPr>
            </w:pPr>
            <w:r>
              <w:rPr>
                <w:i/>
              </w:rPr>
              <w:t>An</w:t>
            </w:r>
            <w:r>
              <w:rPr>
                <w:i/>
                <w:spacing w:val="-5"/>
              </w:rPr>
              <w:t xml:space="preserve"> </w:t>
            </w:r>
            <w:r>
              <w:rPr>
                <w:i/>
              </w:rPr>
              <w:t>established</w:t>
            </w:r>
            <w:r>
              <w:rPr>
                <w:i/>
                <w:spacing w:val="-3"/>
              </w:rPr>
              <w:t xml:space="preserve"> </w:t>
            </w:r>
            <w:r>
              <w:rPr>
                <w:i/>
                <w:spacing w:val="-2"/>
              </w:rPr>
              <w:t>school</w:t>
            </w:r>
          </w:p>
        </w:tc>
        <w:tc>
          <w:tcPr>
            <w:tcW w:w="2650" w:type="dxa"/>
            <w:tcBorders>
              <w:bottom w:val="nil"/>
            </w:tcBorders>
          </w:tcPr>
          <w:p w14:paraId="5474789D" w14:textId="77777777" w:rsidR="0020300B" w:rsidRDefault="0020300B" w:rsidP="004D600C">
            <w:pPr>
              <w:pStyle w:val="NoSpacing"/>
              <w:rPr>
                <w:i/>
              </w:rPr>
            </w:pPr>
            <w:r>
              <w:rPr>
                <w:i/>
              </w:rPr>
              <w:t>An</w:t>
            </w:r>
            <w:r>
              <w:rPr>
                <w:i/>
                <w:spacing w:val="-5"/>
              </w:rPr>
              <w:t xml:space="preserve"> </w:t>
            </w:r>
            <w:r>
              <w:rPr>
                <w:i/>
              </w:rPr>
              <w:t>established</w:t>
            </w:r>
            <w:r>
              <w:rPr>
                <w:i/>
                <w:spacing w:val="-3"/>
              </w:rPr>
              <w:t xml:space="preserve"> </w:t>
            </w:r>
            <w:r>
              <w:rPr>
                <w:i/>
                <w:spacing w:val="-2"/>
              </w:rPr>
              <w:t>school</w:t>
            </w:r>
          </w:p>
        </w:tc>
      </w:tr>
      <w:tr w:rsidR="0020300B" w14:paraId="62A4CFA2" w14:textId="77777777" w:rsidTr="00443AE7">
        <w:trPr>
          <w:trHeight w:val="291"/>
        </w:trPr>
        <w:tc>
          <w:tcPr>
            <w:tcW w:w="2650" w:type="dxa"/>
            <w:tcBorders>
              <w:top w:val="nil"/>
              <w:bottom w:val="nil"/>
            </w:tcBorders>
          </w:tcPr>
          <w:p w14:paraId="3136C07B" w14:textId="77777777" w:rsidR="0020300B" w:rsidRDefault="0020300B" w:rsidP="004D600C">
            <w:pPr>
              <w:pStyle w:val="NoSpacing"/>
            </w:pPr>
            <w:r>
              <w:t>Does</w:t>
            </w:r>
            <w:r>
              <w:rPr>
                <w:spacing w:val="-2"/>
              </w:rPr>
              <w:t xml:space="preserve"> </w:t>
            </w:r>
            <w:r>
              <w:t>an</w:t>
            </w:r>
            <w:r>
              <w:rPr>
                <w:spacing w:val="-5"/>
              </w:rPr>
              <w:t xml:space="preserve"> </w:t>
            </w:r>
            <w:r>
              <w:t>established</w:t>
            </w:r>
            <w:r>
              <w:rPr>
                <w:spacing w:val="-5"/>
              </w:rPr>
              <w:t xml:space="preserve"> </w:t>
            </w:r>
            <w:r>
              <w:rPr>
                <w:spacing w:val="-2"/>
              </w:rPr>
              <w:t>school</w:t>
            </w:r>
          </w:p>
        </w:tc>
        <w:tc>
          <w:tcPr>
            <w:tcW w:w="2650" w:type="dxa"/>
            <w:tcBorders>
              <w:top w:val="nil"/>
              <w:bottom w:val="nil"/>
            </w:tcBorders>
          </w:tcPr>
          <w:p w14:paraId="1C82F558" w14:textId="77777777" w:rsidR="0020300B" w:rsidRDefault="0020300B" w:rsidP="004D600C">
            <w:pPr>
              <w:pStyle w:val="NoSpacing"/>
              <w:rPr>
                <w:i/>
              </w:rPr>
            </w:pPr>
            <w:r>
              <w:rPr>
                <w:i/>
              </w:rPr>
              <w:t>school</w:t>
            </w:r>
            <w:r>
              <w:rPr>
                <w:i/>
                <w:spacing w:val="-13"/>
              </w:rPr>
              <w:t xml:space="preserve"> </w:t>
            </w:r>
            <w:r>
              <w:rPr>
                <w:i/>
              </w:rPr>
              <w:t>improvement</w:t>
            </w:r>
            <w:r>
              <w:rPr>
                <w:i/>
                <w:spacing w:val="-10"/>
              </w:rPr>
              <w:t xml:space="preserve"> </w:t>
            </w:r>
            <w:r>
              <w:rPr>
                <w:i/>
                <w:spacing w:val="-4"/>
              </w:rPr>
              <w:t>team</w:t>
            </w:r>
          </w:p>
        </w:tc>
        <w:tc>
          <w:tcPr>
            <w:tcW w:w="2650" w:type="dxa"/>
            <w:tcBorders>
              <w:top w:val="nil"/>
              <w:bottom w:val="nil"/>
            </w:tcBorders>
          </w:tcPr>
          <w:p w14:paraId="670AEF75" w14:textId="77777777" w:rsidR="0020300B" w:rsidRDefault="0020300B" w:rsidP="004D600C">
            <w:pPr>
              <w:pStyle w:val="NoSpacing"/>
              <w:rPr>
                <w:i/>
              </w:rPr>
            </w:pPr>
            <w:r>
              <w:rPr>
                <w:i/>
              </w:rPr>
              <w:t>designed</w:t>
            </w:r>
            <w:r>
              <w:rPr>
                <w:i/>
                <w:spacing w:val="-8"/>
              </w:rPr>
              <w:t xml:space="preserve"> </w:t>
            </w:r>
            <w:r>
              <w:rPr>
                <w:i/>
              </w:rPr>
              <w:t>to</w:t>
            </w:r>
            <w:r>
              <w:rPr>
                <w:i/>
                <w:spacing w:val="-6"/>
              </w:rPr>
              <w:t xml:space="preserve"> </w:t>
            </w:r>
            <w:r>
              <w:rPr>
                <w:i/>
              </w:rPr>
              <w:t>bring</w:t>
            </w:r>
            <w:r>
              <w:rPr>
                <w:i/>
                <w:spacing w:val="-9"/>
              </w:rPr>
              <w:t xml:space="preserve"> </w:t>
            </w:r>
            <w:r>
              <w:rPr>
                <w:i/>
                <w:spacing w:val="-2"/>
              </w:rPr>
              <w:t>together</w:t>
            </w:r>
          </w:p>
        </w:tc>
        <w:tc>
          <w:tcPr>
            <w:tcW w:w="2652" w:type="dxa"/>
            <w:tcBorders>
              <w:top w:val="nil"/>
              <w:bottom w:val="nil"/>
            </w:tcBorders>
          </w:tcPr>
          <w:p w14:paraId="29914814" w14:textId="77777777" w:rsidR="0020300B" w:rsidRDefault="0020300B" w:rsidP="004D600C">
            <w:pPr>
              <w:pStyle w:val="NoSpacing"/>
              <w:rPr>
                <w:i/>
              </w:rPr>
            </w:pPr>
            <w:r>
              <w:rPr>
                <w:i/>
              </w:rPr>
              <w:t>improvement</w:t>
            </w:r>
            <w:r>
              <w:rPr>
                <w:i/>
                <w:spacing w:val="-5"/>
              </w:rPr>
              <w:t xml:space="preserve"> </w:t>
            </w:r>
            <w:r>
              <w:rPr>
                <w:i/>
                <w:spacing w:val="-4"/>
              </w:rPr>
              <w:t>team</w:t>
            </w:r>
          </w:p>
        </w:tc>
        <w:tc>
          <w:tcPr>
            <w:tcW w:w="2650" w:type="dxa"/>
            <w:tcBorders>
              <w:top w:val="nil"/>
              <w:bottom w:val="nil"/>
            </w:tcBorders>
          </w:tcPr>
          <w:p w14:paraId="4586E24F" w14:textId="77777777" w:rsidR="0020300B" w:rsidRDefault="0020300B" w:rsidP="004D600C">
            <w:pPr>
              <w:pStyle w:val="NoSpacing"/>
              <w:rPr>
                <w:i/>
              </w:rPr>
            </w:pPr>
            <w:r>
              <w:rPr>
                <w:i/>
              </w:rPr>
              <w:t>improvement</w:t>
            </w:r>
            <w:r>
              <w:rPr>
                <w:i/>
                <w:spacing w:val="-4"/>
              </w:rPr>
              <w:t xml:space="preserve"> </w:t>
            </w:r>
            <w:r>
              <w:rPr>
                <w:i/>
              </w:rPr>
              <w:t>team</w:t>
            </w:r>
            <w:r>
              <w:rPr>
                <w:i/>
                <w:spacing w:val="-1"/>
              </w:rPr>
              <w:t xml:space="preserve"> </w:t>
            </w:r>
            <w:r>
              <w:rPr>
                <w:i/>
                <w:spacing w:val="-2"/>
              </w:rPr>
              <w:t>brings</w:t>
            </w:r>
          </w:p>
        </w:tc>
      </w:tr>
      <w:tr w:rsidR="0020300B" w14:paraId="15AFFA3A" w14:textId="77777777" w:rsidTr="00443AE7">
        <w:trPr>
          <w:trHeight w:val="289"/>
        </w:trPr>
        <w:tc>
          <w:tcPr>
            <w:tcW w:w="2650" w:type="dxa"/>
            <w:tcBorders>
              <w:top w:val="nil"/>
              <w:bottom w:val="nil"/>
            </w:tcBorders>
          </w:tcPr>
          <w:p w14:paraId="67BE5902" w14:textId="77777777" w:rsidR="0020300B" w:rsidRDefault="0020300B" w:rsidP="004D600C">
            <w:pPr>
              <w:pStyle w:val="NoSpacing"/>
            </w:pPr>
            <w:r>
              <w:t>improvement</w:t>
            </w:r>
            <w:r>
              <w:rPr>
                <w:spacing w:val="-6"/>
              </w:rPr>
              <w:t xml:space="preserve"> </w:t>
            </w:r>
            <w:r>
              <w:t>team</w:t>
            </w:r>
            <w:r>
              <w:rPr>
                <w:spacing w:val="-6"/>
              </w:rPr>
              <w:t xml:space="preserve"> </w:t>
            </w:r>
            <w:r>
              <w:rPr>
                <w:spacing w:val="-2"/>
              </w:rPr>
              <w:t>bring</w:t>
            </w:r>
          </w:p>
        </w:tc>
        <w:tc>
          <w:tcPr>
            <w:tcW w:w="2650" w:type="dxa"/>
            <w:tcBorders>
              <w:top w:val="nil"/>
              <w:bottom w:val="nil"/>
            </w:tcBorders>
          </w:tcPr>
          <w:p w14:paraId="0C6995CB" w14:textId="77777777" w:rsidR="0020300B" w:rsidRDefault="0020300B" w:rsidP="004D600C">
            <w:pPr>
              <w:pStyle w:val="NoSpacing"/>
              <w:rPr>
                <w:i/>
              </w:rPr>
            </w:pPr>
            <w:r>
              <w:rPr>
                <w:i/>
              </w:rPr>
              <w:t>that</w:t>
            </w:r>
            <w:r>
              <w:rPr>
                <w:i/>
                <w:spacing w:val="-3"/>
              </w:rPr>
              <w:t xml:space="preserve"> </w:t>
            </w:r>
            <w:r>
              <w:rPr>
                <w:i/>
              </w:rPr>
              <w:t>brings</w:t>
            </w:r>
            <w:r>
              <w:rPr>
                <w:i/>
                <w:spacing w:val="-3"/>
              </w:rPr>
              <w:t xml:space="preserve"> </w:t>
            </w:r>
            <w:r>
              <w:rPr>
                <w:i/>
                <w:spacing w:val="-2"/>
              </w:rPr>
              <w:t>together</w:t>
            </w:r>
          </w:p>
        </w:tc>
        <w:tc>
          <w:tcPr>
            <w:tcW w:w="2650" w:type="dxa"/>
            <w:tcBorders>
              <w:top w:val="nil"/>
              <w:bottom w:val="nil"/>
            </w:tcBorders>
          </w:tcPr>
          <w:p w14:paraId="49A44E15" w14:textId="77777777" w:rsidR="0020300B" w:rsidRDefault="0020300B" w:rsidP="004D600C">
            <w:pPr>
              <w:pStyle w:val="NoSpacing"/>
              <w:rPr>
                <w:i/>
              </w:rPr>
            </w:pPr>
            <w:r>
              <w:rPr>
                <w:i/>
              </w:rPr>
              <w:t>representatives</w:t>
            </w:r>
            <w:r>
              <w:rPr>
                <w:i/>
                <w:spacing w:val="-8"/>
              </w:rPr>
              <w:t xml:space="preserve"> </w:t>
            </w:r>
            <w:r>
              <w:rPr>
                <w:i/>
              </w:rPr>
              <w:t>from</w:t>
            </w:r>
            <w:r>
              <w:rPr>
                <w:i/>
                <w:spacing w:val="-10"/>
              </w:rPr>
              <w:t xml:space="preserve"> </w:t>
            </w:r>
            <w:r>
              <w:rPr>
                <w:i/>
                <w:spacing w:val="-5"/>
              </w:rPr>
              <w:t>all</w:t>
            </w:r>
          </w:p>
        </w:tc>
        <w:tc>
          <w:tcPr>
            <w:tcW w:w="2652" w:type="dxa"/>
            <w:tcBorders>
              <w:top w:val="nil"/>
              <w:bottom w:val="nil"/>
            </w:tcBorders>
          </w:tcPr>
          <w:p w14:paraId="3F546474" w14:textId="77777777" w:rsidR="0020300B" w:rsidRDefault="0020300B" w:rsidP="004D600C">
            <w:pPr>
              <w:pStyle w:val="NoSpacing"/>
              <w:rPr>
                <w:i/>
              </w:rPr>
            </w:pPr>
            <w:r>
              <w:rPr>
                <w:i/>
              </w:rPr>
              <w:t>designed</w:t>
            </w:r>
            <w:r>
              <w:rPr>
                <w:i/>
                <w:spacing w:val="-10"/>
              </w:rPr>
              <w:t xml:space="preserve"> </w:t>
            </w:r>
            <w:r>
              <w:rPr>
                <w:i/>
              </w:rPr>
              <w:t>to</w:t>
            </w:r>
            <w:r>
              <w:rPr>
                <w:i/>
                <w:spacing w:val="-6"/>
              </w:rPr>
              <w:t xml:space="preserve"> </w:t>
            </w:r>
            <w:r>
              <w:rPr>
                <w:i/>
              </w:rPr>
              <w:t>bring</w:t>
            </w:r>
            <w:r>
              <w:rPr>
                <w:i/>
                <w:spacing w:val="-6"/>
              </w:rPr>
              <w:t xml:space="preserve"> </w:t>
            </w:r>
            <w:r>
              <w:rPr>
                <w:i/>
                <w:spacing w:val="-2"/>
              </w:rPr>
              <w:t>together</w:t>
            </w:r>
          </w:p>
        </w:tc>
        <w:tc>
          <w:tcPr>
            <w:tcW w:w="2650" w:type="dxa"/>
            <w:tcBorders>
              <w:top w:val="nil"/>
              <w:bottom w:val="nil"/>
            </w:tcBorders>
          </w:tcPr>
          <w:p w14:paraId="239E9467" w14:textId="77777777" w:rsidR="0020300B" w:rsidRDefault="0020300B" w:rsidP="004D600C">
            <w:pPr>
              <w:pStyle w:val="NoSpacing"/>
              <w:rPr>
                <w:i/>
              </w:rPr>
            </w:pPr>
            <w:r>
              <w:rPr>
                <w:i/>
              </w:rPr>
              <w:t>together</w:t>
            </w:r>
            <w:r>
              <w:rPr>
                <w:i/>
                <w:spacing w:val="-3"/>
              </w:rPr>
              <w:t xml:space="preserve"> </w:t>
            </w:r>
            <w:r>
              <w:rPr>
                <w:i/>
                <w:spacing w:val="-2"/>
              </w:rPr>
              <w:t>representatives</w:t>
            </w:r>
          </w:p>
        </w:tc>
      </w:tr>
      <w:tr w:rsidR="0020300B" w14:paraId="317D4C76" w14:textId="77777777" w:rsidTr="00443AE7">
        <w:trPr>
          <w:trHeight w:val="289"/>
        </w:trPr>
        <w:tc>
          <w:tcPr>
            <w:tcW w:w="2650" w:type="dxa"/>
            <w:tcBorders>
              <w:top w:val="nil"/>
              <w:bottom w:val="nil"/>
            </w:tcBorders>
          </w:tcPr>
          <w:p w14:paraId="1B1F4F80" w14:textId="77777777" w:rsidR="0020300B" w:rsidRDefault="0020300B" w:rsidP="004D600C">
            <w:pPr>
              <w:pStyle w:val="NoSpacing"/>
            </w:pPr>
            <w:r>
              <w:t>together</w:t>
            </w:r>
            <w:r>
              <w:rPr>
                <w:spacing w:val="-4"/>
              </w:rPr>
              <w:t xml:space="preserve"> </w:t>
            </w:r>
            <w:r>
              <w:rPr>
                <w:spacing w:val="-2"/>
              </w:rPr>
              <w:t>representatives</w:t>
            </w:r>
          </w:p>
        </w:tc>
        <w:tc>
          <w:tcPr>
            <w:tcW w:w="2650" w:type="dxa"/>
            <w:tcBorders>
              <w:top w:val="nil"/>
              <w:bottom w:val="nil"/>
            </w:tcBorders>
          </w:tcPr>
          <w:p w14:paraId="1B399F78" w14:textId="77777777" w:rsidR="0020300B" w:rsidRDefault="0020300B" w:rsidP="004D600C">
            <w:pPr>
              <w:pStyle w:val="NoSpacing"/>
              <w:rPr>
                <w:i/>
              </w:rPr>
            </w:pPr>
            <w:r>
              <w:rPr>
                <w:i/>
              </w:rPr>
              <w:t>representatives</w:t>
            </w:r>
            <w:r>
              <w:rPr>
                <w:i/>
                <w:spacing w:val="-8"/>
              </w:rPr>
              <w:t xml:space="preserve"> </w:t>
            </w:r>
            <w:r>
              <w:rPr>
                <w:i/>
              </w:rPr>
              <w:t>from</w:t>
            </w:r>
            <w:r>
              <w:rPr>
                <w:i/>
                <w:spacing w:val="-10"/>
              </w:rPr>
              <w:t xml:space="preserve"> </w:t>
            </w:r>
            <w:r>
              <w:rPr>
                <w:i/>
                <w:spacing w:val="-5"/>
              </w:rPr>
              <w:t>all</w:t>
            </w:r>
          </w:p>
        </w:tc>
        <w:tc>
          <w:tcPr>
            <w:tcW w:w="2650" w:type="dxa"/>
            <w:tcBorders>
              <w:top w:val="nil"/>
              <w:bottom w:val="nil"/>
            </w:tcBorders>
          </w:tcPr>
          <w:p w14:paraId="0CA77A64" w14:textId="77777777" w:rsidR="0020300B" w:rsidRDefault="0020300B" w:rsidP="004D600C">
            <w:pPr>
              <w:pStyle w:val="NoSpacing"/>
              <w:rPr>
                <w:i/>
              </w:rPr>
            </w:pPr>
            <w:r>
              <w:rPr>
                <w:i/>
              </w:rPr>
              <w:t>stakeholder</w:t>
            </w:r>
            <w:r>
              <w:rPr>
                <w:i/>
                <w:spacing w:val="-7"/>
              </w:rPr>
              <w:t xml:space="preserve"> </w:t>
            </w:r>
            <w:r>
              <w:rPr>
                <w:i/>
              </w:rPr>
              <w:t>groups</w:t>
            </w:r>
            <w:r>
              <w:rPr>
                <w:i/>
                <w:spacing w:val="-6"/>
              </w:rPr>
              <w:t xml:space="preserve"> </w:t>
            </w:r>
            <w:r>
              <w:rPr>
                <w:i/>
                <w:spacing w:val="-4"/>
              </w:rPr>
              <w:t>which</w:t>
            </w:r>
          </w:p>
        </w:tc>
        <w:tc>
          <w:tcPr>
            <w:tcW w:w="2652" w:type="dxa"/>
            <w:tcBorders>
              <w:top w:val="nil"/>
              <w:bottom w:val="nil"/>
            </w:tcBorders>
          </w:tcPr>
          <w:p w14:paraId="100EFFDC" w14:textId="77777777" w:rsidR="0020300B" w:rsidRDefault="0020300B" w:rsidP="004D600C">
            <w:pPr>
              <w:pStyle w:val="NoSpacing"/>
              <w:rPr>
                <w:i/>
              </w:rPr>
            </w:pPr>
            <w:r>
              <w:rPr>
                <w:i/>
              </w:rPr>
              <w:t>representatives</w:t>
            </w:r>
            <w:r>
              <w:rPr>
                <w:i/>
                <w:spacing w:val="-9"/>
              </w:rPr>
              <w:t xml:space="preserve"> </w:t>
            </w:r>
            <w:r>
              <w:rPr>
                <w:i/>
              </w:rPr>
              <w:t>from</w:t>
            </w:r>
            <w:r>
              <w:rPr>
                <w:i/>
                <w:spacing w:val="-9"/>
              </w:rPr>
              <w:t xml:space="preserve"> </w:t>
            </w:r>
            <w:r>
              <w:rPr>
                <w:i/>
                <w:spacing w:val="-5"/>
              </w:rPr>
              <w:t>all</w:t>
            </w:r>
          </w:p>
        </w:tc>
        <w:tc>
          <w:tcPr>
            <w:tcW w:w="2650" w:type="dxa"/>
            <w:tcBorders>
              <w:top w:val="nil"/>
              <w:bottom w:val="nil"/>
            </w:tcBorders>
          </w:tcPr>
          <w:p w14:paraId="2A7A50DF" w14:textId="0A77A035" w:rsidR="0020300B" w:rsidRDefault="0020300B" w:rsidP="004D600C">
            <w:pPr>
              <w:pStyle w:val="NoSpacing"/>
              <w:rPr>
                <w:i/>
              </w:rPr>
            </w:pPr>
            <w:r>
              <w:rPr>
                <w:i/>
              </w:rPr>
              <w:t>from</w:t>
            </w:r>
            <w:r>
              <w:rPr>
                <w:i/>
                <w:spacing w:val="6"/>
              </w:rPr>
              <w:t xml:space="preserve"> </w:t>
            </w:r>
            <w:r>
              <w:rPr>
                <w:i/>
              </w:rPr>
              <w:t>all</w:t>
            </w:r>
            <w:r>
              <w:rPr>
                <w:i/>
                <w:spacing w:val="6"/>
              </w:rPr>
              <w:t xml:space="preserve"> </w:t>
            </w:r>
            <w:r>
              <w:rPr>
                <w:i/>
                <w:spacing w:val="-2"/>
              </w:rPr>
              <w:t>stakeholder</w:t>
            </w:r>
            <w:r w:rsidR="004D600C">
              <w:rPr>
                <w:i/>
                <w:spacing w:val="-2"/>
              </w:rPr>
              <w:t>s</w:t>
            </w:r>
          </w:p>
        </w:tc>
      </w:tr>
      <w:tr w:rsidR="0020300B" w14:paraId="4A32401B" w14:textId="77777777" w:rsidTr="00443AE7">
        <w:trPr>
          <w:trHeight w:val="290"/>
        </w:trPr>
        <w:tc>
          <w:tcPr>
            <w:tcW w:w="2650" w:type="dxa"/>
            <w:tcBorders>
              <w:top w:val="nil"/>
              <w:bottom w:val="nil"/>
            </w:tcBorders>
          </w:tcPr>
          <w:p w14:paraId="2EEB0F5A" w14:textId="77777777" w:rsidR="0020300B" w:rsidRDefault="0020300B" w:rsidP="004D600C">
            <w:pPr>
              <w:pStyle w:val="NoSpacing"/>
            </w:pPr>
            <w:r>
              <w:t>from</w:t>
            </w:r>
            <w:r>
              <w:rPr>
                <w:spacing w:val="-9"/>
              </w:rPr>
              <w:t xml:space="preserve"> </w:t>
            </w:r>
            <w:r>
              <w:t>all</w:t>
            </w:r>
            <w:r>
              <w:rPr>
                <w:spacing w:val="-8"/>
              </w:rPr>
              <w:t xml:space="preserve"> </w:t>
            </w:r>
            <w:r>
              <w:t>stakeholder</w:t>
            </w:r>
            <w:r>
              <w:rPr>
                <w:spacing w:val="-6"/>
              </w:rPr>
              <w:t xml:space="preserve"> </w:t>
            </w:r>
            <w:r>
              <w:rPr>
                <w:spacing w:val="-2"/>
              </w:rPr>
              <w:t>groups</w:t>
            </w:r>
          </w:p>
        </w:tc>
        <w:tc>
          <w:tcPr>
            <w:tcW w:w="2650" w:type="dxa"/>
            <w:tcBorders>
              <w:top w:val="nil"/>
              <w:bottom w:val="nil"/>
            </w:tcBorders>
          </w:tcPr>
          <w:p w14:paraId="0AB8CA4A" w14:textId="77777777" w:rsidR="0020300B" w:rsidRDefault="0020300B" w:rsidP="004D600C">
            <w:pPr>
              <w:pStyle w:val="NoSpacing"/>
              <w:rPr>
                <w:i/>
              </w:rPr>
            </w:pPr>
            <w:r>
              <w:rPr>
                <w:i/>
              </w:rPr>
              <w:t>stakeholder</w:t>
            </w:r>
            <w:r>
              <w:rPr>
                <w:i/>
                <w:spacing w:val="-7"/>
              </w:rPr>
              <w:t xml:space="preserve"> </w:t>
            </w:r>
            <w:r>
              <w:rPr>
                <w:i/>
              </w:rPr>
              <w:t>groups</w:t>
            </w:r>
            <w:r>
              <w:rPr>
                <w:i/>
                <w:spacing w:val="-6"/>
              </w:rPr>
              <w:t xml:space="preserve"> </w:t>
            </w:r>
            <w:r>
              <w:rPr>
                <w:i/>
                <w:spacing w:val="-4"/>
              </w:rPr>
              <w:t>which</w:t>
            </w:r>
          </w:p>
        </w:tc>
        <w:tc>
          <w:tcPr>
            <w:tcW w:w="2650" w:type="dxa"/>
            <w:tcBorders>
              <w:top w:val="nil"/>
              <w:bottom w:val="nil"/>
            </w:tcBorders>
          </w:tcPr>
          <w:p w14:paraId="6E351D25" w14:textId="77777777" w:rsidR="0020300B" w:rsidRDefault="0020300B" w:rsidP="004D600C">
            <w:pPr>
              <w:pStyle w:val="NoSpacing"/>
              <w:rPr>
                <w:i/>
              </w:rPr>
            </w:pPr>
            <w:r>
              <w:rPr>
                <w:i/>
              </w:rPr>
              <w:t>can</w:t>
            </w:r>
            <w:r>
              <w:rPr>
                <w:i/>
                <w:spacing w:val="-4"/>
              </w:rPr>
              <w:t xml:space="preserve"> </w:t>
            </w:r>
            <w:r>
              <w:rPr>
                <w:i/>
              </w:rPr>
              <w:t>include</w:t>
            </w:r>
            <w:r>
              <w:rPr>
                <w:i/>
                <w:spacing w:val="-3"/>
              </w:rPr>
              <w:t xml:space="preserve"> </w:t>
            </w:r>
            <w:r>
              <w:rPr>
                <w:i/>
                <w:spacing w:val="-2"/>
              </w:rPr>
              <w:t>parents,</w:t>
            </w:r>
          </w:p>
        </w:tc>
        <w:tc>
          <w:tcPr>
            <w:tcW w:w="2652" w:type="dxa"/>
            <w:tcBorders>
              <w:top w:val="nil"/>
              <w:bottom w:val="nil"/>
            </w:tcBorders>
          </w:tcPr>
          <w:p w14:paraId="06AC115A" w14:textId="77777777" w:rsidR="0020300B" w:rsidRDefault="0020300B" w:rsidP="004D600C">
            <w:pPr>
              <w:pStyle w:val="NoSpacing"/>
              <w:rPr>
                <w:i/>
              </w:rPr>
            </w:pPr>
            <w:r>
              <w:rPr>
                <w:i/>
              </w:rPr>
              <w:t>stakeholder</w:t>
            </w:r>
            <w:r>
              <w:rPr>
                <w:i/>
                <w:spacing w:val="-7"/>
              </w:rPr>
              <w:t xml:space="preserve"> </w:t>
            </w:r>
            <w:r>
              <w:rPr>
                <w:i/>
              </w:rPr>
              <w:t>groups</w:t>
            </w:r>
            <w:r>
              <w:rPr>
                <w:i/>
                <w:spacing w:val="-6"/>
              </w:rPr>
              <w:t xml:space="preserve"> </w:t>
            </w:r>
            <w:r>
              <w:rPr>
                <w:i/>
                <w:spacing w:val="-4"/>
              </w:rPr>
              <w:t>which</w:t>
            </w:r>
          </w:p>
        </w:tc>
        <w:tc>
          <w:tcPr>
            <w:tcW w:w="2650" w:type="dxa"/>
            <w:tcBorders>
              <w:top w:val="nil"/>
              <w:bottom w:val="nil"/>
            </w:tcBorders>
          </w:tcPr>
          <w:p w14:paraId="12225562" w14:textId="77777777" w:rsidR="0020300B" w:rsidRDefault="0020300B" w:rsidP="004D600C">
            <w:pPr>
              <w:pStyle w:val="NoSpacing"/>
              <w:rPr>
                <w:i/>
              </w:rPr>
            </w:pPr>
            <w:r>
              <w:rPr>
                <w:i/>
              </w:rPr>
              <w:t>groups</w:t>
            </w:r>
            <w:r>
              <w:rPr>
                <w:i/>
                <w:spacing w:val="-3"/>
              </w:rPr>
              <w:t xml:space="preserve"> </w:t>
            </w:r>
            <w:r>
              <w:rPr>
                <w:i/>
              </w:rPr>
              <w:t>which</w:t>
            </w:r>
            <w:r>
              <w:rPr>
                <w:i/>
                <w:spacing w:val="-4"/>
              </w:rPr>
              <w:t xml:space="preserve"> </w:t>
            </w:r>
            <w:r>
              <w:rPr>
                <w:i/>
              </w:rPr>
              <w:t>can</w:t>
            </w:r>
            <w:r>
              <w:rPr>
                <w:i/>
                <w:spacing w:val="-3"/>
              </w:rPr>
              <w:t xml:space="preserve"> </w:t>
            </w:r>
            <w:r>
              <w:rPr>
                <w:i/>
                <w:spacing w:val="-2"/>
              </w:rPr>
              <w:t>include</w:t>
            </w:r>
          </w:p>
        </w:tc>
      </w:tr>
      <w:tr w:rsidR="0020300B" w14:paraId="1529E5D5" w14:textId="77777777" w:rsidTr="00443AE7">
        <w:trPr>
          <w:trHeight w:val="290"/>
        </w:trPr>
        <w:tc>
          <w:tcPr>
            <w:tcW w:w="2650" w:type="dxa"/>
            <w:tcBorders>
              <w:top w:val="nil"/>
              <w:bottom w:val="nil"/>
            </w:tcBorders>
          </w:tcPr>
          <w:p w14:paraId="04D22BCC" w14:textId="77777777" w:rsidR="0020300B" w:rsidRDefault="0020300B" w:rsidP="004D600C">
            <w:pPr>
              <w:pStyle w:val="NoSpacing"/>
            </w:pPr>
            <w:r>
              <w:t>which</w:t>
            </w:r>
            <w:r>
              <w:rPr>
                <w:spacing w:val="-2"/>
              </w:rPr>
              <w:t xml:space="preserve"> </w:t>
            </w:r>
            <w:r>
              <w:t>can</w:t>
            </w:r>
            <w:r>
              <w:rPr>
                <w:spacing w:val="-2"/>
              </w:rPr>
              <w:t xml:space="preserve"> </w:t>
            </w:r>
            <w:r>
              <w:t xml:space="preserve">include </w:t>
            </w:r>
            <w:r>
              <w:rPr>
                <w:spacing w:val="-2"/>
              </w:rPr>
              <w:t>parents,</w:t>
            </w:r>
          </w:p>
        </w:tc>
        <w:tc>
          <w:tcPr>
            <w:tcW w:w="2650" w:type="dxa"/>
            <w:tcBorders>
              <w:top w:val="nil"/>
              <w:bottom w:val="nil"/>
            </w:tcBorders>
          </w:tcPr>
          <w:p w14:paraId="0DE6D860" w14:textId="77777777" w:rsidR="0020300B" w:rsidRDefault="0020300B" w:rsidP="004D600C">
            <w:pPr>
              <w:pStyle w:val="NoSpacing"/>
              <w:rPr>
                <w:i/>
              </w:rPr>
            </w:pPr>
            <w:r>
              <w:rPr>
                <w:i/>
              </w:rPr>
              <w:t>can</w:t>
            </w:r>
            <w:r>
              <w:rPr>
                <w:i/>
                <w:spacing w:val="-4"/>
              </w:rPr>
              <w:t xml:space="preserve"> </w:t>
            </w:r>
            <w:r>
              <w:rPr>
                <w:i/>
              </w:rPr>
              <w:t>include</w:t>
            </w:r>
            <w:r>
              <w:rPr>
                <w:i/>
                <w:spacing w:val="-3"/>
              </w:rPr>
              <w:t xml:space="preserve"> </w:t>
            </w:r>
            <w:r>
              <w:rPr>
                <w:i/>
                <w:spacing w:val="-2"/>
              </w:rPr>
              <w:t>parents,</w:t>
            </w:r>
          </w:p>
        </w:tc>
        <w:tc>
          <w:tcPr>
            <w:tcW w:w="2650" w:type="dxa"/>
            <w:tcBorders>
              <w:top w:val="nil"/>
              <w:bottom w:val="nil"/>
            </w:tcBorders>
          </w:tcPr>
          <w:p w14:paraId="6C07953E" w14:textId="77777777" w:rsidR="0020300B" w:rsidRDefault="0020300B" w:rsidP="004D600C">
            <w:pPr>
              <w:pStyle w:val="NoSpacing"/>
              <w:rPr>
                <w:i/>
              </w:rPr>
            </w:pPr>
            <w:r>
              <w:rPr>
                <w:i/>
              </w:rPr>
              <w:t>teachers,</w:t>
            </w:r>
            <w:r>
              <w:rPr>
                <w:i/>
                <w:spacing w:val="-6"/>
              </w:rPr>
              <w:t xml:space="preserve"> </w:t>
            </w:r>
            <w:r>
              <w:rPr>
                <w:i/>
              </w:rPr>
              <w:t>students,</w:t>
            </w:r>
            <w:r>
              <w:rPr>
                <w:i/>
                <w:spacing w:val="-4"/>
              </w:rPr>
              <w:t xml:space="preserve"> </w:t>
            </w:r>
            <w:r>
              <w:rPr>
                <w:i/>
                <w:spacing w:val="-2"/>
              </w:rPr>
              <w:t>school</w:t>
            </w:r>
          </w:p>
        </w:tc>
        <w:tc>
          <w:tcPr>
            <w:tcW w:w="2652" w:type="dxa"/>
            <w:tcBorders>
              <w:top w:val="nil"/>
              <w:bottom w:val="nil"/>
            </w:tcBorders>
          </w:tcPr>
          <w:p w14:paraId="79F55877" w14:textId="77777777" w:rsidR="0020300B" w:rsidRDefault="0020300B" w:rsidP="004D600C">
            <w:pPr>
              <w:pStyle w:val="NoSpacing"/>
              <w:rPr>
                <w:i/>
              </w:rPr>
            </w:pPr>
            <w:r>
              <w:rPr>
                <w:i/>
              </w:rPr>
              <w:t>can</w:t>
            </w:r>
            <w:r>
              <w:rPr>
                <w:i/>
                <w:spacing w:val="-4"/>
              </w:rPr>
              <w:t xml:space="preserve"> </w:t>
            </w:r>
            <w:r>
              <w:rPr>
                <w:i/>
              </w:rPr>
              <w:t>include</w:t>
            </w:r>
            <w:r>
              <w:rPr>
                <w:i/>
                <w:spacing w:val="-3"/>
              </w:rPr>
              <w:t xml:space="preserve"> </w:t>
            </w:r>
            <w:r>
              <w:rPr>
                <w:i/>
                <w:spacing w:val="-2"/>
              </w:rPr>
              <w:t>parents,</w:t>
            </w:r>
          </w:p>
        </w:tc>
        <w:tc>
          <w:tcPr>
            <w:tcW w:w="2650" w:type="dxa"/>
            <w:tcBorders>
              <w:top w:val="nil"/>
              <w:bottom w:val="nil"/>
            </w:tcBorders>
          </w:tcPr>
          <w:p w14:paraId="544FD1A1" w14:textId="77777777" w:rsidR="0020300B" w:rsidRDefault="0020300B" w:rsidP="004D600C">
            <w:pPr>
              <w:pStyle w:val="NoSpacing"/>
              <w:rPr>
                <w:i/>
              </w:rPr>
            </w:pPr>
            <w:r>
              <w:rPr>
                <w:i/>
              </w:rPr>
              <w:t>parents,</w:t>
            </w:r>
            <w:r>
              <w:rPr>
                <w:i/>
                <w:spacing w:val="-4"/>
              </w:rPr>
              <w:t xml:space="preserve"> </w:t>
            </w:r>
            <w:r>
              <w:rPr>
                <w:i/>
                <w:spacing w:val="-2"/>
              </w:rPr>
              <w:t>teachers,</w:t>
            </w:r>
          </w:p>
        </w:tc>
      </w:tr>
      <w:tr w:rsidR="0020300B" w14:paraId="4D5654A8" w14:textId="77777777" w:rsidTr="00443AE7">
        <w:trPr>
          <w:trHeight w:val="289"/>
        </w:trPr>
        <w:tc>
          <w:tcPr>
            <w:tcW w:w="2650" w:type="dxa"/>
            <w:tcBorders>
              <w:top w:val="nil"/>
              <w:bottom w:val="nil"/>
            </w:tcBorders>
          </w:tcPr>
          <w:p w14:paraId="0362D5C7" w14:textId="77777777" w:rsidR="0020300B" w:rsidRDefault="0020300B" w:rsidP="004D600C">
            <w:pPr>
              <w:pStyle w:val="NoSpacing"/>
            </w:pPr>
            <w:r>
              <w:t>teachers,</w:t>
            </w:r>
            <w:r>
              <w:rPr>
                <w:spacing w:val="-6"/>
              </w:rPr>
              <w:t xml:space="preserve"> </w:t>
            </w:r>
            <w:r>
              <w:t>students,</w:t>
            </w:r>
            <w:r>
              <w:rPr>
                <w:spacing w:val="-5"/>
              </w:rPr>
              <w:t xml:space="preserve"> </w:t>
            </w:r>
            <w:r>
              <w:rPr>
                <w:spacing w:val="-2"/>
              </w:rPr>
              <w:t>school</w:t>
            </w:r>
          </w:p>
        </w:tc>
        <w:tc>
          <w:tcPr>
            <w:tcW w:w="2650" w:type="dxa"/>
            <w:tcBorders>
              <w:top w:val="nil"/>
              <w:bottom w:val="nil"/>
            </w:tcBorders>
          </w:tcPr>
          <w:p w14:paraId="01AFEC05" w14:textId="77777777" w:rsidR="0020300B" w:rsidRDefault="0020300B" w:rsidP="004D600C">
            <w:pPr>
              <w:pStyle w:val="NoSpacing"/>
              <w:rPr>
                <w:i/>
              </w:rPr>
            </w:pPr>
            <w:r>
              <w:rPr>
                <w:i/>
              </w:rPr>
              <w:t>teachers,</w:t>
            </w:r>
            <w:r>
              <w:rPr>
                <w:i/>
                <w:spacing w:val="-6"/>
              </w:rPr>
              <w:t xml:space="preserve"> </w:t>
            </w:r>
            <w:r>
              <w:rPr>
                <w:i/>
              </w:rPr>
              <w:t>students,</w:t>
            </w:r>
            <w:r>
              <w:rPr>
                <w:i/>
                <w:spacing w:val="-4"/>
              </w:rPr>
              <w:t xml:space="preserve"> </w:t>
            </w:r>
            <w:r>
              <w:rPr>
                <w:i/>
                <w:spacing w:val="-2"/>
              </w:rPr>
              <w:t>school</w:t>
            </w:r>
          </w:p>
        </w:tc>
        <w:tc>
          <w:tcPr>
            <w:tcW w:w="2650" w:type="dxa"/>
            <w:tcBorders>
              <w:top w:val="nil"/>
              <w:bottom w:val="nil"/>
            </w:tcBorders>
          </w:tcPr>
          <w:p w14:paraId="54FE1C2F" w14:textId="77777777" w:rsidR="0020300B" w:rsidRDefault="0020300B" w:rsidP="004D600C">
            <w:pPr>
              <w:pStyle w:val="NoSpacing"/>
              <w:rPr>
                <w:i/>
              </w:rPr>
            </w:pPr>
            <w:r>
              <w:rPr>
                <w:i/>
              </w:rPr>
              <w:t>health</w:t>
            </w:r>
            <w:r>
              <w:rPr>
                <w:i/>
                <w:spacing w:val="-3"/>
              </w:rPr>
              <w:t xml:space="preserve"> </w:t>
            </w:r>
            <w:r>
              <w:rPr>
                <w:i/>
                <w:spacing w:val="-2"/>
              </w:rPr>
              <w:t>professionals,</w:t>
            </w:r>
          </w:p>
        </w:tc>
        <w:tc>
          <w:tcPr>
            <w:tcW w:w="2652" w:type="dxa"/>
            <w:tcBorders>
              <w:top w:val="nil"/>
              <w:bottom w:val="nil"/>
            </w:tcBorders>
          </w:tcPr>
          <w:p w14:paraId="338C22E6" w14:textId="77777777" w:rsidR="0020300B" w:rsidRDefault="0020300B" w:rsidP="004D600C">
            <w:pPr>
              <w:pStyle w:val="NoSpacing"/>
              <w:rPr>
                <w:i/>
              </w:rPr>
            </w:pPr>
            <w:r>
              <w:rPr>
                <w:i/>
              </w:rPr>
              <w:t>teachers,</w:t>
            </w:r>
            <w:r>
              <w:rPr>
                <w:i/>
                <w:spacing w:val="-6"/>
              </w:rPr>
              <w:t xml:space="preserve"> </w:t>
            </w:r>
            <w:r>
              <w:rPr>
                <w:i/>
              </w:rPr>
              <w:t>students,</w:t>
            </w:r>
            <w:r>
              <w:rPr>
                <w:i/>
                <w:spacing w:val="-4"/>
              </w:rPr>
              <w:t xml:space="preserve"> </w:t>
            </w:r>
            <w:r>
              <w:rPr>
                <w:i/>
                <w:spacing w:val="-2"/>
              </w:rPr>
              <w:t>school</w:t>
            </w:r>
          </w:p>
        </w:tc>
        <w:tc>
          <w:tcPr>
            <w:tcW w:w="2650" w:type="dxa"/>
            <w:tcBorders>
              <w:top w:val="nil"/>
              <w:bottom w:val="nil"/>
            </w:tcBorders>
          </w:tcPr>
          <w:p w14:paraId="2223AAA6" w14:textId="77777777" w:rsidR="0020300B" w:rsidRDefault="0020300B" w:rsidP="004D600C">
            <w:pPr>
              <w:pStyle w:val="NoSpacing"/>
              <w:rPr>
                <w:i/>
              </w:rPr>
            </w:pPr>
            <w:r>
              <w:rPr>
                <w:i/>
              </w:rPr>
              <w:t>students,</w:t>
            </w:r>
            <w:r>
              <w:rPr>
                <w:i/>
                <w:spacing w:val="-6"/>
              </w:rPr>
              <w:t xml:space="preserve"> </w:t>
            </w:r>
            <w:r>
              <w:rPr>
                <w:i/>
              </w:rPr>
              <w:t>school</w:t>
            </w:r>
            <w:r>
              <w:rPr>
                <w:i/>
                <w:spacing w:val="-4"/>
              </w:rPr>
              <w:t xml:space="preserve"> </w:t>
            </w:r>
            <w:r>
              <w:rPr>
                <w:i/>
                <w:spacing w:val="-2"/>
              </w:rPr>
              <w:t>health</w:t>
            </w:r>
          </w:p>
        </w:tc>
      </w:tr>
      <w:tr w:rsidR="0020300B" w14:paraId="19A4A68A" w14:textId="77777777" w:rsidTr="00443AE7">
        <w:trPr>
          <w:trHeight w:val="289"/>
        </w:trPr>
        <w:tc>
          <w:tcPr>
            <w:tcW w:w="2650" w:type="dxa"/>
            <w:tcBorders>
              <w:top w:val="nil"/>
              <w:bottom w:val="nil"/>
            </w:tcBorders>
          </w:tcPr>
          <w:p w14:paraId="03FA8D46" w14:textId="77777777" w:rsidR="0020300B" w:rsidRDefault="0020300B" w:rsidP="004D600C">
            <w:pPr>
              <w:pStyle w:val="NoSpacing"/>
            </w:pPr>
            <w:r>
              <w:t>health</w:t>
            </w:r>
            <w:r>
              <w:rPr>
                <w:spacing w:val="-1"/>
              </w:rPr>
              <w:t xml:space="preserve"> </w:t>
            </w:r>
            <w:r>
              <w:rPr>
                <w:spacing w:val="-2"/>
              </w:rPr>
              <w:t>professionals,</w:t>
            </w:r>
          </w:p>
        </w:tc>
        <w:tc>
          <w:tcPr>
            <w:tcW w:w="2650" w:type="dxa"/>
            <w:tcBorders>
              <w:top w:val="nil"/>
              <w:bottom w:val="nil"/>
            </w:tcBorders>
          </w:tcPr>
          <w:p w14:paraId="3E0A5A8C" w14:textId="77777777" w:rsidR="0020300B" w:rsidRDefault="0020300B" w:rsidP="004D600C">
            <w:pPr>
              <w:pStyle w:val="NoSpacing"/>
              <w:rPr>
                <w:i/>
              </w:rPr>
            </w:pPr>
            <w:r>
              <w:rPr>
                <w:i/>
              </w:rPr>
              <w:t>health</w:t>
            </w:r>
            <w:r>
              <w:rPr>
                <w:i/>
                <w:spacing w:val="-2"/>
              </w:rPr>
              <w:t xml:space="preserve"> professionals,</w:t>
            </w:r>
          </w:p>
        </w:tc>
        <w:tc>
          <w:tcPr>
            <w:tcW w:w="2650" w:type="dxa"/>
            <w:tcBorders>
              <w:top w:val="nil"/>
              <w:bottom w:val="nil"/>
            </w:tcBorders>
          </w:tcPr>
          <w:p w14:paraId="2E407577" w14:textId="77777777" w:rsidR="0020300B" w:rsidRDefault="0020300B" w:rsidP="004D600C">
            <w:pPr>
              <w:pStyle w:val="NoSpacing"/>
              <w:rPr>
                <w:i/>
              </w:rPr>
            </w:pPr>
            <w:r>
              <w:rPr>
                <w:i/>
              </w:rPr>
              <w:t>support</w:t>
            </w:r>
            <w:r>
              <w:rPr>
                <w:i/>
                <w:spacing w:val="-4"/>
              </w:rPr>
              <w:t xml:space="preserve"> </w:t>
            </w:r>
            <w:r>
              <w:rPr>
                <w:i/>
              </w:rPr>
              <w:t>staff</w:t>
            </w:r>
            <w:r>
              <w:rPr>
                <w:i/>
                <w:spacing w:val="-3"/>
              </w:rPr>
              <w:t xml:space="preserve"> </w:t>
            </w:r>
            <w:r>
              <w:rPr>
                <w:i/>
                <w:spacing w:val="-5"/>
              </w:rPr>
              <w:t>and</w:t>
            </w:r>
          </w:p>
        </w:tc>
        <w:tc>
          <w:tcPr>
            <w:tcW w:w="2652" w:type="dxa"/>
            <w:tcBorders>
              <w:top w:val="nil"/>
              <w:bottom w:val="nil"/>
            </w:tcBorders>
          </w:tcPr>
          <w:p w14:paraId="79E73071" w14:textId="77777777" w:rsidR="0020300B" w:rsidRDefault="0020300B" w:rsidP="004D600C">
            <w:pPr>
              <w:pStyle w:val="NoSpacing"/>
              <w:rPr>
                <w:i/>
              </w:rPr>
            </w:pPr>
            <w:r>
              <w:rPr>
                <w:i/>
              </w:rPr>
              <w:t>health</w:t>
            </w:r>
            <w:r>
              <w:rPr>
                <w:i/>
                <w:spacing w:val="-2"/>
              </w:rPr>
              <w:t xml:space="preserve"> professionals,</w:t>
            </w:r>
          </w:p>
        </w:tc>
        <w:tc>
          <w:tcPr>
            <w:tcW w:w="2650" w:type="dxa"/>
            <w:tcBorders>
              <w:top w:val="nil"/>
              <w:bottom w:val="nil"/>
            </w:tcBorders>
          </w:tcPr>
          <w:p w14:paraId="353A5391" w14:textId="77777777" w:rsidR="0020300B" w:rsidRDefault="0020300B" w:rsidP="004D600C">
            <w:pPr>
              <w:pStyle w:val="NoSpacing"/>
              <w:rPr>
                <w:i/>
              </w:rPr>
            </w:pPr>
            <w:r>
              <w:rPr>
                <w:i/>
                <w:spacing w:val="-2"/>
              </w:rPr>
              <w:t>professionals,</w:t>
            </w:r>
            <w:r>
              <w:rPr>
                <w:i/>
                <w:spacing w:val="4"/>
              </w:rPr>
              <w:t xml:space="preserve"> </w:t>
            </w:r>
            <w:r>
              <w:rPr>
                <w:i/>
                <w:spacing w:val="-2"/>
              </w:rPr>
              <w:t>support</w:t>
            </w:r>
            <w:r>
              <w:rPr>
                <w:i/>
                <w:spacing w:val="7"/>
              </w:rPr>
              <w:t xml:space="preserve"> </w:t>
            </w:r>
            <w:r>
              <w:rPr>
                <w:i/>
                <w:spacing w:val="-2"/>
              </w:rPr>
              <w:t>staff</w:t>
            </w:r>
          </w:p>
        </w:tc>
      </w:tr>
      <w:tr w:rsidR="0020300B" w14:paraId="02266CE4" w14:textId="77777777" w:rsidTr="00443AE7">
        <w:trPr>
          <w:trHeight w:val="290"/>
        </w:trPr>
        <w:tc>
          <w:tcPr>
            <w:tcW w:w="2650" w:type="dxa"/>
            <w:tcBorders>
              <w:top w:val="nil"/>
              <w:bottom w:val="nil"/>
            </w:tcBorders>
          </w:tcPr>
          <w:p w14:paraId="5C95ACD6" w14:textId="77777777" w:rsidR="0020300B" w:rsidRDefault="0020300B" w:rsidP="004D600C">
            <w:pPr>
              <w:pStyle w:val="NoSpacing"/>
            </w:pPr>
            <w:r>
              <w:t>support</w:t>
            </w:r>
            <w:r>
              <w:rPr>
                <w:spacing w:val="-7"/>
              </w:rPr>
              <w:t xml:space="preserve"> </w:t>
            </w:r>
            <w:r>
              <w:t>staff</w:t>
            </w:r>
            <w:r>
              <w:rPr>
                <w:spacing w:val="-6"/>
              </w:rPr>
              <w:t xml:space="preserve"> </w:t>
            </w:r>
            <w:r>
              <w:rPr>
                <w:spacing w:val="-5"/>
              </w:rPr>
              <w:t>and</w:t>
            </w:r>
          </w:p>
        </w:tc>
        <w:tc>
          <w:tcPr>
            <w:tcW w:w="2650" w:type="dxa"/>
            <w:tcBorders>
              <w:top w:val="nil"/>
              <w:bottom w:val="nil"/>
            </w:tcBorders>
          </w:tcPr>
          <w:p w14:paraId="75146A20" w14:textId="77777777" w:rsidR="0020300B" w:rsidRDefault="0020300B" w:rsidP="004D600C">
            <w:pPr>
              <w:pStyle w:val="NoSpacing"/>
              <w:rPr>
                <w:i/>
              </w:rPr>
            </w:pPr>
            <w:r>
              <w:rPr>
                <w:i/>
              </w:rPr>
              <w:t>support</w:t>
            </w:r>
            <w:r>
              <w:rPr>
                <w:i/>
                <w:spacing w:val="-4"/>
              </w:rPr>
              <w:t xml:space="preserve"> </w:t>
            </w:r>
            <w:r>
              <w:rPr>
                <w:i/>
              </w:rPr>
              <w:t>staff</w:t>
            </w:r>
            <w:r>
              <w:rPr>
                <w:i/>
                <w:spacing w:val="-3"/>
              </w:rPr>
              <w:t xml:space="preserve"> </w:t>
            </w:r>
            <w:r>
              <w:rPr>
                <w:i/>
                <w:spacing w:val="-5"/>
              </w:rPr>
              <w:t>and</w:t>
            </w:r>
          </w:p>
        </w:tc>
        <w:tc>
          <w:tcPr>
            <w:tcW w:w="2650" w:type="dxa"/>
            <w:tcBorders>
              <w:top w:val="nil"/>
              <w:bottom w:val="nil"/>
            </w:tcBorders>
          </w:tcPr>
          <w:p w14:paraId="2B384C68" w14:textId="77777777" w:rsidR="0020300B" w:rsidRDefault="0020300B" w:rsidP="004D600C">
            <w:pPr>
              <w:pStyle w:val="NoSpacing"/>
              <w:rPr>
                <w:i/>
              </w:rPr>
            </w:pPr>
            <w:r>
              <w:rPr>
                <w:i/>
              </w:rPr>
              <w:t>community</w:t>
            </w:r>
            <w:r>
              <w:rPr>
                <w:i/>
                <w:spacing w:val="-6"/>
              </w:rPr>
              <w:t xml:space="preserve"> </w:t>
            </w:r>
            <w:r>
              <w:rPr>
                <w:i/>
                <w:spacing w:val="-2"/>
              </w:rPr>
              <w:t>members,</w:t>
            </w:r>
          </w:p>
        </w:tc>
        <w:tc>
          <w:tcPr>
            <w:tcW w:w="2652" w:type="dxa"/>
            <w:tcBorders>
              <w:top w:val="nil"/>
              <w:bottom w:val="nil"/>
            </w:tcBorders>
          </w:tcPr>
          <w:p w14:paraId="29D7F225" w14:textId="77777777" w:rsidR="0020300B" w:rsidRDefault="0020300B" w:rsidP="004D600C">
            <w:pPr>
              <w:pStyle w:val="NoSpacing"/>
              <w:rPr>
                <w:i/>
              </w:rPr>
            </w:pPr>
            <w:r>
              <w:rPr>
                <w:i/>
              </w:rPr>
              <w:t>support</w:t>
            </w:r>
            <w:r>
              <w:rPr>
                <w:i/>
                <w:spacing w:val="-4"/>
              </w:rPr>
              <w:t xml:space="preserve"> </w:t>
            </w:r>
            <w:r>
              <w:rPr>
                <w:i/>
              </w:rPr>
              <w:t>staff</w:t>
            </w:r>
            <w:r>
              <w:rPr>
                <w:i/>
                <w:spacing w:val="-3"/>
              </w:rPr>
              <w:t xml:space="preserve"> </w:t>
            </w:r>
            <w:r>
              <w:rPr>
                <w:i/>
                <w:spacing w:val="-5"/>
              </w:rPr>
              <w:t>and</w:t>
            </w:r>
          </w:p>
        </w:tc>
        <w:tc>
          <w:tcPr>
            <w:tcW w:w="2650" w:type="dxa"/>
            <w:tcBorders>
              <w:top w:val="nil"/>
              <w:bottom w:val="nil"/>
            </w:tcBorders>
          </w:tcPr>
          <w:p w14:paraId="5C715067" w14:textId="77777777" w:rsidR="0020300B" w:rsidRDefault="0020300B" w:rsidP="004D600C">
            <w:pPr>
              <w:pStyle w:val="NoSpacing"/>
              <w:rPr>
                <w:i/>
              </w:rPr>
            </w:pPr>
            <w:r>
              <w:rPr>
                <w:i/>
              </w:rPr>
              <w:t>and</w:t>
            </w:r>
            <w:r>
              <w:rPr>
                <w:i/>
                <w:spacing w:val="-3"/>
              </w:rPr>
              <w:t xml:space="preserve"> </w:t>
            </w:r>
            <w:r>
              <w:rPr>
                <w:i/>
              </w:rPr>
              <w:t>community</w:t>
            </w:r>
            <w:r>
              <w:rPr>
                <w:i/>
                <w:spacing w:val="-1"/>
              </w:rPr>
              <w:t xml:space="preserve"> </w:t>
            </w:r>
            <w:r>
              <w:rPr>
                <w:i/>
                <w:spacing w:val="-2"/>
              </w:rPr>
              <w:t>members,</w:t>
            </w:r>
          </w:p>
        </w:tc>
      </w:tr>
      <w:tr w:rsidR="0020300B" w14:paraId="6D223668" w14:textId="77777777" w:rsidTr="00443AE7">
        <w:trPr>
          <w:trHeight w:val="290"/>
        </w:trPr>
        <w:tc>
          <w:tcPr>
            <w:tcW w:w="2650" w:type="dxa"/>
            <w:tcBorders>
              <w:top w:val="nil"/>
              <w:bottom w:val="nil"/>
            </w:tcBorders>
          </w:tcPr>
          <w:p w14:paraId="172C28C5" w14:textId="77777777" w:rsidR="0020300B" w:rsidRDefault="0020300B" w:rsidP="004D600C">
            <w:pPr>
              <w:pStyle w:val="NoSpacing"/>
            </w:pPr>
            <w:r>
              <w:t>community</w:t>
            </w:r>
            <w:r>
              <w:rPr>
                <w:spacing w:val="-8"/>
              </w:rPr>
              <w:t xml:space="preserve"> </w:t>
            </w:r>
            <w:r>
              <w:rPr>
                <w:spacing w:val="-2"/>
              </w:rPr>
              <w:t>members,</w:t>
            </w:r>
          </w:p>
        </w:tc>
        <w:tc>
          <w:tcPr>
            <w:tcW w:w="2650" w:type="dxa"/>
            <w:tcBorders>
              <w:top w:val="nil"/>
              <w:bottom w:val="nil"/>
            </w:tcBorders>
          </w:tcPr>
          <w:p w14:paraId="1424BB0E" w14:textId="77777777" w:rsidR="0020300B" w:rsidRDefault="0020300B" w:rsidP="004D600C">
            <w:pPr>
              <w:pStyle w:val="NoSpacing"/>
              <w:rPr>
                <w:i/>
              </w:rPr>
            </w:pPr>
            <w:r>
              <w:rPr>
                <w:i/>
              </w:rPr>
              <w:t>community</w:t>
            </w:r>
            <w:r>
              <w:rPr>
                <w:i/>
                <w:spacing w:val="-6"/>
              </w:rPr>
              <w:t xml:space="preserve"> </w:t>
            </w:r>
            <w:r>
              <w:rPr>
                <w:i/>
                <w:spacing w:val="-2"/>
              </w:rPr>
              <w:t>members,</w:t>
            </w:r>
          </w:p>
        </w:tc>
        <w:tc>
          <w:tcPr>
            <w:tcW w:w="2650" w:type="dxa"/>
            <w:tcBorders>
              <w:top w:val="nil"/>
              <w:bottom w:val="nil"/>
            </w:tcBorders>
          </w:tcPr>
          <w:p w14:paraId="6028B604" w14:textId="77777777" w:rsidR="0020300B" w:rsidRDefault="0020300B" w:rsidP="004D600C">
            <w:pPr>
              <w:pStyle w:val="NoSpacing"/>
              <w:rPr>
                <w:i/>
              </w:rPr>
            </w:pPr>
            <w:r>
              <w:rPr>
                <w:i/>
              </w:rPr>
              <w:t>allowing</w:t>
            </w:r>
            <w:r>
              <w:rPr>
                <w:i/>
                <w:spacing w:val="-6"/>
              </w:rPr>
              <w:t xml:space="preserve"> </w:t>
            </w:r>
            <w:r>
              <w:rPr>
                <w:i/>
              </w:rPr>
              <w:t>them</w:t>
            </w:r>
            <w:r>
              <w:rPr>
                <w:i/>
                <w:spacing w:val="-4"/>
              </w:rPr>
              <w:t xml:space="preserve"> </w:t>
            </w:r>
            <w:r>
              <w:rPr>
                <w:i/>
              </w:rPr>
              <w:t>to</w:t>
            </w:r>
            <w:r>
              <w:rPr>
                <w:i/>
                <w:spacing w:val="-2"/>
              </w:rPr>
              <w:t xml:space="preserve"> </w:t>
            </w:r>
            <w:r>
              <w:rPr>
                <w:i/>
                <w:spacing w:val="-4"/>
              </w:rPr>
              <w:t>share</w:t>
            </w:r>
          </w:p>
        </w:tc>
        <w:tc>
          <w:tcPr>
            <w:tcW w:w="2652" w:type="dxa"/>
            <w:tcBorders>
              <w:top w:val="nil"/>
              <w:bottom w:val="nil"/>
            </w:tcBorders>
          </w:tcPr>
          <w:p w14:paraId="14DB9E8F" w14:textId="77777777" w:rsidR="0020300B" w:rsidRDefault="0020300B" w:rsidP="004D600C">
            <w:pPr>
              <w:pStyle w:val="NoSpacing"/>
              <w:rPr>
                <w:i/>
              </w:rPr>
            </w:pPr>
            <w:r>
              <w:rPr>
                <w:i/>
              </w:rPr>
              <w:t>community</w:t>
            </w:r>
            <w:r>
              <w:rPr>
                <w:i/>
                <w:spacing w:val="-6"/>
              </w:rPr>
              <w:t xml:space="preserve"> </w:t>
            </w:r>
            <w:r>
              <w:rPr>
                <w:i/>
                <w:spacing w:val="-2"/>
              </w:rPr>
              <w:t>members,</w:t>
            </w:r>
          </w:p>
        </w:tc>
        <w:tc>
          <w:tcPr>
            <w:tcW w:w="2650" w:type="dxa"/>
            <w:tcBorders>
              <w:top w:val="nil"/>
              <w:bottom w:val="nil"/>
            </w:tcBorders>
          </w:tcPr>
          <w:p w14:paraId="485E8507" w14:textId="77777777" w:rsidR="0020300B" w:rsidRDefault="0020300B" w:rsidP="004D600C">
            <w:pPr>
              <w:pStyle w:val="NoSpacing"/>
              <w:rPr>
                <w:i/>
              </w:rPr>
            </w:pPr>
            <w:r>
              <w:rPr>
                <w:i/>
              </w:rPr>
              <w:t>allowing</w:t>
            </w:r>
            <w:r>
              <w:rPr>
                <w:i/>
                <w:spacing w:val="-6"/>
              </w:rPr>
              <w:t xml:space="preserve"> </w:t>
            </w:r>
            <w:r>
              <w:rPr>
                <w:i/>
              </w:rPr>
              <w:t>them</w:t>
            </w:r>
            <w:r>
              <w:rPr>
                <w:i/>
                <w:spacing w:val="-4"/>
              </w:rPr>
              <w:t xml:space="preserve"> </w:t>
            </w:r>
            <w:r>
              <w:rPr>
                <w:i/>
              </w:rPr>
              <w:t>to</w:t>
            </w:r>
            <w:r>
              <w:rPr>
                <w:i/>
                <w:spacing w:val="-2"/>
              </w:rPr>
              <w:t xml:space="preserve"> </w:t>
            </w:r>
            <w:r>
              <w:rPr>
                <w:i/>
                <w:spacing w:val="-4"/>
              </w:rPr>
              <w:t>share</w:t>
            </w:r>
          </w:p>
        </w:tc>
      </w:tr>
      <w:tr w:rsidR="0020300B" w14:paraId="45A7262D" w14:textId="77777777" w:rsidTr="00443AE7">
        <w:trPr>
          <w:trHeight w:val="289"/>
        </w:trPr>
        <w:tc>
          <w:tcPr>
            <w:tcW w:w="2650" w:type="dxa"/>
            <w:tcBorders>
              <w:top w:val="nil"/>
              <w:bottom w:val="nil"/>
            </w:tcBorders>
          </w:tcPr>
          <w:p w14:paraId="548E1DF4" w14:textId="77777777" w:rsidR="0020300B" w:rsidRDefault="0020300B" w:rsidP="004D600C">
            <w:pPr>
              <w:pStyle w:val="NoSpacing"/>
            </w:pPr>
            <w:r>
              <w:t>allowing</w:t>
            </w:r>
            <w:r>
              <w:rPr>
                <w:spacing w:val="-4"/>
              </w:rPr>
              <w:t xml:space="preserve"> </w:t>
            </w:r>
            <w:r>
              <w:t>them</w:t>
            </w:r>
            <w:r>
              <w:rPr>
                <w:spacing w:val="-3"/>
              </w:rPr>
              <w:t xml:space="preserve"> </w:t>
            </w:r>
            <w:r>
              <w:t>to</w:t>
            </w:r>
            <w:r>
              <w:rPr>
                <w:spacing w:val="-1"/>
              </w:rPr>
              <w:t xml:space="preserve"> </w:t>
            </w:r>
            <w:r>
              <w:rPr>
                <w:spacing w:val="-2"/>
              </w:rPr>
              <w:t>share</w:t>
            </w:r>
          </w:p>
        </w:tc>
        <w:tc>
          <w:tcPr>
            <w:tcW w:w="2650" w:type="dxa"/>
            <w:tcBorders>
              <w:top w:val="nil"/>
              <w:bottom w:val="nil"/>
            </w:tcBorders>
          </w:tcPr>
          <w:p w14:paraId="6B200250" w14:textId="77777777" w:rsidR="0020300B" w:rsidRDefault="0020300B" w:rsidP="004D600C">
            <w:pPr>
              <w:pStyle w:val="NoSpacing"/>
              <w:rPr>
                <w:i/>
              </w:rPr>
            </w:pPr>
            <w:r>
              <w:rPr>
                <w:i/>
              </w:rPr>
              <w:t>allowing</w:t>
            </w:r>
            <w:r>
              <w:rPr>
                <w:i/>
                <w:spacing w:val="-6"/>
              </w:rPr>
              <w:t xml:space="preserve"> </w:t>
            </w:r>
            <w:r>
              <w:rPr>
                <w:i/>
              </w:rPr>
              <w:t>them</w:t>
            </w:r>
            <w:r>
              <w:rPr>
                <w:i/>
                <w:spacing w:val="-4"/>
              </w:rPr>
              <w:t xml:space="preserve"> </w:t>
            </w:r>
            <w:r>
              <w:rPr>
                <w:i/>
              </w:rPr>
              <w:t>to</w:t>
            </w:r>
            <w:r>
              <w:rPr>
                <w:i/>
                <w:spacing w:val="-2"/>
              </w:rPr>
              <w:t xml:space="preserve"> </w:t>
            </w:r>
            <w:r>
              <w:rPr>
                <w:i/>
                <w:spacing w:val="-4"/>
              </w:rPr>
              <w:t>share</w:t>
            </w:r>
          </w:p>
        </w:tc>
        <w:tc>
          <w:tcPr>
            <w:tcW w:w="2650" w:type="dxa"/>
            <w:tcBorders>
              <w:top w:val="nil"/>
              <w:bottom w:val="nil"/>
            </w:tcBorders>
          </w:tcPr>
          <w:p w14:paraId="4605ADC0" w14:textId="77777777" w:rsidR="0020300B" w:rsidRDefault="0020300B" w:rsidP="004D600C">
            <w:pPr>
              <w:pStyle w:val="NoSpacing"/>
              <w:rPr>
                <w:i/>
              </w:rPr>
            </w:pPr>
            <w:r>
              <w:rPr>
                <w:i/>
              </w:rPr>
              <w:t>responsibilities</w:t>
            </w:r>
            <w:r>
              <w:rPr>
                <w:i/>
                <w:spacing w:val="-10"/>
              </w:rPr>
              <w:t xml:space="preserve"> </w:t>
            </w:r>
            <w:r>
              <w:rPr>
                <w:i/>
                <w:spacing w:val="-5"/>
              </w:rPr>
              <w:t>and</w:t>
            </w:r>
          </w:p>
        </w:tc>
        <w:tc>
          <w:tcPr>
            <w:tcW w:w="2652" w:type="dxa"/>
            <w:tcBorders>
              <w:top w:val="nil"/>
              <w:bottom w:val="nil"/>
            </w:tcBorders>
          </w:tcPr>
          <w:p w14:paraId="62E76DCC" w14:textId="77777777" w:rsidR="0020300B" w:rsidRDefault="0020300B" w:rsidP="004D600C">
            <w:pPr>
              <w:pStyle w:val="NoSpacing"/>
              <w:rPr>
                <w:i/>
              </w:rPr>
            </w:pPr>
            <w:r>
              <w:rPr>
                <w:i/>
              </w:rPr>
              <w:t>allowing</w:t>
            </w:r>
            <w:r>
              <w:rPr>
                <w:i/>
                <w:spacing w:val="-6"/>
              </w:rPr>
              <w:t xml:space="preserve"> </w:t>
            </w:r>
            <w:r>
              <w:rPr>
                <w:i/>
              </w:rPr>
              <w:t>them</w:t>
            </w:r>
            <w:r>
              <w:rPr>
                <w:i/>
                <w:spacing w:val="-4"/>
              </w:rPr>
              <w:t xml:space="preserve"> </w:t>
            </w:r>
            <w:r>
              <w:rPr>
                <w:i/>
              </w:rPr>
              <w:t>to</w:t>
            </w:r>
            <w:r>
              <w:rPr>
                <w:i/>
                <w:spacing w:val="-2"/>
              </w:rPr>
              <w:t xml:space="preserve"> </w:t>
            </w:r>
            <w:r>
              <w:rPr>
                <w:i/>
                <w:spacing w:val="-4"/>
              </w:rPr>
              <w:t>share</w:t>
            </w:r>
          </w:p>
        </w:tc>
        <w:tc>
          <w:tcPr>
            <w:tcW w:w="2650" w:type="dxa"/>
            <w:tcBorders>
              <w:top w:val="nil"/>
              <w:bottom w:val="nil"/>
            </w:tcBorders>
          </w:tcPr>
          <w:p w14:paraId="636C1D26" w14:textId="77777777" w:rsidR="0020300B" w:rsidRDefault="0020300B" w:rsidP="004D600C">
            <w:pPr>
              <w:pStyle w:val="NoSpacing"/>
              <w:rPr>
                <w:i/>
              </w:rPr>
            </w:pPr>
            <w:r>
              <w:rPr>
                <w:i/>
              </w:rPr>
              <w:t>responsibilities</w:t>
            </w:r>
            <w:r>
              <w:rPr>
                <w:i/>
                <w:spacing w:val="-10"/>
              </w:rPr>
              <w:t xml:space="preserve"> </w:t>
            </w:r>
            <w:r>
              <w:rPr>
                <w:i/>
                <w:spacing w:val="-5"/>
              </w:rPr>
              <w:t>and</w:t>
            </w:r>
          </w:p>
        </w:tc>
      </w:tr>
      <w:tr w:rsidR="0020300B" w14:paraId="709DA05F" w14:textId="77777777" w:rsidTr="00443AE7">
        <w:trPr>
          <w:trHeight w:val="289"/>
        </w:trPr>
        <w:tc>
          <w:tcPr>
            <w:tcW w:w="2650" w:type="dxa"/>
            <w:tcBorders>
              <w:top w:val="nil"/>
              <w:bottom w:val="nil"/>
            </w:tcBorders>
          </w:tcPr>
          <w:p w14:paraId="3870715A" w14:textId="77777777" w:rsidR="0020300B" w:rsidRDefault="0020300B" w:rsidP="004D600C">
            <w:pPr>
              <w:pStyle w:val="NoSpacing"/>
            </w:pPr>
            <w:r>
              <w:t>responsibilities</w:t>
            </w:r>
            <w:r>
              <w:rPr>
                <w:spacing w:val="-9"/>
              </w:rPr>
              <w:t xml:space="preserve"> </w:t>
            </w:r>
            <w:r>
              <w:rPr>
                <w:spacing w:val="-5"/>
              </w:rPr>
              <w:t>and</w:t>
            </w:r>
          </w:p>
        </w:tc>
        <w:tc>
          <w:tcPr>
            <w:tcW w:w="2650" w:type="dxa"/>
            <w:tcBorders>
              <w:top w:val="nil"/>
              <w:bottom w:val="nil"/>
            </w:tcBorders>
          </w:tcPr>
          <w:p w14:paraId="4CB95DD7" w14:textId="77777777" w:rsidR="0020300B" w:rsidRDefault="0020300B" w:rsidP="004D600C">
            <w:pPr>
              <w:pStyle w:val="NoSpacing"/>
              <w:rPr>
                <w:i/>
              </w:rPr>
            </w:pPr>
            <w:r>
              <w:rPr>
                <w:i/>
              </w:rPr>
              <w:t>responsibilities</w:t>
            </w:r>
            <w:r>
              <w:rPr>
                <w:i/>
                <w:spacing w:val="-10"/>
              </w:rPr>
              <w:t xml:space="preserve"> </w:t>
            </w:r>
            <w:r>
              <w:rPr>
                <w:i/>
                <w:spacing w:val="-5"/>
              </w:rPr>
              <w:t>and</w:t>
            </w:r>
          </w:p>
        </w:tc>
        <w:tc>
          <w:tcPr>
            <w:tcW w:w="2650" w:type="dxa"/>
            <w:tcBorders>
              <w:top w:val="nil"/>
              <w:bottom w:val="nil"/>
            </w:tcBorders>
          </w:tcPr>
          <w:p w14:paraId="7E51DA44" w14:textId="77777777" w:rsidR="0020300B" w:rsidRDefault="0020300B" w:rsidP="004D600C">
            <w:pPr>
              <w:pStyle w:val="NoSpacing"/>
              <w:rPr>
                <w:i/>
              </w:rPr>
            </w:pPr>
            <w:r>
              <w:rPr>
                <w:i/>
                <w:spacing w:val="-2"/>
              </w:rPr>
              <w:t>decision-making</w:t>
            </w:r>
          </w:p>
        </w:tc>
        <w:tc>
          <w:tcPr>
            <w:tcW w:w="2652" w:type="dxa"/>
            <w:tcBorders>
              <w:top w:val="nil"/>
              <w:bottom w:val="nil"/>
            </w:tcBorders>
          </w:tcPr>
          <w:p w14:paraId="252F68C0" w14:textId="77777777" w:rsidR="0020300B" w:rsidRDefault="0020300B" w:rsidP="004D600C">
            <w:pPr>
              <w:pStyle w:val="NoSpacing"/>
              <w:rPr>
                <w:i/>
              </w:rPr>
            </w:pPr>
            <w:r>
              <w:rPr>
                <w:i/>
              </w:rPr>
              <w:t>responsibilities</w:t>
            </w:r>
            <w:r>
              <w:rPr>
                <w:i/>
                <w:spacing w:val="-10"/>
              </w:rPr>
              <w:t xml:space="preserve"> </w:t>
            </w:r>
            <w:r>
              <w:rPr>
                <w:i/>
                <w:spacing w:val="-5"/>
              </w:rPr>
              <w:t>and</w:t>
            </w:r>
          </w:p>
        </w:tc>
        <w:tc>
          <w:tcPr>
            <w:tcW w:w="2650" w:type="dxa"/>
            <w:tcBorders>
              <w:top w:val="nil"/>
              <w:bottom w:val="nil"/>
            </w:tcBorders>
          </w:tcPr>
          <w:p w14:paraId="26D265F1" w14:textId="77777777" w:rsidR="0020300B" w:rsidRDefault="0020300B" w:rsidP="004D600C">
            <w:pPr>
              <w:pStyle w:val="NoSpacing"/>
              <w:rPr>
                <w:i/>
              </w:rPr>
            </w:pPr>
            <w:r>
              <w:rPr>
                <w:i/>
                <w:spacing w:val="-2"/>
              </w:rPr>
              <w:t>decision-making</w:t>
            </w:r>
          </w:p>
        </w:tc>
      </w:tr>
      <w:tr w:rsidR="0020300B" w14:paraId="04F240DB" w14:textId="77777777" w:rsidTr="00443AE7">
        <w:trPr>
          <w:trHeight w:val="290"/>
        </w:trPr>
        <w:tc>
          <w:tcPr>
            <w:tcW w:w="2650" w:type="dxa"/>
            <w:tcBorders>
              <w:top w:val="nil"/>
              <w:bottom w:val="nil"/>
            </w:tcBorders>
          </w:tcPr>
          <w:p w14:paraId="6A1E43D6" w14:textId="77777777" w:rsidR="0020300B" w:rsidRDefault="0020300B" w:rsidP="004D600C">
            <w:pPr>
              <w:pStyle w:val="NoSpacing"/>
            </w:pPr>
            <w:r>
              <w:rPr>
                <w:spacing w:val="-2"/>
              </w:rPr>
              <w:t>decision-making</w:t>
            </w:r>
          </w:p>
        </w:tc>
        <w:tc>
          <w:tcPr>
            <w:tcW w:w="2650" w:type="dxa"/>
            <w:tcBorders>
              <w:top w:val="nil"/>
              <w:bottom w:val="nil"/>
            </w:tcBorders>
          </w:tcPr>
          <w:p w14:paraId="261D552A" w14:textId="77777777" w:rsidR="0020300B" w:rsidRDefault="0020300B" w:rsidP="004D600C">
            <w:pPr>
              <w:pStyle w:val="NoSpacing"/>
              <w:rPr>
                <w:i/>
              </w:rPr>
            </w:pPr>
            <w:r>
              <w:rPr>
                <w:i/>
                <w:spacing w:val="-2"/>
              </w:rPr>
              <w:t>decision-making</w:t>
            </w:r>
          </w:p>
        </w:tc>
        <w:tc>
          <w:tcPr>
            <w:tcW w:w="2650" w:type="dxa"/>
            <w:tcBorders>
              <w:top w:val="nil"/>
              <w:bottom w:val="nil"/>
            </w:tcBorders>
          </w:tcPr>
          <w:p w14:paraId="4E58FFBA" w14:textId="77777777" w:rsidR="0020300B" w:rsidRDefault="0020300B" w:rsidP="004D600C">
            <w:pPr>
              <w:pStyle w:val="NoSpacing"/>
              <w:rPr>
                <w:i/>
              </w:rPr>
            </w:pPr>
            <w:r>
              <w:rPr>
                <w:i/>
              </w:rPr>
              <w:t>governance</w:t>
            </w:r>
            <w:r>
              <w:rPr>
                <w:i/>
                <w:spacing w:val="-6"/>
              </w:rPr>
              <w:t xml:space="preserve"> </w:t>
            </w:r>
            <w:r>
              <w:rPr>
                <w:i/>
              </w:rPr>
              <w:t>and</w:t>
            </w:r>
            <w:r>
              <w:rPr>
                <w:i/>
                <w:spacing w:val="-5"/>
              </w:rPr>
              <w:t xml:space="preserve"> </w:t>
            </w:r>
            <w:r>
              <w:rPr>
                <w:i/>
                <w:spacing w:val="-2"/>
              </w:rPr>
              <w:t>advocacy,</w:t>
            </w:r>
          </w:p>
        </w:tc>
        <w:tc>
          <w:tcPr>
            <w:tcW w:w="2652" w:type="dxa"/>
            <w:tcBorders>
              <w:top w:val="nil"/>
              <w:bottom w:val="nil"/>
            </w:tcBorders>
          </w:tcPr>
          <w:p w14:paraId="475769BF" w14:textId="77777777" w:rsidR="0020300B" w:rsidRDefault="0020300B" w:rsidP="004D600C">
            <w:pPr>
              <w:pStyle w:val="NoSpacing"/>
              <w:rPr>
                <w:i/>
              </w:rPr>
            </w:pPr>
            <w:r>
              <w:rPr>
                <w:i/>
                <w:spacing w:val="-2"/>
              </w:rPr>
              <w:t>decision-making</w:t>
            </w:r>
          </w:p>
        </w:tc>
        <w:tc>
          <w:tcPr>
            <w:tcW w:w="2650" w:type="dxa"/>
            <w:tcBorders>
              <w:top w:val="nil"/>
              <w:bottom w:val="nil"/>
            </w:tcBorders>
          </w:tcPr>
          <w:p w14:paraId="7F80A2CB" w14:textId="77777777" w:rsidR="0020300B" w:rsidRDefault="0020300B" w:rsidP="004D600C">
            <w:pPr>
              <w:pStyle w:val="NoSpacing"/>
              <w:rPr>
                <w:i/>
              </w:rPr>
            </w:pPr>
            <w:r>
              <w:rPr>
                <w:i/>
              </w:rPr>
              <w:t>governance</w:t>
            </w:r>
            <w:r>
              <w:rPr>
                <w:i/>
                <w:spacing w:val="-6"/>
              </w:rPr>
              <w:t xml:space="preserve"> </w:t>
            </w:r>
            <w:r>
              <w:rPr>
                <w:i/>
              </w:rPr>
              <w:t>and</w:t>
            </w:r>
            <w:r>
              <w:rPr>
                <w:i/>
                <w:spacing w:val="-5"/>
              </w:rPr>
              <w:t xml:space="preserve"> </w:t>
            </w:r>
            <w:r>
              <w:rPr>
                <w:i/>
                <w:spacing w:val="-2"/>
              </w:rPr>
              <w:t>advocacy</w:t>
            </w:r>
          </w:p>
        </w:tc>
      </w:tr>
      <w:tr w:rsidR="0020300B" w14:paraId="12738562" w14:textId="77777777" w:rsidTr="00443AE7">
        <w:trPr>
          <w:trHeight w:val="290"/>
        </w:trPr>
        <w:tc>
          <w:tcPr>
            <w:tcW w:w="2650" w:type="dxa"/>
            <w:tcBorders>
              <w:top w:val="nil"/>
              <w:bottom w:val="nil"/>
            </w:tcBorders>
          </w:tcPr>
          <w:p w14:paraId="5CAED5D1" w14:textId="77777777" w:rsidR="0020300B" w:rsidRDefault="0020300B" w:rsidP="004D600C">
            <w:pPr>
              <w:pStyle w:val="NoSpacing"/>
            </w:pPr>
            <w:r>
              <w:t>governance</w:t>
            </w:r>
            <w:r>
              <w:rPr>
                <w:spacing w:val="-3"/>
              </w:rPr>
              <w:t xml:space="preserve"> </w:t>
            </w:r>
            <w:r>
              <w:t>and</w:t>
            </w:r>
            <w:r>
              <w:rPr>
                <w:spacing w:val="-3"/>
              </w:rPr>
              <w:t xml:space="preserve"> </w:t>
            </w:r>
            <w:r>
              <w:rPr>
                <w:spacing w:val="-2"/>
              </w:rPr>
              <w:t>advocacy</w:t>
            </w:r>
          </w:p>
        </w:tc>
        <w:tc>
          <w:tcPr>
            <w:tcW w:w="2650" w:type="dxa"/>
            <w:tcBorders>
              <w:top w:val="nil"/>
              <w:bottom w:val="nil"/>
            </w:tcBorders>
          </w:tcPr>
          <w:p w14:paraId="3A4D9EF9" w14:textId="77777777" w:rsidR="0020300B" w:rsidRDefault="0020300B" w:rsidP="004D600C">
            <w:pPr>
              <w:pStyle w:val="NoSpacing"/>
              <w:rPr>
                <w:i/>
              </w:rPr>
            </w:pPr>
            <w:r>
              <w:rPr>
                <w:i/>
                <w:spacing w:val="-2"/>
              </w:rPr>
              <w:t>governance</w:t>
            </w:r>
            <w:r>
              <w:rPr>
                <w:i/>
                <w:spacing w:val="1"/>
              </w:rPr>
              <w:t xml:space="preserve"> </w:t>
            </w:r>
            <w:r>
              <w:rPr>
                <w:i/>
                <w:spacing w:val="-2"/>
              </w:rPr>
              <w:t>and</w:t>
            </w:r>
            <w:r>
              <w:rPr>
                <w:i/>
                <w:spacing w:val="-5"/>
              </w:rPr>
              <w:t xml:space="preserve"> </w:t>
            </w:r>
            <w:r>
              <w:rPr>
                <w:i/>
                <w:spacing w:val="-2"/>
              </w:rPr>
              <w:t>advocacy</w:t>
            </w:r>
          </w:p>
        </w:tc>
        <w:tc>
          <w:tcPr>
            <w:tcW w:w="2650" w:type="dxa"/>
            <w:tcBorders>
              <w:top w:val="nil"/>
              <w:bottom w:val="nil"/>
            </w:tcBorders>
          </w:tcPr>
          <w:p w14:paraId="4ED88D73" w14:textId="77777777" w:rsidR="0020300B" w:rsidRDefault="0020300B" w:rsidP="004D600C">
            <w:pPr>
              <w:pStyle w:val="NoSpacing"/>
              <w:rPr>
                <w:i/>
              </w:rPr>
            </w:pPr>
            <w:r>
              <w:rPr>
                <w:i/>
              </w:rPr>
              <w:t>established</w:t>
            </w:r>
            <w:r>
              <w:rPr>
                <w:i/>
                <w:spacing w:val="-6"/>
              </w:rPr>
              <w:t xml:space="preserve"> </w:t>
            </w:r>
            <w:r>
              <w:rPr>
                <w:i/>
              </w:rPr>
              <w:t>but</w:t>
            </w:r>
            <w:r>
              <w:rPr>
                <w:i/>
                <w:spacing w:val="-6"/>
              </w:rPr>
              <w:t xml:space="preserve"> </w:t>
            </w:r>
            <w:r>
              <w:rPr>
                <w:i/>
              </w:rPr>
              <w:t>seldom,</w:t>
            </w:r>
            <w:r>
              <w:rPr>
                <w:i/>
                <w:spacing w:val="-6"/>
              </w:rPr>
              <w:t xml:space="preserve"> </w:t>
            </w:r>
            <w:r>
              <w:rPr>
                <w:i/>
                <w:spacing w:val="-5"/>
              </w:rPr>
              <w:t>if</w:t>
            </w:r>
          </w:p>
        </w:tc>
        <w:tc>
          <w:tcPr>
            <w:tcW w:w="2652" w:type="dxa"/>
            <w:tcBorders>
              <w:top w:val="nil"/>
              <w:bottom w:val="nil"/>
            </w:tcBorders>
          </w:tcPr>
          <w:p w14:paraId="64B74A32" w14:textId="77777777" w:rsidR="0020300B" w:rsidRDefault="0020300B" w:rsidP="004D600C">
            <w:pPr>
              <w:pStyle w:val="NoSpacing"/>
              <w:rPr>
                <w:i/>
              </w:rPr>
            </w:pPr>
            <w:r>
              <w:rPr>
                <w:i/>
              </w:rPr>
              <w:t>governance</w:t>
            </w:r>
            <w:r>
              <w:rPr>
                <w:i/>
                <w:spacing w:val="-6"/>
              </w:rPr>
              <w:t xml:space="preserve"> </w:t>
            </w:r>
            <w:r>
              <w:rPr>
                <w:i/>
              </w:rPr>
              <w:t>and</w:t>
            </w:r>
            <w:r>
              <w:rPr>
                <w:i/>
                <w:spacing w:val="-5"/>
              </w:rPr>
              <w:t xml:space="preserve"> </w:t>
            </w:r>
            <w:r>
              <w:rPr>
                <w:i/>
                <w:spacing w:val="-2"/>
              </w:rPr>
              <w:t>advocacy,</w:t>
            </w:r>
          </w:p>
        </w:tc>
        <w:tc>
          <w:tcPr>
            <w:tcW w:w="2650" w:type="dxa"/>
            <w:tcBorders>
              <w:top w:val="nil"/>
              <w:bottom w:val="nil"/>
            </w:tcBorders>
          </w:tcPr>
          <w:p w14:paraId="66A63CB3" w14:textId="77777777" w:rsidR="0020300B" w:rsidRDefault="0020300B" w:rsidP="004D600C">
            <w:pPr>
              <w:pStyle w:val="NoSpacing"/>
              <w:rPr>
                <w:i/>
              </w:rPr>
            </w:pPr>
            <w:r>
              <w:rPr>
                <w:i/>
              </w:rPr>
              <w:t>on</w:t>
            </w:r>
            <w:r>
              <w:rPr>
                <w:i/>
                <w:spacing w:val="-5"/>
              </w:rPr>
              <w:t xml:space="preserve"> </w:t>
            </w:r>
            <w:r>
              <w:rPr>
                <w:i/>
              </w:rPr>
              <w:t>a</w:t>
            </w:r>
            <w:r>
              <w:rPr>
                <w:i/>
                <w:spacing w:val="-2"/>
              </w:rPr>
              <w:t xml:space="preserve"> </w:t>
            </w:r>
            <w:r>
              <w:rPr>
                <w:i/>
              </w:rPr>
              <w:t>regular</w:t>
            </w:r>
            <w:r>
              <w:rPr>
                <w:i/>
                <w:spacing w:val="-2"/>
              </w:rPr>
              <w:t xml:space="preserve"> basis</w:t>
            </w:r>
          </w:p>
        </w:tc>
      </w:tr>
      <w:tr w:rsidR="0020300B" w14:paraId="492D8FB8" w14:textId="77777777" w:rsidTr="00443AE7">
        <w:trPr>
          <w:trHeight w:val="289"/>
        </w:trPr>
        <w:tc>
          <w:tcPr>
            <w:tcW w:w="2650" w:type="dxa"/>
            <w:tcBorders>
              <w:top w:val="nil"/>
              <w:bottom w:val="nil"/>
            </w:tcBorders>
          </w:tcPr>
          <w:p w14:paraId="74D0B8B8" w14:textId="77777777" w:rsidR="0020300B" w:rsidRDefault="0020300B" w:rsidP="004D600C">
            <w:pPr>
              <w:pStyle w:val="NoSpacing"/>
            </w:pPr>
            <w:r>
              <w:t>on</w:t>
            </w:r>
            <w:r>
              <w:rPr>
                <w:spacing w:val="-4"/>
              </w:rPr>
              <w:t xml:space="preserve"> </w:t>
            </w:r>
            <w:r>
              <w:t>a</w:t>
            </w:r>
            <w:r>
              <w:rPr>
                <w:spacing w:val="-1"/>
              </w:rPr>
              <w:t xml:space="preserve"> </w:t>
            </w:r>
            <w:r>
              <w:t>regular</w:t>
            </w:r>
            <w:r>
              <w:rPr>
                <w:spacing w:val="-2"/>
              </w:rPr>
              <w:t xml:space="preserve"> basis?</w:t>
            </w:r>
          </w:p>
        </w:tc>
        <w:tc>
          <w:tcPr>
            <w:tcW w:w="2650" w:type="dxa"/>
            <w:tcBorders>
              <w:top w:val="nil"/>
              <w:bottom w:val="nil"/>
            </w:tcBorders>
          </w:tcPr>
          <w:p w14:paraId="064B6CEC" w14:textId="77777777" w:rsidR="0020300B" w:rsidRDefault="0020300B" w:rsidP="004D600C">
            <w:pPr>
              <w:pStyle w:val="NoSpacing"/>
              <w:rPr>
                <w:rFonts w:ascii="Times New Roman"/>
                <w:sz w:val="20"/>
              </w:rPr>
            </w:pPr>
          </w:p>
        </w:tc>
        <w:tc>
          <w:tcPr>
            <w:tcW w:w="2650" w:type="dxa"/>
            <w:tcBorders>
              <w:top w:val="nil"/>
              <w:bottom w:val="nil"/>
            </w:tcBorders>
          </w:tcPr>
          <w:p w14:paraId="169E59CD" w14:textId="77777777" w:rsidR="0020300B" w:rsidRDefault="0020300B" w:rsidP="004D600C">
            <w:pPr>
              <w:pStyle w:val="NoSpacing"/>
              <w:rPr>
                <w:i/>
              </w:rPr>
            </w:pPr>
            <w:r>
              <w:rPr>
                <w:i/>
              </w:rPr>
              <w:t>ever,</w:t>
            </w:r>
            <w:r>
              <w:rPr>
                <w:i/>
                <w:spacing w:val="-6"/>
              </w:rPr>
              <w:t xml:space="preserve"> </w:t>
            </w:r>
            <w:r>
              <w:rPr>
                <w:i/>
                <w:spacing w:val="-2"/>
              </w:rPr>
              <w:t>meets</w:t>
            </w:r>
          </w:p>
        </w:tc>
        <w:tc>
          <w:tcPr>
            <w:tcW w:w="2652" w:type="dxa"/>
            <w:tcBorders>
              <w:top w:val="nil"/>
              <w:bottom w:val="nil"/>
            </w:tcBorders>
          </w:tcPr>
          <w:p w14:paraId="53E7CC90" w14:textId="77777777" w:rsidR="0020300B" w:rsidRDefault="0020300B" w:rsidP="004D600C">
            <w:pPr>
              <w:pStyle w:val="NoSpacing"/>
              <w:rPr>
                <w:i/>
              </w:rPr>
            </w:pPr>
            <w:r>
              <w:rPr>
                <w:i/>
              </w:rPr>
              <w:t>but</w:t>
            </w:r>
            <w:r>
              <w:rPr>
                <w:i/>
                <w:spacing w:val="-3"/>
              </w:rPr>
              <w:t xml:space="preserve"> </w:t>
            </w:r>
            <w:r>
              <w:rPr>
                <w:i/>
              </w:rPr>
              <w:t>it</w:t>
            </w:r>
            <w:r>
              <w:rPr>
                <w:i/>
                <w:spacing w:val="-2"/>
              </w:rPr>
              <w:t xml:space="preserve"> </w:t>
            </w:r>
            <w:r>
              <w:rPr>
                <w:i/>
              </w:rPr>
              <w:t>does</w:t>
            </w:r>
            <w:r>
              <w:rPr>
                <w:i/>
                <w:spacing w:val="-2"/>
              </w:rPr>
              <w:t xml:space="preserve"> </w:t>
            </w:r>
            <w:r>
              <w:rPr>
                <w:i/>
              </w:rPr>
              <w:t>not</w:t>
            </w:r>
            <w:r>
              <w:rPr>
                <w:i/>
                <w:spacing w:val="-2"/>
              </w:rPr>
              <w:t xml:space="preserve"> </w:t>
            </w:r>
            <w:r>
              <w:rPr>
                <w:i/>
              </w:rPr>
              <w:t>meet</w:t>
            </w:r>
            <w:r>
              <w:rPr>
                <w:i/>
                <w:spacing w:val="-1"/>
              </w:rPr>
              <w:t xml:space="preserve"> </w:t>
            </w:r>
            <w:r>
              <w:rPr>
                <w:i/>
              </w:rPr>
              <w:t>on</w:t>
            </w:r>
            <w:r>
              <w:rPr>
                <w:i/>
                <w:spacing w:val="-3"/>
              </w:rPr>
              <w:t xml:space="preserve"> </w:t>
            </w:r>
            <w:r>
              <w:rPr>
                <w:i/>
                <w:spacing w:val="-10"/>
              </w:rPr>
              <w:t>a</w:t>
            </w:r>
          </w:p>
        </w:tc>
        <w:tc>
          <w:tcPr>
            <w:tcW w:w="2650" w:type="dxa"/>
            <w:tcBorders>
              <w:top w:val="nil"/>
              <w:bottom w:val="nil"/>
            </w:tcBorders>
          </w:tcPr>
          <w:p w14:paraId="7E9F87E6" w14:textId="77777777" w:rsidR="0020300B" w:rsidRDefault="0020300B" w:rsidP="004D600C">
            <w:pPr>
              <w:pStyle w:val="NoSpacing"/>
              <w:rPr>
                <w:rFonts w:ascii="Times New Roman"/>
                <w:sz w:val="20"/>
              </w:rPr>
            </w:pPr>
          </w:p>
        </w:tc>
      </w:tr>
      <w:tr w:rsidR="0020300B" w14:paraId="05EAE852" w14:textId="77777777" w:rsidTr="00443AE7">
        <w:trPr>
          <w:trHeight w:val="364"/>
        </w:trPr>
        <w:tc>
          <w:tcPr>
            <w:tcW w:w="2650" w:type="dxa"/>
            <w:tcBorders>
              <w:top w:val="nil"/>
            </w:tcBorders>
          </w:tcPr>
          <w:p w14:paraId="73EF67C6" w14:textId="77777777" w:rsidR="0020300B" w:rsidRDefault="0020300B" w:rsidP="004D600C">
            <w:pPr>
              <w:pStyle w:val="NoSpacing"/>
              <w:rPr>
                <w:rFonts w:ascii="Times New Roman"/>
              </w:rPr>
            </w:pPr>
          </w:p>
        </w:tc>
        <w:tc>
          <w:tcPr>
            <w:tcW w:w="2650" w:type="dxa"/>
            <w:tcBorders>
              <w:top w:val="nil"/>
            </w:tcBorders>
          </w:tcPr>
          <w:p w14:paraId="426D0047" w14:textId="77777777" w:rsidR="0020300B" w:rsidRDefault="0020300B" w:rsidP="004D600C">
            <w:pPr>
              <w:pStyle w:val="NoSpacing"/>
              <w:rPr>
                <w:rFonts w:ascii="Times New Roman"/>
              </w:rPr>
            </w:pPr>
          </w:p>
        </w:tc>
        <w:tc>
          <w:tcPr>
            <w:tcW w:w="2650" w:type="dxa"/>
            <w:tcBorders>
              <w:top w:val="nil"/>
            </w:tcBorders>
          </w:tcPr>
          <w:p w14:paraId="6AB08C9E" w14:textId="77777777" w:rsidR="0020300B" w:rsidRDefault="0020300B" w:rsidP="004D600C">
            <w:pPr>
              <w:pStyle w:val="NoSpacing"/>
              <w:rPr>
                <w:rFonts w:ascii="Times New Roman"/>
              </w:rPr>
            </w:pPr>
          </w:p>
        </w:tc>
        <w:tc>
          <w:tcPr>
            <w:tcW w:w="2652" w:type="dxa"/>
            <w:tcBorders>
              <w:top w:val="nil"/>
            </w:tcBorders>
          </w:tcPr>
          <w:p w14:paraId="120F67A9" w14:textId="77777777" w:rsidR="0020300B" w:rsidRDefault="0020300B" w:rsidP="004D600C">
            <w:pPr>
              <w:pStyle w:val="NoSpacing"/>
              <w:rPr>
                <w:i/>
              </w:rPr>
            </w:pPr>
            <w:r>
              <w:rPr>
                <w:i/>
              </w:rPr>
              <w:t>regular</w:t>
            </w:r>
            <w:r>
              <w:rPr>
                <w:i/>
                <w:spacing w:val="-4"/>
              </w:rPr>
              <w:t xml:space="preserve"> </w:t>
            </w:r>
            <w:r>
              <w:rPr>
                <w:i/>
                <w:spacing w:val="-2"/>
              </w:rPr>
              <w:t>basis</w:t>
            </w:r>
          </w:p>
        </w:tc>
        <w:tc>
          <w:tcPr>
            <w:tcW w:w="2650" w:type="dxa"/>
            <w:tcBorders>
              <w:top w:val="nil"/>
            </w:tcBorders>
          </w:tcPr>
          <w:p w14:paraId="74088533" w14:textId="77777777" w:rsidR="0020300B" w:rsidRDefault="0020300B" w:rsidP="004D600C">
            <w:pPr>
              <w:pStyle w:val="NoSpacing"/>
              <w:rPr>
                <w:rFonts w:ascii="Times New Roman"/>
              </w:rPr>
            </w:pPr>
          </w:p>
        </w:tc>
      </w:tr>
    </w:tbl>
    <w:p w14:paraId="1FDF4FC2" w14:textId="77777777" w:rsidR="0020300B" w:rsidRDefault="0020300B" w:rsidP="0020300B">
      <w:pPr>
        <w:rPr>
          <w:rFonts w:ascii="Times New Roman"/>
        </w:rPr>
        <w:sectPr w:rsidR="0020300B">
          <w:footerReference w:type="even" r:id="rId296"/>
          <w:footerReference w:type="default" r:id="rId297"/>
          <w:pgSz w:w="15840" w:h="12240" w:orient="landscape"/>
          <w:pgMar w:top="1240" w:right="240" w:bottom="1200" w:left="300" w:header="0" w:footer="1000" w:gutter="0"/>
          <w:cols w:space="720"/>
        </w:sect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2"/>
        <w:gridCol w:w="2650"/>
      </w:tblGrid>
      <w:tr w:rsidR="0020300B" w14:paraId="300799CF" w14:textId="77777777" w:rsidTr="00443AE7">
        <w:trPr>
          <w:trHeight w:val="474"/>
        </w:trPr>
        <w:tc>
          <w:tcPr>
            <w:tcW w:w="2650" w:type="dxa"/>
          </w:tcPr>
          <w:p w14:paraId="55038145" w14:textId="77777777" w:rsidR="0020300B" w:rsidRDefault="0020300B" w:rsidP="00443AE7">
            <w:pPr>
              <w:pStyle w:val="TableParagraph"/>
              <w:spacing w:before="20"/>
              <w:ind w:left="830"/>
              <w:rPr>
                <w:i/>
              </w:rPr>
            </w:pPr>
            <w:r>
              <w:rPr>
                <w:i/>
                <w:spacing w:val="-2"/>
              </w:rPr>
              <w:lastRenderedPageBreak/>
              <w:t>Rating</w:t>
            </w:r>
          </w:p>
        </w:tc>
        <w:tc>
          <w:tcPr>
            <w:tcW w:w="2650" w:type="dxa"/>
          </w:tcPr>
          <w:p w14:paraId="02830BF6" w14:textId="77777777" w:rsidR="0020300B" w:rsidRDefault="0020300B" w:rsidP="00443AE7">
            <w:pPr>
              <w:pStyle w:val="TableParagraph"/>
              <w:spacing w:before="20"/>
              <w:ind w:left="832"/>
              <w:rPr>
                <w:i/>
              </w:rPr>
            </w:pPr>
            <w:r>
              <w:rPr>
                <w:i/>
                <w:w w:val="98"/>
              </w:rPr>
              <w:t>0</w:t>
            </w:r>
          </w:p>
        </w:tc>
        <w:tc>
          <w:tcPr>
            <w:tcW w:w="2650" w:type="dxa"/>
          </w:tcPr>
          <w:p w14:paraId="786E9250" w14:textId="77777777" w:rsidR="0020300B" w:rsidRDefault="0020300B" w:rsidP="00443AE7">
            <w:pPr>
              <w:pStyle w:val="TableParagraph"/>
              <w:spacing w:before="20"/>
              <w:ind w:left="832"/>
              <w:rPr>
                <w:i/>
              </w:rPr>
            </w:pPr>
            <w:r>
              <w:rPr>
                <w:i/>
                <w:w w:val="98"/>
              </w:rPr>
              <w:t>1</w:t>
            </w:r>
          </w:p>
        </w:tc>
        <w:tc>
          <w:tcPr>
            <w:tcW w:w="2652" w:type="dxa"/>
          </w:tcPr>
          <w:p w14:paraId="44EFFEE0" w14:textId="77777777" w:rsidR="0020300B" w:rsidRDefault="0020300B" w:rsidP="00443AE7">
            <w:pPr>
              <w:pStyle w:val="TableParagraph"/>
              <w:spacing w:before="20"/>
              <w:ind w:left="830"/>
              <w:rPr>
                <w:i/>
              </w:rPr>
            </w:pPr>
            <w:r>
              <w:rPr>
                <w:i/>
                <w:w w:val="98"/>
              </w:rPr>
              <w:t>2</w:t>
            </w:r>
          </w:p>
        </w:tc>
        <w:tc>
          <w:tcPr>
            <w:tcW w:w="2650" w:type="dxa"/>
          </w:tcPr>
          <w:p w14:paraId="4611B2DD" w14:textId="77777777" w:rsidR="0020300B" w:rsidRDefault="0020300B" w:rsidP="00443AE7">
            <w:pPr>
              <w:pStyle w:val="TableParagraph"/>
              <w:spacing w:before="20"/>
              <w:ind w:left="831"/>
              <w:rPr>
                <w:i/>
              </w:rPr>
            </w:pPr>
            <w:r>
              <w:rPr>
                <w:i/>
                <w:w w:val="98"/>
              </w:rPr>
              <w:t>3</w:t>
            </w:r>
          </w:p>
        </w:tc>
      </w:tr>
      <w:tr w:rsidR="0020300B" w14:paraId="3B5F19A9" w14:textId="77777777" w:rsidTr="004D600C">
        <w:trPr>
          <w:trHeight w:val="1666"/>
        </w:trPr>
        <w:tc>
          <w:tcPr>
            <w:tcW w:w="2650" w:type="dxa"/>
          </w:tcPr>
          <w:p w14:paraId="2EA465A7" w14:textId="77777777" w:rsidR="0020300B" w:rsidRDefault="0020300B" w:rsidP="004D600C">
            <w:pPr>
              <w:pStyle w:val="NoSpacing"/>
            </w:pPr>
            <w:r>
              <w:rPr>
                <w:spacing w:val="-2"/>
              </w:rPr>
              <w:t>Element</w:t>
            </w:r>
            <w:r>
              <w:rPr>
                <w:spacing w:val="-11"/>
              </w:rPr>
              <w:t xml:space="preserve"> </w:t>
            </w:r>
            <w:r>
              <w:rPr>
                <w:spacing w:val="-2"/>
              </w:rPr>
              <w:t xml:space="preserve">B </w:t>
            </w:r>
            <w:r>
              <w:t>Does the school</w:t>
            </w:r>
          </w:p>
          <w:p w14:paraId="73DC8E22" w14:textId="77777777" w:rsidR="0020300B" w:rsidRDefault="0020300B" w:rsidP="004D600C">
            <w:pPr>
              <w:pStyle w:val="NoSpacing"/>
            </w:pPr>
            <w:r>
              <w:t>communicate</w:t>
            </w:r>
            <w:r>
              <w:rPr>
                <w:spacing w:val="-13"/>
              </w:rPr>
              <w:t xml:space="preserve"> </w:t>
            </w:r>
            <w:r>
              <w:t>its</w:t>
            </w:r>
            <w:r>
              <w:rPr>
                <w:spacing w:val="-12"/>
              </w:rPr>
              <w:t xml:space="preserve"> </w:t>
            </w:r>
            <w:r>
              <w:t xml:space="preserve">Integrated Action Plan to all stakeholders, including updates, successes and </w:t>
            </w:r>
            <w:r>
              <w:rPr>
                <w:spacing w:val="-2"/>
              </w:rPr>
              <w:t>changes?</w:t>
            </w:r>
          </w:p>
        </w:tc>
        <w:tc>
          <w:tcPr>
            <w:tcW w:w="2650" w:type="dxa"/>
          </w:tcPr>
          <w:p w14:paraId="6F459FB7" w14:textId="77777777" w:rsidR="0020300B" w:rsidRDefault="0020300B" w:rsidP="004D600C">
            <w:pPr>
              <w:pStyle w:val="NoSpacing"/>
              <w:rPr>
                <w:i/>
              </w:rPr>
            </w:pPr>
            <w:r>
              <w:rPr>
                <w:i/>
              </w:rPr>
              <w:t>The school does not communicate</w:t>
            </w:r>
            <w:r>
              <w:rPr>
                <w:i/>
                <w:spacing w:val="-13"/>
              </w:rPr>
              <w:t xml:space="preserve"> </w:t>
            </w:r>
            <w:r>
              <w:rPr>
                <w:i/>
              </w:rPr>
              <w:t>its</w:t>
            </w:r>
            <w:r>
              <w:rPr>
                <w:i/>
                <w:spacing w:val="-12"/>
              </w:rPr>
              <w:t xml:space="preserve"> </w:t>
            </w:r>
            <w:r>
              <w:rPr>
                <w:i/>
              </w:rPr>
              <w:t xml:space="preserve">Integrated Action Plan to all </w:t>
            </w:r>
            <w:r>
              <w:rPr>
                <w:i/>
                <w:spacing w:val="-2"/>
              </w:rPr>
              <w:t>stakeholders</w:t>
            </w:r>
          </w:p>
        </w:tc>
        <w:tc>
          <w:tcPr>
            <w:tcW w:w="2650" w:type="dxa"/>
          </w:tcPr>
          <w:p w14:paraId="5D0D28F0" w14:textId="77777777" w:rsidR="0020300B" w:rsidRDefault="0020300B" w:rsidP="004D600C">
            <w:pPr>
              <w:pStyle w:val="NoSpacing"/>
              <w:rPr>
                <w:i/>
              </w:rPr>
            </w:pPr>
            <w:r>
              <w:rPr>
                <w:i/>
              </w:rPr>
              <w:t>The</w:t>
            </w:r>
            <w:r>
              <w:rPr>
                <w:i/>
                <w:spacing w:val="-13"/>
              </w:rPr>
              <w:t xml:space="preserve"> </w:t>
            </w:r>
            <w:r>
              <w:rPr>
                <w:i/>
              </w:rPr>
              <w:t>school</w:t>
            </w:r>
            <w:r>
              <w:rPr>
                <w:i/>
                <w:spacing w:val="-12"/>
              </w:rPr>
              <w:t xml:space="preserve"> </w:t>
            </w:r>
            <w:r>
              <w:rPr>
                <w:i/>
              </w:rPr>
              <w:t>communicates its</w:t>
            </w:r>
            <w:r>
              <w:rPr>
                <w:i/>
                <w:spacing w:val="-1"/>
              </w:rPr>
              <w:t xml:space="preserve"> </w:t>
            </w:r>
            <w:r>
              <w:rPr>
                <w:i/>
              </w:rPr>
              <w:t>Integrated</w:t>
            </w:r>
            <w:r>
              <w:rPr>
                <w:i/>
                <w:spacing w:val="-2"/>
              </w:rPr>
              <w:t xml:space="preserve"> </w:t>
            </w:r>
            <w:r>
              <w:rPr>
                <w:i/>
              </w:rPr>
              <w:t>Action</w:t>
            </w:r>
            <w:r>
              <w:rPr>
                <w:i/>
                <w:spacing w:val="-2"/>
              </w:rPr>
              <w:t xml:space="preserve"> </w:t>
            </w:r>
            <w:r>
              <w:rPr>
                <w:i/>
              </w:rPr>
              <w:t>Plan to</w:t>
            </w:r>
            <w:r>
              <w:rPr>
                <w:i/>
                <w:spacing w:val="-3"/>
              </w:rPr>
              <w:t xml:space="preserve"> </w:t>
            </w:r>
            <w:r>
              <w:rPr>
                <w:i/>
              </w:rPr>
              <w:t>all</w:t>
            </w:r>
            <w:r>
              <w:rPr>
                <w:i/>
                <w:spacing w:val="-4"/>
              </w:rPr>
              <w:t xml:space="preserve"> </w:t>
            </w:r>
            <w:r>
              <w:rPr>
                <w:i/>
              </w:rPr>
              <w:t>stakeholders</w:t>
            </w:r>
            <w:r>
              <w:rPr>
                <w:i/>
                <w:spacing w:val="-3"/>
              </w:rPr>
              <w:t xml:space="preserve"> </w:t>
            </w:r>
            <w:r>
              <w:rPr>
                <w:i/>
              </w:rPr>
              <w:t>once</w:t>
            </w:r>
            <w:r>
              <w:rPr>
                <w:i/>
                <w:spacing w:val="-4"/>
              </w:rPr>
              <w:t xml:space="preserve"> </w:t>
            </w:r>
            <w:r>
              <w:rPr>
                <w:i/>
              </w:rPr>
              <w:t xml:space="preserve">a </w:t>
            </w:r>
            <w:r>
              <w:rPr>
                <w:i/>
                <w:spacing w:val="-4"/>
              </w:rPr>
              <w:t>year</w:t>
            </w:r>
          </w:p>
        </w:tc>
        <w:tc>
          <w:tcPr>
            <w:tcW w:w="2652" w:type="dxa"/>
          </w:tcPr>
          <w:p w14:paraId="5CE869F5" w14:textId="77777777" w:rsidR="0020300B" w:rsidRDefault="0020300B" w:rsidP="004D600C">
            <w:pPr>
              <w:pStyle w:val="NoSpacing"/>
              <w:rPr>
                <w:i/>
              </w:rPr>
            </w:pPr>
            <w:r>
              <w:rPr>
                <w:i/>
              </w:rPr>
              <w:t>The school</w:t>
            </w:r>
            <w:r>
              <w:rPr>
                <w:i/>
                <w:spacing w:val="-1"/>
              </w:rPr>
              <w:t xml:space="preserve"> </w:t>
            </w:r>
            <w:r>
              <w:rPr>
                <w:i/>
              </w:rPr>
              <w:t>communicates its Integrated Action Plan to</w:t>
            </w:r>
            <w:r>
              <w:rPr>
                <w:i/>
                <w:spacing w:val="-8"/>
              </w:rPr>
              <w:t xml:space="preserve"> </w:t>
            </w:r>
            <w:r>
              <w:rPr>
                <w:i/>
              </w:rPr>
              <w:t>all</w:t>
            </w:r>
            <w:r>
              <w:rPr>
                <w:i/>
                <w:spacing w:val="-9"/>
              </w:rPr>
              <w:t xml:space="preserve"> </w:t>
            </w:r>
            <w:r>
              <w:rPr>
                <w:i/>
              </w:rPr>
              <w:t>stakeholders</w:t>
            </w:r>
            <w:r>
              <w:rPr>
                <w:i/>
                <w:spacing w:val="-8"/>
              </w:rPr>
              <w:t xml:space="preserve"> </w:t>
            </w:r>
            <w:r>
              <w:rPr>
                <w:i/>
              </w:rPr>
              <w:t>twice</w:t>
            </w:r>
            <w:r>
              <w:rPr>
                <w:i/>
                <w:spacing w:val="-8"/>
              </w:rPr>
              <w:t xml:space="preserve"> </w:t>
            </w:r>
            <w:r>
              <w:rPr>
                <w:i/>
              </w:rPr>
              <w:t xml:space="preserve">a </w:t>
            </w:r>
            <w:r>
              <w:rPr>
                <w:i/>
                <w:spacing w:val="-4"/>
              </w:rPr>
              <w:t>year</w:t>
            </w:r>
          </w:p>
        </w:tc>
        <w:tc>
          <w:tcPr>
            <w:tcW w:w="2650" w:type="dxa"/>
          </w:tcPr>
          <w:p w14:paraId="5B35D5FC" w14:textId="77777777" w:rsidR="0020300B" w:rsidRDefault="0020300B" w:rsidP="004D600C">
            <w:pPr>
              <w:pStyle w:val="NoSpacing"/>
              <w:rPr>
                <w:i/>
              </w:rPr>
            </w:pPr>
            <w:r>
              <w:rPr>
                <w:i/>
              </w:rPr>
              <w:t>The school communicates its</w:t>
            </w:r>
            <w:r>
              <w:rPr>
                <w:i/>
                <w:spacing w:val="-13"/>
              </w:rPr>
              <w:t xml:space="preserve"> </w:t>
            </w:r>
            <w:r>
              <w:rPr>
                <w:i/>
              </w:rPr>
              <w:t>Integrated</w:t>
            </w:r>
            <w:r>
              <w:rPr>
                <w:i/>
                <w:spacing w:val="-12"/>
              </w:rPr>
              <w:t xml:space="preserve"> </w:t>
            </w:r>
            <w:r>
              <w:rPr>
                <w:i/>
              </w:rPr>
              <w:t>Action</w:t>
            </w:r>
            <w:r>
              <w:rPr>
                <w:i/>
                <w:spacing w:val="-13"/>
              </w:rPr>
              <w:t xml:space="preserve"> </w:t>
            </w:r>
            <w:r>
              <w:rPr>
                <w:i/>
              </w:rPr>
              <w:t>Plan</w:t>
            </w:r>
            <w:r>
              <w:rPr>
                <w:i/>
                <w:spacing w:val="-12"/>
              </w:rPr>
              <w:t xml:space="preserve"> </w:t>
            </w:r>
            <w:r>
              <w:rPr>
                <w:i/>
              </w:rPr>
              <w:t xml:space="preserve">to all stakeholders, including updates, successes and changes throughout the </w:t>
            </w:r>
            <w:r>
              <w:rPr>
                <w:i/>
                <w:spacing w:val="-4"/>
              </w:rPr>
              <w:t>year</w:t>
            </w:r>
          </w:p>
        </w:tc>
      </w:tr>
      <w:tr w:rsidR="0020300B" w14:paraId="52931010" w14:textId="77777777" w:rsidTr="00443AE7">
        <w:trPr>
          <w:trHeight w:val="4284"/>
        </w:trPr>
        <w:tc>
          <w:tcPr>
            <w:tcW w:w="2650" w:type="dxa"/>
          </w:tcPr>
          <w:p w14:paraId="4A683E90" w14:textId="77777777" w:rsidR="0020300B" w:rsidRDefault="0020300B" w:rsidP="00443AE7">
            <w:pPr>
              <w:pStyle w:val="TableParagraph"/>
              <w:spacing w:before="23" w:line="259" w:lineRule="auto"/>
              <w:ind w:left="172" w:right="388" w:firstLine="782"/>
            </w:pPr>
            <w:r>
              <w:t>Element C Does school staff provide</w:t>
            </w:r>
            <w:r>
              <w:rPr>
                <w:spacing w:val="-13"/>
              </w:rPr>
              <w:t xml:space="preserve"> </w:t>
            </w:r>
            <w:r>
              <w:t>resources</w:t>
            </w:r>
            <w:r>
              <w:rPr>
                <w:spacing w:val="-12"/>
              </w:rPr>
              <w:t xml:space="preserve"> </w:t>
            </w:r>
            <w:r>
              <w:t>and multiple avenues for ongoing two-way communication</w:t>
            </w:r>
            <w:r>
              <w:rPr>
                <w:spacing w:val="-1"/>
              </w:rPr>
              <w:t xml:space="preserve"> </w:t>
            </w:r>
            <w:r>
              <w:t>with</w:t>
            </w:r>
          </w:p>
          <w:p w14:paraId="1C34EFCF" w14:textId="77777777" w:rsidR="0020300B" w:rsidRDefault="0020300B" w:rsidP="00443AE7">
            <w:pPr>
              <w:pStyle w:val="TableParagraph"/>
              <w:spacing w:line="259" w:lineRule="auto"/>
              <w:ind w:left="172" w:right="36"/>
            </w:pPr>
            <w:r>
              <w:t>families,</w:t>
            </w:r>
            <w:r>
              <w:rPr>
                <w:spacing w:val="-13"/>
              </w:rPr>
              <w:t xml:space="preserve"> </w:t>
            </w:r>
            <w:r>
              <w:t>inviting</w:t>
            </w:r>
            <w:r>
              <w:rPr>
                <w:spacing w:val="-12"/>
              </w:rPr>
              <w:t xml:space="preserve"> </w:t>
            </w:r>
            <w:r>
              <w:t>families</w:t>
            </w:r>
            <w:r>
              <w:rPr>
                <w:spacing w:val="-13"/>
              </w:rPr>
              <w:t xml:space="preserve"> </w:t>
            </w:r>
            <w:r>
              <w:t>to understand, experience, inform, and support the well-rounded academic and social and emotional development of their students in partnership with the school?</w:t>
            </w:r>
          </w:p>
        </w:tc>
        <w:tc>
          <w:tcPr>
            <w:tcW w:w="2650" w:type="dxa"/>
          </w:tcPr>
          <w:p w14:paraId="35E09557" w14:textId="77777777" w:rsidR="0020300B" w:rsidRDefault="0020300B" w:rsidP="00443AE7">
            <w:pPr>
              <w:pStyle w:val="TableParagraph"/>
              <w:spacing w:line="259" w:lineRule="auto"/>
              <w:ind w:left="112" w:right="129"/>
              <w:rPr>
                <w:i/>
              </w:rPr>
            </w:pPr>
            <w:r>
              <w:rPr>
                <w:i/>
              </w:rPr>
              <w:t>School staff do not yet communicate</w:t>
            </w:r>
            <w:r>
              <w:rPr>
                <w:i/>
                <w:spacing w:val="-13"/>
              </w:rPr>
              <w:t xml:space="preserve"> </w:t>
            </w:r>
            <w:r>
              <w:rPr>
                <w:i/>
              </w:rPr>
              <w:t>with</w:t>
            </w:r>
            <w:r>
              <w:rPr>
                <w:i/>
                <w:spacing w:val="-12"/>
              </w:rPr>
              <w:t xml:space="preserve"> </w:t>
            </w:r>
            <w:r>
              <w:rPr>
                <w:i/>
              </w:rPr>
              <w:t>families about well-rounded academic and social emotional development of their students.</w:t>
            </w:r>
          </w:p>
        </w:tc>
        <w:tc>
          <w:tcPr>
            <w:tcW w:w="2650" w:type="dxa"/>
          </w:tcPr>
          <w:p w14:paraId="03CE0CD7" w14:textId="77777777" w:rsidR="0020300B" w:rsidRDefault="0020300B" w:rsidP="00443AE7">
            <w:pPr>
              <w:pStyle w:val="TableParagraph"/>
              <w:spacing w:line="259" w:lineRule="auto"/>
              <w:ind w:left="112" w:right="184"/>
              <w:rPr>
                <w:i/>
              </w:rPr>
            </w:pPr>
            <w:r>
              <w:rPr>
                <w:i/>
              </w:rPr>
              <w:t>School staff provide updates to families about the school’s efforts to promote well-rounded academic and social emotional</w:t>
            </w:r>
            <w:r>
              <w:rPr>
                <w:i/>
                <w:spacing w:val="-13"/>
              </w:rPr>
              <w:t xml:space="preserve"> </w:t>
            </w:r>
            <w:r>
              <w:rPr>
                <w:i/>
              </w:rPr>
              <w:t>development</w:t>
            </w:r>
            <w:r>
              <w:rPr>
                <w:i/>
                <w:spacing w:val="-12"/>
              </w:rPr>
              <w:t xml:space="preserve"> </w:t>
            </w:r>
            <w:r>
              <w:rPr>
                <w:i/>
              </w:rPr>
              <w:t>of their students.</w:t>
            </w:r>
          </w:p>
        </w:tc>
        <w:tc>
          <w:tcPr>
            <w:tcW w:w="2652" w:type="dxa"/>
          </w:tcPr>
          <w:p w14:paraId="12CF4C9B" w14:textId="77777777" w:rsidR="0020300B" w:rsidRDefault="0020300B" w:rsidP="00443AE7">
            <w:pPr>
              <w:pStyle w:val="TableParagraph"/>
              <w:spacing w:line="259" w:lineRule="auto"/>
              <w:ind w:left="110" w:right="51"/>
              <w:rPr>
                <w:i/>
              </w:rPr>
            </w:pPr>
            <w:r>
              <w:rPr>
                <w:i/>
              </w:rPr>
              <w:t>School staff regularly communicate with and invite feedback from families</w:t>
            </w:r>
            <w:r>
              <w:rPr>
                <w:i/>
                <w:spacing w:val="-12"/>
              </w:rPr>
              <w:t xml:space="preserve"> </w:t>
            </w:r>
            <w:r>
              <w:rPr>
                <w:i/>
              </w:rPr>
              <w:t>about</w:t>
            </w:r>
            <w:r>
              <w:rPr>
                <w:i/>
                <w:spacing w:val="-12"/>
              </w:rPr>
              <w:t xml:space="preserve"> </w:t>
            </w:r>
            <w:r>
              <w:rPr>
                <w:i/>
              </w:rPr>
              <w:t>the</w:t>
            </w:r>
            <w:r>
              <w:rPr>
                <w:i/>
                <w:spacing w:val="-12"/>
              </w:rPr>
              <w:t xml:space="preserve"> </w:t>
            </w:r>
            <w:r>
              <w:rPr>
                <w:i/>
              </w:rPr>
              <w:t>school’s efforts to promote</w:t>
            </w:r>
          </w:p>
          <w:p w14:paraId="35BA8823" w14:textId="77777777" w:rsidR="0020300B" w:rsidRDefault="0020300B" w:rsidP="00443AE7">
            <w:pPr>
              <w:pStyle w:val="TableParagraph"/>
              <w:spacing w:before="1" w:line="259" w:lineRule="auto"/>
              <w:ind w:left="110" w:right="51"/>
              <w:rPr>
                <w:i/>
              </w:rPr>
            </w:pPr>
            <w:r>
              <w:rPr>
                <w:i/>
              </w:rPr>
              <w:t>students’ well-rounded academic and social emotional</w:t>
            </w:r>
            <w:r>
              <w:rPr>
                <w:i/>
                <w:spacing w:val="-13"/>
              </w:rPr>
              <w:t xml:space="preserve"> </w:t>
            </w:r>
            <w:r>
              <w:rPr>
                <w:i/>
              </w:rPr>
              <w:t>development</w:t>
            </w:r>
            <w:r>
              <w:rPr>
                <w:i/>
                <w:spacing w:val="-12"/>
              </w:rPr>
              <w:t xml:space="preserve"> </w:t>
            </w:r>
            <w:r>
              <w:rPr>
                <w:i/>
              </w:rPr>
              <w:t>of their students.</w:t>
            </w:r>
          </w:p>
        </w:tc>
        <w:tc>
          <w:tcPr>
            <w:tcW w:w="2650" w:type="dxa"/>
          </w:tcPr>
          <w:p w14:paraId="50057889" w14:textId="77777777" w:rsidR="0020300B" w:rsidRDefault="0020300B" w:rsidP="00443AE7">
            <w:pPr>
              <w:pStyle w:val="TableParagraph"/>
              <w:spacing w:before="6" w:line="265" w:lineRule="exact"/>
              <w:ind w:left="7"/>
              <w:rPr>
                <w:i/>
              </w:rPr>
            </w:pPr>
            <w:r>
              <w:rPr>
                <w:i/>
              </w:rPr>
              <w:t>School</w:t>
            </w:r>
            <w:r>
              <w:rPr>
                <w:i/>
                <w:spacing w:val="-9"/>
              </w:rPr>
              <w:t xml:space="preserve"> </w:t>
            </w:r>
            <w:r>
              <w:rPr>
                <w:i/>
                <w:spacing w:val="-2"/>
              </w:rPr>
              <w:t>staff</w:t>
            </w:r>
          </w:p>
          <w:p w14:paraId="7CEE0718" w14:textId="77777777" w:rsidR="0020300B" w:rsidRDefault="0020300B" w:rsidP="00443AE7">
            <w:pPr>
              <w:pStyle w:val="TableParagraph"/>
              <w:ind w:left="7" w:right="33"/>
              <w:rPr>
                <w:i/>
              </w:rPr>
            </w:pPr>
            <w:r>
              <w:rPr>
                <w:i/>
              </w:rPr>
              <w:t>provide resources and multiple</w:t>
            </w:r>
            <w:r>
              <w:rPr>
                <w:i/>
                <w:spacing w:val="-13"/>
              </w:rPr>
              <w:t xml:space="preserve"> </w:t>
            </w:r>
            <w:r>
              <w:rPr>
                <w:i/>
              </w:rPr>
              <w:t>avenues</w:t>
            </w:r>
            <w:r>
              <w:rPr>
                <w:i/>
                <w:spacing w:val="-12"/>
              </w:rPr>
              <w:t xml:space="preserve"> </w:t>
            </w:r>
            <w:r>
              <w:rPr>
                <w:i/>
              </w:rPr>
              <w:t>for</w:t>
            </w:r>
            <w:r>
              <w:rPr>
                <w:i/>
                <w:spacing w:val="-13"/>
              </w:rPr>
              <w:t xml:space="preserve"> </w:t>
            </w:r>
            <w:r>
              <w:rPr>
                <w:i/>
              </w:rPr>
              <w:t>ongoing two-way communication with families, inviting families to understand, experience, inform, and support the well-rounded academic and social and emotional development of their students in partnership with the school.</w:t>
            </w:r>
          </w:p>
        </w:tc>
      </w:tr>
      <w:tr w:rsidR="0020300B" w14:paraId="1A4C0210" w14:textId="77777777" w:rsidTr="00443AE7">
        <w:trPr>
          <w:trHeight w:val="1862"/>
        </w:trPr>
        <w:tc>
          <w:tcPr>
            <w:tcW w:w="2650" w:type="dxa"/>
          </w:tcPr>
          <w:p w14:paraId="6EDC28D3" w14:textId="77777777" w:rsidR="0020300B" w:rsidRDefault="0020300B" w:rsidP="004D600C">
            <w:pPr>
              <w:pStyle w:val="NoSpacing"/>
            </w:pPr>
            <w:r>
              <w:t>Element</w:t>
            </w:r>
            <w:r>
              <w:rPr>
                <w:spacing w:val="40"/>
              </w:rPr>
              <w:t xml:space="preserve"> </w:t>
            </w:r>
            <w:r>
              <w:t>D Does</w:t>
            </w:r>
            <w:r>
              <w:rPr>
                <w:spacing w:val="-12"/>
              </w:rPr>
              <w:t xml:space="preserve"> </w:t>
            </w:r>
            <w:r>
              <w:t>the</w:t>
            </w:r>
            <w:r>
              <w:rPr>
                <w:spacing w:val="-10"/>
              </w:rPr>
              <w:t xml:space="preserve"> </w:t>
            </w:r>
            <w:r>
              <w:t>school</w:t>
            </w:r>
            <w:r>
              <w:rPr>
                <w:spacing w:val="-13"/>
              </w:rPr>
              <w:t xml:space="preserve"> </w:t>
            </w:r>
            <w:r>
              <w:t>support families in their</w:t>
            </w:r>
          </w:p>
          <w:p w14:paraId="0F171FE4" w14:textId="77777777" w:rsidR="0020300B" w:rsidRDefault="0020300B" w:rsidP="004D600C">
            <w:pPr>
              <w:pStyle w:val="NoSpacing"/>
            </w:pPr>
            <w:r>
              <w:t>responsibilities</w:t>
            </w:r>
            <w:r>
              <w:rPr>
                <w:spacing w:val="-13"/>
              </w:rPr>
              <w:t xml:space="preserve"> </w:t>
            </w:r>
            <w:r>
              <w:t>to</w:t>
            </w:r>
            <w:r>
              <w:rPr>
                <w:spacing w:val="-12"/>
              </w:rPr>
              <w:t xml:space="preserve"> </w:t>
            </w:r>
            <w:r>
              <w:t>monitor student progress towards individual learning goals?</w:t>
            </w:r>
          </w:p>
        </w:tc>
        <w:tc>
          <w:tcPr>
            <w:tcW w:w="2650" w:type="dxa"/>
          </w:tcPr>
          <w:p w14:paraId="052F1D69" w14:textId="77777777" w:rsidR="0020300B" w:rsidRDefault="0020300B" w:rsidP="004D600C">
            <w:pPr>
              <w:pStyle w:val="NoSpacing"/>
              <w:rPr>
                <w:i/>
              </w:rPr>
            </w:pPr>
            <w:r>
              <w:rPr>
                <w:i/>
              </w:rPr>
              <w:t>School does not support families in their responsibilities</w:t>
            </w:r>
            <w:r>
              <w:rPr>
                <w:i/>
                <w:spacing w:val="-13"/>
              </w:rPr>
              <w:t xml:space="preserve"> </w:t>
            </w:r>
            <w:r>
              <w:rPr>
                <w:i/>
              </w:rPr>
              <w:t>to</w:t>
            </w:r>
            <w:r>
              <w:rPr>
                <w:i/>
                <w:spacing w:val="-12"/>
              </w:rPr>
              <w:t xml:space="preserve"> </w:t>
            </w:r>
            <w:r>
              <w:rPr>
                <w:i/>
              </w:rPr>
              <w:t>monitor student</w:t>
            </w:r>
            <w:r>
              <w:rPr>
                <w:i/>
                <w:spacing w:val="-2"/>
              </w:rPr>
              <w:t xml:space="preserve"> </w:t>
            </w:r>
            <w:r>
              <w:rPr>
                <w:i/>
              </w:rPr>
              <w:t>progress</w:t>
            </w:r>
            <w:r>
              <w:rPr>
                <w:i/>
                <w:spacing w:val="-2"/>
              </w:rPr>
              <w:t xml:space="preserve"> </w:t>
            </w:r>
            <w:r>
              <w:rPr>
                <w:i/>
              </w:rPr>
              <w:t>towards individual learning goals</w:t>
            </w:r>
          </w:p>
        </w:tc>
        <w:tc>
          <w:tcPr>
            <w:tcW w:w="2650" w:type="dxa"/>
          </w:tcPr>
          <w:p w14:paraId="7B8805BB" w14:textId="77777777" w:rsidR="0020300B" w:rsidRDefault="0020300B" w:rsidP="004D600C">
            <w:pPr>
              <w:pStyle w:val="NoSpacing"/>
              <w:rPr>
                <w:i/>
              </w:rPr>
            </w:pPr>
            <w:r>
              <w:rPr>
                <w:i/>
              </w:rPr>
              <w:t>School</w:t>
            </w:r>
            <w:r>
              <w:rPr>
                <w:i/>
                <w:spacing w:val="-13"/>
              </w:rPr>
              <w:t xml:space="preserve"> </w:t>
            </w:r>
            <w:r>
              <w:rPr>
                <w:i/>
              </w:rPr>
              <w:t>minimally</w:t>
            </w:r>
            <w:r>
              <w:rPr>
                <w:i/>
                <w:spacing w:val="-12"/>
              </w:rPr>
              <w:t xml:space="preserve"> </w:t>
            </w:r>
            <w:r>
              <w:rPr>
                <w:i/>
              </w:rPr>
              <w:t>supports families in their responsibilities</w:t>
            </w:r>
            <w:r>
              <w:rPr>
                <w:i/>
                <w:spacing w:val="-13"/>
              </w:rPr>
              <w:t xml:space="preserve"> </w:t>
            </w:r>
            <w:r>
              <w:rPr>
                <w:i/>
              </w:rPr>
              <w:t>to</w:t>
            </w:r>
            <w:r>
              <w:rPr>
                <w:i/>
                <w:spacing w:val="-12"/>
              </w:rPr>
              <w:t xml:space="preserve"> </w:t>
            </w:r>
            <w:r>
              <w:rPr>
                <w:i/>
              </w:rPr>
              <w:t>monitor student progress towards individual learning goals</w:t>
            </w:r>
          </w:p>
        </w:tc>
        <w:tc>
          <w:tcPr>
            <w:tcW w:w="2652" w:type="dxa"/>
          </w:tcPr>
          <w:p w14:paraId="2C50C6CE" w14:textId="77777777" w:rsidR="0020300B" w:rsidRDefault="0020300B" w:rsidP="004D600C">
            <w:pPr>
              <w:pStyle w:val="NoSpacing"/>
              <w:rPr>
                <w:i/>
              </w:rPr>
            </w:pPr>
            <w:r>
              <w:rPr>
                <w:i/>
              </w:rPr>
              <w:t>School has some methods to</w:t>
            </w:r>
            <w:r>
              <w:rPr>
                <w:i/>
                <w:spacing w:val="-13"/>
              </w:rPr>
              <w:t xml:space="preserve"> </w:t>
            </w:r>
            <w:r>
              <w:rPr>
                <w:i/>
              </w:rPr>
              <w:t>support</w:t>
            </w:r>
            <w:r>
              <w:rPr>
                <w:i/>
                <w:spacing w:val="-12"/>
              </w:rPr>
              <w:t xml:space="preserve"> </w:t>
            </w:r>
            <w:r>
              <w:rPr>
                <w:i/>
              </w:rPr>
              <w:t>families</w:t>
            </w:r>
            <w:r>
              <w:rPr>
                <w:i/>
                <w:spacing w:val="-13"/>
              </w:rPr>
              <w:t xml:space="preserve"> </w:t>
            </w:r>
            <w:r>
              <w:rPr>
                <w:i/>
              </w:rPr>
              <w:t>in</w:t>
            </w:r>
            <w:r>
              <w:rPr>
                <w:i/>
                <w:spacing w:val="-12"/>
              </w:rPr>
              <w:t xml:space="preserve"> </w:t>
            </w:r>
            <w:r>
              <w:rPr>
                <w:i/>
              </w:rPr>
              <w:t>their responsibilities</w:t>
            </w:r>
            <w:r>
              <w:rPr>
                <w:i/>
                <w:spacing w:val="-10"/>
              </w:rPr>
              <w:t xml:space="preserve"> </w:t>
            </w:r>
            <w:r>
              <w:rPr>
                <w:i/>
              </w:rPr>
              <w:t>to</w:t>
            </w:r>
            <w:r>
              <w:rPr>
                <w:i/>
                <w:spacing w:val="-12"/>
              </w:rPr>
              <w:t xml:space="preserve"> </w:t>
            </w:r>
            <w:r>
              <w:rPr>
                <w:i/>
              </w:rPr>
              <w:t>monitor student progress towards individual learning goals</w:t>
            </w:r>
          </w:p>
        </w:tc>
        <w:tc>
          <w:tcPr>
            <w:tcW w:w="2650" w:type="dxa"/>
          </w:tcPr>
          <w:p w14:paraId="31E787A8" w14:textId="77777777" w:rsidR="0020300B" w:rsidRDefault="0020300B" w:rsidP="004D600C">
            <w:pPr>
              <w:pStyle w:val="NoSpacing"/>
              <w:rPr>
                <w:i/>
              </w:rPr>
            </w:pPr>
            <w:r>
              <w:rPr>
                <w:i/>
              </w:rPr>
              <w:t>School</w:t>
            </w:r>
            <w:r>
              <w:rPr>
                <w:i/>
                <w:spacing w:val="-13"/>
              </w:rPr>
              <w:t xml:space="preserve"> </w:t>
            </w:r>
            <w:r>
              <w:rPr>
                <w:i/>
              </w:rPr>
              <w:t>supports</w:t>
            </w:r>
            <w:r>
              <w:rPr>
                <w:i/>
                <w:spacing w:val="-12"/>
              </w:rPr>
              <w:t xml:space="preserve"> </w:t>
            </w:r>
            <w:r>
              <w:rPr>
                <w:i/>
              </w:rPr>
              <w:t>families</w:t>
            </w:r>
            <w:r>
              <w:rPr>
                <w:i/>
                <w:spacing w:val="-13"/>
              </w:rPr>
              <w:t xml:space="preserve"> </w:t>
            </w:r>
            <w:r>
              <w:rPr>
                <w:i/>
              </w:rPr>
              <w:t>in their responsibilities to monitor student progress towards individual learning goals</w:t>
            </w:r>
          </w:p>
        </w:tc>
      </w:tr>
    </w:tbl>
    <w:p w14:paraId="70F7E4F8" w14:textId="77777777" w:rsidR="0020300B" w:rsidRDefault="0020300B" w:rsidP="0020300B">
      <w:pPr>
        <w:spacing w:line="259" w:lineRule="auto"/>
        <w:sectPr w:rsidR="0020300B">
          <w:footerReference w:type="even" r:id="rId298"/>
          <w:footerReference w:type="default" r:id="rId299"/>
          <w:pgSz w:w="15840" w:h="12240" w:orient="landscape"/>
          <w:pgMar w:top="1240" w:right="240" w:bottom="1200" w:left="300" w:header="0" w:footer="1000" w:gutter="0"/>
          <w:pgNumType w:start="74"/>
          <w:cols w:space="720"/>
        </w:sectPr>
      </w:pPr>
    </w:p>
    <w:p w14:paraId="7117F108" w14:textId="77777777" w:rsidR="0020300B" w:rsidRDefault="0020300B" w:rsidP="0020300B">
      <w:pPr>
        <w:spacing w:before="10"/>
        <w:rPr>
          <w:b/>
          <w:i/>
          <w:sz w:val="21"/>
        </w:rPr>
      </w:pPr>
    </w:p>
    <w:tbl>
      <w:tblPr>
        <w:tblW w:w="14516" w:type="dxa"/>
        <w:tblInd w:w="3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792"/>
        <w:gridCol w:w="13724"/>
      </w:tblGrid>
      <w:tr w:rsidR="0020300B" w14:paraId="07C0D2DA" w14:textId="77777777" w:rsidTr="0020300B">
        <w:trPr>
          <w:trHeight w:val="560"/>
        </w:trPr>
        <w:tc>
          <w:tcPr>
            <w:tcW w:w="792" w:type="dxa"/>
            <w:tcBorders>
              <w:bottom w:val="single" w:sz="12" w:space="0" w:color="92CDDC"/>
            </w:tcBorders>
          </w:tcPr>
          <w:p w14:paraId="3E86B252" w14:textId="77777777" w:rsidR="0020300B" w:rsidRDefault="0020300B" w:rsidP="00443AE7">
            <w:pPr>
              <w:pStyle w:val="TableParagraph"/>
              <w:rPr>
                <w:rFonts w:ascii="Times New Roman"/>
              </w:rPr>
            </w:pPr>
          </w:p>
        </w:tc>
        <w:tc>
          <w:tcPr>
            <w:tcW w:w="13724" w:type="dxa"/>
            <w:tcBorders>
              <w:bottom w:val="single" w:sz="12" w:space="0" w:color="92CDDC"/>
            </w:tcBorders>
          </w:tcPr>
          <w:p w14:paraId="5073DBB7" w14:textId="77777777" w:rsidR="0020300B" w:rsidRPr="005E3349" w:rsidRDefault="0020300B" w:rsidP="00443AE7">
            <w:pPr>
              <w:pStyle w:val="TableParagraph"/>
              <w:spacing w:before="40"/>
              <w:ind w:left="4"/>
              <w:rPr>
                <w:rFonts w:ascii="Cambria"/>
                <w:b/>
                <w:bCs/>
                <w:sz w:val="26"/>
              </w:rPr>
            </w:pPr>
            <w:r>
              <w:rPr>
                <w:rFonts w:ascii="Cambria"/>
                <w:color w:val="365F91"/>
                <w:sz w:val="26"/>
              </w:rPr>
              <w:t xml:space="preserve"> </w:t>
            </w:r>
            <w:r w:rsidRPr="005E3349">
              <w:rPr>
                <w:rFonts w:ascii="Cambria"/>
                <w:b/>
                <w:bCs/>
                <w:color w:val="365F91"/>
                <w:sz w:val="26"/>
              </w:rPr>
              <w:t>Principle</w:t>
            </w:r>
            <w:r w:rsidRPr="005E3349">
              <w:rPr>
                <w:rFonts w:ascii="Cambria"/>
                <w:b/>
                <w:bCs/>
                <w:color w:val="365F91"/>
                <w:spacing w:val="-13"/>
                <w:sz w:val="26"/>
              </w:rPr>
              <w:t xml:space="preserve"> </w:t>
            </w:r>
            <w:r w:rsidRPr="005E3349">
              <w:rPr>
                <w:rFonts w:ascii="Cambria"/>
                <w:b/>
                <w:bCs/>
                <w:color w:val="365F91"/>
                <w:sz w:val="26"/>
              </w:rPr>
              <w:t>6</w:t>
            </w:r>
            <w:r w:rsidRPr="005E3349">
              <w:rPr>
                <w:rFonts w:ascii="Cambria"/>
                <w:b/>
                <w:bCs/>
                <w:color w:val="365F91"/>
                <w:spacing w:val="-10"/>
                <w:sz w:val="26"/>
              </w:rPr>
              <w:t xml:space="preserve"> </w:t>
            </w:r>
            <w:r w:rsidRPr="005E3349">
              <w:rPr>
                <w:rFonts w:ascii="Cambria"/>
                <w:b/>
                <w:bCs/>
                <w:color w:val="365F91"/>
                <w:sz w:val="26"/>
              </w:rPr>
              <w:t>–</w:t>
            </w:r>
            <w:r w:rsidRPr="005E3349">
              <w:rPr>
                <w:rFonts w:ascii="Cambria"/>
                <w:b/>
                <w:bCs/>
                <w:color w:val="365F91"/>
                <w:sz w:val="26"/>
              </w:rPr>
              <w:t xml:space="preserve"> Family and Community Engagement Data/Evidence</w:t>
            </w:r>
          </w:p>
        </w:tc>
      </w:tr>
      <w:tr w:rsidR="0020300B" w14:paraId="61591F82" w14:textId="77777777" w:rsidTr="0020300B">
        <w:trPr>
          <w:trHeight w:val="491"/>
        </w:trPr>
        <w:tc>
          <w:tcPr>
            <w:tcW w:w="792" w:type="dxa"/>
            <w:tcBorders>
              <w:top w:val="single" w:sz="12" w:space="0" w:color="92CDDC"/>
            </w:tcBorders>
            <w:shd w:val="clear" w:color="auto" w:fill="7F7F7F" w:themeFill="text1" w:themeFillTint="80"/>
          </w:tcPr>
          <w:p w14:paraId="0B65A0BB" w14:textId="77777777" w:rsidR="0020300B" w:rsidRPr="003E32BA" w:rsidRDefault="0020300B" w:rsidP="00443AE7">
            <w:pPr>
              <w:pStyle w:val="TableParagraph"/>
              <w:rPr>
                <w:rFonts w:ascii="Times New Roman"/>
                <w:color w:val="FFFFFF" w:themeColor="background1"/>
              </w:rPr>
            </w:pPr>
          </w:p>
        </w:tc>
        <w:tc>
          <w:tcPr>
            <w:tcW w:w="13724" w:type="dxa"/>
            <w:tcBorders>
              <w:top w:val="single" w:sz="12" w:space="0" w:color="92CDDC"/>
            </w:tcBorders>
            <w:shd w:val="clear" w:color="auto" w:fill="7F7F7F" w:themeFill="text1" w:themeFillTint="80"/>
          </w:tcPr>
          <w:p w14:paraId="54D3EDDD" w14:textId="77777777" w:rsidR="0020300B" w:rsidRPr="003E32BA" w:rsidRDefault="0020300B" w:rsidP="00443AE7">
            <w:pPr>
              <w:pStyle w:val="TableParagraph"/>
              <w:spacing w:before="3"/>
              <w:rPr>
                <w:b/>
                <w:i/>
                <w:color w:val="FFFFFF" w:themeColor="background1"/>
              </w:rPr>
            </w:pPr>
            <w:r w:rsidRPr="003E32BA">
              <w:rPr>
                <w:b/>
                <w:i/>
                <w:color w:val="FFFFFF" w:themeColor="background1"/>
                <w:spacing w:val="-5"/>
              </w:rPr>
              <w:t xml:space="preserve">  6.1</w:t>
            </w:r>
          </w:p>
        </w:tc>
      </w:tr>
      <w:tr w:rsidR="0020300B" w14:paraId="68E7B827" w14:textId="77777777" w:rsidTr="0020300B">
        <w:trPr>
          <w:trHeight w:val="438"/>
        </w:trPr>
        <w:tc>
          <w:tcPr>
            <w:tcW w:w="792" w:type="dxa"/>
            <w:shd w:val="clear" w:color="auto" w:fill="auto"/>
          </w:tcPr>
          <w:p w14:paraId="331AB178" w14:textId="77777777" w:rsidR="0020300B" w:rsidRDefault="0020300B" w:rsidP="00443AE7">
            <w:pPr>
              <w:pStyle w:val="TableParagraph"/>
              <w:rPr>
                <w:rFonts w:ascii="Times New Roman"/>
              </w:rPr>
            </w:pPr>
          </w:p>
        </w:tc>
        <w:tc>
          <w:tcPr>
            <w:tcW w:w="13724" w:type="dxa"/>
            <w:shd w:val="clear" w:color="auto" w:fill="FF9797"/>
          </w:tcPr>
          <w:p w14:paraId="22170A02" w14:textId="77777777" w:rsidR="0020300B" w:rsidRPr="007C0FD5" w:rsidRDefault="0020300B" w:rsidP="00443AE7">
            <w:pPr>
              <w:pStyle w:val="TableParagraph"/>
              <w:spacing w:before="1"/>
              <w:ind w:left="112"/>
              <w:rPr>
                <w:i/>
              </w:rPr>
            </w:pPr>
            <w:r w:rsidRPr="007C0FD5">
              <w:rPr>
                <w:i/>
                <w:spacing w:val="-2"/>
              </w:rPr>
              <w:t>Comprehensive support services, including health and social services, are available to students and their families in a timely manner</w:t>
            </w:r>
          </w:p>
        </w:tc>
      </w:tr>
      <w:tr w:rsidR="0020300B" w14:paraId="409FD207" w14:textId="77777777" w:rsidTr="0020300B">
        <w:trPr>
          <w:trHeight w:val="436"/>
        </w:trPr>
        <w:tc>
          <w:tcPr>
            <w:tcW w:w="792" w:type="dxa"/>
            <w:shd w:val="clear" w:color="auto" w:fill="auto"/>
          </w:tcPr>
          <w:p w14:paraId="1C90B0AC" w14:textId="77777777" w:rsidR="0020300B" w:rsidRDefault="0020300B" w:rsidP="00443AE7">
            <w:pPr>
              <w:pStyle w:val="TableParagraph"/>
              <w:rPr>
                <w:rFonts w:ascii="Times New Roman"/>
              </w:rPr>
            </w:pPr>
          </w:p>
        </w:tc>
        <w:tc>
          <w:tcPr>
            <w:tcW w:w="13724" w:type="dxa"/>
            <w:shd w:val="clear" w:color="auto" w:fill="FF9797"/>
          </w:tcPr>
          <w:p w14:paraId="75D67DAA" w14:textId="77777777" w:rsidR="0020300B" w:rsidRPr="007C0FD5" w:rsidRDefault="0020300B" w:rsidP="00443AE7">
            <w:pPr>
              <w:pStyle w:val="TableParagraph"/>
              <w:spacing w:before="1"/>
              <w:ind w:left="112"/>
              <w:rPr>
                <w:i/>
              </w:rPr>
            </w:pPr>
            <w:r w:rsidRPr="007C0FD5">
              <w:rPr>
                <w:i/>
              </w:rPr>
              <w:t>Resource Fair held for families to provide information on available community resources</w:t>
            </w:r>
          </w:p>
        </w:tc>
      </w:tr>
      <w:tr w:rsidR="0020300B" w14:paraId="20467679" w14:textId="77777777" w:rsidTr="0020300B">
        <w:trPr>
          <w:trHeight w:val="436"/>
        </w:trPr>
        <w:tc>
          <w:tcPr>
            <w:tcW w:w="792" w:type="dxa"/>
            <w:shd w:val="clear" w:color="auto" w:fill="auto"/>
          </w:tcPr>
          <w:p w14:paraId="4E492657" w14:textId="77777777" w:rsidR="0020300B" w:rsidRDefault="0020300B" w:rsidP="00443AE7">
            <w:pPr>
              <w:pStyle w:val="TableParagraph"/>
              <w:rPr>
                <w:rFonts w:ascii="Times New Roman"/>
              </w:rPr>
            </w:pPr>
          </w:p>
        </w:tc>
        <w:tc>
          <w:tcPr>
            <w:tcW w:w="13724" w:type="dxa"/>
            <w:shd w:val="clear" w:color="auto" w:fill="FF9797"/>
          </w:tcPr>
          <w:p w14:paraId="6750C29A" w14:textId="77777777" w:rsidR="0020300B" w:rsidRPr="007C0FD5" w:rsidRDefault="0020300B" w:rsidP="00443AE7">
            <w:pPr>
              <w:pStyle w:val="TableParagraph"/>
              <w:spacing w:before="1"/>
              <w:ind w:left="112"/>
              <w:rPr>
                <w:i/>
              </w:rPr>
            </w:pPr>
            <w:r w:rsidRPr="007C0FD5">
              <w:rPr>
                <w:i/>
              </w:rPr>
              <w:t>Records of communication between the teacher and parent to indicate regular communication throughout the school year</w:t>
            </w:r>
          </w:p>
        </w:tc>
      </w:tr>
      <w:tr w:rsidR="0020300B" w14:paraId="75BAB244" w14:textId="77777777" w:rsidTr="0020300B">
        <w:trPr>
          <w:trHeight w:val="439"/>
        </w:trPr>
        <w:tc>
          <w:tcPr>
            <w:tcW w:w="792" w:type="dxa"/>
            <w:shd w:val="clear" w:color="auto" w:fill="auto"/>
          </w:tcPr>
          <w:p w14:paraId="4A3BC258" w14:textId="77777777" w:rsidR="0020300B" w:rsidRDefault="0020300B" w:rsidP="00443AE7">
            <w:pPr>
              <w:pStyle w:val="TableParagraph"/>
              <w:rPr>
                <w:rFonts w:ascii="Times New Roman"/>
              </w:rPr>
            </w:pPr>
          </w:p>
        </w:tc>
        <w:tc>
          <w:tcPr>
            <w:tcW w:w="13724" w:type="dxa"/>
            <w:shd w:val="clear" w:color="auto" w:fill="FF9797"/>
          </w:tcPr>
          <w:p w14:paraId="719B8142" w14:textId="77777777" w:rsidR="0020300B" w:rsidRPr="007C0FD5" w:rsidRDefault="0020300B" w:rsidP="00443AE7">
            <w:pPr>
              <w:pStyle w:val="TableParagraph"/>
              <w:spacing w:before="4"/>
              <w:ind w:left="112"/>
              <w:rPr>
                <w:i/>
              </w:rPr>
            </w:pPr>
            <w:r w:rsidRPr="007C0FD5">
              <w:rPr>
                <w:i/>
              </w:rPr>
              <w:t>Documentation of families and key community leaders are involved in the governance of and planning for our school</w:t>
            </w:r>
          </w:p>
        </w:tc>
      </w:tr>
      <w:tr w:rsidR="0020300B" w14:paraId="5A597904" w14:textId="77777777" w:rsidTr="0020300B">
        <w:trPr>
          <w:trHeight w:val="438"/>
        </w:trPr>
        <w:tc>
          <w:tcPr>
            <w:tcW w:w="792" w:type="dxa"/>
            <w:shd w:val="clear" w:color="auto" w:fill="auto"/>
          </w:tcPr>
          <w:p w14:paraId="1655CD1F" w14:textId="77777777" w:rsidR="0020300B" w:rsidRDefault="0020300B" w:rsidP="00443AE7">
            <w:pPr>
              <w:pStyle w:val="TableParagraph"/>
              <w:rPr>
                <w:rFonts w:ascii="Times New Roman"/>
              </w:rPr>
            </w:pPr>
          </w:p>
        </w:tc>
        <w:tc>
          <w:tcPr>
            <w:tcW w:w="13724" w:type="dxa"/>
            <w:shd w:val="clear" w:color="auto" w:fill="FF9797"/>
          </w:tcPr>
          <w:p w14:paraId="74AADFD2" w14:textId="77777777" w:rsidR="0020300B" w:rsidRPr="007C0FD5" w:rsidRDefault="0020300B" w:rsidP="00443AE7">
            <w:pPr>
              <w:pStyle w:val="TableParagraph"/>
              <w:spacing w:before="1"/>
              <w:ind w:left="112"/>
              <w:rPr>
                <w:i/>
              </w:rPr>
            </w:pPr>
            <w:r w:rsidRPr="007C0FD5">
              <w:rPr>
                <w:i/>
              </w:rPr>
              <w:t>Visitors are greeted and assisted when they enter our buildings</w:t>
            </w:r>
          </w:p>
        </w:tc>
      </w:tr>
      <w:tr w:rsidR="0020300B" w14:paraId="22F79227" w14:textId="77777777" w:rsidTr="0020300B">
        <w:trPr>
          <w:trHeight w:val="436"/>
        </w:trPr>
        <w:tc>
          <w:tcPr>
            <w:tcW w:w="792" w:type="dxa"/>
            <w:shd w:val="clear" w:color="auto" w:fill="auto"/>
          </w:tcPr>
          <w:p w14:paraId="358486DD" w14:textId="77777777" w:rsidR="0020300B" w:rsidRDefault="0020300B" w:rsidP="00443AE7">
            <w:pPr>
              <w:pStyle w:val="TableParagraph"/>
              <w:rPr>
                <w:rFonts w:ascii="Times New Roman"/>
              </w:rPr>
            </w:pPr>
          </w:p>
        </w:tc>
        <w:tc>
          <w:tcPr>
            <w:tcW w:w="13724" w:type="dxa"/>
            <w:shd w:val="clear" w:color="auto" w:fill="FF9797"/>
          </w:tcPr>
          <w:p w14:paraId="3836A227" w14:textId="77777777" w:rsidR="0020300B" w:rsidRPr="007C0FD5" w:rsidRDefault="0020300B" w:rsidP="00443AE7">
            <w:pPr>
              <w:pStyle w:val="TableParagraph"/>
              <w:spacing w:before="1"/>
              <w:ind w:left="112"/>
              <w:rPr>
                <w:i/>
              </w:rPr>
            </w:pPr>
            <w:r w:rsidRPr="007C0FD5">
              <w:rPr>
                <w:i/>
              </w:rPr>
              <w:t>Information on how to volunteer</w:t>
            </w:r>
          </w:p>
        </w:tc>
      </w:tr>
      <w:tr w:rsidR="0020300B" w14:paraId="767C3843" w14:textId="77777777" w:rsidTr="0020300B">
        <w:trPr>
          <w:trHeight w:val="438"/>
        </w:trPr>
        <w:tc>
          <w:tcPr>
            <w:tcW w:w="792" w:type="dxa"/>
            <w:shd w:val="clear" w:color="auto" w:fill="auto"/>
          </w:tcPr>
          <w:p w14:paraId="0EAEAFCC" w14:textId="77777777" w:rsidR="0020300B" w:rsidRDefault="0020300B" w:rsidP="00443AE7">
            <w:pPr>
              <w:pStyle w:val="TableParagraph"/>
              <w:rPr>
                <w:rFonts w:ascii="Times New Roman"/>
              </w:rPr>
            </w:pPr>
          </w:p>
        </w:tc>
        <w:tc>
          <w:tcPr>
            <w:tcW w:w="13724" w:type="dxa"/>
            <w:shd w:val="clear" w:color="auto" w:fill="002060"/>
          </w:tcPr>
          <w:p w14:paraId="5E9ADF7A" w14:textId="77777777" w:rsidR="0020300B" w:rsidRPr="007C0FD5" w:rsidRDefault="0020300B" w:rsidP="00443AE7">
            <w:pPr>
              <w:pStyle w:val="TableParagraph"/>
              <w:spacing w:before="1"/>
              <w:ind w:left="112"/>
              <w:rPr>
                <w:i/>
                <w:color w:val="FFFFFF" w:themeColor="background1"/>
              </w:rPr>
            </w:pPr>
            <w:r w:rsidRPr="007C0FD5">
              <w:rPr>
                <w:i/>
                <w:color w:val="FFFFFF" w:themeColor="background1"/>
              </w:rPr>
              <w:t>Membership profile of your school team (Site Council, School Improvement) representative of school’s demographics</w:t>
            </w:r>
          </w:p>
        </w:tc>
      </w:tr>
      <w:tr w:rsidR="0020300B" w14:paraId="7973C0F9" w14:textId="77777777" w:rsidTr="0020300B">
        <w:trPr>
          <w:trHeight w:val="503"/>
        </w:trPr>
        <w:tc>
          <w:tcPr>
            <w:tcW w:w="792" w:type="dxa"/>
          </w:tcPr>
          <w:p w14:paraId="16876697" w14:textId="77777777" w:rsidR="0020300B" w:rsidRDefault="0020300B" w:rsidP="00443AE7">
            <w:pPr>
              <w:pStyle w:val="TableParagraph"/>
              <w:rPr>
                <w:rFonts w:ascii="Times New Roman"/>
              </w:rPr>
            </w:pPr>
          </w:p>
        </w:tc>
        <w:tc>
          <w:tcPr>
            <w:tcW w:w="13724" w:type="dxa"/>
            <w:shd w:val="clear" w:color="auto" w:fill="FF9797"/>
          </w:tcPr>
          <w:p w14:paraId="63777942" w14:textId="77777777" w:rsidR="0020300B" w:rsidRPr="007C0FD5" w:rsidRDefault="0020300B" w:rsidP="00443AE7">
            <w:pPr>
              <w:pStyle w:val="TableParagraph"/>
              <w:spacing w:line="268" w:lineRule="exact"/>
              <w:ind w:left="112"/>
              <w:rPr>
                <w:i/>
              </w:rPr>
            </w:pPr>
            <w:r w:rsidRPr="007C0FD5">
              <w:rPr>
                <w:i/>
              </w:rPr>
              <w:t>Agendas, minutes, flyers of meetings/courses/curriculum nights and other events held at the school for parents</w:t>
            </w:r>
          </w:p>
        </w:tc>
      </w:tr>
      <w:tr w:rsidR="0020300B" w14:paraId="36C017E0" w14:textId="77777777" w:rsidTr="0020300B">
        <w:trPr>
          <w:trHeight w:val="501"/>
        </w:trPr>
        <w:tc>
          <w:tcPr>
            <w:tcW w:w="792" w:type="dxa"/>
          </w:tcPr>
          <w:p w14:paraId="68BF1527" w14:textId="77777777" w:rsidR="0020300B" w:rsidRDefault="0020300B" w:rsidP="00443AE7">
            <w:pPr>
              <w:pStyle w:val="TableParagraph"/>
              <w:rPr>
                <w:rFonts w:ascii="Times New Roman"/>
              </w:rPr>
            </w:pPr>
          </w:p>
        </w:tc>
        <w:tc>
          <w:tcPr>
            <w:tcW w:w="13724" w:type="dxa"/>
            <w:shd w:val="clear" w:color="auto" w:fill="97B0DD"/>
          </w:tcPr>
          <w:p w14:paraId="059B6D63" w14:textId="77777777" w:rsidR="0020300B" w:rsidRPr="007C0FD5" w:rsidRDefault="0020300B" w:rsidP="00443AE7">
            <w:pPr>
              <w:pStyle w:val="TableParagraph"/>
              <w:spacing w:line="268" w:lineRule="exact"/>
              <w:ind w:left="112"/>
              <w:rPr>
                <w:i/>
              </w:rPr>
            </w:pPr>
            <w:r w:rsidRPr="007C0FD5">
              <w:rPr>
                <w:i/>
              </w:rPr>
              <w:t>Parental survey document(s)</w:t>
            </w:r>
          </w:p>
        </w:tc>
      </w:tr>
      <w:tr w:rsidR="0020300B" w14:paraId="60F10338" w14:textId="77777777" w:rsidTr="0020300B">
        <w:trPr>
          <w:trHeight w:val="504"/>
        </w:trPr>
        <w:tc>
          <w:tcPr>
            <w:tcW w:w="792" w:type="dxa"/>
          </w:tcPr>
          <w:p w14:paraId="0260CCF6" w14:textId="77777777" w:rsidR="0020300B" w:rsidRDefault="0020300B" w:rsidP="00443AE7">
            <w:pPr>
              <w:pStyle w:val="TableParagraph"/>
              <w:rPr>
                <w:rFonts w:ascii="Times New Roman"/>
              </w:rPr>
            </w:pPr>
          </w:p>
        </w:tc>
        <w:tc>
          <w:tcPr>
            <w:tcW w:w="13724" w:type="dxa"/>
            <w:shd w:val="clear" w:color="auto" w:fill="FF9797"/>
          </w:tcPr>
          <w:p w14:paraId="56A3B203" w14:textId="77777777" w:rsidR="0020300B" w:rsidRPr="007C0FD5" w:rsidRDefault="0020300B" w:rsidP="00443AE7">
            <w:pPr>
              <w:pStyle w:val="TableParagraph"/>
              <w:spacing w:before="2"/>
              <w:ind w:left="112"/>
              <w:rPr>
                <w:i/>
              </w:rPr>
            </w:pPr>
            <w:r w:rsidRPr="007C0FD5">
              <w:rPr>
                <w:i/>
              </w:rPr>
              <w:t>Title 1 Parent Compact</w:t>
            </w:r>
          </w:p>
        </w:tc>
      </w:tr>
      <w:tr w:rsidR="0020300B" w14:paraId="054A5BF1" w14:textId="77777777" w:rsidTr="0020300B">
        <w:trPr>
          <w:trHeight w:val="503"/>
        </w:trPr>
        <w:tc>
          <w:tcPr>
            <w:tcW w:w="792" w:type="dxa"/>
          </w:tcPr>
          <w:p w14:paraId="19155BEE" w14:textId="77777777" w:rsidR="0020300B" w:rsidRDefault="0020300B" w:rsidP="00443AE7">
            <w:pPr>
              <w:pStyle w:val="TableParagraph"/>
              <w:rPr>
                <w:rFonts w:ascii="Times New Roman"/>
              </w:rPr>
            </w:pPr>
          </w:p>
        </w:tc>
        <w:tc>
          <w:tcPr>
            <w:tcW w:w="13724" w:type="dxa"/>
            <w:shd w:val="clear" w:color="auto" w:fill="FF9797"/>
          </w:tcPr>
          <w:p w14:paraId="6374721B" w14:textId="77777777" w:rsidR="0020300B" w:rsidRPr="007C0FD5" w:rsidRDefault="0020300B" w:rsidP="00443AE7">
            <w:pPr>
              <w:pStyle w:val="TableParagraph"/>
              <w:spacing w:before="1"/>
              <w:ind w:left="112"/>
              <w:rPr>
                <w:i/>
              </w:rPr>
            </w:pPr>
            <w:r w:rsidRPr="007C0FD5">
              <w:rPr>
                <w:i/>
              </w:rPr>
              <w:t>Parent Handbook, plan(s) describing how the school involves parents</w:t>
            </w:r>
          </w:p>
        </w:tc>
      </w:tr>
      <w:tr w:rsidR="0020300B" w14:paraId="098FDB1A" w14:textId="77777777" w:rsidTr="0020300B">
        <w:trPr>
          <w:trHeight w:val="503"/>
        </w:trPr>
        <w:tc>
          <w:tcPr>
            <w:tcW w:w="792" w:type="dxa"/>
          </w:tcPr>
          <w:p w14:paraId="10B5CFC5" w14:textId="77777777" w:rsidR="0020300B" w:rsidRDefault="0020300B" w:rsidP="00443AE7">
            <w:pPr>
              <w:pStyle w:val="TableParagraph"/>
              <w:rPr>
                <w:rFonts w:ascii="Times New Roman"/>
              </w:rPr>
            </w:pPr>
          </w:p>
        </w:tc>
        <w:tc>
          <w:tcPr>
            <w:tcW w:w="13724" w:type="dxa"/>
            <w:shd w:val="clear" w:color="auto" w:fill="FF9797"/>
          </w:tcPr>
          <w:p w14:paraId="29F07A48" w14:textId="77777777" w:rsidR="0020300B" w:rsidRPr="007C0FD5" w:rsidRDefault="0020300B" w:rsidP="00443AE7">
            <w:pPr>
              <w:pStyle w:val="TableParagraph"/>
              <w:spacing w:before="1"/>
              <w:ind w:left="112"/>
              <w:rPr>
                <w:i/>
              </w:rPr>
            </w:pPr>
            <w:r w:rsidRPr="007C0FD5">
              <w:rPr>
                <w:i/>
              </w:rPr>
              <w:t>New student flyer/handbook for parents</w:t>
            </w:r>
          </w:p>
        </w:tc>
      </w:tr>
      <w:tr w:rsidR="0020300B" w14:paraId="1354C8F1" w14:textId="77777777" w:rsidTr="0020300B">
        <w:trPr>
          <w:trHeight w:val="503"/>
        </w:trPr>
        <w:tc>
          <w:tcPr>
            <w:tcW w:w="792" w:type="dxa"/>
          </w:tcPr>
          <w:p w14:paraId="6ED517BC" w14:textId="77777777" w:rsidR="0020300B" w:rsidRDefault="0020300B" w:rsidP="00443AE7">
            <w:pPr>
              <w:pStyle w:val="TableParagraph"/>
              <w:rPr>
                <w:rFonts w:ascii="Times New Roman"/>
              </w:rPr>
            </w:pPr>
          </w:p>
        </w:tc>
        <w:tc>
          <w:tcPr>
            <w:tcW w:w="13724" w:type="dxa"/>
            <w:shd w:val="clear" w:color="auto" w:fill="FF9797"/>
          </w:tcPr>
          <w:p w14:paraId="7FFC7656" w14:textId="77777777" w:rsidR="0020300B" w:rsidRPr="007C0FD5" w:rsidRDefault="0020300B" w:rsidP="00443AE7">
            <w:pPr>
              <w:pStyle w:val="TableParagraph"/>
              <w:spacing w:before="1"/>
              <w:ind w:left="112"/>
              <w:rPr>
                <w:i/>
              </w:rPr>
            </w:pPr>
            <w:r w:rsidRPr="007C0FD5">
              <w:rPr>
                <w:i/>
              </w:rPr>
              <w:t>Leadership team minutes indicating an allocated time where parental involvement is discussed</w:t>
            </w:r>
          </w:p>
        </w:tc>
      </w:tr>
      <w:tr w:rsidR="0020300B" w14:paraId="6F01D0FE" w14:textId="77777777" w:rsidTr="0020300B">
        <w:trPr>
          <w:trHeight w:val="503"/>
        </w:trPr>
        <w:tc>
          <w:tcPr>
            <w:tcW w:w="792" w:type="dxa"/>
          </w:tcPr>
          <w:p w14:paraId="36AD773B" w14:textId="77777777" w:rsidR="0020300B" w:rsidRDefault="0020300B" w:rsidP="00443AE7">
            <w:pPr>
              <w:pStyle w:val="TableParagraph"/>
              <w:rPr>
                <w:rFonts w:ascii="Times New Roman"/>
              </w:rPr>
            </w:pPr>
          </w:p>
        </w:tc>
        <w:tc>
          <w:tcPr>
            <w:tcW w:w="13724" w:type="dxa"/>
            <w:shd w:val="clear" w:color="auto" w:fill="FF9797"/>
          </w:tcPr>
          <w:p w14:paraId="37C3D652" w14:textId="77777777" w:rsidR="0020300B" w:rsidRPr="007C0FD5" w:rsidRDefault="0020300B" w:rsidP="00443AE7">
            <w:pPr>
              <w:pStyle w:val="TableParagraph"/>
              <w:spacing w:before="1"/>
              <w:ind w:left="112"/>
              <w:rPr>
                <w:i/>
              </w:rPr>
            </w:pPr>
            <w:r w:rsidRPr="007C0FD5">
              <w:rPr>
                <w:i/>
              </w:rPr>
              <w:t>Agendas, surveys, announcements of opportunities for parental involvement are in more than one language or indicate a translator</w:t>
            </w:r>
          </w:p>
        </w:tc>
      </w:tr>
      <w:tr w:rsidR="0020300B" w14:paraId="2101DEBC" w14:textId="77777777" w:rsidTr="0020300B">
        <w:trPr>
          <w:trHeight w:val="503"/>
        </w:trPr>
        <w:tc>
          <w:tcPr>
            <w:tcW w:w="792" w:type="dxa"/>
          </w:tcPr>
          <w:p w14:paraId="33BB8BDF" w14:textId="77777777" w:rsidR="0020300B" w:rsidRDefault="0020300B" w:rsidP="00443AE7">
            <w:pPr>
              <w:pStyle w:val="TableParagraph"/>
              <w:rPr>
                <w:rFonts w:ascii="Times New Roman"/>
              </w:rPr>
            </w:pPr>
          </w:p>
        </w:tc>
        <w:tc>
          <w:tcPr>
            <w:tcW w:w="13724" w:type="dxa"/>
            <w:shd w:val="clear" w:color="auto" w:fill="FF9797"/>
          </w:tcPr>
          <w:p w14:paraId="3CF1BD8F" w14:textId="77777777" w:rsidR="0020300B" w:rsidRPr="007C0FD5" w:rsidRDefault="0020300B" w:rsidP="00443AE7">
            <w:pPr>
              <w:pStyle w:val="TableParagraph"/>
              <w:spacing w:before="1"/>
              <w:ind w:left="112"/>
              <w:rPr>
                <w:i/>
              </w:rPr>
            </w:pPr>
            <w:r w:rsidRPr="007C0FD5">
              <w:rPr>
                <w:i/>
              </w:rPr>
              <w:t>Calendar describing recruitment events, time and place</w:t>
            </w:r>
          </w:p>
        </w:tc>
      </w:tr>
      <w:tr w:rsidR="0020300B" w14:paraId="0BA069C3" w14:textId="77777777" w:rsidTr="0020300B">
        <w:trPr>
          <w:trHeight w:val="503"/>
        </w:trPr>
        <w:tc>
          <w:tcPr>
            <w:tcW w:w="792" w:type="dxa"/>
          </w:tcPr>
          <w:p w14:paraId="5FCA8638" w14:textId="77777777" w:rsidR="0020300B" w:rsidRDefault="0020300B" w:rsidP="00443AE7">
            <w:pPr>
              <w:pStyle w:val="TableParagraph"/>
              <w:rPr>
                <w:rFonts w:ascii="Times New Roman"/>
              </w:rPr>
            </w:pPr>
          </w:p>
        </w:tc>
        <w:tc>
          <w:tcPr>
            <w:tcW w:w="13724" w:type="dxa"/>
            <w:shd w:val="clear" w:color="auto" w:fill="FF9797"/>
          </w:tcPr>
          <w:p w14:paraId="778C0DD3" w14:textId="77777777" w:rsidR="0020300B" w:rsidRPr="007C0FD5" w:rsidRDefault="0020300B" w:rsidP="00443AE7">
            <w:pPr>
              <w:pStyle w:val="TableParagraph"/>
              <w:spacing w:before="1"/>
              <w:ind w:left="112"/>
              <w:rPr>
                <w:i/>
              </w:rPr>
            </w:pPr>
            <w:r w:rsidRPr="007C0FD5">
              <w:rPr>
                <w:i/>
              </w:rPr>
              <w:t>School calendar of newsletter sent to parents each month and posted on the school website. This monthly announcement lists extracurricular activities that include academic support services, social and cultural enrichment activities, and recreational and sports opportunities</w:t>
            </w:r>
          </w:p>
          <w:p w14:paraId="52FB3EAE" w14:textId="77777777" w:rsidR="0020300B" w:rsidRPr="007C0FD5" w:rsidRDefault="0020300B" w:rsidP="00443AE7">
            <w:pPr>
              <w:pStyle w:val="TableParagraph"/>
              <w:spacing w:before="1"/>
              <w:ind w:left="112"/>
              <w:rPr>
                <w:i/>
              </w:rPr>
            </w:pPr>
          </w:p>
        </w:tc>
      </w:tr>
      <w:tr w:rsidR="0020300B" w14:paraId="40F1C9B6" w14:textId="77777777" w:rsidTr="0020300B">
        <w:trPr>
          <w:trHeight w:val="503"/>
        </w:trPr>
        <w:tc>
          <w:tcPr>
            <w:tcW w:w="792" w:type="dxa"/>
            <w:shd w:val="clear" w:color="auto" w:fill="7F7F7F" w:themeFill="text1" w:themeFillTint="80"/>
          </w:tcPr>
          <w:p w14:paraId="24061B6F" w14:textId="77777777" w:rsidR="0020300B" w:rsidRPr="003E32BA" w:rsidRDefault="0020300B" w:rsidP="00443AE7">
            <w:pPr>
              <w:pStyle w:val="TableParagraph"/>
              <w:rPr>
                <w:rFonts w:ascii="Times New Roman"/>
                <w:color w:val="FFFFFF" w:themeColor="background1"/>
              </w:rPr>
            </w:pPr>
          </w:p>
        </w:tc>
        <w:tc>
          <w:tcPr>
            <w:tcW w:w="13724" w:type="dxa"/>
            <w:shd w:val="clear" w:color="auto" w:fill="7F7F7F" w:themeFill="text1" w:themeFillTint="80"/>
          </w:tcPr>
          <w:p w14:paraId="195730A4" w14:textId="77777777" w:rsidR="0020300B" w:rsidRPr="003E32BA" w:rsidRDefault="0020300B" w:rsidP="00443AE7">
            <w:pPr>
              <w:pStyle w:val="TableParagraph"/>
              <w:spacing w:before="1"/>
              <w:rPr>
                <w:i/>
                <w:color w:val="FFFFFF" w:themeColor="background1"/>
              </w:rPr>
            </w:pPr>
            <w:r w:rsidRPr="003E32BA">
              <w:rPr>
                <w:b/>
                <w:i/>
                <w:color w:val="FFFFFF" w:themeColor="background1"/>
                <w:spacing w:val="-5"/>
              </w:rPr>
              <w:t xml:space="preserve">  6.2</w:t>
            </w:r>
          </w:p>
        </w:tc>
      </w:tr>
      <w:tr w:rsidR="0020300B" w14:paraId="2FACC15D" w14:textId="77777777" w:rsidTr="0020300B">
        <w:trPr>
          <w:trHeight w:val="503"/>
        </w:trPr>
        <w:tc>
          <w:tcPr>
            <w:tcW w:w="792" w:type="dxa"/>
          </w:tcPr>
          <w:p w14:paraId="16D4258F" w14:textId="77777777" w:rsidR="0020300B" w:rsidRDefault="0020300B" w:rsidP="00443AE7">
            <w:pPr>
              <w:pStyle w:val="TableParagraph"/>
              <w:rPr>
                <w:rFonts w:ascii="Times New Roman"/>
              </w:rPr>
            </w:pPr>
          </w:p>
        </w:tc>
        <w:tc>
          <w:tcPr>
            <w:tcW w:w="13724" w:type="dxa"/>
            <w:shd w:val="clear" w:color="auto" w:fill="FF9797"/>
          </w:tcPr>
          <w:p w14:paraId="63B19BA4" w14:textId="77777777" w:rsidR="0020300B" w:rsidRPr="007C0FD5" w:rsidRDefault="0020300B" w:rsidP="00443AE7">
            <w:pPr>
              <w:pStyle w:val="TableParagraph"/>
              <w:spacing w:before="1"/>
              <w:ind w:left="112"/>
              <w:rPr>
                <w:bCs/>
                <w:i/>
              </w:rPr>
            </w:pPr>
            <w:r w:rsidRPr="007C0FD5">
              <w:rPr>
                <w:bCs/>
                <w:i/>
              </w:rPr>
              <w:t>Parent</w:t>
            </w:r>
            <w:r w:rsidRPr="007C0FD5">
              <w:rPr>
                <w:bCs/>
                <w:i/>
                <w:spacing w:val="-9"/>
              </w:rPr>
              <w:t xml:space="preserve"> </w:t>
            </w:r>
            <w:r w:rsidRPr="007C0FD5">
              <w:rPr>
                <w:bCs/>
                <w:i/>
              </w:rPr>
              <w:t>Education</w:t>
            </w:r>
            <w:r w:rsidRPr="007C0FD5">
              <w:rPr>
                <w:bCs/>
                <w:i/>
                <w:spacing w:val="-6"/>
              </w:rPr>
              <w:t xml:space="preserve"> </w:t>
            </w:r>
            <w:r w:rsidRPr="007C0FD5">
              <w:rPr>
                <w:bCs/>
                <w:i/>
              </w:rPr>
              <w:t>activities</w:t>
            </w:r>
            <w:r w:rsidRPr="007C0FD5">
              <w:rPr>
                <w:bCs/>
                <w:i/>
                <w:spacing w:val="-7"/>
              </w:rPr>
              <w:t xml:space="preserve"> </w:t>
            </w:r>
            <w:r w:rsidRPr="007C0FD5">
              <w:rPr>
                <w:bCs/>
                <w:i/>
              </w:rPr>
              <w:t>occur</w:t>
            </w:r>
            <w:r w:rsidRPr="007C0FD5">
              <w:rPr>
                <w:bCs/>
                <w:i/>
                <w:spacing w:val="-8"/>
              </w:rPr>
              <w:t xml:space="preserve"> </w:t>
            </w:r>
            <w:r w:rsidRPr="007C0FD5">
              <w:rPr>
                <w:bCs/>
                <w:i/>
              </w:rPr>
              <w:t>at</w:t>
            </w:r>
            <w:r w:rsidRPr="007C0FD5">
              <w:rPr>
                <w:bCs/>
                <w:i/>
                <w:spacing w:val="-7"/>
              </w:rPr>
              <w:t xml:space="preserve"> </w:t>
            </w:r>
            <w:r w:rsidRPr="007C0FD5">
              <w:rPr>
                <w:bCs/>
                <w:i/>
              </w:rPr>
              <w:t>least</w:t>
            </w:r>
            <w:r w:rsidRPr="007C0FD5">
              <w:rPr>
                <w:bCs/>
                <w:i/>
                <w:spacing w:val="-8"/>
              </w:rPr>
              <w:t xml:space="preserve"> </w:t>
            </w:r>
            <w:r w:rsidRPr="007C0FD5">
              <w:rPr>
                <w:bCs/>
                <w:i/>
              </w:rPr>
              <w:t>once</w:t>
            </w:r>
            <w:r w:rsidRPr="007C0FD5">
              <w:rPr>
                <w:bCs/>
                <w:i/>
                <w:spacing w:val="-8"/>
              </w:rPr>
              <w:t xml:space="preserve"> </w:t>
            </w:r>
            <w:r w:rsidRPr="007C0FD5">
              <w:rPr>
                <w:bCs/>
                <w:i/>
              </w:rPr>
              <w:t>a</w:t>
            </w:r>
            <w:r w:rsidRPr="007C0FD5">
              <w:rPr>
                <w:bCs/>
                <w:i/>
                <w:spacing w:val="-7"/>
              </w:rPr>
              <w:t xml:space="preserve"> </w:t>
            </w:r>
            <w:r w:rsidRPr="007C0FD5">
              <w:rPr>
                <w:bCs/>
                <w:i/>
              </w:rPr>
              <w:t>month</w:t>
            </w:r>
            <w:r w:rsidRPr="007C0FD5">
              <w:rPr>
                <w:bCs/>
                <w:i/>
                <w:spacing w:val="-5"/>
              </w:rPr>
              <w:t xml:space="preserve"> </w:t>
            </w:r>
            <w:r w:rsidRPr="007C0FD5">
              <w:rPr>
                <w:bCs/>
                <w:i/>
              </w:rPr>
              <w:t>throughout</w:t>
            </w:r>
            <w:r w:rsidRPr="007C0FD5">
              <w:rPr>
                <w:bCs/>
                <w:i/>
                <w:spacing w:val="-9"/>
              </w:rPr>
              <w:t xml:space="preserve"> </w:t>
            </w:r>
            <w:r w:rsidRPr="007C0FD5">
              <w:rPr>
                <w:bCs/>
                <w:i/>
              </w:rPr>
              <w:t>the</w:t>
            </w:r>
            <w:r w:rsidRPr="007C0FD5">
              <w:rPr>
                <w:bCs/>
                <w:i/>
                <w:spacing w:val="-6"/>
              </w:rPr>
              <w:t xml:space="preserve"> </w:t>
            </w:r>
            <w:r w:rsidRPr="007C0FD5">
              <w:rPr>
                <w:bCs/>
                <w:i/>
              </w:rPr>
              <w:t>school</w:t>
            </w:r>
            <w:r w:rsidRPr="007C0FD5">
              <w:rPr>
                <w:bCs/>
                <w:i/>
                <w:spacing w:val="-7"/>
              </w:rPr>
              <w:t xml:space="preserve"> </w:t>
            </w:r>
            <w:r w:rsidRPr="007C0FD5">
              <w:rPr>
                <w:bCs/>
                <w:i/>
                <w:spacing w:val="-2"/>
              </w:rPr>
              <w:t>year</w:t>
            </w:r>
          </w:p>
        </w:tc>
      </w:tr>
      <w:tr w:rsidR="0020300B" w14:paraId="619E2F12" w14:textId="77777777" w:rsidTr="0020300B">
        <w:trPr>
          <w:trHeight w:val="503"/>
        </w:trPr>
        <w:tc>
          <w:tcPr>
            <w:tcW w:w="792" w:type="dxa"/>
          </w:tcPr>
          <w:p w14:paraId="1182DE03" w14:textId="77777777" w:rsidR="0020300B" w:rsidRDefault="0020300B" w:rsidP="00443AE7">
            <w:pPr>
              <w:pStyle w:val="TableParagraph"/>
              <w:rPr>
                <w:rFonts w:ascii="Times New Roman"/>
              </w:rPr>
            </w:pPr>
          </w:p>
        </w:tc>
        <w:tc>
          <w:tcPr>
            <w:tcW w:w="13724" w:type="dxa"/>
            <w:shd w:val="clear" w:color="auto" w:fill="FF0000"/>
          </w:tcPr>
          <w:p w14:paraId="648BC8AB" w14:textId="77777777" w:rsidR="0020300B" w:rsidRPr="007C0FD5" w:rsidRDefault="0020300B" w:rsidP="00443AE7">
            <w:pPr>
              <w:pStyle w:val="TableParagraph"/>
              <w:spacing w:before="1"/>
              <w:ind w:left="112"/>
              <w:rPr>
                <w:bCs/>
                <w:i/>
              </w:rPr>
            </w:pPr>
            <w:r w:rsidRPr="007C0FD5">
              <w:rPr>
                <w:bCs/>
                <w:i/>
              </w:rPr>
              <w:t>An</w:t>
            </w:r>
            <w:r w:rsidRPr="007C0FD5">
              <w:rPr>
                <w:bCs/>
                <w:i/>
                <w:spacing w:val="-12"/>
              </w:rPr>
              <w:t xml:space="preserve"> </w:t>
            </w:r>
            <w:r w:rsidRPr="007C0FD5">
              <w:rPr>
                <w:bCs/>
                <w:i/>
              </w:rPr>
              <w:t>annual</w:t>
            </w:r>
            <w:r w:rsidRPr="007C0FD5">
              <w:rPr>
                <w:bCs/>
                <w:i/>
                <w:spacing w:val="-4"/>
              </w:rPr>
              <w:t xml:space="preserve"> </w:t>
            </w:r>
            <w:r w:rsidRPr="007C0FD5">
              <w:rPr>
                <w:bCs/>
                <w:i/>
              </w:rPr>
              <w:t>evaluation</w:t>
            </w:r>
            <w:r w:rsidRPr="007C0FD5">
              <w:rPr>
                <w:bCs/>
                <w:i/>
                <w:spacing w:val="-7"/>
              </w:rPr>
              <w:t xml:space="preserve"> </w:t>
            </w:r>
            <w:r w:rsidRPr="007C0FD5">
              <w:rPr>
                <w:bCs/>
                <w:i/>
              </w:rPr>
              <w:t>of</w:t>
            </w:r>
            <w:r w:rsidRPr="007C0FD5">
              <w:rPr>
                <w:bCs/>
                <w:i/>
                <w:spacing w:val="-8"/>
              </w:rPr>
              <w:t xml:space="preserve"> </w:t>
            </w:r>
            <w:r w:rsidRPr="007C0FD5">
              <w:rPr>
                <w:bCs/>
                <w:i/>
              </w:rPr>
              <w:t>all</w:t>
            </w:r>
            <w:r w:rsidRPr="007C0FD5">
              <w:rPr>
                <w:bCs/>
                <w:i/>
                <w:spacing w:val="-9"/>
              </w:rPr>
              <w:t xml:space="preserve"> </w:t>
            </w:r>
            <w:r w:rsidRPr="007C0FD5">
              <w:rPr>
                <w:bCs/>
                <w:i/>
              </w:rPr>
              <w:t>extracurricular</w:t>
            </w:r>
            <w:r w:rsidRPr="007C0FD5">
              <w:rPr>
                <w:bCs/>
                <w:i/>
                <w:spacing w:val="-8"/>
              </w:rPr>
              <w:t xml:space="preserve"> </w:t>
            </w:r>
            <w:r w:rsidRPr="007C0FD5">
              <w:rPr>
                <w:bCs/>
                <w:i/>
              </w:rPr>
              <w:t>activities</w:t>
            </w:r>
            <w:r w:rsidRPr="007C0FD5">
              <w:rPr>
                <w:bCs/>
                <w:i/>
                <w:spacing w:val="-8"/>
              </w:rPr>
              <w:t xml:space="preserve"> </w:t>
            </w:r>
            <w:r w:rsidRPr="007C0FD5">
              <w:rPr>
                <w:bCs/>
                <w:i/>
              </w:rPr>
              <w:t>is</w:t>
            </w:r>
            <w:r w:rsidRPr="007C0FD5">
              <w:rPr>
                <w:bCs/>
                <w:i/>
                <w:spacing w:val="-8"/>
              </w:rPr>
              <w:t xml:space="preserve"> </w:t>
            </w:r>
            <w:r w:rsidRPr="007C0FD5">
              <w:rPr>
                <w:bCs/>
                <w:i/>
              </w:rPr>
              <w:t>conducted</w:t>
            </w:r>
            <w:r w:rsidRPr="007C0FD5">
              <w:rPr>
                <w:bCs/>
                <w:i/>
                <w:spacing w:val="-7"/>
              </w:rPr>
              <w:t xml:space="preserve"> </w:t>
            </w:r>
            <w:r w:rsidRPr="007C0FD5">
              <w:rPr>
                <w:bCs/>
                <w:i/>
              </w:rPr>
              <w:t>to</w:t>
            </w:r>
            <w:r w:rsidRPr="007C0FD5">
              <w:rPr>
                <w:bCs/>
                <w:i/>
                <w:spacing w:val="-7"/>
              </w:rPr>
              <w:t xml:space="preserve"> </w:t>
            </w:r>
            <w:r w:rsidRPr="007C0FD5">
              <w:rPr>
                <w:bCs/>
                <w:i/>
              </w:rPr>
              <w:t>provide</w:t>
            </w:r>
            <w:r w:rsidRPr="007C0FD5">
              <w:rPr>
                <w:bCs/>
                <w:i/>
                <w:spacing w:val="-10"/>
              </w:rPr>
              <w:t xml:space="preserve"> </w:t>
            </w:r>
            <w:r w:rsidRPr="007C0FD5">
              <w:rPr>
                <w:bCs/>
                <w:i/>
              </w:rPr>
              <w:t>data</w:t>
            </w:r>
            <w:r w:rsidRPr="007C0FD5">
              <w:rPr>
                <w:bCs/>
                <w:i/>
                <w:spacing w:val="-6"/>
              </w:rPr>
              <w:t xml:space="preserve"> </w:t>
            </w:r>
            <w:r w:rsidRPr="007C0FD5">
              <w:rPr>
                <w:bCs/>
                <w:i/>
              </w:rPr>
              <w:t>to</w:t>
            </w:r>
            <w:r w:rsidRPr="007C0FD5">
              <w:rPr>
                <w:bCs/>
                <w:i/>
                <w:spacing w:val="-9"/>
              </w:rPr>
              <w:t xml:space="preserve"> </w:t>
            </w:r>
            <w:r w:rsidRPr="007C0FD5">
              <w:rPr>
                <w:bCs/>
                <w:i/>
              </w:rPr>
              <w:t>parents</w:t>
            </w:r>
            <w:r w:rsidRPr="007C0FD5">
              <w:rPr>
                <w:bCs/>
                <w:i/>
                <w:spacing w:val="-9"/>
              </w:rPr>
              <w:t xml:space="preserve"> </w:t>
            </w:r>
            <w:r w:rsidRPr="007C0FD5">
              <w:rPr>
                <w:bCs/>
                <w:i/>
              </w:rPr>
              <w:t>on</w:t>
            </w:r>
            <w:r w:rsidRPr="007C0FD5">
              <w:rPr>
                <w:bCs/>
                <w:i/>
                <w:spacing w:val="-9"/>
              </w:rPr>
              <w:t xml:space="preserve"> </w:t>
            </w:r>
            <w:r w:rsidRPr="007C0FD5">
              <w:rPr>
                <w:bCs/>
                <w:i/>
              </w:rPr>
              <w:t>impact</w:t>
            </w:r>
            <w:r w:rsidRPr="007C0FD5">
              <w:rPr>
                <w:bCs/>
                <w:i/>
                <w:spacing w:val="-7"/>
              </w:rPr>
              <w:t xml:space="preserve"> </w:t>
            </w:r>
            <w:r w:rsidRPr="007C0FD5">
              <w:rPr>
                <w:bCs/>
                <w:i/>
              </w:rPr>
              <w:t>of</w:t>
            </w:r>
            <w:r w:rsidRPr="007C0FD5">
              <w:rPr>
                <w:bCs/>
                <w:i/>
                <w:spacing w:val="-8"/>
              </w:rPr>
              <w:t xml:space="preserve"> </w:t>
            </w:r>
            <w:r w:rsidRPr="007C0FD5">
              <w:rPr>
                <w:bCs/>
                <w:i/>
                <w:spacing w:val="-2"/>
              </w:rPr>
              <w:t>programs</w:t>
            </w:r>
          </w:p>
        </w:tc>
      </w:tr>
      <w:tr w:rsidR="0020300B" w14:paraId="0FB8E8E4" w14:textId="77777777" w:rsidTr="0020300B">
        <w:trPr>
          <w:trHeight w:val="503"/>
        </w:trPr>
        <w:tc>
          <w:tcPr>
            <w:tcW w:w="792" w:type="dxa"/>
          </w:tcPr>
          <w:p w14:paraId="0C80B569" w14:textId="77777777" w:rsidR="0020300B" w:rsidRDefault="0020300B" w:rsidP="00443AE7">
            <w:pPr>
              <w:pStyle w:val="TableParagraph"/>
              <w:rPr>
                <w:rFonts w:ascii="Times New Roman"/>
              </w:rPr>
            </w:pPr>
          </w:p>
        </w:tc>
        <w:tc>
          <w:tcPr>
            <w:tcW w:w="13724" w:type="dxa"/>
            <w:shd w:val="clear" w:color="auto" w:fill="FF9797"/>
          </w:tcPr>
          <w:p w14:paraId="40BC37E3" w14:textId="77777777" w:rsidR="0020300B" w:rsidRPr="007C0FD5" w:rsidRDefault="0020300B" w:rsidP="00443AE7">
            <w:pPr>
              <w:pStyle w:val="TableParagraph"/>
              <w:spacing w:before="1"/>
              <w:ind w:left="112"/>
              <w:rPr>
                <w:bCs/>
                <w:i/>
              </w:rPr>
            </w:pPr>
            <w:r w:rsidRPr="007C0FD5">
              <w:rPr>
                <w:bCs/>
                <w:i/>
              </w:rPr>
              <w:t>Information</w:t>
            </w:r>
            <w:r w:rsidRPr="007C0FD5">
              <w:rPr>
                <w:bCs/>
                <w:i/>
                <w:spacing w:val="-7"/>
              </w:rPr>
              <w:t xml:space="preserve"> </w:t>
            </w:r>
            <w:r w:rsidRPr="007C0FD5">
              <w:rPr>
                <w:bCs/>
                <w:i/>
              </w:rPr>
              <w:t>on</w:t>
            </w:r>
            <w:r w:rsidRPr="007C0FD5">
              <w:rPr>
                <w:bCs/>
                <w:i/>
                <w:spacing w:val="-7"/>
              </w:rPr>
              <w:t xml:space="preserve"> </w:t>
            </w:r>
            <w:r w:rsidRPr="007C0FD5">
              <w:rPr>
                <w:bCs/>
                <w:i/>
              </w:rPr>
              <w:t>financial</w:t>
            </w:r>
            <w:r w:rsidRPr="007C0FD5">
              <w:rPr>
                <w:bCs/>
                <w:i/>
                <w:spacing w:val="-7"/>
              </w:rPr>
              <w:t xml:space="preserve"> </w:t>
            </w:r>
            <w:r w:rsidRPr="007C0FD5">
              <w:rPr>
                <w:bCs/>
                <w:i/>
              </w:rPr>
              <w:t>assistance</w:t>
            </w:r>
            <w:r w:rsidRPr="007C0FD5">
              <w:rPr>
                <w:bCs/>
                <w:i/>
                <w:spacing w:val="-8"/>
              </w:rPr>
              <w:t xml:space="preserve"> </w:t>
            </w:r>
            <w:r w:rsidRPr="007C0FD5">
              <w:rPr>
                <w:bCs/>
                <w:i/>
              </w:rPr>
              <w:t>(waiver</w:t>
            </w:r>
            <w:r w:rsidRPr="007C0FD5">
              <w:rPr>
                <w:bCs/>
                <w:i/>
                <w:spacing w:val="-9"/>
              </w:rPr>
              <w:t xml:space="preserve"> </w:t>
            </w:r>
            <w:r w:rsidRPr="007C0FD5">
              <w:rPr>
                <w:bCs/>
                <w:i/>
              </w:rPr>
              <w:t>fees)</w:t>
            </w:r>
            <w:r w:rsidRPr="007C0FD5">
              <w:rPr>
                <w:bCs/>
                <w:i/>
                <w:spacing w:val="-9"/>
              </w:rPr>
              <w:t xml:space="preserve"> </w:t>
            </w:r>
            <w:r w:rsidRPr="007C0FD5">
              <w:rPr>
                <w:bCs/>
                <w:i/>
              </w:rPr>
              <w:t>is</w:t>
            </w:r>
            <w:r w:rsidRPr="007C0FD5">
              <w:rPr>
                <w:bCs/>
                <w:i/>
                <w:spacing w:val="-9"/>
              </w:rPr>
              <w:t xml:space="preserve"> </w:t>
            </w:r>
            <w:r w:rsidRPr="007C0FD5">
              <w:rPr>
                <w:bCs/>
                <w:i/>
              </w:rPr>
              <w:t>included</w:t>
            </w:r>
            <w:r w:rsidRPr="007C0FD5">
              <w:rPr>
                <w:bCs/>
                <w:i/>
                <w:spacing w:val="-10"/>
              </w:rPr>
              <w:t xml:space="preserve"> </w:t>
            </w:r>
            <w:r w:rsidRPr="007C0FD5">
              <w:rPr>
                <w:bCs/>
                <w:i/>
              </w:rPr>
              <w:t>in</w:t>
            </w:r>
            <w:r w:rsidRPr="007C0FD5">
              <w:rPr>
                <w:bCs/>
                <w:i/>
                <w:spacing w:val="-10"/>
              </w:rPr>
              <w:t xml:space="preserve"> </w:t>
            </w:r>
            <w:r w:rsidRPr="007C0FD5">
              <w:rPr>
                <w:bCs/>
                <w:i/>
              </w:rPr>
              <w:t>any</w:t>
            </w:r>
            <w:r w:rsidRPr="007C0FD5">
              <w:rPr>
                <w:bCs/>
                <w:i/>
                <w:spacing w:val="-9"/>
              </w:rPr>
              <w:t xml:space="preserve"> </w:t>
            </w:r>
            <w:r w:rsidRPr="007C0FD5">
              <w:rPr>
                <w:bCs/>
                <w:i/>
              </w:rPr>
              <w:t>information</w:t>
            </w:r>
            <w:r w:rsidRPr="007C0FD5">
              <w:rPr>
                <w:bCs/>
                <w:i/>
                <w:spacing w:val="-7"/>
              </w:rPr>
              <w:t xml:space="preserve"> </w:t>
            </w:r>
            <w:r w:rsidRPr="007C0FD5">
              <w:rPr>
                <w:bCs/>
                <w:i/>
              </w:rPr>
              <w:t>on</w:t>
            </w:r>
            <w:r w:rsidRPr="007C0FD5">
              <w:rPr>
                <w:bCs/>
                <w:i/>
                <w:spacing w:val="-7"/>
              </w:rPr>
              <w:t xml:space="preserve"> </w:t>
            </w:r>
            <w:r w:rsidRPr="007C0FD5">
              <w:rPr>
                <w:bCs/>
                <w:i/>
              </w:rPr>
              <w:t>co-curricular</w:t>
            </w:r>
            <w:r w:rsidRPr="007C0FD5">
              <w:rPr>
                <w:bCs/>
                <w:i/>
                <w:spacing w:val="-12"/>
              </w:rPr>
              <w:t xml:space="preserve"> </w:t>
            </w:r>
            <w:r w:rsidRPr="007C0FD5">
              <w:rPr>
                <w:bCs/>
                <w:i/>
              </w:rPr>
              <w:t>activities</w:t>
            </w:r>
            <w:r w:rsidRPr="007C0FD5">
              <w:rPr>
                <w:bCs/>
                <w:i/>
                <w:spacing w:val="-9"/>
              </w:rPr>
              <w:t xml:space="preserve"> </w:t>
            </w:r>
            <w:r w:rsidRPr="007C0FD5">
              <w:rPr>
                <w:bCs/>
                <w:i/>
              </w:rPr>
              <w:t>that</w:t>
            </w:r>
            <w:r w:rsidRPr="007C0FD5">
              <w:rPr>
                <w:bCs/>
                <w:i/>
                <w:spacing w:val="-8"/>
              </w:rPr>
              <w:t xml:space="preserve"> </w:t>
            </w:r>
            <w:r w:rsidRPr="007C0FD5">
              <w:rPr>
                <w:bCs/>
                <w:i/>
              </w:rPr>
              <w:t>is</w:t>
            </w:r>
            <w:r w:rsidRPr="007C0FD5">
              <w:rPr>
                <w:bCs/>
                <w:i/>
                <w:spacing w:val="-12"/>
              </w:rPr>
              <w:t xml:space="preserve"> </w:t>
            </w:r>
            <w:r w:rsidRPr="007C0FD5">
              <w:rPr>
                <w:bCs/>
                <w:i/>
              </w:rPr>
              <w:t>given</w:t>
            </w:r>
            <w:r w:rsidRPr="007C0FD5">
              <w:rPr>
                <w:bCs/>
                <w:i/>
                <w:spacing w:val="-7"/>
              </w:rPr>
              <w:t xml:space="preserve"> </w:t>
            </w:r>
            <w:r w:rsidRPr="007C0FD5">
              <w:rPr>
                <w:bCs/>
                <w:i/>
              </w:rPr>
              <w:t>to</w:t>
            </w:r>
            <w:r w:rsidRPr="007C0FD5">
              <w:rPr>
                <w:bCs/>
                <w:i/>
                <w:spacing w:val="-4"/>
              </w:rPr>
              <w:t xml:space="preserve"> </w:t>
            </w:r>
            <w:r w:rsidRPr="007C0FD5">
              <w:rPr>
                <w:bCs/>
                <w:i/>
                <w:spacing w:val="-2"/>
              </w:rPr>
              <w:t>families</w:t>
            </w:r>
          </w:p>
        </w:tc>
      </w:tr>
      <w:tr w:rsidR="0020300B" w14:paraId="7FD9944C" w14:textId="77777777" w:rsidTr="0020300B">
        <w:trPr>
          <w:trHeight w:val="503"/>
        </w:trPr>
        <w:tc>
          <w:tcPr>
            <w:tcW w:w="792" w:type="dxa"/>
          </w:tcPr>
          <w:p w14:paraId="43CB3C1C" w14:textId="77777777" w:rsidR="0020300B" w:rsidRDefault="0020300B" w:rsidP="00443AE7">
            <w:pPr>
              <w:pStyle w:val="TableParagraph"/>
              <w:rPr>
                <w:rFonts w:ascii="Times New Roman"/>
              </w:rPr>
            </w:pPr>
          </w:p>
        </w:tc>
        <w:tc>
          <w:tcPr>
            <w:tcW w:w="13724" w:type="dxa"/>
            <w:shd w:val="clear" w:color="auto" w:fill="FF9797"/>
          </w:tcPr>
          <w:p w14:paraId="66CDCA5F" w14:textId="77777777" w:rsidR="0020300B" w:rsidRPr="007C0FD5" w:rsidRDefault="0020300B" w:rsidP="00443AE7">
            <w:pPr>
              <w:pStyle w:val="TableParagraph"/>
              <w:spacing w:before="1"/>
              <w:ind w:left="112"/>
              <w:rPr>
                <w:bCs/>
                <w:i/>
              </w:rPr>
            </w:pPr>
            <w:r w:rsidRPr="007C0FD5">
              <w:rPr>
                <w:bCs/>
                <w:i/>
              </w:rPr>
              <w:t>Posters</w:t>
            </w:r>
            <w:r w:rsidRPr="007C0FD5">
              <w:rPr>
                <w:bCs/>
                <w:i/>
                <w:spacing w:val="-9"/>
              </w:rPr>
              <w:t xml:space="preserve"> </w:t>
            </w:r>
            <w:r w:rsidRPr="007C0FD5">
              <w:rPr>
                <w:bCs/>
                <w:i/>
              </w:rPr>
              <w:t>of</w:t>
            </w:r>
            <w:r w:rsidRPr="007C0FD5">
              <w:rPr>
                <w:bCs/>
                <w:i/>
                <w:spacing w:val="-12"/>
              </w:rPr>
              <w:t xml:space="preserve"> </w:t>
            </w:r>
            <w:r w:rsidRPr="007C0FD5">
              <w:rPr>
                <w:bCs/>
                <w:i/>
              </w:rPr>
              <w:t>upcoming</w:t>
            </w:r>
            <w:r w:rsidRPr="007C0FD5">
              <w:rPr>
                <w:bCs/>
                <w:i/>
                <w:spacing w:val="-8"/>
              </w:rPr>
              <w:t xml:space="preserve"> </w:t>
            </w:r>
            <w:r w:rsidRPr="007C0FD5">
              <w:rPr>
                <w:bCs/>
                <w:i/>
              </w:rPr>
              <w:t>parent</w:t>
            </w:r>
            <w:r w:rsidRPr="007C0FD5">
              <w:rPr>
                <w:bCs/>
                <w:i/>
                <w:spacing w:val="-9"/>
              </w:rPr>
              <w:t xml:space="preserve"> </w:t>
            </w:r>
            <w:r w:rsidRPr="007C0FD5">
              <w:rPr>
                <w:bCs/>
                <w:i/>
              </w:rPr>
              <w:t>education</w:t>
            </w:r>
            <w:r w:rsidRPr="007C0FD5">
              <w:rPr>
                <w:bCs/>
                <w:i/>
                <w:spacing w:val="-8"/>
              </w:rPr>
              <w:t xml:space="preserve"> </w:t>
            </w:r>
            <w:r w:rsidRPr="007C0FD5">
              <w:rPr>
                <w:bCs/>
                <w:i/>
              </w:rPr>
              <w:t>programs</w:t>
            </w:r>
            <w:r w:rsidRPr="007C0FD5">
              <w:rPr>
                <w:bCs/>
                <w:i/>
                <w:spacing w:val="-9"/>
              </w:rPr>
              <w:t xml:space="preserve"> </w:t>
            </w:r>
            <w:r w:rsidRPr="007C0FD5">
              <w:rPr>
                <w:bCs/>
                <w:i/>
              </w:rPr>
              <w:t>are</w:t>
            </w:r>
            <w:r w:rsidRPr="007C0FD5">
              <w:rPr>
                <w:bCs/>
                <w:i/>
                <w:spacing w:val="-12"/>
              </w:rPr>
              <w:t xml:space="preserve"> </w:t>
            </w:r>
            <w:r w:rsidRPr="007C0FD5">
              <w:rPr>
                <w:bCs/>
                <w:i/>
              </w:rPr>
              <w:t>prominently</w:t>
            </w:r>
            <w:r w:rsidRPr="007C0FD5">
              <w:rPr>
                <w:bCs/>
                <w:i/>
                <w:spacing w:val="-8"/>
              </w:rPr>
              <w:t xml:space="preserve"> </w:t>
            </w:r>
            <w:r w:rsidRPr="007C0FD5">
              <w:rPr>
                <w:bCs/>
                <w:i/>
                <w:spacing w:val="-2"/>
              </w:rPr>
              <w:t>displayed</w:t>
            </w:r>
          </w:p>
        </w:tc>
      </w:tr>
      <w:tr w:rsidR="0020300B" w14:paraId="73D4A0DC" w14:textId="77777777" w:rsidTr="0020300B">
        <w:trPr>
          <w:trHeight w:val="503"/>
        </w:trPr>
        <w:tc>
          <w:tcPr>
            <w:tcW w:w="792" w:type="dxa"/>
          </w:tcPr>
          <w:p w14:paraId="591B1621" w14:textId="77777777" w:rsidR="0020300B" w:rsidRDefault="0020300B" w:rsidP="00443AE7">
            <w:pPr>
              <w:pStyle w:val="TableParagraph"/>
              <w:rPr>
                <w:rFonts w:ascii="Times New Roman"/>
              </w:rPr>
            </w:pPr>
          </w:p>
        </w:tc>
        <w:tc>
          <w:tcPr>
            <w:tcW w:w="13724" w:type="dxa"/>
            <w:shd w:val="clear" w:color="auto" w:fill="FF9797"/>
          </w:tcPr>
          <w:p w14:paraId="7F2CC6D4" w14:textId="77777777" w:rsidR="0020300B" w:rsidRPr="007C0FD5" w:rsidRDefault="0020300B" w:rsidP="00443AE7">
            <w:pPr>
              <w:pStyle w:val="TableParagraph"/>
              <w:spacing w:before="1"/>
              <w:ind w:left="112"/>
              <w:rPr>
                <w:bCs/>
                <w:i/>
              </w:rPr>
            </w:pPr>
            <w:r w:rsidRPr="007C0FD5">
              <w:rPr>
                <w:bCs/>
                <w:i/>
              </w:rPr>
              <w:t>Parent</w:t>
            </w:r>
            <w:r w:rsidRPr="007C0FD5">
              <w:rPr>
                <w:bCs/>
                <w:i/>
                <w:spacing w:val="-9"/>
              </w:rPr>
              <w:t xml:space="preserve"> </w:t>
            </w:r>
            <w:r w:rsidRPr="007C0FD5">
              <w:rPr>
                <w:bCs/>
                <w:i/>
              </w:rPr>
              <w:t>education</w:t>
            </w:r>
            <w:r w:rsidRPr="007C0FD5">
              <w:rPr>
                <w:bCs/>
                <w:i/>
                <w:spacing w:val="-11"/>
              </w:rPr>
              <w:t xml:space="preserve"> </w:t>
            </w:r>
            <w:r w:rsidRPr="007C0FD5">
              <w:rPr>
                <w:bCs/>
                <w:i/>
              </w:rPr>
              <w:t>activities</w:t>
            </w:r>
            <w:r w:rsidRPr="007C0FD5">
              <w:rPr>
                <w:bCs/>
                <w:i/>
                <w:spacing w:val="-11"/>
              </w:rPr>
              <w:t xml:space="preserve"> </w:t>
            </w:r>
            <w:r w:rsidRPr="007C0FD5">
              <w:rPr>
                <w:bCs/>
                <w:i/>
              </w:rPr>
              <w:t>are</w:t>
            </w:r>
            <w:r w:rsidRPr="007C0FD5">
              <w:rPr>
                <w:bCs/>
                <w:i/>
                <w:spacing w:val="-10"/>
              </w:rPr>
              <w:t xml:space="preserve"> </w:t>
            </w:r>
            <w:r w:rsidRPr="007C0FD5">
              <w:rPr>
                <w:bCs/>
                <w:i/>
              </w:rPr>
              <w:t>announced</w:t>
            </w:r>
            <w:r w:rsidRPr="007C0FD5">
              <w:rPr>
                <w:bCs/>
                <w:i/>
                <w:spacing w:val="-9"/>
              </w:rPr>
              <w:t xml:space="preserve"> </w:t>
            </w:r>
            <w:r w:rsidRPr="007C0FD5">
              <w:rPr>
                <w:bCs/>
                <w:i/>
              </w:rPr>
              <w:t>via</w:t>
            </w:r>
            <w:r w:rsidRPr="007C0FD5">
              <w:rPr>
                <w:bCs/>
                <w:i/>
                <w:spacing w:val="-10"/>
              </w:rPr>
              <w:t xml:space="preserve"> </w:t>
            </w:r>
            <w:r w:rsidRPr="007C0FD5">
              <w:rPr>
                <w:bCs/>
                <w:i/>
              </w:rPr>
              <w:t>multiple</w:t>
            </w:r>
            <w:r w:rsidRPr="007C0FD5">
              <w:rPr>
                <w:bCs/>
                <w:i/>
                <w:spacing w:val="-10"/>
              </w:rPr>
              <w:t xml:space="preserve"> </w:t>
            </w:r>
            <w:r w:rsidRPr="007C0FD5">
              <w:rPr>
                <w:bCs/>
                <w:i/>
              </w:rPr>
              <w:t>platforms:</w:t>
            </w:r>
            <w:r w:rsidRPr="007C0FD5">
              <w:rPr>
                <w:bCs/>
                <w:i/>
                <w:spacing w:val="-10"/>
              </w:rPr>
              <w:t xml:space="preserve"> </w:t>
            </w:r>
            <w:r w:rsidRPr="007C0FD5">
              <w:rPr>
                <w:bCs/>
                <w:i/>
              </w:rPr>
              <w:t>social</w:t>
            </w:r>
            <w:r w:rsidRPr="007C0FD5">
              <w:rPr>
                <w:bCs/>
                <w:i/>
                <w:spacing w:val="-11"/>
              </w:rPr>
              <w:t xml:space="preserve"> </w:t>
            </w:r>
            <w:r w:rsidRPr="007C0FD5">
              <w:rPr>
                <w:bCs/>
                <w:i/>
              </w:rPr>
              <w:t>media,</w:t>
            </w:r>
            <w:r w:rsidRPr="007C0FD5">
              <w:rPr>
                <w:bCs/>
                <w:i/>
                <w:spacing w:val="-9"/>
              </w:rPr>
              <w:t xml:space="preserve"> </w:t>
            </w:r>
            <w:r w:rsidRPr="007C0FD5">
              <w:rPr>
                <w:bCs/>
                <w:i/>
              </w:rPr>
              <w:t>flyers,</w:t>
            </w:r>
            <w:r w:rsidRPr="007C0FD5">
              <w:rPr>
                <w:bCs/>
                <w:i/>
                <w:spacing w:val="-10"/>
              </w:rPr>
              <w:t xml:space="preserve"> </w:t>
            </w:r>
            <w:r w:rsidRPr="007C0FD5">
              <w:rPr>
                <w:bCs/>
                <w:i/>
              </w:rPr>
              <w:t>website,</w:t>
            </w:r>
            <w:r w:rsidRPr="007C0FD5">
              <w:rPr>
                <w:bCs/>
                <w:i/>
                <w:spacing w:val="-10"/>
              </w:rPr>
              <w:t xml:space="preserve"> </w:t>
            </w:r>
            <w:r w:rsidRPr="007C0FD5">
              <w:rPr>
                <w:bCs/>
                <w:i/>
                <w:spacing w:val="-2"/>
              </w:rPr>
              <w:t>marquee</w:t>
            </w:r>
          </w:p>
        </w:tc>
      </w:tr>
      <w:tr w:rsidR="0020300B" w14:paraId="25071450" w14:textId="77777777" w:rsidTr="0020300B">
        <w:trPr>
          <w:trHeight w:val="503"/>
        </w:trPr>
        <w:tc>
          <w:tcPr>
            <w:tcW w:w="792" w:type="dxa"/>
          </w:tcPr>
          <w:p w14:paraId="3F2BFCDA" w14:textId="77777777" w:rsidR="0020300B" w:rsidRDefault="0020300B" w:rsidP="00443AE7">
            <w:pPr>
              <w:pStyle w:val="TableParagraph"/>
              <w:rPr>
                <w:rFonts w:ascii="Times New Roman"/>
              </w:rPr>
            </w:pPr>
          </w:p>
        </w:tc>
        <w:tc>
          <w:tcPr>
            <w:tcW w:w="13724" w:type="dxa"/>
            <w:shd w:val="clear" w:color="auto" w:fill="FF9797"/>
          </w:tcPr>
          <w:p w14:paraId="15900473" w14:textId="77777777" w:rsidR="0020300B" w:rsidRDefault="0020300B" w:rsidP="00443AE7">
            <w:pPr>
              <w:pStyle w:val="TableParagraph"/>
              <w:spacing w:before="1"/>
              <w:ind w:left="112"/>
              <w:rPr>
                <w:bCs/>
                <w:i/>
              </w:rPr>
            </w:pPr>
            <w:r w:rsidRPr="007C0FD5">
              <w:rPr>
                <w:bCs/>
                <w:i/>
              </w:rPr>
              <w:t>Documents</w:t>
            </w:r>
            <w:r w:rsidRPr="007C0FD5">
              <w:rPr>
                <w:bCs/>
                <w:i/>
                <w:spacing w:val="-6"/>
              </w:rPr>
              <w:t xml:space="preserve"> </w:t>
            </w:r>
            <w:r w:rsidRPr="007C0FD5">
              <w:rPr>
                <w:bCs/>
                <w:i/>
              </w:rPr>
              <w:t>describing</w:t>
            </w:r>
            <w:r w:rsidRPr="007C0FD5">
              <w:rPr>
                <w:bCs/>
                <w:i/>
                <w:spacing w:val="-5"/>
              </w:rPr>
              <w:t xml:space="preserve"> </w:t>
            </w:r>
            <w:r w:rsidRPr="007C0FD5">
              <w:rPr>
                <w:bCs/>
                <w:i/>
              </w:rPr>
              <w:t>the</w:t>
            </w:r>
            <w:r w:rsidRPr="007C0FD5">
              <w:rPr>
                <w:bCs/>
                <w:i/>
                <w:spacing w:val="-9"/>
              </w:rPr>
              <w:t xml:space="preserve"> </w:t>
            </w:r>
            <w:r w:rsidRPr="007C0FD5">
              <w:rPr>
                <w:bCs/>
                <w:i/>
              </w:rPr>
              <w:t>system</w:t>
            </w:r>
            <w:r w:rsidRPr="007C0FD5">
              <w:rPr>
                <w:bCs/>
                <w:i/>
                <w:spacing w:val="-4"/>
              </w:rPr>
              <w:t xml:space="preserve"> </w:t>
            </w:r>
            <w:r w:rsidRPr="007C0FD5">
              <w:rPr>
                <w:bCs/>
                <w:i/>
              </w:rPr>
              <w:t>the</w:t>
            </w:r>
            <w:r w:rsidRPr="007C0FD5">
              <w:rPr>
                <w:bCs/>
                <w:i/>
                <w:spacing w:val="-5"/>
              </w:rPr>
              <w:t xml:space="preserve"> </w:t>
            </w:r>
            <w:r w:rsidRPr="007C0FD5">
              <w:rPr>
                <w:bCs/>
                <w:i/>
              </w:rPr>
              <w:t>LEA/</w:t>
            </w:r>
            <w:r w:rsidRPr="007C0FD5">
              <w:rPr>
                <w:bCs/>
                <w:i/>
                <w:spacing w:val="-6"/>
              </w:rPr>
              <w:t xml:space="preserve"> </w:t>
            </w:r>
            <w:r w:rsidRPr="007C0FD5">
              <w:rPr>
                <w:bCs/>
                <w:i/>
              </w:rPr>
              <w:t>schools</w:t>
            </w:r>
            <w:r w:rsidRPr="007C0FD5">
              <w:rPr>
                <w:bCs/>
                <w:i/>
                <w:spacing w:val="-6"/>
              </w:rPr>
              <w:t xml:space="preserve"> </w:t>
            </w:r>
            <w:r w:rsidRPr="007C0FD5">
              <w:rPr>
                <w:bCs/>
                <w:i/>
              </w:rPr>
              <w:t>use</w:t>
            </w:r>
            <w:r w:rsidRPr="007C0FD5">
              <w:rPr>
                <w:bCs/>
                <w:i/>
                <w:spacing w:val="-7"/>
              </w:rPr>
              <w:t xml:space="preserve"> </w:t>
            </w:r>
            <w:r w:rsidRPr="007C0FD5">
              <w:rPr>
                <w:bCs/>
                <w:i/>
              </w:rPr>
              <w:t>to</w:t>
            </w:r>
            <w:r w:rsidRPr="007C0FD5">
              <w:rPr>
                <w:bCs/>
                <w:i/>
                <w:spacing w:val="-5"/>
              </w:rPr>
              <w:t xml:space="preserve"> </w:t>
            </w:r>
            <w:r w:rsidRPr="007C0FD5">
              <w:rPr>
                <w:bCs/>
                <w:i/>
              </w:rPr>
              <w:t>recruit</w:t>
            </w:r>
            <w:r w:rsidRPr="007C0FD5">
              <w:rPr>
                <w:bCs/>
                <w:i/>
                <w:spacing w:val="-4"/>
              </w:rPr>
              <w:t xml:space="preserve"> </w:t>
            </w:r>
            <w:r w:rsidRPr="007C0FD5">
              <w:rPr>
                <w:bCs/>
                <w:i/>
              </w:rPr>
              <w:t>volunteers,</w:t>
            </w:r>
            <w:r w:rsidRPr="007C0FD5">
              <w:rPr>
                <w:bCs/>
                <w:i/>
                <w:spacing w:val="-4"/>
              </w:rPr>
              <w:t xml:space="preserve"> </w:t>
            </w:r>
            <w:r w:rsidRPr="007C0FD5">
              <w:rPr>
                <w:bCs/>
                <w:i/>
              </w:rPr>
              <w:t>including</w:t>
            </w:r>
            <w:r w:rsidRPr="007C0FD5">
              <w:rPr>
                <w:bCs/>
                <w:i/>
                <w:spacing w:val="-5"/>
              </w:rPr>
              <w:t xml:space="preserve"> </w:t>
            </w:r>
            <w:r w:rsidRPr="007C0FD5">
              <w:rPr>
                <w:bCs/>
                <w:i/>
              </w:rPr>
              <w:t>how</w:t>
            </w:r>
            <w:r w:rsidRPr="007C0FD5">
              <w:rPr>
                <w:bCs/>
                <w:i/>
                <w:spacing w:val="-3"/>
              </w:rPr>
              <w:t xml:space="preserve"> </w:t>
            </w:r>
            <w:r w:rsidRPr="007C0FD5">
              <w:rPr>
                <w:bCs/>
                <w:i/>
              </w:rPr>
              <w:t>to</w:t>
            </w:r>
            <w:r w:rsidRPr="007C0FD5">
              <w:rPr>
                <w:bCs/>
                <w:i/>
                <w:spacing w:val="-5"/>
              </w:rPr>
              <w:t xml:space="preserve"> </w:t>
            </w:r>
            <w:r w:rsidRPr="007C0FD5">
              <w:rPr>
                <w:bCs/>
                <w:i/>
              </w:rPr>
              <w:t>apply,</w:t>
            </w:r>
            <w:r w:rsidRPr="007C0FD5">
              <w:rPr>
                <w:bCs/>
                <w:i/>
                <w:spacing w:val="-6"/>
              </w:rPr>
              <w:t xml:space="preserve"> </w:t>
            </w:r>
            <w:r w:rsidRPr="007C0FD5">
              <w:rPr>
                <w:bCs/>
                <w:i/>
              </w:rPr>
              <w:t>description</w:t>
            </w:r>
            <w:r w:rsidRPr="007C0FD5">
              <w:rPr>
                <w:bCs/>
                <w:i/>
                <w:spacing w:val="-5"/>
              </w:rPr>
              <w:t xml:space="preserve"> </w:t>
            </w:r>
            <w:r w:rsidRPr="007C0FD5">
              <w:rPr>
                <w:bCs/>
                <w:i/>
              </w:rPr>
              <w:t>of</w:t>
            </w:r>
            <w:r w:rsidRPr="007C0FD5">
              <w:rPr>
                <w:bCs/>
                <w:i/>
                <w:spacing w:val="-7"/>
              </w:rPr>
              <w:t xml:space="preserve"> </w:t>
            </w:r>
            <w:r w:rsidRPr="007C0FD5">
              <w:rPr>
                <w:bCs/>
                <w:i/>
              </w:rPr>
              <w:t>work</w:t>
            </w:r>
            <w:r w:rsidRPr="007C0FD5">
              <w:rPr>
                <w:bCs/>
                <w:i/>
                <w:spacing w:val="-6"/>
              </w:rPr>
              <w:t xml:space="preserve"> </w:t>
            </w:r>
            <w:r w:rsidRPr="007C0FD5">
              <w:rPr>
                <w:bCs/>
                <w:i/>
              </w:rPr>
              <w:t>to</w:t>
            </w:r>
            <w:r w:rsidRPr="007C0FD5">
              <w:rPr>
                <w:bCs/>
                <w:i/>
                <w:spacing w:val="-5"/>
              </w:rPr>
              <w:t xml:space="preserve"> </w:t>
            </w:r>
            <w:r w:rsidRPr="007C0FD5">
              <w:rPr>
                <w:bCs/>
                <w:i/>
              </w:rPr>
              <w:t>be done; hours and dates volunteers are needed</w:t>
            </w:r>
          </w:p>
          <w:p w14:paraId="51076DAB" w14:textId="77777777" w:rsidR="0020300B" w:rsidRPr="007C0FD5" w:rsidRDefault="0020300B" w:rsidP="00443AE7">
            <w:pPr>
              <w:pStyle w:val="TableParagraph"/>
              <w:spacing w:before="1"/>
              <w:ind w:left="112"/>
              <w:rPr>
                <w:bCs/>
                <w:i/>
              </w:rPr>
            </w:pPr>
          </w:p>
        </w:tc>
      </w:tr>
      <w:tr w:rsidR="0020300B" w14:paraId="7A406E0D" w14:textId="77777777" w:rsidTr="0020300B">
        <w:trPr>
          <w:trHeight w:val="503"/>
        </w:trPr>
        <w:tc>
          <w:tcPr>
            <w:tcW w:w="792" w:type="dxa"/>
          </w:tcPr>
          <w:p w14:paraId="1BA2F6B7" w14:textId="77777777" w:rsidR="0020300B" w:rsidRDefault="0020300B" w:rsidP="00443AE7">
            <w:pPr>
              <w:pStyle w:val="TableParagraph"/>
              <w:rPr>
                <w:rFonts w:ascii="Times New Roman"/>
              </w:rPr>
            </w:pPr>
          </w:p>
        </w:tc>
        <w:tc>
          <w:tcPr>
            <w:tcW w:w="13724" w:type="dxa"/>
            <w:shd w:val="clear" w:color="auto" w:fill="FF9797"/>
          </w:tcPr>
          <w:p w14:paraId="55DF800E" w14:textId="77777777" w:rsidR="0020300B" w:rsidRPr="007C0FD5" w:rsidRDefault="0020300B" w:rsidP="00443AE7">
            <w:pPr>
              <w:pStyle w:val="TableParagraph"/>
              <w:spacing w:before="1"/>
              <w:ind w:left="112"/>
              <w:rPr>
                <w:bCs/>
                <w:i/>
              </w:rPr>
            </w:pPr>
            <w:r w:rsidRPr="007C0FD5">
              <w:rPr>
                <w:bCs/>
                <w:i/>
              </w:rPr>
              <w:t>Parents</w:t>
            </w:r>
            <w:r w:rsidRPr="007C0FD5">
              <w:rPr>
                <w:bCs/>
                <w:i/>
                <w:spacing w:val="-9"/>
              </w:rPr>
              <w:t xml:space="preserve"> </w:t>
            </w:r>
            <w:r w:rsidRPr="007C0FD5">
              <w:rPr>
                <w:bCs/>
                <w:i/>
              </w:rPr>
              <w:t>and</w:t>
            </w:r>
            <w:r w:rsidRPr="007C0FD5">
              <w:rPr>
                <w:bCs/>
                <w:i/>
                <w:spacing w:val="-8"/>
              </w:rPr>
              <w:t xml:space="preserve"> </w:t>
            </w:r>
            <w:r w:rsidRPr="007C0FD5">
              <w:rPr>
                <w:bCs/>
                <w:i/>
              </w:rPr>
              <w:t>students</w:t>
            </w:r>
            <w:r w:rsidRPr="007C0FD5">
              <w:rPr>
                <w:bCs/>
                <w:i/>
                <w:spacing w:val="-9"/>
              </w:rPr>
              <w:t xml:space="preserve"> </w:t>
            </w:r>
            <w:r w:rsidRPr="007C0FD5">
              <w:rPr>
                <w:bCs/>
                <w:i/>
              </w:rPr>
              <w:t>meet</w:t>
            </w:r>
            <w:r w:rsidRPr="007C0FD5">
              <w:rPr>
                <w:bCs/>
                <w:i/>
                <w:spacing w:val="-9"/>
              </w:rPr>
              <w:t xml:space="preserve"> </w:t>
            </w:r>
            <w:r w:rsidRPr="007C0FD5">
              <w:rPr>
                <w:bCs/>
                <w:i/>
              </w:rPr>
              <w:t>annually</w:t>
            </w:r>
            <w:r w:rsidRPr="007C0FD5">
              <w:rPr>
                <w:bCs/>
                <w:i/>
                <w:spacing w:val="-9"/>
              </w:rPr>
              <w:t xml:space="preserve"> </w:t>
            </w:r>
            <w:r w:rsidRPr="007C0FD5">
              <w:rPr>
                <w:bCs/>
                <w:i/>
              </w:rPr>
              <w:t>with</w:t>
            </w:r>
            <w:r w:rsidRPr="007C0FD5">
              <w:rPr>
                <w:bCs/>
                <w:i/>
                <w:spacing w:val="-8"/>
              </w:rPr>
              <w:t xml:space="preserve"> </w:t>
            </w:r>
            <w:r w:rsidRPr="007C0FD5">
              <w:rPr>
                <w:bCs/>
                <w:i/>
              </w:rPr>
              <w:t>their</w:t>
            </w:r>
            <w:r w:rsidRPr="007C0FD5">
              <w:rPr>
                <w:bCs/>
                <w:i/>
                <w:spacing w:val="-6"/>
              </w:rPr>
              <w:t xml:space="preserve"> </w:t>
            </w:r>
            <w:r w:rsidRPr="007C0FD5">
              <w:rPr>
                <w:bCs/>
                <w:i/>
              </w:rPr>
              <w:t>teachers</w:t>
            </w:r>
            <w:r w:rsidRPr="007C0FD5">
              <w:rPr>
                <w:bCs/>
                <w:i/>
                <w:spacing w:val="-7"/>
              </w:rPr>
              <w:t xml:space="preserve"> </w:t>
            </w:r>
            <w:r w:rsidRPr="007C0FD5">
              <w:rPr>
                <w:bCs/>
                <w:i/>
              </w:rPr>
              <w:t>to</w:t>
            </w:r>
            <w:r w:rsidRPr="007C0FD5">
              <w:rPr>
                <w:bCs/>
                <w:i/>
                <w:spacing w:val="-8"/>
              </w:rPr>
              <w:t xml:space="preserve"> </w:t>
            </w:r>
            <w:r w:rsidRPr="007C0FD5">
              <w:rPr>
                <w:bCs/>
                <w:i/>
              </w:rPr>
              <w:t>set</w:t>
            </w:r>
            <w:r w:rsidRPr="007C0FD5">
              <w:rPr>
                <w:bCs/>
                <w:i/>
                <w:spacing w:val="-8"/>
              </w:rPr>
              <w:t xml:space="preserve"> </w:t>
            </w:r>
            <w:r w:rsidRPr="007C0FD5">
              <w:rPr>
                <w:bCs/>
                <w:i/>
              </w:rPr>
              <w:t>and</w:t>
            </w:r>
            <w:r w:rsidRPr="007C0FD5">
              <w:rPr>
                <w:bCs/>
                <w:i/>
                <w:spacing w:val="-7"/>
              </w:rPr>
              <w:t xml:space="preserve"> </w:t>
            </w:r>
            <w:r w:rsidRPr="007C0FD5">
              <w:rPr>
                <w:bCs/>
                <w:i/>
              </w:rPr>
              <w:t>support</w:t>
            </w:r>
            <w:r w:rsidRPr="007C0FD5">
              <w:rPr>
                <w:bCs/>
                <w:i/>
                <w:spacing w:val="-11"/>
              </w:rPr>
              <w:t xml:space="preserve"> </w:t>
            </w:r>
            <w:r w:rsidRPr="007C0FD5">
              <w:rPr>
                <w:bCs/>
                <w:i/>
              </w:rPr>
              <w:t>individual</w:t>
            </w:r>
            <w:r w:rsidRPr="007C0FD5">
              <w:rPr>
                <w:bCs/>
                <w:i/>
                <w:spacing w:val="-9"/>
              </w:rPr>
              <w:t xml:space="preserve"> </w:t>
            </w:r>
            <w:r w:rsidRPr="007C0FD5">
              <w:rPr>
                <w:bCs/>
                <w:i/>
              </w:rPr>
              <w:t>learning</w:t>
            </w:r>
            <w:r w:rsidRPr="007C0FD5">
              <w:rPr>
                <w:bCs/>
                <w:i/>
                <w:spacing w:val="-7"/>
              </w:rPr>
              <w:t xml:space="preserve"> </w:t>
            </w:r>
            <w:r w:rsidRPr="007C0FD5">
              <w:rPr>
                <w:bCs/>
                <w:i/>
                <w:spacing w:val="-2"/>
              </w:rPr>
              <w:t>goals</w:t>
            </w:r>
          </w:p>
        </w:tc>
      </w:tr>
      <w:tr w:rsidR="0020300B" w14:paraId="123224EC" w14:textId="77777777" w:rsidTr="0020300B">
        <w:trPr>
          <w:trHeight w:val="503"/>
        </w:trPr>
        <w:tc>
          <w:tcPr>
            <w:tcW w:w="792" w:type="dxa"/>
          </w:tcPr>
          <w:p w14:paraId="14CAE82E" w14:textId="77777777" w:rsidR="0020300B" w:rsidRDefault="0020300B" w:rsidP="00443AE7">
            <w:pPr>
              <w:pStyle w:val="TableParagraph"/>
              <w:rPr>
                <w:rFonts w:ascii="Times New Roman"/>
              </w:rPr>
            </w:pPr>
          </w:p>
        </w:tc>
        <w:tc>
          <w:tcPr>
            <w:tcW w:w="13724" w:type="dxa"/>
            <w:shd w:val="clear" w:color="auto" w:fill="FF9797"/>
          </w:tcPr>
          <w:p w14:paraId="4739DF23" w14:textId="77777777" w:rsidR="0020300B" w:rsidRPr="007C0FD5" w:rsidRDefault="0020300B" w:rsidP="00443AE7">
            <w:pPr>
              <w:pStyle w:val="TableParagraph"/>
              <w:spacing w:before="1"/>
              <w:ind w:left="112"/>
              <w:rPr>
                <w:bCs/>
                <w:i/>
              </w:rPr>
            </w:pPr>
            <w:r w:rsidRPr="007C0FD5">
              <w:rPr>
                <w:bCs/>
                <w:i/>
              </w:rPr>
              <w:t>Newsletter</w:t>
            </w:r>
            <w:r w:rsidRPr="007C0FD5">
              <w:rPr>
                <w:bCs/>
                <w:i/>
                <w:spacing w:val="-11"/>
              </w:rPr>
              <w:t xml:space="preserve"> </w:t>
            </w:r>
            <w:r w:rsidRPr="007C0FD5">
              <w:rPr>
                <w:bCs/>
                <w:i/>
              </w:rPr>
              <w:t>or</w:t>
            </w:r>
            <w:r w:rsidRPr="007C0FD5">
              <w:rPr>
                <w:bCs/>
                <w:i/>
                <w:spacing w:val="-7"/>
              </w:rPr>
              <w:t xml:space="preserve"> </w:t>
            </w:r>
            <w:r w:rsidRPr="007C0FD5">
              <w:rPr>
                <w:bCs/>
                <w:i/>
              </w:rPr>
              <w:t>other</w:t>
            </w:r>
            <w:r w:rsidRPr="007C0FD5">
              <w:rPr>
                <w:bCs/>
                <w:i/>
                <w:spacing w:val="-10"/>
              </w:rPr>
              <w:t xml:space="preserve"> </w:t>
            </w:r>
            <w:r w:rsidRPr="007C0FD5">
              <w:rPr>
                <w:bCs/>
                <w:i/>
              </w:rPr>
              <w:t>communication</w:t>
            </w:r>
            <w:r w:rsidRPr="007C0FD5">
              <w:rPr>
                <w:bCs/>
                <w:i/>
                <w:spacing w:val="-7"/>
              </w:rPr>
              <w:t xml:space="preserve"> </w:t>
            </w:r>
            <w:r w:rsidRPr="007C0FD5">
              <w:rPr>
                <w:bCs/>
                <w:i/>
              </w:rPr>
              <w:t>informing</w:t>
            </w:r>
            <w:r w:rsidRPr="007C0FD5">
              <w:rPr>
                <w:bCs/>
                <w:i/>
                <w:spacing w:val="-8"/>
              </w:rPr>
              <w:t xml:space="preserve"> </w:t>
            </w:r>
            <w:r w:rsidRPr="007C0FD5">
              <w:rPr>
                <w:bCs/>
                <w:i/>
              </w:rPr>
              <w:t>parents</w:t>
            </w:r>
            <w:r w:rsidRPr="007C0FD5">
              <w:rPr>
                <w:bCs/>
                <w:i/>
                <w:spacing w:val="-9"/>
              </w:rPr>
              <w:t xml:space="preserve"> </w:t>
            </w:r>
            <w:r w:rsidRPr="007C0FD5">
              <w:rPr>
                <w:bCs/>
                <w:i/>
              </w:rPr>
              <w:t>to</w:t>
            </w:r>
            <w:r w:rsidRPr="007C0FD5">
              <w:rPr>
                <w:bCs/>
                <w:i/>
                <w:spacing w:val="-7"/>
              </w:rPr>
              <w:t xml:space="preserve"> </w:t>
            </w:r>
            <w:r w:rsidRPr="007C0FD5">
              <w:rPr>
                <w:bCs/>
                <w:i/>
              </w:rPr>
              <w:t>decisions</w:t>
            </w:r>
            <w:r w:rsidRPr="007C0FD5">
              <w:rPr>
                <w:bCs/>
                <w:i/>
                <w:spacing w:val="-8"/>
              </w:rPr>
              <w:t xml:space="preserve"> </w:t>
            </w:r>
            <w:r w:rsidRPr="007C0FD5">
              <w:rPr>
                <w:bCs/>
                <w:i/>
              </w:rPr>
              <w:t>made</w:t>
            </w:r>
            <w:r w:rsidRPr="007C0FD5">
              <w:rPr>
                <w:bCs/>
                <w:i/>
                <w:spacing w:val="-11"/>
              </w:rPr>
              <w:t xml:space="preserve"> </w:t>
            </w:r>
            <w:r w:rsidRPr="007C0FD5">
              <w:rPr>
                <w:bCs/>
                <w:i/>
              </w:rPr>
              <w:t>by</w:t>
            </w:r>
            <w:r w:rsidRPr="007C0FD5">
              <w:rPr>
                <w:bCs/>
                <w:i/>
                <w:spacing w:val="-8"/>
              </w:rPr>
              <w:t xml:space="preserve"> </w:t>
            </w:r>
            <w:r w:rsidRPr="007C0FD5">
              <w:rPr>
                <w:bCs/>
                <w:i/>
              </w:rPr>
              <w:t>the</w:t>
            </w:r>
            <w:r w:rsidRPr="007C0FD5">
              <w:rPr>
                <w:bCs/>
                <w:i/>
                <w:spacing w:val="-11"/>
              </w:rPr>
              <w:t xml:space="preserve"> </w:t>
            </w:r>
            <w:r w:rsidRPr="007C0FD5">
              <w:rPr>
                <w:bCs/>
                <w:i/>
              </w:rPr>
              <w:t>School</w:t>
            </w:r>
            <w:r w:rsidRPr="007C0FD5">
              <w:rPr>
                <w:bCs/>
                <w:i/>
                <w:spacing w:val="-9"/>
              </w:rPr>
              <w:t xml:space="preserve"> </w:t>
            </w:r>
            <w:r w:rsidRPr="007C0FD5">
              <w:rPr>
                <w:bCs/>
                <w:i/>
              </w:rPr>
              <w:t>Improvement</w:t>
            </w:r>
            <w:r w:rsidRPr="007C0FD5">
              <w:rPr>
                <w:bCs/>
                <w:i/>
                <w:spacing w:val="-7"/>
              </w:rPr>
              <w:t xml:space="preserve"> </w:t>
            </w:r>
            <w:r w:rsidRPr="007C0FD5">
              <w:rPr>
                <w:bCs/>
                <w:i/>
                <w:spacing w:val="-4"/>
              </w:rPr>
              <w:t>Team</w:t>
            </w:r>
          </w:p>
        </w:tc>
      </w:tr>
      <w:tr w:rsidR="0020300B" w14:paraId="699C18C0" w14:textId="77777777" w:rsidTr="009A23C8">
        <w:trPr>
          <w:trHeight w:val="751"/>
        </w:trPr>
        <w:tc>
          <w:tcPr>
            <w:tcW w:w="792" w:type="dxa"/>
          </w:tcPr>
          <w:p w14:paraId="28BF3818" w14:textId="77777777" w:rsidR="0020300B" w:rsidRDefault="0020300B" w:rsidP="00443AE7">
            <w:pPr>
              <w:pStyle w:val="TableParagraph"/>
              <w:rPr>
                <w:rFonts w:ascii="Times New Roman"/>
              </w:rPr>
            </w:pPr>
          </w:p>
        </w:tc>
        <w:tc>
          <w:tcPr>
            <w:tcW w:w="13724" w:type="dxa"/>
            <w:shd w:val="clear" w:color="auto" w:fill="FF9797"/>
          </w:tcPr>
          <w:p w14:paraId="4AD7B9B3" w14:textId="77777777" w:rsidR="0020300B" w:rsidRDefault="0020300B" w:rsidP="00443AE7">
            <w:pPr>
              <w:pStyle w:val="TableParagraph"/>
              <w:spacing w:before="1"/>
              <w:ind w:left="112"/>
              <w:rPr>
                <w:bCs/>
                <w:i/>
                <w:spacing w:val="-2"/>
              </w:rPr>
            </w:pPr>
            <w:r w:rsidRPr="007C0FD5">
              <w:rPr>
                <w:bCs/>
                <w:i/>
              </w:rPr>
              <w:t>School calendar or newsletter sent to parents each month and posted on the school website. This monthly announcement lists extracurricular</w:t>
            </w:r>
            <w:r w:rsidRPr="007C0FD5">
              <w:rPr>
                <w:bCs/>
                <w:i/>
                <w:spacing w:val="-10"/>
              </w:rPr>
              <w:t xml:space="preserve"> </w:t>
            </w:r>
            <w:r w:rsidRPr="007C0FD5">
              <w:rPr>
                <w:bCs/>
                <w:i/>
              </w:rPr>
              <w:t>activities</w:t>
            </w:r>
            <w:r w:rsidRPr="007C0FD5">
              <w:rPr>
                <w:bCs/>
                <w:i/>
                <w:spacing w:val="-8"/>
              </w:rPr>
              <w:t xml:space="preserve"> </w:t>
            </w:r>
            <w:r w:rsidRPr="007C0FD5">
              <w:rPr>
                <w:bCs/>
                <w:i/>
              </w:rPr>
              <w:t>that</w:t>
            </w:r>
            <w:r w:rsidRPr="007C0FD5">
              <w:rPr>
                <w:bCs/>
                <w:i/>
                <w:spacing w:val="-9"/>
              </w:rPr>
              <w:t xml:space="preserve"> </w:t>
            </w:r>
            <w:r w:rsidRPr="007C0FD5">
              <w:rPr>
                <w:bCs/>
                <w:i/>
              </w:rPr>
              <w:t>include</w:t>
            </w:r>
            <w:r w:rsidRPr="007C0FD5">
              <w:rPr>
                <w:bCs/>
                <w:i/>
                <w:spacing w:val="-9"/>
              </w:rPr>
              <w:t xml:space="preserve"> </w:t>
            </w:r>
            <w:r w:rsidRPr="007C0FD5">
              <w:rPr>
                <w:bCs/>
                <w:i/>
              </w:rPr>
              <w:t>academic</w:t>
            </w:r>
            <w:r w:rsidRPr="007C0FD5">
              <w:rPr>
                <w:bCs/>
                <w:i/>
                <w:spacing w:val="-6"/>
              </w:rPr>
              <w:t xml:space="preserve"> </w:t>
            </w:r>
            <w:r w:rsidRPr="007C0FD5">
              <w:rPr>
                <w:bCs/>
                <w:i/>
              </w:rPr>
              <w:t>support</w:t>
            </w:r>
            <w:r w:rsidRPr="007C0FD5">
              <w:rPr>
                <w:bCs/>
                <w:i/>
                <w:spacing w:val="-7"/>
              </w:rPr>
              <w:t xml:space="preserve"> </w:t>
            </w:r>
            <w:r w:rsidRPr="007C0FD5">
              <w:rPr>
                <w:bCs/>
                <w:i/>
              </w:rPr>
              <w:t>services,</w:t>
            </w:r>
            <w:r w:rsidRPr="007C0FD5">
              <w:rPr>
                <w:bCs/>
                <w:i/>
                <w:spacing w:val="-6"/>
              </w:rPr>
              <w:t xml:space="preserve"> </w:t>
            </w:r>
            <w:r w:rsidRPr="007C0FD5">
              <w:rPr>
                <w:bCs/>
                <w:i/>
              </w:rPr>
              <w:t>social</w:t>
            </w:r>
            <w:r w:rsidRPr="007C0FD5">
              <w:rPr>
                <w:bCs/>
                <w:i/>
                <w:spacing w:val="-8"/>
              </w:rPr>
              <w:t xml:space="preserve"> </w:t>
            </w:r>
            <w:r w:rsidRPr="007C0FD5">
              <w:rPr>
                <w:bCs/>
                <w:i/>
              </w:rPr>
              <w:t>and</w:t>
            </w:r>
            <w:r w:rsidRPr="007C0FD5">
              <w:rPr>
                <w:bCs/>
                <w:i/>
                <w:spacing w:val="-9"/>
              </w:rPr>
              <w:t xml:space="preserve"> </w:t>
            </w:r>
            <w:r w:rsidRPr="007C0FD5">
              <w:rPr>
                <w:bCs/>
                <w:i/>
              </w:rPr>
              <w:t>cultural</w:t>
            </w:r>
            <w:r w:rsidRPr="007C0FD5">
              <w:rPr>
                <w:bCs/>
                <w:i/>
                <w:spacing w:val="-6"/>
              </w:rPr>
              <w:t xml:space="preserve"> </w:t>
            </w:r>
            <w:r w:rsidRPr="007C0FD5">
              <w:rPr>
                <w:bCs/>
                <w:i/>
              </w:rPr>
              <w:t>enrichment</w:t>
            </w:r>
            <w:r w:rsidRPr="007C0FD5">
              <w:rPr>
                <w:bCs/>
                <w:i/>
                <w:spacing w:val="-8"/>
              </w:rPr>
              <w:t xml:space="preserve"> </w:t>
            </w:r>
            <w:r w:rsidRPr="007C0FD5">
              <w:rPr>
                <w:bCs/>
                <w:i/>
              </w:rPr>
              <w:t>activities,</w:t>
            </w:r>
            <w:r w:rsidRPr="007C0FD5">
              <w:rPr>
                <w:bCs/>
                <w:i/>
                <w:spacing w:val="-8"/>
              </w:rPr>
              <w:t xml:space="preserve"> </w:t>
            </w:r>
            <w:r w:rsidRPr="007C0FD5">
              <w:rPr>
                <w:bCs/>
                <w:i/>
              </w:rPr>
              <w:t>and</w:t>
            </w:r>
            <w:r w:rsidRPr="007C0FD5">
              <w:rPr>
                <w:bCs/>
                <w:i/>
                <w:spacing w:val="-6"/>
              </w:rPr>
              <w:t xml:space="preserve"> </w:t>
            </w:r>
            <w:r w:rsidRPr="007C0FD5">
              <w:rPr>
                <w:bCs/>
                <w:i/>
              </w:rPr>
              <w:t>recreational</w:t>
            </w:r>
            <w:r w:rsidRPr="007C0FD5">
              <w:rPr>
                <w:bCs/>
                <w:i/>
                <w:spacing w:val="-8"/>
              </w:rPr>
              <w:t xml:space="preserve"> </w:t>
            </w:r>
            <w:r w:rsidRPr="007C0FD5">
              <w:rPr>
                <w:bCs/>
                <w:i/>
              </w:rPr>
              <w:t>and</w:t>
            </w:r>
            <w:r w:rsidRPr="007C0FD5">
              <w:rPr>
                <w:bCs/>
                <w:i/>
                <w:spacing w:val="-6"/>
              </w:rPr>
              <w:t xml:space="preserve"> </w:t>
            </w:r>
            <w:r w:rsidRPr="007C0FD5">
              <w:rPr>
                <w:bCs/>
                <w:i/>
              </w:rPr>
              <w:t xml:space="preserve">sports </w:t>
            </w:r>
            <w:r w:rsidRPr="007C0FD5">
              <w:rPr>
                <w:bCs/>
                <w:i/>
                <w:spacing w:val="-2"/>
              </w:rPr>
              <w:t>opportunities.</w:t>
            </w:r>
          </w:p>
          <w:p w14:paraId="50FBDEB8" w14:textId="77777777" w:rsidR="0020300B" w:rsidRPr="007C0FD5" w:rsidRDefault="0020300B" w:rsidP="00443AE7">
            <w:pPr>
              <w:pStyle w:val="TableParagraph"/>
              <w:spacing w:before="1"/>
              <w:ind w:left="112"/>
              <w:rPr>
                <w:bCs/>
                <w:i/>
              </w:rPr>
            </w:pPr>
          </w:p>
        </w:tc>
      </w:tr>
      <w:tr w:rsidR="0020300B" w14:paraId="7A34B170" w14:textId="77777777" w:rsidTr="0020300B">
        <w:trPr>
          <w:trHeight w:val="503"/>
        </w:trPr>
        <w:tc>
          <w:tcPr>
            <w:tcW w:w="792" w:type="dxa"/>
          </w:tcPr>
          <w:p w14:paraId="246E6AC6" w14:textId="77777777" w:rsidR="0020300B" w:rsidRDefault="0020300B" w:rsidP="00443AE7">
            <w:pPr>
              <w:pStyle w:val="TableParagraph"/>
              <w:rPr>
                <w:rFonts w:ascii="Times New Roman"/>
              </w:rPr>
            </w:pPr>
          </w:p>
        </w:tc>
        <w:tc>
          <w:tcPr>
            <w:tcW w:w="13724" w:type="dxa"/>
            <w:shd w:val="clear" w:color="auto" w:fill="FF9797"/>
          </w:tcPr>
          <w:p w14:paraId="3B02EC6C" w14:textId="77777777" w:rsidR="0020300B" w:rsidRPr="007C0FD5" w:rsidRDefault="0020300B" w:rsidP="00443AE7">
            <w:pPr>
              <w:pStyle w:val="TableParagraph"/>
              <w:spacing w:before="1"/>
              <w:ind w:left="112"/>
              <w:rPr>
                <w:bCs/>
                <w:i/>
              </w:rPr>
            </w:pPr>
            <w:r w:rsidRPr="007C0FD5">
              <w:rPr>
                <w:bCs/>
                <w:i/>
              </w:rPr>
              <w:t>Title</w:t>
            </w:r>
            <w:r w:rsidRPr="007C0FD5">
              <w:rPr>
                <w:bCs/>
                <w:i/>
                <w:spacing w:val="-7"/>
              </w:rPr>
              <w:t xml:space="preserve"> </w:t>
            </w:r>
            <w:r w:rsidRPr="007C0FD5">
              <w:rPr>
                <w:bCs/>
                <w:i/>
              </w:rPr>
              <w:t>1</w:t>
            </w:r>
            <w:r w:rsidRPr="007C0FD5">
              <w:rPr>
                <w:bCs/>
                <w:i/>
                <w:spacing w:val="-6"/>
              </w:rPr>
              <w:t xml:space="preserve"> </w:t>
            </w:r>
            <w:r w:rsidRPr="007C0FD5">
              <w:rPr>
                <w:bCs/>
                <w:i/>
              </w:rPr>
              <w:t>Parent</w:t>
            </w:r>
            <w:r w:rsidRPr="007C0FD5">
              <w:rPr>
                <w:bCs/>
                <w:i/>
                <w:spacing w:val="-6"/>
              </w:rPr>
              <w:t xml:space="preserve"> </w:t>
            </w:r>
            <w:r w:rsidRPr="007C0FD5">
              <w:rPr>
                <w:bCs/>
                <w:i/>
                <w:spacing w:val="-2"/>
              </w:rPr>
              <w:t>Compact</w:t>
            </w:r>
          </w:p>
        </w:tc>
      </w:tr>
      <w:tr w:rsidR="0020300B" w14:paraId="4BF76D88" w14:textId="77777777" w:rsidTr="0020300B">
        <w:trPr>
          <w:trHeight w:val="503"/>
        </w:trPr>
        <w:tc>
          <w:tcPr>
            <w:tcW w:w="792" w:type="dxa"/>
          </w:tcPr>
          <w:p w14:paraId="52881D75" w14:textId="77777777" w:rsidR="0020300B" w:rsidRDefault="0020300B" w:rsidP="00443AE7">
            <w:pPr>
              <w:pStyle w:val="TableParagraph"/>
              <w:rPr>
                <w:rFonts w:ascii="Times New Roman"/>
              </w:rPr>
            </w:pPr>
          </w:p>
        </w:tc>
        <w:tc>
          <w:tcPr>
            <w:tcW w:w="13724" w:type="dxa"/>
            <w:shd w:val="clear" w:color="auto" w:fill="FF9797"/>
          </w:tcPr>
          <w:p w14:paraId="4ADEF070" w14:textId="77777777" w:rsidR="0020300B" w:rsidRDefault="0020300B" w:rsidP="00443AE7">
            <w:pPr>
              <w:pStyle w:val="TableParagraph"/>
              <w:spacing w:before="1"/>
              <w:ind w:left="112"/>
              <w:rPr>
                <w:bCs/>
                <w:i/>
              </w:rPr>
            </w:pPr>
            <w:r w:rsidRPr="007C0FD5">
              <w:rPr>
                <w:bCs/>
                <w:i/>
              </w:rPr>
              <w:t>Records</w:t>
            </w:r>
            <w:r w:rsidRPr="007C0FD5">
              <w:rPr>
                <w:bCs/>
                <w:i/>
                <w:spacing w:val="-2"/>
              </w:rPr>
              <w:t xml:space="preserve"> </w:t>
            </w:r>
            <w:r w:rsidRPr="007C0FD5">
              <w:rPr>
                <w:bCs/>
                <w:i/>
              </w:rPr>
              <w:t>of</w:t>
            </w:r>
            <w:r w:rsidRPr="007C0FD5">
              <w:rPr>
                <w:bCs/>
                <w:i/>
                <w:spacing w:val="-4"/>
              </w:rPr>
              <w:t xml:space="preserve"> </w:t>
            </w:r>
            <w:r w:rsidRPr="007C0FD5">
              <w:rPr>
                <w:bCs/>
                <w:i/>
              </w:rPr>
              <w:t>phone</w:t>
            </w:r>
            <w:r w:rsidRPr="007C0FD5">
              <w:rPr>
                <w:bCs/>
                <w:i/>
                <w:spacing w:val="-4"/>
              </w:rPr>
              <w:t xml:space="preserve"> </w:t>
            </w:r>
            <w:r w:rsidRPr="007C0FD5">
              <w:rPr>
                <w:bCs/>
                <w:i/>
              </w:rPr>
              <w:t>calls,</w:t>
            </w:r>
            <w:r w:rsidRPr="007C0FD5">
              <w:rPr>
                <w:bCs/>
                <w:i/>
                <w:spacing w:val="-1"/>
              </w:rPr>
              <w:t xml:space="preserve"> </w:t>
            </w:r>
            <w:r w:rsidRPr="007C0FD5">
              <w:rPr>
                <w:bCs/>
                <w:i/>
              </w:rPr>
              <w:t>emails,</w:t>
            </w:r>
            <w:r w:rsidRPr="007C0FD5">
              <w:rPr>
                <w:bCs/>
                <w:i/>
                <w:spacing w:val="-4"/>
              </w:rPr>
              <w:t xml:space="preserve"> </w:t>
            </w:r>
            <w:r w:rsidRPr="007C0FD5">
              <w:rPr>
                <w:bCs/>
                <w:i/>
              </w:rPr>
              <w:t>and</w:t>
            </w:r>
            <w:r w:rsidRPr="007C0FD5">
              <w:rPr>
                <w:bCs/>
                <w:i/>
                <w:spacing w:val="-3"/>
              </w:rPr>
              <w:t xml:space="preserve"> </w:t>
            </w:r>
            <w:r w:rsidRPr="007C0FD5">
              <w:rPr>
                <w:bCs/>
                <w:i/>
              </w:rPr>
              <w:t>other</w:t>
            </w:r>
            <w:r w:rsidRPr="007C0FD5">
              <w:rPr>
                <w:bCs/>
                <w:i/>
                <w:spacing w:val="-4"/>
              </w:rPr>
              <w:t xml:space="preserve"> </w:t>
            </w:r>
            <w:r w:rsidRPr="007C0FD5">
              <w:rPr>
                <w:bCs/>
                <w:i/>
              </w:rPr>
              <w:t>communications</w:t>
            </w:r>
            <w:r w:rsidRPr="007C0FD5">
              <w:rPr>
                <w:bCs/>
                <w:i/>
                <w:spacing w:val="-2"/>
              </w:rPr>
              <w:t xml:space="preserve"> </w:t>
            </w:r>
            <w:r w:rsidRPr="007C0FD5">
              <w:rPr>
                <w:bCs/>
                <w:i/>
              </w:rPr>
              <w:t>sent</w:t>
            </w:r>
            <w:r w:rsidRPr="007C0FD5">
              <w:rPr>
                <w:bCs/>
                <w:i/>
                <w:spacing w:val="-2"/>
              </w:rPr>
              <w:t xml:space="preserve"> </w:t>
            </w:r>
            <w:r w:rsidRPr="007C0FD5">
              <w:rPr>
                <w:bCs/>
                <w:i/>
              </w:rPr>
              <w:t>to</w:t>
            </w:r>
            <w:r w:rsidRPr="007C0FD5">
              <w:rPr>
                <w:bCs/>
                <w:i/>
                <w:spacing w:val="-3"/>
              </w:rPr>
              <w:t xml:space="preserve"> </w:t>
            </w:r>
            <w:r w:rsidRPr="007C0FD5">
              <w:rPr>
                <w:bCs/>
                <w:i/>
              </w:rPr>
              <w:t>parents</w:t>
            </w:r>
            <w:r w:rsidRPr="007C0FD5">
              <w:rPr>
                <w:bCs/>
                <w:i/>
                <w:spacing w:val="-4"/>
              </w:rPr>
              <w:t xml:space="preserve"> </w:t>
            </w:r>
            <w:r w:rsidRPr="007C0FD5">
              <w:rPr>
                <w:bCs/>
                <w:i/>
              </w:rPr>
              <w:t>inviting</w:t>
            </w:r>
            <w:r w:rsidRPr="007C0FD5">
              <w:rPr>
                <w:bCs/>
                <w:i/>
                <w:spacing w:val="-4"/>
              </w:rPr>
              <w:t xml:space="preserve"> </w:t>
            </w:r>
            <w:r w:rsidRPr="007C0FD5">
              <w:rPr>
                <w:bCs/>
                <w:i/>
              </w:rPr>
              <w:t>them</w:t>
            </w:r>
            <w:r w:rsidRPr="007C0FD5">
              <w:rPr>
                <w:bCs/>
                <w:i/>
                <w:spacing w:val="-2"/>
              </w:rPr>
              <w:t xml:space="preserve"> </w:t>
            </w:r>
            <w:r w:rsidRPr="007C0FD5">
              <w:rPr>
                <w:bCs/>
                <w:i/>
              </w:rPr>
              <w:t>to</w:t>
            </w:r>
            <w:r w:rsidRPr="007C0FD5">
              <w:rPr>
                <w:bCs/>
                <w:i/>
                <w:spacing w:val="-1"/>
              </w:rPr>
              <w:t xml:space="preserve"> </w:t>
            </w:r>
            <w:r w:rsidRPr="007C0FD5">
              <w:rPr>
                <w:bCs/>
                <w:i/>
              </w:rPr>
              <w:t>the</w:t>
            </w:r>
            <w:r w:rsidRPr="007C0FD5">
              <w:rPr>
                <w:bCs/>
                <w:i/>
                <w:spacing w:val="-2"/>
              </w:rPr>
              <w:t xml:space="preserve"> </w:t>
            </w:r>
            <w:r w:rsidRPr="007C0FD5">
              <w:rPr>
                <w:bCs/>
                <w:i/>
              </w:rPr>
              <w:t>school</w:t>
            </w:r>
            <w:r w:rsidRPr="007C0FD5">
              <w:rPr>
                <w:bCs/>
                <w:i/>
                <w:spacing w:val="-4"/>
              </w:rPr>
              <w:t xml:space="preserve"> </w:t>
            </w:r>
            <w:r w:rsidRPr="007C0FD5">
              <w:rPr>
                <w:bCs/>
                <w:i/>
              </w:rPr>
              <w:t>and</w:t>
            </w:r>
            <w:r w:rsidRPr="007C0FD5">
              <w:rPr>
                <w:bCs/>
                <w:i/>
                <w:spacing w:val="-3"/>
              </w:rPr>
              <w:t xml:space="preserve"> </w:t>
            </w:r>
            <w:r w:rsidRPr="007C0FD5">
              <w:rPr>
                <w:bCs/>
                <w:i/>
              </w:rPr>
              <w:t>/or</w:t>
            </w:r>
            <w:r w:rsidRPr="007C0FD5">
              <w:rPr>
                <w:bCs/>
                <w:i/>
                <w:spacing w:val="-4"/>
              </w:rPr>
              <w:t xml:space="preserve"> </w:t>
            </w:r>
            <w:r w:rsidRPr="007C0FD5">
              <w:rPr>
                <w:bCs/>
                <w:i/>
              </w:rPr>
              <w:t>updating</w:t>
            </w:r>
            <w:r w:rsidRPr="007C0FD5">
              <w:rPr>
                <w:bCs/>
                <w:i/>
                <w:spacing w:val="-4"/>
              </w:rPr>
              <w:t xml:space="preserve"> </w:t>
            </w:r>
            <w:r w:rsidRPr="007C0FD5">
              <w:rPr>
                <w:bCs/>
                <w:i/>
              </w:rPr>
              <w:t>them about meetings and upcoming events</w:t>
            </w:r>
          </w:p>
          <w:p w14:paraId="65BAD7D8" w14:textId="77777777" w:rsidR="0020300B" w:rsidRPr="007C0FD5" w:rsidRDefault="0020300B" w:rsidP="00443AE7">
            <w:pPr>
              <w:pStyle w:val="TableParagraph"/>
              <w:spacing w:before="1"/>
              <w:ind w:left="112"/>
              <w:rPr>
                <w:bCs/>
                <w:i/>
              </w:rPr>
            </w:pPr>
          </w:p>
        </w:tc>
      </w:tr>
      <w:tr w:rsidR="0020300B" w14:paraId="6B8A3B2F" w14:textId="77777777" w:rsidTr="009A23C8">
        <w:trPr>
          <w:trHeight w:val="328"/>
        </w:trPr>
        <w:tc>
          <w:tcPr>
            <w:tcW w:w="792" w:type="dxa"/>
          </w:tcPr>
          <w:p w14:paraId="6E31E21B" w14:textId="77777777" w:rsidR="0020300B" w:rsidRDefault="0020300B" w:rsidP="00443AE7">
            <w:pPr>
              <w:pStyle w:val="TableParagraph"/>
              <w:rPr>
                <w:rFonts w:ascii="Times New Roman"/>
              </w:rPr>
            </w:pPr>
          </w:p>
        </w:tc>
        <w:tc>
          <w:tcPr>
            <w:tcW w:w="13724" w:type="dxa"/>
            <w:shd w:val="clear" w:color="auto" w:fill="FF9797"/>
          </w:tcPr>
          <w:p w14:paraId="0ABC0EA3" w14:textId="77777777" w:rsidR="0020300B" w:rsidRPr="007C0FD5" w:rsidRDefault="0020300B" w:rsidP="00443AE7">
            <w:pPr>
              <w:pStyle w:val="TableParagraph"/>
              <w:spacing w:before="1"/>
              <w:ind w:left="112"/>
              <w:rPr>
                <w:bCs/>
                <w:i/>
              </w:rPr>
            </w:pPr>
            <w:r w:rsidRPr="007C0FD5">
              <w:rPr>
                <w:bCs/>
                <w:i/>
              </w:rPr>
              <w:t>Presentation</w:t>
            </w:r>
            <w:r w:rsidRPr="007C0FD5">
              <w:rPr>
                <w:bCs/>
                <w:i/>
                <w:spacing w:val="-10"/>
              </w:rPr>
              <w:t xml:space="preserve"> </w:t>
            </w:r>
            <w:r w:rsidRPr="007C0FD5">
              <w:rPr>
                <w:bCs/>
                <w:i/>
              </w:rPr>
              <w:t>agendas</w:t>
            </w:r>
            <w:r w:rsidRPr="007C0FD5">
              <w:rPr>
                <w:bCs/>
                <w:i/>
                <w:spacing w:val="-11"/>
              </w:rPr>
              <w:t xml:space="preserve"> </w:t>
            </w:r>
            <w:r w:rsidRPr="007C0FD5">
              <w:rPr>
                <w:bCs/>
                <w:i/>
              </w:rPr>
              <w:t>which</w:t>
            </w:r>
            <w:r w:rsidRPr="007C0FD5">
              <w:rPr>
                <w:bCs/>
                <w:i/>
                <w:spacing w:val="-7"/>
              </w:rPr>
              <w:t xml:space="preserve"> </w:t>
            </w:r>
            <w:r w:rsidRPr="007C0FD5">
              <w:rPr>
                <w:bCs/>
                <w:i/>
              </w:rPr>
              <w:t>include</w:t>
            </w:r>
            <w:r w:rsidRPr="007C0FD5">
              <w:rPr>
                <w:bCs/>
                <w:i/>
                <w:spacing w:val="-10"/>
              </w:rPr>
              <w:t xml:space="preserve"> </w:t>
            </w:r>
            <w:r w:rsidRPr="007C0FD5">
              <w:rPr>
                <w:bCs/>
                <w:i/>
              </w:rPr>
              <w:t>information</w:t>
            </w:r>
            <w:r w:rsidRPr="007C0FD5">
              <w:rPr>
                <w:bCs/>
                <w:i/>
                <w:spacing w:val="-9"/>
              </w:rPr>
              <w:t xml:space="preserve"> </w:t>
            </w:r>
            <w:r w:rsidRPr="007C0FD5">
              <w:rPr>
                <w:bCs/>
                <w:i/>
              </w:rPr>
              <w:t>about</w:t>
            </w:r>
            <w:r w:rsidRPr="007C0FD5">
              <w:rPr>
                <w:bCs/>
                <w:i/>
                <w:spacing w:val="-8"/>
              </w:rPr>
              <w:t xml:space="preserve"> </w:t>
            </w:r>
            <w:r w:rsidRPr="007C0FD5">
              <w:rPr>
                <w:bCs/>
                <w:i/>
              </w:rPr>
              <w:t>a</w:t>
            </w:r>
            <w:r w:rsidRPr="007C0FD5">
              <w:rPr>
                <w:bCs/>
                <w:i/>
                <w:spacing w:val="-11"/>
              </w:rPr>
              <w:t xml:space="preserve"> </w:t>
            </w:r>
            <w:r w:rsidRPr="007C0FD5">
              <w:rPr>
                <w:bCs/>
                <w:i/>
              </w:rPr>
              <w:t>translator</w:t>
            </w:r>
            <w:r w:rsidRPr="007C0FD5">
              <w:rPr>
                <w:bCs/>
                <w:i/>
                <w:spacing w:val="-7"/>
              </w:rPr>
              <w:t xml:space="preserve"> </w:t>
            </w:r>
            <w:r w:rsidRPr="007C0FD5">
              <w:rPr>
                <w:bCs/>
                <w:i/>
              </w:rPr>
              <w:t>being</w:t>
            </w:r>
            <w:r w:rsidRPr="007C0FD5">
              <w:rPr>
                <w:bCs/>
                <w:i/>
                <w:spacing w:val="-10"/>
              </w:rPr>
              <w:t xml:space="preserve"> </w:t>
            </w:r>
            <w:r w:rsidRPr="007C0FD5">
              <w:rPr>
                <w:bCs/>
                <w:i/>
              </w:rPr>
              <w:t>present</w:t>
            </w:r>
            <w:r w:rsidRPr="007C0FD5">
              <w:rPr>
                <w:bCs/>
                <w:i/>
                <w:spacing w:val="-9"/>
              </w:rPr>
              <w:t xml:space="preserve"> </w:t>
            </w:r>
            <w:r w:rsidRPr="007C0FD5">
              <w:rPr>
                <w:bCs/>
                <w:i/>
              </w:rPr>
              <w:t>at</w:t>
            </w:r>
            <w:r w:rsidRPr="007C0FD5">
              <w:rPr>
                <w:bCs/>
                <w:i/>
                <w:spacing w:val="-6"/>
              </w:rPr>
              <w:t xml:space="preserve"> </w:t>
            </w:r>
            <w:r w:rsidRPr="007C0FD5">
              <w:rPr>
                <w:bCs/>
                <w:i/>
              </w:rPr>
              <w:t>the</w:t>
            </w:r>
            <w:r w:rsidRPr="007C0FD5">
              <w:rPr>
                <w:bCs/>
                <w:i/>
                <w:spacing w:val="-11"/>
              </w:rPr>
              <w:t xml:space="preserve"> </w:t>
            </w:r>
            <w:r w:rsidRPr="007C0FD5">
              <w:rPr>
                <w:bCs/>
                <w:i/>
                <w:spacing w:val="-2"/>
              </w:rPr>
              <w:t>meeting</w:t>
            </w:r>
          </w:p>
        </w:tc>
      </w:tr>
      <w:tr w:rsidR="0020300B" w14:paraId="106620F8" w14:textId="77777777" w:rsidTr="009A23C8">
        <w:trPr>
          <w:trHeight w:val="364"/>
        </w:trPr>
        <w:tc>
          <w:tcPr>
            <w:tcW w:w="792" w:type="dxa"/>
            <w:shd w:val="clear" w:color="auto" w:fill="7F7F7F" w:themeFill="text1" w:themeFillTint="80"/>
          </w:tcPr>
          <w:p w14:paraId="310D6E37" w14:textId="77777777" w:rsidR="0020300B" w:rsidRPr="003E32BA" w:rsidRDefault="0020300B" w:rsidP="00443AE7">
            <w:pPr>
              <w:pStyle w:val="TableParagraph"/>
              <w:rPr>
                <w:rFonts w:ascii="Times New Roman"/>
                <w:color w:val="FFFFFF" w:themeColor="background1"/>
              </w:rPr>
            </w:pPr>
          </w:p>
        </w:tc>
        <w:tc>
          <w:tcPr>
            <w:tcW w:w="13724" w:type="dxa"/>
            <w:shd w:val="clear" w:color="auto" w:fill="7F7F7F" w:themeFill="text1" w:themeFillTint="80"/>
          </w:tcPr>
          <w:p w14:paraId="6B49FC6F" w14:textId="77777777" w:rsidR="0020300B" w:rsidRPr="003E32BA" w:rsidRDefault="0020300B" w:rsidP="00443AE7">
            <w:pPr>
              <w:pStyle w:val="TableParagraph"/>
              <w:spacing w:before="1"/>
              <w:rPr>
                <w:i/>
                <w:color w:val="FFFFFF" w:themeColor="background1"/>
              </w:rPr>
            </w:pPr>
            <w:r w:rsidRPr="003E32BA">
              <w:rPr>
                <w:b/>
                <w:i/>
                <w:color w:val="FFFFFF" w:themeColor="background1"/>
                <w:spacing w:val="-4"/>
              </w:rPr>
              <w:t xml:space="preserve">  6.3</w:t>
            </w:r>
          </w:p>
        </w:tc>
      </w:tr>
      <w:tr w:rsidR="0020300B" w14:paraId="3162BB52" w14:textId="77777777" w:rsidTr="0020300B">
        <w:trPr>
          <w:trHeight w:val="503"/>
        </w:trPr>
        <w:tc>
          <w:tcPr>
            <w:tcW w:w="792" w:type="dxa"/>
          </w:tcPr>
          <w:p w14:paraId="390B7A46" w14:textId="77777777" w:rsidR="0020300B" w:rsidRDefault="0020300B" w:rsidP="00443AE7">
            <w:pPr>
              <w:pStyle w:val="TableParagraph"/>
              <w:rPr>
                <w:rFonts w:ascii="Times New Roman"/>
              </w:rPr>
            </w:pPr>
          </w:p>
        </w:tc>
        <w:tc>
          <w:tcPr>
            <w:tcW w:w="13724" w:type="dxa"/>
            <w:shd w:val="clear" w:color="auto" w:fill="FF9797"/>
          </w:tcPr>
          <w:p w14:paraId="085EA168" w14:textId="77777777" w:rsidR="0020300B" w:rsidRPr="007C0FD5" w:rsidRDefault="0020300B" w:rsidP="00443AE7">
            <w:pPr>
              <w:pStyle w:val="TableParagraph"/>
              <w:spacing w:before="1"/>
              <w:ind w:left="112"/>
              <w:rPr>
                <w:bCs/>
                <w:i/>
              </w:rPr>
            </w:pPr>
            <w:r w:rsidRPr="007C0FD5">
              <w:rPr>
                <w:bCs/>
                <w:i/>
              </w:rPr>
              <w:t>Parents</w:t>
            </w:r>
            <w:r w:rsidRPr="007C0FD5">
              <w:rPr>
                <w:bCs/>
                <w:i/>
                <w:spacing w:val="-11"/>
              </w:rPr>
              <w:t xml:space="preserve"> </w:t>
            </w:r>
            <w:r w:rsidRPr="007C0FD5">
              <w:rPr>
                <w:bCs/>
                <w:i/>
              </w:rPr>
              <w:t>and</w:t>
            </w:r>
            <w:r w:rsidRPr="007C0FD5">
              <w:rPr>
                <w:bCs/>
                <w:i/>
                <w:spacing w:val="-8"/>
              </w:rPr>
              <w:t xml:space="preserve"> </w:t>
            </w:r>
            <w:r w:rsidRPr="007C0FD5">
              <w:rPr>
                <w:bCs/>
                <w:i/>
              </w:rPr>
              <w:t>students</w:t>
            </w:r>
            <w:r w:rsidRPr="007C0FD5">
              <w:rPr>
                <w:bCs/>
                <w:i/>
                <w:spacing w:val="-8"/>
              </w:rPr>
              <w:t xml:space="preserve"> </w:t>
            </w:r>
            <w:r w:rsidRPr="007C0FD5">
              <w:rPr>
                <w:bCs/>
                <w:i/>
              </w:rPr>
              <w:t>meet</w:t>
            </w:r>
            <w:r w:rsidRPr="007C0FD5">
              <w:rPr>
                <w:bCs/>
                <w:i/>
                <w:spacing w:val="-9"/>
              </w:rPr>
              <w:t xml:space="preserve"> </w:t>
            </w:r>
            <w:r w:rsidRPr="007C0FD5">
              <w:rPr>
                <w:bCs/>
                <w:i/>
              </w:rPr>
              <w:t>annually</w:t>
            </w:r>
            <w:r w:rsidRPr="007C0FD5">
              <w:rPr>
                <w:bCs/>
                <w:i/>
                <w:spacing w:val="-9"/>
              </w:rPr>
              <w:t xml:space="preserve"> </w:t>
            </w:r>
            <w:r w:rsidRPr="007C0FD5">
              <w:rPr>
                <w:bCs/>
                <w:i/>
              </w:rPr>
              <w:t>with</w:t>
            </w:r>
            <w:r w:rsidRPr="007C0FD5">
              <w:rPr>
                <w:bCs/>
                <w:i/>
                <w:spacing w:val="-7"/>
              </w:rPr>
              <w:t xml:space="preserve"> </w:t>
            </w:r>
            <w:r w:rsidRPr="007C0FD5">
              <w:rPr>
                <w:bCs/>
                <w:i/>
              </w:rPr>
              <w:t>their</w:t>
            </w:r>
            <w:r w:rsidRPr="007C0FD5">
              <w:rPr>
                <w:bCs/>
                <w:i/>
                <w:spacing w:val="-8"/>
              </w:rPr>
              <w:t xml:space="preserve"> </w:t>
            </w:r>
            <w:r w:rsidRPr="007C0FD5">
              <w:rPr>
                <w:bCs/>
                <w:i/>
              </w:rPr>
              <w:t>teachers</w:t>
            </w:r>
            <w:r w:rsidRPr="007C0FD5">
              <w:rPr>
                <w:bCs/>
                <w:i/>
                <w:spacing w:val="-7"/>
              </w:rPr>
              <w:t xml:space="preserve"> </w:t>
            </w:r>
            <w:r w:rsidRPr="007C0FD5">
              <w:rPr>
                <w:bCs/>
                <w:i/>
              </w:rPr>
              <w:t>to</w:t>
            </w:r>
            <w:r w:rsidRPr="007C0FD5">
              <w:rPr>
                <w:bCs/>
                <w:i/>
                <w:spacing w:val="-7"/>
              </w:rPr>
              <w:t xml:space="preserve"> </w:t>
            </w:r>
            <w:r w:rsidRPr="007C0FD5">
              <w:rPr>
                <w:bCs/>
                <w:i/>
              </w:rPr>
              <w:t>set</w:t>
            </w:r>
            <w:r w:rsidRPr="007C0FD5">
              <w:rPr>
                <w:bCs/>
                <w:i/>
                <w:spacing w:val="-8"/>
              </w:rPr>
              <w:t xml:space="preserve"> </w:t>
            </w:r>
            <w:r w:rsidRPr="007C0FD5">
              <w:rPr>
                <w:bCs/>
                <w:i/>
              </w:rPr>
              <w:t>and</w:t>
            </w:r>
            <w:r w:rsidRPr="007C0FD5">
              <w:rPr>
                <w:bCs/>
                <w:i/>
                <w:spacing w:val="-7"/>
              </w:rPr>
              <w:t xml:space="preserve"> </w:t>
            </w:r>
            <w:r w:rsidRPr="007C0FD5">
              <w:rPr>
                <w:bCs/>
                <w:i/>
              </w:rPr>
              <w:t>support</w:t>
            </w:r>
            <w:r w:rsidRPr="007C0FD5">
              <w:rPr>
                <w:bCs/>
                <w:i/>
                <w:spacing w:val="-11"/>
              </w:rPr>
              <w:t xml:space="preserve"> </w:t>
            </w:r>
            <w:r w:rsidRPr="007C0FD5">
              <w:rPr>
                <w:bCs/>
                <w:i/>
              </w:rPr>
              <w:t>individual</w:t>
            </w:r>
            <w:r w:rsidRPr="007C0FD5">
              <w:rPr>
                <w:bCs/>
                <w:i/>
                <w:spacing w:val="-8"/>
              </w:rPr>
              <w:t xml:space="preserve"> </w:t>
            </w:r>
            <w:r w:rsidRPr="007C0FD5">
              <w:rPr>
                <w:bCs/>
                <w:i/>
              </w:rPr>
              <w:t>learning</w:t>
            </w:r>
            <w:r w:rsidRPr="007C0FD5">
              <w:rPr>
                <w:bCs/>
                <w:i/>
                <w:spacing w:val="-7"/>
              </w:rPr>
              <w:t xml:space="preserve"> </w:t>
            </w:r>
            <w:r w:rsidRPr="007C0FD5">
              <w:rPr>
                <w:bCs/>
                <w:i/>
                <w:spacing w:val="-2"/>
              </w:rPr>
              <w:t>goals</w:t>
            </w:r>
          </w:p>
        </w:tc>
      </w:tr>
      <w:tr w:rsidR="0020300B" w14:paraId="16DEED4A" w14:textId="77777777" w:rsidTr="0020300B">
        <w:trPr>
          <w:trHeight w:val="503"/>
        </w:trPr>
        <w:tc>
          <w:tcPr>
            <w:tcW w:w="792" w:type="dxa"/>
          </w:tcPr>
          <w:p w14:paraId="33B8F688" w14:textId="77777777" w:rsidR="0020300B" w:rsidRDefault="0020300B" w:rsidP="00443AE7">
            <w:pPr>
              <w:pStyle w:val="TableParagraph"/>
              <w:rPr>
                <w:rFonts w:ascii="Times New Roman"/>
              </w:rPr>
            </w:pPr>
          </w:p>
        </w:tc>
        <w:tc>
          <w:tcPr>
            <w:tcW w:w="13724" w:type="dxa"/>
            <w:shd w:val="clear" w:color="auto" w:fill="FF9797"/>
          </w:tcPr>
          <w:p w14:paraId="59D68CA8" w14:textId="77777777" w:rsidR="0020300B" w:rsidRPr="007C0FD5" w:rsidRDefault="0020300B" w:rsidP="00443AE7">
            <w:pPr>
              <w:pStyle w:val="TableParagraph"/>
              <w:spacing w:before="1"/>
              <w:ind w:left="112"/>
              <w:rPr>
                <w:bCs/>
                <w:i/>
              </w:rPr>
            </w:pPr>
            <w:r w:rsidRPr="007C0FD5">
              <w:rPr>
                <w:bCs/>
                <w:i/>
              </w:rPr>
              <w:t>Newsletter</w:t>
            </w:r>
            <w:r w:rsidRPr="007C0FD5">
              <w:rPr>
                <w:bCs/>
                <w:i/>
                <w:spacing w:val="-11"/>
              </w:rPr>
              <w:t xml:space="preserve"> </w:t>
            </w:r>
            <w:r w:rsidRPr="007C0FD5">
              <w:rPr>
                <w:bCs/>
                <w:i/>
              </w:rPr>
              <w:t>or</w:t>
            </w:r>
            <w:r w:rsidRPr="007C0FD5">
              <w:rPr>
                <w:bCs/>
                <w:i/>
                <w:spacing w:val="-7"/>
              </w:rPr>
              <w:t xml:space="preserve"> </w:t>
            </w:r>
            <w:r w:rsidRPr="007C0FD5">
              <w:rPr>
                <w:bCs/>
                <w:i/>
              </w:rPr>
              <w:t>other</w:t>
            </w:r>
            <w:r w:rsidRPr="007C0FD5">
              <w:rPr>
                <w:bCs/>
                <w:i/>
                <w:spacing w:val="-10"/>
              </w:rPr>
              <w:t xml:space="preserve"> </w:t>
            </w:r>
            <w:r w:rsidRPr="007C0FD5">
              <w:rPr>
                <w:bCs/>
                <w:i/>
              </w:rPr>
              <w:t>communication</w:t>
            </w:r>
            <w:r w:rsidRPr="007C0FD5">
              <w:rPr>
                <w:bCs/>
                <w:i/>
                <w:spacing w:val="-7"/>
              </w:rPr>
              <w:t xml:space="preserve"> </w:t>
            </w:r>
            <w:r w:rsidRPr="007C0FD5">
              <w:rPr>
                <w:bCs/>
                <w:i/>
              </w:rPr>
              <w:t>informing</w:t>
            </w:r>
            <w:r w:rsidRPr="007C0FD5">
              <w:rPr>
                <w:bCs/>
                <w:i/>
                <w:spacing w:val="-8"/>
              </w:rPr>
              <w:t xml:space="preserve"> </w:t>
            </w:r>
            <w:r w:rsidRPr="007C0FD5">
              <w:rPr>
                <w:bCs/>
                <w:i/>
              </w:rPr>
              <w:t>parents</w:t>
            </w:r>
            <w:r w:rsidRPr="007C0FD5">
              <w:rPr>
                <w:bCs/>
                <w:i/>
                <w:spacing w:val="-9"/>
              </w:rPr>
              <w:t xml:space="preserve"> </w:t>
            </w:r>
            <w:r w:rsidRPr="007C0FD5">
              <w:rPr>
                <w:bCs/>
                <w:i/>
              </w:rPr>
              <w:t>to</w:t>
            </w:r>
            <w:r w:rsidRPr="007C0FD5">
              <w:rPr>
                <w:bCs/>
                <w:i/>
                <w:spacing w:val="-7"/>
              </w:rPr>
              <w:t xml:space="preserve"> </w:t>
            </w:r>
            <w:r w:rsidRPr="007C0FD5">
              <w:rPr>
                <w:bCs/>
                <w:i/>
              </w:rPr>
              <w:t>decisions</w:t>
            </w:r>
            <w:r w:rsidRPr="007C0FD5">
              <w:rPr>
                <w:bCs/>
                <w:i/>
                <w:spacing w:val="-8"/>
              </w:rPr>
              <w:t xml:space="preserve"> </w:t>
            </w:r>
            <w:r w:rsidRPr="007C0FD5">
              <w:rPr>
                <w:bCs/>
                <w:i/>
              </w:rPr>
              <w:t>made</w:t>
            </w:r>
            <w:r w:rsidRPr="007C0FD5">
              <w:rPr>
                <w:bCs/>
                <w:i/>
                <w:spacing w:val="-11"/>
              </w:rPr>
              <w:t xml:space="preserve"> </w:t>
            </w:r>
            <w:r w:rsidRPr="007C0FD5">
              <w:rPr>
                <w:bCs/>
                <w:i/>
              </w:rPr>
              <w:t>by</w:t>
            </w:r>
            <w:r w:rsidRPr="007C0FD5">
              <w:rPr>
                <w:bCs/>
                <w:i/>
                <w:spacing w:val="-8"/>
              </w:rPr>
              <w:t xml:space="preserve"> </w:t>
            </w:r>
            <w:r w:rsidRPr="007C0FD5">
              <w:rPr>
                <w:bCs/>
                <w:i/>
              </w:rPr>
              <w:t>the</w:t>
            </w:r>
            <w:r w:rsidRPr="007C0FD5">
              <w:rPr>
                <w:bCs/>
                <w:i/>
                <w:spacing w:val="-11"/>
              </w:rPr>
              <w:t xml:space="preserve"> </w:t>
            </w:r>
            <w:r w:rsidRPr="007C0FD5">
              <w:rPr>
                <w:bCs/>
                <w:i/>
              </w:rPr>
              <w:t>School</w:t>
            </w:r>
            <w:r w:rsidRPr="007C0FD5">
              <w:rPr>
                <w:bCs/>
                <w:i/>
                <w:spacing w:val="-9"/>
              </w:rPr>
              <w:t xml:space="preserve"> </w:t>
            </w:r>
            <w:r w:rsidRPr="007C0FD5">
              <w:rPr>
                <w:bCs/>
                <w:i/>
              </w:rPr>
              <w:t>Improvement</w:t>
            </w:r>
            <w:r w:rsidRPr="007C0FD5">
              <w:rPr>
                <w:bCs/>
                <w:i/>
                <w:spacing w:val="-7"/>
              </w:rPr>
              <w:t xml:space="preserve"> </w:t>
            </w:r>
            <w:r w:rsidRPr="007C0FD5">
              <w:rPr>
                <w:bCs/>
                <w:i/>
                <w:spacing w:val="-4"/>
              </w:rPr>
              <w:t>Team</w:t>
            </w:r>
          </w:p>
        </w:tc>
      </w:tr>
      <w:tr w:rsidR="0020300B" w14:paraId="26026E25" w14:textId="77777777" w:rsidTr="0020300B">
        <w:trPr>
          <w:trHeight w:val="503"/>
        </w:trPr>
        <w:tc>
          <w:tcPr>
            <w:tcW w:w="792" w:type="dxa"/>
          </w:tcPr>
          <w:p w14:paraId="0141E4B6" w14:textId="77777777" w:rsidR="0020300B" w:rsidRDefault="0020300B" w:rsidP="00443AE7">
            <w:pPr>
              <w:pStyle w:val="TableParagraph"/>
              <w:rPr>
                <w:rFonts w:ascii="Times New Roman"/>
              </w:rPr>
            </w:pPr>
          </w:p>
        </w:tc>
        <w:tc>
          <w:tcPr>
            <w:tcW w:w="13724" w:type="dxa"/>
            <w:shd w:val="clear" w:color="auto" w:fill="FF9797"/>
          </w:tcPr>
          <w:p w14:paraId="57EFCFC4" w14:textId="77777777" w:rsidR="0020300B" w:rsidRPr="007C0FD5" w:rsidRDefault="0020300B" w:rsidP="00443AE7">
            <w:pPr>
              <w:pStyle w:val="TableParagraph"/>
              <w:spacing w:before="1"/>
              <w:ind w:left="112"/>
              <w:rPr>
                <w:bCs/>
                <w:i/>
              </w:rPr>
            </w:pPr>
            <w:r w:rsidRPr="007C0FD5">
              <w:rPr>
                <w:bCs/>
                <w:i/>
              </w:rPr>
              <w:t>Records</w:t>
            </w:r>
            <w:r w:rsidRPr="007C0FD5">
              <w:rPr>
                <w:bCs/>
                <w:i/>
                <w:spacing w:val="-12"/>
              </w:rPr>
              <w:t xml:space="preserve"> </w:t>
            </w:r>
            <w:r w:rsidRPr="007C0FD5">
              <w:rPr>
                <w:bCs/>
                <w:i/>
              </w:rPr>
              <w:t>of</w:t>
            </w:r>
            <w:r w:rsidRPr="007C0FD5">
              <w:rPr>
                <w:bCs/>
                <w:i/>
                <w:spacing w:val="-9"/>
              </w:rPr>
              <w:t xml:space="preserve"> </w:t>
            </w:r>
            <w:r w:rsidRPr="007C0FD5">
              <w:rPr>
                <w:bCs/>
                <w:i/>
              </w:rPr>
              <w:t>communication</w:t>
            </w:r>
            <w:r w:rsidRPr="007C0FD5">
              <w:rPr>
                <w:bCs/>
                <w:i/>
                <w:spacing w:val="-8"/>
              </w:rPr>
              <w:t xml:space="preserve"> </w:t>
            </w:r>
            <w:r w:rsidRPr="007C0FD5">
              <w:rPr>
                <w:bCs/>
                <w:i/>
              </w:rPr>
              <w:t>between</w:t>
            </w:r>
            <w:r w:rsidRPr="007C0FD5">
              <w:rPr>
                <w:bCs/>
                <w:i/>
                <w:spacing w:val="-5"/>
              </w:rPr>
              <w:t xml:space="preserve"> </w:t>
            </w:r>
            <w:r w:rsidRPr="007C0FD5">
              <w:rPr>
                <w:bCs/>
                <w:i/>
              </w:rPr>
              <w:t>the</w:t>
            </w:r>
            <w:r w:rsidRPr="007C0FD5">
              <w:rPr>
                <w:bCs/>
                <w:i/>
                <w:spacing w:val="-10"/>
              </w:rPr>
              <w:t xml:space="preserve"> </w:t>
            </w:r>
            <w:r w:rsidRPr="007C0FD5">
              <w:rPr>
                <w:bCs/>
                <w:i/>
              </w:rPr>
              <w:t>teacher</w:t>
            </w:r>
            <w:r w:rsidRPr="007C0FD5">
              <w:rPr>
                <w:bCs/>
                <w:i/>
                <w:spacing w:val="-11"/>
              </w:rPr>
              <w:t xml:space="preserve"> </w:t>
            </w:r>
            <w:r w:rsidRPr="007C0FD5">
              <w:rPr>
                <w:bCs/>
                <w:i/>
              </w:rPr>
              <w:t>and</w:t>
            </w:r>
            <w:r w:rsidRPr="007C0FD5">
              <w:rPr>
                <w:bCs/>
                <w:i/>
                <w:spacing w:val="-9"/>
              </w:rPr>
              <w:t xml:space="preserve"> </w:t>
            </w:r>
            <w:r w:rsidRPr="007C0FD5">
              <w:rPr>
                <w:bCs/>
                <w:i/>
              </w:rPr>
              <w:t>parent</w:t>
            </w:r>
            <w:r w:rsidRPr="007C0FD5">
              <w:rPr>
                <w:bCs/>
                <w:i/>
                <w:spacing w:val="-10"/>
              </w:rPr>
              <w:t xml:space="preserve"> </w:t>
            </w:r>
            <w:r w:rsidRPr="007C0FD5">
              <w:rPr>
                <w:bCs/>
                <w:i/>
              </w:rPr>
              <w:t>to</w:t>
            </w:r>
            <w:r w:rsidRPr="007C0FD5">
              <w:rPr>
                <w:bCs/>
                <w:i/>
                <w:spacing w:val="-8"/>
              </w:rPr>
              <w:t xml:space="preserve"> </w:t>
            </w:r>
            <w:r w:rsidRPr="007C0FD5">
              <w:rPr>
                <w:bCs/>
                <w:i/>
              </w:rPr>
              <w:t>indicate</w:t>
            </w:r>
            <w:r w:rsidRPr="007C0FD5">
              <w:rPr>
                <w:bCs/>
                <w:i/>
                <w:spacing w:val="-7"/>
              </w:rPr>
              <w:t xml:space="preserve"> </w:t>
            </w:r>
            <w:r w:rsidRPr="007C0FD5">
              <w:rPr>
                <w:bCs/>
                <w:i/>
              </w:rPr>
              <w:t>regular</w:t>
            </w:r>
            <w:r w:rsidRPr="007C0FD5">
              <w:rPr>
                <w:bCs/>
                <w:i/>
                <w:spacing w:val="-13"/>
              </w:rPr>
              <w:t xml:space="preserve"> </w:t>
            </w:r>
            <w:r w:rsidRPr="007C0FD5">
              <w:rPr>
                <w:bCs/>
                <w:i/>
              </w:rPr>
              <w:t>communication</w:t>
            </w:r>
            <w:r w:rsidRPr="007C0FD5">
              <w:rPr>
                <w:bCs/>
                <w:i/>
                <w:spacing w:val="-8"/>
              </w:rPr>
              <w:t xml:space="preserve"> </w:t>
            </w:r>
            <w:r w:rsidRPr="007C0FD5">
              <w:rPr>
                <w:bCs/>
                <w:i/>
              </w:rPr>
              <w:t>throughout</w:t>
            </w:r>
            <w:r w:rsidRPr="007C0FD5">
              <w:rPr>
                <w:bCs/>
                <w:i/>
                <w:spacing w:val="-7"/>
              </w:rPr>
              <w:t xml:space="preserve"> </w:t>
            </w:r>
            <w:r w:rsidRPr="007C0FD5">
              <w:rPr>
                <w:bCs/>
                <w:i/>
              </w:rPr>
              <w:t>the</w:t>
            </w:r>
            <w:r w:rsidRPr="007C0FD5">
              <w:rPr>
                <w:bCs/>
                <w:i/>
                <w:spacing w:val="-8"/>
              </w:rPr>
              <w:t xml:space="preserve"> </w:t>
            </w:r>
            <w:r w:rsidRPr="007C0FD5">
              <w:rPr>
                <w:bCs/>
                <w:i/>
              </w:rPr>
              <w:t>school</w:t>
            </w:r>
            <w:r w:rsidRPr="007C0FD5">
              <w:rPr>
                <w:bCs/>
                <w:i/>
                <w:spacing w:val="-8"/>
              </w:rPr>
              <w:t xml:space="preserve"> </w:t>
            </w:r>
            <w:r w:rsidRPr="007C0FD5">
              <w:rPr>
                <w:bCs/>
                <w:i/>
                <w:spacing w:val="-2"/>
              </w:rPr>
              <w:t>year</w:t>
            </w:r>
          </w:p>
        </w:tc>
      </w:tr>
      <w:tr w:rsidR="0020300B" w14:paraId="4E20FEC3" w14:textId="77777777" w:rsidTr="009A23C8">
        <w:trPr>
          <w:trHeight w:val="346"/>
        </w:trPr>
        <w:tc>
          <w:tcPr>
            <w:tcW w:w="792" w:type="dxa"/>
          </w:tcPr>
          <w:p w14:paraId="46483B83" w14:textId="77777777" w:rsidR="0020300B" w:rsidRDefault="0020300B" w:rsidP="00443AE7">
            <w:pPr>
              <w:pStyle w:val="TableParagraph"/>
              <w:rPr>
                <w:rFonts w:ascii="Times New Roman"/>
              </w:rPr>
            </w:pPr>
          </w:p>
        </w:tc>
        <w:tc>
          <w:tcPr>
            <w:tcW w:w="13724" w:type="dxa"/>
            <w:shd w:val="clear" w:color="auto" w:fill="97B0DD"/>
          </w:tcPr>
          <w:p w14:paraId="5C1FE1A9" w14:textId="77777777" w:rsidR="0020300B" w:rsidRPr="007C0FD5" w:rsidRDefault="0020300B" w:rsidP="00443AE7">
            <w:pPr>
              <w:pStyle w:val="TableParagraph"/>
              <w:spacing w:before="1"/>
              <w:ind w:left="112"/>
              <w:rPr>
                <w:bCs/>
                <w:i/>
              </w:rPr>
            </w:pPr>
            <w:r w:rsidRPr="007C0FD5">
              <w:rPr>
                <w:bCs/>
                <w:i/>
              </w:rPr>
              <w:t>Survey</w:t>
            </w:r>
            <w:r w:rsidRPr="007C0FD5">
              <w:rPr>
                <w:bCs/>
                <w:i/>
                <w:spacing w:val="-8"/>
              </w:rPr>
              <w:t xml:space="preserve"> </w:t>
            </w:r>
            <w:r w:rsidRPr="007C0FD5">
              <w:rPr>
                <w:bCs/>
                <w:i/>
              </w:rPr>
              <w:t>results</w:t>
            </w:r>
            <w:r w:rsidRPr="007C0FD5">
              <w:rPr>
                <w:bCs/>
                <w:i/>
                <w:spacing w:val="-10"/>
              </w:rPr>
              <w:t xml:space="preserve"> </w:t>
            </w:r>
            <w:r w:rsidRPr="007C0FD5">
              <w:rPr>
                <w:bCs/>
                <w:i/>
              </w:rPr>
              <w:t>determine</w:t>
            </w:r>
            <w:r w:rsidRPr="007C0FD5">
              <w:rPr>
                <w:bCs/>
                <w:i/>
                <w:spacing w:val="-10"/>
              </w:rPr>
              <w:t xml:space="preserve"> </w:t>
            </w:r>
            <w:r w:rsidRPr="007C0FD5">
              <w:rPr>
                <w:bCs/>
                <w:i/>
              </w:rPr>
              <w:t>how</w:t>
            </w:r>
            <w:r w:rsidRPr="007C0FD5">
              <w:rPr>
                <w:bCs/>
                <w:i/>
                <w:spacing w:val="-6"/>
              </w:rPr>
              <w:t xml:space="preserve"> </w:t>
            </w:r>
            <w:r w:rsidRPr="007C0FD5">
              <w:rPr>
                <w:bCs/>
                <w:i/>
              </w:rPr>
              <w:t>information</w:t>
            </w:r>
            <w:r w:rsidRPr="007C0FD5">
              <w:rPr>
                <w:bCs/>
                <w:i/>
                <w:spacing w:val="-8"/>
              </w:rPr>
              <w:t xml:space="preserve"> </w:t>
            </w:r>
            <w:r w:rsidRPr="007C0FD5">
              <w:rPr>
                <w:bCs/>
                <w:i/>
              </w:rPr>
              <w:t>is</w:t>
            </w:r>
            <w:r w:rsidRPr="007C0FD5">
              <w:rPr>
                <w:bCs/>
                <w:i/>
                <w:spacing w:val="-5"/>
              </w:rPr>
              <w:t xml:space="preserve"> </w:t>
            </w:r>
            <w:r w:rsidRPr="007C0FD5">
              <w:rPr>
                <w:bCs/>
                <w:i/>
              </w:rPr>
              <w:t>sent</w:t>
            </w:r>
            <w:r w:rsidRPr="007C0FD5">
              <w:rPr>
                <w:bCs/>
                <w:i/>
                <w:spacing w:val="-7"/>
              </w:rPr>
              <w:t xml:space="preserve"> </w:t>
            </w:r>
            <w:r w:rsidRPr="007C0FD5">
              <w:rPr>
                <w:bCs/>
                <w:i/>
              </w:rPr>
              <w:t>to</w:t>
            </w:r>
            <w:r w:rsidRPr="007C0FD5">
              <w:rPr>
                <w:bCs/>
                <w:i/>
                <w:spacing w:val="-6"/>
              </w:rPr>
              <w:t xml:space="preserve"> </w:t>
            </w:r>
            <w:r w:rsidRPr="007C0FD5">
              <w:rPr>
                <w:bCs/>
                <w:i/>
                <w:spacing w:val="-2"/>
              </w:rPr>
              <w:t>parents</w:t>
            </w:r>
          </w:p>
        </w:tc>
      </w:tr>
      <w:tr w:rsidR="0020300B" w14:paraId="7AF28654" w14:textId="77777777" w:rsidTr="0020300B">
        <w:trPr>
          <w:trHeight w:val="503"/>
        </w:trPr>
        <w:tc>
          <w:tcPr>
            <w:tcW w:w="792" w:type="dxa"/>
          </w:tcPr>
          <w:p w14:paraId="62DA6E08" w14:textId="77777777" w:rsidR="0020300B" w:rsidRDefault="0020300B" w:rsidP="00443AE7">
            <w:pPr>
              <w:pStyle w:val="TableParagraph"/>
              <w:rPr>
                <w:rFonts w:ascii="Times New Roman"/>
              </w:rPr>
            </w:pPr>
          </w:p>
        </w:tc>
        <w:tc>
          <w:tcPr>
            <w:tcW w:w="13724" w:type="dxa"/>
            <w:shd w:val="clear" w:color="auto" w:fill="97B0DD"/>
          </w:tcPr>
          <w:p w14:paraId="70BC1806" w14:textId="77777777" w:rsidR="0020300B" w:rsidRPr="007C0FD5" w:rsidRDefault="0020300B" w:rsidP="00443AE7">
            <w:pPr>
              <w:pStyle w:val="TableParagraph"/>
              <w:spacing w:before="1"/>
              <w:ind w:left="112"/>
              <w:rPr>
                <w:bCs/>
                <w:i/>
              </w:rPr>
            </w:pPr>
            <w:r w:rsidRPr="007C0FD5">
              <w:rPr>
                <w:bCs/>
                <w:i/>
              </w:rPr>
              <w:t>Minutes</w:t>
            </w:r>
            <w:r w:rsidRPr="007C0FD5">
              <w:rPr>
                <w:bCs/>
                <w:i/>
                <w:spacing w:val="-11"/>
              </w:rPr>
              <w:t xml:space="preserve"> </w:t>
            </w:r>
            <w:r w:rsidRPr="007C0FD5">
              <w:rPr>
                <w:bCs/>
                <w:i/>
              </w:rPr>
              <w:t>of</w:t>
            </w:r>
            <w:r w:rsidRPr="007C0FD5">
              <w:rPr>
                <w:bCs/>
                <w:i/>
                <w:spacing w:val="-9"/>
              </w:rPr>
              <w:t xml:space="preserve"> </w:t>
            </w:r>
            <w:r w:rsidRPr="007C0FD5">
              <w:rPr>
                <w:bCs/>
                <w:i/>
              </w:rPr>
              <w:t>School</w:t>
            </w:r>
            <w:r w:rsidRPr="007C0FD5">
              <w:rPr>
                <w:bCs/>
                <w:i/>
                <w:spacing w:val="-9"/>
              </w:rPr>
              <w:t xml:space="preserve"> </w:t>
            </w:r>
            <w:r w:rsidRPr="007C0FD5">
              <w:rPr>
                <w:bCs/>
                <w:i/>
              </w:rPr>
              <w:t>Improvement</w:t>
            </w:r>
            <w:r w:rsidRPr="007C0FD5">
              <w:rPr>
                <w:bCs/>
                <w:i/>
                <w:spacing w:val="-7"/>
              </w:rPr>
              <w:t xml:space="preserve"> </w:t>
            </w:r>
            <w:r w:rsidRPr="007C0FD5">
              <w:rPr>
                <w:bCs/>
                <w:i/>
              </w:rPr>
              <w:t>Team</w:t>
            </w:r>
            <w:r w:rsidRPr="007C0FD5">
              <w:rPr>
                <w:bCs/>
                <w:i/>
                <w:spacing w:val="-7"/>
              </w:rPr>
              <w:t xml:space="preserve"> </w:t>
            </w:r>
            <w:r w:rsidRPr="007C0FD5">
              <w:rPr>
                <w:bCs/>
                <w:i/>
              </w:rPr>
              <w:t>meetings</w:t>
            </w:r>
            <w:r w:rsidRPr="007C0FD5">
              <w:rPr>
                <w:bCs/>
                <w:i/>
                <w:spacing w:val="-9"/>
              </w:rPr>
              <w:t xml:space="preserve"> </w:t>
            </w:r>
            <w:r w:rsidRPr="007C0FD5">
              <w:rPr>
                <w:bCs/>
                <w:i/>
              </w:rPr>
              <w:t>which</w:t>
            </w:r>
            <w:r w:rsidRPr="007C0FD5">
              <w:rPr>
                <w:bCs/>
                <w:i/>
                <w:spacing w:val="-6"/>
              </w:rPr>
              <w:t xml:space="preserve"> </w:t>
            </w:r>
            <w:r w:rsidRPr="007C0FD5">
              <w:rPr>
                <w:bCs/>
                <w:i/>
              </w:rPr>
              <w:t>show</w:t>
            </w:r>
            <w:r w:rsidRPr="007C0FD5">
              <w:rPr>
                <w:bCs/>
                <w:i/>
                <w:spacing w:val="-6"/>
              </w:rPr>
              <w:t xml:space="preserve"> </w:t>
            </w:r>
            <w:r w:rsidRPr="007C0FD5">
              <w:rPr>
                <w:bCs/>
                <w:i/>
              </w:rPr>
              <w:t>that</w:t>
            </w:r>
            <w:r w:rsidRPr="007C0FD5">
              <w:rPr>
                <w:bCs/>
                <w:i/>
                <w:spacing w:val="-5"/>
              </w:rPr>
              <w:t xml:space="preserve"> </w:t>
            </w:r>
            <w:r w:rsidRPr="007C0FD5">
              <w:rPr>
                <w:bCs/>
                <w:i/>
              </w:rPr>
              <w:t>parents</w:t>
            </w:r>
            <w:r w:rsidRPr="007C0FD5">
              <w:rPr>
                <w:bCs/>
                <w:i/>
                <w:spacing w:val="-8"/>
              </w:rPr>
              <w:t xml:space="preserve"> </w:t>
            </w:r>
            <w:r w:rsidRPr="007C0FD5">
              <w:rPr>
                <w:bCs/>
                <w:i/>
              </w:rPr>
              <w:t>are</w:t>
            </w:r>
            <w:r w:rsidRPr="007C0FD5">
              <w:rPr>
                <w:bCs/>
                <w:i/>
                <w:spacing w:val="-6"/>
              </w:rPr>
              <w:t xml:space="preserve"> </w:t>
            </w:r>
            <w:r w:rsidRPr="007C0FD5">
              <w:rPr>
                <w:bCs/>
                <w:i/>
              </w:rPr>
              <w:t>members</w:t>
            </w:r>
            <w:r w:rsidRPr="007C0FD5">
              <w:rPr>
                <w:bCs/>
                <w:i/>
                <w:spacing w:val="-7"/>
              </w:rPr>
              <w:t xml:space="preserve"> </w:t>
            </w:r>
            <w:r w:rsidRPr="007C0FD5">
              <w:rPr>
                <w:bCs/>
                <w:i/>
              </w:rPr>
              <w:t>of</w:t>
            </w:r>
            <w:r w:rsidRPr="007C0FD5">
              <w:rPr>
                <w:bCs/>
                <w:i/>
                <w:spacing w:val="-8"/>
              </w:rPr>
              <w:t xml:space="preserve"> </w:t>
            </w:r>
            <w:r w:rsidRPr="007C0FD5">
              <w:rPr>
                <w:bCs/>
                <w:i/>
              </w:rPr>
              <w:t>the</w:t>
            </w:r>
            <w:r w:rsidRPr="007C0FD5">
              <w:rPr>
                <w:bCs/>
                <w:i/>
                <w:spacing w:val="-8"/>
              </w:rPr>
              <w:t xml:space="preserve"> </w:t>
            </w:r>
            <w:r w:rsidRPr="007C0FD5">
              <w:rPr>
                <w:bCs/>
                <w:i/>
              </w:rPr>
              <w:t>team</w:t>
            </w:r>
            <w:r w:rsidRPr="007C0FD5">
              <w:rPr>
                <w:bCs/>
                <w:i/>
                <w:spacing w:val="-7"/>
              </w:rPr>
              <w:t xml:space="preserve"> </w:t>
            </w:r>
            <w:r w:rsidRPr="007C0FD5">
              <w:rPr>
                <w:bCs/>
                <w:i/>
              </w:rPr>
              <w:t>during</w:t>
            </w:r>
            <w:r w:rsidRPr="007C0FD5">
              <w:rPr>
                <w:bCs/>
                <w:i/>
                <w:spacing w:val="-9"/>
              </w:rPr>
              <w:t xml:space="preserve"> </w:t>
            </w:r>
            <w:r w:rsidRPr="007C0FD5">
              <w:rPr>
                <w:bCs/>
                <w:i/>
              </w:rPr>
              <w:t>data</w:t>
            </w:r>
            <w:r w:rsidRPr="007C0FD5">
              <w:rPr>
                <w:bCs/>
                <w:i/>
                <w:spacing w:val="-6"/>
              </w:rPr>
              <w:t xml:space="preserve"> </w:t>
            </w:r>
            <w:r w:rsidRPr="007C0FD5">
              <w:rPr>
                <w:bCs/>
                <w:i/>
                <w:spacing w:val="-2"/>
              </w:rPr>
              <w:t>discussions</w:t>
            </w:r>
          </w:p>
        </w:tc>
      </w:tr>
      <w:tr w:rsidR="0020300B" w14:paraId="254C0615" w14:textId="77777777" w:rsidTr="0020300B">
        <w:trPr>
          <w:trHeight w:val="503"/>
        </w:trPr>
        <w:tc>
          <w:tcPr>
            <w:tcW w:w="792" w:type="dxa"/>
          </w:tcPr>
          <w:p w14:paraId="451830F0" w14:textId="77777777" w:rsidR="0020300B" w:rsidRDefault="0020300B" w:rsidP="00443AE7">
            <w:pPr>
              <w:pStyle w:val="TableParagraph"/>
              <w:rPr>
                <w:rFonts w:ascii="Times New Roman"/>
              </w:rPr>
            </w:pPr>
          </w:p>
        </w:tc>
        <w:tc>
          <w:tcPr>
            <w:tcW w:w="13724" w:type="dxa"/>
            <w:shd w:val="clear" w:color="auto" w:fill="FF9797"/>
          </w:tcPr>
          <w:p w14:paraId="4C1A3ABB" w14:textId="77777777" w:rsidR="0020300B" w:rsidRPr="007C0FD5" w:rsidRDefault="0020300B" w:rsidP="00443AE7">
            <w:pPr>
              <w:pStyle w:val="TableParagraph"/>
              <w:spacing w:before="1"/>
              <w:ind w:left="112"/>
              <w:rPr>
                <w:bCs/>
                <w:i/>
              </w:rPr>
            </w:pPr>
            <w:r w:rsidRPr="007C0FD5">
              <w:rPr>
                <w:bCs/>
                <w:i/>
              </w:rPr>
              <w:t>Updated</w:t>
            </w:r>
            <w:r w:rsidRPr="007C0FD5">
              <w:rPr>
                <w:bCs/>
                <w:i/>
                <w:spacing w:val="-8"/>
              </w:rPr>
              <w:t xml:space="preserve"> </w:t>
            </w:r>
            <w:r w:rsidRPr="007C0FD5">
              <w:rPr>
                <w:bCs/>
                <w:i/>
              </w:rPr>
              <w:t>Parent</w:t>
            </w:r>
            <w:r w:rsidRPr="007C0FD5">
              <w:rPr>
                <w:bCs/>
                <w:i/>
                <w:spacing w:val="-6"/>
              </w:rPr>
              <w:t xml:space="preserve"> </w:t>
            </w:r>
            <w:r w:rsidRPr="007C0FD5">
              <w:rPr>
                <w:bCs/>
                <w:i/>
              </w:rPr>
              <w:t>Portal</w:t>
            </w:r>
            <w:r w:rsidRPr="007C0FD5">
              <w:rPr>
                <w:bCs/>
                <w:i/>
                <w:spacing w:val="-8"/>
              </w:rPr>
              <w:t xml:space="preserve"> </w:t>
            </w:r>
            <w:r w:rsidRPr="007C0FD5">
              <w:rPr>
                <w:bCs/>
                <w:i/>
              </w:rPr>
              <w:t>(web-based</w:t>
            </w:r>
            <w:r w:rsidRPr="007C0FD5">
              <w:rPr>
                <w:bCs/>
                <w:i/>
                <w:spacing w:val="-8"/>
              </w:rPr>
              <w:t xml:space="preserve"> </w:t>
            </w:r>
            <w:r w:rsidRPr="007C0FD5">
              <w:rPr>
                <w:bCs/>
                <w:i/>
              </w:rPr>
              <w:t>student</w:t>
            </w:r>
            <w:r w:rsidRPr="007C0FD5">
              <w:rPr>
                <w:bCs/>
                <w:i/>
                <w:spacing w:val="-10"/>
              </w:rPr>
              <w:t xml:space="preserve"> </w:t>
            </w:r>
            <w:r w:rsidRPr="007C0FD5">
              <w:rPr>
                <w:bCs/>
                <w:i/>
              </w:rPr>
              <w:t>progress</w:t>
            </w:r>
            <w:r w:rsidRPr="007C0FD5">
              <w:rPr>
                <w:bCs/>
                <w:i/>
                <w:spacing w:val="-9"/>
              </w:rPr>
              <w:t xml:space="preserve"> </w:t>
            </w:r>
            <w:r w:rsidRPr="007C0FD5">
              <w:rPr>
                <w:bCs/>
                <w:i/>
              </w:rPr>
              <w:t>report</w:t>
            </w:r>
            <w:r w:rsidRPr="007C0FD5">
              <w:rPr>
                <w:bCs/>
                <w:i/>
                <w:spacing w:val="-8"/>
              </w:rPr>
              <w:t xml:space="preserve"> </w:t>
            </w:r>
            <w:r w:rsidRPr="007C0FD5">
              <w:rPr>
                <w:bCs/>
                <w:i/>
              </w:rPr>
              <w:t>by</w:t>
            </w:r>
            <w:r w:rsidRPr="007C0FD5">
              <w:rPr>
                <w:bCs/>
                <w:i/>
                <w:spacing w:val="-9"/>
              </w:rPr>
              <w:t xml:space="preserve"> </w:t>
            </w:r>
            <w:r w:rsidRPr="007C0FD5">
              <w:rPr>
                <w:bCs/>
                <w:i/>
              </w:rPr>
              <w:t>subject</w:t>
            </w:r>
            <w:r w:rsidRPr="007C0FD5">
              <w:rPr>
                <w:bCs/>
                <w:i/>
                <w:spacing w:val="-9"/>
              </w:rPr>
              <w:t xml:space="preserve"> </w:t>
            </w:r>
            <w:r w:rsidRPr="007C0FD5">
              <w:rPr>
                <w:bCs/>
                <w:i/>
              </w:rPr>
              <w:t>and</w:t>
            </w:r>
            <w:r w:rsidRPr="007C0FD5">
              <w:rPr>
                <w:bCs/>
                <w:i/>
                <w:spacing w:val="-10"/>
              </w:rPr>
              <w:t xml:space="preserve"> </w:t>
            </w:r>
            <w:r w:rsidRPr="007C0FD5">
              <w:rPr>
                <w:bCs/>
                <w:i/>
              </w:rPr>
              <w:t>overall</w:t>
            </w:r>
            <w:r w:rsidRPr="007C0FD5">
              <w:rPr>
                <w:bCs/>
                <w:i/>
                <w:spacing w:val="-9"/>
              </w:rPr>
              <w:t xml:space="preserve"> </w:t>
            </w:r>
            <w:r w:rsidRPr="007C0FD5">
              <w:rPr>
                <w:bCs/>
                <w:i/>
              </w:rPr>
              <w:t>grades</w:t>
            </w:r>
            <w:r w:rsidRPr="007C0FD5">
              <w:rPr>
                <w:bCs/>
                <w:i/>
                <w:spacing w:val="-9"/>
              </w:rPr>
              <w:t xml:space="preserve"> </w:t>
            </w:r>
            <w:r w:rsidRPr="007C0FD5">
              <w:rPr>
                <w:bCs/>
                <w:i/>
              </w:rPr>
              <w:t>for</w:t>
            </w:r>
            <w:r w:rsidRPr="007C0FD5">
              <w:rPr>
                <w:bCs/>
                <w:i/>
                <w:spacing w:val="-7"/>
              </w:rPr>
              <w:t xml:space="preserve"> </w:t>
            </w:r>
            <w:r w:rsidRPr="007C0FD5">
              <w:rPr>
                <w:bCs/>
                <w:i/>
              </w:rPr>
              <w:t>each</w:t>
            </w:r>
            <w:r w:rsidRPr="007C0FD5">
              <w:rPr>
                <w:bCs/>
                <w:i/>
                <w:spacing w:val="-7"/>
              </w:rPr>
              <w:t xml:space="preserve"> </w:t>
            </w:r>
            <w:r w:rsidRPr="007C0FD5">
              <w:rPr>
                <w:bCs/>
                <w:i/>
                <w:spacing w:val="-2"/>
              </w:rPr>
              <w:t>quarter)</w:t>
            </w:r>
          </w:p>
        </w:tc>
      </w:tr>
    </w:tbl>
    <w:p w14:paraId="7092078D" w14:textId="77777777" w:rsidR="0020300B" w:rsidRDefault="0020300B" w:rsidP="0020300B">
      <w:pPr>
        <w:spacing w:before="11"/>
        <w:rPr>
          <w:b/>
          <w:i/>
          <w:sz w:val="19"/>
        </w:rPr>
      </w:pPr>
    </w:p>
    <w:p w14:paraId="3BB7BE17" w14:textId="4752F9FA" w:rsidR="009A23C8" w:rsidRDefault="00220617">
      <w:pPr>
        <w:pStyle w:val="Heading2"/>
        <w:spacing w:before="79"/>
        <w:ind w:left="200"/>
        <w:rPr>
          <w:w w:val="95"/>
        </w:rPr>
        <w:sectPr w:rsidR="009A23C8" w:rsidSect="0020300B">
          <w:headerReference w:type="default" r:id="rId300"/>
          <w:footerReference w:type="default" r:id="rId301"/>
          <w:pgSz w:w="15840" w:h="12240" w:orient="landscape"/>
          <w:pgMar w:top="400" w:right="1660" w:bottom="1180" w:left="660" w:header="55" w:footer="1464" w:gutter="0"/>
          <w:cols w:space="720"/>
          <w:docGrid w:linePitch="299"/>
        </w:sectPr>
      </w:pPr>
      <w:r>
        <w:rPr>
          <w:w w:val="95"/>
        </w:rPr>
        <w:t>BLANK PAGE</w:t>
      </w:r>
    </w:p>
    <w:p w14:paraId="44B45630" w14:textId="2FDDBB05" w:rsidR="00693AF6" w:rsidRDefault="0066498B">
      <w:pPr>
        <w:pStyle w:val="Heading2"/>
        <w:spacing w:before="79"/>
        <w:ind w:left="200"/>
      </w:pPr>
      <w:r>
        <w:rPr>
          <w:w w:val="95"/>
        </w:rPr>
        <w:lastRenderedPageBreak/>
        <w:t>Monitoring</w:t>
      </w:r>
      <w:r>
        <w:rPr>
          <w:spacing w:val="24"/>
        </w:rPr>
        <w:t xml:space="preserve"> </w:t>
      </w:r>
      <w:r>
        <w:rPr>
          <w:w w:val="95"/>
        </w:rPr>
        <w:t>and</w:t>
      </w:r>
      <w:r>
        <w:rPr>
          <w:spacing w:val="20"/>
        </w:rPr>
        <w:t xml:space="preserve"> </w:t>
      </w:r>
      <w:r>
        <w:rPr>
          <w:w w:val="95"/>
        </w:rPr>
        <w:t>Evaluation</w:t>
      </w:r>
      <w:r>
        <w:rPr>
          <w:spacing w:val="41"/>
        </w:rPr>
        <w:t xml:space="preserve"> </w:t>
      </w:r>
      <w:r>
        <w:rPr>
          <w:w w:val="95"/>
        </w:rPr>
        <w:t>Guiding</w:t>
      </w:r>
      <w:r>
        <w:rPr>
          <w:spacing w:val="24"/>
        </w:rPr>
        <w:t xml:space="preserve"> </w:t>
      </w:r>
      <w:r>
        <w:rPr>
          <w:spacing w:val="-2"/>
          <w:w w:val="95"/>
        </w:rPr>
        <w:t>Questions</w:t>
      </w:r>
      <w:bookmarkEnd w:id="233"/>
      <w:bookmarkEnd w:id="234"/>
    </w:p>
    <w:p w14:paraId="44B45631" w14:textId="77777777" w:rsidR="00693AF6" w:rsidRDefault="00693AF6">
      <w:pPr>
        <w:pStyle w:val="BodyText"/>
        <w:spacing w:before="2"/>
        <w:rPr>
          <w:b/>
          <w:sz w:val="13"/>
        </w:rPr>
      </w:pPr>
    </w:p>
    <w:p w14:paraId="44B45632" w14:textId="53ABCD79" w:rsidR="00693AF6" w:rsidRDefault="009F42AF">
      <w:pPr>
        <w:pStyle w:val="BodyText"/>
        <w:spacing w:line="20" w:lineRule="exact"/>
        <w:ind w:left="-454"/>
        <w:rPr>
          <w:sz w:val="2"/>
        </w:rPr>
      </w:pPr>
      <w:r>
        <w:rPr>
          <w:noProof/>
          <w:sz w:val="2"/>
        </w:rPr>
        <mc:AlternateContent>
          <mc:Choice Requires="wpg">
            <w:drawing>
              <wp:inline distT="0" distB="0" distL="0" distR="0" wp14:anchorId="44B45D50" wp14:editId="0F7697D7">
                <wp:extent cx="6301740" cy="6350"/>
                <wp:effectExtent l="9525" t="9525" r="13335" b="3175"/>
                <wp:docPr id="176"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6350"/>
                          <a:chOff x="0" y="0"/>
                          <a:chExt cx="9924" cy="10"/>
                        </a:xfrm>
                      </wpg:grpSpPr>
                      <wps:wsp>
                        <wps:cNvPr id="177" name="Line 8"/>
                        <wps:cNvCnPr>
                          <a:cxnSpLocks noChangeShapeType="1"/>
                        </wps:cNvCnPr>
                        <wps:spPr bwMode="auto">
                          <a:xfrm>
                            <a:off x="0" y="5"/>
                            <a:ext cx="9924" cy="0"/>
                          </a:xfrm>
                          <a:prstGeom prst="line">
                            <a:avLst/>
                          </a:prstGeom>
                          <a:noFill/>
                          <a:ln w="6096">
                            <a:solidFill>
                              <a:srgbClr val="4F81B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34FE13" id="docshapegroup168" o:spid="_x0000_s1026" style="width:496.2pt;height:.5pt;mso-position-horizontal-relative:char;mso-position-vertical-relative:line" coordsize="99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">
                <v:line id="Line 8" o:spid="_x0000_s1027" style="position:absolute;visibility:visible;mso-wrap-style:square" from="0,5" to="9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" strokecolor="#4f81b8" strokeweight=".48pt"/>
                <w10:anchorlock/>
              </v:group>
            </w:pict>
          </mc:Fallback>
        </mc:AlternateContent>
      </w:r>
    </w:p>
    <w:p w14:paraId="44B45633" w14:textId="77777777" w:rsidR="00693AF6" w:rsidRDefault="00693AF6">
      <w:pPr>
        <w:pStyle w:val="BodyText"/>
        <w:spacing w:before="6"/>
        <w:rPr>
          <w:b/>
          <w:sz w:val="21"/>
        </w:rPr>
      </w:pPr>
    </w:p>
    <w:p w14:paraId="44B45634" w14:textId="77777777" w:rsidR="00693AF6" w:rsidRDefault="0066498B">
      <w:pPr>
        <w:spacing w:before="92"/>
        <w:ind w:left="670" w:right="1013"/>
        <w:jc w:val="center"/>
        <w:rPr>
          <w:b/>
          <w:i/>
          <w:sz w:val="28"/>
        </w:rPr>
      </w:pPr>
      <w:r>
        <w:rPr>
          <w:b/>
          <w:i/>
          <w:spacing w:val="-4"/>
          <w:sz w:val="28"/>
        </w:rPr>
        <w:t>Guiding</w:t>
      </w:r>
      <w:r>
        <w:rPr>
          <w:b/>
          <w:i/>
          <w:spacing w:val="-11"/>
          <w:sz w:val="28"/>
        </w:rPr>
        <w:t xml:space="preserve"> </w:t>
      </w:r>
      <w:r>
        <w:rPr>
          <w:b/>
          <w:i/>
          <w:spacing w:val="-2"/>
          <w:sz w:val="28"/>
        </w:rPr>
        <w:t>Questions</w:t>
      </w:r>
    </w:p>
    <w:p w14:paraId="44B45635" w14:textId="77777777" w:rsidR="00693AF6" w:rsidRDefault="0066498B">
      <w:pPr>
        <w:pStyle w:val="Heading3"/>
        <w:spacing w:before="5"/>
        <w:ind w:left="670" w:right="8564"/>
        <w:jc w:val="center"/>
      </w:pPr>
      <w:bookmarkStart w:id="251" w:name="_Toc117079702"/>
      <w:bookmarkStart w:id="252" w:name="_Toc118881248"/>
      <w:r>
        <w:rPr>
          <w:spacing w:val="-2"/>
        </w:rPr>
        <w:t>Principle</w:t>
      </w:r>
      <w:r>
        <w:rPr>
          <w:spacing w:val="-4"/>
        </w:rPr>
        <w:t xml:space="preserve"> </w:t>
      </w:r>
      <w:r>
        <w:rPr>
          <w:spacing w:val="-10"/>
        </w:rPr>
        <w:t>1</w:t>
      </w:r>
      <w:bookmarkEnd w:id="251"/>
      <w:bookmarkEnd w:id="252"/>
    </w:p>
    <w:p w14:paraId="44B45636" w14:textId="77777777" w:rsidR="00693AF6" w:rsidRDefault="0066498B">
      <w:pPr>
        <w:pStyle w:val="BodyText"/>
        <w:spacing w:before="3"/>
        <w:ind w:left="1021" w:right="436" w:hanging="3"/>
      </w:pPr>
      <w:r>
        <w:t>Leading</w:t>
      </w:r>
      <w:r>
        <w:rPr>
          <w:spacing w:val="-15"/>
        </w:rPr>
        <w:t xml:space="preserve"> </w:t>
      </w:r>
      <w:r>
        <w:t>indicators</w:t>
      </w:r>
      <w:r>
        <w:rPr>
          <w:spacing w:val="-7"/>
        </w:rPr>
        <w:t xml:space="preserve"> </w:t>
      </w:r>
      <w:r>
        <w:t>are</w:t>
      </w:r>
      <w:r>
        <w:rPr>
          <w:spacing w:val="-16"/>
        </w:rPr>
        <w:t xml:space="preserve"> </w:t>
      </w:r>
      <w:r>
        <w:t>formative—they</w:t>
      </w:r>
      <w:r>
        <w:rPr>
          <w:spacing w:val="-11"/>
        </w:rPr>
        <w:t xml:space="preserve"> </w:t>
      </w:r>
      <w:r>
        <w:t>enable</w:t>
      </w:r>
      <w:r>
        <w:rPr>
          <w:spacing w:val="-8"/>
        </w:rPr>
        <w:t xml:space="preserve"> </w:t>
      </w:r>
      <w:r>
        <w:t>us</w:t>
      </w:r>
      <w:r>
        <w:rPr>
          <w:spacing w:val="-16"/>
        </w:rPr>
        <w:t xml:space="preserve"> </w:t>
      </w:r>
      <w:r>
        <w:t>to</w:t>
      </w:r>
      <w:r>
        <w:rPr>
          <w:spacing w:val="-10"/>
        </w:rPr>
        <w:t xml:space="preserve"> </w:t>
      </w:r>
      <w:r>
        <w:t>track</w:t>
      </w:r>
      <w:r>
        <w:rPr>
          <w:spacing w:val="-8"/>
        </w:rPr>
        <w:t xml:space="preserve"> </w:t>
      </w:r>
      <w:r>
        <w:t>progress</w:t>
      </w:r>
      <w:r>
        <w:rPr>
          <w:spacing w:val="-11"/>
        </w:rPr>
        <w:t xml:space="preserve"> </w:t>
      </w:r>
      <w:r>
        <w:t>along</w:t>
      </w:r>
      <w:r>
        <w:rPr>
          <w:spacing w:val="-11"/>
        </w:rPr>
        <w:t xml:space="preserve"> </w:t>
      </w:r>
      <w:r>
        <w:t>the</w:t>
      </w:r>
      <w:r>
        <w:rPr>
          <w:spacing w:val="-11"/>
        </w:rPr>
        <w:t xml:space="preserve"> </w:t>
      </w:r>
      <w:r>
        <w:t>way</w:t>
      </w:r>
      <w:r>
        <w:rPr>
          <w:spacing w:val="-9"/>
        </w:rPr>
        <w:t xml:space="preserve"> </w:t>
      </w:r>
      <w:r>
        <w:t>and</w:t>
      </w:r>
      <w:r>
        <w:rPr>
          <w:spacing w:val="-16"/>
        </w:rPr>
        <w:t xml:space="preserve"> </w:t>
      </w:r>
      <w:r>
        <w:t>make course corrections as needed.</w:t>
      </w:r>
    </w:p>
    <w:p w14:paraId="44B45637" w14:textId="77777777" w:rsidR="00693AF6" w:rsidRDefault="0066498B">
      <w:pPr>
        <w:pStyle w:val="ListParagraph"/>
        <w:numPr>
          <w:ilvl w:val="0"/>
          <w:numId w:val="9"/>
        </w:numPr>
        <w:tabs>
          <w:tab w:val="left" w:pos="1736"/>
          <w:tab w:val="left" w:pos="1737"/>
        </w:tabs>
        <w:spacing w:before="22" w:line="220" w:lineRule="auto"/>
        <w:ind w:right="745" w:hanging="360"/>
        <w:rPr>
          <w:rFonts w:ascii="Wingdings" w:hAnsi="Wingdings"/>
          <w:color w:val="6C2C9F"/>
          <w:sz w:val="24"/>
        </w:rPr>
      </w:pPr>
      <w:r>
        <w:t>At</w:t>
      </w:r>
      <w:r>
        <w:rPr>
          <w:spacing w:val="-4"/>
        </w:rPr>
        <w:t xml:space="preserve"> </w:t>
      </w:r>
      <w:r>
        <w:t>quarterly</w:t>
      </w:r>
      <w:r>
        <w:rPr>
          <w:spacing w:val="-9"/>
        </w:rPr>
        <w:t xml:space="preserve"> </w:t>
      </w:r>
      <w:r>
        <w:t>intervals,</w:t>
      </w:r>
      <w:r>
        <w:rPr>
          <w:spacing w:val="-6"/>
        </w:rPr>
        <w:t xml:space="preserve"> </w:t>
      </w:r>
      <w:r>
        <w:t>are</w:t>
      </w:r>
      <w:r>
        <w:rPr>
          <w:spacing w:val="-12"/>
        </w:rPr>
        <w:t xml:space="preserve"> </w:t>
      </w:r>
      <w:r>
        <w:t>the</w:t>
      </w:r>
      <w:r>
        <w:rPr>
          <w:spacing w:val="-10"/>
        </w:rPr>
        <w:t xml:space="preserve"> </w:t>
      </w:r>
      <w:r>
        <w:t>systems</w:t>
      </w:r>
      <w:r>
        <w:rPr>
          <w:spacing w:val="-8"/>
        </w:rPr>
        <w:t xml:space="preserve"> </w:t>
      </w:r>
      <w:r>
        <w:t>of</w:t>
      </w:r>
      <w:r>
        <w:rPr>
          <w:spacing w:val="-4"/>
        </w:rPr>
        <w:t xml:space="preserve"> </w:t>
      </w:r>
      <w:r>
        <w:t>academic</w:t>
      </w:r>
      <w:r>
        <w:rPr>
          <w:spacing w:val="-4"/>
        </w:rPr>
        <w:t xml:space="preserve"> </w:t>
      </w:r>
      <w:r>
        <w:t>and</w:t>
      </w:r>
      <w:r>
        <w:rPr>
          <w:spacing w:val="-12"/>
        </w:rPr>
        <w:t xml:space="preserve"> </w:t>
      </w:r>
      <w:r>
        <w:t>fiscal</w:t>
      </w:r>
      <w:r>
        <w:rPr>
          <w:spacing w:val="-8"/>
        </w:rPr>
        <w:t xml:space="preserve"> </w:t>
      </w:r>
      <w:r>
        <w:t>accountability</w:t>
      </w:r>
      <w:r>
        <w:rPr>
          <w:spacing w:val="-4"/>
        </w:rPr>
        <w:t xml:space="preserve"> </w:t>
      </w:r>
      <w:r>
        <w:t>ensuring every student’s success?</w:t>
      </w:r>
      <w:r>
        <w:rPr>
          <w:spacing w:val="40"/>
        </w:rPr>
        <w:t xml:space="preserve"> </w:t>
      </w:r>
      <w:r>
        <w:t>How do we know?</w:t>
      </w:r>
    </w:p>
    <w:p w14:paraId="44B45638" w14:textId="77777777" w:rsidR="00693AF6" w:rsidRDefault="0066498B">
      <w:pPr>
        <w:pStyle w:val="ListParagraph"/>
        <w:numPr>
          <w:ilvl w:val="0"/>
          <w:numId w:val="9"/>
        </w:numPr>
        <w:tabs>
          <w:tab w:val="left" w:pos="1736"/>
          <w:tab w:val="left" w:pos="1737"/>
        </w:tabs>
        <w:spacing w:before="22" w:line="218" w:lineRule="auto"/>
        <w:ind w:right="1987" w:hanging="360"/>
        <w:rPr>
          <w:rFonts w:ascii="Wingdings" w:hAnsi="Wingdings"/>
          <w:color w:val="6C2C9F"/>
          <w:sz w:val="24"/>
        </w:rPr>
      </w:pPr>
      <w:r>
        <w:t>At</w:t>
      </w:r>
      <w:r>
        <w:rPr>
          <w:spacing w:val="-16"/>
        </w:rPr>
        <w:t xml:space="preserve"> </w:t>
      </w:r>
      <w:r>
        <w:t>quarterly</w:t>
      </w:r>
      <w:r>
        <w:rPr>
          <w:spacing w:val="-15"/>
        </w:rPr>
        <w:t xml:space="preserve"> </w:t>
      </w:r>
      <w:r>
        <w:t>intervals,</w:t>
      </w:r>
      <w:r>
        <w:rPr>
          <w:spacing w:val="-15"/>
        </w:rPr>
        <w:t xml:space="preserve"> </w:t>
      </w:r>
      <w:r>
        <w:t>are</w:t>
      </w:r>
      <w:r>
        <w:rPr>
          <w:spacing w:val="-18"/>
        </w:rPr>
        <w:t xml:space="preserve"> </w:t>
      </w:r>
      <w:r>
        <w:t>collaborations</w:t>
      </w:r>
      <w:r>
        <w:rPr>
          <w:spacing w:val="-16"/>
        </w:rPr>
        <w:t xml:space="preserve"> </w:t>
      </w:r>
      <w:r>
        <w:t>with</w:t>
      </w:r>
      <w:r>
        <w:rPr>
          <w:spacing w:val="-15"/>
        </w:rPr>
        <w:t xml:space="preserve"> </w:t>
      </w:r>
      <w:r>
        <w:t>staff,</w:t>
      </w:r>
      <w:r>
        <w:rPr>
          <w:spacing w:val="-19"/>
        </w:rPr>
        <w:t xml:space="preserve"> </w:t>
      </w:r>
      <w:r>
        <w:t>family</w:t>
      </w:r>
      <w:r>
        <w:rPr>
          <w:spacing w:val="-15"/>
        </w:rPr>
        <w:t xml:space="preserve"> </w:t>
      </w:r>
      <w:r>
        <w:t>and</w:t>
      </w:r>
      <w:r>
        <w:rPr>
          <w:spacing w:val="-15"/>
        </w:rPr>
        <w:t xml:space="preserve"> </w:t>
      </w:r>
      <w:r>
        <w:t>community members present? If not, how can we change this?</w:t>
      </w:r>
    </w:p>
    <w:p w14:paraId="44B45639" w14:textId="77777777" w:rsidR="00693AF6" w:rsidRDefault="0066498B">
      <w:pPr>
        <w:pStyle w:val="ListParagraph"/>
        <w:numPr>
          <w:ilvl w:val="0"/>
          <w:numId w:val="9"/>
        </w:numPr>
        <w:tabs>
          <w:tab w:val="left" w:pos="1736"/>
          <w:tab w:val="left" w:pos="1737"/>
        </w:tabs>
        <w:spacing w:before="13" w:line="230" w:lineRule="auto"/>
        <w:ind w:right="619" w:hanging="360"/>
        <w:rPr>
          <w:rFonts w:ascii="Wingdings" w:hAnsi="Wingdings"/>
          <w:color w:val="6C2C9F"/>
          <w:sz w:val="24"/>
        </w:rPr>
      </w:pPr>
      <w:r>
        <w:t>At</w:t>
      </w:r>
      <w:r>
        <w:rPr>
          <w:spacing w:val="-4"/>
        </w:rPr>
        <w:t xml:space="preserve"> </w:t>
      </w:r>
      <w:r>
        <w:t>quarterly</w:t>
      </w:r>
      <w:r>
        <w:rPr>
          <w:spacing w:val="-9"/>
        </w:rPr>
        <w:t xml:space="preserve"> </w:t>
      </w:r>
      <w:r>
        <w:t>intervals,</w:t>
      </w:r>
      <w:r>
        <w:rPr>
          <w:spacing w:val="-3"/>
        </w:rPr>
        <w:t xml:space="preserve"> </w:t>
      </w:r>
      <w:r>
        <w:t>what</w:t>
      </w:r>
      <w:r>
        <w:rPr>
          <w:spacing w:val="-4"/>
        </w:rPr>
        <w:t xml:space="preserve"> </w:t>
      </w:r>
      <w:r>
        <w:t>assessments</w:t>
      </w:r>
      <w:r>
        <w:rPr>
          <w:spacing w:val="-9"/>
        </w:rPr>
        <w:t xml:space="preserve"> </w:t>
      </w:r>
      <w:r>
        <w:t>have</w:t>
      </w:r>
      <w:r>
        <w:rPr>
          <w:spacing w:val="-7"/>
        </w:rPr>
        <w:t xml:space="preserve"> </w:t>
      </w:r>
      <w:r>
        <w:t>been</w:t>
      </w:r>
      <w:r>
        <w:rPr>
          <w:spacing w:val="-8"/>
        </w:rPr>
        <w:t xml:space="preserve"> </w:t>
      </w:r>
      <w:r>
        <w:t>implemented</w:t>
      </w:r>
      <w:r>
        <w:rPr>
          <w:spacing w:val="-9"/>
        </w:rPr>
        <w:t xml:space="preserve"> </w:t>
      </w:r>
      <w:r>
        <w:t>at</w:t>
      </w:r>
      <w:r>
        <w:rPr>
          <w:spacing w:val="-8"/>
        </w:rPr>
        <w:t xml:space="preserve"> </w:t>
      </w:r>
      <w:r>
        <w:t>the</w:t>
      </w:r>
      <w:r>
        <w:rPr>
          <w:spacing w:val="-10"/>
        </w:rPr>
        <w:t xml:space="preserve"> </w:t>
      </w:r>
      <w:r>
        <w:t>school</w:t>
      </w:r>
      <w:r>
        <w:rPr>
          <w:spacing w:val="-8"/>
        </w:rPr>
        <w:t xml:space="preserve"> </w:t>
      </w:r>
      <w:r>
        <w:t>and/or district level? What is the purpose of these assessments? Has the communication of purpose and results been made available to all parties including students, teachers, parents, and leadership if appropriate?</w:t>
      </w:r>
    </w:p>
    <w:p w14:paraId="44B4563A" w14:textId="77777777" w:rsidR="00693AF6" w:rsidRDefault="0066498B">
      <w:pPr>
        <w:pStyle w:val="BodyText"/>
        <w:spacing w:before="10"/>
        <w:ind w:left="1016" w:right="436"/>
      </w:pPr>
      <w:r>
        <w:t>Lagging</w:t>
      </w:r>
      <w:r>
        <w:rPr>
          <w:spacing w:val="-5"/>
        </w:rPr>
        <w:t xml:space="preserve"> </w:t>
      </w:r>
      <w:r>
        <w:t>indicators</w:t>
      </w:r>
      <w:r>
        <w:rPr>
          <w:spacing w:val="-6"/>
        </w:rPr>
        <w:t xml:space="preserve"> </w:t>
      </w:r>
      <w:r>
        <w:t>are</w:t>
      </w:r>
      <w:r>
        <w:rPr>
          <w:spacing w:val="-9"/>
        </w:rPr>
        <w:t xml:space="preserve"> </w:t>
      </w:r>
      <w:r>
        <w:t>summative—they</w:t>
      </w:r>
      <w:r>
        <w:rPr>
          <w:spacing w:val="-5"/>
        </w:rPr>
        <w:t xml:space="preserve"> </w:t>
      </w:r>
      <w:r>
        <w:t>are</w:t>
      </w:r>
      <w:r>
        <w:rPr>
          <w:spacing w:val="-4"/>
        </w:rPr>
        <w:t xml:space="preserve"> </w:t>
      </w:r>
      <w:r>
        <w:t>longer</w:t>
      </w:r>
      <w:r>
        <w:rPr>
          <w:spacing w:val="-6"/>
        </w:rPr>
        <w:t xml:space="preserve"> </w:t>
      </w:r>
      <w:r>
        <w:t>term</w:t>
      </w:r>
      <w:r>
        <w:rPr>
          <w:spacing w:val="-6"/>
        </w:rPr>
        <w:t xml:space="preserve"> </w:t>
      </w:r>
      <w:r>
        <w:t>outcomes</w:t>
      </w:r>
      <w:r>
        <w:rPr>
          <w:spacing w:val="-9"/>
        </w:rPr>
        <w:t xml:space="preserve"> </w:t>
      </w:r>
      <w:r>
        <w:t>that</w:t>
      </w:r>
      <w:r>
        <w:rPr>
          <w:spacing w:val="-6"/>
        </w:rPr>
        <w:t xml:space="preserve"> </w:t>
      </w:r>
      <w:r>
        <w:t>enable</w:t>
      </w:r>
      <w:r>
        <w:rPr>
          <w:spacing w:val="-4"/>
        </w:rPr>
        <w:t xml:space="preserve"> </w:t>
      </w:r>
      <w:r>
        <w:t>us</w:t>
      </w:r>
      <w:r>
        <w:rPr>
          <w:spacing w:val="-7"/>
        </w:rPr>
        <w:t xml:space="preserve"> </w:t>
      </w:r>
      <w:r>
        <w:t>to</w:t>
      </w:r>
      <w:r>
        <w:rPr>
          <w:spacing w:val="-10"/>
        </w:rPr>
        <w:t xml:space="preserve"> </w:t>
      </w:r>
      <w:r>
        <w:t>reflect</w:t>
      </w:r>
      <w:r>
        <w:rPr>
          <w:spacing w:val="-6"/>
        </w:rPr>
        <w:t xml:space="preserve"> </w:t>
      </w:r>
      <w:r>
        <w:t>on the impact of a strategy.</w:t>
      </w:r>
    </w:p>
    <w:p w14:paraId="44B4563B" w14:textId="77777777" w:rsidR="00693AF6" w:rsidRDefault="0066498B">
      <w:pPr>
        <w:pStyle w:val="ListParagraph"/>
        <w:numPr>
          <w:ilvl w:val="0"/>
          <w:numId w:val="9"/>
        </w:numPr>
        <w:tabs>
          <w:tab w:val="left" w:pos="1821"/>
        </w:tabs>
        <w:spacing w:before="1"/>
        <w:ind w:left="1820" w:right="106" w:hanging="360"/>
        <w:jc w:val="both"/>
        <w:rPr>
          <w:rFonts w:ascii="Wingdings" w:hAnsi="Wingdings"/>
        </w:rPr>
      </w:pPr>
      <w:r>
        <w:t>Upon reviewing the school vision, does the vision statement we currently have set the direction</w:t>
      </w:r>
      <w:r>
        <w:rPr>
          <w:spacing w:val="-5"/>
        </w:rPr>
        <w:t xml:space="preserve"> </w:t>
      </w:r>
      <w:r>
        <w:t>for</w:t>
      </w:r>
      <w:r>
        <w:rPr>
          <w:spacing w:val="-4"/>
        </w:rPr>
        <w:t xml:space="preserve"> </w:t>
      </w:r>
      <w:r>
        <w:t>the</w:t>
      </w:r>
      <w:r>
        <w:rPr>
          <w:spacing w:val="-6"/>
        </w:rPr>
        <w:t xml:space="preserve"> </w:t>
      </w:r>
      <w:r>
        <w:t>way</w:t>
      </w:r>
      <w:r>
        <w:rPr>
          <w:spacing w:val="-8"/>
        </w:rPr>
        <w:t xml:space="preserve"> </w:t>
      </w:r>
      <w:r>
        <w:t>we</w:t>
      </w:r>
      <w:r>
        <w:rPr>
          <w:spacing w:val="-10"/>
        </w:rPr>
        <w:t xml:space="preserve"> </w:t>
      </w:r>
      <w:r>
        <w:t>want</w:t>
      </w:r>
      <w:r>
        <w:rPr>
          <w:spacing w:val="-2"/>
        </w:rPr>
        <w:t xml:space="preserve"> </w:t>
      </w:r>
      <w:r>
        <w:t>our</w:t>
      </w:r>
      <w:r>
        <w:rPr>
          <w:spacing w:val="-4"/>
        </w:rPr>
        <w:t xml:space="preserve"> </w:t>
      </w:r>
      <w:r>
        <w:t>school</w:t>
      </w:r>
      <w:r>
        <w:rPr>
          <w:spacing w:val="-11"/>
        </w:rPr>
        <w:t xml:space="preserve"> </w:t>
      </w:r>
      <w:r>
        <w:t>to</w:t>
      </w:r>
      <w:r>
        <w:rPr>
          <w:spacing w:val="-5"/>
        </w:rPr>
        <w:t xml:space="preserve"> </w:t>
      </w:r>
      <w:r>
        <w:t>now?</w:t>
      </w:r>
      <w:r>
        <w:rPr>
          <w:spacing w:val="-8"/>
        </w:rPr>
        <w:t xml:space="preserve"> </w:t>
      </w:r>
      <w:r>
        <w:t>in</w:t>
      </w:r>
      <w:r>
        <w:rPr>
          <w:spacing w:val="-3"/>
        </w:rPr>
        <w:t xml:space="preserve"> </w:t>
      </w:r>
      <w:r>
        <w:t>the</w:t>
      </w:r>
      <w:r>
        <w:rPr>
          <w:spacing w:val="-8"/>
        </w:rPr>
        <w:t xml:space="preserve"> </w:t>
      </w:r>
      <w:r>
        <w:t>future?</w:t>
      </w:r>
      <w:r>
        <w:rPr>
          <w:spacing w:val="-5"/>
        </w:rPr>
        <w:t xml:space="preserve"> </w:t>
      </w:r>
      <w:r>
        <w:t>Has</w:t>
      </w:r>
      <w:r>
        <w:rPr>
          <w:spacing w:val="-5"/>
        </w:rPr>
        <w:t xml:space="preserve"> </w:t>
      </w:r>
      <w:r>
        <w:t>our</w:t>
      </w:r>
      <w:r>
        <w:rPr>
          <w:spacing w:val="-2"/>
        </w:rPr>
        <w:t xml:space="preserve"> </w:t>
      </w:r>
      <w:r>
        <w:t>school</w:t>
      </w:r>
      <w:r>
        <w:rPr>
          <w:spacing w:val="-4"/>
        </w:rPr>
        <w:t xml:space="preserve"> </w:t>
      </w:r>
      <w:r>
        <w:t>progressed toward reaching the vision? How do we know?</w:t>
      </w:r>
    </w:p>
    <w:p w14:paraId="44B4563C" w14:textId="77777777" w:rsidR="00693AF6" w:rsidRDefault="0066498B">
      <w:pPr>
        <w:pStyle w:val="ListParagraph"/>
        <w:numPr>
          <w:ilvl w:val="0"/>
          <w:numId w:val="9"/>
        </w:numPr>
        <w:tabs>
          <w:tab w:val="left" w:pos="1820"/>
          <w:tab w:val="left" w:pos="1821"/>
        </w:tabs>
        <w:ind w:left="1820" w:right="1248" w:hanging="360"/>
        <w:rPr>
          <w:rFonts w:ascii="Wingdings" w:hAnsi="Wingdings"/>
        </w:rPr>
      </w:pPr>
      <w:r>
        <w:t>What</w:t>
      </w:r>
      <w:r>
        <w:rPr>
          <w:spacing w:val="-6"/>
        </w:rPr>
        <w:t xml:space="preserve"> </w:t>
      </w:r>
      <w:r>
        <w:t>characteristics</w:t>
      </w:r>
      <w:r>
        <w:rPr>
          <w:spacing w:val="-6"/>
        </w:rPr>
        <w:t xml:space="preserve"> </w:t>
      </w:r>
      <w:r>
        <w:t>does</w:t>
      </w:r>
      <w:r>
        <w:rPr>
          <w:spacing w:val="-5"/>
        </w:rPr>
        <w:t xml:space="preserve"> </w:t>
      </w:r>
      <w:r>
        <w:t>our</w:t>
      </w:r>
      <w:r>
        <w:rPr>
          <w:spacing w:val="-6"/>
        </w:rPr>
        <w:t xml:space="preserve"> </w:t>
      </w:r>
      <w:r>
        <w:t>school</w:t>
      </w:r>
      <w:r>
        <w:rPr>
          <w:spacing w:val="-8"/>
        </w:rPr>
        <w:t xml:space="preserve"> </w:t>
      </w:r>
      <w:r>
        <w:t>possess</w:t>
      </w:r>
      <w:r>
        <w:rPr>
          <w:spacing w:val="-10"/>
        </w:rPr>
        <w:t xml:space="preserve"> </w:t>
      </w:r>
      <w:r>
        <w:t>for</w:t>
      </w:r>
      <w:r>
        <w:rPr>
          <w:spacing w:val="-8"/>
        </w:rPr>
        <w:t xml:space="preserve"> </w:t>
      </w:r>
      <w:r>
        <w:t>its</w:t>
      </w:r>
      <w:r>
        <w:rPr>
          <w:spacing w:val="-4"/>
        </w:rPr>
        <w:t xml:space="preserve"> </w:t>
      </w:r>
      <w:r>
        <w:t>students</w:t>
      </w:r>
      <w:r>
        <w:rPr>
          <w:spacing w:val="-9"/>
        </w:rPr>
        <w:t xml:space="preserve"> </w:t>
      </w:r>
      <w:r>
        <w:t>to</w:t>
      </w:r>
      <w:r>
        <w:rPr>
          <w:spacing w:val="-9"/>
        </w:rPr>
        <w:t xml:space="preserve"> </w:t>
      </w:r>
      <w:r>
        <w:t>feel</w:t>
      </w:r>
      <w:r>
        <w:rPr>
          <w:spacing w:val="-10"/>
        </w:rPr>
        <w:t xml:space="preserve"> </w:t>
      </w:r>
      <w:r>
        <w:t>confident, connected, lifelong learners who are actively involved in school life?</w:t>
      </w:r>
    </w:p>
    <w:p w14:paraId="44B4563D" w14:textId="77777777" w:rsidR="00693AF6" w:rsidRDefault="0066498B">
      <w:pPr>
        <w:pStyle w:val="ListParagraph"/>
        <w:numPr>
          <w:ilvl w:val="0"/>
          <w:numId w:val="9"/>
        </w:numPr>
        <w:tabs>
          <w:tab w:val="left" w:pos="1820"/>
          <w:tab w:val="left" w:pos="1821"/>
        </w:tabs>
        <w:spacing w:before="5"/>
        <w:ind w:left="1820" w:right="200" w:hanging="360"/>
        <w:rPr>
          <w:rFonts w:ascii="Wingdings" w:hAnsi="Wingdings"/>
        </w:rPr>
      </w:pPr>
      <w:r>
        <w:t>Upon</w:t>
      </w:r>
      <w:r>
        <w:rPr>
          <w:spacing w:val="-5"/>
        </w:rPr>
        <w:t xml:space="preserve"> </w:t>
      </w:r>
      <w:r>
        <w:t>review</w:t>
      </w:r>
      <w:r>
        <w:rPr>
          <w:spacing w:val="-8"/>
        </w:rPr>
        <w:t xml:space="preserve"> </w:t>
      </w:r>
      <w:r>
        <w:t>of</w:t>
      </w:r>
      <w:r>
        <w:rPr>
          <w:spacing w:val="-8"/>
        </w:rPr>
        <w:t xml:space="preserve"> </w:t>
      </w:r>
      <w:r>
        <w:t>teacher</w:t>
      </w:r>
      <w:r>
        <w:rPr>
          <w:spacing w:val="-9"/>
        </w:rPr>
        <w:t xml:space="preserve"> </w:t>
      </w:r>
      <w:r>
        <w:t>retention</w:t>
      </w:r>
      <w:r>
        <w:rPr>
          <w:spacing w:val="-7"/>
        </w:rPr>
        <w:t xml:space="preserve"> </w:t>
      </w:r>
      <w:r>
        <w:t>data,</w:t>
      </w:r>
      <w:r>
        <w:rPr>
          <w:spacing w:val="-5"/>
        </w:rPr>
        <w:t xml:space="preserve"> </w:t>
      </w:r>
      <w:r>
        <w:t>is</w:t>
      </w:r>
      <w:r>
        <w:rPr>
          <w:spacing w:val="-5"/>
        </w:rPr>
        <w:t xml:space="preserve"> </w:t>
      </w:r>
      <w:r>
        <w:t>our</w:t>
      </w:r>
      <w:r>
        <w:rPr>
          <w:spacing w:val="-4"/>
        </w:rPr>
        <w:t xml:space="preserve"> </w:t>
      </w:r>
      <w:r>
        <w:t>system</w:t>
      </w:r>
      <w:r>
        <w:rPr>
          <w:spacing w:val="-7"/>
        </w:rPr>
        <w:t xml:space="preserve"> </w:t>
      </w:r>
      <w:r>
        <w:t>retaining</w:t>
      </w:r>
      <w:r>
        <w:rPr>
          <w:spacing w:val="-5"/>
        </w:rPr>
        <w:t xml:space="preserve"> </w:t>
      </w:r>
      <w:r>
        <w:t>effective</w:t>
      </w:r>
      <w:r>
        <w:rPr>
          <w:spacing w:val="-8"/>
        </w:rPr>
        <w:t xml:space="preserve"> </w:t>
      </w:r>
      <w:r>
        <w:t>teachers</w:t>
      </w:r>
      <w:r>
        <w:rPr>
          <w:spacing w:val="-4"/>
        </w:rPr>
        <w:t xml:space="preserve"> </w:t>
      </w:r>
      <w:r>
        <w:t>and</w:t>
      </w:r>
      <w:r>
        <w:rPr>
          <w:spacing w:val="-10"/>
        </w:rPr>
        <w:t xml:space="preserve"> </w:t>
      </w:r>
      <w:r>
        <w:t>if</w:t>
      </w:r>
      <w:r>
        <w:rPr>
          <w:spacing w:val="-6"/>
        </w:rPr>
        <w:t xml:space="preserve"> </w:t>
      </w:r>
      <w:r>
        <w:t>an opening arising, recruiting effectives teachers? If we are, what strategies are working to make sure that teachers feel valued and able to be effective? If not, what can be changed</w:t>
      </w:r>
      <w:r>
        <w:rPr>
          <w:spacing w:val="-3"/>
        </w:rPr>
        <w:t xml:space="preserve"> </w:t>
      </w:r>
      <w:r>
        <w:t>to</w:t>
      </w:r>
      <w:r>
        <w:rPr>
          <w:spacing w:val="-7"/>
        </w:rPr>
        <w:t xml:space="preserve"> </w:t>
      </w:r>
      <w:r>
        <w:t>assist</w:t>
      </w:r>
      <w:r>
        <w:rPr>
          <w:spacing w:val="-4"/>
        </w:rPr>
        <w:t xml:space="preserve"> </w:t>
      </w:r>
      <w:r>
        <w:t>in</w:t>
      </w:r>
      <w:r>
        <w:rPr>
          <w:spacing w:val="-5"/>
        </w:rPr>
        <w:t xml:space="preserve"> </w:t>
      </w:r>
      <w:r>
        <w:t>retaining</w:t>
      </w:r>
      <w:r>
        <w:rPr>
          <w:spacing w:val="-3"/>
        </w:rPr>
        <w:t xml:space="preserve"> </w:t>
      </w:r>
      <w:r>
        <w:t>teachers?</w:t>
      </w:r>
      <w:r>
        <w:rPr>
          <w:spacing w:val="-7"/>
        </w:rPr>
        <w:t xml:space="preserve"> </w:t>
      </w:r>
      <w:r>
        <w:t>If</w:t>
      </w:r>
      <w:r>
        <w:rPr>
          <w:spacing w:val="-4"/>
        </w:rPr>
        <w:t xml:space="preserve"> </w:t>
      </w:r>
      <w:r>
        <w:t>recruiting</w:t>
      </w:r>
      <w:r>
        <w:rPr>
          <w:spacing w:val="-3"/>
        </w:rPr>
        <w:t xml:space="preserve"> </w:t>
      </w:r>
      <w:r>
        <w:t>effective</w:t>
      </w:r>
      <w:r>
        <w:rPr>
          <w:spacing w:val="-7"/>
        </w:rPr>
        <w:t xml:space="preserve"> </w:t>
      </w:r>
      <w:r>
        <w:t>teachers,</w:t>
      </w:r>
      <w:r>
        <w:rPr>
          <w:spacing w:val="-4"/>
        </w:rPr>
        <w:t xml:space="preserve"> </w:t>
      </w:r>
      <w:r>
        <w:t>what</w:t>
      </w:r>
      <w:r>
        <w:rPr>
          <w:spacing w:val="-2"/>
        </w:rPr>
        <w:t xml:space="preserve"> </w:t>
      </w:r>
      <w:r>
        <w:t>systems</w:t>
      </w:r>
      <w:r>
        <w:rPr>
          <w:spacing w:val="-2"/>
        </w:rPr>
        <w:t xml:space="preserve"> </w:t>
      </w:r>
      <w:r>
        <w:t>are in place to make our system attractive and a viable option to effective teachers?</w:t>
      </w:r>
    </w:p>
    <w:p w14:paraId="44B4563E" w14:textId="77777777" w:rsidR="00693AF6" w:rsidRDefault="0066498B">
      <w:pPr>
        <w:pStyle w:val="ListParagraph"/>
        <w:numPr>
          <w:ilvl w:val="0"/>
          <w:numId w:val="9"/>
        </w:numPr>
        <w:tabs>
          <w:tab w:val="left" w:pos="1821"/>
        </w:tabs>
        <w:ind w:left="1820" w:right="1076" w:hanging="360"/>
        <w:jc w:val="both"/>
        <w:rPr>
          <w:rFonts w:ascii="Wingdings" w:hAnsi="Wingdings"/>
        </w:rPr>
      </w:pPr>
      <w:r>
        <w:t>Does</w:t>
      </w:r>
      <w:r>
        <w:rPr>
          <w:spacing w:val="-16"/>
        </w:rPr>
        <w:t xml:space="preserve"> </w:t>
      </w:r>
      <w:r>
        <w:t>our</w:t>
      </w:r>
      <w:r>
        <w:rPr>
          <w:spacing w:val="-8"/>
        </w:rPr>
        <w:t xml:space="preserve"> </w:t>
      </w:r>
      <w:r>
        <w:t>system</w:t>
      </w:r>
      <w:r>
        <w:rPr>
          <w:spacing w:val="-10"/>
        </w:rPr>
        <w:t xml:space="preserve"> </w:t>
      </w:r>
      <w:r>
        <w:t>have</w:t>
      </w:r>
      <w:r>
        <w:rPr>
          <w:spacing w:val="-9"/>
        </w:rPr>
        <w:t xml:space="preserve"> </w:t>
      </w:r>
      <w:r>
        <w:t>a</w:t>
      </w:r>
      <w:r>
        <w:rPr>
          <w:spacing w:val="-16"/>
        </w:rPr>
        <w:t xml:space="preserve"> </w:t>
      </w:r>
      <w:r>
        <w:t>balanced</w:t>
      </w:r>
      <w:r>
        <w:rPr>
          <w:spacing w:val="-7"/>
        </w:rPr>
        <w:t xml:space="preserve"> </w:t>
      </w:r>
      <w:r>
        <w:t>assessment</w:t>
      </w:r>
      <w:r>
        <w:rPr>
          <w:spacing w:val="-5"/>
        </w:rPr>
        <w:t xml:space="preserve"> </w:t>
      </w:r>
      <w:r>
        <w:t>system</w:t>
      </w:r>
      <w:r>
        <w:rPr>
          <w:spacing w:val="-16"/>
        </w:rPr>
        <w:t xml:space="preserve"> </w:t>
      </w:r>
      <w:r>
        <w:t>from</w:t>
      </w:r>
      <w:r>
        <w:rPr>
          <w:spacing w:val="-12"/>
        </w:rPr>
        <w:t xml:space="preserve"> </w:t>
      </w:r>
      <w:r>
        <w:t>the</w:t>
      </w:r>
      <w:r>
        <w:rPr>
          <w:spacing w:val="-14"/>
        </w:rPr>
        <w:t xml:space="preserve"> </w:t>
      </w:r>
      <w:r>
        <w:t>classroom</w:t>
      </w:r>
      <w:r>
        <w:rPr>
          <w:spacing w:val="-14"/>
        </w:rPr>
        <w:t xml:space="preserve"> </w:t>
      </w:r>
      <w:r>
        <w:t>to</w:t>
      </w:r>
      <w:r>
        <w:rPr>
          <w:spacing w:val="-16"/>
        </w:rPr>
        <w:t xml:space="preserve"> </w:t>
      </w:r>
      <w:r>
        <w:t>the school</w:t>
      </w:r>
      <w:r>
        <w:rPr>
          <w:spacing w:val="-1"/>
        </w:rPr>
        <w:t xml:space="preserve"> </w:t>
      </w:r>
      <w:r>
        <w:t>to</w:t>
      </w:r>
      <w:r>
        <w:rPr>
          <w:spacing w:val="-2"/>
        </w:rPr>
        <w:t xml:space="preserve"> </w:t>
      </w:r>
      <w:r>
        <w:t>the</w:t>
      </w:r>
      <w:r>
        <w:rPr>
          <w:spacing w:val="-2"/>
        </w:rPr>
        <w:t xml:space="preserve"> </w:t>
      </w:r>
      <w:r>
        <w:t>district level? What</w:t>
      </w:r>
      <w:r>
        <w:rPr>
          <w:spacing w:val="-1"/>
        </w:rPr>
        <w:t xml:space="preserve"> </w:t>
      </w:r>
      <w:r>
        <w:t>evidence do</w:t>
      </w:r>
      <w:r>
        <w:rPr>
          <w:spacing w:val="-2"/>
        </w:rPr>
        <w:t xml:space="preserve"> </w:t>
      </w:r>
      <w:r>
        <w:t>we</w:t>
      </w:r>
      <w:r>
        <w:rPr>
          <w:spacing w:val="-2"/>
        </w:rPr>
        <w:t xml:space="preserve"> </w:t>
      </w:r>
      <w:r>
        <w:t>have to</w:t>
      </w:r>
      <w:r>
        <w:rPr>
          <w:spacing w:val="-2"/>
        </w:rPr>
        <w:t xml:space="preserve"> </w:t>
      </w:r>
      <w:r>
        <w:t>a balanced</w:t>
      </w:r>
      <w:r>
        <w:rPr>
          <w:spacing w:val="-2"/>
        </w:rPr>
        <w:t xml:space="preserve"> </w:t>
      </w:r>
      <w:r>
        <w:t>system?</w:t>
      </w:r>
      <w:r>
        <w:rPr>
          <w:spacing w:val="-2"/>
        </w:rPr>
        <w:t xml:space="preserve"> </w:t>
      </w:r>
      <w:r>
        <w:t>If evidence is lacking, what pieces of the system need to be addressed?</w:t>
      </w:r>
    </w:p>
    <w:p w14:paraId="44B4563F" w14:textId="77777777" w:rsidR="00693AF6" w:rsidRDefault="0066498B">
      <w:pPr>
        <w:pStyle w:val="Heading3"/>
        <w:spacing w:before="169"/>
        <w:ind w:left="519"/>
      </w:pPr>
      <w:bookmarkStart w:id="253" w:name="_Toc117079703"/>
      <w:bookmarkStart w:id="254" w:name="_Toc118881249"/>
      <w:r>
        <w:rPr>
          <w:spacing w:val="-2"/>
        </w:rPr>
        <w:t>Principle</w:t>
      </w:r>
      <w:r>
        <w:rPr>
          <w:spacing w:val="-7"/>
        </w:rPr>
        <w:t xml:space="preserve"> </w:t>
      </w:r>
      <w:r>
        <w:rPr>
          <w:spacing w:val="-10"/>
        </w:rPr>
        <w:t>2</w:t>
      </w:r>
      <w:bookmarkEnd w:id="253"/>
      <w:bookmarkEnd w:id="254"/>
    </w:p>
    <w:p w14:paraId="44B45640" w14:textId="77777777" w:rsidR="00693AF6" w:rsidRDefault="0066498B">
      <w:pPr>
        <w:pStyle w:val="ListParagraph"/>
        <w:numPr>
          <w:ilvl w:val="0"/>
          <w:numId w:val="8"/>
        </w:numPr>
        <w:tabs>
          <w:tab w:val="left" w:pos="1737"/>
        </w:tabs>
        <w:spacing w:before="30" w:line="220" w:lineRule="auto"/>
        <w:ind w:right="1583" w:hanging="360"/>
        <w:jc w:val="both"/>
      </w:pPr>
      <w:r>
        <w:t>Leading</w:t>
      </w:r>
      <w:r>
        <w:rPr>
          <w:spacing w:val="-16"/>
        </w:rPr>
        <w:t xml:space="preserve"> </w:t>
      </w:r>
      <w:r>
        <w:t>indicators</w:t>
      </w:r>
      <w:r>
        <w:rPr>
          <w:spacing w:val="-15"/>
        </w:rPr>
        <w:t xml:space="preserve"> </w:t>
      </w:r>
      <w:r>
        <w:t>are</w:t>
      </w:r>
      <w:r>
        <w:rPr>
          <w:spacing w:val="-15"/>
        </w:rPr>
        <w:t xml:space="preserve"> </w:t>
      </w:r>
      <w:r>
        <w:t>formative—they</w:t>
      </w:r>
      <w:r>
        <w:rPr>
          <w:spacing w:val="-16"/>
        </w:rPr>
        <w:t xml:space="preserve"> </w:t>
      </w:r>
      <w:r>
        <w:t>enable</w:t>
      </w:r>
      <w:r>
        <w:rPr>
          <w:spacing w:val="-12"/>
        </w:rPr>
        <w:t xml:space="preserve"> </w:t>
      </w:r>
      <w:r>
        <w:t>us</w:t>
      </w:r>
      <w:r>
        <w:rPr>
          <w:spacing w:val="-15"/>
        </w:rPr>
        <w:t xml:space="preserve"> </w:t>
      </w:r>
      <w:r>
        <w:t>to</w:t>
      </w:r>
      <w:r>
        <w:rPr>
          <w:spacing w:val="-15"/>
        </w:rPr>
        <w:t xml:space="preserve"> </w:t>
      </w:r>
      <w:r>
        <w:t>track</w:t>
      </w:r>
      <w:r>
        <w:rPr>
          <w:spacing w:val="-16"/>
        </w:rPr>
        <w:t xml:space="preserve"> </w:t>
      </w:r>
      <w:r>
        <w:t>progress</w:t>
      </w:r>
      <w:r>
        <w:rPr>
          <w:spacing w:val="-13"/>
        </w:rPr>
        <w:t xml:space="preserve"> </w:t>
      </w:r>
      <w:r>
        <w:t>along</w:t>
      </w:r>
      <w:r>
        <w:rPr>
          <w:spacing w:val="-16"/>
        </w:rPr>
        <w:t xml:space="preserve"> </w:t>
      </w:r>
      <w:r>
        <w:t>the way and make course corrections as needed.</w:t>
      </w:r>
    </w:p>
    <w:p w14:paraId="44B45641" w14:textId="77777777" w:rsidR="00693AF6" w:rsidRDefault="0066498B">
      <w:pPr>
        <w:pStyle w:val="ListParagraph"/>
        <w:numPr>
          <w:ilvl w:val="0"/>
          <w:numId w:val="8"/>
        </w:numPr>
        <w:tabs>
          <w:tab w:val="left" w:pos="1737"/>
        </w:tabs>
        <w:spacing w:before="8" w:line="228" w:lineRule="auto"/>
        <w:ind w:right="2953" w:hanging="360"/>
        <w:jc w:val="both"/>
      </w:pPr>
      <w:r>
        <w:t>What</w:t>
      </w:r>
      <w:r>
        <w:rPr>
          <w:spacing w:val="-10"/>
        </w:rPr>
        <w:t xml:space="preserve"> </w:t>
      </w:r>
      <w:r>
        <w:t>evidence</w:t>
      </w:r>
      <w:r>
        <w:rPr>
          <w:spacing w:val="-6"/>
        </w:rPr>
        <w:t xml:space="preserve"> </w:t>
      </w:r>
      <w:r>
        <w:t>do</w:t>
      </w:r>
      <w:r>
        <w:rPr>
          <w:spacing w:val="-13"/>
        </w:rPr>
        <w:t xml:space="preserve"> </w:t>
      </w:r>
      <w:r>
        <w:t>we</w:t>
      </w:r>
      <w:r>
        <w:rPr>
          <w:spacing w:val="-11"/>
        </w:rPr>
        <w:t xml:space="preserve"> </w:t>
      </w:r>
      <w:r>
        <w:t>have</w:t>
      </w:r>
      <w:r>
        <w:rPr>
          <w:spacing w:val="-11"/>
        </w:rPr>
        <w:t xml:space="preserve"> </w:t>
      </w:r>
      <w:r>
        <w:t>that</w:t>
      </w:r>
      <w:r>
        <w:rPr>
          <w:spacing w:val="-12"/>
        </w:rPr>
        <w:t xml:space="preserve"> </w:t>
      </w:r>
      <w:r>
        <w:t>teachers</w:t>
      </w:r>
      <w:r>
        <w:rPr>
          <w:spacing w:val="-9"/>
        </w:rPr>
        <w:t xml:space="preserve"> </w:t>
      </w:r>
      <w:r>
        <w:t>are</w:t>
      </w:r>
      <w:r>
        <w:rPr>
          <w:spacing w:val="-13"/>
        </w:rPr>
        <w:t xml:space="preserve"> </w:t>
      </w:r>
      <w:r>
        <w:t>maintaining</w:t>
      </w:r>
      <w:r>
        <w:rPr>
          <w:spacing w:val="-9"/>
        </w:rPr>
        <w:t xml:space="preserve"> </w:t>
      </w:r>
      <w:r>
        <w:t xml:space="preserve">high academic expectations for all students throughout the school </w:t>
      </w:r>
      <w:r>
        <w:rPr>
          <w:spacing w:val="-2"/>
        </w:rPr>
        <w:t>year?</w:t>
      </w:r>
    </w:p>
    <w:p w14:paraId="44B45642" w14:textId="77777777" w:rsidR="00693AF6" w:rsidRDefault="0066498B">
      <w:pPr>
        <w:pStyle w:val="ListParagraph"/>
        <w:numPr>
          <w:ilvl w:val="0"/>
          <w:numId w:val="8"/>
        </w:numPr>
        <w:tabs>
          <w:tab w:val="left" w:pos="1736"/>
          <w:tab w:val="left" w:pos="1737"/>
        </w:tabs>
        <w:spacing w:before="14" w:line="220" w:lineRule="auto"/>
        <w:ind w:right="2287" w:hanging="360"/>
      </w:pPr>
      <w:r>
        <w:t>How</w:t>
      </w:r>
      <w:r>
        <w:rPr>
          <w:spacing w:val="-16"/>
        </w:rPr>
        <w:t xml:space="preserve"> </w:t>
      </w:r>
      <w:r>
        <w:t>is</w:t>
      </w:r>
      <w:r>
        <w:rPr>
          <w:spacing w:val="-15"/>
        </w:rPr>
        <w:t xml:space="preserve"> </w:t>
      </w:r>
      <w:r>
        <w:t>instructional</w:t>
      </w:r>
      <w:r>
        <w:rPr>
          <w:spacing w:val="-15"/>
        </w:rPr>
        <w:t xml:space="preserve"> </w:t>
      </w:r>
      <w:r>
        <w:t>planning</w:t>
      </w:r>
      <w:r>
        <w:rPr>
          <w:spacing w:val="-16"/>
        </w:rPr>
        <w:t xml:space="preserve"> </w:t>
      </w:r>
      <w:r>
        <w:t>and</w:t>
      </w:r>
      <w:r>
        <w:rPr>
          <w:spacing w:val="-15"/>
        </w:rPr>
        <w:t xml:space="preserve"> </w:t>
      </w:r>
      <w:r>
        <w:t>implementation</w:t>
      </w:r>
      <w:r>
        <w:rPr>
          <w:spacing w:val="-16"/>
        </w:rPr>
        <w:t xml:space="preserve"> </w:t>
      </w:r>
      <w:r>
        <w:t>aligning</w:t>
      </w:r>
      <w:r>
        <w:rPr>
          <w:spacing w:val="-15"/>
        </w:rPr>
        <w:t xml:space="preserve"> </w:t>
      </w:r>
      <w:r>
        <w:t>to</w:t>
      </w:r>
      <w:r>
        <w:rPr>
          <w:spacing w:val="-15"/>
        </w:rPr>
        <w:t xml:space="preserve"> </w:t>
      </w:r>
      <w:r>
        <w:t>the</w:t>
      </w:r>
      <w:r>
        <w:rPr>
          <w:spacing w:val="-17"/>
        </w:rPr>
        <w:t xml:space="preserve"> </w:t>
      </w:r>
      <w:r>
        <w:t>state standards? How do we know?</w:t>
      </w:r>
    </w:p>
    <w:p w14:paraId="44B45643" w14:textId="77777777" w:rsidR="00693AF6" w:rsidRDefault="0066498B">
      <w:pPr>
        <w:pStyle w:val="ListParagraph"/>
        <w:numPr>
          <w:ilvl w:val="0"/>
          <w:numId w:val="8"/>
        </w:numPr>
        <w:tabs>
          <w:tab w:val="left" w:pos="1736"/>
          <w:tab w:val="left" w:pos="1737"/>
        </w:tabs>
        <w:spacing w:before="22" w:line="220" w:lineRule="auto"/>
        <w:ind w:right="2610" w:hanging="360"/>
      </w:pPr>
      <w:r>
        <w:t>At</w:t>
      </w:r>
      <w:r>
        <w:rPr>
          <w:spacing w:val="-7"/>
        </w:rPr>
        <w:t xml:space="preserve"> </w:t>
      </w:r>
      <w:r>
        <w:t>quarterly</w:t>
      </w:r>
      <w:r>
        <w:rPr>
          <w:spacing w:val="-11"/>
        </w:rPr>
        <w:t xml:space="preserve"> </w:t>
      </w:r>
      <w:r>
        <w:t>intervals,</w:t>
      </w:r>
      <w:r>
        <w:rPr>
          <w:spacing w:val="-9"/>
        </w:rPr>
        <w:t xml:space="preserve"> </w:t>
      </w:r>
      <w:r>
        <w:t>what</w:t>
      </w:r>
      <w:r>
        <w:rPr>
          <w:spacing w:val="-11"/>
        </w:rPr>
        <w:t xml:space="preserve"> </w:t>
      </w:r>
      <w:r>
        <w:t>role</w:t>
      </w:r>
      <w:r>
        <w:rPr>
          <w:spacing w:val="-10"/>
        </w:rPr>
        <w:t xml:space="preserve"> </w:t>
      </w:r>
      <w:r>
        <w:t>has</w:t>
      </w:r>
      <w:r>
        <w:rPr>
          <w:spacing w:val="-11"/>
        </w:rPr>
        <w:t xml:space="preserve"> </w:t>
      </w:r>
      <w:r>
        <w:t>formative</w:t>
      </w:r>
      <w:r>
        <w:rPr>
          <w:spacing w:val="-11"/>
        </w:rPr>
        <w:t xml:space="preserve"> </w:t>
      </w:r>
      <w:r>
        <w:t>assessment</w:t>
      </w:r>
      <w:r>
        <w:rPr>
          <w:spacing w:val="-6"/>
        </w:rPr>
        <w:t xml:space="preserve"> </w:t>
      </w:r>
      <w:r>
        <w:t>played in instruction for students and teachers? How do we know?</w:t>
      </w:r>
    </w:p>
    <w:p w14:paraId="44B45644" w14:textId="77777777" w:rsidR="00693AF6" w:rsidRDefault="0066498B">
      <w:pPr>
        <w:pStyle w:val="ListParagraph"/>
        <w:numPr>
          <w:ilvl w:val="0"/>
          <w:numId w:val="8"/>
        </w:numPr>
        <w:tabs>
          <w:tab w:val="left" w:pos="1736"/>
          <w:tab w:val="left" w:pos="1737"/>
        </w:tabs>
        <w:spacing w:before="12" w:line="230" w:lineRule="auto"/>
        <w:ind w:left="1741" w:right="1481" w:hanging="363"/>
      </w:pPr>
      <w:r>
        <w:t>At</w:t>
      </w:r>
      <w:r>
        <w:rPr>
          <w:spacing w:val="-16"/>
        </w:rPr>
        <w:t xml:space="preserve"> </w:t>
      </w:r>
      <w:r>
        <w:t>quarterly</w:t>
      </w:r>
      <w:r>
        <w:rPr>
          <w:spacing w:val="-15"/>
        </w:rPr>
        <w:t xml:space="preserve"> </w:t>
      </w:r>
      <w:r>
        <w:t>intervals,</w:t>
      </w:r>
      <w:r>
        <w:rPr>
          <w:spacing w:val="-13"/>
        </w:rPr>
        <w:t xml:space="preserve"> </w:t>
      </w:r>
      <w:r>
        <w:t>what</w:t>
      </w:r>
      <w:r>
        <w:rPr>
          <w:spacing w:val="-13"/>
        </w:rPr>
        <w:t xml:space="preserve"> </w:t>
      </w:r>
      <w:r>
        <w:t>formative</w:t>
      </w:r>
      <w:r>
        <w:rPr>
          <w:spacing w:val="-16"/>
        </w:rPr>
        <w:t xml:space="preserve"> </w:t>
      </w:r>
      <w:r>
        <w:t>and</w:t>
      </w:r>
      <w:r>
        <w:rPr>
          <w:spacing w:val="-16"/>
        </w:rPr>
        <w:t xml:space="preserve"> </w:t>
      </w:r>
      <w:r>
        <w:t>classroom</w:t>
      </w:r>
      <w:r>
        <w:rPr>
          <w:spacing w:val="-13"/>
        </w:rPr>
        <w:t xml:space="preserve"> </w:t>
      </w:r>
      <w:r>
        <w:t>summative</w:t>
      </w:r>
      <w:r>
        <w:rPr>
          <w:spacing w:val="-16"/>
        </w:rPr>
        <w:t xml:space="preserve"> </w:t>
      </w:r>
      <w:r>
        <w:t>assessments have been implemented in the classroom? What is the purpose of these assessments? Has the communication of purpose and results been made available</w:t>
      </w:r>
      <w:r>
        <w:rPr>
          <w:spacing w:val="-11"/>
        </w:rPr>
        <w:t xml:space="preserve"> </w:t>
      </w:r>
      <w:r>
        <w:t>to</w:t>
      </w:r>
      <w:r>
        <w:rPr>
          <w:spacing w:val="-10"/>
        </w:rPr>
        <w:t xml:space="preserve"> </w:t>
      </w:r>
      <w:r>
        <w:t>all</w:t>
      </w:r>
      <w:r>
        <w:rPr>
          <w:spacing w:val="-12"/>
        </w:rPr>
        <w:t xml:space="preserve"> </w:t>
      </w:r>
      <w:r>
        <w:t>parties</w:t>
      </w:r>
      <w:r>
        <w:rPr>
          <w:spacing w:val="-13"/>
        </w:rPr>
        <w:t xml:space="preserve"> </w:t>
      </w:r>
      <w:r>
        <w:t>including</w:t>
      </w:r>
      <w:r>
        <w:rPr>
          <w:spacing w:val="-11"/>
        </w:rPr>
        <w:t xml:space="preserve"> </w:t>
      </w:r>
      <w:r>
        <w:t>students,</w:t>
      </w:r>
      <w:r>
        <w:rPr>
          <w:spacing w:val="-11"/>
        </w:rPr>
        <w:t xml:space="preserve"> </w:t>
      </w:r>
      <w:r>
        <w:t>teachers,</w:t>
      </w:r>
      <w:r>
        <w:rPr>
          <w:spacing w:val="-4"/>
        </w:rPr>
        <w:t xml:space="preserve"> </w:t>
      </w:r>
      <w:r>
        <w:t>parents,</w:t>
      </w:r>
      <w:r>
        <w:rPr>
          <w:spacing w:val="-12"/>
        </w:rPr>
        <w:t xml:space="preserve"> </w:t>
      </w:r>
      <w:r>
        <w:t>and</w:t>
      </w:r>
      <w:r>
        <w:rPr>
          <w:spacing w:val="-11"/>
        </w:rPr>
        <w:t xml:space="preserve"> </w:t>
      </w:r>
      <w:r>
        <w:t>leadership</w:t>
      </w:r>
      <w:r>
        <w:rPr>
          <w:spacing w:val="-10"/>
        </w:rPr>
        <w:t xml:space="preserve"> </w:t>
      </w:r>
      <w:r>
        <w:t xml:space="preserve">if </w:t>
      </w:r>
      <w:r>
        <w:rPr>
          <w:spacing w:val="-2"/>
        </w:rPr>
        <w:t>appropriate?</w:t>
      </w:r>
    </w:p>
    <w:p w14:paraId="44B45645" w14:textId="77777777" w:rsidR="00693AF6" w:rsidRDefault="0066498B">
      <w:pPr>
        <w:pStyle w:val="ListParagraph"/>
        <w:numPr>
          <w:ilvl w:val="0"/>
          <w:numId w:val="8"/>
        </w:numPr>
        <w:tabs>
          <w:tab w:val="left" w:pos="1736"/>
          <w:tab w:val="left" w:pos="1737"/>
        </w:tabs>
        <w:spacing w:before="38" w:line="220" w:lineRule="auto"/>
        <w:ind w:right="1393" w:hanging="360"/>
      </w:pPr>
      <w:r>
        <w:t>At</w:t>
      </w:r>
      <w:r>
        <w:rPr>
          <w:spacing w:val="-16"/>
        </w:rPr>
        <w:t xml:space="preserve"> </w:t>
      </w:r>
      <w:r>
        <w:t>quarterly</w:t>
      </w:r>
      <w:r>
        <w:rPr>
          <w:spacing w:val="-16"/>
        </w:rPr>
        <w:t xml:space="preserve"> </w:t>
      </w:r>
      <w:r>
        <w:t>intervals,</w:t>
      </w:r>
      <w:r>
        <w:rPr>
          <w:spacing w:val="-15"/>
        </w:rPr>
        <w:t xml:space="preserve"> </w:t>
      </w:r>
      <w:r>
        <w:t>what</w:t>
      </w:r>
      <w:r>
        <w:rPr>
          <w:spacing w:val="-15"/>
        </w:rPr>
        <w:t xml:space="preserve"> </w:t>
      </w:r>
      <w:r>
        <w:t>professional</w:t>
      </w:r>
      <w:r>
        <w:rPr>
          <w:spacing w:val="-16"/>
        </w:rPr>
        <w:t xml:space="preserve"> </w:t>
      </w:r>
      <w:r>
        <w:t>learning</w:t>
      </w:r>
      <w:r>
        <w:rPr>
          <w:spacing w:val="-17"/>
        </w:rPr>
        <w:t xml:space="preserve"> </w:t>
      </w:r>
      <w:r>
        <w:t>opportunities,</w:t>
      </w:r>
      <w:r>
        <w:rPr>
          <w:spacing w:val="-15"/>
        </w:rPr>
        <w:t xml:space="preserve"> </w:t>
      </w:r>
      <w:r>
        <w:t>including</w:t>
      </w:r>
      <w:r>
        <w:rPr>
          <w:spacing w:val="-15"/>
        </w:rPr>
        <w:t xml:space="preserve"> </w:t>
      </w:r>
      <w:r>
        <w:t>PLC’s have teachers and staff had the opportunity to participate in?</w:t>
      </w:r>
    </w:p>
    <w:p w14:paraId="44B45646" w14:textId="77777777" w:rsidR="00693AF6" w:rsidRDefault="0066498B">
      <w:pPr>
        <w:pStyle w:val="ListParagraph"/>
        <w:numPr>
          <w:ilvl w:val="0"/>
          <w:numId w:val="8"/>
        </w:numPr>
        <w:tabs>
          <w:tab w:val="left" w:pos="1736"/>
          <w:tab w:val="left" w:pos="1737"/>
        </w:tabs>
        <w:spacing w:before="16" w:line="220" w:lineRule="auto"/>
        <w:ind w:right="1960" w:hanging="360"/>
      </w:pPr>
      <w:r>
        <w:t>At</w:t>
      </w:r>
      <w:r>
        <w:rPr>
          <w:spacing w:val="-6"/>
        </w:rPr>
        <w:t xml:space="preserve"> </w:t>
      </w:r>
      <w:r>
        <w:t>quarterly</w:t>
      </w:r>
      <w:r>
        <w:rPr>
          <w:spacing w:val="-9"/>
        </w:rPr>
        <w:t xml:space="preserve"> </w:t>
      </w:r>
      <w:r>
        <w:t>intervals,</w:t>
      </w:r>
      <w:r>
        <w:rPr>
          <w:spacing w:val="-9"/>
        </w:rPr>
        <w:t xml:space="preserve"> </w:t>
      </w:r>
      <w:r>
        <w:t>are</w:t>
      </w:r>
      <w:r>
        <w:rPr>
          <w:spacing w:val="-15"/>
        </w:rPr>
        <w:t xml:space="preserve"> </w:t>
      </w:r>
      <w:r>
        <w:t>collaborations</w:t>
      </w:r>
      <w:r>
        <w:rPr>
          <w:spacing w:val="-8"/>
        </w:rPr>
        <w:t xml:space="preserve"> </w:t>
      </w:r>
      <w:r>
        <w:t>with</w:t>
      </w:r>
      <w:r>
        <w:rPr>
          <w:spacing w:val="-15"/>
        </w:rPr>
        <w:t xml:space="preserve"> </w:t>
      </w:r>
      <w:r>
        <w:t>other</w:t>
      </w:r>
      <w:r>
        <w:rPr>
          <w:spacing w:val="-12"/>
        </w:rPr>
        <w:t xml:space="preserve"> </w:t>
      </w:r>
      <w:r>
        <w:t>teachers,</w:t>
      </w:r>
      <w:r>
        <w:rPr>
          <w:spacing w:val="-12"/>
        </w:rPr>
        <w:t xml:space="preserve"> </w:t>
      </w:r>
      <w:r>
        <w:t>staff,</w:t>
      </w:r>
      <w:r>
        <w:rPr>
          <w:spacing w:val="-13"/>
        </w:rPr>
        <w:t xml:space="preserve"> </w:t>
      </w:r>
      <w:r>
        <w:t>family and community members present?</w:t>
      </w:r>
      <w:r>
        <w:rPr>
          <w:spacing w:val="40"/>
        </w:rPr>
        <w:t xml:space="preserve"> </w:t>
      </w:r>
      <w:r>
        <w:t>If not, how can we change this</w:t>
      </w:r>
    </w:p>
    <w:p w14:paraId="44B45647" w14:textId="77777777" w:rsidR="00693AF6" w:rsidRDefault="00693AF6">
      <w:pPr>
        <w:spacing w:line="220" w:lineRule="auto"/>
        <w:sectPr w:rsidR="00693AF6" w:rsidSect="009A23C8">
          <w:pgSz w:w="12240" w:h="15840"/>
          <w:pgMar w:top="662" w:right="403" w:bottom="1656" w:left="1181" w:header="58" w:footer="1469" w:gutter="0"/>
          <w:cols w:space="720"/>
          <w:docGrid w:linePitch="299"/>
        </w:sectPr>
      </w:pPr>
    </w:p>
    <w:p w14:paraId="44B45648" w14:textId="77777777" w:rsidR="00693AF6" w:rsidRDefault="0066498B">
      <w:pPr>
        <w:pStyle w:val="Heading3"/>
        <w:spacing w:before="121"/>
        <w:ind w:left="118"/>
      </w:pPr>
      <w:bookmarkStart w:id="255" w:name="_Toc117079704"/>
      <w:bookmarkStart w:id="256" w:name="_Toc118881250"/>
      <w:r>
        <w:rPr>
          <w:spacing w:val="-2"/>
        </w:rPr>
        <w:lastRenderedPageBreak/>
        <w:t>Principle</w:t>
      </w:r>
      <w:r>
        <w:rPr>
          <w:spacing w:val="-7"/>
        </w:rPr>
        <w:t xml:space="preserve"> </w:t>
      </w:r>
      <w:r>
        <w:rPr>
          <w:spacing w:val="-10"/>
        </w:rPr>
        <w:t>3</w:t>
      </w:r>
      <w:bookmarkEnd w:id="255"/>
      <w:bookmarkEnd w:id="256"/>
    </w:p>
    <w:p w14:paraId="44B45649" w14:textId="77777777" w:rsidR="00693AF6" w:rsidRDefault="0066498B">
      <w:pPr>
        <w:pStyle w:val="BodyText"/>
        <w:spacing w:before="8"/>
        <w:ind w:left="620" w:right="914"/>
      </w:pPr>
      <w:r>
        <w:t>Leading</w:t>
      </w:r>
      <w:r>
        <w:rPr>
          <w:spacing w:val="-11"/>
        </w:rPr>
        <w:t xml:space="preserve"> </w:t>
      </w:r>
      <w:r>
        <w:t>indicators</w:t>
      </w:r>
      <w:r>
        <w:rPr>
          <w:spacing w:val="-7"/>
        </w:rPr>
        <w:t xml:space="preserve"> </w:t>
      </w:r>
      <w:r>
        <w:t>are</w:t>
      </w:r>
      <w:r>
        <w:rPr>
          <w:spacing w:val="-14"/>
        </w:rPr>
        <w:t xml:space="preserve"> </w:t>
      </w:r>
      <w:r>
        <w:t>formative—they</w:t>
      </w:r>
      <w:r>
        <w:rPr>
          <w:spacing w:val="-9"/>
        </w:rPr>
        <w:t xml:space="preserve"> </w:t>
      </w:r>
      <w:r>
        <w:t>enable</w:t>
      </w:r>
      <w:r>
        <w:rPr>
          <w:spacing w:val="-7"/>
        </w:rPr>
        <w:t xml:space="preserve"> </w:t>
      </w:r>
      <w:r>
        <w:t>us</w:t>
      </w:r>
      <w:r>
        <w:rPr>
          <w:spacing w:val="-20"/>
        </w:rPr>
        <w:t xml:space="preserve"> </w:t>
      </w:r>
      <w:r>
        <w:t>to</w:t>
      </w:r>
      <w:r>
        <w:rPr>
          <w:spacing w:val="-12"/>
        </w:rPr>
        <w:t xml:space="preserve"> </w:t>
      </w:r>
      <w:r>
        <w:t>track</w:t>
      </w:r>
      <w:r>
        <w:rPr>
          <w:spacing w:val="-9"/>
        </w:rPr>
        <w:t xml:space="preserve"> </w:t>
      </w:r>
      <w:r>
        <w:t>progress</w:t>
      </w:r>
      <w:r>
        <w:rPr>
          <w:spacing w:val="-11"/>
        </w:rPr>
        <w:t xml:space="preserve"> </w:t>
      </w:r>
      <w:r>
        <w:t>along</w:t>
      </w:r>
      <w:r>
        <w:rPr>
          <w:spacing w:val="-15"/>
        </w:rPr>
        <w:t xml:space="preserve"> </w:t>
      </w:r>
      <w:r>
        <w:t>the</w:t>
      </w:r>
      <w:r>
        <w:rPr>
          <w:spacing w:val="-9"/>
        </w:rPr>
        <w:t xml:space="preserve"> </w:t>
      </w:r>
      <w:r>
        <w:t>way</w:t>
      </w:r>
      <w:r>
        <w:rPr>
          <w:spacing w:val="-5"/>
        </w:rPr>
        <w:t xml:space="preserve"> </w:t>
      </w:r>
      <w:r>
        <w:t>and</w:t>
      </w:r>
      <w:r>
        <w:rPr>
          <w:spacing w:val="-12"/>
        </w:rPr>
        <w:t xml:space="preserve"> </w:t>
      </w:r>
      <w:r>
        <w:t>make course corrections as needed.</w:t>
      </w:r>
    </w:p>
    <w:p w14:paraId="44B4564A" w14:textId="77777777" w:rsidR="00693AF6" w:rsidRDefault="0066498B">
      <w:pPr>
        <w:pStyle w:val="ListParagraph"/>
        <w:numPr>
          <w:ilvl w:val="0"/>
          <w:numId w:val="7"/>
        </w:numPr>
        <w:tabs>
          <w:tab w:val="left" w:pos="1340"/>
          <w:tab w:val="left" w:pos="1341"/>
        </w:tabs>
        <w:spacing w:before="16" w:line="220" w:lineRule="auto"/>
        <w:ind w:right="1468" w:hanging="360"/>
      </w:pPr>
      <w:r>
        <w:t>At</w:t>
      </w:r>
      <w:r>
        <w:rPr>
          <w:spacing w:val="-16"/>
        </w:rPr>
        <w:t xml:space="preserve"> </w:t>
      </w:r>
      <w:r>
        <w:t>quarterly</w:t>
      </w:r>
      <w:r>
        <w:rPr>
          <w:spacing w:val="-15"/>
        </w:rPr>
        <w:t xml:space="preserve"> </w:t>
      </w:r>
      <w:r>
        <w:t>intervals,</w:t>
      </w:r>
      <w:r>
        <w:rPr>
          <w:spacing w:val="-15"/>
        </w:rPr>
        <w:t xml:space="preserve"> </w:t>
      </w:r>
      <w:r>
        <w:t>what</w:t>
      </w:r>
      <w:r>
        <w:rPr>
          <w:spacing w:val="-16"/>
        </w:rPr>
        <w:t xml:space="preserve"> </w:t>
      </w:r>
      <w:r>
        <w:t>non-instructional</w:t>
      </w:r>
      <w:r>
        <w:rPr>
          <w:spacing w:val="-15"/>
        </w:rPr>
        <w:t xml:space="preserve"> </w:t>
      </w:r>
      <w:r>
        <w:t>activities</w:t>
      </w:r>
      <w:r>
        <w:rPr>
          <w:spacing w:val="-15"/>
        </w:rPr>
        <w:t xml:space="preserve"> </w:t>
      </w:r>
      <w:r>
        <w:t>have</w:t>
      </w:r>
      <w:r>
        <w:rPr>
          <w:spacing w:val="-16"/>
        </w:rPr>
        <w:t xml:space="preserve"> </w:t>
      </w:r>
      <w:r>
        <w:t>occurred</w:t>
      </w:r>
      <w:r>
        <w:rPr>
          <w:spacing w:val="-19"/>
        </w:rPr>
        <w:t xml:space="preserve"> </w:t>
      </w:r>
      <w:r>
        <w:t>for</w:t>
      </w:r>
      <w:r>
        <w:rPr>
          <w:spacing w:val="-15"/>
        </w:rPr>
        <w:t xml:space="preserve"> </w:t>
      </w:r>
      <w:r>
        <w:t>students? At quarterly intervals, what non-instructional activities have occurred for staff?</w:t>
      </w:r>
    </w:p>
    <w:p w14:paraId="44B4564B" w14:textId="77777777" w:rsidR="00693AF6" w:rsidRDefault="0066498B">
      <w:pPr>
        <w:pStyle w:val="ListParagraph"/>
        <w:numPr>
          <w:ilvl w:val="0"/>
          <w:numId w:val="7"/>
        </w:numPr>
        <w:tabs>
          <w:tab w:val="left" w:pos="1340"/>
          <w:tab w:val="left" w:pos="1341"/>
        </w:tabs>
        <w:spacing w:before="21" w:line="220" w:lineRule="auto"/>
        <w:ind w:right="1772" w:hanging="363"/>
      </w:pPr>
      <w:r>
        <w:t>Lagging</w:t>
      </w:r>
      <w:r>
        <w:rPr>
          <w:spacing w:val="-16"/>
        </w:rPr>
        <w:t xml:space="preserve"> </w:t>
      </w:r>
      <w:r>
        <w:t>indicators</w:t>
      </w:r>
      <w:r>
        <w:rPr>
          <w:spacing w:val="-15"/>
        </w:rPr>
        <w:t xml:space="preserve"> </w:t>
      </w:r>
      <w:r>
        <w:t>are</w:t>
      </w:r>
      <w:r>
        <w:rPr>
          <w:spacing w:val="-16"/>
        </w:rPr>
        <w:t xml:space="preserve"> </w:t>
      </w:r>
      <w:r>
        <w:t>summative—they</w:t>
      </w:r>
      <w:r>
        <w:rPr>
          <w:spacing w:val="-15"/>
        </w:rPr>
        <w:t xml:space="preserve"> </w:t>
      </w:r>
      <w:r>
        <w:t>are</w:t>
      </w:r>
      <w:r>
        <w:rPr>
          <w:spacing w:val="-16"/>
        </w:rPr>
        <w:t xml:space="preserve"> </w:t>
      </w:r>
      <w:r>
        <w:t>longer</w:t>
      </w:r>
      <w:r>
        <w:rPr>
          <w:spacing w:val="-15"/>
        </w:rPr>
        <w:t xml:space="preserve"> </w:t>
      </w:r>
      <w:r>
        <w:t>term</w:t>
      </w:r>
      <w:r>
        <w:rPr>
          <w:spacing w:val="-12"/>
        </w:rPr>
        <w:t xml:space="preserve"> </w:t>
      </w:r>
      <w:r>
        <w:t>outcomes</w:t>
      </w:r>
      <w:r>
        <w:rPr>
          <w:spacing w:val="-18"/>
        </w:rPr>
        <w:t xml:space="preserve"> </w:t>
      </w:r>
      <w:r>
        <w:t>that</w:t>
      </w:r>
      <w:r>
        <w:rPr>
          <w:spacing w:val="-13"/>
        </w:rPr>
        <w:t xml:space="preserve"> </w:t>
      </w:r>
      <w:r>
        <w:t>enable us to reflect on the impact of a strategy.</w:t>
      </w:r>
    </w:p>
    <w:p w14:paraId="44B4564C" w14:textId="77777777" w:rsidR="00693AF6" w:rsidRDefault="0066498B">
      <w:pPr>
        <w:pStyle w:val="ListParagraph"/>
        <w:numPr>
          <w:ilvl w:val="0"/>
          <w:numId w:val="7"/>
        </w:numPr>
        <w:tabs>
          <w:tab w:val="left" w:pos="1340"/>
          <w:tab w:val="left" w:pos="1341"/>
        </w:tabs>
        <w:spacing w:before="19" w:line="220" w:lineRule="auto"/>
        <w:ind w:right="2312" w:hanging="360"/>
      </w:pPr>
      <w:r>
        <w:t>Upon</w:t>
      </w:r>
      <w:r>
        <w:rPr>
          <w:spacing w:val="-12"/>
        </w:rPr>
        <w:t xml:space="preserve"> </w:t>
      </w:r>
      <w:r>
        <w:t>review</w:t>
      </w:r>
      <w:r>
        <w:rPr>
          <w:spacing w:val="-15"/>
        </w:rPr>
        <w:t xml:space="preserve"> </w:t>
      </w:r>
      <w:r>
        <w:t>of</w:t>
      </w:r>
      <w:r>
        <w:rPr>
          <w:spacing w:val="-13"/>
        </w:rPr>
        <w:t xml:space="preserve"> </w:t>
      </w:r>
      <w:r>
        <w:t>the</w:t>
      </w:r>
      <w:r>
        <w:rPr>
          <w:spacing w:val="-15"/>
        </w:rPr>
        <w:t xml:space="preserve"> </w:t>
      </w:r>
      <w:r>
        <w:t>school</w:t>
      </w:r>
      <w:r>
        <w:rPr>
          <w:spacing w:val="-10"/>
        </w:rPr>
        <w:t xml:space="preserve"> </w:t>
      </w:r>
      <w:r>
        <w:t>year/daily</w:t>
      </w:r>
      <w:r>
        <w:rPr>
          <w:spacing w:val="-12"/>
        </w:rPr>
        <w:t xml:space="preserve"> </w:t>
      </w:r>
      <w:r>
        <w:t>schedule,</w:t>
      </w:r>
      <w:r>
        <w:rPr>
          <w:spacing w:val="-6"/>
        </w:rPr>
        <w:t xml:space="preserve"> </w:t>
      </w:r>
      <w:r>
        <w:t>how</w:t>
      </w:r>
      <w:r>
        <w:rPr>
          <w:spacing w:val="-15"/>
        </w:rPr>
        <w:t xml:space="preserve"> </w:t>
      </w:r>
      <w:r>
        <w:t>do</w:t>
      </w:r>
      <w:r>
        <w:rPr>
          <w:spacing w:val="-10"/>
        </w:rPr>
        <w:t xml:space="preserve"> </w:t>
      </w:r>
      <w:r>
        <w:t>we</w:t>
      </w:r>
      <w:r>
        <w:rPr>
          <w:spacing w:val="-7"/>
        </w:rPr>
        <w:t xml:space="preserve"> </w:t>
      </w:r>
      <w:r>
        <w:t>know</w:t>
      </w:r>
      <w:r>
        <w:rPr>
          <w:spacing w:val="-15"/>
        </w:rPr>
        <w:t xml:space="preserve"> </w:t>
      </w:r>
      <w:r>
        <w:t>we</w:t>
      </w:r>
      <w:r>
        <w:rPr>
          <w:spacing w:val="-12"/>
        </w:rPr>
        <w:t xml:space="preserve"> </w:t>
      </w:r>
      <w:r>
        <w:t>have maximized instruction?</w:t>
      </w:r>
      <w:r>
        <w:rPr>
          <w:spacing w:val="40"/>
        </w:rPr>
        <w:t xml:space="preserve"> </w:t>
      </w:r>
      <w:r>
        <w:t>What evidence do we have?</w:t>
      </w:r>
    </w:p>
    <w:p w14:paraId="44B4564D" w14:textId="77777777" w:rsidR="00693AF6" w:rsidRDefault="0066498B">
      <w:pPr>
        <w:pStyle w:val="ListParagraph"/>
        <w:numPr>
          <w:ilvl w:val="0"/>
          <w:numId w:val="7"/>
        </w:numPr>
        <w:tabs>
          <w:tab w:val="left" w:pos="1340"/>
          <w:tab w:val="left" w:pos="1341"/>
        </w:tabs>
        <w:spacing w:line="261" w:lineRule="exact"/>
        <w:ind w:left="1340" w:hanging="359"/>
      </w:pPr>
      <w:r>
        <w:t>How</w:t>
      </w:r>
      <w:r>
        <w:rPr>
          <w:spacing w:val="-22"/>
        </w:rPr>
        <w:t xml:space="preserve"> </w:t>
      </w:r>
      <w:r>
        <w:t>does</w:t>
      </w:r>
      <w:r>
        <w:rPr>
          <w:spacing w:val="-16"/>
        </w:rPr>
        <w:t xml:space="preserve"> </w:t>
      </w:r>
      <w:r>
        <w:t>the</w:t>
      </w:r>
      <w:r>
        <w:rPr>
          <w:spacing w:val="-15"/>
        </w:rPr>
        <w:t xml:space="preserve"> </w:t>
      </w:r>
      <w:r>
        <w:t>daily/weekly</w:t>
      </w:r>
      <w:r>
        <w:rPr>
          <w:spacing w:val="-15"/>
        </w:rPr>
        <w:t xml:space="preserve"> </w:t>
      </w:r>
      <w:r>
        <w:t>contract</w:t>
      </w:r>
      <w:r>
        <w:rPr>
          <w:spacing w:val="-16"/>
        </w:rPr>
        <w:t xml:space="preserve"> </w:t>
      </w:r>
      <w:r>
        <w:t>day(s)</w:t>
      </w:r>
      <w:r>
        <w:rPr>
          <w:spacing w:val="-13"/>
        </w:rPr>
        <w:t xml:space="preserve"> </w:t>
      </w:r>
      <w:r>
        <w:t>provide</w:t>
      </w:r>
      <w:r>
        <w:rPr>
          <w:spacing w:val="-16"/>
        </w:rPr>
        <w:t xml:space="preserve"> </w:t>
      </w:r>
      <w:r>
        <w:t>for</w:t>
      </w:r>
      <w:r>
        <w:rPr>
          <w:spacing w:val="-16"/>
        </w:rPr>
        <w:t xml:space="preserve"> </w:t>
      </w:r>
      <w:r>
        <w:t>staff</w:t>
      </w:r>
      <w:r>
        <w:rPr>
          <w:spacing w:val="-11"/>
        </w:rPr>
        <w:t xml:space="preserve"> </w:t>
      </w:r>
      <w:r>
        <w:t>needs?</w:t>
      </w:r>
      <w:r>
        <w:rPr>
          <w:spacing w:val="-16"/>
        </w:rPr>
        <w:t xml:space="preserve"> </w:t>
      </w:r>
      <w:r>
        <w:t>How</w:t>
      </w:r>
      <w:r>
        <w:rPr>
          <w:spacing w:val="-15"/>
        </w:rPr>
        <w:t xml:space="preserve"> </w:t>
      </w:r>
      <w:r>
        <w:t>do</w:t>
      </w:r>
      <w:r>
        <w:rPr>
          <w:spacing w:val="-16"/>
        </w:rPr>
        <w:t xml:space="preserve"> </w:t>
      </w:r>
      <w:r>
        <w:t>we</w:t>
      </w:r>
      <w:r>
        <w:rPr>
          <w:spacing w:val="-11"/>
        </w:rPr>
        <w:t xml:space="preserve"> </w:t>
      </w:r>
      <w:r>
        <w:rPr>
          <w:spacing w:val="-2"/>
        </w:rPr>
        <w:t>know?</w:t>
      </w:r>
    </w:p>
    <w:p w14:paraId="44B4564E" w14:textId="77777777" w:rsidR="00693AF6" w:rsidRDefault="00693AF6">
      <w:pPr>
        <w:pStyle w:val="BodyText"/>
        <w:rPr>
          <w:sz w:val="21"/>
        </w:rPr>
      </w:pPr>
    </w:p>
    <w:p w14:paraId="44B4564F" w14:textId="77777777" w:rsidR="00693AF6" w:rsidRDefault="0066498B">
      <w:pPr>
        <w:pStyle w:val="Heading3"/>
        <w:ind w:left="118"/>
      </w:pPr>
      <w:bookmarkStart w:id="257" w:name="_Toc117079705"/>
      <w:bookmarkStart w:id="258" w:name="_Toc118881251"/>
      <w:r>
        <w:rPr>
          <w:spacing w:val="-2"/>
        </w:rPr>
        <w:t>Principle</w:t>
      </w:r>
      <w:r>
        <w:rPr>
          <w:spacing w:val="-7"/>
        </w:rPr>
        <w:t xml:space="preserve"> </w:t>
      </w:r>
      <w:r>
        <w:rPr>
          <w:spacing w:val="-10"/>
        </w:rPr>
        <w:t>4</w:t>
      </w:r>
      <w:bookmarkEnd w:id="257"/>
      <w:bookmarkEnd w:id="258"/>
    </w:p>
    <w:p w14:paraId="44B45650" w14:textId="77777777" w:rsidR="00693AF6" w:rsidRDefault="0066498B">
      <w:pPr>
        <w:pStyle w:val="BodyText"/>
        <w:spacing w:before="10"/>
        <w:ind w:left="620" w:right="1227"/>
        <w:jc w:val="both"/>
      </w:pPr>
      <w:r>
        <w:t>Leading</w:t>
      </w:r>
      <w:r>
        <w:rPr>
          <w:spacing w:val="-16"/>
        </w:rPr>
        <w:t xml:space="preserve"> </w:t>
      </w:r>
      <w:r>
        <w:t>indicators</w:t>
      </w:r>
      <w:r>
        <w:rPr>
          <w:spacing w:val="-10"/>
        </w:rPr>
        <w:t xml:space="preserve"> </w:t>
      </w:r>
      <w:r>
        <w:t>are</w:t>
      </w:r>
      <w:r>
        <w:rPr>
          <w:spacing w:val="-16"/>
        </w:rPr>
        <w:t xml:space="preserve"> </w:t>
      </w:r>
      <w:r>
        <w:t>formative—they</w:t>
      </w:r>
      <w:r>
        <w:rPr>
          <w:spacing w:val="-11"/>
        </w:rPr>
        <w:t xml:space="preserve"> </w:t>
      </w:r>
      <w:r>
        <w:t>enable</w:t>
      </w:r>
      <w:r>
        <w:rPr>
          <w:spacing w:val="-9"/>
        </w:rPr>
        <w:t xml:space="preserve"> </w:t>
      </w:r>
      <w:r>
        <w:t>us</w:t>
      </w:r>
      <w:r>
        <w:rPr>
          <w:spacing w:val="-15"/>
        </w:rPr>
        <w:t xml:space="preserve"> </w:t>
      </w:r>
      <w:r>
        <w:t>to</w:t>
      </w:r>
      <w:r>
        <w:rPr>
          <w:spacing w:val="-11"/>
        </w:rPr>
        <w:t xml:space="preserve"> </w:t>
      </w:r>
      <w:r>
        <w:t>track</w:t>
      </w:r>
      <w:r>
        <w:rPr>
          <w:spacing w:val="-8"/>
        </w:rPr>
        <w:t xml:space="preserve"> </w:t>
      </w:r>
      <w:r>
        <w:t>progress</w:t>
      </w:r>
      <w:r>
        <w:rPr>
          <w:spacing w:val="-13"/>
        </w:rPr>
        <w:t xml:space="preserve"> </w:t>
      </w:r>
      <w:r>
        <w:t>along</w:t>
      </w:r>
      <w:r>
        <w:rPr>
          <w:spacing w:val="-14"/>
        </w:rPr>
        <w:t xml:space="preserve"> </w:t>
      </w:r>
      <w:r>
        <w:t>the</w:t>
      </w:r>
      <w:r>
        <w:rPr>
          <w:spacing w:val="-10"/>
        </w:rPr>
        <w:t xml:space="preserve"> </w:t>
      </w:r>
      <w:r>
        <w:t>way</w:t>
      </w:r>
      <w:r>
        <w:rPr>
          <w:spacing w:val="-9"/>
        </w:rPr>
        <w:t xml:space="preserve"> </w:t>
      </w:r>
      <w:r>
        <w:t>and</w:t>
      </w:r>
      <w:r>
        <w:rPr>
          <w:spacing w:val="-16"/>
        </w:rPr>
        <w:t xml:space="preserve"> </w:t>
      </w:r>
      <w:r>
        <w:t>make course corrections as needed.</w:t>
      </w:r>
    </w:p>
    <w:p w14:paraId="44B45651" w14:textId="77777777" w:rsidR="00693AF6" w:rsidRDefault="0066498B">
      <w:pPr>
        <w:pStyle w:val="ListParagraph"/>
        <w:numPr>
          <w:ilvl w:val="0"/>
          <w:numId w:val="7"/>
        </w:numPr>
        <w:tabs>
          <w:tab w:val="left" w:pos="1350"/>
        </w:tabs>
        <w:spacing w:before="2" w:line="230" w:lineRule="auto"/>
        <w:ind w:left="1352" w:right="1604" w:hanging="360"/>
        <w:jc w:val="both"/>
      </w:pPr>
      <w:r>
        <w:t>At</w:t>
      </w:r>
      <w:r>
        <w:rPr>
          <w:spacing w:val="-5"/>
        </w:rPr>
        <w:t xml:space="preserve"> </w:t>
      </w:r>
      <w:r>
        <w:t>quarterly</w:t>
      </w:r>
      <w:r>
        <w:rPr>
          <w:spacing w:val="-11"/>
        </w:rPr>
        <w:t xml:space="preserve"> </w:t>
      </w:r>
      <w:r>
        <w:t>intervals,</w:t>
      </w:r>
      <w:r>
        <w:rPr>
          <w:spacing w:val="-6"/>
        </w:rPr>
        <w:t xml:space="preserve"> </w:t>
      </w:r>
      <w:r>
        <w:t>what</w:t>
      </w:r>
      <w:r>
        <w:rPr>
          <w:spacing w:val="-5"/>
        </w:rPr>
        <w:t xml:space="preserve"> </w:t>
      </w:r>
      <w:r>
        <w:t>professional</w:t>
      </w:r>
      <w:r>
        <w:rPr>
          <w:spacing w:val="-9"/>
        </w:rPr>
        <w:t xml:space="preserve"> </w:t>
      </w:r>
      <w:r>
        <w:t>learning</w:t>
      </w:r>
      <w:r>
        <w:rPr>
          <w:spacing w:val="-13"/>
        </w:rPr>
        <w:t xml:space="preserve"> </w:t>
      </w:r>
      <w:r>
        <w:t>experiences</w:t>
      </w:r>
      <w:r>
        <w:rPr>
          <w:spacing w:val="-6"/>
        </w:rPr>
        <w:t xml:space="preserve"> </w:t>
      </w:r>
      <w:r>
        <w:t>have</w:t>
      </w:r>
      <w:r>
        <w:rPr>
          <w:spacing w:val="-11"/>
        </w:rPr>
        <w:t xml:space="preserve"> </w:t>
      </w:r>
      <w:r>
        <w:t>staff</w:t>
      </w:r>
      <w:r>
        <w:rPr>
          <w:spacing w:val="-6"/>
        </w:rPr>
        <w:t xml:space="preserve"> </w:t>
      </w:r>
      <w:r>
        <w:t>had</w:t>
      </w:r>
      <w:r>
        <w:rPr>
          <w:spacing w:val="-8"/>
        </w:rPr>
        <w:t xml:space="preserve"> </w:t>
      </w:r>
      <w:r>
        <w:t>the opportunity</w:t>
      </w:r>
      <w:r>
        <w:rPr>
          <w:spacing w:val="-9"/>
        </w:rPr>
        <w:t xml:space="preserve"> </w:t>
      </w:r>
      <w:r>
        <w:t>to</w:t>
      </w:r>
      <w:r>
        <w:rPr>
          <w:spacing w:val="-7"/>
        </w:rPr>
        <w:t xml:space="preserve"> </w:t>
      </w:r>
      <w:r>
        <w:t>be</w:t>
      </w:r>
      <w:r>
        <w:rPr>
          <w:spacing w:val="-10"/>
        </w:rPr>
        <w:t xml:space="preserve"> </w:t>
      </w:r>
      <w:r>
        <w:t>involved</w:t>
      </w:r>
      <w:r>
        <w:rPr>
          <w:spacing w:val="-5"/>
        </w:rPr>
        <w:t xml:space="preserve"> </w:t>
      </w:r>
      <w:r>
        <w:t>in</w:t>
      </w:r>
      <w:r>
        <w:rPr>
          <w:spacing w:val="-5"/>
        </w:rPr>
        <w:t xml:space="preserve"> </w:t>
      </w:r>
      <w:r>
        <w:t>that</w:t>
      </w:r>
      <w:r>
        <w:rPr>
          <w:spacing w:val="-8"/>
        </w:rPr>
        <w:t xml:space="preserve"> </w:t>
      </w:r>
      <w:r>
        <w:t>focus</w:t>
      </w:r>
      <w:r>
        <w:rPr>
          <w:spacing w:val="-7"/>
        </w:rPr>
        <w:t xml:space="preserve"> </w:t>
      </w:r>
      <w:r>
        <w:t>on</w:t>
      </w:r>
      <w:r>
        <w:rPr>
          <w:spacing w:val="-7"/>
        </w:rPr>
        <w:t xml:space="preserve"> </w:t>
      </w:r>
      <w:r>
        <w:t>implementation</w:t>
      </w:r>
      <w:r>
        <w:rPr>
          <w:spacing w:val="-5"/>
        </w:rPr>
        <w:t xml:space="preserve"> </w:t>
      </w:r>
      <w:r>
        <w:t>of</w:t>
      </w:r>
      <w:r>
        <w:rPr>
          <w:spacing w:val="-1"/>
        </w:rPr>
        <w:t xml:space="preserve"> </w:t>
      </w:r>
      <w:r>
        <w:t>adopted</w:t>
      </w:r>
      <w:r>
        <w:rPr>
          <w:spacing w:val="-7"/>
        </w:rPr>
        <w:t xml:space="preserve"> </w:t>
      </w:r>
      <w:r>
        <w:t>curricula? Lagging indicators are summative—they are longer term outcomes that enable us to reflect on the impact of a strategy.</w:t>
      </w:r>
    </w:p>
    <w:p w14:paraId="44B45652" w14:textId="77777777" w:rsidR="00693AF6" w:rsidRDefault="0066498B">
      <w:pPr>
        <w:pStyle w:val="ListParagraph"/>
        <w:numPr>
          <w:ilvl w:val="0"/>
          <w:numId w:val="7"/>
        </w:numPr>
        <w:tabs>
          <w:tab w:val="left" w:pos="1353"/>
        </w:tabs>
        <w:spacing w:before="19" w:line="228" w:lineRule="auto"/>
        <w:ind w:left="1352" w:right="1252" w:hanging="360"/>
        <w:jc w:val="both"/>
      </w:pPr>
      <w:r>
        <w:t>Upon review, how do we know</w:t>
      </w:r>
      <w:r>
        <w:rPr>
          <w:spacing w:val="-3"/>
        </w:rPr>
        <w:t xml:space="preserve"> </w:t>
      </w:r>
      <w:r>
        <w:t>that our curricula resources are being implemented to</w:t>
      </w:r>
      <w:r>
        <w:rPr>
          <w:spacing w:val="-8"/>
        </w:rPr>
        <w:t xml:space="preserve"> </w:t>
      </w:r>
      <w:r>
        <w:t>show</w:t>
      </w:r>
      <w:r>
        <w:rPr>
          <w:spacing w:val="-9"/>
        </w:rPr>
        <w:t xml:space="preserve"> </w:t>
      </w:r>
      <w:r>
        <w:t>students’</w:t>
      </w:r>
      <w:r>
        <w:rPr>
          <w:spacing w:val="-8"/>
        </w:rPr>
        <w:t xml:space="preserve"> </w:t>
      </w:r>
      <w:r>
        <w:t>progress</w:t>
      </w:r>
      <w:r>
        <w:rPr>
          <w:spacing w:val="-3"/>
        </w:rPr>
        <w:t xml:space="preserve"> </w:t>
      </w:r>
      <w:r>
        <w:t>in</w:t>
      </w:r>
      <w:r>
        <w:rPr>
          <w:spacing w:val="-10"/>
        </w:rPr>
        <w:t xml:space="preserve"> </w:t>
      </w:r>
      <w:r>
        <w:t>mastery</w:t>
      </w:r>
      <w:r>
        <w:rPr>
          <w:spacing w:val="-5"/>
        </w:rPr>
        <w:t xml:space="preserve"> </w:t>
      </w:r>
      <w:r>
        <w:t>of</w:t>
      </w:r>
      <w:r>
        <w:rPr>
          <w:spacing w:val="-5"/>
        </w:rPr>
        <w:t xml:space="preserve"> </w:t>
      </w:r>
      <w:r>
        <w:t>standards</w:t>
      </w:r>
      <w:r>
        <w:rPr>
          <w:spacing w:val="-2"/>
        </w:rPr>
        <w:t xml:space="preserve"> </w:t>
      </w:r>
      <w:r>
        <w:t>in</w:t>
      </w:r>
      <w:r>
        <w:rPr>
          <w:spacing w:val="-6"/>
        </w:rPr>
        <w:t xml:space="preserve"> </w:t>
      </w:r>
      <w:r>
        <w:t>specific</w:t>
      </w:r>
      <w:r>
        <w:rPr>
          <w:spacing w:val="-8"/>
        </w:rPr>
        <w:t xml:space="preserve"> </w:t>
      </w:r>
      <w:r>
        <w:t>content</w:t>
      </w:r>
      <w:r>
        <w:rPr>
          <w:spacing w:val="-4"/>
        </w:rPr>
        <w:t xml:space="preserve"> </w:t>
      </w:r>
      <w:r>
        <w:t>areas?</w:t>
      </w:r>
      <w:r>
        <w:rPr>
          <w:spacing w:val="-8"/>
        </w:rPr>
        <w:t xml:space="preserve"> </w:t>
      </w:r>
      <w:r>
        <w:t>What is our evidence that instruction and resources do not have gaps?</w:t>
      </w:r>
    </w:p>
    <w:p w14:paraId="44B45653" w14:textId="77777777" w:rsidR="00693AF6" w:rsidRDefault="0066498B">
      <w:pPr>
        <w:pStyle w:val="ListParagraph"/>
        <w:numPr>
          <w:ilvl w:val="0"/>
          <w:numId w:val="7"/>
        </w:numPr>
        <w:tabs>
          <w:tab w:val="left" w:pos="1353"/>
        </w:tabs>
        <w:spacing w:before="29" w:line="218" w:lineRule="auto"/>
        <w:ind w:left="1352" w:right="3462" w:hanging="360"/>
        <w:jc w:val="both"/>
      </w:pPr>
      <w:r>
        <w:t>How</w:t>
      </w:r>
      <w:r>
        <w:rPr>
          <w:spacing w:val="-5"/>
        </w:rPr>
        <w:t xml:space="preserve"> </w:t>
      </w:r>
      <w:r>
        <w:t>do</w:t>
      </w:r>
      <w:r>
        <w:rPr>
          <w:spacing w:val="-4"/>
        </w:rPr>
        <w:t xml:space="preserve"> </w:t>
      </w:r>
      <w:r>
        <w:t>we</w:t>
      </w:r>
      <w:r>
        <w:rPr>
          <w:spacing w:val="-4"/>
        </w:rPr>
        <w:t xml:space="preserve"> </w:t>
      </w:r>
      <w:r>
        <w:t>know</w:t>
      </w:r>
      <w:r>
        <w:rPr>
          <w:spacing w:val="-4"/>
        </w:rPr>
        <w:t xml:space="preserve"> </w:t>
      </w:r>
      <w:r>
        <w:t>that our curricula</w:t>
      </w:r>
      <w:r>
        <w:rPr>
          <w:spacing w:val="-3"/>
        </w:rPr>
        <w:t xml:space="preserve"> </w:t>
      </w:r>
      <w:r>
        <w:t>are</w:t>
      </w:r>
      <w:r>
        <w:rPr>
          <w:spacing w:val="-5"/>
        </w:rPr>
        <w:t xml:space="preserve"> </w:t>
      </w:r>
      <w:r>
        <w:t>effective</w:t>
      </w:r>
      <w:r>
        <w:rPr>
          <w:spacing w:val="-6"/>
        </w:rPr>
        <w:t xml:space="preserve"> </w:t>
      </w:r>
      <w:r>
        <w:t>and</w:t>
      </w:r>
      <w:r>
        <w:rPr>
          <w:spacing w:val="-4"/>
        </w:rPr>
        <w:t xml:space="preserve"> </w:t>
      </w:r>
      <w:r>
        <w:t>provide continuous improvement for all students?</w:t>
      </w:r>
    </w:p>
    <w:p w14:paraId="44B45654" w14:textId="77777777" w:rsidR="00693AF6" w:rsidRDefault="0066498B">
      <w:pPr>
        <w:pStyle w:val="ListParagraph"/>
        <w:numPr>
          <w:ilvl w:val="0"/>
          <w:numId w:val="7"/>
        </w:numPr>
        <w:tabs>
          <w:tab w:val="left" w:pos="1353"/>
        </w:tabs>
        <w:spacing w:before="9"/>
        <w:ind w:left="1352" w:hanging="361"/>
        <w:jc w:val="both"/>
      </w:pPr>
      <w:r>
        <w:t>What</w:t>
      </w:r>
      <w:r>
        <w:rPr>
          <w:spacing w:val="-9"/>
        </w:rPr>
        <w:t xml:space="preserve"> </w:t>
      </w:r>
      <w:r>
        <w:t>is</w:t>
      </w:r>
      <w:r>
        <w:rPr>
          <w:spacing w:val="-6"/>
        </w:rPr>
        <w:t xml:space="preserve"> </w:t>
      </w:r>
      <w:r>
        <w:t>our</w:t>
      </w:r>
      <w:r>
        <w:rPr>
          <w:spacing w:val="-10"/>
        </w:rPr>
        <w:t xml:space="preserve"> </w:t>
      </w:r>
      <w:r>
        <w:rPr>
          <w:spacing w:val="-2"/>
        </w:rPr>
        <w:t>evidence?</w:t>
      </w:r>
    </w:p>
    <w:p w14:paraId="44B45655" w14:textId="77777777" w:rsidR="00693AF6" w:rsidRDefault="0066498B">
      <w:pPr>
        <w:pStyle w:val="Heading3"/>
        <w:spacing w:before="218"/>
        <w:ind w:left="118"/>
      </w:pPr>
      <w:bookmarkStart w:id="259" w:name="_Toc117079706"/>
      <w:bookmarkStart w:id="260" w:name="_Toc118881252"/>
      <w:r>
        <w:rPr>
          <w:spacing w:val="-2"/>
        </w:rPr>
        <w:t>Principle</w:t>
      </w:r>
      <w:r>
        <w:rPr>
          <w:spacing w:val="-7"/>
        </w:rPr>
        <w:t xml:space="preserve"> </w:t>
      </w:r>
      <w:r>
        <w:rPr>
          <w:spacing w:val="-10"/>
        </w:rPr>
        <w:t>5</w:t>
      </w:r>
      <w:bookmarkEnd w:id="259"/>
      <w:bookmarkEnd w:id="260"/>
    </w:p>
    <w:p w14:paraId="44B45656" w14:textId="77777777" w:rsidR="00693AF6" w:rsidRDefault="0066498B">
      <w:pPr>
        <w:pStyle w:val="BodyText"/>
        <w:spacing w:before="12"/>
        <w:ind w:left="620" w:right="914"/>
      </w:pPr>
      <w:r>
        <w:t>Leading</w:t>
      </w:r>
      <w:r>
        <w:rPr>
          <w:spacing w:val="-15"/>
        </w:rPr>
        <w:t xml:space="preserve"> </w:t>
      </w:r>
      <w:r>
        <w:t>indicators</w:t>
      </w:r>
      <w:r>
        <w:rPr>
          <w:spacing w:val="-10"/>
        </w:rPr>
        <w:t xml:space="preserve"> </w:t>
      </w:r>
      <w:r>
        <w:t>are</w:t>
      </w:r>
      <w:r>
        <w:rPr>
          <w:spacing w:val="-16"/>
        </w:rPr>
        <w:t xml:space="preserve"> </w:t>
      </w:r>
      <w:r>
        <w:t>formative—they</w:t>
      </w:r>
      <w:r>
        <w:rPr>
          <w:spacing w:val="-11"/>
        </w:rPr>
        <w:t xml:space="preserve"> </w:t>
      </w:r>
      <w:r>
        <w:t>enable</w:t>
      </w:r>
      <w:r>
        <w:rPr>
          <w:spacing w:val="-9"/>
        </w:rPr>
        <w:t xml:space="preserve"> </w:t>
      </w:r>
      <w:r>
        <w:t>us</w:t>
      </w:r>
      <w:r>
        <w:rPr>
          <w:spacing w:val="-15"/>
        </w:rPr>
        <w:t xml:space="preserve"> </w:t>
      </w:r>
      <w:r>
        <w:t>to</w:t>
      </w:r>
      <w:r>
        <w:rPr>
          <w:spacing w:val="-11"/>
        </w:rPr>
        <w:t xml:space="preserve"> </w:t>
      </w:r>
      <w:r>
        <w:t>track</w:t>
      </w:r>
      <w:r>
        <w:rPr>
          <w:spacing w:val="-8"/>
        </w:rPr>
        <w:t xml:space="preserve"> </w:t>
      </w:r>
      <w:r>
        <w:t>progress</w:t>
      </w:r>
      <w:r>
        <w:rPr>
          <w:spacing w:val="-13"/>
        </w:rPr>
        <w:t xml:space="preserve"> </w:t>
      </w:r>
      <w:r>
        <w:t>along</w:t>
      </w:r>
      <w:r>
        <w:rPr>
          <w:spacing w:val="-14"/>
        </w:rPr>
        <w:t xml:space="preserve"> </w:t>
      </w:r>
      <w:r>
        <w:t>the</w:t>
      </w:r>
      <w:r>
        <w:rPr>
          <w:spacing w:val="-10"/>
        </w:rPr>
        <w:t xml:space="preserve"> </w:t>
      </w:r>
      <w:r>
        <w:t>way</w:t>
      </w:r>
      <w:r>
        <w:rPr>
          <w:spacing w:val="-9"/>
        </w:rPr>
        <w:t xml:space="preserve"> </w:t>
      </w:r>
      <w:r>
        <w:t>and</w:t>
      </w:r>
      <w:r>
        <w:rPr>
          <w:spacing w:val="-16"/>
        </w:rPr>
        <w:t xml:space="preserve"> </w:t>
      </w:r>
      <w:r>
        <w:t>make course corrections as needed.</w:t>
      </w:r>
    </w:p>
    <w:p w14:paraId="44B45657" w14:textId="77777777" w:rsidR="00693AF6" w:rsidRDefault="0066498B">
      <w:pPr>
        <w:pStyle w:val="ListParagraph"/>
        <w:numPr>
          <w:ilvl w:val="1"/>
          <w:numId w:val="7"/>
        </w:numPr>
        <w:tabs>
          <w:tab w:val="left" w:pos="1441"/>
          <w:tab w:val="left" w:pos="1442"/>
        </w:tabs>
        <w:spacing w:before="9" w:line="228" w:lineRule="auto"/>
        <w:ind w:right="1462"/>
      </w:pPr>
      <w:r>
        <w:t>At quarterly intervals, how does the school environment build mutual respect among</w:t>
      </w:r>
      <w:r>
        <w:rPr>
          <w:spacing w:val="-8"/>
        </w:rPr>
        <w:t xml:space="preserve"> </w:t>
      </w:r>
      <w:r>
        <w:t>leadership,</w:t>
      </w:r>
      <w:r>
        <w:rPr>
          <w:spacing w:val="-11"/>
        </w:rPr>
        <w:t xml:space="preserve"> </w:t>
      </w:r>
      <w:r>
        <w:t>teachers,</w:t>
      </w:r>
      <w:r>
        <w:rPr>
          <w:spacing w:val="-8"/>
        </w:rPr>
        <w:t xml:space="preserve"> </w:t>
      </w:r>
      <w:r>
        <w:t>students,</w:t>
      </w:r>
      <w:r>
        <w:rPr>
          <w:spacing w:val="-6"/>
        </w:rPr>
        <w:t xml:space="preserve"> </w:t>
      </w:r>
      <w:r>
        <w:t>and</w:t>
      </w:r>
      <w:r>
        <w:rPr>
          <w:spacing w:val="-9"/>
        </w:rPr>
        <w:t xml:space="preserve"> </w:t>
      </w:r>
      <w:r>
        <w:t>families?</w:t>
      </w:r>
      <w:r>
        <w:rPr>
          <w:spacing w:val="-7"/>
        </w:rPr>
        <w:t xml:space="preserve"> </w:t>
      </w:r>
      <w:r>
        <w:t>What</w:t>
      </w:r>
      <w:r>
        <w:rPr>
          <w:spacing w:val="-6"/>
        </w:rPr>
        <w:t xml:space="preserve"> </w:t>
      </w:r>
      <w:r>
        <w:t>evidence</w:t>
      </w:r>
      <w:r>
        <w:rPr>
          <w:spacing w:val="-10"/>
        </w:rPr>
        <w:t xml:space="preserve"> </w:t>
      </w:r>
      <w:r>
        <w:t>do</w:t>
      </w:r>
      <w:r>
        <w:rPr>
          <w:spacing w:val="-3"/>
        </w:rPr>
        <w:t xml:space="preserve"> </w:t>
      </w:r>
      <w:r>
        <w:t>we</w:t>
      </w:r>
      <w:r>
        <w:rPr>
          <w:spacing w:val="-12"/>
        </w:rPr>
        <w:t xml:space="preserve"> </w:t>
      </w:r>
      <w:r>
        <w:t>have that respect exists among and between different stake holder groups?</w:t>
      </w:r>
    </w:p>
    <w:p w14:paraId="44B45658" w14:textId="77777777" w:rsidR="00693AF6" w:rsidRDefault="0066498B">
      <w:pPr>
        <w:pStyle w:val="ListParagraph"/>
        <w:numPr>
          <w:ilvl w:val="1"/>
          <w:numId w:val="7"/>
        </w:numPr>
        <w:tabs>
          <w:tab w:val="left" w:pos="1441"/>
          <w:tab w:val="left" w:pos="1442"/>
        </w:tabs>
        <w:spacing w:before="27" w:line="220" w:lineRule="auto"/>
        <w:ind w:right="2770"/>
      </w:pPr>
      <w:r>
        <w:t>At</w:t>
      </w:r>
      <w:r>
        <w:rPr>
          <w:spacing w:val="-12"/>
        </w:rPr>
        <w:t xml:space="preserve"> </w:t>
      </w:r>
      <w:r>
        <w:t>quarterly</w:t>
      </w:r>
      <w:r>
        <w:rPr>
          <w:spacing w:val="-9"/>
        </w:rPr>
        <w:t xml:space="preserve"> </w:t>
      </w:r>
      <w:r>
        <w:t>intervals,</w:t>
      </w:r>
      <w:r>
        <w:rPr>
          <w:spacing w:val="-9"/>
        </w:rPr>
        <w:t xml:space="preserve"> </w:t>
      </w:r>
      <w:r>
        <w:t>how</w:t>
      </w:r>
      <w:r>
        <w:rPr>
          <w:spacing w:val="-14"/>
        </w:rPr>
        <w:t xml:space="preserve"> </w:t>
      </w:r>
      <w:r>
        <w:t>has</w:t>
      </w:r>
      <w:r>
        <w:rPr>
          <w:spacing w:val="-10"/>
        </w:rPr>
        <w:t xml:space="preserve"> </w:t>
      </w:r>
      <w:r>
        <w:t>staff</w:t>
      </w:r>
      <w:r>
        <w:rPr>
          <w:spacing w:val="-12"/>
        </w:rPr>
        <w:t xml:space="preserve"> </w:t>
      </w:r>
      <w:r>
        <w:t>had</w:t>
      </w:r>
      <w:r>
        <w:rPr>
          <w:spacing w:val="-16"/>
        </w:rPr>
        <w:t xml:space="preserve"> </w:t>
      </w:r>
      <w:r>
        <w:t>a</w:t>
      </w:r>
      <w:r>
        <w:rPr>
          <w:spacing w:val="-14"/>
        </w:rPr>
        <w:t xml:space="preserve"> </w:t>
      </w:r>
      <w:r>
        <w:t>voice</w:t>
      </w:r>
      <w:r>
        <w:rPr>
          <w:spacing w:val="-16"/>
        </w:rPr>
        <w:t xml:space="preserve"> </w:t>
      </w:r>
      <w:r>
        <w:t>in</w:t>
      </w:r>
      <w:r>
        <w:rPr>
          <w:spacing w:val="-10"/>
        </w:rPr>
        <w:t xml:space="preserve"> </w:t>
      </w:r>
      <w:r>
        <w:t>impacting</w:t>
      </w:r>
      <w:r>
        <w:rPr>
          <w:spacing w:val="-16"/>
        </w:rPr>
        <w:t xml:space="preserve"> </w:t>
      </w:r>
      <w:r>
        <w:t>school climate, conditions and culture?</w:t>
      </w:r>
    </w:p>
    <w:p w14:paraId="44B45659" w14:textId="77777777" w:rsidR="00693AF6" w:rsidRDefault="0066498B">
      <w:pPr>
        <w:pStyle w:val="ListParagraph"/>
        <w:numPr>
          <w:ilvl w:val="1"/>
          <w:numId w:val="7"/>
        </w:numPr>
        <w:tabs>
          <w:tab w:val="left" w:pos="1441"/>
          <w:tab w:val="left" w:pos="1442"/>
        </w:tabs>
        <w:spacing w:before="8" w:line="228" w:lineRule="auto"/>
        <w:ind w:right="2024"/>
      </w:pPr>
      <w:r>
        <w:t>At</w:t>
      </w:r>
      <w:r>
        <w:rPr>
          <w:spacing w:val="-4"/>
        </w:rPr>
        <w:t xml:space="preserve"> </w:t>
      </w:r>
      <w:r>
        <w:t>quarterly</w:t>
      </w:r>
      <w:r>
        <w:rPr>
          <w:spacing w:val="-10"/>
        </w:rPr>
        <w:t xml:space="preserve"> </w:t>
      </w:r>
      <w:r>
        <w:t>intervals,</w:t>
      </w:r>
      <w:r>
        <w:rPr>
          <w:spacing w:val="-5"/>
        </w:rPr>
        <w:t xml:space="preserve"> </w:t>
      </w:r>
      <w:r>
        <w:t>what</w:t>
      </w:r>
      <w:r>
        <w:rPr>
          <w:spacing w:val="-4"/>
        </w:rPr>
        <w:t xml:space="preserve"> </w:t>
      </w:r>
      <w:r>
        <w:t>services</w:t>
      </w:r>
      <w:r>
        <w:rPr>
          <w:spacing w:val="-7"/>
        </w:rPr>
        <w:t xml:space="preserve"> </w:t>
      </w:r>
      <w:r>
        <w:t>have</w:t>
      </w:r>
      <w:r>
        <w:rPr>
          <w:spacing w:val="-7"/>
        </w:rPr>
        <w:t xml:space="preserve"> </w:t>
      </w:r>
      <w:r>
        <w:t>we</w:t>
      </w:r>
      <w:r>
        <w:rPr>
          <w:spacing w:val="-7"/>
        </w:rPr>
        <w:t xml:space="preserve"> </w:t>
      </w:r>
      <w:r>
        <w:t>provided</w:t>
      </w:r>
      <w:r>
        <w:rPr>
          <w:spacing w:val="-7"/>
        </w:rPr>
        <w:t xml:space="preserve"> </w:t>
      </w:r>
      <w:r>
        <w:t>the</w:t>
      </w:r>
      <w:r>
        <w:rPr>
          <w:spacing w:val="-10"/>
        </w:rPr>
        <w:t xml:space="preserve"> </w:t>
      </w:r>
      <w:r>
        <w:t>fully</w:t>
      </w:r>
      <w:r>
        <w:rPr>
          <w:spacing w:val="-5"/>
        </w:rPr>
        <w:t xml:space="preserve"> </w:t>
      </w:r>
      <w:r>
        <w:t>support</w:t>
      </w:r>
      <w:r>
        <w:rPr>
          <w:spacing w:val="-8"/>
        </w:rPr>
        <w:t xml:space="preserve"> </w:t>
      </w:r>
      <w:r>
        <w:t>the academic and social needs of all students? Are these services sufficient? How do we know?</w:t>
      </w:r>
    </w:p>
    <w:p w14:paraId="44B4565A" w14:textId="77777777" w:rsidR="00693AF6" w:rsidRDefault="00693AF6">
      <w:pPr>
        <w:pStyle w:val="BodyText"/>
        <w:spacing w:before="8"/>
        <w:rPr>
          <w:sz w:val="21"/>
        </w:rPr>
      </w:pPr>
    </w:p>
    <w:p w14:paraId="44B4565B" w14:textId="77777777" w:rsidR="00693AF6" w:rsidRDefault="0066498B">
      <w:pPr>
        <w:pStyle w:val="Heading3"/>
        <w:spacing w:before="1"/>
        <w:ind w:left="118"/>
      </w:pPr>
      <w:bookmarkStart w:id="261" w:name="_Toc117079707"/>
      <w:bookmarkStart w:id="262" w:name="_Toc118881253"/>
      <w:r>
        <w:rPr>
          <w:spacing w:val="-2"/>
        </w:rPr>
        <w:t>Principle</w:t>
      </w:r>
      <w:r>
        <w:rPr>
          <w:spacing w:val="-7"/>
        </w:rPr>
        <w:t xml:space="preserve"> </w:t>
      </w:r>
      <w:r>
        <w:rPr>
          <w:spacing w:val="-10"/>
        </w:rPr>
        <w:t>6</w:t>
      </w:r>
      <w:bookmarkEnd w:id="261"/>
      <w:bookmarkEnd w:id="262"/>
    </w:p>
    <w:p w14:paraId="44B4565C" w14:textId="77777777" w:rsidR="00693AF6" w:rsidRDefault="0066498B">
      <w:pPr>
        <w:pStyle w:val="BodyText"/>
        <w:spacing w:before="7"/>
        <w:ind w:left="620" w:right="914"/>
      </w:pPr>
      <w:r>
        <w:t>Leading</w:t>
      </w:r>
      <w:r>
        <w:rPr>
          <w:spacing w:val="-11"/>
        </w:rPr>
        <w:t xml:space="preserve"> </w:t>
      </w:r>
      <w:r>
        <w:t>indicators</w:t>
      </w:r>
      <w:r>
        <w:rPr>
          <w:spacing w:val="-7"/>
        </w:rPr>
        <w:t xml:space="preserve"> </w:t>
      </w:r>
      <w:r>
        <w:t>are</w:t>
      </w:r>
      <w:r>
        <w:rPr>
          <w:spacing w:val="-14"/>
        </w:rPr>
        <w:t xml:space="preserve"> </w:t>
      </w:r>
      <w:r>
        <w:t>formative—they</w:t>
      </w:r>
      <w:r>
        <w:rPr>
          <w:spacing w:val="-9"/>
        </w:rPr>
        <w:t xml:space="preserve"> </w:t>
      </w:r>
      <w:r>
        <w:t>enable</w:t>
      </w:r>
      <w:r>
        <w:rPr>
          <w:spacing w:val="-7"/>
        </w:rPr>
        <w:t xml:space="preserve"> </w:t>
      </w:r>
      <w:r>
        <w:t>us</w:t>
      </w:r>
      <w:r>
        <w:rPr>
          <w:spacing w:val="-20"/>
        </w:rPr>
        <w:t xml:space="preserve"> </w:t>
      </w:r>
      <w:r>
        <w:t>to</w:t>
      </w:r>
      <w:r>
        <w:rPr>
          <w:spacing w:val="-12"/>
        </w:rPr>
        <w:t xml:space="preserve"> </w:t>
      </w:r>
      <w:r>
        <w:t>track</w:t>
      </w:r>
      <w:r>
        <w:rPr>
          <w:spacing w:val="-9"/>
        </w:rPr>
        <w:t xml:space="preserve"> </w:t>
      </w:r>
      <w:r>
        <w:t>progress</w:t>
      </w:r>
      <w:r>
        <w:rPr>
          <w:spacing w:val="-11"/>
        </w:rPr>
        <w:t xml:space="preserve"> </w:t>
      </w:r>
      <w:r>
        <w:t>along</w:t>
      </w:r>
      <w:r>
        <w:rPr>
          <w:spacing w:val="-15"/>
        </w:rPr>
        <w:t xml:space="preserve"> </w:t>
      </w:r>
      <w:r>
        <w:t>the</w:t>
      </w:r>
      <w:r>
        <w:rPr>
          <w:spacing w:val="-9"/>
        </w:rPr>
        <w:t xml:space="preserve"> </w:t>
      </w:r>
      <w:r>
        <w:t>way</w:t>
      </w:r>
      <w:r>
        <w:rPr>
          <w:spacing w:val="-5"/>
        </w:rPr>
        <w:t xml:space="preserve"> </w:t>
      </w:r>
      <w:r>
        <w:t>and</w:t>
      </w:r>
      <w:r>
        <w:rPr>
          <w:spacing w:val="-12"/>
        </w:rPr>
        <w:t xml:space="preserve"> </w:t>
      </w:r>
      <w:r>
        <w:t>make course corrections as needed.</w:t>
      </w:r>
    </w:p>
    <w:p w14:paraId="44B4565D" w14:textId="77777777" w:rsidR="00693AF6" w:rsidRDefault="0066498B">
      <w:pPr>
        <w:pStyle w:val="ListParagraph"/>
        <w:numPr>
          <w:ilvl w:val="0"/>
          <w:numId w:val="7"/>
        </w:numPr>
        <w:tabs>
          <w:tab w:val="left" w:pos="1340"/>
          <w:tab w:val="left" w:pos="1341"/>
        </w:tabs>
        <w:spacing w:before="18" w:line="220" w:lineRule="auto"/>
        <w:ind w:left="1340" w:right="1713" w:hanging="360"/>
      </w:pPr>
      <w:r>
        <w:t>At</w:t>
      </w:r>
      <w:r>
        <w:rPr>
          <w:spacing w:val="-16"/>
        </w:rPr>
        <w:t xml:space="preserve"> </w:t>
      </w:r>
      <w:r>
        <w:t>quarterly</w:t>
      </w:r>
      <w:r>
        <w:rPr>
          <w:spacing w:val="-15"/>
        </w:rPr>
        <w:t xml:space="preserve"> </w:t>
      </w:r>
      <w:r>
        <w:t>intervals,</w:t>
      </w:r>
      <w:r>
        <w:rPr>
          <w:spacing w:val="-15"/>
        </w:rPr>
        <w:t xml:space="preserve"> </w:t>
      </w:r>
      <w:r>
        <w:t>how</w:t>
      </w:r>
      <w:r>
        <w:rPr>
          <w:spacing w:val="-16"/>
        </w:rPr>
        <w:t xml:space="preserve"> </w:t>
      </w:r>
      <w:r>
        <w:t>has</w:t>
      </w:r>
      <w:r>
        <w:rPr>
          <w:spacing w:val="-16"/>
        </w:rPr>
        <w:t xml:space="preserve"> </w:t>
      </w:r>
      <w:r>
        <w:t>the</w:t>
      </w:r>
      <w:r>
        <w:rPr>
          <w:spacing w:val="-15"/>
        </w:rPr>
        <w:t xml:space="preserve"> </w:t>
      </w:r>
      <w:r>
        <w:t>school</w:t>
      </w:r>
      <w:r>
        <w:rPr>
          <w:spacing w:val="-18"/>
        </w:rPr>
        <w:t xml:space="preserve"> </w:t>
      </w:r>
      <w:r>
        <w:t>maintained</w:t>
      </w:r>
      <w:r>
        <w:rPr>
          <w:spacing w:val="-15"/>
        </w:rPr>
        <w:t xml:space="preserve"> </w:t>
      </w:r>
      <w:r>
        <w:t>collaborative</w:t>
      </w:r>
      <w:r>
        <w:rPr>
          <w:spacing w:val="-16"/>
        </w:rPr>
        <w:t xml:space="preserve"> </w:t>
      </w:r>
      <w:r>
        <w:t>partnerships among families and the community?</w:t>
      </w:r>
    </w:p>
    <w:p w14:paraId="44B4565E" w14:textId="77777777" w:rsidR="00693AF6" w:rsidRDefault="0066498B">
      <w:pPr>
        <w:pStyle w:val="ListParagraph"/>
        <w:numPr>
          <w:ilvl w:val="0"/>
          <w:numId w:val="7"/>
        </w:numPr>
        <w:tabs>
          <w:tab w:val="left" w:pos="1340"/>
          <w:tab w:val="left" w:pos="1341"/>
        </w:tabs>
        <w:spacing w:before="8" w:line="228" w:lineRule="auto"/>
        <w:ind w:left="1340" w:right="652" w:hanging="360"/>
      </w:pPr>
      <w:r>
        <w:t>At</w:t>
      </w:r>
      <w:r>
        <w:rPr>
          <w:spacing w:val="-4"/>
        </w:rPr>
        <w:t xml:space="preserve"> </w:t>
      </w:r>
      <w:r>
        <w:t>quarterly</w:t>
      </w:r>
      <w:r>
        <w:rPr>
          <w:spacing w:val="-11"/>
        </w:rPr>
        <w:t xml:space="preserve"> </w:t>
      </w:r>
      <w:r>
        <w:t>intervals,</w:t>
      </w:r>
      <w:r>
        <w:rPr>
          <w:spacing w:val="-3"/>
        </w:rPr>
        <w:t xml:space="preserve"> </w:t>
      </w:r>
      <w:r>
        <w:t>how</w:t>
      </w:r>
      <w:r>
        <w:rPr>
          <w:spacing w:val="-10"/>
        </w:rPr>
        <w:t xml:space="preserve"> </w:t>
      </w:r>
      <w:r>
        <w:t>have</w:t>
      </w:r>
      <w:r>
        <w:rPr>
          <w:spacing w:val="-10"/>
        </w:rPr>
        <w:t xml:space="preserve"> </w:t>
      </w:r>
      <w:r>
        <w:t>parents</w:t>
      </w:r>
      <w:r>
        <w:rPr>
          <w:spacing w:val="-12"/>
        </w:rPr>
        <w:t xml:space="preserve"> </w:t>
      </w:r>
      <w:r>
        <w:t>and</w:t>
      </w:r>
      <w:r>
        <w:rPr>
          <w:spacing w:val="-16"/>
        </w:rPr>
        <w:t xml:space="preserve"> </w:t>
      </w:r>
      <w:r>
        <w:t>families</w:t>
      </w:r>
      <w:r>
        <w:rPr>
          <w:spacing w:val="-4"/>
        </w:rPr>
        <w:t xml:space="preserve"> </w:t>
      </w:r>
      <w:r>
        <w:t>had</w:t>
      </w:r>
      <w:r>
        <w:rPr>
          <w:spacing w:val="-12"/>
        </w:rPr>
        <w:t xml:space="preserve"> </w:t>
      </w:r>
      <w:r>
        <w:t>a</w:t>
      </w:r>
      <w:r>
        <w:rPr>
          <w:spacing w:val="-12"/>
        </w:rPr>
        <w:t xml:space="preserve"> </w:t>
      </w:r>
      <w:r>
        <w:t>voice</w:t>
      </w:r>
      <w:r>
        <w:rPr>
          <w:spacing w:val="-12"/>
        </w:rPr>
        <w:t xml:space="preserve"> </w:t>
      </w:r>
      <w:r>
        <w:t>and</w:t>
      </w:r>
      <w:r>
        <w:rPr>
          <w:spacing w:val="-12"/>
        </w:rPr>
        <w:t xml:space="preserve"> </w:t>
      </w:r>
      <w:r>
        <w:t>been</w:t>
      </w:r>
      <w:r>
        <w:rPr>
          <w:spacing w:val="-16"/>
        </w:rPr>
        <w:t xml:space="preserve"> </w:t>
      </w:r>
      <w:r>
        <w:t>communicated to throughout this school period? Are we meeting the needs of all stakeholders in communicating school events, vision, and educational outcomes?</w:t>
      </w:r>
      <w:r>
        <w:rPr>
          <w:spacing w:val="40"/>
        </w:rPr>
        <w:t xml:space="preserve"> </w:t>
      </w:r>
      <w:r>
        <w:t>How do we know?</w:t>
      </w:r>
    </w:p>
    <w:p w14:paraId="44B4565F" w14:textId="77777777" w:rsidR="00693AF6" w:rsidRDefault="00693AF6">
      <w:pPr>
        <w:spacing w:line="228" w:lineRule="auto"/>
        <w:sectPr w:rsidR="00693AF6">
          <w:headerReference w:type="default" r:id="rId302"/>
          <w:footerReference w:type="default" r:id="rId303"/>
          <w:pgSz w:w="12240" w:h="15840"/>
          <w:pgMar w:top="660" w:right="400" w:bottom="280" w:left="1180" w:header="55" w:footer="0" w:gutter="0"/>
          <w:cols w:space="720"/>
        </w:sectPr>
      </w:pPr>
    </w:p>
    <w:p w14:paraId="44B45660" w14:textId="044B9BF8" w:rsidR="00693AF6" w:rsidRDefault="0066498B">
      <w:pPr>
        <w:pStyle w:val="Heading2"/>
        <w:spacing w:before="127"/>
        <w:ind w:left="567"/>
        <w:jc w:val="both"/>
      </w:pPr>
      <w:bookmarkStart w:id="263" w:name="_bookmark36"/>
      <w:bookmarkStart w:id="264" w:name="_Toc118881254"/>
      <w:bookmarkEnd w:id="263"/>
      <w:r>
        <w:rPr>
          <w:w w:val="95"/>
        </w:rPr>
        <w:lastRenderedPageBreak/>
        <w:t>Resources</w:t>
      </w:r>
      <w:r>
        <w:rPr>
          <w:spacing w:val="34"/>
        </w:rPr>
        <w:t xml:space="preserve"> </w:t>
      </w:r>
      <w:r>
        <w:rPr>
          <w:w w:val="95"/>
        </w:rPr>
        <w:t>for</w:t>
      </w:r>
      <w:r>
        <w:rPr>
          <w:spacing w:val="27"/>
        </w:rPr>
        <w:t xml:space="preserve"> </w:t>
      </w:r>
      <w:r>
        <w:rPr>
          <w:w w:val="95"/>
        </w:rPr>
        <w:t>Evidence-Based</w:t>
      </w:r>
      <w:r>
        <w:rPr>
          <w:spacing w:val="36"/>
        </w:rPr>
        <w:t xml:space="preserve"> </w:t>
      </w:r>
      <w:r>
        <w:rPr>
          <w:spacing w:val="-2"/>
          <w:w w:val="95"/>
        </w:rPr>
        <w:t>Strategies</w:t>
      </w:r>
      <w:bookmarkEnd w:id="264"/>
    </w:p>
    <w:p w14:paraId="44B45661" w14:textId="77777777" w:rsidR="00693AF6" w:rsidRDefault="00693AF6">
      <w:pPr>
        <w:pStyle w:val="BodyText"/>
        <w:spacing w:before="3"/>
        <w:rPr>
          <w:b/>
          <w:sz w:val="43"/>
        </w:rPr>
      </w:pPr>
    </w:p>
    <w:p w14:paraId="44B45662" w14:textId="77777777" w:rsidR="00693AF6" w:rsidRDefault="00302421">
      <w:pPr>
        <w:ind w:left="999"/>
        <w:rPr>
          <w:b/>
          <w:sz w:val="28"/>
        </w:rPr>
      </w:pPr>
      <w:hyperlink r:id="rId304">
        <w:r w:rsidR="0066498B">
          <w:rPr>
            <w:b/>
            <w:color w:val="0000FF"/>
            <w:spacing w:val="-4"/>
            <w:sz w:val="28"/>
            <w:u w:val="single" w:color="0000FF"/>
          </w:rPr>
          <w:t>http://www.azed.gov/improvement/evidence-based-practices/</w:t>
        </w:r>
      </w:hyperlink>
    </w:p>
    <w:p w14:paraId="44B45663" w14:textId="77777777" w:rsidR="00693AF6" w:rsidRDefault="0066498B">
      <w:pPr>
        <w:pStyle w:val="Heading6"/>
        <w:spacing w:before="8"/>
        <w:ind w:left="886"/>
      </w:pPr>
      <w:r>
        <w:t>Searchable</w:t>
      </w:r>
      <w:r>
        <w:rPr>
          <w:spacing w:val="-19"/>
        </w:rPr>
        <w:t xml:space="preserve"> </w:t>
      </w:r>
      <w:r>
        <w:t>data</w:t>
      </w:r>
      <w:r>
        <w:rPr>
          <w:spacing w:val="-17"/>
        </w:rPr>
        <w:t xml:space="preserve"> </w:t>
      </w:r>
      <w:r>
        <w:t>base</w:t>
      </w:r>
      <w:r>
        <w:rPr>
          <w:spacing w:val="-17"/>
        </w:rPr>
        <w:t xml:space="preserve"> </w:t>
      </w:r>
      <w:r>
        <w:t>of</w:t>
      </w:r>
      <w:r>
        <w:rPr>
          <w:spacing w:val="-16"/>
        </w:rPr>
        <w:t xml:space="preserve"> </w:t>
      </w:r>
      <w:r>
        <w:t>evidence-based</w:t>
      </w:r>
      <w:r>
        <w:rPr>
          <w:spacing w:val="-17"/>
        </w:rPr>
        <w:t xml:space="preserve"> </w:t>
      </w:r>
      <w:r>
        <w:t>programs,</w:t>
      </w:r>
      <w:r>
        <w:rPr>
          <w:spacing w:val="-15"/>
        </w:rPr>
        <w:t xml:space="preserve"> </w:t>
      </w:r>
      <w:r>
        <w:t>practices</w:t>
      </w:r>
      <w:r>
        <w:rPr>
          <w:spacing w:val="-17"/>
        </w:rPr>
        <w:t xml:space="preserve"> </w:t>
      </w:r>
      <w:r>
        <w:t>and</w:t>
      </w:r>
      <w:r>
        <w:rPr>
          <w:spacing w:val="-15"/>
        </w:rPr>
        <w:t xml:space="preserve"> </w:t>
      </w:r>
      <w:r>
        <w:rPr>
          <w:spacing w:val="-2"/>
        </w:rPr>
        <w:t>interventions</w:t>
      </w:r>
    </w:p>
    <w:p w14:paraId="44B45664" w14:textId="77777777" w:rsidR="00693AF6" w:rsidRDefault="00693AF6">
      <w:pPr>
        <w:pStyle w:val="BodyText"/>
        <w:spacing w:before="8"/>
        <w:rPr>
          <w:i/>
          <w:sz w:val="36"/>
        </w:rPr>
      </w:pPr>
    </w:p>
    <w:p w14:paraId="44B45665" w14:textId="77777777" w:rsidR="00693AF6" w:rsidRDefault="0066498B">
      <w:pPr>
        <w:pStyle w:val="BodyText"/>
        <w:ind w:left="620" w:right="756"/>
        <w:jc w:val="both"/>
      </w:pPr>
      <w:r>
        <w:t>The Every Student Succeeds Act (ESSA) states that evidence-based “means an activity, strategy, or intervention that demonstrates a statistically significant effect on improving student outcomes or other relevant outcomes based on</w:t>
      </w:r>
    </w:p>
    <w:p w14:paraId="49E00FB9" w14:textId="77777777" w:rsidR="00017927" w:rsidRDefault="0066498B">
      <w:pPr>
        <w:pStyle w:val="BodyText"/>
        <w:spacing w:before="2"/>
        <w:ind w:left="620" w:right="1659"/>
      </w:pPr>
      <w:r>
        <w:rPr>
          <w:b/>
        </w:rPr>
        <w:t>Strong</w:t>
      </w:r>
      <w:r>
        <w:rPr>
          <w:b/>
          <w:spacing w:val="-6"/>
        </w:rPr>
        <w:t xml:space="preserve"> </w:t>
      </w:r>
      <w:r>
        <w:t>evidence</w:t>
      </w:r>
      <w:r>
        <w:rPr>
          <w:spacing w:val="-11"/>
        </w:rPr>
        <w:t xml:space="preserve"> </w:t>
      </w:r>
      <w:r>
        <w:t>from</w:t>
      </w:r>
      <w:r>
        <w:rPr>
          <w:spacing w:val="-6"/>
        </w:rPr>
        <w:t xml:space="preserve"> </w:t>
      </w:r>
      <w:r>
        <w:t>at</w:t>
      </w:r>
      <w:r>
        <w:rPr>
          <w:spacing w:val="-12"/>
        </w:rPr>
        <w:t xml:space="preserve"> </w:t>
      </w:r>
      <w:r>
        <w:t>least</w:t>
      </w:r>
      <w:r>
        <w:rPr>
          <w:spacing w:val="-2"/>
        </w:rPr>
        <w:t xml:space="preserve"> </w:t>
      </w:r>
      <w:r>
        <w:t>one</w:t>
      </w:r>
      <w:r>
        <w:rPr>
          <w:spacing w:val="-11"/>
        </w:rPr>
        <w:t xml:space="preserve"> </w:t>
      </w:r>
      <w:r>
        <w:t>well-designed</w:t>
      </w:r>
      <w:r>
        <w:rPr>
          <w:spacing w:val="-11"/>
        </w:rPr>
        <w:t xml:space="preserve"> </w:t>
      </w:r>
      <w:r>
        <w:t>and</w:t>
      </w:r>
      <w:r>
        <w:rPr>
          <w:spacing w:val="-6"/>
        </w:rPr>
        <w:t xml:space="preserve"> </w:t>
      </w:r>
      <w:r>
        <w:t>well-implemented</w:t>
      </w:r>
      <w:r>
        <w:rPr>
          <w:spacing w:val="-8"/>
        </w:rPr>
        <w:t xml:space="preserve"> </w:t>
      </w:r>
      <w:r>
        <w:t xml:space="preserve">experimental study; </w:t>
      </w:r>
    </w:p>
    <w:p w14:paraId="44B45666" w14:textId="4A16058F" w:rsidR="00693AF6" w:rsidRDefault="0066498B">
      <w:pPr>
        <w:pStyle w:val="BodyText"/>
        <w:spacing w:before="2"/>
        <w:ind w:left="620" w:right="1659"/>
      </w:pPr>
      <w:r>
        <w:rPr>
          <w:b/>
        </w:rPr>
        <w:t xml:space="preserve">Moderate </w:t>
      </w:r>
      <w:r>
        <w:t>evidence from at least one well-designed and well-implemented quasi experimental study;</w:t>
      </w:r>
    </w:p>
    <w:p w14:paraId="44B45667" w14:textId="77777777" w:rsidR="00693AF6" w:rsidRDefault="0066498B">
      <w:pPr>
        <w:pStyle w:val="BodyText"/>
        <w:spacing w:before="2"/>
        <w:ind w:left="620" w:right="914"/>
      </w:pPr>
      <w:r>
        <w:rPr>
          <w:b/>
        </w:rPr>
        <w:t>Promising</w:t>
      </w:r>
      <w:r>
        <w:rPr>
          <w:b/>
          <w:spacing w:val="-16"/>
        </w:rPr>
        <w:t xml:space="preserve"> </w:t>
      </w:r>
      <w:r>
        <w:t>evidence</w:t>
      </w:r>
      <w:r>
        <w:rPr>
          <w:spacing w:val="-17"/>
        </w:rPr>
        <w:t xml:space="preserve"> </w:t>
      </w:r>
      <w:r>
        <w:t>from</w:t>
      </w:r>
      <w:r>
        <w:rPr>
          <w:spacing w:val="-16"/>
        </w:rPr>
        <w:t xml:space="preserve"> </w:t>
      </w:r>
      <w:r>
        <w:t>at</w:t>
      </w:r>
      <w:r>
        <w:rPr>
          <w:spacing w:val="-15"/>
        </w:rPr>
        <w:t xml:space="preserve"> </w:t>
      </w:r>
      <w:r>
        <w:t>least</w:t>
      </w:r>
      <w:r>
        <w:rPr>
          <w:spacing w:val="-15"/>
        </w:rPr>
        <w:t xml:space="preserve"> </w:t>
      </w:r>
      <w:r>
        <w:t>one</w:t>
      </w:r>
      <w:r>
        <w:rPr>
          <w:spacing w:val="-16"/>
        </w:rPr>
        <w:t xml:space="preserve"> </w:t>
      </w:r>
      <w:r>
        <w:t>well-designed</w:t>
      </w:r>
      <w:r>
        <w:rPr>
          <w:spacing w:val="-15"/>
        </w:rPr>
        <w:t xml:space="preserve"> </w:t>
      </w:r>
      <w:r>
        <w:t>and</w:t>
      </w:r>
      <w:r>
        <w:rPr>
          <w:spacing w:val="-15"/>
        </w:rPr>
        <w:t xml:space="preserve"> </w:t>
      </w:r>
      <w:r>
        <w:t>well-implemented</w:t>
      </w:r>
      <w:r>
        <w:rPr>
          <w:spacing w:val="-15"/>
        </w:rPr>
        <w:t xml:space="preserve"> </w:t>
      </w:r>
      <w:r>
        <w:t>correlational</w:t>
      </w:r>
      <w:r>
        <w:rPr>
          <w:spacing w:val="-16"/>
        </w:rPr>
        <w:t xml:space="preserve"> </w:t>
      </w:r>
      <w:r>
        <w:t>study with statistical controls for selection bias;</w:t>
      </w:r>
    </w:p>
    <w:p w14:paraId="44B45668" w14:textId="77777777" w:rsidR="00693AF6" w:rsidRDefault="0066498B">
      <w:pPr>
        <w:pStyle w:val="BodyText"/>
        <w:spacing w:before="3"/>
        <w:ind w:left="622" w:right="914" w:hanging="3"/>
      </w:pPr>
      <w:r>
        <w:t>or</w:t>
      </w:r>
      <w:r>
        <w:rPr>
          <w:spacing w:val="-16"/>
        </w:rPr>
        <w:t xml:space="preserve"> </w:t>
      </w:r>
      <w:r>
        <w:rPr>
          <w:b/>
        </w:rPr>
        <w:t>Demonstrates</w:t>
      </w:r>
      <w:r>
        <w:rPr>
          <w:b/>
          <w:spacing w:val="-15"/>
        </w:rPr>
        <w:t xml:space="preserve"> </w:t>
      </w:r>
      <w:r>
        <w:rPr>
          <w:b/>
        </w:rPr>
        <w:t>a</w:t>
      </w:r>
      <w:r>
        <w:rPr>
          <w:b/>
          <w:spacing w:val="-16"/>
        </w:rPr>
        <w:t xml:space="preserve"> </w:t>
      </w:r>
      <w:r>
        <w:rPr>
          <w:b/>
        </w:rPr>
        <w:t>rationale</w:t>
      </w:r>
      <w:r>
        <w:rPr>
          <w:b/>
          <w:spacing w:val="-13"/>
        </w:rPr>
        <w:t xml:space="preserve"> </w:t>
      </w:r>
      <w:r>
        <w:rPr>
          <w:b/>
        </w:rPr>
        <w:t>based</w:t>
      </w:r>
      <w:r>
        <w:rPr>
          <w:b/>
          <w:spacing w:val="-16"/>
        </w:rPr>
        <w:t xml:space="preserve"> </w:t>
      </w:r>
      <w:r>
        <w:t>on</w:t>
      </w:r>
      <w:r>
        <w:rPr>
          <w:spacing w:val="-15"/>
        </w:rPr>
        <w:t xml:space="preserve"> </w:t>
      </w:r>
      <w:r>
        <w:t>high-quality</w:t>
      </w:r>
      <w:r>
        <w:rPr>
          <w:spacing w:val="-16"/>
        </w:rPr>
        <w:t xml:space="preserve"> </w:t>
      </w:r>
      <w:r>
        <w:t>research</w:t>
      </w:r>
      <w:r>
        <w:rPr>
          <w:spacing w:val="-16"/>
        </w:rPr>
        <w:t xml:space="preserve"> </w:t>
      </w:r>
      <w:r>
        <w:t>findings</w:t>
      </w:r>
      <w:r>
        <w:rPr>
          <w:spacing w:val="-14"/>
        </w:rPr>
        <w:t xml:space="preserve"> </w:t>
      </w:r>
      <w:r>
        <w:t>or</w:t>
      </w:r>
      <w:r>
        <w:rPr>
          <w:spacing w:val="-11"/>
        </w:rPr>
        <w:t xml:space="preserve"> </w:t>
      </w:r>
      <w:r>
        <w:t>positive</w:t>
      </w:r>
      <w:r>
        <w:rPr>
          <w:spacing w:val="-11"/>
        </w:rPr>
        <w:t xml:space="preserve"> </w:t>
      </w:r>
      <w:r>
        <w:t>evaluation that such activity, strategy, or intervention is likely to improve student outcomes or other relevant outcomes;</w:t>
      </w:r>
      <w:r>
        <w:rPr>
          <w:spacing w:val="-1"/>
        </w:rPr>
        <w:t xml:space="preserve"> </w:t>
      </w:r>
      <w:r>
        <w:t>and</w:t>
      </w:r>
      <w:r>
        <w:rPr>
          <w:spacing w:val="-2"/>
        </w:rPr>
        <w:t xml:space="preserve"> </w:t>
      </w:r>
      <w:r>
        <w:t>(II) includes ongoing</w:t>
      </w:r>
      <w:r>
        <w:rPr>
          <w:spacing w:val="-2"/>
        </w:rPr>
        <w:t xml:space="preserve"> </w:t>
      </w:r>
      <w:r>
        <w:t>efforts</w:t>
      </w:r>
      <w:r>
        <w:rPr>
          <w:spacing w:val="-2"/>
        </w:rPr>
        <w:t xml:space="preserve"> </w:t>
      </w:r>
      <w:r>
        <w:t>to examine</w:t>
      </w:r>
      <w:r>
        <w:rPr>
          <w:spacing w:val="-2"/>
        </w:rPr>
        <w:t xml:space="preserve"> </w:t>
      </w:r>
      <w:r>
        <w:t>the effects</w:t>
      </w:r>
      <w:r>
        <w:rPr>
          <w:spacing w:val="-3"/>
        </w:rPr>
        <w:t xml:space="preserve"> </w:t>
      </w:r>
      <w:r>
        <w:t>of such</w:t>
      </w:r>
      <w:r>
        <w:rPr>
          <w:spacing w:val="-2"/>
        </w:rPr>
        <w:t xml:space="preserve"> </w:t>
      </w:r>
      <w:r>
        <w:t>activity, strategy, or intervention.</w:t>
      </w:r>
    </w:p>
    <w:p w14:paraId="44B45669" w14:textId="77777777" w:rsidR="00693AF6" w:rsidRDefault="00693AF6">
      <w:pPr>
        <w:pStyle w:val="BodyText"/>
        <w:spacing w:before="7"/>
        <w:rPr>
          <w:sz w:val="21"/>
        </w:rPr>
      </w:pPr>
    </w:p>
    <w:p w14:paraId="44B4566A" w14:textId="77777777" w:rsidR="00693AF6" w:rsidRDefault="0066498B">
      <w:pPr>
        <w:pStyle w:val="BodyText"/>
        <w:ind w:left="620" w:right="1165"/>
        <w:jc w:val="both"/>
      </w:pPr>
      <w:r>
        <w:t>Integrated Action Plans are required to be evidence-based and may use any level of evidence</w:t>
      </w:r>
      <w:r>
        <w:rPr>
          <w:spacing w:val="-5"/>
        </w:rPr>
        <w:t xml:space="preserve"> </w:t>
      </w:r>
      <w:r>
        <w:t>indicated</w:t>
      </w:r>
      <w:r>
        <w:rPr>
          <w:spacing w:val="-4"/>
        </w:rPr>
        <w:t xml:space="preserve"> </w:t>
      </w:r>
      <w:r>
        <w:t>above. Funding</w:t>
      </w:r>
      <w:r>
        <w:rPr>
          <w:spacing w:val="-7"/>
        </w:rPr>
        <w:t xml:space="preserve"> </w:t>
      </w:r>
      <w:r>
        <w:t>for</w:t>
      </w:r>
      <w:r>
        <w:rPr>
          <w:spacing w:val="-5"/>
        </w:rPr>
        <w:t xml:space="preserve"> </w:t>
      </w:r>
      <w:r>
        <w:t>the</w:t>
      </w:r>
      <w:r>
        <w:rPr>
          <w:spacing w:val="-7"/>
        </w:rPr>
        <w:t xml:space="preserve"> </w:t>
      </w:r>
      <w:r>
        <w:t>7%</w:t>
      </w:r>
      <w:r>
        <w:rPr>
          <w:spacing w:val="-6"/>
        </w:rPr>
        <w:t xml:space="preserve"> </w:t>
      </w:r>
      <w:r>
        <w:t>Title</w:t>
      </w:r>
      <w:r>
        <w:rPr>
          <w:spacing w:val="-3"/>
        </w:rPr>
        <w:t xml:space="preserve"> </w:t>
      </w:r>
      <w:r>
        <w:t>I</w:t>
      </w:r>
      <w:r>
        <w:rPr>
          <w:spacing w:val="-3"/>
        </w:rPr>
        <w:t xml:space="preserve"> </w:t>
      </w:r>
      <w:r>
        <w:t>set</w:t>
      </w:r>
      <w:r>
        <w:rPr>
          <w:spacing w:val="-3"/>
        </w:rPr>
        <w:t xml:space="preserve"> </w:t>
      </w:r>
      <w:r>
        <w:t>aside</w:t>
      </w:r>
      <w:r>
        <w:rPr>
          <w:spacing w:val="-7"/>
        </w:rPr>
        <w:t xml:space="preserve"> </w:t>
      </w:r>
      <w:r>
        <w:t>for school</w:t>
      </w:r>
      <w:r>
        <w:rPr>
          <w:spacing w:val="-8"/>
        </w:rPr>
        <w:t xml:space="preserve"> </w:t>
      </w:r>
      <w:r>
        <w:t>improvement</w:t>
      </w:r>
      <w:r>
        <w:rPr>
          <w:spacing w:val="-2"/>
        </w:rPr>
        <w:t xml:space="preserve"> </w:t>
      </w:r>
      <w:r>
        <w:t xml:space="preserve">must be used for interventions meeting only the top three tiers of evidence (strong, moderate, </w:t>
      </w:r>
      <w:r>
        <w:rPr>
          <w:spacing w:val="-2"/>
        </w:rPr>
        <w:t>promising).</w:t>
      </w:r>
    </w:p>
    <w:p w14:paraId="44B4566B" w14:textId="77777777" w:rsidR="00693AF6" w:rsidRDefault="00693AF6">
      <w:pPr>
        <w:pStyle w:val="BodyText"/>
        <w:spacing w:before="9"/>
        <w:rPr>
          <w:sz w:val="21"/>
        </w:rPr>
      </w:pPr>
    </w:p>
    <w:p w14:paraId="44B4566C" w14:textId="77777777" w:rsidR="00693AF6" w:rsidRDefault="0066498B">
      <w:pPr>
        <w:pStyle w:val="BodyText"/>
        <w:ind w:left="620" w:right="1659"/>
      </w:pPr>
      <w:r>
        <w:rPr>
          <w:b/>
        </w:rPr>
        <w:t>Evidence</w:t>
      </w:r>
      <w:r>
        <w:rPr>
          <w:b/>
          <w:spacing w:val="-9"/>
        </w:rPr>
        <w:t xml:space="preserve"> </w:t>
      </w:r>
      <w:r>
        <w:rPr>
          <w:b/>
        </w:rPr>
        <w:t>for</w:t>
      </w:r>
      <w:r>
        <w:rPr>
          <w:b/>
          <w:spacing w:val="-8"/>
        </w:rPr>
        <w:t xml:space="preserve"> </w:t>
      </w:r>
      <w:r>
        <w:rPr>
          <w:b/>
        </w:rPr>
        <w:t>ESSA</w:t>
      </w:r>
      <w:r>
        <w:rPr>
          <w:b/>
          <w:spacing w:val="-5"/>
        </w:rPr>
        <w:t xml:space="preserve"> </w:t>
      </w:r>
      <w:r>
        <w:t>Johns</w:t>
      </w:r>
      <w:r>
        <w:rPr>
          <w:spacing w:val="-8"/>
        </w:rPr>
        <w:t xml:space="preserve"> </w:t>
      </w:r>
      <w:r>
        <w:t>Hopkins</w:t>
      </w:r>
      <w:r>
        <w:rPr>
          <w:spacing w:val="-8"/>
        </w:rPr>
        <w:t xml:space="preserve"> </w:t>
      </w:r>
      <w:r>
        <w:t>University/Center</w:t>
      </w:r>
      <w:r>
        <w:rPr>
          <w:spacing w:val="-8"/>
        </w:rPr>
        <w:t xml:space="preserve"> </w:t>
      </w:r>
      <w:r>
        <w:t>for</w:t>
      </w:r>
      <w:r>
        <w:rPr>
          <w:spacing w:val="-6"/>
        </w:rPr>
        <w:t xml:space="preserve"> </w:t>
      </w:r>
      <w:r>
        <w:t>Data-Driven</w:t>
      </w:r>
      <w:r>
        <w:rPr>
          <w:spacing w:val="-11"/>
        </w:rPr>
        <w:t xml:space="preserve"> </w:t>
      </w:r>
      <w:r>
        <w:t>Reform</w:t>
      </w:r>
      <w:r>
        <w:rPr>
          <w:spacing w:val="-7"/>
        </w:rPr>
        <w:t xml:space="preserve"> </w:t>
      </w:r>
      <w:r>
        <w:t xml:space="preserve">in Education </w:t>
      </w:r>
      <w:hyperlink r:id="rId305">
        <w:r>
          <w:rPr>
            <w:color w:val="0000FF"/>
            <w:u w:val="single" w:color="0000FF"/>
          </w:rPr>
          <w:t>http://www.evidenceforessa.org/</w:t>
        </w:r>
      </w:hyperlink>
    </w:p>
    <w:p w14:paraId="44B4566D" w14:textId="77777777" w:rsidR="00693AF6" w:rsidRDefault="0066498B">
      <w:pPr>
        <w:pStyle w:val="BodyText"/>
        <w:spacing w:before="5"/>
        <w:ind w:left="620" w:right="692"/>
      </w:pPr>
      <w:r>
        <w:t>This website provides information on programs and practices that meet each of the top three ESSA levels in a given subject and grade level (e.g., secondary math, elementary reading). It includes</w:t>
      </w:r>
      <w:r>
        <w:rPr>
          <w:spacing w:val="-8"/>
        </w:rPr>
        <w:t xml:space="preserve"> </w:t>
      </w:r>
      <w:r>
        <w:t>brief</w:t>
      </w:r>
      <w:r>
        <w:rPr>
          <w:spacing w:val="-5"/>
        </w:rPr>
        <w:t xml:space="preserve"> </w:t>
      </w:r>
      <w:r>
        <w:t>program</w:t>
      </w:r>
      <w:r>
        <w:rPr>
          <w:spacing w:val="-6"/>
        </w:rPr>
        <w:t xml:space="preserve"> </w:t>
      </w:r>
      <w:r>
        <w:t>descriptions,</w:t>
      </w:r>
      <w:r>
        <w:rPr>
          <w:spacing w:val="-9"/>
        </w:rPr>
        <w:t xml:space="preserve"> </w:t>
      </w:r>
      <w:r>
        <w:t>information</w:t>
      </w:r>
      <w:r>
        <w:rPr>
          <w:spacing w:val="-8"/>
        </w:rPr>
        <w:t xml:space="preserve"> </w:t>
      </w:r>
      <w:r>
        <w:t>on</w:t>
      </w:r>
      <w:r>
        <w:rPr>
          <w:spacing w:val="-8"/>
        </w:rPr>
        <w:t xml:space="preserve"> </w:t>
      </w:r>
      <w:r>
        <w:t>costs,</w:t>
      </w:r>
      <w:r>
        <w:rPr>
          <w:spacing w:val="-7"/>
        </w:rPr>
        <w:t xml:space="preserve"> </w:t>
      </w:r>
      <w:r>
        <w:t>availability,</w:t>
      </w:r>
      <w:r>
        <w:rPr>
          <w:spacing w:val="-4"/>
        </w:rPr>
        <w:t xml:space="preserve"> </w:t>
      </w:r>
      <w:r>
        <w:t>and</w:t>
      </w:r>
      <w:r>
        <w:rPr>
          <w:spacing w:val="-12"/>
        </w:rPr>
        <w:t xml:space="preserve"> </w:t>
      </w:r>
      <w:r>
        <w:t>other</w:t>
      </w:r>
      <w:r>
        <w:rPr>
          <w:spacing w:val="-7"/>
        </w:rPr>
        <w:t xml:space="preserve"> </w:t>
      </w:r>
      <w:r>
        <w:t>pragmatics,</w:t>
      </w:r>
      <w:r>
        <w:rPr>
          <w:spacing w:val="-6"/>
        </w:rPr>
        <w:t xml:space="preserve"> </w:t>
      </w:r>
      <w:r>
        <w:t>and links to program web sites. You can refine a search to look for programs that have been successful with particular populations (e.g., English learners, special education), communities (e.g., urban or rural), and other special interest areas. You can also search by program name, enabling you to find information about evidence for all programs, including those that have not yet been successfully evaluated. The website currently contains information on reading and math programs in grades K-12.</w:t>
      </w:r>
    </w:p>
    <w:p w14:paraId="44B4566E" w14:textId="77777777" w:rsidR="00693AF6" w:rsidRDefault="0066498B">
      <w:pPr>
        <w:pStyle w:val="BodyText"/>
        <w:spacing w:before="2"/>
        <w:ind w:left="620" w:right="914"/>
      </w:pPr>
      <w:r>
        <w:t>Additional</w:t>
      </w:r>
      <w:r>
        <w:rPr>
          <w:spacing w:val="-16"/>
        </w:rPr>
        <w:t xml:space="preserve"> </w:t>
      </w:r>
      <w:r>
        <w:t>topics</w:t>
      </w:r>
      <w:r>
        <w:rPr>
          <w:spacing w:val="-8"/>
        </w:rPr>
        <w:t xml:space="preserve"> </w:t>
      </w:r>
      <w:r>
        <w:t>will</w:t>
      </w:r>
      <w:r>
        <w:rPr>
          <w:spacing w:val="-12"/>
        </w:rPr>
        <w:t xml:space="preserve"> </w:t>
      </w:r>
      <w:r>
        <w:t>be</w:t>
      </w:r>
      <w:r>
        <w:rPr>
          <w:spacing w:val="-8"/>
        </w:rPr>
        <w:t xml:space="preserve"> </w:t>
      </w:r>
      <w:r>
        <w:t>added</w:t>
      </w:r>
      <w:r>
        <w:rPr>
          <w:spacing w:val="-4"/>
        </w:rPr>
        <w:t xml:space="preserve"> </w:t>
      </w:r>
      <w:r>
        <w:t>in</w:t>
      </w:r>
      <w:r>
        <w:rPr>
          <w:spacing w:val="-14"/>
        </w:rPr>
        <w:t xml:space="preserve"> </w:t>
      </w:r>
      <w:r>
        <w:t>the</w:t>
      </w:r>
      <w:r>
        <w:rPr>
          <w:spacing w:val="-19"/>
        </w:rPr>
        <w:t xml:space="preserve"> </w:t>
      </w:r>
      <w:r>
        <w:t>future,</w:t>
      </w:r>
      <w:r>
        <w:rPr>
          <w:spacing w:val="-10"/>
        </w:rPr>
        <w:t xml:space="preserve"> </w:t>
      </w:r>
      <w:r>
        <w:t>and</w:t>
      </w:r>
      <w:r>
        <w:rPr>
          <w:spacing w:val="-19"/>
        </w:rPr>
        <w:t xml:space="preserve"> </w:t>
      </w:r>
      <w:r>
        <w:t>the</w:t>
      </w:r>
      <w:r>
        <w:rPr>
          <w:spacing w:val="-3"/>
        </w:rPr>
        <w:t xml:space="preserve"> </w:t>
      </w:r>
      <w:r>
        <w:t>website</w:t>
      </w:r>
      <w:r>
        <w:rPr>
          <w:spacing w:val="-13"/>
        </w:rPr>
        <w:t xml:space="preserve"> </w:t>
      </w:r>
      <w:r>
        <w:t>will</w:t>
      </w:r>
      <w:r>
        <w:rPr>
          <w:spacing w:val="-12"/>
        </w:rPr>
        <w:t xml:space="preserve"> </w:t>
      </w:r>
      <w:r>
        <w:t>be</w:t>
      </w:r>
      <w:r>
        <w:rPr>
          <w:spacing w:val="-9"/>
        </w:rPr>
        <w:t xml:space="preserve"> </w:t>
      </w:r>
      <w:r>
        <w:t>continually</w:t>
      </w:r>
      <w:r>
        <w:rPr>
          <w:spacing w:val="-5"/>
        </w:rPr>
        <w:t xml:space="preserve"> </w:t>
      </w:r>
      <w:r>
        <w:t>updated</w:t>
      </w:r>
      <w:r>
        <w:rPr>
          <w:spacing w:val="-14"/>
        </w:rPr>
        <w:t xml:space="preserve"> </w:t>
      </w:r>
      <w:r>
        <w:t>to include new programs and to reflect new evaluations.</w:t>
      </w:r>
    </w:p>
    <w:p w14:paraId="44B4566F" w14:textId="77777777" w:rsidR="00693AF6" w:rsidRDefault="00693AF6">
      <w:pPr>
        <w:pStyle w:val="BodyText"/>
        <w:spacing w:before="1"/>
      </w:pPr>
    </w:p>
    <w:p w14:paraId="44B45670" w14:textId="77777777" w:rsidR="00693AF6" w:rsidRDefault="0066498B">
      <w:pPr>
        <w:pStyle w:val="BodyText"/>
        <w:ind w:left="620" w:right="436"/>
      </w:pPr>
      <w:r>
        <w:rPr>
          <w:b/>
        </w:rPr>
        <w:t>What Works Clearinghouse</w:t>
      </w:r>
      <w:r>
        <w:t>, developed by the Institute of Education Sciences (IES) (not categorized</w:t>
      </w:r>
      <w:r>
        <w:rPr>
          <w:spacing w:val="-9"/>
        </w:rPr>
        <w:t xml:space="preserve"> </w:t>
      </w:r>
      <w:r>
        <w:t>in</w:t>
      </w:r>
      <w:r>
        <w:rPr>
          <w:spacing w:val="-5"/>
        </w:rPr>
        <w:t xml:space="preserve"> </w:t>
      </w:r>
      <w:r>
        <w:t>ESSA</w:t>
      </w:r>
      <w:r>
        <w:rPr>
          <w:spacing w:val="-5"/>
        </w:rPr>
        <w:t xml:space="preserve"> </w:t>
      </w:r>
      <w:r>
        <w:t>evidence</w:t>
      </w:r>
      <w:r>
        <w:rPr>
          <w:spacing w:val="-7"/>
        </w:rPr>
        <w:t xml:space="preserve"> </w:t>
      </w:r>
      <w:r>
        <w:t>tiers;</w:t>
      </w:r>
      <w:r>
        <w:rPr>
          <w:spacing w:val="-8"/>
        </w:rPr>
        <w:t xml:space="preserve"> </w:t>
      </w:r>
      <w:r>
        <w:t>studies</w:t>
      </w:r>
      <w:r>
        <w:rPr>
          <w:spacing w:val="-9"/>
        </w:rPr>
        <w:t xml:space="preserve"> </w:t>
      </w:r>
      <w:r>
        <w:t>included</w:t>
      </w:r>
      <w:r>
        <w:rPr>
          <w:spacing w:val="-5"/>
        </w:rPr>
        <w:t xml:space="preserve"> </w:t>
      </w:r>
      <w:r>
        <w:t>here</w:t>
      </w:r>
      <w:r>
        <w:rPr>
          <w:spacing w:val="-11"/>
        </w:rPr>
        <w:t xml:space="preserve"> </w:t>
      </w:r>
      <w:r>
        <w:t>meet</w:t>
      </w:r>
      <w:r>
        <w:rPr>
          <w:spacing w:val="-3"/>
        </w:rPr>
        <w:t xml:space="preserve"> </w:t>
      </w:r>
      <w:r>
        <w:t>only</w:t>
      </w:r>
      <w:r>
        <w:rPr>
          <w:spacing w:val="-8"/>
        </w:rPr>
        <w:t xml:space="preserve"> </w:t>
      </w:r>
      <w:r>
        <w:t>most</w:t>
      </w:r>
      <w:r>
        <w:rPr>
          <w:spacing w:val="-8"/>
        </w:rPr>
        <w:t xml:space="preserve"> </w:t>
      </w:r>
      <w:r>
        <w:t>rigorous</w:t>
      </w:r>
      <w:r>
        <w:rPr>
          <w:spacing w:val="-8"/>
        </w:rPr>
        <w:t xml:space="preserve"> </w:t>
      </w:r>
      <w:r>
        <w:t xml:space="preserve">evidence </w:t>
      </w:r>
      <w:r>
        <w:rPr>
          <w:spacing w:val="-2"/>
        </w:rPr>
        <w:t>criteria)</w:t>
      </w:r>
      <w:hyperlink r:id="rId306">
        <w:r>
          <w:rPr>
            <w:color w:val="0000FF"/>
            <w:spacing w:val="-2"/>
            <w:u w:val="single" w:color="0000FF"/>
          </w:rPr>
          <w:t>https://ies.ed.gov/ncee/WWC/</w:t>
        </w:r>
      </w:hyperlink>
    </w:p>
    <w:p w14:paraId="44B45671" w14:textId="77777777" w:rsidR="00693AF6" w:rsidRDefault="0066498B">
      <w:pPr>
        <w:pStyle w:val="BodyText"/>
        <w:spacing w:before="5"/>
        <w:ind w:left="620" w:right="692"/>
      </w:pPr>
      <w:r>
        <w:t>The What Works Clearinghouse (WWC), established in 2002, is an entity of the Institute of Education</w:t>
      </w:r>
      <w:r>
        <w:rPr>
          <w:spacing w:val="-5"/>
        </w:rPr>
        <w:t xml:space="preserve"> </w:t>
      </w:r>
      <w:r>
        <w:t>Sciences</w:t>
      </w:r>
      <w:r>
        <w:rPr>
          <w:spacing w:val="-10"/>
        </w:rPr>
        <w:t xml:space="preserve"> </w:t>
      </w:r>
      <w:r>
        <w:t>(IES)</w:t>
      </w:r>
      <w:r>
        <w:rPr>
          <w:spacing w:val="-3"/>
        </w:rPr>
        <w:t xml:space="preserve"> </w:t>
      </w:r>
      <w:r>
        <w:t>within</w:t>
      </w:r>
      <w:r>
        <w:rPr>
          <w:spacing w:val="-10"/>
        </w:rPr>
        <w:t xml:space="preserve"> </w:t>
      </w:r>
      <w:r>
        <w:t>the</w:t>
      </w:r>
      <w:r>
        <w:rPr>
          <w:spacing w:val="-5"/>
        </w:rPr>
        <w:t xml:space="preserve"> </w:t>
      </w:r>
      <w:r>
        <w:t>U.S.</w:t>
      </w:r>
      <w:r>
        <w:rPr>
          <w:spacing w:val="-4"/>
        </w:rPr>
        <w:t xml:space="preserve"> </w:t>
      </w:r>
      <w:r>
        <w:t>Department</w:t>
      </w:r>
      <w:r>
        <w:rPr>
          <w:spacing w:val="-6"/>
        </w:rPr>
        <w:t xml:space="preserve"> </w:t>
      </w:r>
      <w:r>
        <w:t>of</w:t>
      </w:r>
      <w:r>
        <w:rPr>
          <w:spacing w:val="-6"/>
        </w:rPr>
        <w:t xml:space="preserve"> </w:t>
      </w:r>
      <w:r>
        <w:t>Education.</w:t>
      </w:r>
      <w:r>
        <w:rPr>
          <w:spacing w:val="-4"/>
        </w:rPr>
        <w:t xml:space="preserve"> </w:t>
      </w:r>
      <w:r>
        <w:t>The</w:t>
      </w:r>
      <w:r>
        <w:rPr>
          <w:spacing w:val="-12"/>
        </w:rPr>
        <w:t xml:space="preserve"> </w:t>
      </w:r>
      <w:r>
        <w:t>WWC</w:t>
      </w:r>
      <w:r>
        <w:rPr>
          <w:spacing w:val="-10"/>
        </w:rPr>
        <w:t xml:space="preserve"> </w:t>
      </w:r>
      <w:r>
        <w:t>reviews</w:t>
      </w:r>
      <w:r>
        <w:rPr>
          <w:spacing w:val="-4"/>
        </w:rPr>
        <w:t xml:space="preserve"> </w:t>
      </w:r>
      <w:r>
        <w:t>evidence of effectiveness for programs, policies, and practices using a consistent set of standards. The WWC then creates products including Intervention Reports, Single Study Reviews, Quick Reviews, and Practice Guides to present findings on evidence-based best practices. Current topics that are reviewed by WWC include, Early Childhood, Literacy, Mathematics, English Learners, Teacher Excellence, and Dropout Prevention.</w:t>
      </w:r>
    </w:p>
    <w:p w14:paraId="44B45672" w14:textId="77777777" w:rsidR="00693AF6" w:rsidRDefault="00693AF6">
      <w:pPr>
        <w:sectPr w:rsidR="00693AF6">
          <w:headerReference w:type="default" r:id="rId307"/>
          <w:footerReference w:type="default" r:id="rId308"/>
          <w:pgSz w:w="12240" w:h="15840"/>
          <w:pgMar w:top="660" w:right="400" w:bottom="220" w:left="1180" w:header="55" w:footer="38" w:gutter="0"/>
          <w:pgNumType w:start="162"/>
          <w:cols w:space="720"/>
        </w:sectPr>
      </w:pPr>
    </w:p>
    <w:p w14:paraId="44B45673" w14:textId="77777777" w:rsidR="00693AF6" w:rsidRDefault="00693AF6">
      <w:pPr>
        <w:pStyle w:val="BodyText"/>
        <w:spacing w:before="10"/>
      </w:pPr>
    </w:p>
    <w:p w14:paraId="44B45674" w14:textId="77777777" w:rsidR="00693AF6" w:rsidRDefault="0066498B">
      <w:pPr>
        <w:spacing w:before="94"/>
        <w:ind w:left="620" w:right="2500"/>
      </w:pPr>
      <w:r>
        <w:rPr>
          <w:b/>
        </w:rPr>
        <w:t>Learning</w:t>
      </w:r>
      <w:r>
        <w:rPr>
          <w:b/>
          <w:spacing w:val="-16"/>
        </w:rPr>
        <w:t xml:space="preserve"> </w:t>
      </w:r>
      <w:r>
        <w:rPr>
          <w:b/>
        </w:rPr>
        <w:t>Policy</w:t>
      </w:r>
      <w:r>
        <w:rPr>
          <w:b/>
          <w:spacing w:val="-15"/>
        </w:rPr>
        <w:t xml:space="preserve"> </w:t>
      </w:r>
      <w:r>
        <w:rPr>
          <w:b/>
        </w:rPr>
        <w:t>Institute</w:t>
      </w:r>
      <w:r>
        <w:rPr>
          <w:b/>
          <w:spacing w:val="-15"/>
        </w:rPr>
        <w:t xml:space="preserve"> </w:t>
      </w:r>
      <w:hyperlink r:id="rId309">
        <w:r>
          <w:rPr>
            <w:color w:val="0000FF"/>
            <w:u w:val="single" w:color="0000FF"/>
          </w:rPr>
          <w:t>https://learningpolicyinstitute.org/product/evidence-</w:t>
        </w:r>
      </w:hyperlink>
      <w:r>
        <w:rPr>
          <w:color w:val="0000FF"/>
        </w:rPr>
        <w:t xml:space="preserve"> </w:t>
      </w:r>
      <w:hyperlink r:id="rId310">
        <w:r>
          <w:rPr>
            <w:color w:val="0000FF"/>
            <w:spacing w:val="-2"/>
            <w:u w:val="single" w:color="0000FF"/>
          </w:rPr>
          <w:t>based-</w:t>
        </w:r>
      </w:hyperlink>
      <w:hyperlink r:id="rId311">
        <w:r>
          <w:rPr>
            <w:color w:val="0000FF"/>
            <w:spacing w:val="-2"/>
            <w:u w:val="single" w:color="0000FF"/>
          </w:rPr>
          <w:t>interventions</w:t>
        </w:r>
      </w:hyperlink>
    </w:p>
    <w:p w14:paraId="44B45675" w14:textId="77777777" w:rsidR="00693AF6" w:rsidRDefault="0066498B">
      <w:pPr>
        <w:pStyle w:val="BodyText"/>
        <w:spacing w:before="3"/>
        <w:ind w:left="620" w:right="436"/>
      </w:pPr>
      <w:r>
        <w:t>Achieving an equitable school system that leads to meaningful, relevant, and engaging learning opportunities for all children will require that states, districts, and schools undertake the different tasks—such as curriculum design, access to materials, and educator development—that will enable students to develop much richer learning supported by quality instruction. This resource examines the options available to states to redefine their accountability systems as they begin to implement the Every Student Succeeds Act (ESSA). It analyzes the research base and identifies the conditions under which they have shown to be effective. The four program areas identified in this</w:t>
      </w:r>
      <w:r>
        <w:rPr>
          <w:spacing w:val="-8"/>
        </w:rPr>
        <w:t xml:space="preserve"> </w:t>
      </w:r>
      <w:r>
        <w:t>resource</w:t>
      </w:r>
      <w:r>
        <w:rPr>
          <w:spacing w:val="-10"/>
        </w:rPr>
        <w:t xml:space="preserve"> </w:t>
      </w:r>
      <w:r>
        <w:t>are:</w:t>
      </w:r>
      <w:r>
        <w:rPr>
          <w:spacing w:val="-4"/>
        </w:rPr>
        <w:t xml:space="preserve"> </w:t>
      </w:r>
      <w:r>
        <w:t>high-quality</w:t>
      </w:r>
      <w:r>
        <w:rPr>
          <w:spacing w:val="-5"/>
        </w:rPr>
        <w:t xml:space="preserve"> </w:t>
      </w:r>
      <w:r>
        <w:t>professional</w:t>
      </w:r>
      <w:r>
        <w:rPr>
          <w:spacing w:val="-9"/>
        </w:rPr>
        <w:t xml:space="preserve"> </w:t>
      </w:r>
      <w:r>
        <w:t>development,</w:t>
      </w:r>
      <w:r>
        <w:rPr>
          <w:spacing w:val="-7"/>
        </w:rPr>
        <w:t xml:space="preserve"> </w:t>
      </w:r>
      <w:r>
        <w:t>class-size</w:t>
      </w:r>
      <w:r>
        <w:rPr>
          <w:spacing w:val="-13"/>
        </w:rPr>
        <w:t xml:space="preserve"> </w:t>
      </w:r>
      <w:r>
        <w:t>reduction,</w:t>
      </w:r>
      <w:r>
        <w:rPr>
          <w:spacing w:val="-6"/>
        </w:rPr>
        <w:t xml:space="preserve"> </w:t>
      </w:r>
      <w:r>
        <w:t>community</w:t>
      </w:r>
      <w:r>
        <w:rPr>
          <w:spacing w:val="-12"/>
        </w:rPr>
        <w:t xml:space="preserve"> </w:t>
      </w:r>
      <w:r>
        <w:t>schools and wraparound services, and High School redesign.</w:t>
      </w:r>
    </w:p>
    <w:p w14:paraId="44B45676" w14:textId="77777777" w:rsidR="00693AF6" w:rsidRDefault="0066498B">
      <w:pPr>
        <w:spacing w:before="157"/>
        <w:ind w:left="620"/>
        <w:rPr>
          <w:b/>
        </w:rPr>
      </w:pPr>
      <w:r>
        <w:rPr>
          <w:b/>
          <w:spacing w:val="-2"/>
        </w:rPr>
        <w:t>Promising</w:t>
      </w:r>
      <w:r>
        <w:rPr>
          <w:b/>
          <w:spacing w:val="-14"/>
        </w:rPr>
        <w:t xml:space="preserve"> </w:t>
      </w:r>
      <w:r>
        <w:rPr>
          <w:b/>
          <w:spacing w:val="-2"/>
        </w:rPr>
        <w:t>Practices</w:t>
      </w:r>
      <w:r>
        <w:rPr>
          <w:b/>
          <w:spacing w:val="-5"/>
        </w:rPr>
        <w:t xml:space="preserve"> </w:t>
      </w:r>
      <w:r>
        <w:rPr>
          <w:b/>
          <w:spacing w:val="-2"/>
        </w:rPr>
        <w:t>Network</w:t>
      </w:r>
      <w:r>
        <w:rPr>
          <w:b/>
        </w:rPr>
        <w:t xml:space="preserve"> </w:t>
      </w:r>
      <w:r>
        <w:rPr>
          <w:b/>
          <w:spacing w:val="-2"/>
        </w:rPr>
        <w:t>on</w:t>
      </w:r>
      <w:r>
        <w:rPr>
          <w:b/>
          <w:spacing w:val="-6"/>
        </w:rPr>
        <w:t xml:space="preserve"> </w:t>
      </w:r>
      <w:r>
        <w:rPr>
          <w:b/>
          <w:spacing w:val="-2"/>
        </w:rPr>
        <w:t>Children,</w:t>
      </w:r>
      <w:r>
        <w:rPr>
          <w:b/>
          <w:spacing w:val="-4"/>
        </w:rPr>
        <w:t xml:space="preserve"> </w:t>
      </w:r>
      <w:r>
        <w:rPr>
          <w:b/>
          <w:spacing w:val="-2"/>
        </w:rPr>
        <w:t>Families and</w:t>
      </w:r>
      <w:r>
        <w:rPr>
          <w:b/>
          <w:spacing w:val="-9"/>
        </w:rPr>
        <w:t xml:space="preserve"> </w:t>
      </w:r>
      <w:r>
        <w:rPr>
          <w:b/>
          <w:spacing w:val="-2"/>
        </w:rPr>
        <w:t>Communities</w:t>
      </w:r>
    </w:p>
    <w:p w14:paraId="44B45677" w14:textId="77777777" w:rsidR="00693AF6" w:rsidRDefault="00302421">
      <w:pPr>
        <w:pStyle w:val="BodyText"/>
        <w:spacing w:before="2"/>
        <w:ind w:left="622"/>
      </w:pPr>
      <w:hyperlink r:id="rId312">
        <w:r w:rsidR="0066498B">
          <w:rPr>
            <w:color w:val="0000FF"/>
            <w:spacing w:val="-2"/>
            <w:u w:val="single" w:color="0000FF"/>
          </w:rPr>
          <w:t>http://www.promisingpractices.net/resources_highschoolgrad.asp</w:t>
        </w:r>
      </w:hyperlink>
    </w:p>
    <w:p w14:paraId="44B45678" w14:textId="062BB45D" w:rsidR="00693AF6" w:rsidRDefault="0066498B">
      <w:pPr>
        <w:pStyle w:val="BodyText"/>
        <w:spacing w:before="23"/>
        <w:ind w:left="618" w:right="806"/>
        <w:jc w:val="both"/>
      </w:pPr>
      <w:r>
        <w:t>This</w:t>
      </w:r>
      <w:r>
        <w:rPr>
          <w:spacing w:val="-1"/>
        </w:rPr>
        <w:t xml:space="preserve"> </w:t>
      </w:r>
      <w:r>
        <w:t>website</w:t>
      </w:r>
      <w:r>
        <w:rPr>
          <w:spacing w:val="-4"/>
        </w:rPr>
        <w:t xml:space="preserve"> </w:t>
      </w:r>
      <w:r>
        <w:t>began</w:t>
      </w:r>
      <w:r>
        <w:rPr>
          <w:spacing w:val="-9"/>
        </w:rPr>
        <w:t xml:space="preserve"> </w:t>
      </w:r>
      <w:r>
        <w:t>as</w:t>
      </w:r>
      <w:r>
        <w:rPr>
          <w:spacing w:val="-3"/>
        </w:rPr>
        <w:t xml:space="preserve"> </w:t>
      </w:r>
      <w:r>
        <w:t>a</w:t>
      </w:r>
      <w:r>
        <w:rPr>
          <w:spacing w:val="-11"/>
        </w:rPr>
        <w:t xml:space="preserve"> </w:t>
      </w:r>
      <w:r>
        <w:t>partnership</w:t>
      </w:r>
      <w:r>
        <w:rPr>
          <w:spacing w:val="-4"/>
        </w:rPr>
        <w:t xml:space="preserve"> </w:t>
      </w:r>
      <w:r>
        <w:t>between</w:t>
      </w:r>
      <w:r>
        <w:rPr>
          <w:spacing w:val="-9"/>
        </w:rPr>
        <w:t xml:space="preserve"> </w:t>
      </w:r>
      <w:r>
        <w:t>four</w:t>
      </w:r>
      <w:r>
        <w:rPr>
          <w:spacing w:val="-5"/>
        </w:rPr>
        <w:t xml:space="preserve"> </w:t>
      </w:r>
      <w:r>
        <w:t>state-level</w:t>
      </w:r>
      <w:r>
        <w:rPr>
          <w:spacing w:val="-5"/>
        </w:rPr>
        <w:t xml:space="preserve"> </w:t>
      </w:r>
      <w:r>
        <w:t>organizations</w:t>
      </w:r>
      <w:r>
        <w:rPr>
          <w:spacing w:val="-9"/>
        </w:rPr>
        <w:t xml:space="preserve"> </w:t>
      </w:r>
      <w:r>
        <w:t>to</w:t>
      </w:r>
      <w:r>
        <w:rPr>
          <w:spacing w:val="-6"/>
        </w:rPr>
        <w:t xml:space="preserve"> </w:t>
      </w:r>
      <w:r>
        <w:t>improve</w:t>
      </w:r>
      <w:r>
        <w:rPr>
          <w:spacing w:val="-9"/>
        </w:rPr>
        <w:t xml:space="preserve"> </w:t>
      </w:r>
      <w:r>
        <w:t>the</w:t>
      </w:r>
      <w:r>
        <w:rPr>
          <w:spacing w:val="-4"/>
        </w:rPr>
        <w:t xml:space="preserve"> </w:t>
      </w:r>
      <w:r>
        <w:t>well- being</w:t>
      </w:r>
      <w:r>
        <w:rPr>
          <w:spacing w:val="-1"/>
        </w:rPr>
        <w:t xml:space="preserve"> </w:t>
      </w:r>
      <w:r>
        <w:t>of children</w:t>
      </w:r>
      <w:r>
        <w:rPr>
          <w:spacing w:val="-3"/>
        </w:rPr>
        <w:t xml:space="preserve"> </w:t>
      </w:r>
      <w:r>
        <w:t>and</w:t>
      </w:r>
      <w:r>
        <w:rPr>
          <w:spacing w:val="-3"/>
        </w:rPr>
        <w:t xml:space="preserve"> </w:t>
      </w:r>
      <w:r>
        <w:t>families. The</w:t>
      </w:r>
      <w:r>
        <w:rPr>
          <w:spacing w:val="-1"/>
        </w:rPr>
        <w:t xml:space="preserve"> </w:t>
      </w:r>
      <w:r>
        <w:t>Promising</w:t>
      </w:r>
      <w:r>
        <w:rPr>
          <w:spacing w:val="-1"/>
        </w:rPr>
        <w:t xml:space="preserve"> </w:t>
      </w:r>
      <w:r>
        <w:t>Practices Network</w:t>
      </w:r>
      <w:r>
        <w:rPr>
          <w:spacing w:val="-2"/>
        </w:rPr>
        <w:t xml:space="preserve"> </w:t>
      </w:r>
      <w:r>
        <w:t>(PPN)</w:t>
      </w:r>
      <w:r>
        <w:rPr>
          <w:spacing w:val="-2"/>
        </w:rPr>
        <w:t xml:space="preserve"> </w:t>
      </w:r>
      <w:r>
        <w:t>funding</w:t>
      </w:r>
      <w:r>
        <w:rPr>
          <w:spacing w:val="-1"/>
        </w:rPr>
        <w:t xml:space="preserve"> </w:t>
      </w:r>
      <w:r>
        <w:t>has concluded, so</w:t>
      </w:r>
      <w:r w:rsidR="00D71DB3">
        <w:t xml:space="preserve"> </w:t>
      </w:r>
      <w:r>
        <w:t>the website has been archived and materials have not been updated since 2014.</w:t>
      </w:r>
    </w:p>
    <w:p w14:paraId="44B45679" w14:textId="77777777" w:rsidR="00693AF6" w:rsidRDefault="0066498B">
      <w:pPr>
        <w:pStyle w:val="BodyText"/>
        <w:spacing w:before="4"/>
        <w:ind w:left="618" w:right="436" w:hanging="3"/>
      </w:pPr>
      <w:r>
        <w:t>The PPN site features summaries of evidence-based programs and practices that are proven to improve</w:t>
      </w:r>
      <w:r>
        <w:rPr>
          <w:spacing w:val="-13"/>
        </w:rPr>
        <w:t xml:space="preserve"> </w:t>
      </w:r>
      <w:r>
        <w:t>outcomes</w:t>
      </w:r>
      <w:r>
        <w:rPr>
          <w:spacing w:val="-16"/>
        </w:rPr>
        <w:t xml:space="preserve"> </w:t>
      </w:r>
      <w:r>
        <w:t>for</w:t>
      </w:r>
      <w:r>
        <w:rPr>
          <w:spacing w:val="-10"/>
        </w:rPr>
        <w:t xml:space="preserve"> </w:t>
      </w:r>
      <w:r>
        <w:t>children.</w:t>
      </w:r>
      <w:r>
        <w:rPr>
          <w:spacing w:val="-3"/>
        </w:rPr>
        <w:t xml:space="preserve"> </w:t>
      </w:r>
      <w:r>
        <w:t>All</w:t>
      </w:r>
      <w:r>
        <w:rPr>
          <w:spacing w:val="-10"/>
        </w:rPr>
        <w:t xml:space="preserve"> </w:t>
      </w:r>
      <w:r>
        <w:t>programs</w:t>
      </w:r>
      <w:r>
        <w:rPr>
          <w:spacing w:val="-8"/>
        </w:rPr>
        <w:t xml:space="preserve"> </w:t>
      </w:r>
      <w:r>
        <w:t>have</w:t>
      </w:r>
      <w:r>
        <w:rPr>
          <w:spacing w:val="-18"/>
        </w:rPr>
        <w:t xml:space="preserve"> </w:t>
      </w:r>
      <w:r>
        <w:t>been</w:t>
      </w:r>
      <w:r>
        <w:rPr>
          <w:spacing w:val="-9"/>
        </w:rPr>
        <w:t xml:space="preserve"> </w:t>
      </w:r>
      <w:r>
        <w:t>reviewed</w:t>
      </w:r>
      <w:r>
        <w:rPr>
          <w:spacing w:val="-14"/>
        </w:rPr>
        <w:t xml:space="preserve"> </w:t>
      </w:r>
      <w:r>
        <w:t>for</w:t>
      </w:r>
      <w:r>
        <w:rPr>
          <w:spacing w:val="-8"/>
        </w:rPr>
        <w:t xml:space="preserve"> </w:t>
      </w:r>
      <w:r>
        <w:t>quality</w:t>
      </w:r>
      <w:r>
        <w:rPr>
          <w:spacing w:val="-16"/>
        </w:rPr>
        <w:t xml:space="preserve"> </w:t>
      </w:r>
      <w:r>
        <w:t>and</w:t>
      </w:r>
      <w:r>
        <w:rPr>
          <w:spacing w:val="-7"/>
        </w:rPr>
        <w:t xml:space="preserve"> </w:t>
      </w:r>
      <w:r>
        <w:t>to</w:t>
      </w:r>
      <w:r>
        <w:rPr>
          <w:spacing w:val="-11"/>
        </w:rPr>
        <w:t xml:space="preserve"> </w:t>
      </w:r>
      <w:r>
        <w:t>ensure</w:t>
      </w:r>
      <w:r>
        <w:rPr>
          <w:spacing w:val="-16"/>
        </w:rPr>
        <w:t xml:space="preserve"> </w:t>
      </w:r>
      <w:r>
        <w:t>that</w:t>
      </w:r>
      <w:r>
        <w:rPr>
          <w:spacing w:val="-13"/>
        </w:rPr>
        <w:t xml:space="preserve"> </w:t>
      </w:r>
      <w:r>
        <w:t>they have evidence of positive effects.</w:t>
      </w:r>
    </w:p>
    <w:p w14:paraId="44B4567C" w14:textId="33EAA2C4" w:rsidR="00693AF6" w:rsidRDefault="0066498B" w:rsidP="00C93D78">
      <w:pPr>
        <w:pStyle w:val="BodyText"/>
        <w:spacing w:before="2"/>
        <w:ind w:left="620" w:right="1135"/>
        <w:jc w:val="both"/>
      </w:pPr>
      <w:r>
        <w:t>Programs are assigned to one of three category levels: Proven, Promising, or Other Reviewed Programs. The Programs that Work section can be browsed in several ways: by outcome area by indicator</w:t>
      </w:r>
      <w:r w:rsidR="00D71DB3">
        <w:t xml:space="preserve"> </w:t>
      </w:r>
      <w:r>
        <w:t>by</w:t>
      </w:r>
      <w:r>
        <w:rPr>
          <w:spacing w:val="-5"/>
        </w:rPr>
        <w:t xml:space="preserve"> </w:t>
      </w:r>
      <w:r>
        <w:rPr>
          <w:spacing w:val="-2"/>
        </w:rPr>
        <w:t>topic</w:t>
      </w:r>
      <w:r w:rsidR="00D71DB3">
        <w:rPr>
          <w:spacing w:val="-2"/>
        </w:rPr>
        <w:t xml:space="preserve"> </w:t>
      </w:r>
      <w:r>
        <w:rPr>
          <w:spacing w:val="-2"/>
        </w:rPr>
        <w:t>by</w:t>
      </w:r>
      <w:r>
        <w:rPr>
          <w:spacing w:val="-11"/>
        </w:rPr>
        <w:t xml:space="preserve"> </w:t>
      </w:r>
      <w:r>
        <w:rPr>
          <w:spacing w:val="-2"/>
        </w:rPr>
        <w:t>evidence</w:t>
      </w:r>
      <w:r>
        <w:rPr>
          <w:spacing w:val="-9"/>
        </w:rPr>
        <w:t xml:space="preserve"> </w:t>
      </w:r>
      <w:r>
        <w:rPr>
          <w:spacing w:val="-2"/>
        </w:rPr>
        <w:t>level</w:t>
      </w:r>
      <w:r>
        <w:rPr>
          <w:spacing w:val="-9"/>
        </w:rPr>
        <w:t xml:space="preserve"> </w:t>
      </w:r>
      <w:r>
        <w:rPr>
          <w:spacing w:val="-2"/>
        </w:rPr>
        <w:t>alphabetically</w:t>
      </w:r>
      <w:r w:rsidR="00F96EBE">
        <w:rPr>
          <w:spacing w:val="-2"/>
        </w:rPr>
        <w:t>.</w:t>
      </w:r>
    </w:p>
    <w:p w14:paraId="44B4567D" w14:textId="77777777" w:rsidR="00693AF6" w:rsidRDefault="0066498B">
      <w:pPr>
        <w:pStyle w:val="BodyText"/>
        <w:spacing w:before="6"/>
        <w:ind w:left="620" w:right="692"/>
      </w:pPr>
      <w:r>
        <w:t>PPN relied on publicly available information for reviewing a program’s effectiveness and was interested in programs as they were designed and evaluated. Programs were assigned a “Proven”</w:t>
      </w:r>
      <w:r>
        <w:rPr>
          <w:spacing w:val="-6"/>
        </w:rPr>
        <w:t xml:space="preserve"> </w:t>
      </w:r>
      <w:r>
        <w:t>or</w:t>
      </w:r>
      <w:r>
        <w:rPr>
          <w:spacing w:val="-6"/>
        </w:rPr>
        <w:t xml:space="preserve"> </w:t>
      </w:r>
      <w:r>
        <w:t>“Promising”</w:t>
      </w:r>
      <w:r>
        <w:rPr>
          <w:spacing w:val="-5"/>
        </w:rPr>
        <w:t xml:space="preserve"> </w:t>
      </w:r>
      <w:r>
        <w:t>rating,</w:t>
      </w:r>
      <w:r>
        <w:rPr>
          <w:spacing w:val="-4"/>
        </w:rPr>
        <w:t xml:space="preserve"> </w:t>
      </w:r>
      <w:r>
        <w:t>depending</w:t>
      </w:r>
      <w:r>
        <w:rPr>
          <w:spacing w:val="-8"/>
        </w:rPr>
        <w:t xml:space="preserve"> </w:t>
      </w:r>
      <w:r>
        <w:t>on</w:t>
      </w:r>
      <w:r>
        <w:rPr>
          <w:spacing w:val="-5"/>
        </w:rPr>
        <w:t xml:space="preserve"> </w:t>
      </w:r>
      <w:r>
        <w:t>whether</w:t>
      </w:r>
      <w:r>
        <w:rPr>
          <w:spacing w:val="-6"/>
        </w:rPr>
        <w:t xml:space="preserve"> </w:t>
      </w:r>
      <w:r>
        <w:t>they</w:t>
      </w:r>
      <w:r>
        <w:rPr>
          <w:spacing w:val="-8"/>
        </w:rPr>
        <w:t xml:space="preserve"> </w:t>
      </w:r>
      <w:r>
        <w:t>met</w:t>
      </w:r>
      <w:r>
        <w:rPr>
          <w:spacing w:val="-8"/>
        </w:rPr>
        <w:t xml:space="preserve"> </w:t>
      </w:r>
      <w:r>
        <w:t>the</w:t>
      </w:r>
      <w:r>
        <w:rPr>
          <w:spacing w:val="-8"/>
        </w:rPr>
        <w:t xml:space="preserve"> </w:t>
      </w:r>
      <w:r>
        <w:t>evidence</w:t>
      </w:r>
      <w:r>
        <w:rPr>
          <w:spacing w:val="-4"/>
        </w:rPr>
        <w:t xml:space="preserve"> </w:t>
      </w:r>
      <w:r>
        <w:t>criteria.</w:t>
      </w:r>
      <w:r>
        <w:rPr>
          <w:spacing w:val="-6"/>
        </w:rPr>
        <w:t xml:space="preserve"> </w:t>
      </w:r>
      <w:r>
        <w:t>The</w:t>
      </w:r>
      <w:r>
        <w:rPr>
          <w:spacing w:val="-7"/>
        </w:rPr>
        <w:t xml:space="preserve"> </w:t>
      </w:r>
      <w:r>
        <w:t>“Other Reviewed</w:t>
      </w:r>
      <w:r>
        <w:rPr>
          <w:spacing w:val="-4"/>
        </w:rPr>
        <w:t xml:space="preserve"> </w:t>
      </w:r>
      <w:r>
        <w:t>Programs”</w:t>
      </w:r>
      <w:r>
        <w:rPr>
          <w:spacing w:val="-4"/>
        </w:rPr>
        <w:t xml:space="preserve"> </w:t>
      </w:r>
      <w:r>
        <w:t>are</w:t>
      </w:r>
      <w:r>
        <w:rPr>
          <w:spacing w:val="-8"/>
        </w:rPr>
        <w:t xml:space="preserve"> </w:t>
      </w:r>
      <w:r>
        <w:t>ones</w:t>
      </w:r>
      <w:r>
        <w:rPr>
          <w:spacing w:val="-4"/>
        </w:rPr>
        <w:t xml:space="preserve"> </w:t>
      </w:r>
      <w:r>
        <w:t>which</w:t>
      </w:r>
      <w:r>
        <w:rPr>
          <w:spacing w:val="-4"/>
        </w:rPr>
        <w:t xml:space="preserve"> </w:t>
      </w:r>
      <w:r>
        <w:t>did</w:t>
      </w:r>
      <w:r>
        <w:rPr>
          <w:spacing w:val="-6"/>
        </w:rPr>
        <w:t xml:space="preserve"> </w:t>
      </w:r>
      <w:r>
        <w:t>not</w:t>
      </w:r>
      <w:r>
        <w:rPr>
          <w:spacing w:val="-5"/>
        </w:rPr>
        <w:t xml:space="preserve"> </w:t>
      </w:r>
      <w:r>
        <w:t>undergo</w:t>
      </w:r>
      <w:r>
        <w:rPr>
          <w:spacing w:val="-4"/>
        </w:rPr>
        <w:t xml:space="preserve"> </w:t>
      </w:r>
      <w:r>
        <w:t>a</w:t>
      </w:r>
      <w:r>
        <w:rPr>
          <w:spacing w:val="-9"/>
        </w:rPr>
        <w:t xml:space="preserve"> </w:t>
      </w:r>
      <w:r>
        <w:t>full</w:t>
      </w:r>
      <w:r>
        <w:rPr>
          <w:spacing w:val="-5"/>
        </w:rPr>
        <w:t xml:space="preserve"> </w:t>
      </w:r>
      <w:r>
        <w:t>review</w:t>
      </w:r>
      <w:r>
        <w:rPr>
          <w:spacing w:val="-5"/>
        </w:rPr>
        <w:t xml:space="preserve"> </w:t>
      </w:r>
      <w:r>
        <w:t>by</w:t>
      </w:r>
      <w:r>
        <w:rPr>
          <w:spacing w:val="-6"/>
        </w:rPr>
        <w:t xml:space="preserve"> </w:t>
      </w:r>
      <w:r>
        <w:t>PPN,</w:t>
      </w:r>
      <w:r>
        <w:rPr>
          <w:spacing w:val="-5"/>
        </w:rPr>
        <w:t xml:space="preserve"> </w:t>
      </w:r>
      <w:r>
        <w:t>but</w:t>
      </w:r>
      <w:r>
        <w:rPr>
          <w:spacing w:val="-2"/>
        </w:rPr>
        <w:t xml:space="preserve"> </w:t>
      </w:r>
      <w:r>
        <w:t>evidence</w:t>
      </w:r>
      <w:r>
        <w:rPr>
          <w:spacing w:val="-4"/>
        </w:rPr>
        <w:t xml:space="preserve"> </w:t>
      </w:r>
      <w:r>
        <w:t>of</w:t>
      </w:r>
      <w:r>
        <w:rPr>
          <w:spacing w:val="-7"/>
        </w:rPr>
        <w:t xml:space="preserve"> </w:t>
      </w:r>
      <w:r>
        <w:t>their effectiveness has been reviewed by one or more credible organizations that apply similar evidence criteria.</w:t>
      </w:r>
    </w:p>
    <w:p w14:paraId="44B4567E" w14:textId="77777777" w:rsidR="00693AF6" w:rsidRDefault="0066498B">
      <w:pPr>
        <w:pStyle w:val="BodyText"/>
        <w:spacing w:line="236" w:lineRule="exact"/>
        <w:ind w:left="620"/>
      </w:pPr>
      <w:r>
        <w:rPr>
          <w:spacing w:val="-4"/>
        </w:rPr>
        <w:t>Evidence</w:t>
      </w:r>
      <w:r>
        <w:rPr>
          <w:spacing w:val="-5"/>
        </w:rPr>
        <w:t xml:space="preserve"> </w:t>
      </w:r>
      <w:r>
        <w:rPr>
          <w:spacing w:val="-2"/>
        </w:rPr>
        <w:t>Criteria</w:t>
      </w:r>
    </w:p>
    <w:p w14:paraId="44B4567F" w14:textId="77777777" w:rsidR="00693AF6" w:rsidRDefault="0066498B">
      <w:pPr>
        <w:pStyle w:val="ListParagraph"/>
        <w:numPr>
          <w:ilvl w:val="0"/>
          <w:numId w:val="6"/>
        </w:numPr>
        <w:tabs>
          <w:tab w:val="left" w:pos="1335"/>
          <w:tab w:val="left" w:pos="1336"/>
        </w:tabs>
        <w:spacing w:before="22" w:line="230" w:lineRule="auto"/>
        <w:ind w:right="3385" w:hanging="360"/>
      </w:pPr>
      <w:r>
        <w:rPr>
          <w:spacing w:val="-2"/>
        </w:rPr>
        <w:t>Types</w:t>
      </w:r>
      <w:r>
        <w:rPr>
          <w:spacing w:val="-6"/>
        </w:rPr>
        <w:t xml:space="preserve"> </w:t>
      </w:r>
      <w:r>
        <w:rPr>
          <w:spacing w:val="-2"/>
        </w:rPr>
        <w:t>of</w:t>
      </w:r>
      <w:r>
        <w:rPr>
          <w:spacing w:val="-7"/>
        </w:rPr>
        <w:t xml:space="preserve"> </w:t>
      </w:r>
      <w:r>
        <w:rPr>
          <w:spacing w:val="-2"/>
        </w:rPr>
        <w:t>Outcomes</w:t>
      </w:r>
      <w:r>
        <w:rPr>
          <w:spacing w:val="-5"/>
        </w:rPr>
        <w:t xml:space="preserve"> </w:t>
      </w:r>
      <w:r>
        <w:rPr>
          <w:spacing w:val="-2"/>
        </w:rPr>
        <w:t>Affected</w:t>
      </w:r>
      <w:r>
        <w:rPr>
          <w:spacing w:val="-6"/>
        </w:rPr>
        <w:t xml:space="preserve"> </w:t>
      </w:r>
      <w:r>
        <w:rPr>
          <w:spacing w:val="-2"/>
        </w:rPr>
        <w:t>Substantial</w:t>
      </w:r>
      <w:r>
        <w:rPr>
          <w:spacing w:val="-5"/>
        </w:rPr>
        <w:t xml:space="preserve"> </w:t>
      </w:r>
      <w:r>
        <w:rPr>
          <w:spacing w:val="-2"/>
        </w:rPr>
        <w:t>Effect Size</w:t>
      </w:r>
      <w:r>
        <w:rPr>
          <w:spacing w:val="-4"/>
        </w:rPr>
        <w:t xml:space="preserve"> </w:t>
      </w:r>
      <w:r>
        <w:rPr>
          <w:spacing w:val="-2"/>
        </w:rPr>
        <w:t xml:space="preserve">Statistical </w:t>
      </w:r>
      <w:r>
        <w:t>Significance Comparison Groups</w:t>
      </w:r>
    </w:p>
    <w:p w14:paraId="44B45680" w14:textId="77777777" w:rsidR="00693AF6" w:rsidRDefault="0066498B">
      <w:pPr>
        <w:pStyle w:val="ListParagraph"/>
        <w:numPr>
          <w:ilvl w:val="0"/>
          <w:numId w:val="6"/>
        </w:numPr>
        <w:tabs>
          <w:tab w:val="left" w:pos="1335"/>
          <w:tab w:val="left" w:pos="1336"/>
        </w:tabs>
        <w:spacing w:line="247" w:lineRule="exact"/>
        <w:ind w:left="1335" w:hanging="361"/>
      </w:pPr>
      <w:r>
        <w:rPr>
          <w:spacing w:val="-2"/>
        </w:rPr>
        <w:t>Sample</w:t>
      </w:r>
      <w:r>
        <w:rPr>
          <w:spacing w:val="-13"/>
        </w:rPr>
        <w:t xml:space="preserve"> </w:t>
      </w:r>
      <w:r>
        <w:rPr>
          <w:spacing w:val="-4"/>
        </w:rPr>
        <w:t>Size</w:t>
      </w:r>
    </w:p>
    <w:p w14:paraId="44B45681" w14:textId="77777777" w:rsidR="00693AF6" w:rsidRDefault="0066498B">
      <w:pPr>
        <w:pStyle w:val="ListParagraph"/>
        <w:numPr>
          <w:ilvl w:val="0"/>
          <w:numId w:val="6"/>
        </w:numPr>
        <w:tabs>
          <w:tab w:val="left" w:pos="1335"/>
          <w:tab w:val="left" w:pos="1336"/>
        </w:tabs>
        <w:spacing w:line="268" w:lineRule="exact"/>
        <w:ind w:left="1335" w:hanging="361"/>
      </w:pPr>
      <w:r>
        <w:rPr>
          <w:spacing w:val="-2"/>
        </w:rPr>
        <w:t>Availability</w:t>
      </w:r>
      <w:r>
        <w:rPr>
          <w:spacing w:val="-14"/>
        </w:rPr>
        <w:t xml:space="preserve"> </w:t>
      </w:r>
      <w:r>
        <w:rPr>
          <w:spacing w:val="-2"/>
        </w:rPr>
        <w:t>of</w:t>
      </w:r>
      <w:r>
        <w:rPr>
          <w:spacing w:val="-13"/>
        </w:rPr>
        <w:t xml:space="preserve"> </w:t>
      </w:r>
      <w:r>
        <w:rPr>
          <w:spacing w:val="-2"/>
        </w:rPr>
        <w:t>Program</w:t>
      </w:r>
      <w:r>
        <w:rPr>
          <w:spacing w:val="-8"/>
        </w:rPr>
        <w:t xml:space="preserve"> </w:t>
      </w:r>
      <w:r>
        <w:rPr>
          <w:spacing w:val="-2"/>
        </w:rPr>
        <w:t>Evaluation</w:t>
      </w:r>
      <w:r>
        <w:rPr>
          <w:spacing w:val="-21"/>
        </w:rPr>
        <w:t xml:space="preserve"> </w:t>
      </w:r>
      <w:r>
        <w:rPr>
          <w:spacing w:val="-2"/>
        </w:rPr>
        <w:t>Documentation</w:t>
      </w:r>
    </w:p>
    <w:p w14:paraId="44B45682" w14:textId="77777777" w:rsidR="00693AF6" w:rsidRDefault="0066498B">
      <w:pPr>
        <w:pStyle w:val="BodyText"/>
        <w:spacing w:before="206"/>
        <w:ind w:left="618" w:right="692"/>
      </w:pPr>
      <w:r>
        <w:rPr>
          <w:b/>
        </w:rPr>
        <w:t>Best</w:t>
      </w:r>
      <w:r>
        <w:rPr>
          <w:b/>
          <w:spacing w:val="-1"/>
        </w:rPr>
        <w:t xml:space="preserve"> </w:t>
      </w:r>
      <w:r>
        <w:rPr>
          <w:b/>
        </w:rPr>
        <w:t>Evidence</w:t>
      </w:r>
      <w:r>
        <w:rPr>
          <w:b/>
          <w:spacing w:val="-6"/>
        </w:rPr>
        <w:t xml:space="preserve"> </w:t>
      </w:r>
      <w:r>
        <w:rPr>
          <w:b/>
        </w:rPr>
        <w:t>Encyclopedia,</w:t>
      </w:r>
      <w:r>
        <w:rPr>
          <w:b/>
          <w:spacing w:val="-2"/>
        </w:rPr>
        <w:t xml:space="preserve"> </w:t>
      </w:r>
      <w:r>
        <w:t>developed</w:t>
      </w:r>
      <w:r>
        <w:rPr>
          <w:spacing w:val="-2"/>
        </w:rPr>
        <w:t xml:space="preserve"> </w:t>
      </w:r>
      <w:r>
        <w:t>by</w:t>
      </w:r>
      <w:r>
        <w:rPr>
          <w:spacing w:val="-6"/>
        </w:rPr>
        <w:t xml:space="preserve"> </w:t>
      </w:r>
      <w:r>
        <w:t>the</w:t>
      </w:r>
      <w:r>
        <w:rPr>
          <w:spacing w:val="-11"/>
        </w:rPr>
        <w:t xml:space="preserve"> </w:t>
      </w:r>
      <w:r>
        <w:t>Center</w:t>
      </w:r>
      <w:r>
        <w:rPr>
          <w:spacing w:val="-5"/>
        </w:rPr>
        <w:t xml:space="preserve"> </w:t>
      </w:r>
      <w:r>
        <w:t>for</w:t>
      </w:r>
      <w:r>
        <w:rPr>
          <w:spacing w:val="-5"/>
        </w:rPr>
        <w:t xml:space="preserve"> </w:t>
      </w:r>
      <w:r>
        <w:t>Data</w:t>
      </w:r>
      <w:r>
        <w:rPr>
          <w:spacing w:val="-6"/>
        </w:rPr>
        <w:t xml:space="preserve"> </w:t>
      </w:r>
      <w:r>
        <w:t>Driven</w:t>
      </w:r>
      <w:r>
        <w:rPr>
          <w:spacing w:val="-4"/>
        </w:rPr>
        <w:t xml:space="preserve"> </w:t>
      </w:r>
      <w:r>
        <w:t>Reform</w:t>
      </w:r>
      <w:r>
        <w:rPr>
          <w:spacing w:val="-1"/>
        </w:rPr>
        <w:t xml:space="preserve"> </w:t>
      </w:r>
      <w:r>
        <w:t>in</w:t>
      </w:r>
      <w:r>
        <w:rPr>
          <w:spacing w:val="-3"/>
        </w:rPr>
        <w:t xml:space="preserve"> </w:t>
      </w:r>
      <w:r>
        <w:t>Education</w:t>
      </w:r>
      <w:r>
        <w:rPr>
          <w:spacing w:val="-4"/>
        </w:rPr>
        <w:t xml:space="preserve"> </w:t>
      </w:r>
      <w:r>
        <w:t>at Johns</w:t>
      </w:r>
      <w:r>
        <w:rPr>
          <w:spacing w:val="-10"/>
        </w:rPr>
        <w:t xml:space="preserve"> </w:t>
      </w:r>
      <w:r>
        <w:t>Hopkins</w:t>
      </w:r>
      <w:r>
        <w:rPr>
          <w:spacing w:val="-9"/>
        </w:rPr>
        <w:t xml:space="preserve"> </w:t>
      </w:r>
      <w:r>
        <w:t>University</w:t>
      </w:r>
      <w:r>
        <w:rPr>
          <w:spacing w:val="-8"/>
        </w:rPr>
        <w:t xml:space="preserve"> </w:t>
      </w:r>
      <w:r>
        <w:t>(not</w:t>
      </w:r>
      <w:r>
        <w:rPr>
          <w:spacing w:val="-8"/>
        </w:rPr>
        <w:t xml:space="preserve"> </w:t>
      </w:r>
      <w:r>
        <w:t>categorized</w:t>
      </w:r>
      <w:r>
        <w:rPr>
          <w:spacing w:val="-13"/>
        </w:rPr>
        <w:t xml:space="preserve"> </w:t>
      </w:r>
      <w:r>
        <w:t>in</w:t>
      </w:r>
      <w:r>
        <w:rPr>
          <w:spacing w:val="-9"/>
        </w:rPr>
        <w:t xml:space="preserve"> </w:t>
      </w:r>
      <w:r>
        <w:t>ESSA</w:t>
      </w:r>
      <w:r>
        <w:rPr>
          <w:spacing w:val="-9"/>
        </w:rPr>
        <w:t xml:space="preserve"> </w:t>
      </w:r>
      <w:r>
        <w:t>evidence</w:t>
      </w:r>
      <w:r>
        <w:rPr>
          <w:spacing w:val="-12"/>
        </w:rPr>
        <w:t xml:space="preserve"> </w:t>
      </w:r>
      <w:r>
        <w:t>tiers)</w:t>
      </w:r>
      <w:r>
        <w:rPr>
          <w:spacing w:val="-7"/>
        </w:rPr>
        <w:t xml:space="preserve"> </w:t>
      </w:r>
      <w:hyperlink r:id="rId313">
        <w:r>
          <w:rPr>
            <w:color w:val="0000FF"/>
            <w:u w:val="single" w:color="0000FF"/>
          </w:rPr>
          <w:t>http://www.bestevidence.org/</w:t>
        </w:r>
      </w:hyperlink>
      <w:r>
        <w:rPr>
          <w:color w:val="0000FF"/>
        </w:rPr>
        <w:t xml:space="preserve"> </w:t>
      </w:r>
      <w:r>
        <w:t>The Best Evidence Encyclopedia (BEE) is a free web site created by the Johns Hopkins University School of Education's Center for Data-Driven Reform in Education (CDDRE) under funding</w:t>
      </w:r>
      <w:r>
        <w:rPr>
          <w:spacing w:val="-2"/>
        </w:rPr>
        <w:t xml:space="preserve"> </w:t>
      </w:r>
      <w:r>
        <w:t>from</w:t>
      </w:r>
      <w:r>
        <w:rPr>
          <w:spacing w:val="-3"/>
        </w:rPr>
        <w:t xml:space="preserve"> </w:t>
      </w:r>
      <w:r>
        <w:t>the</w:t>
      </w:r>
      <w:r>
        <w:rPr>
          <w:spacing w:val="-3"/>
        </w:rPr>
        <w:t xml:space="preserve"> </w:t>
      </w:r>
      <w:r>
        <w:t>Institute</w:t>
      </w:r>
      <w:r>
        <w:rPr>
          <w:spacing w:val="-2"/>
        </w:rPr>
        <w:t xml:space="preserve"> </w:t>
      </w:r>
      <w:r>
        <w:t>of</w:t>
      </w:r>
      <w:r>
        <w:rPr>
          <w:spacing w:val="-3"/>
        </w:rPr>
        <w:t xml:space="preserve"> </w:t>
      </w:r>
      <w:r>
        <w:t>Education</w:t>
      </w:r>
      <w:r>
        <w:rPr>
          <w:spacing w:val="-2"/>
        </w:rPr>
        <w:t xml:space="preserve"> </w:t>
      </w:r>
      <w:r>
        <w:t>Sciences,</w:t>
      </w:r>
      <w:r>
        <w:rPr>
          <w:spacing w:val="-5"/>
        </w:rPr>
        <w:t xml:space="preserve"> </w:t>
      </w:r>
      <w:r>
        <w:t>U.S. Department</w:t>
      </w:r>
      <w:r>
        <w:rPr>
          <w:spacing w:val="-3"/>
        </w:rPr>
        <w:t xml:space="preserve"> </w:t>
      </w:r>
      <w:r>
        <w:t>of</w:t>
      </w:r>
      <w:r>
        <w:rPr>
          <w:spacing w:val="-3"/>
        </w:rPr>
        <w:t xml:space="preserve"> </w:t>
      </w:r>
      <w:r>
        <w:t>Education.</w:t>
      </w:r>
      <w:r>
        <w:rPr>
          <w:spacing w:val="-3"/>
        </w:rPr>
        <w:t xml:space="preserve"> </w:t>
      </w:r>
      <w:r>
        <w:t>It</w:t>
      </w:r>
      <w:r>
        <w:rPr>
          <w:spacing w:val="-3"/>
        </w:rPr>
        <w:t xml:space="preserve"> </w:t>
      </w:r>
      <w:r>
        <w:t>is</w:t>
      </w:r>
      <w:r>
        <w:rPr>
          <w:spacing w:val="-1"/>
        </w:rPr>
        <w:t xml:space="preserve"> </w:t>
      </w:r>
      <w:r>
        <w:t>intended</w:t>
      </w:r>
      <w:r>
        <w:rPr>
          <w:spacing w:val="-5"/>
        </w:rPr>
        <w:t xml:space="preserve"> </w:t>
      </w:r>
      <w:r>
        <w:t>to give educators and researchers fair and useful information about the strength of the evidence supporting a variety of programs available for students in grades K-12. The BEE provides summaries</w:t>
      </w:r>
      <w:r>
        <w:rPr>
          <w:spacing w:val="-3"/>
        </w:rPr>
        <w:t xml:space="preserve"> </w:t>
      </w:r>
      <w:r>
        <w:t>of</w:t>
      </w:r>
      <w:r>
        <w:rPr>
          <w:spacing w:val="-3"/>
        </w:rPr>
        <w:t xml:space="preserve"> </w:t>
      </w:r>
      <w:r>
        <w:t>scientific</w:t>
      </w:r>
      <w:r>
        <w:rPr>
          <w:spacing w:val="-5"/>
        </w:rPr>
        <w:t xml:space="preserve"> </w:t>
      </w:r>
      <w:r>
        <w:t>reviews</w:t>
      </w:r>
      <w:r>
        <w:rPr>
          <w:spacing w:val="-2"/>
        </w:rPr>
        <w:t xml:space="preserve"> </w:t>
      </w:r>
      <w:r>
        <w:t>produced</w:t>
      </w:r>
      <w:r>
        <w:rPr>
          <w:spacing w:val="-4"/>
        </w:rPr>
        <w:t xml:space="preserve"> </w:t>
      </w:r>
      <w:r>
        <w:t>by</w:t>
      </w:r>
      <w:r>
        <w:rPr>
          <w:spacing w:val="-6"/>
        </w:rPr>
        <w:t xml:space="preserve"> </w:t>
      </w:r>
      <w:r>
        <w:t>many</w:t>
      </w:r>
      <w:r>
        <w:rPr>
          <w:spacing w:val="-2"/>
        </w:rPr>
        <w:t xml:space="preserve"> </w:t>
      </w:r>
      <w:r>
        <w:t>authors</w:t>
      </w:r>
      <w:r>
        <w:rPr>
          <w:spacing w:val="-2"/>
        </w:rPr>
        <w:t xml:space="preserve"> </w:t>
      </w:r>
      <w:r>
        <w:t>and</w:t>
      </w:r>
      <w:r>
        <w:rPr>
          <w:spacing w:val="-5"/>
        </w:rPr>
        <w:t xml:space="preserve"> </w:t>
      </w:r>
      <w:r>
        <w:t>organizations,</w:t>
      </w:r>
      <w:r>
        <w:rPr>
          <w:spacing w:val="-1"/>
        </w:rPr>
        <w:t xml:space="preserve"> </w:t>
      </w:r>
      <w:r>
        <w:t>as</w:t>
      </w:r>
      <w:r>
        <w:rPr>
          <w:spacing w:val="-5"/>
        </w:rPr>
        <w:t xml:space="preserve"> </w:t>
      </w:r>
      <w:r>
        <w:t>well</w:t>
      </w:r>
      <w:r>
        <w:rPr>
          <w:spacing w:val="-3"/>
        </w:rPr>
        <w:t xml:space="preserve"> </w:t>
      </w:r>
      <w:r>
        <w:t>as</w:t>
      </w:r>
      <w:r>
        <w:rPr>
          <w:spacing w:val="-3"/>
        </w:rPr>
        <w:t xml:space="preserve"> </w:t>
      </w:r>
      <w:r>
        <w:t>links</w:t>
      </w:r>
      <w:r>
        <w:rPr>
          <w:spacing w:val="-6"/>
        </w:rPr>
        <w:t xml:space="preserve"> </w:t>
      </w:r>
      <w:r>
        <w:t>to the full texts of each review. The summaries are written by CDDRE staff members and sent to review authors for confirmation.</w:t>
      </w:r>
    </w:p>
    <w:p w14:paraId="44B45683" w14:textId="5DDD681F" w:rsidR="00693AF6" w:rsidRDefault="0066498B">
      <w:pPr>
        <w:pStyle w:val="BodyText"/>
        <w:spacing w:before="5"/>
        <w:ind w:left="620"/>
      </w:pPr>
      <w:r>
        <w:rPr>
          <w:spacing w:val="-6"/>
        </w:rPr>
        <w:t>Program</w:t>
      </w:r>
      <w:r>
        <w:rPr>
          <w:spacing w:val="-7"/>
        </w:rPr>
        <w:t xml:space="preserve"> </w:t>
      </w:r>
      <w:r>
        <w:rPr>
          <w:spacing w:val="-6"/>
        </w:rPr>
        <w:t>reviews include</w:t>
      </w:r>
      <w:r>
        <w:rPr>
          <w:spacing w:val="-23"/>
        </w:rPr>
        <w:t xml:space="preserve"> </w:t>
      </w:r>
      <w:r>
        <w:rPr>
          <w:spacing w:val="-6"/>
        </w:rPr>
        <w:t>Mathematics,</w:t>
      </w:r>
      <w:r>
        <w:rPr>
          <w:spacing w:val="-9"/>
        </w:rPr>
        <w:t xml:space="preserve"> </w:t>
      </w:r>
      <w:r>
        <w:rPr>
          <w:spacing w:val="-6"/>
        </w:rPr>
        <w:t>Reading,</w:t>
      </w:r>
      <w:r>
        <w:rPr>
          <w:spacing w:val="-18"/>
        </w:rPr>
        <w:t xml:space="preserve"> </w:t>
      </w:r>
      <w:r>
        <w:rPr>
          <w:spacing w:val="-6"/>
        </w:rPr>
        <w:t>Science</w:t>
      </w:r>
      <w:r w:rsidR="00456303">
        <w:rPr>
          <w:spacing w:val="-6"/>
        </w:rPr>
        <w:t>,</w:t>
      </w:r>
      <w:r>
        <w:rPr>
          <w:spacing w:val="-16"/>
        </w:rPr>
        <w:t xml:space="preserve"> </w:t>
      </w:r>
      <w:r>
        <w:rPr>
          <w:spacing w:val="-6"/>
        </w:rPr>
        <w:t>Early</w:t>
      </w:r>
      <w:r>
        <w:rPr>
          <w:spacing w:val="-16"/>
        </w:rPr>
        <w:t xml:space="preserve"> </w:t>
      </w:r>
      <w:r>
        <w:rPr>
          <w:spacing w:val="-6"/>
        </w:rPr>
        <w:t>Childhood</w:t>
      </w:r>
      <w:r w:rsidR="00F96EBE">
        <w:rPr>
          <w:spacing w:val="-6"/>
        </w:rPr>
        <w:t xml:space="preserve"> </w:t>
      </w:r>
      <w:r>
        <w:rPr>
          <w:spacing w:val="-6"/>
        </w:rPr>
        <w:t>and</w:t>
      </w:r>
      <w:r>
        <w:rPr>
          <w:spacing w:val="-11"/>
        </w:rPr>
        <w:t xml:space="preserve"> </w:t>
      </w:r>
      <w:r>
        <w:rPr>
          <w:spacing w:val="-6"/>
        </w:rPr>
        <w:t>Comprehensive</w:t>
      </w:r>
      <w:r>
        <w:rPr>
          <w:spacing w:val="-26"/>
        </w:rPr>
        <w:t xml:space="preserve"> </w:t>
      </w:r>
      <w:r>
        <w:rPr>
          <w:spacing w:val="-6"/>
        </w:rPr>
        <w:t xml:space="preserve">School </w:t>
      </w:r>
      <w:r>
        <w:rPr>
          <w:spacing w:val="-2"/>
        </w:rPr>
        <w:t>Reform.</w:t>
      </w:r>
    </w:p>
    <w:p w14:paraId="44B45684" w14:textId="77777777" w:rsidR="00693AF6" w:rsidRDefault="00693AF6">
      <w:pPr>
        <w:sectPr w:rsidR="00693AF6">
          <w:pgSz w:w="12240" w:h="15840"/>
          <w:pgMar w:top="660" w:right="400" w:bottom="220" w:left="1180" w:header="55" w:footer="38" w:gutter="0"/>
          <w:cols w:space="720"/>
        </w:sectPr>
      </w:pPr>
    </w:p>
    <w:p w14:paraId="44B45685" w14:textId="77777777" w:rsidR="00693AF6" w:rsidRDefault="0066498B">
      <w:pPr>
        <w:spacing w:before="83" w:line="252" w:lineRule="exact"/>
        <w:ind w:left="651"/>
        <w:rPr>
          <w:b/>
        </w:rPr>
      </w:pPr>
      <w:r>
        <w:rPr>
          <w:b/>
          <w:spacing w:val="-2"/>
        </w:rPr>
        <w:lastRenderedPageBreak/>
        <w:t>National</w:t>
      </w:r>
      <w:r>
        <w:rPr>
          <w:b/>
          <w:spacing w:val="-12"/>
        </w:rPr>
        <w:t xml:space="preserve"> </w:t>
      </w:r>
      <w:r>
        <w:rPr>
          <w:b/>
          <w:spacing w:val="-2"/>
        </w:rPr>
        <w:t>Center</w:t>
      </w:r>
      <w:r>
        <w:rPr>
          <w:b/>
          <w:spacing w:val="-4"/>
        </w:rPr>
        <w:t xml:space="preserve"> </w:t>
      </w:r>
      <w:r>
        <w:rPr>
          <w:b/>
          <w:spacing w:val="-2"/>
        </w:rPr>
        <w:t>on</w:t>
      </w:r>
      <w:r>
        <w:rPr>
          <w:b/>
          <w:spacing w:val="-6"/>
        </w:rPr>
        <w:t xml:space="preserve"> </w:t>
      </w:r>
      <w:r>
        <w:rPr>
          <w:b/>
          <w:spacing w:val="-2"/>
        </w:rPr>
        <w:t>Intensive</w:t>
      </w:r>
      <w:r>
        <w:rPr>
          <w:b/>
          <w:spacing w:val="-8"/>
        </w:rPr>
        <w:t xml:space="preserve"> </w:t>
      </w:r>
      <w:r>
        <w:rPr>
          <w:b/>
          <w:spacing w:val="-2"/>
        </w:rPr>
        <w:t>Intervention</w:t>
      </w:r>
      <w:r>
        <w:rPr>
          <w:b/>
          <w:spacing w:val="-6"/>
        </w:rPr>
        <w:t xml:space="preserve"> </w:t>
      </w:r>
      <w:r>
        <w:rPr>
          <w:b/>
          <w:spacing w:val="-2"/>
        </w:rPr>
        <w:t>at</w:t>
      </w:r>
      <w:r>
        <w:rPr>
          <w:b/>
          <w:spacing w:val="-10"/>
        </w:rPr>
        <w:t xml:space="preserve"> </w:t>
      </w:r>
      <w:r>
        <w:rPr>
          <w:b/>
          <w:spacing w:val="-2"/>
        </w:rPr>
        <w:t>American</w:t>
      </w:r>
      <w:r>
        <w:rPr>
          <w:b/>
          <w:spacing w:val="-12"/>
        </w:rPr>
        <w:t xml:space="preserve"> </w:t>
      </w:r>
      <w:r>
        <w:rPr>
          <w:b/>
          <w:spacing w:val="-2"/>
        </w:rPr>
        <w:t>Institutes</w:t>
      </w:r>
      <w:r>
        <w:rPr>
          <w:b/>
          <w:spacing w:val="-8"/>
        </w:rPr>
        <w:t xml:space="preserve"> </w:t>
      </w:r>
      <w:r>
        <w:rPr>
          <w:b/>
          <w:spacing w:val="-2"/>
        </w:rPr>
        <w:t>for Research</w:t>
      </w:r>
    </w:p>
    <w:p w14:paraId="44B45686" w14:textId="77777777" w:rsidR="00693AF6" w:rsidRDefault="00302421">
      <w:pPr>
        <w:pStyle w:val="BodyText"/>
        <w:spacing w:line="252" w:lineRule="exact"/>
        <w:ind w:left="651"/>
      </w:pPr>
      <w:hyperlink r:id="rId314">
        <w:r w:rsidR="0066498B">
          <w:rPr>
            <w:color w:val="0000FF"/>
            <w:spacing w:val="-2"/>
            <w:u w:val="single" w:color="0000FF"/>
          </w:rPr>
          <w:t>http://www.intensiveintervention.org/</w:t>
        </w:r>
      </w:hyperlink>
    </w:p>
    <w:p w14:paraId="44B45687" w14:textId="77777777" w:rsidR="00693AF6" w:rsidRDefault="0066498B">
      <w:pPr>
        <w:pStyle w:val="BodyText"/>
        <w:spacing w:before="28"/>
        <w:ind w:left="651"/>
      </w:pPr>
      <w:r>
        <w:t>This</w:t>
      </w:r>
      <w:r>
        <w:rPr>
          <w:spacing w:val="-2"/>
        </w:rPr>
        <w:t xml:space="preserve"> </w:t>
      </w:r>
      <w:r>
        <w:t>website</w:t>
      </w:r>
      <w:r>
        <w:rPr>
          <w:spacing w:val="-3"/>
        </w:rPr>
        <w:t xml:space="preserve"> </w:t>
      </w:r>
      <w:r>
        <w:t>provides</w:t>
      </w:r>
      <w:r>
        <w:rPr>
          <w:spacing w:val="-2"/>
        </w:rPr>
        <w:t xml:space="preserve"> </w:t>
      </w:r>
      <w:r>
        <w:t>information</w:t>
      </w:r>
      <w:r>
        <w:rPr>
          <w:spacing w:val="-3"/>
        </w:rPr>
        <w:t xml:space="preserve"> </w:t>
      </w:r>
      <w:r>
        <w:t>on</w:t>
      </w:r>
      <w:r>
        <w:rPr>
          <w:spacing w:val="-3"/>
        </w:rPr>
        <w:t xml:space="preserve"> </w:t>
      </w:r>
      <w:r>
        <w:t>data-based</w:t>
      </w:r>
      <w:r>
        <w:rPr>
          <w:spacing w:val="-10"/>
        </w:rPr>
        <w:t xml:space="preserve"> </w:t>
      </w:r>
      <w:r>
        <w:t>individualization</w:t>
      </w:r>
      <w:r>
        <w:rPr>
          <w:spacing w:val="-3"/>
        </w:rPr>
        <w:t xml:space="preserve"> </w:t>
      </w:r>
      <w:r>
        <w:t>(DBI),</w:t>
      </w:r>
      <w:r>
        <w:rPr>
          <w:spacing w:val="-4"/>
        </w:rPr>
        <w:t xml:space="preserve"> </w:t>
      </w:r>
      <w:r>
        <w:t>a</w:t>
      </w:r>
      <w:r>
        <w:rPr>
          <w:spacing w:val="-9"/>
        </w:rPr>
        <w:t xml:space="preserve"> </w:t>
      </w:r>
      <w:r>
        <w:t>research-based</w:t>
      </w:r>
      <w:r>
        <w:rPr>
          <w:spacing w:val="-5"/>
        </w:rPr>
        <w:t xml:space="preserve"> </w:t>
      </w:r>
      <w:r>
        <w:t>process</w:t>
      </w:r>
      <w:r>
        <w:rPr>
          <w:spacing w:val="-10"/>
        </w:rPr>
        <w:t xml:space="preserve"> </w:t>
      </w:r>
      <w:r>
        <w:t>for</w:t>
      </w:r>
      <w:r>
        <w:rPr>
          <w:spacing w:val="-2"/>
        </w:rPr>
        <w:t xml:space="preserve"> </w:t>
      </w:r>
      <w:r>
        <w:t>individualizing</w:t>
      </w:r>
      <w:r>
        <w:rPr>
          <w:spacing w:val="-3"/>
        </w:rPr>
        <w:t xml:space="preserve"> </w:t>
      </w:r>
      <w:r>
        <w:t>and</w:t>
      </w:r>
      <w:r>
        <w:rPr>
          <w:spacing w:val="-3"/>
        </w:rPr>
        <w:t xml:space="preserve"> </w:t>
      </w:r>
      <w:r>
        <w:t>intensifying interventions through the systematic use of assessment data, validated interventions, and research-based adaptation strategies.</w:t>
      </w:r>
    </w:p>
    <w:p w14:paraId="44B45688" w14:textId="77777777" w:rsidR="00693AF6" w:rsidRDefault="00693AF6">
      <w:pPr>
        <w:pStyle w:val="BodyText"/>
        <w:spacing w:before="9"/>
        <w:rPr>
          <w:sz w:val="21"/>
        </w:rPr>
      </w:pPr>
    </w:p>
    <w:p w14:paraId="44B45689" w14:textId="77777777" w:rsidR="00693AF6" w:rsidRDefault="0066498B">
      <w:pPr>
        <w:pStyle w:val="BodyText"/>
        <w:ind w:left="651" w:right="673"/>
        <w:jc w:val="both"/>
      </w:pPr>
      <w:r>
        <w:rPr>
          <w:b/>
        </w:rPr>
        <w:t>Results First Clearinghouse Database</w:t>
      </w:r>
      <w:r>
        <w:t xml:space="preserve">, developed by the Pew Charitable Trusts (not categorized in ESSA evidence tiers; evaluates interventions as rated by eight national databases) </w:t>
      </w:r>
      <w:hyperlink r:id="rId315">
        <w:r>
          <w:rPr>
            <w:color w:val="0000FF"/>
            <w:u w:val="single" w:color="0000FF"/>
          </w:rPr>
          <w:t>http://www.pewtrusts.org/en/research-and-analysis/issue</w:t>
        </w:r>
      </w:hyperlink>
      <w:r>
        <w:rPr>
          <w:color w:val="0000FF"/>
          <w:u w:val="single" w:color="0000FF"/>
        </w:rPr>
        <w:t>-</w:t>
      </w:r>
      <w:r>
        <w:rPr>
          <w:color w:val="0000FF"/>
        </w:rPr>
        <w:t xml:space="preserve"> </w:t>
      </w:r>
      <w:hyperlink r:id="rId316">
        <w:r>
          <w:rPr>
            <w:color w:val="0000FF"/>
            <w:u w:val="single" w:color="0000FF"/>
          </w:rPr>
          <w:t>briefs/2014/09/results-</w:t>
        </w:r>
      </w:hyperlink>
      <w:r>
        <w:rPr>
          <w:color w:val="0000FF"/>
          <w:u w:val="single" w:color="0000FF"/>
        </w:rPr>
        <w:t xml:space="preserve"> </w:t>
      </w:r>
      <w:hyperlink r:id="rId317">
        <w:r>
          <w:rPr>
            <w:color w:val="0000FF"/>
            <w:u w:val="single" w:color="0000FF"/>
          </w:rPr>
          <w:t>first-</w:t>
        </w:r>
      </w:hyperlink>
      <w:r>
        <w:rPr>
          <w:color w:val="0000FF"/>
          <w:u w:val="single" w:color="0000FF"/>
        </w:rPr>
        <w:t xml:space="preserve"> </w:t>
      </w:r>
      <w:hyperlink r:id="rId318">
        <w:r>
          <w:rPr>
            <w:color w:val="0000FF"/>
            <w:u w:val="single" w:color="0000FF"/>
          </w:rPr>
          <w:t>clearinghouse-database</w:t>
        </w:r>
      </w:hyperlink>
    </w:p>
    <w:p w14:paraId="44B4568A" w14:textId="77777777" w:rsidR="00693AF6" w:rsidRDefault="0066498B">
      <w:pPr>
        <w:pStyle w:val="BodyText"/>
        <w:ind w:left="651" w:right="557"/>
        <w:jc w:val="both"/>
      </w:pPr>
      <w:r>
        <w:t>This website includes a downloadable excel spreadsheet of compiled interventions by: category, policy area, intervention type and rating. The intervention rating included is based on a compilation of data from eight different clearinghouses. A direct link to the intervention</w:t>
      </w:r>
      <w:r>
        <w:rPr>
          <w:spacing w:val="-1"/>
        </w:rPr>
        <w:t xml:space="preserve"> </w:t>
      </w:r>
      <w:r>
        <w:t>website</w:t>
      </w:r>
      <w:r>
        <w:rPr>
          <w:spacing w:val="-4"/>
        </w:rPr>
        <w:t xml:space="preserve"> </w:t>
      </w:r>
      <w:r>
        <w:t>is</w:t>
      </w:r>
      <w:r>
        <w:rPr>
          <w:spacing w:val="-1"/>
        </w:rPr>
        <w:t xml:space="preserve"> </w:t>
      </w:r>
      <w:r>
        <w:t>also</w:t>
      </w:r>
      <w:r>
        <w:rPr>
          <w:spacing w:val="-2"/>
        </w:rPr>
        <w:t xml:space="preserve"> </w:t>
      </w:r>
      <w:r>
        <w:t>included</w:t>
      </w:r>
      <w:r>
        <w:rPr>
          <w:spacing w:val="-1"/>
        </w:rPr>
        <w:t xml:space="preserve"> </w:t>
      </w:r>
      <w:r>
        <w:t>in</w:t>
      </w:r>
      <w:r>
        <w:rPr>
          <w:spacing w:val="-2"/>
        </w:rPr>
        <w:t xml:space="preserve"> </w:t>
      </w:r>
      <w:r>
        <w:t>the</w:t>
      </w:r>
      <w:r>
        <w:rPr>
          <w:spacing w:val="-4"/>
        </w:rPr>
        <w:t xml:space="preserve"> </w:t>
      </w:r>
      <w:r>
        <w:t>downloadable</w:t>
      </w:r>
      <w:r>
        <w:rPr>
          <w:spacing w:val="-2"/>
        </w:rPr>
        <w:t xml:space="preserve"> </w:t>
      </w:r>
      <w:r>
        <w:t>spreadsheet.</w:t>
      </w:r>
      <w:r>
        <w:rPr>
          <w:spacing w:val="-1"/>
        </w:rPr>
        <w:t xml:space="preserve"> </w:t>
      </w:r>
      <w:r>
        <w:t>This is a</w:t>
      </w:r>
      <w:r>
        <w:rPr>
          <w:spacing w:val="-2"/>
        </w:rPr>
        <w:t xml:space="preserve"> </w:t>
      </w:r>
      <w:r>
        <w:t>great</w:t>
      </w:r>
      <w:r>
        <w:rPr>
          <w:spacing w:val="-2"/>
        </w:rPr>
        <w:t xml:space="preserve"> </w:t>
      </w:r>
      <w:r>
        <w:t>starting</w:t>
      </w:r>
      <w:r>
        <w:rPr>
          <w:spacing w:val="-1"/>
        </w:rPr>
        <w:t xml:space="preserve"> </w:t>
      </w:r>
      <w:r>
        <w:t>place</w:t>
      </w:r>
      <w:r>
        <w:rPr>
          <w:spacing w:val="-2"/>
        </w:rPr>
        <w:t xml:space="preserve"> </w:t>
      </w:r>
      <w:r>
        <w:t>to</w:t>
      </w:r>
      <w:r>
        <w:rPr>
          <w:spacing w:val="-4"/>
        </w:rPr>
        <w:t xml:space="preserve"> </w:t>
      </w:r>
      <w:r>
        <w:t>find</w:t>
      </w:r>
      <w:r>
        <w:rPr>
          <w:spacing w:val="-2"/>
        </w:rPr>
        <w:t xml:space="preserve"> </w:t>
      </w:r>
      <w:r>
        <w:t>interventions, as</w:t>
      </w:r>
      <w:r>
        <w:rPr>
          <w:spacing w:val="-5"/>
        </w:rPr>
        <w:t xml:space="preserve"> </w:t>
      </w:r>
      <w:r>
        <w:t>well</w:t>
      </w:r>
      <w:r>
        <w:rPr>
          <w:spacing w:val="-2"/>
        </w:rPr>
        <w:t xml:space="preserve"> </w:t>
      </w:r>
      <w:r>
        <w:t>as a quick check to see if interventions being used are considered effective.</w:t>
      </w:r>
    </w:p>
    <w:p w14:paraId="44B4568B" w14:textId="77777777" w:rsidR="00693AF6" w:rsidRDefault="00693AF6">
      <w:pPr>
        <w:pStyle w:val="BodyText"/>
        <w:spacing w:before="9"/>
        <w:rPr>
          <w:sz w:val="21"/>
        </w:rPr>
      </w:pPr>
    </w:p>
    <w:p w14:paraId="44B4568C" w14:textId="492E17D7" w:rsidR="00693AF6" w:rsidRDefault="0066498B">
      <w:pPr>
        <w:pStyle w:val="BodyText"/>
        <w:ind w:left="649" w:right="798"/>
      </w:pPr>
      <w:r>
        <w:rPr>
          <w:b/>
        </w:rPr>
        <w:t xml:space="preserve">Roadmap to Evidence Based Reform </w:t>
      </w:r>
      <w:r>
        <w:t>for Low Graduation Rate High Schools, developed by the Every Student Graduates Center</w:t>
      </w:r>
      <w:r w:rsidR="00E42F62">
        <w:t xml:space="preserve"> </w:t>
      </w:r>
      <w:r>
        <w:t xml:space="preserve">at Johns Hopkins University </w:t>
      </w:r>
      <w:hyperlink r:id="rId319">
        <w:r>
          <w:rPr>
            <w:color w:val="0000FF"/>
            <w:u w:val="single" w:color="0000FF"/>
          </w:rPr>
          <w:t>http://new.every1graduates.org/everyone-graduates-center-roadmap-to-evidence-based-</w:t>
        </w:r>
      </w:hyperlink>
      <w:r>
        <w:rPr>
          <w:color w:val="0000FF"/>
        </w:rPr>
        <w:t xml:space="preserve"> </w:t>
      </w:r>
      <w:hyperlink r:id="rId320">
        <w:r>
          <w:rPr>
            <w:color w:val="0000FF"/>
            <w:u w:val="single" w:color="0000FF"/>
          </w:rPr>
          <w:t>reform-</w:t>
        </w:r>
      </w:hyperlink>
      <w:hyperlink r:id="rId321">
        <w:r>
          <w:rPr>
            <w:color w:val="0000FF"/>
            <w:u w:val="single" w:color="0000FF"/>
          </w:rPr>
          <w:t>for-</w:t>
        </w:r>
      </w:hyperlink>
      <w:r>
        <w:rPr>
          <w:color w:val="0000FF"/>
          <w:spacing w:val="-5"/>
          <w:u w:val="single" w:color="0000FF"/>
        </w:rPr>
        <w:t xml:space="preserve"> </w:t>
      </w:r>
      <w:hyperlink r:id="rId322">
        <w:r>
          <w:rPr>
            <w:color w:val="0000FF"/>
            <w:u w:val="single" w:color="0000FF"/>
          </w:rPr>
          <w:t>low-graduation-rate-high-schools/</w:t>
        </w:r>
      </w:hyperlink>
      <w:r>
        <w:rPr>
          <w:color w:val="0000FF"/>
          <w:u w:val="single" w:color="0000FF"/>
        </w:rPr>
        <w:t xml:space="preserve"> </w:t>
      </w:r>
      <w:r>
        <w:t>The</w:t>
      </w:r>
      <w:r>
        <w:rPr>
          <w:spacing w:val="-11"/>
        </w:rPr>
        <w:t xml:space="preserve"> </w:t>
      </w:r>
      <w:r>
        <w:t>Everyone</w:t>
      </w:r>
      <w:r>
        <w:rPr>
          <w:spacing w:val="-9"/>
        </w:rPr>
        <w:t xml:space="preserve"> </w:t>
      </w:r>
      <w:r>
        <w:t>Graduates</w:t>
      </w:r>
      <w:r>
        <w:rPr>
          <w:spacing w:val="-6"/>
        </w:rPr>
        <w:t xml:space="preserve"> </w:t>
      </w:r>
      <w:r>
        <w:t>Center</w:t>
      </w:r>
      <w:r>
        <w:rPr>
          <w:spacing w:val="-4"/>
        </w:rPr>
        <w:t xml:space="preserve"> </w:t>
      </w:r>
      <w:r>
        <w:t>provides</w:t>
      </w:r>
      <w:r>
        <w:rPr>
          <w:spacing w:val="-8"/>
        </w:rPr>
        <w:t xml:space="preserve"> </w:t>
      </w:r>
      <w:r>
        <w:t>a</w:t>
      </w:r>
      <w:r>
        <w:rPr>
          <w:spacing w:val="-6"/>
        </w:rPr>
        <w:t xml:space="preserve"> </w:t>
      </w:r>
      <w:r>
        <w:t>roadmap</w:t>
      </w:r>
      <w:r>
        <w:rPr>
          <w:spacing w:val="-11"/>
        </w:rPr>
        <w:t xml:space="preserve"> </w:t>
      </w:r>
      <w:r>
        <w:t>to</w:t>
      </w:r>
      <w:r>
        <w:rPr>
          <w:spacing w:val="-2"/>
        </w:rPr>
        <w:t xml:space="preserve"> </w:t>
      </w:r>
      <w:r>
        <w:t>evidence- based</w:t>
      </w:r>
      <w:r>
        <w:rPr>
          <w:spacing w:val="-9"/>
        </w:rPr>
        <w:t xml:space="preserve"> </w:t>
      </w:r>
      <w:r>
        <w:t>reform</w:t>
      </w:r>
      <w:r>
        <w:rPr>
          <w:spacing w:val="-5"/>
        </w:rPr>
        <w:t xml:space="preserve"> </w:t>
      </w:r>
      <w:r>
        <w:t>for low</w:t>
      </w:r>
      <w:r>
        <w:rPr>
          <w:spacing w:val="-2"/>
        </w:rPr>
        <w:t xml:space="preserve"> </w:t>
      </w:r>
      <w:r>
        <w:t>graduation</w:t>
      </w:r>
      <w:r>
        <w:rPr>
          <w:spacing w:val="-1"/>
        </w:rPr>
        <w:t xml:space="preserve"> </w:t>
      </w:r>
      <w:r>
        <w:t>high</w:t>
      </w:r>
      <w:r>
        <w:rPr>
          <w:spacing w:val="-3"/>
        </w:rPr>
        <w:t xml:space="preserve"> </w:t>
      </w:r>
      <w:r>
        <w:t>schools. Resources</w:t>
      </w:r>
      <w:r>
        <w:rPr>
          <w:spacing w:val="-1"/>
        </w:rPr>
        <w:t xml:space="preserve"> </w:t>
      </w:r>
      <w:r>
        <w:t>include</w:t>
      </w:r>
      <w:r>
        <w:rPr>
          <w:spacing w:val="-3"/>
        </w:rPr>
        <w:t xml:space="preserve"> </w:t>
      </w:r>
      <w:r>
        <w:t>full</w:t>
      </w:r>
      <w:r>
        <w:rPr>
          <w:spacing w:val="-1"/>
        </w:rPr>
        <w:t xml:space="preserve"> </w:t>
      </w:r>
      <w:r>
        <w:t>reports,</w:t>
      </w:r>
      <w:r>
        <w:rPr>
          <w:spacing w:val="-2"/>
        </w:rPr>
        <w:t xml:space="preserve"> </w:t>
      </w:r>
      <w:r>
        <w:t>presentations, and</w:t>
      </w:r>
      <w:r>
        <w:rPr>
          <w:spacing w:val="-3"/>
        </w:rPr>
        <w:t xml:space="preserve"> </w:t>
      </w:r>
      <w:r>
        <w:t>teacher</w:t>
      </w:r>
      <w:r>
        <w:rPr>
          <w:spacing w:val="-2"/>
        </w:rPr>
        <w:t xml:space="preserve"> </w:t>
      </w:r>
      <w:r>
        <w:t>resources-</w:t>
      </w:r>
      <w:r>
        <w:rPr>
          <w:spacing w:val="-4"/>
        </w:rPr>
        <w:t xml:space="preserve"> </w:t>
      </w:r>
      <w:r>
        <w:t>all</w:t>
      </w:r>
      <w:r>
        <w:rPr>
          <w:spacing w:val="-1"/>
        </w:rPr>
        <w:t xml:space="preserve"> </w:t>
      </w:r>
      <w:r>
        <w:t>focused</w:t>
      </w:r>
      <w:r>
        <w:rPr>
          <w:spacing w:val="-1"/>
        </w:rPr>
        <w:t xml:space="preserve"> </w:t>
      </w:r>
      <w:r>
        <w:t>on</w:t>
      </w:r>
      <w:r>
        <w:rPr>
          <w:spacing w:val="-3"/>
        </w:rPr>
        <w:t xml:space="preserve"> </w:t>
      </w:r>
      <w:r>
        <w:t>addressing</w:t>
      </w:r>
      <w:r>
        <w:rPr>
          <w:spacing w:val="-1"/>
        </w:rPr>
        <w:t xml:space="preserve"> </w:t>
      </w:r>
      <w:r>
        <w:t>the dropout crisis.</w:t>
      </w:r>
    </w:p>
    <w:p w14:paraId="44B4568D" w14:textId="77777777" w:rsidR="00693AF6" w:rsidRDefault="00693AF6">
      <w:pPr>
        <w:pStyle w:val="BodyText"/>
        <w:spacing w:before="4"/>
      </w:pPr>
    </w:p>
    <w:p w14:paraId="44B4568E" w14:textId="77777777" w:rsidR="00693AF6" w:rsidRDefault="0066498B">
      <w:pPr>
        <w:spacing w:line="252" w:lineRule="exact"/>
        <w:ind w:left="651"/>
      </w:pPr>
      <w:r>
        <w:rPr>
          <w:b/>
          <w:spacing w:val="-2"/>
        </w:rPr>
        <w:t>RAND</w:t>
      </w:r>
      <w:r>
        <w:rPr>
          <w:b/>
          <w:spacing w:val="-12"/>
        </w:rPr>
        <w:t xml:space="preserve"> </w:t>
      </w:r>
      <w:r>
        <w:rPr>
          <w:b/>
          <w:spacing w:val="-2"/>
        </w:rPr>
        <w:t>report</w:t>
      </w:r>
      <w:r>
        <w:rPr>
          <w:b/>
          <w:spacing w:val="-1"/>
        </w:rPr>
        <w:t xml:space="preserve"> </w:t>
      </w:r>
      <w:r>
        <w:rPr>
          <w:b/>
          <w:spacing w:val="-2"/>
        </w:rPr>
        <w:t>on</w:t>
      </w:r>
      <w:r>
        <w:rPr>
          <w:b/>
          <w:spacing w:val="-10"/>
        </w:rPr>
        <w:t xml:space="preserve"> </w:t>
      </w:r>
      <w:r>
        <w:rPr>
          <w:b/>
          <w:spacing w:val="-2"/>
        </w:rPr>
        <w:t>school</w:t>
      </w:r>
      <w:r>
        <w:rPr>
          <w:b/>
          <w:spacing w:val="-8"/>
        </w:rPr>
        <w:t xml:space="preserve"> </w:t>
      </w:r>
      <w:r>
        <w:rPr>
          <w:b/>
          <w:spacing w:val="-2"/>
        </w:rPr>
        <w:t>leadership</w:t>
      </w:r>
      <w:r>
        <w:rPr>
          <w:b/>
          <w:spacing w:val="-11"/>
        </w:rPr>
        <w:t xml:space="preserve"> </w:t>
      </w:r>
      <w:r>
        <w:rPr>
          <w:b/>
          <w:spacing w:val="-2"/>
        </w:rPr>
        <w:t>interventions</w:t>
      </w:r>
      <w:r>
        <w:rPr>
          <w:b/>
          <w:spacing w:val="-4"/>
        </w:rPr>
        <w:t xml:space="preserve"> </w:t>
      </w:r>
      <w:r>
        <w:rPr>
          <w:b/>
          <w:spacing w:val="-2"/>
        </w:rPr>
        <w:t>under</w:t>
      </w:r>
      <w:r>
        <w:rPr>
          <w:b/>
          <w:spacing w:val="-4"/>
        </w:rPr>
        <w:t xml:space="preserve"> </w:t>
      </w:r>
      <w:r>
        <w:rPr>
          <w:b/>
          <w:spacing w:val="-2"/>
        </w:rPr>
        <w:t>ESSA</w:t>
      </w:r>
      <w:r>
        <w:rPr>
          <w:b/>
          <w:spacing w:val="-6"/>
        </w:rPr>
        <w:t xml:space="preserve"> </w:t>
      </w:r>
      <w:r>
        <w:rPr>
          <w:spacing w:val="-2"/>
        </w:rPr>
        <w:t>(categorized</w:t>
      </w:r>
      <w:r>
        <w:rPr>
          <w:spacing w:val="-4"/>
        </w:rPr>
        <w:t xml:space="preserve"> </w:t>
      </w:r>
      <w:r>
        <w:rPr>
          <w:spacing w:val="-2"/>
        </w:rPr>
        <w:t>in</w:t>
      </w:r>
      <w:r>
        <w:rPr>
          <w:spacing w:val="-1"/>
        </w:rPr>
        <w:t xml:space="preserve"> </w:t>
      </w:r>
      <w:r>
        <w:rPr>
          <w:spacing w:val="-4"/>
        </w:rPr>
        <w:t>ESSA</w:t>
      </w:r>
    </w:p>
    <w:p w14:paraId="44B4568F" w14:textId="77777777" w:rsidR="00693AF6" w:rsidRDefault="0066498B">
      <w:pPr>
        <w:pStyle w:val="BodyText"/>
        <w:tabs>
          <w:tab w:val="left" w:pos="10560"/>
        </w:tabs>
        <w:ind w:left="651" w:right="3397"/>
      </w:pPr>
      <w:r>
        <w:t>evidence tier</w:t>
      </w:r>
      <w:r>
        <w:rPr>
          <w:u w:val="single" w:color="0000FF"/>
        </w:rPr>
        <w:t xml:space="preserve">s) </w:t>
      </w:r>
      <w:hyperlink r:id="rId323">
        <w:r>
          <w:rPr>
            <w:color w:val="0000FF"/>
            <w:u w:val="single" w:color="0000FF"/>
          </w:rPr>
          <w:t>http://www.wallacefoundation.org/knowledge-center/Documents/School</w:t>
        </w:r>
      </w:hyperlink>
      <w:r>
        <w:rPr>
          <w:color w:val="0000FF"/>
          <w:u w:val="single" w:color="0000FF"/>
        </w:rPr>
        <w:t>-</w:t>
      </w:r>
      <w:r>
        <w:rPr>
          <w:color w:val="0000FF"/>
          <w:u w:val="single" w:color="0000FF"/>
        </w:rPr>
        <w:tab/>
      </w:r>
      <w:r>
        <w:rPr>
          <w:color w:val="0000FF"/>
        </w:rPr>
        <w:t xml:space="preserve"> </w:t>
      </w:r>
      <w:hyperlink r:id="rId324">
        <w:r>
          <w:rPr>
            <w:color w:val="0000FF"/>
          </w:rPr>
          <w:t>Leadership-</w:t>
        </w:r>
      </w:hyperlink>
      <w:r>
        <w:rPr>
          <w:color w:val="0000FF"/>
        </w:rPr>
        <w:t xml:space="preserve"> </w:t>
      </w:r>
      <w:hyperlink r:id="rId325">
        <w:r>
          <w:rPr>
            <w:color w:val="0000FF"/>
            <w:u w:val="single" w:color="0000FF"/>
          </w:rPr>
          <w:t>Interventions-ESSA-Evidence-Review.pdf</w:t>
        </w:r>
      </w:hyperlink>
    </w:p>
    <w:p w14:paraId="44B45690" w14:textId="77777777" w:rsidR="00693AF6" w:rsidRDefault="0066498B">
      <w:pPr>
        <w:pStyle w:val="BodyText"/>
        <w:ind w:left="651" w:right="798"/>
      </w:pPr>
      <w:r>
        <w:t>The Every Student Succeeds Act (ESSA) presents a renewed focus on school leadership and acknowledges the importance of school</w:t>
      </w:r>
      <w:r>
        <w:rPr>
          <w:spacing w:val="-2"/>
        </w:rPr>
        <w:t xml:space="preserve"> </w:t>
      </w:r>
      <w:r>
        <w:t>principals</w:t>
      </w:r>
      <w:r>
        <w:rPr>
          <w:spacing w:val="-4"/>
        </w:rPr>
        <w:t xml:space="preserve"> </w:t>
      </w:r>
      <w:r>
        <w:t>to</w:t>
      </w:r>
      <w:r>
        <w:rPr>
          <w:spacing w:val="-4"/>
        </w:rPr>
        <w:t xml:space="preserve"> </w:t>
      </w:r>
      <w:r>
        <w:t>school</w:t>
      </w:r>
      <w:r>
        <w:rPr>
          <w:spacing w:val="-2"/>
        </w:rPr>
        <w:t xml:space="preserve"> </w:t>
      </w:r>
      <w:r>
        <w:t>improvement</w:t>
      </w:r>
      <w:r>
        <w:rPr>
          <w:spacing w:val="-2"/>
        </w:rPr>
        <w:t xml:space="preserve"> </w:t>
      </w:r>
      <w:r>
        <w:t>and</w:t>
      </w:r>
      <w:r>
        <w:rPr>
          <w:spacing w:val="-2"/>
        </w:rPr>
        <w:t xml:space="preserve"> </w:t>
      </w:r>
      <w:r>
        <w:t>effective</w:t>
      </w:r>
      <w:r>
        <w:rPr>
          <w:spacing w:val="-2"/>
        </w:rPr>
        <w:t xml:space="preserve"> </w:t>
      </w:r>
      <w:r>
        <w:t>instruction. ESSA</w:t>
      </w:r>
      <w:r>
        <w:rPr>
          <w:spacing w:val="-5"/>
        </w:rPr>
        <w:t xml:space="preserve"> </w:t>
      </w:r>
      <w:r>
        <w:t>repeatedly</w:t>
      </w:r>
      <w:r>
        <w:rPr>
          <w:spacing w:val="-1"/>
        </w:rPr>
        <w:t xml:space="preserve"> </w:t>
      </w:r>
      <w:r>
        <w:t>calls</w:t>
      </w:r>
      <w:r>
        <w:rPr>
          <w:spacing w:val="-3"/>
        </w:rPr>
        <w:t xml:space="preserve"> </w:t>
      </w:r>
      <w:r>
        <w:t>for</w:t>
      </w:r>
      <w:r>
        <w:rPr>
          <w:spacing w:val="-3"/>
        </w:rPr>
        <w:t xml:space="preserve"> </w:t>
      </w:r>
      <w:r>
        <w:t>the</w:t>
      </w:r>
      <w:r>
        <w:rPr>
          <w:spacing w:val="-7"/>
        </w:rPr>
        <w:t xml:space="preserve"> </w:t>
      </w:r>
      <w:r>
        <w:t>use</w:t>
      </w:r>
      <w:r>
        <w:rPr>
          <w:spacing w:val="-2"/>
        </w:rPr>
        <w:t xml:space="preserve"> </w:t>
      </w:r>
      <w:r>
        <w:t>of</w:t>
      </w:r>
      <w:r>
        <w:rPr>
          <w:spacing w:val="-2"/>
        </w:rPr>
        <w:t xml:space="preserve"> </w:t>
      </w:r>
      <w:r>
        <w:t>evidence-based</w:t>
      </w:r>
      <w:r>
        <w:rPr>
          <w:spacing w:val="-7"/>
        </w:rPr>
        <w:t xml:space="preserve"> </w:t>
      </w:r>
      <w:r>
        <w:t>activities, strategies,</w:t>
      </w:r>
      <w:r>
        <w:rPr>
          <w:spacing w:val="-4"/>
        </w:rPr>
        <w:t xml:space="preserve"> </w:t>
      </w:r>
      <w:r>
        <w:t>and</w:t>
      </w:r>
      <w:r>
        <w:rPr>
          <w:spacing w:val="-4"/>
        </w:rPr>
        <w:t xml:space="preserve"> </w:t>
      </w:r>
      <w:r>
        <w:t>interventions</w:t>
      </w:r>
      <w:r>
        <w:rPr>
          <w:spacing w:val="-1"/>
        </w:rPr>
        <w:t xml:space="preserve"> </w:t>
      </w:r>
      <w:r>
        <w:t>and</w:t>
      </w:r>
      <w:r>
        <w:rPr>
          <w:spacing w:val="-6"/>
        </w:rPr>
        <w:t xml:space="preserve"> </w:t>
      </w:r>
      <w:r>
        <w:t>establishes</w:t>
      </w:r>
      <w:r>
        <w:rPr>
          <w:spacing w:val="-3"/>
        </w:rPr>
        <w:t xml:space="preserve"> </w:t>
      </w:r>
      <w:r>
        <w:t>a</w:t>
      </w:r>
      <w:r>
        <w:rPr>
          <w:spacing w:val="-9"/>
        </w:rPr>
        <w:t xml:space="preserve"> </w:t>
      </w:r>
      <w:r>
        <w:t>framework</w:t>
      </w:r>
      <w:r>
        <w:rPr>
          <w:spacing w:val="-5"/>
        </w:rPr>
        <w:t xml:space="preserve"> </w:t>
      </w:r>
      <w:r>
        <w:t>with</w:t>
      </w:r>
      <w:r>
        <w:rPr>
          <w:spacing w:val="-9"/>
        </w:rPr>
        <w:t xml:space="preserve"> </w:t>
      </w:r>
      <w:r>
        <w:t>tiers</w:t>
      </w:r>
      <w:r>
        <w:rPr>
          <w:spacing w:val="-3"/>
        </w:rPr>
        <w:t xml:space="preserve"> </w:t>
      </w:r>
      <w:r>
        <w:t>of</w:t>
      </w:r>
      <w:r>
        <w:rPr>
          <w:spacing w:val="-5"/>
        </w:rPr>
        <w:t xml:space="preserve"> </w:t>
      </w:r>
      <w:r>
        <w:t>evidence</w:t>
      </w:r>
      <w:r>
        <w:rPr>
          <w:spacing w:val="-4"/>
        </w:rPr>
        <w:t xml:space="preserve"> </w:t>
      </w:r>
      <w:r>
        <w:t>when</w:t>
      </w:r>
      <w:r>
        <w:rPr>
          <w:spacing w:val="-4"/>
        </w:rPr>
        <w:t xml:space="preserve"> </w:t>
      </w:r>
      <w:r>
        <w:t>considering</w:t>
      </w:r>
      <w:r>
        <w:rPr>
          <w:spacing w:val="-7"/>
        </w:rPr>
        <w:t xml:space="preserve"> </w:t>
      </w:r>
      <w:r>
        <w:t>their proven</w:t>
      </w:r>
      <w:r>
        <w:rPr>
          <w:spacing w:val="-6"/>
        </w:rPr>
        <w:t xml:space="preserve"> </w:t>
      </w:r>
      <w:r>
        <w:t>impact</w:t>
      </w:r>
      <w:r>
        <w:rPr>
          <w:spacing w:val="-3"/>
        </w:rPr>
        <w:t xml:space="preserve"> </w:t>
      </w:r>
      <w:r>
        <w:t>on</w:t>
      </w:r>
      <w:r>
        <w:rPr>
          <w:spacing w:val="-6"/>
        </w:rPr>
        <w:t xml:space="preserve"> </w:t>
      </w:r>
      <w:r>
        <w:t>student success. This represents a shift in thinking regarding the justification of funds tied to Title funding, particularly as it relates to supporting school leadership. This report seeks to resolve some of the ambiguity that may still exist as states, districts, and schools seek to determine if activities qualify as evidence-based and therefore allowable.</w:t>
      </w:r>
    </w:p>
    <w:p w14:paraId="44B45691" w14:textId="77777777" w:rsidR="00693AF6" w:rsidRDefault="00693AF6">
      <w:pPr>
        <w:pStyle w:val="BodyText"/>
        <w:spacing w:before="9"/>
        <w:rPr>
          <w:sz w:val="21"/>
        </w:rPr>
      </w:pPr>
    </w:p>
    <w:p w14:paraId="44B45692" w14:textId="77777777" w:rsidR="00693AF6" w:rsidRDefault="0066498B">
      <w:pPr>
        <w:spacing w:before="1"/>
        <w:ind w:left="649"/>
        <w:jc w:val="both"/>
      </w:pPr>
      <w:r>
        <w:rPr>
          <w:b/>
        </w:rPr>
        <w:t>Using</w:t>
      </w:r>
      <w:r>
        <w:rPr>
          <w:b/>
          <w:spacing w:val="14"/>
        </w:rPr>
        <w:t xml:space="preserve"> </w:t>
      </w:r>
      <w:r>
        <w:rPr>
          <w:b/>
        </w:rPr>
        <w:t>Evidence</w:t>
      </w:r>
      <w:r>
        <w:rPr>
          <w:b/>
          <w:spacing w:val="5"/>
        </w:rPr>
        <w:t xml:space="preserve"> </w:t>
      </w:r>
      <w:r>
        <w:rPr>
          <w:b/>
        </w:rPr>
        <w:t>to</w:t>
      </w:r>
      <w:r>
        <w:rPr>
          <w:b/>
          <w:spacing w:val="9"/>
        </w:rPr>
        <w:t xml:space="preserve"> </w:t>
      </w:r>
      <w:r>
        <w:rPr>
          <w:b/>
        </w:rPr>
        <w:t>Create</w:t>
      </w:r>
      <w:r>
        <w:rPr>
          <w:b/>
          <w:spacing w:val="17"/>
        </w:rPr>
        <w:t xml:space="preserve"> </w:t>
      </w:r>
      <w:r>
        <w:rPr>
          <w:b/>
        </w:rPr>
        <w:t>Next</w:t>
      </w:r>
      <w:r>
        <w:rPr>
          <w:b/>
          <w:spacing w:val="9"/>
        </w:rPr>
        <w:t xml:space="preserve"> </w:t>
      </w:r>
      <w:r>
        <w:rPr>
          <w:b/>
        </w:rPr>
        <w:t>Generation</w:t>
      </w:r>
      <w:r>
        <w:rPr>
          <w:b/>
          <w:spacing w:val="14"/>
        </w:rPr>
        <w:t xml:space="preserve"> </w:t>
      </w:r>
      <w:r>
        <w:rPr>
          <w:b/>
        </w:rPr>
        <w:t>High</w:t>
      </w:r>
      <w:r>
        <w:rPr>
          <w:b/>
          <w:spacing w:val="13"/>
        </w:rPr>
        <w:t xml:space="preserve"> </w:t>
      </w:r>
      <w:r>
        <w:rPr>
          <w:b/>
        </w:rPr>
        <w:t>Schools</w:t>
      </w:r>
      <w:r>
        <w:t>,</w:t>
      </w:r>
      <w:r>
        <w:rPr>
          <w:spacing w:val="15"/>
        </w:rPr>
        <w:t xml:space="preserve"> </w:t>
      </w:r>
      <w:r>
        <w:t>developed</w:t>
      </w:r>
      <w:r>
        <w:rPr>
          <w:spacing w:val="10"/>
        </w:rPr>
        <w:t xml:space="preserve"> </w:t>
      </w:r>
      <w:r>
        <w:t>by</w:t>
      </w:r>
      <w:r>
        <w:rPr>
          <w:spacing w:val="10"/>
        </w:rPr>
        <w:t xml:space="preserve"> </w:t>
      </w:r>
      <w:r>
        <w:rPr>
          <w:spacing w:val="-5"/>
        </w:rPr>
        <w:t>the</w:t>
      </w:r>
    </w:p>
    <w:p w14:paraId="44B45693" w14:textId="77777777" w:rsidR="00693AF6" w:rsidRDefault="0066498B">
      <w:pPr>
        <w:pStyle w:val="BodyText"/>
        <w:spacing w:before="6"/>
        <w:ind w:left="649" w:right="2039"/>
        <w:jc w:val="both"/>
      </w:pPr>
      <w:r>
        <w:t>U.S. Department of Education (not categorized in ESSA evidence tiers)</w:t>
      </w:r>
      <w:hyperlink r:id="rId326">
        <w:r>
          <w:rPr>
            <w:color w:val="0000FF"/>
            <w:u w:val="single" w:color="0000FF"/>
          </w:rPr>
          <w:t>https://www2.ed.gov/rschstat/eval/high-</w:t>
        </w:r>
      </w:hyperlink>
      <w:r>
        <w:rPr>
          <w:color w:val="0000FF"/>
        </w:rPr>
        <w:t xml:space="preserve"> </w:t>
      </w:r>
      <w:hyperlink r:id="rId327">
        <w:r>
          <w:rPr>
            <w:color w:val="0000FF"/>
            <w:u w:val="single" w:color="0000FF"/>
          </w:rPr>
          <w:t>school/using-evidence-create-next-gen-</w:t>
        </w:r>
      </w:hyperlink>
      <w:r>
        <w:rPr>
          <w:color w:val="0000FF"/>
          <w:u w:val="single" w:color="0000FF"/>
        </w:rPr>
        <w:t xml:space="preserve"> </w:t>
      </w:r>
      <w:hyperlink r:id="rId328">
        <w:r>
          <w:rPr>
            <w:color w:val="0000FF"/>
            <w:u w:val="single" w:color="0000FF"/>
          </w:rPr>
          <w:t>highschools.pdf</w:t>
        </w:r>
      </w:hyperlink>
    </w:p>
    <w:p w14:paraId="44B45694" w14:textId="77777777" w:rsidR="00693AF6" w:rsidRDefault="0066498B">
      <w:pPr>
        <w:pStyle w:val="BodyText"/>
        <w:ind w:left="651" w:right="396"/>
        <w:jc w:val="both"/>
      </w:pPr>
      <w:r>
        <w:t>Next</w:t>
      </w:r>
      <w:r>
        <w:rPr>
          <w:spacing w:val="-12"/>
        </w:rPr>
        <w:t xml:space="preserve"> </w:t>
      </w:r>
      <w:r>
        <w:t>Generation</w:t>
      </w:r>
      <w:r>
        <w:rPr>
          <w:spacing w:val="-11"/>
        </w:rPr>
        <w:t xml:space="preserve"> </w:t>
      </w:r>
      <w:r>
        <w:t>High</w:t>
      </w:r>
      <w:r>
        <w:rPr>
          <w:spacing w:val="-9"/>
        </w:rPr>
        <w:t xml:space="preserve"> </w:t>
      </w:r>
      <w:r>
        <w:t>Schools</w:t>
      </w:r>
      <w:r>
        <w:rPr>
          <w:spacing w:val="-6"/>
        </w:rPr>
        <w:t xml:space="preserve"> </w:t>
      </w:r>
      <w:r>
        <w:t>are</w:t>
      </w:r>
      <w:r>
        <w:rPr>
          <w:spacing w:val="-11"/>
        </w:rPr>
        <w:t xml:space="preserve"> </w:t>
      </w:r>
      <w:r>
        <w:t>schools</w:t>
      </w:r>
      <w:r>
        <w:rPr>
          <w:spacing w:val="-10"/>
        </w:rPr>
        <w:t xml:space="preserve"> </w:t>
      </w:r>
      <w:r>
        <w:t>that</w:t>
      </w:r>
      <w:r>
        <w:rPr>
          <w:spacing w:val="-7"/>
        </w:rPr>
        <w:t xml:space="preserve"> </w:t>
      </w:r>
      <w:r>
        <w:t>redesign</w:t>
      </w:r>
      <w:r>
        <w:rPr>
          <w:spacing w:val="-9"/>
        </w:rPr>
        <w:t xml:space="preserve"> </w:t>
      </w:r>
      <w:r>
        <w:t>the</w:t>
      </w:r>
      <w:r>
        <w:rPr>
          <w:spacing w:val="-11"/>
        </w:rPr>
        <w:t xml:space="preserve"> </w:t>
      </w:r>
      <w:r>
        <w:t>high</w:t>
      </w:r>
      <w:r>
        <w:rPr>
          <w:spacing w:val="-9"/>
        </w:rPr>
        <w:t xml:space="preserve"> </w:t>
      </w:r>
      <w:r>
        <w:t>school</w:t>
      </w:r>
      <w:r>
        <w:rPr>
          <w:spacing w:val="-15"/>
        </w:rPr>
        <w:t xml:space="preserve"> </w:t>
      </w:r>
      <w:r>
        <w:t>experience</w:t>
      </w:r>
      <w:r>
        <w:rPr>
          <w:spacing w:val="-8"/>
        </w:rPr>
        <w:t xml:space="preserve"> </w:t>
      </w:r>
      <w:r>
        <w:t>to</w:t>
      </w:r>
      <w:r>
        <w:rPr>
          <w:spacing w:val="-16"/>
        </w:rPr>
        <w:t xml:space="preserve"> </w:t>
      </w:r>
      <w:r>
        <w:t>make</w:t>
      </w:r>
      <w:r>
        <w:rPr>
          <w:spacing w:val="-8"/>
        </w:rPr>
        <w:t xml:space="preserve"> </w:t>
      </w:r>
      <w:r>
        <w:t>it</w:t>
      </w:r>
      <w:r>
        <w:rPr>
          <w:spacing w:val="-10"/>
        </w:rPr>
        <w:t xml:space="preserve"> </w:t>
      </w:r>
      <w:r>
        <w:t>more</w:t>
      </w:r>
      <w:r>
        <w:rPr>
          <w:spacing w:val="-8"/>
        </w:rPr>
        <w:t xml:space="preserve"> </w:t>
      </w:r>
      <w:r>
        <w:t>engaging and worthwhile for</w:t>
      </w:r>
      <w:r>
        <w:rPr>
          <w:spacing w:val="-3"/>
        </w:rPr>
        <w:t xml:space="preserve"> </w:t>
      </w:r>
      <w:r>
        <w:t>high school students. In order to create such Next Generation High Schools, schools, districts, and States should utilize evidence- based strategies to transform high schools in ways that engage students and help prepare them for college and career success.</w:t>
      </w:r>
    </w:p>
    <w:p w14:paraId="44B45695" w14:textId="77777777" w:rsidR="00693AF6" w:rsidRDefault="0066498B">
      <w:pPr>
        <w:pStyle w:val="BodyText"/>
        <w:spacing w:before="3"/>
        <w:ind w:left="651" w:right="106"/>
        <w:jc w:val="both"/>
      </w:pPr>
      <w:r>
        <w:t>Evidence-based strategies encompass a variety of approaches. This document highlights six general evidence-based strategies to improve</w:t>
      </w:r>
      <w:r>
        <w:rPr>
          <w:spacing w:val="-3"/>
        </w:rPr>
        <w:t xml:space="preserve"> </w:t>
      </w:r>
      <w:r>
        <w:t>America’s</w:t>
      </w:r>
      <w:r>
        <w:rPr>
          <w:spacing w:val="-3"/>
        </w:rPr>
        <w:t xml:space="preserve"> </w:t>
      </w:r>
      <w:r>
        <w:t>high</w:t>
      </w:r>
      <w:r>
        <w:rPr>
          <w:spacing w:val="-6"/>
        </w:rPr>
        <w:t xml:space="preserve"> </w:t>
      </w:r>
      <w:r>
        <w:t>schools</w:t>
      </w:r>
      <w:r>
        <w:rPr>
          <w:spacing w:val="-3"/>
        </w:rPr>
        <w:t xml:space="preserve"> </w:t>
      </w:r>
      <w:r>
        <w:t>for</w:t>
      </w:r>
      <w:r>
        <w:rPr>
          <w:spacing w:val="-5"/>
        </w:rPr>
        <w:t xml:space="preserve"> </w:t>
      </w:r>
      <w:r>
        <w:t>the</w:t>
      </w:r>
      <w:r>
        <w:rPr>
          <w:spacing w:val="-6"/>
        </w:rPr>
        <w:t xml:space="preserve"> </w:t>
      </w:r>
      <w:r>
        <w:t>next</w:t>
      </w:r>
      <w:r>
        <w:rPr>
          <w:spacing w:val="-2"/>
        </w:rPr>
        <w:t xml:space="preserve"> </w:t>
      </w:r>
      <w:r>
        <w:t>generation.</w:t>
      </w:r>
      <w:r>
        <w:rPr>
          <w:spacing w:val="-2"/>
        </w:rPr>
        <w:t xml:space="preserve"> </w:t>
      </w:r>
      <w:r>
        <w:t>Though</w:t>
      </w:r>
      <w:r>
        <w:rPr>
          <w:spacing w:val="-6"/>
        </w:rPr>
        <w:t xml:space="preserve"> </w:t>
      </w:r>
      <w:r>
        <w:t>many</w:t>
      </w:r>
      <w:r>
        <w:rPr>
          <w:spacing w:val="-5"/>
        </w:rPr>
        <w:t xml:space="preserve"> </w:t>
      </w:r>
      <w:r>
        <w:t>of</w:t>
      </w:r>
      <w:r>
        <w:rPr>
          <w:spacing w:val="-4"/>
        </w:rPr>
        <w:t xml:space="preserve"> </w:t>
      </w:r>
      <w:r>
        <w:t>the</w:t>
      </w:r>
      <w:r>
        <w:rPr>
          <w:spacing w:val="-1"/>
        </w:rPr>
        <w:t xml:space="preserve"> </w:t>
      </w:r>
      <w:r>
        <w:t>effective</w:t>
      </w:r>
      <w:r>
        <w:rPr>
          <w:spacing w:val="-6"/>
        </w:rPr>
        <w:t xml:space="preserve"> </w:t>
      </w:r>
      <w:r>
        <w:t>strategies</w:t>
      </w:r>
      <w:r>
        <w:rPr>
          <w:spacing w:val="-5"/>
        </w:rPr>
        <w:t xml:space="preserve"> </w:t>
      </w:r>
      <w:r>
        <w:t>may</w:t>
      </w:r>
      <w:r>
        <w:rPr>
          <w:spacing w:val="-3"/>
        </w:rPr>
        <w:t xml:space="preserve"> </w:t>
      </w:r>
      <w:r>
        <w:t>share</w:t>
      </w:r>
      <w:r>
        <w:rPr>
          <w:spacing w:val="-5"/>
        </w:rPr>
        <w:t xml:space="preserve"> </w:t>
      </w:r>
      <w:r>
        <w:t>common</w:t>
      </w:r>
      <w:r>
        <w:rPr>
          <w:spacing w:val="-6"/>
        </w:rPr>
        <w:t xml:space="preserve"> </w:t>
      </w:r>
      <w:r>
        <w:t>features,</w:t>
      </w:r>
      <w:r>
        <w:rPr>
          <w:spacing w:val="38"/>
        </w:rPr>
        <w:t xml:space="preserve"> </w:t>
      </w:r>
      <w:r>
        <w:t>each</w:t>
      </w:r>
      <w:r>
        <w:rPr>
          <w:spacing w:val="-5"/>
        </w:rPr>
        <w:t xml:space="preserve"> </w:t>
      </w:r>
      <w:r>
        <w:t>has been</w:t>
      </w:r>
      <w:r>
        <w:rPr>
          <w:spacing w:val="-7"/>
        </w:rPr>
        <w:t xml:space="preserve"> </w:t>
      </w:r>
      <w:r>
        <w:t>identified</w:t>
      </w:r>
      <w:r>
        <w:rPr>
          <w:spacing w:val="-9"/>
        </w:rPr>
        <w:t xml:space="preserve"> </w:t>
      </w:r>
      <w:r>
        <w:t>by</w:t>
      </w:r>
      <w:r>
        <w:rPr>
          <w:spacing w:val="-11"/>
        </w:rPr>
        <w:t xml:space="preserve"> </w:t>
      </w:r>
      <w:r>
        <w:t>the</w:t>
      </w:r>
      <w:r>
        <w:rPr>
          <w:spacing w:val="-9"/>
        </w:rPr>
        <w:t xml:space="preserve"> </w:t>
      </w:r>
      <w:r>
        <w:t>research</w:t>
      </w:r>
      <w:r>
        <w:rPr>
          <w:spacing w:val="-9"/>
        </w:rPr>
        <w:t xml:space="preserve"> </w:t>
      </w:r>
      <w:r>
        <w:t>literature</w:t>
      </w:r>
      <w:r>
        <w:rPr>
          <w:spacing w:val="-8"/>
        </w:rPr>
        <w:t xml:space="preserve"> </w:t>
      </w:r>
      <w:r>
        <w:t>as</w:t>
      </w:r>
      <w:r>
        <w:rPr>
          <w:spacing w:val="-9"/>
        </w:rPr>
        <w:t xml:space="preserve"> </w:t>
      </w:r>
      <w:r>
        <w:t>a</w:t>
      </w:r>
      <w:r>
        <w:rPr>
          <w:spacing w:val="-9"/>
        </w:rPr>
        <w:t xml:space="preserve"> </w:t>
      </w:r>
      <w:r>
        <w:t>stand-alone</w:t>
      </w:r>
      <w:r>
        <w:rPr>
          <w:spacing w:val="-6"/>
        </w:rPr>
        <w:t xml:space="preserve"> </w:t>
      </w:r>
      <w:r>
        <w:t>intervention</w:t>
      </w:r>
      <w:r>
        <w:rPr>
          <w:spacing w:val="-7"/>
        </w:rPr>
        <w:t xml:space="preserve"> </w:t>
      </w:r>
      <w:r>
        <w:t>or</w:t>
      </w:r>
      <w:r>
        <w:rPr>
          <w:spacing w:val="-8"/>
        </w:rPr>
        <w:t xml:space="preserve"> </w:t>
      </w:r>
      <w:r>
        <w:t>model</w:t>
      </w:r>
      <w:r>
        <w:rPr>
          <w:spacing w:val="-7"/>
        </w:rPr>
        <w:t xml:space="preserve"> </w:t>
      </w:r>
      <w:r>
        <w:t>for</w:t>
      </w:r>
      <w:r>
        <w:rPr>
          <w:spacing w:val="-8"/>
        </w:rPr>
        <w:t xml:space="preserve"> </w:t>
      </w:r>
      <w:r>
        <w:t>improving</w:t>
      </w:r>
      <w:r>
        <w:rPr>
          <w:spacing w:val="-7"/>
        </w:rPr>
        <w:t xml:space="preserve"> </w:t>
      </w:r>
      <w:r>
        <w:t>students’</w:t>
      </w:r>
      <w:r>
        <w:rPr>
          <w:spacing w:val="-7"/>
        </w:rPr>
        <w:t xml:space="preserve"> </w:t>
      </w:r>
      <w:r>
        <w:t>educational</w:t>
      </w:r>
      <w:r>
        <w:rPr>
          <w:spacing w:val="-7"/>
        </w:rPr>
        <w:t xml:space="preserve"> </w:t>
      </w:r>
      <w:r>
        <w:t>outcomes.</w:t>
      </w:r>
      <w:r>
        <w:rPr>
          <w:spacing w:val="-7"/>
        </w:rPr>
        <w:t xml:space="preserve"> </w:t>
      </w:r>
      <w:r>
        <w:t>Reviewed strategies for enhancing students’ high school and college outcomes include: 1) participation in rigorous curriculum; 2) small learning communities/small schools of choice;</w:t>
      </w:r>
      <w:r>
        <w:rPr>
          <w:spacing w:val="-3"/>
        </w:rPr>
        <w:t xml:space="preserve"> </w:t>
      </w:r>
      <w:r>
        <w:t>3) career academies; 4)dual</w:t>
      </w:r>
      <w:r>
        <w:rPr>
          <w:spacing w:val="-5"/>
        </w:rPr>
        <w:t xml:space="preserve"> </w:t>
      </w:r>
      <w:r>
        <w:t>enrollment; 5) early college high schools; and 6) college and</w:t>
      </w:r>
    </w:p>
    <w:p w14:paraId="44B45696" w14:textId="77777777" w:rsidR="00693AF6" w:rsidRDefault="00693AF6">
      <w:pPr>
        <w:jc w:val="both"/>
        <w:sectPr w:rsidR="00693AF6" w:rsidSect="00B618C2">
          <w:headerReference w:type="default" r:id="rId329"/>
          <w:footerReference w:type="default" r:id="rId330"/>
          <w:pgSz w:w="12240" w:h="15840"/>
          <w:pgMar w:top="864" w:right="662" w:bottom="1022" w:left="1238" w:header="58" w:footer="1051" w:gutter="0"/>
          <w:cols w:space="720"/>
        </w:sectPr>
      </w:pPr>
    </w:p>
    <w:p w14:paraId="44B45697" w14:textId="77777777" w:rsidR="00693AF6" w:rsidRDefault="00693AF6">
      <w:pPr>
        <w:pStyle w:val="BodyText"/>
        <w:rPr>
          <w:sz w:val="20"/>
        </w:rPr>
      </w:pPr>
    </w:p>
    <w:p w14:paraId="44B45698" w14:textId="77777777" w:rsidR="00693AF6" w:rsidRDefault="00693AF6">
      <w:pPr>
        <w:pStyle w:val="BodyText"/>
        <w:rPr>
          <w:sz w:val="20"/>
        </w:rPr>
      </w:pPr>
    </w:p>
    <w:p w14:paraId="44B45699" w14:textId="77777777" w:rsidR="00693AF6" w:rsidRDefault="00693AF6">
      <w:pPr>
        <w:pStyle w:val="BodyText"/>
        <w:rPr>
          <w:sz w:val="20"/>
        </w:rPr>
      </w:pPr>
    </w:p>
    <w:p w14:paraId="44B4569A" w14:textId="77777777" w:rsidR="00693AF6" w:rsidRDefault="00693AF6">
      <w:pPr>
        <w:pStyle w:val="BodyText"/>
        <w:rPr>
          <w:sz w:val="20"/>
        </w:rPr>
      </w:pPr>
    </w:p>
    <w:p w14:paraId="44B4569B" w14:textId="77777777" w:rsidR="00693AF6" w:rsidRDefault="00693AF6">
      <w:pPr>
        <w:pStyle w:val="BodyText"/>
        <w:spacing w:before="4"/>
        <w:rPr>
          <w:sz w:val="26"/>
        </w:rPr>
      </w:pPr>
    </w:p>
    <w:p w14:paraId="44B4569C" w14:textId="15DAC1DB" w:rsidR="00693AF6" w:rsidRDefault="0066498B">
      <w:pPr>
        <w:pStyle w:val="Heading2"/>
        <w:ind w:left="119"/>
      </w:pPr>
      <w:bookmarkStart w:id="265" w:name="_bookmark37"/>
      <w:bookmarkStart w:id="266" w:name="_Toc118881255"/>
      <w:bookmarkEnd w:id="265"/>
      <w:r>
        <w:t>Types</w:t>
      </w:r>
      <w:r>
        <w:rPr>
          <w:spacing w:val="-21"/>
        </w:rPr>
        <w:t xml:space="preserve"> </w:t>
      </w:r>
      <w:r>
        <w:t>of</w:t>
      </w:r>
      <w:r>
        <w:rPr>
          <w:spacing w:val="-19"/>
        </w:rPr>
        <w:t xml:space="preserve"> </w:t>
      </w:r>
      <w:r>
        <w:t>Data</w:t>
      </w:r>
      <w:r>
        <w:rPr>
          <w:spacing w:val="-17"/>
        </w:rPr>
        <w:t xml:space="preserve"> </w:t>
      </w:r>
      <w:r>
        <w:t>and</w:t>
      </w:r>
      <w:r>
        <w:rPr>
          <w:spacing w:val="-14"/>
        </w:rPr>
        <w:t xml:space="preserve"> </w:t>
      </w:r>
      <w:r>
        <w:t>How</w:t>
      </w:r>
      <w:r>
        <w:rPr>
          <w:spacing w:val="-22"/>
        </w:rPr>
        <w:t xml:space="preserve"> </w:t>
      </w:r>
      <w:r>
        <w:t>They</w:t>
      </w:r>
      <w:r>
        <w:rPr>
          <w:spacing w:val="-22"/>
        </w:rPr>
        <w:t xml:space="preserve"> </w:t>
      </w:r>
      <w:r>
        <w:t>May</w:t>
      </w:r>
      <w:r>
        <w:rPr>
          <w:spacing w:val="-12"/>
        </w:rPr>
        <w:t xml:space="preserve"> </w:t>
      </w:r>
      <w:r>
        <w:t>Be</w:t>
      </w:r>
      <w:r>
        <w:rPr>
          <w:spacing w:val="-22"/>
        </w:rPr>
        <w:t xml:space="preserve"> </w:t>
      </w:r>
      <w:r>
        <w:rPr>
          <w:spacing w:val="-4"/>
        </w:rPr>
        <w:t>Used</w:t>
      </w:r>
      <w:bookmarkEnd w:id="266"/>
    </w:p>
    <w:p w14:paraId="44B4569D" w14:textId="77777777" w:rsidR="00693AF6" w:rsidRDefault="00693AF6">
      <w:pPr>
        <w:pStyle w:val="BodyText"/>
        <w:spacing w:before="3"/>
        <w:rPr>
          <w:b/>
          <w:sz w:val="26"/>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65"/>
        <w:gridCol w:w="1773"/>
        <w:gridCol w:w="1754"/>
        <w:gridCol w:w="1381"/>
        <w:gridCol w:w="2505"/>
        <w:gridCol w:w="1684"/>
        <w:gridCol w:w="2366"/>
      </w:tblGrid>
      <w:tr w:rsidR="00693AF6" w14:paraId="44B4569F" w14:textId="77777777">
        <w:trPr>
          <w:trHeight w:val="422"/>
        </w:trPr>
        <w:tc>
          <w:tcPr>
            <w:tcW w:w="12728" w:type="dxa"/>
            <w:gridSpan w:val="7"/>
            <w:tcBorders>
              <w:bottom w:val="nil"/>
            </w:tcBorders>
          </w:tcPr>
          <w:p w14:paraId="44B4569E" w14:textId="77777777" w:rsidR="00693AF6" w:rsidRDefault="0066498B">
            <w:pPr>
              <w:pStyle w:val="TableParagraph"/>
              <w:spacing w:before="21" w:line="381" w:lineRule="exact"/>
              <w:ind w:left="270"/>
              <w:rPr>
                <w:rFonts w:ascii="Calibri"/>
                <w:b/>
                <w:sz w:val="32"/>
              </w:rPr>
            </w:pPr>
            <w:r>
              <w:rPr>
                <w:rFonts w:ascii="Calibri"/>
                <w:b/>
                <w:w w:val="95"/>
                <w:sz w:val="32"/>
              </w:rPr>
              <w:t>Data</w:t>
            </w:r>
            <w:r>
              <w:rPr>
                <w:rFonts w:ascii="Calibri"/>
                <w:b/>
                <w:spacing w:val="10"/>
                <w:sz w:val="32"/>
              </w:rPr>
              <w:t xml:space="preserve"> </w:t>
            </w:r>
            <w:r>
              <w:rPr>
                <w:rFonts w:ascii="Calibri"/>
                <w:b/>
                <w:w w:val="95"/>
                <w:sz w:val="32"/>
              </w:rPr>
              <w:t>Types</w:t>
            </w:r>
            <w:r>
              <w:rPr>
                <w:rFonts w:ascii="Calibri"/>
                <w:b/>
                <w:spacing w:val="6"/>
                <w:sz w:val="32"/>
              </w:rPr>
              <w:t xml:space="preserve"> </w:t>
            </w:r>
            <w:r>
              <w:rPr>
                <w:rFonts w:ascii="Calibri"/>
                <w:b/>
                <w:w w:val="95"/>
                <w:sz w:val="32"/>
              </w:rPr>
              <w:t>and</w:t>
            </w:r>
            <w:r>
              <w:rPr>
                <w:rFonts w:ascii="Calibri"/>
                <w:b/>
                <w:spacing w:val="8"/>
                <w:sz w:val="32"/>
              </w:rPr>
              <w:t xml:space="preserve"> </w:t>
            </w:r>
            <w:r>
              <w:rPr>
                <w:rFonts w:ascii="Calibri"/>
                <w:b/>
                <w:w w:val="95"/>
                <w:sz w:val="32"/>
              </w:rPr>
              <w:t>Uses</w:t>
            </w:r>
            <w:r>
              <w:rPr>
                <w:rFonts w:ascii="Calibri"/>
                <w:b/>
                <w:spacing w:val="14"/>
                <w:sz w:val="32"/>
              </w:rPr>
              <w:t xml:space="preserve"> </w:t>
            </w:r>
            <w:r>
              <w:rPr>
                <w:rFonts w:ascii="Calibri"/>
                <w:b/>
                <w:spacing w:val="-4"/>
                <w:w w:val="95"/>
                <w:sz w:val="32"/>
              </w:rPr>
              <w:t>Chart</w:t>
            </w:r>
          </w:p>
        </w:tc>
      </w:tr>
      <w:tr w:rsidR="00693AF6" w14:paraId="44B456A5" w14:textId="77777777">
        <w:trPr>
          <w:trHeight w:val="297"/>
        </w:trPr>
        <w:tc>
          <w:tcPr>
            <w:tcW w:w="1265" w:type="dxa"/>
            <w:vMerge w:val="restart"/>
          </w:tcPr>
          <w:p w14:paraId="44B456A0" w14:textId="77777777" w:rsidR="00693AF6" w:rsidRDefault="0066498B">
            <w:pPr>
              <w:pStyle w:val="TableParagraph"/>
              <w:spacing w:before="2"/>
              <w:ind w:left="238" w:right="-15"/>
              <w:rPr>
                <w:rFonts w:ascii="Calibri"/>
                <w:b/>
                <w:sz w:val="24"/>
              </w:rPr>
            </w:pPr>
            <w:r>
              <w:rPr>
                <w:rFonts w:ascii="Calibri"/>
                <w:b/>
                <w:spacing w:val="-4"/>
                <w:sz w:val="24"/>
              </w:rPr>
              <w:t>Data</w:t>
            </w:r>
            <w:r>
              <w:rPr>
                <w:rFonts w:ascii="Calibri"/>
                <w:b/>
                <w:spacing w:val="-7"/>
                <w:sz w:val="24"/>
              </w:rPr>
              <w:t xml:space="preserve"> </w:t>
            </w:r>
            <w:r>
              <w:rPr>
                <w:rFonts w:ascii="Calibri"/>
                <w:b/>
                <w:spacing w:val="-5"/>
                <w:sz w:val="24"/>
              </w:rPr>
              <w:t>Type</w:t>
            </w:r>
          </w:p>
        </w:tc>
        <w:tc>
          <w:tcPr>
            <w:tcW w:w="1773" w:type="dxa"/>
            <w:vMerge w:val="restart"/>
          </w:tcPr>
          <w:p w14:paraId="44B456A1" w14:textId="77777777" w:rsidR="00693AF6" w:rsidRDefault="0066498B">
            <w:pPr>
              <w:pStyle w:val="TableParagraph"/>
              <w:spacing w:line="237" w:lineRule="auto"/>
              <w:ind w:left="243" w:right="-37"/>
              <w:rPr>
                <w:rFonts w:ascii="Calibri"/>
                <w:b/>
                <w:sz w:val="24"/>
              </w:rPr>
            </w:pPr>
            <w:r>
              <w:rPr>
                <w:rFonts w:ascii="Calibri"/>
                <w:b/>
                <w:sz w:val="24"/>
              </w:rPr>
              <w:t xml:space="preserve">Data Type: </w:t>
            </w:r>
            <w:r>
              <w:rPr>
                <w:rFonts w:ascii="Calibri"/>
                <w:b/>
                <w:spacing w:val="-2"/>
                <w:sz w:val="24"/>
              </w:rPr>
              <w:t>Quantitative</w:t>
            </w:r>
            <w:r>
              <w:rPr>
                <w:rFonts w:ascii="Calibri"/>
                <w:b/>
                <w:spacing w:val="-15"/>
                <w:sz w:val="24"/>
              </w:rPr>
              <w:t xml:space="preserve"> </w:t>
            </w:r>
            <w:r>
              <w:rPr>
                <w:rFonts w:ascii="Calibri"/>
                <w:b/>
                <w:spacing w:val="-2"/>
                <w:sz w:val="24"/>
              </w:rPr>
              <w:t>or Qualitative</w:t>
            </w:r>
          </w:p>
        </w:tc>
        <w:tc>
          <w:tcPr>
            <w:tcW w:w="1754" w:type="dxa"/>
            <w:vMerge w:val="restart"/>
          </w:tcPr>
          <w:p w14:paraId="44B456A2" w14:textId="77777777" w:rsidR="00693AF6" w:rsidRDefault="0066498B">
            <w:pPr>
              <w:pStyle w:val="TableParagraph"/>
              <w:spacing w:before="2"/>
              <w:ind w:left="244"/>
              <w:rPr>
                <w:rFonts w:ascii="Calibri"/>
                <w:b/>
                <w:sz w:val="24"/>
              </w:rPr>
            </w:pPr>
            <w:r>
              <w:rPr>
                <w:rFonts w:ascii="Calibri"/>
                <w:b/>
                <w:spacing w:val="-4"/>
                <w:sz w:val="24"/>
              </w:rPr>
              <w:t>Data</w:t>
            </w:r>
          </w:p>
        </w:tc>
        <w:tc>
          <w:tcPr>
            <w:tcW w:w="5570" w:type="dxa"/>
            <w:gridSpan w:val="3"/>
            <w:tcBorders>
              <w:bottom w:val="nil"/>
            </w:tcBorders>
          </w:tcPr>
          <w:p w14:paraId="44B456A3" w14:textId="77777777" w:rsidR="00693AF6" w:rsidRDefault="0066498B">
            <w:pPr>
              <w:pStyle w:val="TableParagraph"/>
              <w:spacing w:line="278" w:lineRule="exact"/>
              <w:ind w:left="958"/>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5"/>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11"/>
                <w:sz w:val="24"/>
              </w:rPr>
              <w:t xml:space="preserve"> </w:t>
            </w:r>
            <w:r>
              <w:rPr>
                <w:rFonts w:ascii="Calibri"/>
                <w:b/>
                <w:spacing w:val="-4"/>
                <w:sz w:val="24"/>
              </w:rPr>
              <w:t>data</w:t>
            </w:r>
          </w:p>
        </w:tc>
        <w:tc>
          <w:tcPr>
            <w:tcW w:w="2366" w:type="dxa"/>
            <w:vMerge w:val="restart"/>
          </w:tcPr>
          <w:p w14:paraId="44B456A4" w14:textId="77777777" w:rsidR="00693AF6" w:rsidRDefault="0066498B">
            <w:pPr>
              <w:pStyle w:val="TableParagraph"/>
              <w:spacing w:line="237" w:lineRule="auto"/>
              <w:ind w:left="241" w:right="68"/>
              <w:rPr>
                <w:rFonts w:ascii="Calibri"/>
                <w:b/>
                <w:sz w:val="24"/>
              </w:rPr>
            </w:pPr>
            <w:r>
              <w:rPr>
                <w:rFonts w:ascii="Calibri"/>
                <w:b/>
                <w:sz w:val="24"/>
              </w:rPr>
              <w:t xml:space="preserve">Focus for </w:t>
            </w:r>
            <w:r>
              <w:rPr>
                <w:rFonts w:ascii="Calibri"/>
                <w:b/>
                <w:spacing w:val="-4"/>
                <w:sz w:val="24"/>
              </w:rPr>
              <w:t xml:space="preserve">Professional </w:t>
            </w:r>
            <w:r>
              <w:rPr>
                <w:rFonts w:ascii="Calibri"/>
                <w:b/>
                <w:spacing w:val="-2"/>
                <w:sz w:val="24"/>
              </w:rPr>
              <w:t>Learning</w:t>
            </w:r>
          </w:p>
        </w:tc>
      </w:tr>
      <w:tr w:rsidR="00693AF6" w14:paraId="44B456AD" w14:textId="77777777">
        <w:trPr>
          <w:trHeight w:val="583"/>
        </w:trPr>
        <w:tc>
          <w:tcPr>
            <w:tcW w:w="1265" w:type="dxa"/>
            <w:vMerge/>
            <w:tcBorders>
              <w:top w:val="nil"/>
            </w:tcBorders>
          </w:tcPr>
          <w:p w14:paraId="44B456A6" w14:textId="77777777" w:rsidR="00693AF6" w:rsidRDefault="00693AF6">
            <w:pPr>
              <w:rPr>
                <w:sz w:val="2"/>
                <w:szCs w:val="2"/>
              </w:rPr>
            </w:pPr>
          </w:p>
        </w:tc>
        <w:tc>
          <w:tcPr>
            <w:tcW w:w="1773" w:type="dxa"/>
            <w:vMerge/>
            <w:tcBorders>
              <w:top w:val="nil"/>
            </w:tcBorders>
          </w:tcPr>
          <w:p w14:paraId="44B456A7" w14:textId="77777777" w:rsidR="00693AF6" w:rsidRDefault="00693AF6">
            <w:pPr>
              <w:rPr>
                <w:sz w:val="2"/>
                <w:szCs w:val="2"/>
              </w:rPr>
            </w:pPr>
          </w:p>
        </w:tc>
        <w:tc>
          <w:tcPr>
            <w:tcW w:w="1754" w:type="dxa"/>
            <w:vMerge/>
            <w:tcBorders>
              <w:top w:val="nil"/>
            </w:tcBorders>
          </w:tcPr>
          <w:p w14:paraId="44B456A8" w14:textId="77777777" w:rsidR="00693AF6" w:rsidRDefault="00693AF6">
            <w:pPr>
              <w:rPr>
                <w:sz w:val="2"/>
                <w:szCs w:val="2"/>
              </w:rPr>
            </w:pPr>
          </w:p>
        </w:tc>
        <w:tc>
          <w:tcPr>
            <w:tcW w:w="1381" w:type="dxa"/>
          </w:tcPr>
          <w:p w14:paraId="44B456A9" w14:textId="77777777" w:rsidR="00693AF6" w:rsidRDefault="0066498B">
            <w:pPr>
              <w:pStyle w:val="TableParagraph"/>
              <w:spacing w:before="2"/>
              <w:ind w:left="238"/>
              <w:rPr>
                <w:rFonts w:ascii="Calibri"/>
                <w:b/>
                <w:sz w:val="24"/>
              </w:rPr>
            </w:pPr>
            <w:r>
              <w:rPr>
                <w:rFonts w:ascii="Calibri"/>
                <w:b/>
                <w:spacing w:val="-2"/>
                <w:sz w:val="24"/>
              </w:rPr>
              <w:t>Students</w:t>
            </w:r>
          </w:p>
        </w:tc>
        <w:tc>
          <w:tcPr>
            <w:tcW w:w="2505" w:type="dxa"/>
          </w:tcPr>
          <w:p w14:paraId="44B456AA" w14:textId="77777777" w:rsidR="00693AF6" w:rsidRDefault="0066498B">
            <w:pPr>
              <w:pStyle w:val="TableParagraph"/>
              <w:spacing w:before="2"/>
              <w:ind w:left="241"/>
              <w:rPr>
                <w:rFonts w:ascii="Calibri"/>
                <w:b/>
                <w:sz w:val="24"/>
              </w:rPr>
            </w:pPr>
            <w:r>
              <w:rPr>
                <w:rFonts w:ascii="Calibri"/>
                <w:b/>
                <w:spacing w:val="-2"/>
                <w:sz w:val="24"/>
              </w:rPr>
              <w:t>Teachers</w:t>
            </w:r>
          </w:p>
        </w:tc>
        <w:tc>
          <w:tcPr>
            <w:tcW w:w="1684" w:type="dxa"/>
          </w:tcPr>
          <w:p w14:paraId="44B456AB" w14:textId="77777777" w:rsidR="00693AF6" w:rsidRDefault="0066498B">
            <w:pPr>
              <w:pStyle w:val="TableParagraph"/>
              <w:spacing w:before="7" w:line="276" w:lineRule="exact"/>
              <w:ind w:left="962" w:right="6"/>
              <w:rPr>
                <w:rFonts w:ascii="Calibri"/>
                <w:b/>
                <w:sz w:val="24"/>
              </w:rPr>
            </w:pPr>
            <w:r>
              <w:rPr>
                <w:rFonts w:ascii="Calibri"/>
                <w:b/>
                <w:spacing w:val="-4"/>
                <w:sz w:val="24"/>
              </w:rPr>
              <w:t>School LEA</w:t>
            </w:r>
          </w:p>
        </w:tc>
        <w:tc>
          <w:tcPr>
            <w:tcW w:w="2366" w:type="dxa"/>
            <w:vMerge/>
            <w:tcBorders>
              <w:top w:val="nil"/>
            </w:tcBorders>
          </w:tcPr>
          <w:p w14:paraId="44B456AC" w14:textId="77777777" w:rsidR="00693AF6" w:rsidRDefault="00693AF6">
            <w:pPr>
              <w:rPr>
                <w:sz w:val="2"/>
                <w:szCs w:val="2"/>
              </w:rPr>
            </w:pPr>
          </w:p>
        </w:tc>
      </w:tr>
      <w:tr w:rsidR="00693AF6" w14:paraId="44B456BA" w14:textId="77777777">
        <w:trPr>
          <w:trHeight w:val="1044"/>
        </w:trPr>
        <w:tc>
          <w:tcPr>
            <w:tcW w:w="1265" w:type="dxa"/>
            <w:vMerge w:val="restart"/>
          </w:tcPr>
          <w:p w14:paraId="44B456AE" w14:textId="77777777" w:rsidR="00693AF6" w:rsidRDefault="0066498B">
            <w:pPr>
              <w:pStyle w:val="TableParagraph"/>
              <w:spacing w:line="210" w:lineRule="exact"/>
              <w:ind w:left="243"/>
              <w:rPr>
                <w:rFonts w:ascii="Calibri"/>
                <w:i/>
                <w:sz w:val="20"/>
              </w:rPr>
            </w:pPr>
            <w:r>
              <w:rPr>
                <w:rFonts w:ascii="Calibri"/>
                <w:i/>
                <w:spacing w:val="-2"/>
                <w:sz w:val="20"/>
              </w:rPr>
              <w:t>Student</w:t>
            </w:r>
          </w:p>
          <w:p w14:paraId="44B456AF" w14:textId="77777777" w:rsidR="00693AF6" w:rsidRDefault="0066498B">
            <w:pPr>
              <w:pStyle w:val="TableParagraph"/>
              <w:spacing w:line="237" w:lineRule="exact"/>
              <w:ind w:left="243" w:right="-72"/>
              <w:rPr>
                <w:rFonts w:ascii="Calibri"/>
                <w:i/>
                <w:sz w:val="20"/>
              </w:rPr>
            </w:pPr>
            <w:r>
              <w:rPr>
                <w:rFonts w:ascii="Calibri"/>
                <w:i/>
                <w:spacing w:val="-2"/>
                <w:sz w:val="20"/>
              </w:rPr>
              <w:t>Performance</w:t>
            </w:r>
          </w:p>
        </w:tc>
        <w:tc>
          <w:tcPr>
            <w:tcW w:w="1773" w:type="dxa"/>
            <w:vMerge w:val="restart"/>
          </w:tcPr>
          <w:p w14:paraId="44B456B0" w14:textId="77777777" w:rsidR="00693AF6" w:rsidRDefault="0066498B">
            <w:pPr>
              <w:pStyle w:val="TableParagraph"/>
              <w:spacing w:line="234" w:lineRule="exact"/>
              <w:ind w:left="243"/>
              <w:rPr>
                <w:rFonts w:ascii="Calibri"/>
                <w:i/>
                <w:sz w:val="20"/>
              </w:rPr>
            </w:pPr>
            <w:r>
              <w:rPr>
                <w:rFonts w:ascii="Calibri"/>
                <w:i/>
                <w:spacing w:val="-2"/>
                <w:sz w:val="20"/>
              </w:rPr>
              <w:t>Qualitative</w:t>
            </w:r>
          </w:p>
        </w:tc>
        <w:tc>
          <w:tcPr>
            <w:tcW w:w="1754" w:type="dxa"/>
            <w:vMerge w:val="restart"/>
          </w:tcPr>
          <w:p w14:paraId="44B456B1" w14:textId="77777777" w:rsidR="00693AF6" w:rsidRDefault="0066498B">
            <w:pPr>
              <w:pStyle w:val="TableParagraph"/>
              <w:spacing w:line="203" w:lineRule="exact"/>
              <w:ind w:left="244"/>
              <w:rPr>
                <w:rFonts w:ascii="Calibri"/>
                <w:i/>
                <w:sz w:val="20"/>
              </w:rPr>
            </w:pPr>
            <w:r>
              <w:rPr>
                <w:rFonts w:ascii="Calibri"/>
                <w:i/>
                <w:spacing w:val="-2"/>
                <w:sz w:val="20"/>
              </w:rPr>
              <w:t>Formative</w:t>
            </w:r>
          </w:p>
          <w:p w14:paraId="44B456B2" w14:textId="77777777" w:rsidR="00693AF6" w:rsidRDefault="0066498B">
            <w:pPr>
              <w:pStyle w:val="TableParagraph"/>
              <w:spacing w:line="235" w:lineRule="exact"/>
              <w:ind w:left="244"/>
              <w:rPr>
                <w:rFonts w:ascii="Calibri"/>
                <w:i/>
                <w:sz w:val="20"/>
              </w:rPr>
            </w:pPr>
            <w:r>
              <w:rPr>
                <w:rFonts w:ascii="Calibri"/>
                <w:i/>
                <w:spacing w:val="-2"/>
                <w:sz w:val="20"/>
              </w:rPr>
              <w:t>assessment</w:t>
            </w:r>
          </w:p>
        </w:tc>
        <w:tc>
          <w:tcPr>
            <w:tcW w:w="1381" w:type="dxa"/>
            <w:tcBorders>
              <w:bottom w:val="nil"/>
            </w:tcBorders>
          </w:tcPr>
          <w:p w14:paraId="44B456B3" w14:textId="77777777" w:rsidR="00693AF6" w:rsidRDefault="0066498B">
            <w:pPr>
              <w:pStyle w:val="TableParagraph"/>
              <w:spacing w:line="211" w:lineRule="exact"/>
              <w:ind w:left="238" w:right="-15"/>
              <w:rPr>
                <w:rFonts w:ascii="Calibri"/>
                <w:i/>
                <w:sz w:val="20"/>
              </w:rPr>
            </w:pPr>
            <w:r>
              <w:rPr>
                <w:rFonts w:ascii="Calibri"/>
                <w:i/>
                <w:w w:val="90"/>
                <w:sz w:val="20"/>
              </w:rPr>
              <w:t>Self-</w:t>
            </w:r>
            <w:r>
              <w:rPr>
                <w:rFonts w:ascii="Calibri"/>
                <w:i/>
                <w:spacing w:val="-2"/>
                <w:sz w:val="20"/>
              </w:rPr>
              <w:t>reflection</w:t>
            </w:r>
          </w:p>
          <w:p w14:paraId="44B456B4" w14:textId="77777777" w:rsidR="00693AF6" w:rsidRDefault="0066498B">
            <w:pPr>
              <w:pStyle w:val="TableParagraph"/>
              <w:ind w:left="238"/>
              <w:rPr>
                <w:rFonts w:ascii="Calibri"/>
                <w:i/>
                <w:sz w:val="20"/>
              </w:rPr>
            </w:pPr>
            <w:r>
              <w:rPr>
                <w:rFonts w:ascii="Calibri"/>
                <w:i/>
                <w:spacing w:val="-4"/>
                <w:sz w:val="20"/>
              </w:rPr>
              <w:t>on</w:t>
            </w:r>
            <w:r>
              <w:rPr>
                <w:rFonts w:ascii="Calibri"/>
                <w:i/>
                <w:spacing w:val="-13"/>
                <w:sz w:val="20"/>
              </w:rPr>
              <w:t xml:space="preserve"> </w:t>
            </w:r>
            <w:r>
              <w:rPr>
                <w:rFonts w:ascii="Calibri"/>
                <w:i/>
                <w:spacing w:val="-4"/>
                <w:sz w:val="20"/>
              </w:rPr>
              <w:t xml:space="preserve">progress </w:t>
            </w:r>
            <w:r>
              <w:rPr>
                <w:rFonts w:ascii="Calibri"/>
                <w:i/>
                <w:sz w:val="20"/>
              </w:rPr>
              <w:t xml:space="preserve">and next </w:t>
            </w:r>
            <w:r>
              <w:rPr>
                <w:rFonts w:ascii="Calibri"/>
                <w:i/>
                <w:spacing w:val="-2"/>
                <w:sz w:val="20"/>
              </w:rPr>
              <w:t>steps</w:t>
            </w:r>
          </w:p>
        </w:tc>
        <w:tc>
          <w:tcPr>
            <w:tcW w:w="2505" w:type="dxa"/>
            <w:vMerge w:val="restart"/>
          </w:tcPr>
          <w:p w14:paraId="44B456B5" w14:textId="77777777" w:rsidR="00693AF6" w:rsidRDefault="0066498B">
            <w:pPr>
              <w:pStyle w:val="TableParagraph"/>
              <w:spacing w:line="211" w:lineRule="exact"/>
              <w:ind w:left="241"/>
              <w:rPr>
                <w:rFonts w:ascii="Calibri"/>
                <w:i/>
                <w:sz w:val="20"/>
              </w:rPr>
            </w:pPr>
            <w:r>
              <w:rPr>
                <w:rFonts w:ascii="Calibri"/>
                <w:i/>
                <w:w w:val="90"/>
                <w:sz w:val="20"/>
              </w:rPr>
              <w:t>Difficulties</w:t>
            </w:r>
            <w:r>
              <w:rPr>
                <w:rFonts w:ascii="Calibri"/>
                <w:i/>
                <w:spacing w:val="40"/>
                <w:sz w:val="20"/>
              </w:rPr>
              <w:t xml:space="preserve"> </w:t>
            </w:r>
            <w:r>
              <w:rPr>
                <w:rFonts w:ascii="Calibri"/>
                <w:i/>
                <w:spacing w:val="-5"/>
                <w:sz w:val="20"/>
              </w:rPr>
              <w:t>and</w:t>
            </w:r>
          </w:p>
          <w:p w14:paraId="44B456B6" w14:textId="77777777" w:rsidR="00693AF6" w:rsidRDefault="0066498B">
            <w:pPr>
              <w:pStyle w:val="TableParagraph"/>
              <w:ind w:left="241"/>
              <w:rPr>
                <w:rFonts w:ascii="Calibri"/>
                <w:i/>
                <w:sz w:val="20"/>
              </w:rPr>
            </w:pPr>
            <w:r>
              <w:rPr>
                <w:rFonts w:ascii="Calibri"/>
                <w:i/>
                <w:sz w:val="20"/>
              </w:rPr>
              <w:t xml:space="preserve">misunderstanding or </w:t>
            </w:r>
            <w:r>
              <w:rPr>
                <w:rFonts w:ascii="Calibri"/>
                <w:i/>
                <w:spacing w:val="-2"/>
                <w:sz w:val="20"/>
              </w:rPr>
              <w:t>misconceptions</w:t>
            </w:r>
            <w:r>
              <w:rPr>
                <w:rFonts w:ascii="Calibri"/>
                <w:i/>
                <w:spacing w:val="-11"/>
                <w:sz w:val="20"/>
              </w:rPr>
              <w:t xml:space="preserve"> </w:t>
            </w:r>
            <w:r>
              <w:rPr>
                <w:rFonts w:ascii="Calibri"/>
                <w:i/>
                <w:spacing w:val="-2"/>
                <w:sz w:val="20"/>
              </w:rPr>
              <w:t xml:space="preserve">around </w:t>
            </w:r>
            <w:r>
              <w:rPr>
                <w:rFonts w:ascii="Calibri"/>
                <w:i/>
                <w:sz w:val="20"/>
              </w:rPr>
              <w:t>learning goals</w:t>
            </w:r>
          </w:p>
        </w:tc>
        <w:tc>
          <w:tcPr>
            <w:tcW w:w="1684" w:type="dxa"/>
            <w:vMerge w:val="restart"/>
          </w:tcPr>
          <w:p w14:paraId="44B456B7" w14:textId="77777777" w:rsidR="00693AF6" w:rsidRDefault="0066498B">
            <w:pPr>
              <w:pStyle w:val="TableParagraph"/>
              <w:spacing w:line="234" w:lineRule="exact"/>
              <w:ind w:left="24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c>
          <w:tcPr>
            <w:tcW w:w="2366" w:type="dxa"/>
            <w:vMerge w:val="restart"/>
          </w:tcPr>
          <w:p w14:paraId="44B456B8" w14:textId="77777777" w:rsidR="00693AF6" w:rsidRDefault="0066498B">
            <w:pPr>
              <w:pStyle w:val="TableParagraph"/>
              <w:spacing w:line="211" w:lineRule="exact"/>
              <w:ind w:left="241"/>
              <w:rPr>
                <w:rFonts w:ascii="Calibri"/>
                <w:i/>
                <w:sz w:val="20"/>
              </w:rPr>
            </w:pPr>
            <w:r>
              <w:rPr>
                <w:rFonts w:ascii="Calibri"/>
                <w:i/>
                <w:w w:val="95"/>
                <w:sz w:val="20"/>
              </w:rPr>
              <w:t>10</w:t>
            </w:r>
            <w:r>
              <w:rPr>
                <w:rFonts w:ascii="Calibri"/>
                <w:i/>
                <w:spacing w:val="2"/>
                <w:sz w:val="20"/>
              </w:rPr>
              <w:t xml:space="preserve"> </w:t>
            </w:r>
            <w:r>
              <w:rPr>
                <w:rFonts w:ascii="Calibri"/>
                <w:i/>
                <w:w w:val="95"/>
                <w:sz w:val="20"/>
              </w:rPr>
              <w:t>dimensions</w:t>
            </w:r>
            <w:r>
              <w:rPr>
                <w:rFonts w:ascii="Calibri"/>
                <w:i/>
                <w:spacing w:val="8"/>
                <w:sz w:val="20"/>
              </w:rPr>
              <w:t xml:space="preserve"> </w:t>
            </w:r>
            <w:r>
              <w:rPr>
                <w:rFonts w:ascii="Calibri"/>
                <w:i/>
                <w:spacing w:val="-5"/>
                <w:w w:val="95"/>
                <w:sz w:val="20"/>
              </w:rPr>
              <w:t>of</w:t>
            </w:r>
          </w:p>
          <w:p w14:paraId="44B456B9" w14:textId="77777777" w:rsidR="00693AF6" w:rsidRDefault="0066498B">
            <w:pPr>
              <w:pStyle w:val="TableParagraph"/>
              <w:ind w:left="241" w:right="68"/>
              <w:rPr>
                <w:rFonts w:ascii="Calibri"/>
                <w:i/>
                <w:sz w:val="20"/>
              </w:rPr>
            </w:pPr>
            <w:r>
              <w:rPr>
                <w:rFonts w:ascii="Calibri"/>
                <w:i/>
                <w:spacing w:val="-4"/>
                <w:sz w:val="20"/>
              </w:rPr>
              <w:t>Formative</w:t>
            </w:r>
            <w:r>
              <w:rPr>
                <w:rFonts w:ascii="Calibri"/>
                <w:i/>
                <w:spacing w:val="-12"/>
                <w:sz w:val="20"/>
              </w:rPr>
              <w:t xml:space="preserve"> </w:t>
            </w:r>
            <w:r>
              <w:rPr>
                <w:rFonts w:ascii="Calibri"/>
                <w:i/>
                <w:spacing w:val="-4"/>
                <w:sz w:val="20"/>
              </w:rPr>
              <w:t xml:space="preserve">Assessment </w:t>
            </w:r>
            <w:r>
              <w:rPr>
                <w:rFonts w:ascii="Calibri"/>
                <w:i/>
                <w:sz w:val="20"/>
              </w:rPr>
              <w:t xml:space="preserve">which include Questioning and </w:t>
            </w:r>
            <w:r>
              <w:rPr>
                <w:rFonts w:ascii="Calibri"/>
                <w:i/>
                <w:spacing w:val="-2"/>
                <w:sz w:val="20"/>
              </w:rPr>
              <w:t>Feedback</w:t>
            </w:r>
          </w:p>
        </w:tc>
      </w:tr>
      <w:tr w:rsidR="00693AF6" w14:paraId="44B456C2" w14:textId="77777777">
        <w:trPr>
          <w:trHeight w:val="791"/>
        </w:trPr>
        <w:tc>
          <w:tcPr>
            <w:tcW w:w="1265" w:type="dxa"/>
            <w:vMerge/>
            <w:tcBorders>
              <w:top w:val="nil"/>
            </w:tcBorders>
          </w:tcPr>
          <w:p w14:paraId="44B456BB" w14:textId="77777777" w:rsidR="00693AF6" w:rsidRDefault="00693AF6">
            <w:pPr>
              <w:rPr>
                <w:sz w:val="2"/>
                <w:szCs w:val="2"/>
              </w:rPr>
            </w:pPr>
          </w:p>
        </w:tc>
        <w:tc>
          <w:tcPr>
            <w:tcW w:w="1773" w:type="dxa"/>
            <w:vMerge/>
            <w:tcBorders>
              <w:top w:val="nil"/>
            </w:tcBorders>
          </w:tcPr>
          <w:p w14:paraId="44B456BC" w14:textId="77777777" w:rsidR="00693AF6" w:rsidRDefault="00693AF6">
            <w:pPr>
              <w:rPr>
                <w:sz w:val="2"/>
                <w:szCs w:val="2"/>
              </w:rPr>
            </w:pPr>
          </w:p>
        </w:tc>
        <w:tc>
          <w:tcPr>
            <w:tcW w:w="1754" w:type="dxa"/>
            <w:vMerge/>
            <w:tcBorders>
              <w:top w:val="nil"/>
            </w:tcBorders>
          </w:tcPr>
          <w:p w14:paraId="44B456BD" w14:textId="77777777" w:rsidR="00693AF6" w:rsidRDefault="00693AF6">
            <w:pPr>
              <w:rPr>
                <w:sz w:val="2"/>
                <w:szCs w:val="2"/>
              </w:rPr>
            </w:pPr>
          </w:p>
        </w:tc>
        <w:tc>
          <w:tcPr>
            <w:tcW w:w="1381" w:type="dxa"/>
            <w:tcBorders>
              <w:top w:val="nil"/>
            </w:tcBorders>
          </w:tcPr>
          <w:p w14:paraId="44B456BE" w14:textId="77777777" w:rsidR="00693AF6" w:rsidRDefault="0066498B">
            <w:pPr>
              <w:pStyle w:val="TableParagraph"/>
              <w:spacing w:before="82" w:line="225" w:lineRule="auto"/>
              <w:ind w:left="238" w:right="-58"/>
              <w:rPr>
                <w:rFonts w:ascii="Calibri"/>
                <w:i/>
                <w:sz w:val="20"/>
              </w:rPr>
            </w:pPr>
            <w:r>
              <w:rPr>
                <w:rFonts w:ascii="Calibri"/>
                <w:i/>
                <w:w w:val="90"/>
                <w:sz w:val="20"/>
              </w:rPr>
              <w:t>Check</w:t>
            </w:r>
            <w:r>
              <w:rPr>
                <w:rFonts w:ascii="Calibri"/>
                <w:i/>
                <w:spacing w:val="-1"/>
                <w:sz w:val="20"/>
              </w:rPr>
              <w:t xml:space="preserve"> </w:t>
            </w:r>
            <w:r>
              <w:rPr>
                <w:rFonts w:ascii="Calibri"/>
                <w:i/>
                <w:w w:val="90"/>
                <w:sz w:val="20"/>
              </w:rPr>
              <w:t xml:space="preserve">progress </w:t>
            </w:r>
            <w:r>
              <w:rPr>
                <w:rFonts w:ascii="Calibri"/>
                <w:i/>
                <w:spacing w:val="-2"/>
                <w:sz w:val="20"/>
              </w:rPr>
              <w:t>toward learning</w:t>
            </w:r>
            <w:r>
              <w:rPr>
                <w:rFonts w:ascii="Calibri"/>
                <w:i/>
                <w:spacing w:val="-11"/>
                <w:sz w:val="20"/>
              </w:rPr>
              <w:t xml:space="preserve"> </w:t>
            </w:r>
            <w:r>
              <w:rPr>
                <w:rFonts w:ascii="Calibri"/>
                <w:i/>
                <w:spacing w:val="-2"/>
                <w:sz w:val="20"/>
              </w:rPr>
              <w:t>goals</w:t>
            </w:r>
          </w:p>
        </w:tc>
        <w:tc>
          <w:tcPr>
            <w:tcW w:w="2505" w:type="dxa"/>
            <w:vMerge/>
            <w:tcBorders>
              <w:top w:val="nil"/>
            </w:tcBorders>
          </w:tcPr>
          <w:p w14:paraId="44B456BF" w14:textId="77777777" w:rsidR="00693AF6" w:rsidRDefault="00693AF6">
            <w:pPr>
              <w:rPr>
                <w:sz w:val="2"/>
                <w:szCs w:val="2"/>
              </w:rPr>
            </w:pPr>
          </w:p>
        </w:tc>
        <w:tc>
          <w:tcPr>
            <w:tcW w:w="1684" w:type="dxa"/>
            <w:vMerge/>
            <w:tcBorders>
              <w:top w:val="nil"/>
            </w:tcBorders>
          </w:tcPr>
          <w:p w14:paraId="44B456C0" w14:textId="77777777" w:rsidR="00693AF6" w:rsidRDefault="00693AF6">
            <w:pPr>
              <w:rPr>
                <w:sz w:val="2"/>
                <w:szCs w:val="2"/>
              </w:rPr>
            </w:pPr>
          </w:p>
        </w:tc>
        <w:tc>
          <w:tcPr>
            <w:tcW w:w="2366" w:type="dxa"/>
            <w:vMerge/>
            <w:tcBorders>
              <w:top w:val="nil"/>
            </w:tcBorders>
          </w:tcPr>
          <w:p w14:paraId="44B456C1" w14:textId="77777777" w:rsidR="00693AF6" w:rsidRDefault="00693AF6">
            <w:pPr>
              <w:rPr>
                <w:sz w:val="2"/>
                <w:szCs w:val="2"/>
              </w:rPr>
            </w:pPr>
          </w:p>
        </w:tc>
      </w:tr>
      <w:tr w:rsidR="00693AF6" w14:paraId="44B456CC" w14:textId="77777777">
        <w:trPr>
          <w:trHeight w:val="1215"/>
        </w:trPr>
        <w:tc>
          <w:tcPr>
            <w:tcW w:w="1265" w:type="dxa"/>
            <w:vMerge w:val="restart"/>
          </w:tcPr>
          <w:p w14:paraId="44B456C3" w14:textId="77777777" w:rsidR="00693AF6" w:rsidRDefault="0066498B">
            <w:pPr>
              <w:pStyle w:val="TableParagraph"/>
              <w:spacing w:before="1"/>
              <w:ind w:left="243" w:right="-15"/>
              <w:rPr>
                <w:rFonts w:ascii="Calibri"/>
                <w:i/>
                <w:sz w:val="20"/>
              </w:rPr>
            </w:pPr>
            <w:r>
              <w:rPr>
                <w:rFonts w:ascii="Calibri"/>
                <w:i/>
                <w:spacing w:val="-2"/>
                <w:w w:val="95"/>
                <w:sz w:val="20"/>
              </w:rPr>
              <w:t xml:space="preserve">Student </w:t>
            </w:r>
            <w:r>
              <w:rPr>
                <w:rFonts w:ascii="Calibri"/>
                <w:i/>
                <w:spacing w:val="-2"/>
                <w:w w:val="70"/>
                <w:sz w:val="20"/>
              </w:rPr>
              <w:t>Performance</w:t>
            </w:r>
          </w:p>
        </w:tc>
        <w:tc>
          <w:tcPr>
            <w:tcW w:w="1773" w:type="dxa"/>
            <w:vMerge w:val="restart"/>
          </w:tcPr>
          <w:p w14:paraId="44B456C4" w14:textId="77777777" w:rsidR="00693AF6" w:rsidRDefault="0066498B">
            <w:pPr>
              <w:pStyle w:val="TableParagraph"/>
              <w:spacing w:before="4"/>
              <w:ind w:left="243"/>
              <w:rPr>
                <w:rFonts w:ascii="Calibri"/>
                <w:i/>
                <w:sz w:val="20"/>
              </w:rPr>
            </w:pPr>
            <w:r>
              <w:rPr>
                <w:rFonts w:ascii="Calibri"/>
                <w:i/>
                <w:spacing w:val="-2"/>
                <w:sz w:val="20"/>
              </w:rPr>
              <w:t>Quantitative</w:t>
            </w:r>
          </w:p>
        </w:tc>
        <w:tc>
          <w:tcPr>
            <w:tcW w:w="1754" w:type="dxa"/>
            <w:vMerge w:val="restart"/>
          </w:tcPr>
          <w:p w14:paraId="44B456C5" w14:textId="77777777" w:rsidR="00693AF6" w:rsidRDefault="0066498B">
            <w:pPr>
              <w:pStyle w:val="TableParagraph"/>
              <w:spacing w:before="1"/>
              <w:ind w:left="244" w:right="708"/>
              <w:rPr>
                <w:rFonts w:ascii="Calibri"/>
                <w:i/>
                <w:sz w:val="20"/>
              </w:rPr>
            </w:pPr>
            <w:r>
              <w:rPr>
                <w:rFonts w:ascii="Calibri"/>
                <w:i/>
                <w:spacing w:val="-2"/>
                <w:w w:val="90"/>
                <w:sz w:val="20"/>
              </w:rPr>
              <w:t>Formative</w:t>
            </w:r>
            <w:r>
              <w:rPr>
                <w:rFonts w:ascii="Calibri"/>
                <w:i/>
                <w:sz w:val="20"/>
              </w:rPr>
              <w:t xml:space="preserve"> </w:t>
            </w:r>
            <w:r>
              <w:rPr>
                <w:rFonts w:ascii="Calibri"/>
                <w:i/>
                <w:spacing w:val="-2"/>
                <w:w w:val="70"/>
                <w:sz w:val="20"/>
              </w:rPr>
              <w:t>assessments</w:t>
            </w:r>
          </w:p>
        </w:tc>
        <w:tc>
          <w:tcPr>
            <w:tcW w:w="1381" w:type="dxa"/>
            <w:vMerge w:val="restart"/>
          </w:tcPr>
          <w:p w14:paraId="44B456C6" w14:textId="77777777" w:rsidR="00693AF6" w:rsidRDefault="0066498B">
            <w:pPr>
              <w:pStyle w:val="TableParagraph"/>
              <w:spacing w:before="1"/>
              <w:ind w:left="238" w:right="-48"/>
              <w:rPr>
                <w:rFonts w:ascii="Calibri"/>
                <w:i/>
                <w:sz w:val="20"/>
              </w:rPr>
            </w:pPr>
            <w:r>
              <w:rPr>
                <w:rFonts w:ascii="Calibri"/>
                <w:i/>
                <w:spacing w:val="-2"/>
                <w:sz w:val="20"/>
              </w:rPr>
              <w:t>Current learning status</w:t>
            </w:r>
            <w:r>
              <w:rPr>
                <w:rFonts w:ascii="Calibri"/>
                <w:i/>
                <w:spacing w:val="-12"/>
                <w:sz w:val="20"/>
              </w:rPr>
              <w:t xml:space="preserve"> </w:t>
            </w:r>
            <w:r>
              <w:rPr>
                <w:rFonts w:ascii="Calibri"/>
                <w:i/>
                <w:spacing w:val="-2"/>
                <w:sz w:val="20"/>
              </w:rPr>
              <w:t xml:space="preserve">relative </w:t>
            </w:r>
            <w:r>
              <w:rPr>
                <w:rFonts w:ascii="Calibri"/>
                <w:i/>
                <w:sz w:val="20"/>
              </w:rPr>
              <w:t xml:space="preserve">to learning </w:t>
            </w:r>
            <w:r>
              <w:rPr>
                <w:rFonts w:ascii="Calibri"/>
                <w:i/>
                <w:spacing w:val="-2"/>
                <w:sz w:val="20"/>
              </w:rPr>
              <w:t>goals</w:t>
            </w:r>
          </w:p>
        </w:tc>
        <w:tc>
          <w:tcPr>
            <w:tcW w:w="2505" w:type="dxa"/>
            <w:tcBorders>
              <w:bottom w:val="nil"/>
            </w:tcBorders>
          </w:tcPr>
          <w:p w14:paraId="44B456C7" w14:textId="77777777" w:rsidR="00693AF6" w:rsidRDefault="0066498B">
            <w:pPr>
              <w:pStyle w:val="TableParagraph"/>
              <w:spacing w:before="1"/>
              <w:ind w:left="241" w:right="452"/>
              <w:rPr>
                <w:rFonts w:ascii="Calibri" w:hAnsi="Calibri"/>
                <w:i/>
                <w:sz w:val="20"/>
              </w:rPr>
            </w:pPr>
            <w:r>
              <w:rPr>
                <w:rFonts w:ascii="Calibri" w:hAnsi="Calibri"/>
                <w:i/>
                <w:spacing w:val="-4"/>
                <w:sz w:val="20"/>
              </w:rPr>
              <w:t>Students’</w:t>
            </w:r>
            <w:r>
              <w:rPr>
                <w:rFonts w:ascii="Calibri" w:hAnsi="Calibri"/>
                <w:i/>
                <w:spacing w:val="-11"/>
                <w:sz w:val="20"/>
              </w:rPr>
              <w:t xml:space="preserve"> </w:t>
            </w:r>
            <w:r>
              <w:rPr>
                <w:rFonts w:ascii="Calibri" w:hAnsi="Calibri"/>
                <w:i/>
                <w:spacing w:val="-4"/>
                <w:sz w:val="20"/>
              </w:rPr>
              <w:t xml:space="preserve">current </w:t>
            </w:r>
            <w:r>
              <w:rPr>
                <w:rFonts w:ascii="Calibri" w:hAnsi="Calibri"/>
                <w:i/>
                <w:sz w:val="20"/>
              </w:rPr>
              <w:t xml:space="preserve">learning status </w:t>
            </w:r>
            <w:r>
              <w:rPr>
                <w:rFonts w:ascii="Calibri" w:hAnsi="Calibri"/>
                <w:i/>
                <w:spacing w:val="-2"/>
                <w:sz w:val="20"/>
              </w:rPr>
              <w:t>relative</w:t>
            </w:r>
            <w:r>
              <w:rPr>
                <w:rFonts w:ascii="Calibri" w:hAnsi="Calibri"/>
                <w:i/>
                <w:spacing w:val="-11"/>
                <w:sz w:val="20"/>
              </w:rPr>
              <w:t xml:space="preserve"> </w:t>
            </w:r>
            <w:r>
              <w:rPr>
                <w:rFonts w:ascii="Calibri" w:hAnsi="Calibri"/>
                <w:i/>
                <w:spacing w:val="-2"/>
                <w:sz w:val="20"/>
              </w:rPr>
              <w:t>to</w:t>
            </w:r>
            <w:r>
              <w:rPr>
                <w:rFonts w:ascii="Calibri" w:hAnsi="Calibri"/>
                <w:i/>
                <w:spacing w:val="-11"/>
                <w:sz w:val="20"/>
              </w:rPr>
              <w:t xml:space="preserve"> </w:t>
            </w:r>
            <w:r>
              <w:rPr>
                <w:rFonts w:ascii="Calibri" w:hAnsi="Calibri"/>
                <w:i/>
                <w:spacing w:val="-2"/>
                <w:sz w:val="20"/>
              </w:rPr>
              <w:t xml:space="preserve">lesson </w:t>
            </w:r>
            <w:r>
              <w:rPr>
                <w:rFonts w:ascii="Calibri" w:hAnsi="Calibri"/>
                <w:i/>
                <w:sz w:val="20"/>
              </w:rPr>
              <w:t>learning goals.</w:t>
            </w:r>
          </w:p>
        </w:tc>
        <w:tc>
          <w:tcPr>
            <w:tcW w:w="1684" w:type="dxa"/>
            <w:vMerge w:val="restart"/>
          </w:tcPr>
          <w:p w14:paraId="44B456C8" w14:textId="77777777" w:rsidR="00693AF6" w:rsidRDefault="0066498B">
            <w:pPr>
              <w:pStyle w:val="TableParagraph"/>
              <w:spacing w:before="4"/>
              <w:ind w:left="24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c>
          <w:tcPr>
            <w:tcW w:w="2366" w:type="dxa"/>
            <w:tcBorders>
              <w:bottom w:val="nil"/>
            </w:tcBorders>
          </w:tcPr>
          <w:p w14:paraId="44B456C9" w14:textId="77777777" w:rsidR="00693AF6" w:rsidRDefault="0066498B">
            <w:pPr>
              <w:pStyle w:val="TableParagraph"/>
              <w:spacing w:before="1"/>
              <w:ind w:left="241"/>
              <w:rPr>
                <w:rFonts w:ascii="Calibri"/>
                <w:i/>
                <w:sz w:val="20"/>
              </w:rPr>
            </w:pPr>
            <w:r>
              <w:rPr>
                <w:rFonts w:ascii="Calibri"/>
                <w:i/>
                <w:spacing w:val="-4"/>
                <w:sz w:val="20"/>
              </w:rPr>
              <w:t>Identify</w:t>
            </w:r>
            <w:r>
              <w:rPr>
                <w:rFonts w:ascii="Calibri"/>
                <w:i/>
                <w:spacing w:val="-10"/>
                <w:sz w:val="20"/>
              </w:rPr>
              <w:t xml:space="preserve"> </w:t>
            </w:r>
            <w:r>
              <w:rPr>
                <w:rFonts w:ascii="Calibri"/>
                <w:i/>
                <w:spacing w:val="-4"/>
                <w:sz w:val="20"/>
              </w:rPr>
              <w:t>patterns</w:t>
            </w:r>
            <w:r>
              <w:rPr>
                <w:rFonts w:ascii="Calibri"/>
                <w:i/>
                <w:spacing w:val="-13"/>
                <w:sz w:val="20"/>
              </w:rPr>
              <w:t xml:space="preserve"> </w:t>
            </w:r>
            <w:r>
              <w:rPr>
                <w:rFonts w:ascii="Calibri"/>
                <w:i/>
                <w:spacing w:val="-4"/>
                <w:sz w:val="20"/>
              </w:rPr>
              <w:t xml:space="preserve">in </w:t>
            </w:r>
            <w:r>
              <w:rPr>
                <w:rFonts w:ascii="Calibri"/>
                <w:i/>
                <w:spacing w:val="-2"/>
                <w:sz w:val="20"/>
              </w:rPr>
              <w:t>proficiency</w:t>
            </w:r>
          </w:p>
          <w:p w14:paraId="44B456CA" w14:textId="77777777" w:rsidR="00693AF6" w:rsidRDefault="00693AF6">
            <w:pPr>
              <w:pStyle w:val="TableParagraph"/>
              <w:spacing w:before="1"/>
              <w:rPr>
                <w:b/>
                <w:sz w:val="19"/>
              </w:rPr>
            </w:pPr>
          </w:p>
          <w:p w14:paraId="44B456CB" w14:textId="77777777" w:rsidR="00693AF6" w:rsidRDefault="0066498B">
            <w:pPr>
              <w:pStyle w:val="TableParagraph"/>
              <w:spacing w:line="242" w:lineRule="exact"/>
              <w:ind w:left="241" w:right="392"/>
              <w:rPr>
                <w:rFonts w:ascii="Calibri"/>
                <w:i/>
                <w:sz w:val="20"/>
              </w:rPr>
            </w:pPr>
            <w:r>
              <w:rPr>
                <w:rFonts w:ascii="Calibri"/>
                <w:i/>
                <w:spacing w:val="-2"/>
                <w:sz w:val="20"/>
              </w:rPr>
              <w:t xml:space="preserve">Placement </w:t>
            </w:r>
            <w:r>
              <w:rPr>
                <w:rFonts w:ascii="Calibri"/>
                <w:i/>
                <w:spacing w:val="-2"/>
                <w:w w:val="75"/>
                <w:sz w:val="20"/>
              </w:rPr>
              <w:t>considerations</w:t>
            </w:r>
          </w:p>
        </w:tc>
      </w:tr>
      <w:tr w:rsidR="00693AF6" w14:paraId="44B456D6" w14:textId="77777777">
        <w:trPr>
          <w:trHeight w:val="799"/>
        </w:trPr>
        <w:tc>
          <w:tcPr>
            <w:tcW w:w="1265" w:type="dxa"/>
            <w:vMerge/>
            <w:tcBorders>
              <w:top w:val="nil"/>
            </w:tcBorders>
          </w:tcPr>
          <w:p w14:paraId="44B456CD" w14:textId="77777777" w:rsidR="00693AF6" w:rsidRDefault="00693AF6">
            <w:pPr>
              <w:rPr>
                <w:sz w:val="2"/>
                <w:szCs w:val="2"/>
              </w:rPr>
            </w:pPr>
          </w:p>
        </w:tc>
        <w:tc>
          <w:tcPr>
            <w:tcW w:w="1773" w:type="dxa"/>
            <w:vMerge/>
            <w:tcBorders>
              <w:top w:val="nil"/>
            </w:tcBorders>
          </w:tcPr>
          <w:p w14:paraId="44B456CE" w14:textId="77777777" w:rsidR="00693AF6" w:rsidRDefault="00693AF6">
            <w:pPr>
              <w:rPr>
                <w:sz w:val="2"/>
                <w:szCs w:val="2"/>
              </w:rPr>
            </w:pPr>
          </w:p>
        </w:tc>
        <w:tc>
          <w:tcPr>
            <w:tcW w:w="1754" w:type="dxa"/>
            <w:vMerge/>
            <w:tcBorders>
              <w:top w:val="nil"/>
            </w:tcBorders>
          </w:tcPr>
          <w:p w14:paraId="44B456CF" w14:textId="77777777" w:rsidR="00693AF6" w:rsidRDefault="00693AF6">
            <w:pPr>
              <w:rPr>
                <w:sz w:val="2"/>
                <w:szCs w:val="2"/>
              </w:rPr>
            </w:pPr>
          </w:p>
        </w:tc>
        <w:tc>
          <w:tcPr>
            <w:tcW w:w="1381" w:type="dxa"/>
            <w:vMerge/>
            <w:tcBorders>
              <w:top w:val="nil"/>
            </w:tcBorders>
          </w:tcPr>
          <w:p w14:paraId="44B456D0" w14:textId="77777777" w:rsidR="00693AF6" w:rsidRDefault="00693AF6">
            <w:pPr>
              <w:rPr>
                <w:sz w:val="2"/>
                <w:szCs w:val="2"/>
              </w:rPr>
            </w:pPr>
          </w:p>
        </w:tc>
        <w:tc>
          <w:tcPr>
            <w:tcW w:w="2505" w:type="dxa"/>
            <w:tcBorders>
              <w:top w:val="nil"/>
              <w:bottom w:val="nil"/>
            </w:tcBorders>
          </w:tcPr>
          <w:p w14:paraId="44B456D1" w14:textId="77777777" w:rsidR="00693AF6" w:rsidRDefault="0066498B">
            <w:pPr>
              <w:pStyle w:val="TableParagraph"/>
              <w:spacing w:line="228" w:lineRule="auto"/>
              <w:ind w:left="241"/>
              <w:rPr>
                <w:rFonts w:ascii="Calibri"/>
                <w:i/>
                <w:sz w:val="20"/>
              </w:rPr>
            </w:pPr>
            <w:r>
              <w:rPr>
                <w:rFonts w:ascii="Calibri"/>
                <w:i/>
                <w:w w:val="95"/>
                <w:sz w:val="20"/>
              </w:rPr>
              <w:t>Student</w:t>
            </w:r>
            <w:r>
              <w:rPr>
                <w:rFonts w:ascii="Calibri"/>
                <w:i/>
                <w:spacing w:val="29"/>
                <w:sz w:val="20"/>
              </w:rPr>
              <w:t xml:space="preserve"> </w:t>
            </w:r>
            <w:r>
              <w:rPr>
                <w:rFonts w:ascii="Calibri"/>
                <w:i/>
                <w:w w:val="95"/>
                <w:sz w:val="20"/>
              </w:rPr>
              <w:t>achievement</w:t>
            </w:r>
            <w:r>
              <w:rPr>
                <w:rFonts w:ascii="Calibri"/>
                <w:i/>
                <w:spacing w:val="39"/>
                <w:sz w:val="20"/>
              </w:rPr>
              <w:t xml:space="preserve"> </w:t>
            </w:r>
            <w:r>
              <w:rPr>
                <w:rFonts w:ascii="Calibri"/>
                <w:i/>
                <w:w w:val="95"/>
                <w:sz w:val="20"/>
              </w:rPr>
              <w:t xml:space="preserve">of </w:t>
            </w:r>
            <w:r>
              <w:rPr>
                <w:rFonts w:ascii="Calibri"/>
                <w:i/>
                <w:spacing w:val="-2"/>
                <w:sz w:val="20"/>
              </w:rPr>
              <w:t>target</w:t>
            </w:r>
            <w:r>
              <w:rPr>
                <w:rFonts w:ascii="Calibri"/>
                <w:i/>
                <w:spacing w:val="-10"/>
                <w:sz w:val="20"/>
              </w:rPr>
              <w:t xml:space="preserve"> </w:t>
            </w:r>
            <w:r>
              <w:rPr>
                <w:rFonts w:ascii="Calibri"/>
                <w:i/>
                <w:spacing w:val="-2"/>
                <w:sz w:val="20"/>
              </w:rPr>
              <w:t>learning</w:t>
            </w:r>
            <w:r>
              <w:rPr>
                <w:rFonts w:ascii="Calibri"/>
                <w:i/>
                <w:spacing w:val="-9"/>
                <w:sz w:val="20"/>
              </w:rPr>
              <w:t xml:space="preserve"> </w:t>
            </w:r>
            <w:r>
              <w:rPr>
                <w:rFonts w:ascii="Calibri"/>
                <w:i/>
                <w:spacing w:val="-2"/>
                <w:sz w:val="20"/>
              </w:rPr>
              <w:t>goals</w:t>
            </w:r>
            <w:r>
              <w:rPr>
                <w:rFonts w:ascii="Calibri"/>
                <w:i/>
                <w:spacing w:val="-11"/>
                <w:sz w:val="20"/>
              </w:rPr>
              <w:t xml:space="preserve"> </w:t>
            </w:r>
            <w:r>
              <w:rPr>
                <w:rFonts w:ascii="Calibri"/>
                <w:i/>
                <w:spacing w:val="-2"/>
                <w:sz w:val="20"/>
              </w:rPr>
              <w:t>for</w:t>
            </w:r>
          </w:p>
          <w:p w14:paraId="44B456D2" w14:textId="77777777" w:rsidR="00693AF6" w:rsidRDefault="0066498B">
            <w:pPr>
              <w:pStyle w:val="TableParagraph"/>
              <w:ind w:left="241"/>
              <w:rPr>
                <w:rFonts w:ascii="Calibri"/>
                <w:i/>
                <w:sz w:val="20"/>
              </w:rPr>
            </w:pPr>
            <w:r>
              <w:rPr>
                <w:rFonts w:ascii="Calibri"/>
                <w:i/>
                <w:sz w:val="20"/>
              </w:rPr>
              <w:t>specific</w:t>
            </w:r>
            <w:r>
              <w:rPr>
                <w:rFonts w:ascii="Calibri"/>
                <w:i/>
                <w:spacing w:val="-7"/>
                <w:sz w:val="20"/>
              </w:rPr>
              <w:t xml:space="preserve"> </w:t>
            </w:r>
            <w:r>
              <w:rPr>
                <w:rFonts w:ascii="Calibri"/>
                <w:i/>
                <w:spacing w:val="-2"/>
                <w:sz w:val="20"/>
              </w:rPr>
              <w:t>intervention</w:t>
            </w:r>
          </w:p>
        </w:tc>
        <w:tc>
          <w:tcPr>
            <w:tcW w:w="1684" w:type="dxa"/>
            <w:vMerge/>
            <w:tcBorders>
              <w:top w:val="nil"/>
            </w:tcBorders>
          </w:tcPr>
          <w:p w14:paraId="44B456D3" w14:textId="77777777" w:rsidR="00693AF6" w:rsidRDefault="00693AF6">
            <w:pPr>
              <w:rPr>
                <w:sz w:val="2"/>
                <w:szCs w:val="2"/>
              </w:rPr>
            </w:pPr>
          </w:p>
        </w:tc>
        <w:tc>
          <w:tcPr>
            <w:tcW w:w="2366" w:type="dxa"/>
            <w:tcBorders>
              <w:top w:val="nil"/>
              <w:bottom w:val="nil"/>
            </w:tcBorders>
          </w:tcPr>
          <w:p w14:paraId="44B456D4" w14:textId="77777777" w:rsidR="00693AF6" w:rsidRDefault="00693AF6">
            <w:pPr>
              <w:pStyle w:val="TableParagraph"/>
              <w:spacing w:before="8"/>
              <w:rPr>
                <w:b/>
                <w:sz w:val="16"/>
              </w:rPr>
            </w:pPr>
          </w:p>
          <w:p w14:paraId="44B456D5" w14:textId="77777777" w:rsidR="00693AF6" w:rsidRDefault="0066498B">
            <w:pPr>
              <w:pStyle w:val="TableParagraph"/>
              <w:spacing w:before="1"/>
              <w:ind w:left="241"/>
              <w:rPr>
                <w:rFonts w:ascii="Calibri"/>
                <w:i/>
                <w:sz w:val="20"/>
              </w:rPr>
            </w:pPr>
            <w:r>
              <w:rPr>
                <w:rFonts w:ascii="Calibri"/>
                <w:i/>
                <w:spacing w:val="-2"/>
                <w:sz w:val="20"/>
              </w:rPr>
              <w:t>Guide</w:t>
            </w:r>
            <w:r>
              <w:rPr>
                <w:rFonts w:ascii="Calibri"/>
                <w:i/>
                <w:spacing w:val="-9"/>
                <w:sz w:val="20"/>
              </w:rPr>
              <w:t xml:space="preserve"> </w:t>
            </w:r>
            <w:r>
              <w:rPr>
                <w:rFonts w:ascii="Calibri"/>
                <w:i/>
                <w:spacing w:val="-2"/>
                <w:sz w:val="20"/>
              </w:rPr>
              <w:t>re-teach</w:t>
            </w:r>
            <w:r>
              <w:rPr>
                <w:rFonts w:ascii="Calibri"/>
                <w:i/>
                <w:spacing w:val="-10"/>
                <w:sz w:val="20"/>
              </w:rPr>
              <w:t xml:space="preserve"> </w:t>
            </w:r>
            <w:r>
              <w:rPr>
                <w:rFonts w:ascii="Calibri"/>
                <w:i/>
                <w:spacing w:val="-2"/>
                <w:sz w:val="20"/>
              </w:rPr>
              <w:t>and</w:t>
            </w:r>
            <w:r>
              <w:rPr>
                <w:rFonts w:ascii="Calibri"/>
                <w:i/>
                <w:spacing w:val="-10"/>
                <w:sz w:val="20"/>
              </w:rPr>
              <w:t xml:space="preserve"> </w:t>
            </w:r>
            <w:r>
              <w:rPr>
                <w:rFonts w:ascii="Calibri"/>
                <w:i/>
                <w:spacing w:val="-2"/>
                <w:sz w:val="20"/>
              </w:rPr>
              <w:t>enrich groups</w:t>
            </w:r>
          </w:p>
        </w:tc>
      </w:tr>
      <w:tr w:rsidR="00693AF6" w14:paraId="44B456DE" w14:textId="77777777">
        <w:trPr>
          <w:trHeight w:val="903"/>
        </w:trPr>
        <w:tc>
          <w:tcPr>
            <w:tcW w:w="1265" w:type="dxa"/>
            <w:vMerge/>
            <w:tcBorders>
              <w:top w:val="nil"/>
            </w:tcBorders>
          </w:tcPr>
          <w:p w14:paraId="44B456D7" w14:textId="77777777" w:rsidR="00693AF6" w:rsidRDefault="00693AF6">
            <w:pPr>
              <w:rPr>
                <w:sz w:val="2"/>
                <w:szCs w:val="2"/>
              </w:rPr>
            </w:pPr>
          </w:p>
        </w:tc>
        <w:tc>
          <w:tcPr>
            <w:tcW w:w="1773" w:type="dxa"/>
            <w:vMerge/>
            <w:tcBorders>
              <w:top w:val="nil"/>
            </w:tcBorders>
          </w:tcPr>
          <w:p w14:paraId="44B456D8" w14:textId="77777777" w:rsidR="00693AF6" w:rsidRDefault="00693AF6">
            <w:pPr>
              <w:rPr>
                <w:sz w:val="2"/>
                <w:szCs w:val="2"/>
              </w:rPr>
            </w:pPr>
          </w:p>
        </w:tc>
        <w:tc>
          <w:tcPr>
            <w:tcW w:w="1754" w:type="dxa"/>
            <w:vMerge/>
            <w:tcBorders>
              <w:top w:val="nil"/>
            </w:tcBorders>
          </w:tcPr>
          <w:p w14:paraId="44B456D9" w14:textId="77777777" w:rsidR="00693AF6" w:rsidRDefault="00693AF6">
            <w:pPr>
              <w:rPr>
                <w:sz w:val="2"/>
                <w:szCs w:val="2"/>
              </w:rPr>
            </w:pPr>
          </w:p>
        </w:tc>
        <w:tc>
          <w:tcPr>
            <w:tcW w:w="1381" w:type="dxa"/>
            <w:vMerge/>
            <w:tcBorders>
              <w:top w:val="nil"/>
            </w:tcBorders>
          </w:tcPr>
          <w:p w14:paraId="44B456DA" w14:textId="77777777" w:rsidR="00693AF6" w:rsidRDefault="00693AF6">
            <w:pPr>
              <w:rPr>
                <w:sz w:val="2"/>
                <w:szCs w:val="2"/>
              </w:rPr>
            </w:pPr>
          </w:p>
        </w:tc>
        <w:tc>
          <w:tcPr>
            <w:tcW w:w="2505" w:type="dxa"/>
            <w:tcBorders>
              <w:top w:val="nil"/>
              <w:bottom w:val="nil"/>
            </w:tcBorders>
          </w:tcPr>
          <w:p w14:paraId="44B456DB" w14:textId="77777777" w:rsidR="00693AF6" w:rsidRDefault="0066498B">
            <w:pPr>
              <w:pStyle w:val="TableParagraph"/>
              <w:spacing w:before="61"/>
              <w:ind w:left="241" w:right="452"/>
              <w:rPr>
                <w:rFonts w:ascii="Calibri"/>
                <w:i/>
                <w:sz w:val="20"/>
              </w:rPr>
            </w:pPr>
            <w:r>
              <w:rPr>
                <w:rFonts w:ascii="Calibri"/>
                <w:i/>
                <w:spacing w:val="-2"/>
                <w:sz w:val="20"/>
              </w:rPr>
              <w:t>Guide</w:t>
            </w:r>
            <w:r>
              <w:rPr>
                <w:rFonts w:ascii="Calibri"/>
                <w:i/>
                <w:spacing w:val="-11"/>
                <w:sz w:val="20"/>
              </w:rPr>
              <w:t xml:space="preserve"> </w:t>
            </w:r>
            <w:r>
              <w:rPr>
                <w:rFonts w:ascii="Calibri"/>
                <w:i/>
                <w:spacing w:val="-2"/>
                <w:sz w:val="20"/>
              </w:rPr>
              <w:t>dialogue</w:t>
            </w:r>
            <w:r>
              <w:rPr>
                <w:rFonts w:ascii="Calibri"/>
                <w:i/>
                <w:spacing w:val="-10"/>
                <w:sz w:val="20"/>
              </w:rPr>
              <w:t xml:space="preserve"> </w:t>
            </w:r>
            <w:r>
              <w:rPr>
                <w:rFonts w:ascii="Calibri"/>
                <w:i/>
                <w:spacing w:val="-2"/>
                <w:sz w:val="20"/>
              </w:rPr>
              <w:t xml:space="preserve">on </w:t>
            </w:r>
            <w:r>
              <w:rPr>
                <w:rFonts w:ascii="Calibri"/>
                <w:i/>
                <w:sz w:val="20"/>
              </w:rPr>
              <w:t xml:space="preserve">next steps in </w:t>
            </w:r>
            <w:r>
              <w:rPr>
                <w:rFonts w:ascii="Calibri"/>
                <w:i/>
                <w:spacing w:val="-2"/>
                <w:sz w:val="20"/>
              </w:rPr>
              <w:t>instruction</w:t>
            </w:r>
          </w:p>
        </w:tc>
        <w:tc>
          <w:tcPr>
            <w:tcW w:w="1684" w:type="dxa"/>
            <w:vMerge/>
            <w:tcBorders>
              <w:top w:val="nil"/>
            </w:tcBorders>
          </w:tcPr>
          <w:p w14:paraId="44B456DC" w14:textId="77777777" w:rsidR="00693AF6" w:rsidRDefault="00693AF6">
            <w:pPr>
              <w:rPr>
                <w:sz w:val="2"/>
                <w:szCs w:val="2"/>
              </w:rPr>
            </w:pPr>
          </w:p>
        </w:tc>
        <w:tc>
          <w:tcPr>
            <w:tcW w:w="2366" w:type="dxa"/>
            <w:tcBorders>
              <w:top w:val="nil"/>
              <w:bottom w:val="nil"/>
            </w:tcBorders>
          </w:tcPr>
          <w:p w14:paraId="44B456DD" w14:textId="77777777" w:rsidR="00693AF6" w:rsidRDefault="00693AF6">
            <w:pPr>
              <w:pStyle w:val="TableParagraph"/>
              <w:rPr>
                <w:rFonts w:ascii="Times New Roman"/>
                <w:sz w:val="20"/>
              </w:rPr>
            </w:pPr>
          </w:p>
        </w:tc>
      </w:tr>
      <w:tr w:rsidR="00693AF6" w14:paraId="44B456E6" w14:textId="77777777">
        <w:trPr>
          <w:trHeight w:val="917"/>
        </w:trPr>
        <w:tc>
          <w:tcPr>
            <w:tcW w:w="1265" w:type="dxa"/>
            <w:vMerge/>
            <w:tcBorders>
              <w:top w:val="nil"/>
            </w:tcBorders>
          </w:tcPr>
          <w:p w14:paraId="44B456DF" w14:textId="77777777" w:rsidR="00693AF6" w:rsidRDefault="00693AF6">
            <w:pPr>
              <w:rPr>
                <w:sz w:val="2"/>
                <w:szCs w:val="2"/>
              </w:rPr>
            </w:pPr>
          </w:p>
        </w:tc>
        <w:tc>
          <w:tcPr>
            <w:tcW w:w="1773" w:type="dxa"/>
            <w:vMerge/>
            <w:tcBorders>
              <w:top w:val="nil"/>
            </w:tcBorders>
          </w:tcPr>
          <w:p w14:paraId="44B456E0" w14:textId="77777777" w:rsidR="00693AF6" w:rsidRDefault="00693AF6">
            <w:pPr>
              <w:rPr>
                <w:sz w:val="2"/>
                <w:szCs w:val="2"/>
              </w:rPr>
            </w:pPr>
          </w:p>
        </w:tc>
        <w:tc>
          <w:tcPr>
            <w:tcW w:w="1754" w:type="dxa"/>
            <w:vMerge/>
            <w:tcBorders>
              <w:top w:val="nil"/>
            </w:tcBorders>
          </w:tcPr>
          <w:p w14:paraId="44B456E1" w14:textId="77777777" w:rsidR="00693AF6" w:rsidRDefault="00693AF6">
            <w:pPr>
              <w:rPr>
                <w:sz w:val="2"/>
                <w:szCs w:val="2"/>
              </w:rPr>
            </w:pPr>
          </w:p>
        </w:tc>
        <w:tc>
          <w:tcPr>
            <w:tcW w:w="1381" w:type="dxa"/>
            <w:vMerge/>
            <w:tcBorders>
              <w:top w:val="nil"/>
            </w:tcBorders>
          </w:tcPr>
          <w:p w14:paraId="44B456E2" w14:textId="77777777" w:rsidR="00693AF6" w:rsidRDefault="00693AF6">
            <w:pPr>
              <w:rPr>
                <w:sz w:val="2"/>
                <w:szCs w:val="2"/>
              </w:rPr>
            </w:pPr>
          </w:p>
        </w:tc>
        <w:tc>
          <w:tcPr>
            <w:tcW w:w="2505" w:type="dxa"/>
            <w:tcBorders>
              <w:top w:val="nil"/>
              <w:bottom w:val="nil"/>
            </w:tcBorders>
          </w:tcPr>
          <w:p w14:paraId="44B456E3" w14:textId="77777777" w:rsidR="00693AF6" w:rsidRDefault="0066498B">
            <w:pPr>
              <w:pStyle w:val="TableParagraph"/>
              <w:spacing w:before="72"/>
              <w:ind w:left="241" w:right="452"/>
              <w:rPr>
                <w:rFonts w:ascii="Calibri"/>
                <w:i/>
                <w:sz w:val="20"/>
              </w:rPr>
            </w:pPr>
            <w:r>
              <w:rPr>
                <w:rFonts w:ascii="Calibri"/>
                <w:i/>
                <w:spacing w:val="-2"/>
                <w:sz w:val="20"/>
              </w:rPr>
              <w:t>Identify</w:t>
            </w:r>
            <w:r>
              <w:rPr>
                <w:rFonts w:ascii="Calibri"/>
                <w:i/>
                <w:spacing w:val="-12"/>
                <w:sz w:val="20"/>
              </w:rPr>
              <w:t xml:space="preserve"> </w:t>
            </w:r>
            <w:r>
              <w:rPr>
                <w:rFonts w:ascii="Calibri"/>
                <w:i/>
                <w:spacing w:val="-2"/>
                <w:sz w:val="20"/>
              </w:rPr>
              <w:t>students</w:t>
            </w:r>
            <w:r>
              <w:rPr>
                <w:rFonts w:ascii="Calibri"/>
                <w:i/>
                <w:spacing w:val="-11"/>
                <w:sz w:val="20"/>
              </w:rPr>
              <w:t xml:space="preserve"> </w:t>
            </w:r>
            <w:r>
              <w:rPr>
                <w:rFonts w:ascii="Calibri"/>
                <w:i/>
                <w:spacing w:val="-2"/>
                <w:sz w:val="20"/>
              </w:rPr>
              <w:t xml:space="preserve">who </w:t>
            </w:r>
            <w:r>
              <w:rPr>
                <w:rFonts w:ascii="Calibri"/>
                <w:i/>
                <w:sz w:val="20"/>
              </w:rPr>
              <w:t xml:space="preserve">require additional </w:t>
            </w:r>
            <w:r>
              <w:rPr>
                <w:rFonts w:ascii="Calibri"/>
                <w:i/>
                <w:spacing w:val="-2"/>
                <w:sz w:val="20"/>
              </w:rPr>
              <w:t>support</w:t>
            </w:r>
          </w:p>
        </w:tc>
        <w:tc>
          <w:tcPr>
            <w:tcW w:w="1684" w:type="dxa"/>
            <w:vMerge/>
            <w:tcBorders>
              <w:top w:val="nil"/>
            </w:tcBorders>
          </w:tcPr>
          <w:p w14:paraId="44B456E4" w14:textId="77777777" w:rsidR="00693AF6" w:rsidRDefault="00693AF6">
            <w:pPr>
              <w:rPr>
                <w:sz w:val="2"/>
                <w:szCs w:val="2"/>
              </w:rPr>
            </w:pPr>
          </w:p>
        </w:tc>
        <w:tc>
          <w:tcPr>
            <w:tcW w:w="2366" w:type="dxa"/>
            <w:tcBorders>
              <w:top w:val="nil"/>
              <w:bottom w:val="nil"/>
            </w:tcBorders>
          </w:tcPr>
          <w:p w14:paraId="44B456E5" w14:textId="77777777" w:rsidR="00693AF6" w:rsidRDefault="00693AF6">
            <w:pPr>
              <w:pStyle w:val="TableParagraph"/>
              <w:rPr>
                <w:rFonts w:ascii="Times New Roman"/>
                <w:sz w:val="20"/>
              </w:rPr>
            </w:pPr>
          </w:p>
        </w:tc>
      </w:tr>
      <w:tr w:rsidR="00693AF6" w14:paraId="44B456EF" w14:textId="77777777">
        <w:trPr>
          <w:trHeight w:val="778"/>
        </w:trPr>
        <w:tc>
          <w:tcPr>
            <w:tcW w:w="1265" w:type="dxa"/>
            <w:vMerge/>
            <w:tcBorders>
              <w:top w:val="nil"/>
            </w:tcBorders>
          </w:tcPr>
          <w:p w14:paraId="44B456E7" w14:textId="77777777" w:rsidR="00693AF6" w:rsidRDefault="00693AF6">
            <w:pPr>
              <w:rPr>
                <w:sz w:val="2"/>
                <w:szCs w:val="2"/>
              </w:rPr>
            </w:pPr>
          </w:p>
        </w:tc>
        <w:tc>
          <w:tcPr>
            <w:tcW w:w="1773" w:type="dxa"/>
            <w:vMerge/>
            <w:tcBorders>
              <w:top w:val="nil"/>
            </w:tcBorders>
          </w:tcPr>
          <w:p w14:paraId="44B456E8" w14:textId="77777777" w:rsidR="00693AF6" w:rsidRDefault="00693AF6">
            <w:pPr>
              <w:rPr>
                <w:sz w:val="2"/>
                <w:szCs w:val="2"/>
              </w:rPr>
            </w:pPr>
          </w:p>
        </w:tc>
        <w:tc>
          <w:tcPr>
            <w:tcW w:w="1754" w:type="dxa"/>
            <w:vMerge/>
            <w:tcBorders>
              <w:top w:val="nil"/>
            </w:tcBorders>
          </w:tcPr>
          <w:p w14:paraId="44B456E9" w14:textId="77777777" w:rsidR="00693AF6" w:rsidRDefault="00693AF6">
            <w:pPr>
              <w:rPr>
                <w:sz w:val="2"/>
                <w:szCs w:val="2"/>
              </w:rPr>
            </w:pPr>
          </w:p>
        </w:tc>
        <w:tc>
          <w:tcPr>
            <w:tcW w:w="1381" w:type="dxa"/>
            <w:vMerge/>
            <w:tcBorders>
              <w:top w:val="nil"/>
            </w:tcBorders>
          </w:tcPr>
          <w:p w14:paraId="44B456EA" w14:textId="77777777" w:rsidR="00693AF6" w:rsidRDefault="00693AF6">
            <w:pPr>
              <w:rPr>
                <w:sz w:val="2"/>
                <w:szCs w:val="2"/>
              </w:rPr>
            </w:pPr>
          </w:p>
        </w:tc>
        <w:tc>
          <w:tcPr>
            <w:tcW w:w="2505" w:type="dxa"/>
            <w:tcBorders>
              <w:top w:val="nil"/>
            </w:tcBorders>
          </w:tcPr>
          <w:p w14:paraId="44B456EB" w14:textId="77777777" w:rsidR="00693AF6" w:rsidRDefault="0066498B">
            <w:pPr>
              <w:pStyle w:val="TableParagraph"/>
              <w:spacing w:before="74" w:line="238" w:lineRule="exact"/>
              <w:ind w:left="241"/>
              <w:rPr>
                <w:rFonts w:ascii="Calibri"/>
                <w:i/>
                <w:sz w:val="20"/>
              </w:rPr>
            </w:pPr>
            <w:r>
              <w:rPr>
                <w:rFonts w:ascii="Calibri"/>
                <w:i/>
                <w:w w:val="95"/>
                <w:sz w:val="20"/>
              </w:rPr>
              <w:t>Identify</w:t>
            </w:r>
            <w:r>
              <w:rPr>
                <w:rFonts w:ascii="Calibri"/>
                <w:i/>
                <w:spacing w:val="8"/>
                <w:sz w:val="20"/>
              </w:rPr>
              <w:t xml:space="preserve"> </w:t>
            </w:r>
            <w:r>
              <w:rPr>
                <w:rFonts w:ascii="Calibri"/>
                <w:i/>
                <w:spacing w:val="-2"/>
                <w:sz w:val="20"/>
              </w:rPr>
              <w:t>students</w:t>
            </w:r>
          </w:p>
          <w:p w14:paraId="44B456EC" w14:textId="77777777" w:rsidR="00693AF6" w:rsidRDefault="0066498B">
            <w:pPr>
              <w:pStyle w:val="TableParagraph"/>
              <w:spacing w:before="9" w:line="218" w:lineRule="exact"/>
              <w:ind w:left="241" w:right="551"/>
              <w:rPr>
                <w:rFonts w:ascii="Calibri"/>
                <w:i/>
                <w:sz w:val="20"/>
              </w:rPr>
            </w:pPr>
            <w:r>
              <w:rPr>
                <w:rFonts w:ascii="Calibri"/>
                <w:i/>
                <w:sz w:val="20"/>
              </w:rPr>
              <w:t xml:space="preserve">who need </w:t>
            </w:r>
            <w:r>
              <w:rPr>
                <w:rFonts w:ascii="Calibri"/>
                <w:i/>
                <w:spacing w:val="-4"/>
                <w:sz w:val="20"/>
              </w:rPr>
              <w:t>enrichment</w:t>
            </w:r>
          </w:p>
        </w:tc>
        <w:tc>
          <w:tcPr>
            <w:tcW w:w="1684" w:type="dxa"/>
            <w:vMerge/>
            <w:tcBorders>
              <w:top w:val="nil"/>
            </w:tcBorders>
          </w:tcPr>
          <w:p w14:paraId="44B456ED" w14:textId="77777777" w:rsidR="00693AF6" w:rsidRDefault="00693AF6">
            <w:pPr>
              <w:rPr>
                <w:sz w:val="2"/>
                <w:szCs w:val="2"/>
              </w:rPr>
            </w:pPr>
          </w:p>
        </w:tc>
        <w:tc>
          <w:tcPr>
            <w:tcW w:w="2366" w:type="dxa"/>
            <w:tcBorders>
              <w:top w:val="nil"/>
            </w:tcBorders>
          </w:tcPr>
          <w:p w14:paraId="44B456EE" w14:textId="77777777" w:rsidR="00693AF6" w:rsidRDefault="00693AF6">
            <w:pPr>
              <w:pStyle w:val="TableParagraph"/>
              <w:rPr>
                <w:rFonts w:ascii="Times New Roman"/>
                <w:sz w:val="20"/>
              </w:rPr>
            </w:pPr>
          </w:p>
        </w:tc>
      </w:tr>
    </w:tbl>
    <w:p w14:paraId="44B456F0" w14:textId="77777777" w:rsidR="00693AF6" w:rsidRDefault="00693AF6">
      <w:pPr>
        <w:rPr>
          <w:rFonts w:ascii="Times New Roman"/>
          <w:sz w:val="20"/>
        </w:rPr>
        <w:sectPr w:rsidR="00693AF6" w:rsidSect="00B618C2">
          <w:headerReference w:type="default" r:id="rId331"/>
          <w:footerReference w:type="default" r:id="rId332"/>
          <w:pgSz w:w="15840" w:h="12240" w:orient="landscape"/>
          <w:pgMar w:top="662" w:right="1022" w:bottom="1238" w:left="864" w:header="58" w:footer="922" w:gutter="0"/>
          <w:pgNumType w:start="165"/>
          <w:cols w:space="720"/>
        </w:sectPr>
      </w:pPr>
    </w:p>
    <w:p w14:paraId="44B456F1" w14:textId="77777777" w:rsidR="00693AF6" w:rsidRDefault="00693AF6">
      <w:pPr>
        <w:pStyle w:val="BodyText"/>
        <w:spacing w:before="5"/>
        <w:rPr>
          <w:b/>
          <w:sz w:val="26"/>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29"/>
        <w:gridCol w:w="1644"/>
        <w:gridCol w:w="1611"/>
        <w:gridCol w:w="1632"/>
        <w:gridCol w:w="1812"/>
        <w:gridCol w:w="2484"/>
        <w:gridCol w:w="2317"/>
      </w:tblGrid>
      <w:tr w:rsidR="00693AF6" w14:paraId="44B456F3" w14:textId="77777777">
        <w:trPr>
          <w:trHeight w:val="439"/>
        </w:trPr>
        <w:tc>
          <w:tcPr>
            <w:tcW w:w="12729" w:type="dxa"/>
            <w:gridSpan w:val="7"/>
            <w:tcBorders>
              <w:bottom w:val="nil"/>
            </w:tcBorders>
          </w:tcPr>
          <w:p w14:paraId="44B456F2" w14:textId="77777777" w:rsidR="00693AF6" w:rsidRDefault="0066498B">
            <w:pPr>
              <w:pStyle w:val="TableParagraph"/>
              <w:spacing w:line="420" w:lineRule="exact"/>
              <w:ind w:left="4171" w:right="3983"/>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6FB" w14:textId="77777777">
        <w:trPr>
          <w:trHeight w:val="297"/>
        </w:trPr>
        <w:tc>
          <w:tcPr>
            <w:tcW w:w="1229" w:type="dxa"/>
            <w:vMerge w:val="restart"/>
          </w:tcPr>
          <w:p w14:paraId="44B456F4" w14:textId="77777777" w:rsidR="00693AF6" w:rsidRDefault="0066498B">
            <w:pPr>
              <w:pStyle w:val="TableParagraph"/>
              <w:spacing w:before="2"/>
              <w:ind w:left="238" w:right="353"/>
              <w:rPr>
                <w:rFonts w:ascii="Calibri"/>
                <w:b/>
                <w:sz w:val="24"/>
              </w:rPr>
            </w:pPr>
            <w:r>
              <w:rPr>
                <w:rFonts w:ascii="Calibri"/>
                <w:b/>
                <w:spacing w:val="-4"/>
                <w:sz w:val="24"/>
              </w:rPr>
              <w:t>Data Types</w:t>
            </w:r>
          </w:p>
        </w:tc>
        <w:tc>
          <w:tcPr>
            <w:tcW w:w="1644" w:type="dxa"/>
            <w:vMerge w:val="restart"/>
          </w:tcPr>
          <w:p w14:paraId="44B456F5" w14:textId="77777777" w:rsidR="00693AF6" w:rsidRDefault="0066498B">
            <w:pPr>
              <w:pStyle w:val="TableParagraph"/>
              <w:spacing w:before="8" w:line="232" w:lineRule="auto"/>
              <w:ind w:left="238"/>
              <w:rPr>
                <w:rFonts w:ascii="Calibri"/>
                <w:b/>
                <w:sz w:val="24"/>
              </w:rPr>
            </w:pPr>
            <w:r>
              <w:rPr>
                <w:rFonts w:ascii="Calibri"/>
                <w:b/>
                <w:sz w:val="24"/>
              </w:rPr>
              <w:t xml:space="preserve">Data Type: </w:t>
            </w:r>
            <w:r>
              <w:rPr>
                <w:rFonts w:ascii="Calibri"/>
                <w:b/>
                <w:spacing w:val="-4"/>
                <w:sz w:val="24"/>
              </w:rPr>
              <w:t>Quantitative</w:t>
            </w:r>
          </w:p>
          <w:p w14:paraId="44B456F6" w14:textId="77777777" w:rsidR="00693AF6" w:rsidRDefault="0066498B">
            <w:pPr>
              <w:pStyle w:val="TableParagraph"/>
              <w:spacing w:line="277" w:lineRule="exact"/>
              <w:ind w:left="238"/>
              <w:rPr>
                <w:rFonts w:ascii="Calibri"/>
                <w:b/>
                <w:sz w:val="24"/>
              </w:rPr>
            </w:pPr>
            <w:r>
              <w:rPr>
                <w:rFonts w:ascii="Calibri"/>
                <w:b/>
                <w:sz w:val="24"/>
              </w:rPr>
              <w:t>or</w:t>
            </w:r>
            <w:r>
              <w:rPr>
                <w:rFonts w:ascii="Calibri"/>
                <w:b/>
                <w:spacing w:val="-13"/>
                <w:sz w:val="24"/>
              </w:rPr>
              <w:t xml:space="preserve"> </w:t>
            </w:r>
            <w:r>
              <w:rPr>
                <w:rFonts w:ascii="Calibri"/>
                <w:b/>
                <w:spacing w:val="-4"/>
                <w:sz w:val="24"/>
              </w:rPr>
              <w:t>Qualitative</w:t>
            </w:r>
          </w:p>
        </w:tc>
        <w:tc>
          <w:tcPr>
            <w:tcW w:w="1611" w:type="dxa"/>
            <w:vMerge w:val="restart"/>
          </w:tcPr>
          <w:p w14:paraId="44B456F7" w14:textId="77777777" w:rsidR="00693AF6" w:rsidRDefault="0066498B">
            <w:pPr>
              <w:pStyle w:val="TableParagraph"/>
              <w:spacing w:before="2"/>
              <w:ind w:left="238"/>
              <w:rPr>
                <w:rFonts w:ascii="Calibri"/>
                <w:b/>
                <w:sz w:val="24"/>
              </w:rPr>
            </w:pPr>
            <w:r>
              <w:rPr>
                <w:rFonts w:ascii="Calibri"/>
                <w:b/>
                <w:spacing w:val="-4"/>
                <w:sz w:val="24"/>
              </w:rPr>
              <w:t>Data</w:t>
            </w:r>
          </w:p>
        </w:tc>
        <w:tc>
          <w:tcPr>
            <w:tcW w:w="5928" w:type="dxa"/>
            <w:gridSpan w:val="3"/>
            <w:tcBorders>
              <w:bottom w:val="nil"/>
            </w:tcBorders>
          </w:tcPr>
          <w:p w14:paraId="44B456F8" w14:textId="77777777" w:rsidR="00693AF6" w:rsidRDefault="0066498B">
            <w:pPr>
              <w:pStyle w:val="TableParagraph"/>
              <w:spacing w:line="278" w:lineRule="exact"/>
              <w:ind w:left="951"/>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8"/>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9"/>
                <w:sz w:val="24"/>
              </w:rPr>
              <w:t xml:space="preserve"> </w:t>
            </w:r>
            <w:r>
              <w:rPr>
                <w:rFonts w:ascii="Calibri"/>
                <w:b/>
                <w:spacing w:val="-4"/>
                <w:sz w:val="24"/>
              </w:rPr>
              <w:t>data</w:t>
            </w:r>
          </w:p>
        </w:tc>
        <w:tc>
          <w:tcPr>
            <w:tcW w:w="2317" w:type="dxa"/>
            <w:vMerge w:val="restart"/>
          </w:tcPr>
          <w:p w14:paraId="44B456F9" w14:textId="77777777" w:rsidR="00693AF6" w:rsidRDefault="0066498B">
            <w:pPr>
              <w:pStyle w:val="TableParagraph"/>
              <w:spacing w:before="8" w:line="232" w:lineRule="auto"/>
              <w:ind w:left="244"/>
              <w:rPr>
                <w:rFonts w:ascii="Calibri"/>
                <w:b/>
                <w:sz w:val="24"/>
              </w:rPr>
            </w:pPr>
            <w:r>
              <w:rPr>
                <w:rFonts w:ascii="Calibri"/>
                <w:b/>
                <w:sz w:val="24"/>
              </w:rPr>
              <w:t xml:space="preserve">Focus for </w:t>
            </w:r>
            <w:r>
              <w:rPr>
                <w:rFonts w:ascii="Calibri"/>
                <w:b/>
                <w:spacing w:val="-4"/>
                <w:sz w:val="24"/>
              </w:rPr>
              <w:t>Professional</w:t>
            </w:r>
          </w:p>
          <w:p w14:paraId="44B456FA" w14:textId="77777777" w:rsidR="00693AF6" w:rsidRDefault="0066498B">
            <w:pPr>
              <w:pStyle w:val="TableParagraph"/>
              <w:spacing w:line="277" w:lineRule="exact"/>
              <w:ind w:left="244"/>
              <w:rPr>
                <w:rFonts w:ascii="Calibri"/>
                <w:b/>
                <w:sz w:val="24"/>
              </w:rPr>
            </w:pPr>
            <w:r>
              <w:rPr>
                <w:rFonts w:ascii="Calibri"/>
                <w:b/>
                <w:spacing w:val="-2"/>
                <w:sz w:val="24"/>
              </w:rPr>
              <w:t>Learning</w:t>
            </w:r>
          </w:p>
        </w:tc>
      </w:tr>
      <w:tr w:rsidR="00693AF6" w14:paraId="44B45703" w14:textId="77777777">
        <w:trPr>
          <w:trHeight w:val="516"/>
        </w:trPr>
        <w:tc>
          <w:tcPr>
            <w:tcW w:w="1229" w:type="dxa"/>
            <w:vMerge/>
            <w:tcBorders>
              <w:top w:val="nil"/>
            </w:tcBorders>
          </w:tcPr>
          <w:p w14:paraId="44B456FC" w14:textId="77777777" w:rsidR="00693AF6" w:rsidRDefault="00693AF6">
            <w:pPr>
              <w:rPr>
                <w:sz w:val="2"/>
                <w:szCs w:val="2"/>
              </w:rPr>
            </w:pPr>
          </w:p>
        </w:tc>
        <w:tc>
          <w:tcPr>
            <w:tcW w:w="1644" w:type="dxa"/>
            <w:vMerge/>
            <w:tcBorders>
              <w:top w:val="nil"/>
            </w:tcBorders>
          </w:tcPr>
          <w:p w14:paraId="44B456FD" w14:textId="77777777" w:rsidR="00693AF6" w:rsidRDefault="00693AF6">
            <w:pPr>
              <w:rPr>
                <w:sz w:val="2"/>
                <w:szCs w:val="2"/>
              </w:rPr>
            </w:pPr>
          </w:p>
        </w:tc>
        <w:tc>
          <w:tcPr>
            <w:tcW w:w="1611" w:type="dxa"/>
            <w:vMerge/>
            <w:tcBorders>
              <w:top w:val="nil"/>
            </w:tcBorders>
          </w:tcPr>
          <w:p w14:paraId="44B456FE" w14:textId="77777777" w:rsidR="00693AF6" w:rsidRDefault="00693AF6">
            <w:pPr>
              <w:rPr>
                <w:sz w:val="2"/>
                <w:szCs w:val="2"/>
              </w:rPr>
            </w:pPr>
          </w:p>
        </w:tc>
        <w:tc>
          <w:tcPr>
            <w:tcW w:w="1632" w:type="dxa"/>
          </w:tcPr>
          <w:p w14:paraId="44B456FF" w14:textId="77777777" w:rsidR="00693AF6" w:rsidRDefault="0066498B">
            <w:pPr>
              <w:pStyle w:val="TableParagraph"/>
              <w:spacing w:before="2"/>
              <w:ind w:left="231"/>
              <w:rPr>
                <w:rFonts w:ascii="Calibri"/>
                <w:b/>
                <w:sz w:val="24"/>
              </w:rPr>
            </w:pPr>
            <w:r>
              <w:rPr>
                <w:rFonts w:ascii="Calibri"/>
                <w:b/>
                <w:spacing w:val="-2"/>
                <w:sz w:val="24"/>
              </w:rPr>
              <w:t>Students</w:t>
            </w:r>
          </w:p>
        </w:tc>
        <w:tc>
          <w:tcPr>
            <w:tcW w:w="1812" w:type="dxa"/>
          </w:tcPr>
          <w:p w14:paraId="44B45700" w14:textId="77777777" w:rsidR="00693AF6" w:rsidRDefault="0066498B">
            <w:pPr>
              <w:pStyle w:val="TableParagraph"/>
              <w:spacing w:before="2"/>
              <w:ind w:left="236"/>
              <w:rPr>
                <w:rFonts w:ascii="Calibri"/>
                <w:b/>
                <w:sz w:val="24"/>
              </w:rPr>
            </w:pPr>
            <w:r>
              <w:rPr>
                <w:rFonts w:ascii="Calibri"/>
                <w:b/>
                <w:spacing w:val="-2"/>
                <w:sz w:val="24"/>
              </w:rPr>
              <w:t>Teachers</w:t>
            </w:r>
          </w:p>
        </w:tc>
        <w:tc>
          <w:tcPr>
            <w:tcW w:w="2484" w:type="dxa"/>
          </w:tcPr>
          <w:p w14:paraId="44B45701" w14:textId="77777777" w:rsidR="00693AF6" w:rsidRDefault="0066498B">
            <w:pPr>
              <w:pStyle w:val="TableParagraph"/>
              <w:spacing w:before="2"/>
              <w:ind w:left="952"/>
              <w:rPr>
                <w:rFonts w:ascii="Calibri"/>
                <w:b/>
                <w:sz w:val="24"/>
              </w:rPr>
            </w:pPr>
            <w:r>
              <w:rPr>
                <w:rFonts w:ascii="Calibri"/>
                <w:b/>
                <w:spacing w:val="-2"/>
                <w:sz w:val="24"/>
              </w:rPr>
              <w:t>School/LEA</w:t>
            </w:r>
          </w:p>
        </w:tc>
        <w:tc>
          <w:tcPr>
            <w:tcW w:w="2317" w:type="dxa"/>
            <w:vMerge/>
            <w:tcBorders>
              <w:top w:val="nil"/>
            </w:tcBorders>
          </w:tcPr>
          <w:p w14:paraId="44B45702" w14:textId="77777777" w:rsidR="00693AF6" w:rsidRDefault="00693AF6">
            <w:pPr>
              <w:rPr>
                <w:sz w:val="2"/>
                <w:szCs w:val="2"/>
              </w:rPr>
            </w:pPr>
          </w:p>
        </w:tc>
      </w:tr>
      <w:tr w:rsidR="00693AF6" w14:paraId="44B4570F" w14:textId="77777777">
        <w:trPr>
          <w:trHeight w:val="1219"/>
        </w:trPr>
        <w:tc>
          <w:tcPr>
            <w:tcW w:w="1229" w:type="dxa"/>
          </w:tcPr>
          <w:p w14:paraId="44B45704" w14:textId="77777777" w:rsidR="00693AF6" w:rsidRDefault="0066498B">
            <w:pPr>
              <w:pStyle w:val="TableParagraph"/>
              <w:spacing w:before="1"/>
              <w:ind w:left="243"/>
              <w:rPr>
                <w:rFonts w:ascii="Calibri"/>
                <w:i/>
                <w:sz w:val="20"/>
              </w:rPr>
            </w:pPr>
            <w:r>
              <w:rPr>
                <w:rFonts w:ascii="Calibri"/>
                <w:i/>
                <w:spacing w:val="-2"/>
                <w:w w:val="95"/>
                <w:sz w:val="20"/>
              </w:rPr>
              <w:t xml:space="preserve">Student </w:t>
            </w:r>
            <w:r>
              <w:rPr>
                <w:rFonts w:ascii="Calibri"/>
                <w:i/>
                <w:spacing w:val="-2"/>
                <w:w w:val="70"/>
                <w:sz w:val="20"/>
              </w:rPr>
              <w:t>Performance</w:t>
            </w:r>
          </w:p>
        </w:tc>
        <w:tc>
          <w:tcPr>
            <w:tcW w:w="1644" w:type="dxa"/>
          </w:tcPr>
          <w:p w14:paraId="44B45705" w14:textId="77777777" w:rsidR="00693AF6" w:rsidRDefault="0066498B">
            <w:pPr>
              <w:pStyle w:val="TableParagraph"/>
              <w:spacing w:before="4"/>
              <w:ind w:left="238"/>
              <w:rPr>
                <w:rFonts w:ascii="Calibri"/>
                <w:i/>
                <w:sz w:val="20"/>
              </w:rPr>
            </w:pPr>
            <w:r>
              <w:rPr>
                <w:rFonts w:ascii="Calibri"/>
                <w:i/>
                <w:spacing w:val="-2"/>
                <w:sz w:val="20"/>
              </w:rPr>
              <w:t>Quantitative</w:t>
            </w:r>
          </w:p>
        </w:tc>
        <w:tc>
          <w:tcPr>
            <w:tcW w:w="1611" w:type="dxa"/>
          </w:tcPr>
          <w:p w14:paraId="44B45706" w14:textId="77777777" w:rsidR="00693AF6" w:rsidRDefault="0066498B">
            <w:pPr>
              <w:pStyle w:val="TableParagraph"/>
              <w:spacing w:before="4" w:line="228" w:lineRule="auto"/>
              <w:ind w:left="238" w:right="276"/>
              <w:rPr>
                <w:rFonts w:ascii="Calibri"/>
                <w:i/>
                <w:sz w:val="20"/>
              </w:rPr>
            </w:pPr>
            <w:r>
              <w:rPr>
                <w:rFonts w:ascii="Calibri"/>
                <w:i/>
                <w:spacing w:val="-2"/>
                <w:w w:val="90"/>
                <w:sz w:val="20"/>
              </w:rPr>
              <w:t>State</w:t>
            </w:r>
            <w:r>
              <w:rPr>
                <w:rFonts w:ascii="Calibri"/>
                <w:i/>
                <w:sz w:val="20"/>
              </w:rPr>
              <w:t xml:space="preserve"> </w:t>
            </w:r>
            <w:r>
              <w:rPr>
                <w:rFonts w:ascii="Calibri"/>
                <w:i/>
                <w:spacing w:val="-2"/>
                <w:w w:val="70"/>
                <w:sz w:val="20"/>
              </w:rPr>
              <w:t>assessments</w:t>
            </w:r>
          </w:p>
        </w:tc>
        <w:tc>
          <w:tcPr>
            <w:tcW w:w="1632" w:type="dxa"/>
          </w:tcPr>
          <w:p w14:paraId="44B45707" w14:textId="77777777" w:rsidR="00693AF6" w:rsidRDefault="0066498B">
            <w:pPr>
              <w:pStyle w:val="TableParagraph"/>
              <w:spacing w:before="1"/>
              <w:ind w:left="231" w:right="55"/>
              <w:rPr>
                <w:rFonts w:ascii="Calibri"/>
                <w:i/>
                <w:sz w:val="20"/>
              </w:rPr>
            </w:pPr>
            <w:r>
              <w:rPr>
                <w:rFonts w:ascii="Calibri"/>
                <w:i/>
                <w:sz w:val="20"/>
              </w:rPr>
              <w:t xml:space="preserve">Know if they </w:t>
            </w:r>
            <w:r>
              <w:rPr>
                <w:rFonts w:ascii="Calibri"/>
                <w:i/>
                <w:spacing w:val="-4"/>
                <w:sz w:val="20"/>
              </w:rPr>
              <w:t>mastered</w:t>
            </w:r>
            <w:r>
              <w:rPr>
                <w:rFonts w:ascii="Calibri"/>
                <w:i/>
                <w:spacing w:val="-11"/>
                <w:sz w:val="20"/>
              </w:rPr>
              <w:t xml:space="preserve"> </w:t>
            </w:r>
            <w:r>
              <w:rPr>
                <w:rFonts w:ascii="Calibri"/>
                <w:i/>
                <w:spacing w:val="-4"/>
                <w:sz w:val="20"/>
              </w:rPr>
              <w:t xml:space="preserve">the </w:t>
            </w:r>
            <w:r>
              <w:rPr>
                <w:rFonts w:ascii="Calibri"/>
                <w:i/>
                <w:spacing w:val="-2"/>
                <w:sz w:val="20"/>
              </w:rPr>
              <w:t>course standards</w:t>
            </w:r>
          </w:p>
        </w:tc>
        <w:tc>
          <w:tcPr>
            <w:tcW w:w="1812" w:type="dxa"/>
          </w:tcPr>
          <w:p w14:paraId="44B45708" w14:textId="77777777" w:rsidR="00693AF6" w:rsidRDefault="0066498B">
            <w:pPr>
              <w:pStyle w:val="TableParagraph"/>
              <w:spacing w:before="1"/>
              <w:ind w:left="236"/>
              <w:rPr>
                <w:rFonts w:ascii="Calibri"/>
                <w:i/>
                <w:sz w:val="20"/>
              </w:rPr>
            </w:pPr>
            <w:r>
              <w:rPr>
                <w:rFonts w:ascii="Calibri"/>
                <w:i/>
                <w:w w:val="95"/>
                <w:sz w:val="20"/>
              </w:rPr>
              <w:t>Determine</w:t>
            </w:r>
            <w:r>
              <w:rPr>
                <w:rFonts w:ascii="Calibri"/>
                <w:i/>
                <w:spacing w:val="22"/>
                <w:sz w:val="20"/>
              </w:rPr>
              <w:t xml:space="preserve"> </w:t>
            </w:r>
            <w:r>
              <w:rPr>
                <w:rFonts w:ascii="Calibri"/>
                <w:i/>
                <w:spacing w:val="-5"/>
                <w:sz w:val="20"/>
              </w:rPr>
              <w:t>the</w:t>
            </w:r>
          </w:p>
          <w:p w14:paraId="44B45709" w14:textId="77777777" w:rsidR="00693AF6" w:rsidRDefault="0066498B">
            <w:pPr>
              <w:pStyle w:val="TableParagraph"/>
              <w:spacing w:before="1"/>
              <w:ind w:left="236"/>
              <w:rPr>
                <w:rFonts w:ascii="Calibri" w:hAnsi="Calibri"/>
                <w:i/>
                <w:sz w:val="20"/>
              </w:rPr>
            </w:pPr>
            <w:r>
              <w:rPr>
                <w:rFonts w:ascii="Calibri" w:hAnsi="Calibri"/>
                <w:i/>
                <w:spacing w:val="-2"/>
                <w:sz w:val="20"/>
              </w:rPr>
              <w:t>students’</w:t>
            </w:r>
            <w:r>
              <w:rPr>
                <w:rFonts w:ascii="Calibri" w:hAnsi="Calibri"/>
                <w:i/>
                <w:spacing w:val="-11"/>
                <w:sz w:val="20"/>
              </w:rPr>
              <w:t xml:space="preserve"> </w:t>
            </w:r>
            <w:r>
              <w:rPr>
                <w:rFonts w:ascii="Calibri" w:hAnsi="Calibri"/>
                <w:i/>
                <w:spacing w:val="-2"/>
                <w:sz w:val="20"/>
              </w:rPr>
              <w:t>areas</w:t>
            </w:r>
            <w:r>
              <w:rPr>
                <w:rFonts w:ascii="Calibri" w:hAnsi="Calibri"/>
                <w:i/>
                <w:spacing w:val="-12"/>
                <w:sz w:val="20"/>
              </w:rPr>
              <w:t xml:space="preserve"> </w:t>
            </w:r>
            <w:r>
              <w:rPr>
                <w:rFonts w:ascii="Calibri" w:hAnsi="Calibri"/>
                <w:i/>
                <w:spacing w:val="-2"/>
                <w:sz w:val="20"/>
              </w:rPr>
              <w:t xml:space="preserve">of </w:t>
            </w:r>
            <w:r>
              <w:rPr>
                <w:rFonts w:ascii="Calibri" w:hAnsi="Calibri"/>
                <w:i/>
                <w:sz w:val="20"/>
              </w:rPr>
              <w:t>strength and</w:t>
            </w:r>
          </w:p>
          <w:p w14:paraId="44B4570A" w14:textId="77777777" w:rsidR="00693AF6" w:rsidRDefault="0066498B">
            <w:pPr>
              <w:pStyle w:val="TableParagraph"/>
              <w:spacing w:before="4" w:line="230" w:lineRule="exact"/>
              <w:ind w:left="236"/>
              <w:rPr>
                <w:rFonts w:ascii="Calibri"/>
                <w:i/>
                <w:sz w:val="20"/>
              </w:rPr>
            </w:pPr>
            <w:r>
              <w:rPr>
                <w:rFonts w:ascii="Calibri"/>
                <w:i/>
                <w:spacing w:val="-2"/>
                <w:sz w:val="20"/>
              </w:rPr>
              <w:t xml:space="preserve">needed </w:t>
            </w:r>
            <w:r>
              <w:rPr>
                <w:rFonts w:ascii="Calibri"/>
                <w:i/>
                <w:spacing w:val="-4"/>
                <w:sz w:val="20"/>
              </w:rPr>
              <w:t>improvement</w:t>
            </w:r>
          </w:p>
        </w:tc>
        <w:tc>
          <w:tcPr>
            <w:tcW w:w="2484" w:type="dxa"/>
          </w:tcPr>
          <w:p w14:paraId="44B4570B" w14:textId="77777777" w:rsidR="00693AF6" w:rsidRDefault="0066498B">
            <w:pPr>
              <w:pStyle w:val="TableParagraph"/>
              <w:spacing w:before="1"/>
              <w:ind w:left="232" w:right="23"/>
              <w:rPr>
                <w:rFonts w:ascii="Calibri"/>
                <w:i/>
                <w:sz w:val="20"/>
              </w:rPr>
            </w:pPr>
            <w:r>
              <w:rPr>
                <w:rFonts w:ascii="Calibri"/>
                <w:i/>
                <w:spacing w:val="-2"/>
                <w:sz w:val="20"/>
              </w:rPr>
              <w:t>Identify</w:t>
            </w:r>
            <w:r>
              <w:rPr>
                <w:rFonts w:ascii="Calibri"/>
                <w:i/>
                <w:spacing w:val="-10"/>
                <w:sz w:val="20"/>
              </w:rPr>
              <w:t xml:space="preserve"> </w:t>
            </w:r>
            <w:r>
              <w:rPr>
                <w:rFonts w:ascii="Calibri"/>
                <w:i/>
                <w:spacing w:val="-2"/>
                <w:sz w:val="20"/>
              </w:rPr>
              <w:t>areas</w:t>
            </w:r>
            <w:r>
              <w:rPr>
                <w:rFonts w:ascii="Calibri"/>
                <w:i/>
                <w:spacing w:val="-9"/>
                <w:sz w:val="20"/>
              </w:rPr>
              <w:t xml:space="preserve"> </w:t>
            </w:r>
            <w:r>
              <w:rPr>
                <w:rFonts w:ascii="Calibri"/>
                <w:i/>
                <w:spacing w:val="-2"/>
                <w:sz w:val="20"/>
              </w:rPr>
              <w:t>of</w:t>
            </w:r>
            <w:r>
              <w:rPr>
                <w:rFonts w:ascii="Calibri"/>
                <w:i/>
                <w:spacing w:val="-9"/>
                <w:sz w:val="20"/>
              </w:rPr>
              <w:t xml:space="preserve"> </w:t>
            </w:r>
            <w:r>
              <w:rPr>
                <w:rFonts w:ascii="Calibri"/>
                <w:i/>
                <w:spacing w:val="-2"/>
                <w:sz w:val="20"/>
              </w:rPr>
              <w:t xml:space="preserve">instruction </w:t>
            </w:r>
            <w:r>
              <w:rPr>
                <w:rFonts w:ascii="Calibri"/>
                <w:i/>
                <w:sz w:val="20"/>
              </w:rPr>
              <w:t>that need more focus</w:t>
            </w:r>
          </w:p>
          <w:p w14:paraId="44B4570C" w14:textId="77777777" w:rsidR="00693AF6" w:rsidRDefault="00693AF6">
            <w:pPr>
              <w:pStyle w:val="TableParagraph"/>
              <w:spacing w:before="3"/>
              <w:rPr>
                <w:b/>
              </w:rPr>
            </w:pPr>
          </w:p>
          <w:p w14:paraId="44B4570D" w14:textId="77777777" w:rsidR="00693AF6" w:rsidRDefault="0066498B">
            <w:pPr>
              <w:pStyle w:val="TableParagraph"/>
              <w:ind w:left="232"/>
              <w:rPr>
                <w:rFonts w:ascii="Calibri"/>
                <w:i/>
                <w:sz w:val="20"/>
              </w:rPr>
            </w:pPr>
            <w:r>
              <w:rPr>
                <w:rFonts w:ascii="Calibri"/>
                <w:i/>
                <w:w w:val="95"/>
                <w:sz w:val="20"/>
              </w:rPr>
              <w:t>Identify</w:t>
            </w:r>
            <w:r>
              <w:rPr>
                <w:rFonts w:ascii="Calibri"/>
                <w:i/>
                <w:sz w:val="20"/>
              </w:rPr>
              <w:t xml:space="preserve"> </w:t>
            </w:r>
            <w:r>
              <w:rPr>
                <w:rFonts w:ascii="Calibri"/>
                <w:i/>
                <w:w w:val="95"/>
                <w:sz w:val="20"/>
              </w:rPr>
              <w:t>areas</w:t>
            </w:r>
            <w:r>
              <w:rPr>
                <w:rFonts w:ascii="Calibri"/>
                <w:i/>
                <w:spacing w:val="1"/>
                <w:sz w:val="20"/>
              </w:rPr>
              <w:t xml:space="preserve"> </w:t>
            </w:r>
            <w:r>
              <w:rPr>
                <w:rFonts w:ascii="Calibri"/>
                <w:i/>
                <w:w w:val="95"/>
                <w:sz w:val="20"/>
              </w:rPr>
              <w:t>of</w:t>
            </w:r>
            <w:r>
              <w:rPr>
                <w:rFonts w:ascii="Calibri"/>
                <w:i/>
                <w:spacing w:val="1"/>
                <w:sz w:val="20"/>
              </w:rPr>
              <w:t xml:space="preserve"> </w:t>
            </w:r>
            <w:r>
              <w:rPr>
                <w:rFonts w:ascii="Calibri"/>
                <w:i/>
                <w:spacing w:val="-2"/>
                <w:w w:val="95"/>
                <w:sz w:val="20"/>
              </w:rPr>
              <w:t>strength</w:t>
            </w:r>
          </w:p>
        </w:tc>
        <w:tc>
          <w:tcPr>
            <w:tcW w:w="2317" w:type="dxa"/>
          </w:tcPr>
          <w:p w14:paraId="44B4570E" w14:textId="77777777" w:rsidR="00693AF6" w:rsidRDefault="0066498B">
            <w:pPr>
              <w:pStyle w:val="TableParagraph"/>
              <w:spacing w:before="4"/>
              <w:ind w:left="244"/>
              <w:rPr>
                <w:rFonts w:ascii="Calibri"/>
                <w:i/>
                <w:sz w:val="20"/>
              </w:rPr>
            </w:pPr>
            <w:r>
              <w:rPr>
                <w:rFonts w:ascii="Calibri"/>
                <w:i/>
                <w:sz w:val="20"/>
              </w:rPr>
              <w:t>Not</w:t>
            </w:r>
            <w:r>
              <w:rPr>
                <w:rFonts w:ascii="Calibri"/>
                <w:i/>
                <w:spacing w:val="-7"/>
                <w:sz w:val="20"/>
              </w:rPr>
              <w:t xml:space="preserve"> </w:t>
            </w:r>
            <w:r>
              <w:rPr>
                <w:rFonts w:ascii="Calibri"/>
                <w:i/>
                <w:spacing w:val="-2"/>
                <w:sz w:val="20"/>
              </w:rPr>
              <w:t>Applicable</w:t>
            </w:r>
          </w:p>
        </w:tc>
      </w:tr>
      <w:tr w:rsidR="00693AF6" w14:paraId="44B4571B" w14:textId="77777777">
        <w:trPr>
          <w:trHeight w:val="1585"/>
        </w:trPr>
        <w:tc>
          <w:tcPr>
            <w:tcW w:w="1229" w:type="dxa"/>
            <w:vMerge w:val="restart"/>
          </w:tcPr>
          <w:p w14:paraId="44B45710" w14:textId="77777777" w:rsidR="00693AF6" w:rsidRDefault="00693AF6">
            <w:pPr>
              <w:pStyle w:val="TableParagraph"/>
              <w:rPr>
                <w:rFonts w:ascii="Times New Roman"/>
                <w:sz w:val="20"/>
              </w:rPr>
            </w:pPr>
          </w:p>
        </w:tc>
        <w:tc>
          <w:tcPr>
            <w:tcW w:w="1644" w:type="dxa"/>
            <w:vMerge w:val="restart"/>
          </w:tcPr>
          <w:p w14:paraId="44B45711" w14:textId="77777777" w:rsidR="00693AF6" w:rsidRDefault="00693AF6">
            <w:pPr>
              <w:pStyle w:val="TableParagraph"/>
              <w:rPr>
                <w:rFonts w:ascii="Times New Roman"/>
                <w:sz w:val="20"/>
              </w:rPr>
            </w:pPr>
          </w:p>
        </w:tc>
        <w:tc>
          <w:tcPr>
            <w:tcW w:w="1611" w:type="dxa"/>
            <w:vMerge w:val="restart"/>
          </w:tcPr>
          <w:p w14:paraId="44B45712" w14:textId="77777777" w:rsidR="00693AF6" w:rsidRDefault="00693AF6">
            <w:pPr>
              <w:pStyle w:val="TableParagraph"/>
              <w:rPr>
                <w:rFonts w:ascii="Times New Roman"/>
                <w:sz w:val="20"/>
              </w:rPr>
            </w:pPr>
          </w:p>
        </w:tc>
        <w:tc>
          <w:tcPr>
            <w:tcW w:w="1632" w:type="dxa"/>
            <w:vMerge w:val="restart"/>
          </w:tcPr>
          <w:p w14:paraId="44B45713" w14:textId="77777777" w:rsidR="00693AF6" w:rsidRDefault="0066498B">
            <w:pPr>
              <w:pStyle w:val="TableParagraph"/>
              <w:spacing w:before="4"/>
              <w:ind w:left="231" w:right="176"/>
              <w:jc w:val="both"/>
              <w:rPr>
                <w:rFonts w:ascii="Calibri"/>
                <w:i/>
                <w:sz w:val="20"/>
              </w:rPr>
            </w:pPr>
            <w:r>
              <w:rPr>
                <w:rFonts w:ascii="Calibri"/>
                <w:i/>
                <w:sz w:val="20"/>
              </w:rPr>
              <w:t xml:space="preserve">Identify areas </w:t>
            </w:r>
            <w:r>
              <w:rPr>
                <w:rFonts w:ascii="Calibri"/>
                <w:i/>
                <w:spacing w:val="-2"/>
                <w:sz w:val="20"/>
              </w:rPr>
              <w:t>that</w:t>
            </w:r>
            <w:r>
              <w:rPr>
                <w:rFonts w:ascii="Calibri"/>
                <w:i/>
                <w:spacing w:val="-10"/>
                <w:sz w:val="20"/>
              </w:rPr>
              <w:t xml:space="preserve"> </w:t>
            </w:r>
            <w:r>
              <w:rPr>
                <w:rFonts w:ascii="Calibri"/>
                <w:i/>
                <w:spacing w:val="-2"/>
                <w:sz w:val="20"/>
              </w:rPr>
              <w:t>they</w:t>
            </w:r>
            <w:r>
              <w:rPr>
                <w:rFonts w:ascii="Calibri"/>
                <w:i/>
                <w:spacing w:val="-9"/>
                <w:sz w:val="20"/>
              </w:rPr>
              <w:t xml:space="preserve"> </w:t>
            </w:r>
            <w:r>
              <w:rPr>
                <w:rFonts w:ascii="Calibri"/>
                <w:i/>
                <w:spacing w:val="-2"/>
                <w:sz w:val="20"/>
              </w:rPr>
              <w:t xml:space="preserve">need </w:t>
            </w:r>
            <w:r>
              <w:rPr>
                <w:rFonts w:ascii="Calibri"/>
                <w:i/>
                <w:sz w:val="20"/>
              </w:rPr>
              <w:t>to</w:t>
            </w:r>
            <w:r>
              <w:rPr>
                <w:rFonts w:ascii="Calibri"/>
                <w:i/>
                <w:spacing w:val="-7"/>
                <w:sz w:val="20"/>
              </w:rPr>
              <w:t xml:space="preserve"> </w:t>
            </w:r>
            <w:r>
              <w:rPr>
                <w:rFonts w:ascii="Calibri"/>
                <w:i/>
                <w:sz w:val="20"/>
              </w:rPr>
              <w:t>strengthen</w:t>
            </w:r>
          </w:p>
        </w:tc>
        <w:tc>
          <w:tcPr>
            <w:tcW w:w="1812" w:type="dxa"/>
            <w:vMerge w:val="restart"/>
          </w:tcPr>
          <w:p w14:paraId="44B45714" w14:textId="77777777" w:rsidR="00693AF6" w:rsidRDefault="0066498B">
            <w:pPr>
              <w:pStyle w:val="TableParagraph"/>
              <w:spacing w:before="4"/>
              <w:ind w:left="236" w:right="264"/>
              <w:rPr>
                <w:rFonts w:ascii="Calibri"/>
                <w:i/>
                <w:sz w:val="20"/>
              </w:rPr>
            </w:pPr>
            <w:r>
              <w:rPr>
                <w:rFonts w:ascii="Calibri"/>
                <w:i/>
                <w:sz w:val="20"/>
              </w:rPr>
              <w:t xml:space="preserve">Identify areas of instruction </w:t>
            </w:r>
            <w:r>
              <w:rPr>
                <w:rFonts w:ascii="Calibri"/>
                <w:i/>
                <w:spacing w:val="-2"/>
                <w:sz w:val="20"/>
              </w:rPr>
              <w:t>that</w:t>
            </w:r>
            <w:r>
              <w:rPr>
                <w:rFonts w:ascii="Calibri"/>
                <w:i/>
                <w:spacing w:val="-13"/>
                <w:sz w:val="20"/>
              </w:rPr>
              <w:t xml:space="preserve"> </w:t>
            </w:r>
            <w:r>
              <w:rPr>
                <w:rFonts w:ascii="Calibri"/>
                <w:i/>
                <w:spacing w:val="-2"/>
                <w:sz w:val="20"/>
              </w:rPr>
              <w:t>need</w:t>
            </w:r>
            <w:r>
              <w:rPr>
                <w:rFonts w:ascii="Calibri"/>
                <w:i/>
                <w:spacing w:val="-11"/>
                <w:sz w:val="20"/>
              </w:rPr>
              <w:t xml:space="preserve"> </w:t>
            </w:r>
            <w:r>
              <w:rPr>
                <w:rFonts w:ascii="Calibri"/>
                <w:i/>
                <w:spacing w:val="-2"/>
                <w:sz w:val="20"/>
              </w:rPr>
              <w:t>more focus</w:t>
            </w:r>
          </w:p>
          <w:p w14:paraId="44B45715" w14:textId="77777777" w:rsidR="00693AF6" w:rsidRDefault="00693AF6">
            <w:pPr>
              <w:pStyle w:val="TableParagraph"/>
              <w:spacing w:before="10"/>
              <w:rPr>
                <w:b/>
                <w:sz w:val="19"/>
              </w:rPr>
            </w:pPr>
          </w:p>
          <w:p w14:paraId="44B45716" w14:textId="77777777" w:rsidR="00693AF6" w:rsidRDefault="0066498B">
            <w:pPr>
              <w:pStyle w:val="TableParagraph"/>
              <w:ind w:left="236" w:right="330"/>
              <w:rPr>
                <w:rFonts w:ascii="Calibri"/>
                <w:i/>
                <w:sz w:val="20"/>
              </w:rPr>
            </w:pPr>
            <w:r>
              <w:rPr>
                <w:rFonts w:ascii="Calibri"/>
                <w:i/>
                <w:spacing w:val="-4"/>
                <w:sz w:val="20"/>
              </w:rPr>
              <w:t>Identify</w:t>
            </w:r>
            <w:r>
              <w:rPr>
                <w:rFonts w:ascii="Calibri"/>
                <w:i/>
                <w:spacing w:val="-14"/>
                <w:sz w:val="20"/>
              </w:rPr>
              <w:t xml:space="preserve"> </w:t>
            </w:r>
            <w:r>
              <w:rPr>
                <w:rFonts w:ascii="Calibri"/>
                <w:i/>
                <w:spacing w:val="-4"/>
                <w:sz w:val="20"/>
              </w:rPr>
              <w:t xml:space="preserve">areas </w:t>
            </w:r>
            <w:r>
              <w:rPr>
                <w:rFonts w:ascii="Calibri"/>
                <w:i/>
                <w:sz w:val="20"/>
              </w:rPr>
              <w:t>of</w:t>
            </w:r>
            <w:r>
              <w:rPr>
                <w:rFonts w:ascii="Calibri"/>
                <w:i/>
                <w:spacing w:val="-11"/>
                <w:sz w:val="20"/>
              </w:rPr>
              <w:t xml:space="preserve"> </w:t>
            </w:r>
            <w:r>
              <w:rPr>
                <w:rFonts w:ascii="Calibri"/>
                <w:i/>
                <w:sz w:val="20"/>
              </w:rPr>
              <w:t>strength</w:t>
            </w:r>
          </w:p>
        </w:tc>
        <w:tc>
          <w:tcPr>
            <w:tcW w:w="2484" w:type="dxa"/>
            <w:tcBorders>
              <w:bottom w:val="nil"/>
            </w:tcBorders>
          </w:tcPr>
          <w:p w14:paraId="44B45717" w14:textId="77777777" w:rsidR="00693AF6" w:rsidRDefault="0066498B">
            <w:pPr>
              <w:pStyle w:val="TableParagraph"/>
              <w:spacing w:line="232" w:lineRule="auto"/>
              <w:ind w:left="232" w:right="23"/>
              <w:rPr>
                <w:rFonts w:ascii="Calibri"/>
                <w:i/>
                <w:sz w:val="20"/>
              </w:rPr>
            </w:pPr>
            <w:r>
              <w:rPr>
                <w:rFonts w:ascii="Calibri"/>
                <w:i/>
                <w:spacing w:val="-2"/>
                <w:sz w:val="20"/>
              </w:rPr>
              <w:t>Identify</w:t>
            </w:r>
            <w:r>
              <w:rPr>
                <w:rFonts w:ascii="Calibri"/>
                <w:i/>
                <w:spacing w:val="-8"/>
                <w:sz w:val="20"/>
              </w:rPr>
              <w:t xml:space="preserve"> </w:t>
            </w:r>
            <w:r>
              <w:rPr>
                <w:rFonts w:ascii="Calibri"/>
                <w:i/>
                <w:spacing w:val="-2"/>
                <w:sz w:val="20"/>
              </w:rPr>
              <w:t>teachers</w:t>
            </w:r>
            <w:r>
              <w:rPr>
                <w:rFonts w:ascii="Calibri"/>
                <w:i/>
                <w:spacing w:val="-8"/>
                <w:sz w:val="20"/>
              </w:rPr>
              <w:t xml:space="preserve"> </w:t>
            </w:r>
            <w:r>
              <w:rPr>
                <w:rFonts w:ascii="Calibri"/>
                <w:i/>
                <w:spacing w:val="-2"/>
                <w:sz w:val="20"/>
              </w:rPr>
              <w:t>that</w:t>
            </w:r>
            <w:r>
              <w:rPr>
                <w:rFonts w:ascii="Calibri"/>
                <w:i/>
                <w:spacing w:val="-7"/>
                <w:sz w:val="20"/>
              </w:rPr>
              <w:t xml:space="preserve"> </w:t>
            </w:r>
            <w:r>
              <w:rPr>
                <w:rFonts w:ascii="Calibri"/>
                <w:i/>
                <w:spacing w:val="-2"/>
                <w:sz w:val="20"/>
              </w:rPr>
              <w:t xml:space="preserve">need </w:t>
            </w:r>
            <w:r>
              <w:rPr>
                <w:rFonts w:ascii="Calibri"/>
                <w:i/>
                <w:sz w:val="20"/>
              </w:rPr>
              <w:t>deeper</w:t>
            </w:r>
            <w:r>
              <w:rPr>
                <w:rFonts w:ascii="Calibri"/>
                <w:i/>
                <w:spacing w:val="-11"/>
                <w:sz w:val="20"/>
              </w:rPr>
              <w:t xml:space="preserve"> </w:t>
            </w:r>
            <w:r>
              <w:rPr>
                <w:rFonts w:ascii="Calibri"/>
                <w:i/>
                <w:sz w:val="20"/>
              </w:rPr>
              <w:t>support</w:t>
            </w:r>
          </w:p>
          <w:p w14:paraId="44B45718" w14:textId="77777777" w:rsidR="00693AF6" w:rsidRDefault="00693AF6">
            <w:pPr>
              <w:pStyle w:val="TableParagraph"/>
              <w:spacing w:before="7"/>
              <w:rPr>
                <w:b/>
              </w:rPr>
            </w:pPr>
          </w:p>
          <w:p w14:paraId="44B45719" w14:textId="77777777" w:rsidR="00693AF6" w:rsidRDefault="0066498B">
            <w:pPr>
              <w:pStyle w:val="TableParagraph"/>
              <w:ind w:left="232" w:right="23"/>
              <w:rPr>
                <w:rFonts w:ascii="Calibri"/>
                <w:i/>
                <w:sz w:val="20"/>
              </w:rPr>
            </w:pPr>
            <w:r>
              <w:rPr>
                <w:rFonts w:ascii="Calibri"/>
                <w:i/>
                <w:sz w:val="20"/>
              </w:rPr>
              <w:t xml:space="preserve">Inform improvement </w:t>
            </w:r>
            <w:r>
              <w:rPr>
                <w:rFonts w:ascii="Calibri"/>
                <w:i/>
                <w:spacing w:val="-4"/>
                <w:sz w:val="20"/>
              </w:rPr>
              <w:t>strategies</w:t>
            </w:r>
            <w:r>
              <w:rPr>
                <w:rFonts w:ascii="Calibri"/>
                <w:i/>
                <w:spacing w:val="-7"/>
                <w:sz w:val="20"/>
              </w:rPr>
              <w:t xml:space="preserve"> </w:t>
            </w:r>
            <w:r>
              <w:rPr>
                <w:rFonts w:ascii="Calibri"/>
                <w:i/>
                <w:spacing w:val="-4"/>
                <w:sz w:val="20"/>
              </w:rPr>
              <w:t>for</w:t>
            </w:r>
            <w:r>
              <w:rPr>
                <w:rFonts w:ascii="Calibri"/>
                <w:i/>
                <w:spacing w:val="-8"/>
                <w:sz w:val="20"/>
              </w:rPr>
              <w:t xml:space="preserve"> </w:t>
            </w:r>
            <w:r>
              <w:rPr>
                <w:rFonts w:ascii="Calibri"/>
                <w:i/>
                <w:spacing w:val="-4"/>
                <w:sz w:val="20"/>
              </w:rPr>
              <w:t xml:space="preserve">Teachers, </w:t>
            </w:r>
            <w:r>
              <w:rPr>
                <w:rFonts w:ascii="Calibri"/>
                <w:i/>
                <w:sz w:val="20"/>
              </w:rPr>
              <w:t>School and Districts</w:t>
            </w:r>
          </w:p>
        </w:tc>
        <w:tc>
          <w:tcPr>
            <w:tcW w:w="2317" w:type="dxa"/>
            <w:vMerge w:val="restart"/>
          </w:tcPr>
          <w:p w14:paraId="44B4571A" w14:textId="77777777" w:rsidR="00693AF6" w:rsidRDefault="00693AF6">
            <w:pPr>
              <w:pStyle w:val="TableParagraph"/>
              <w:rPr>
                <w:rFonts w:ascii="Times New Roman"/>
                <w:sz w:val="20"/>
              </w:rPr>
            </w:pPr>
          </w:p>
        </w:tc>
      </w:tr>
      <w:tr w:rsidR="00693AF6" w14:paraId="44B45723" w14:textId="77777777">
        <w:trPr>
          <w:trHeight w:val="652"/>
        </w:trPr>
        <w:tc>
          <w:tcPr>
            <w:tcW w:w="1229" w:type="dxa"/>
            <w:vMerge/>
            <w:tcBorders>
              <w:top w:val="nil"/>
            </w:tcBorders>
          </w:tcPr>
          <w:p w14:paraId="44B4571C" w14:textId="77777777" w:rsidR="00693AF6" w:rsidRDefault="00693AF6">
            <w:pPr>
              <w:rPr>
                <w:sz w:val="2"/>
                <w:szCs w:val="2"/>
              </w:rPr>
            </w:pPr>
          </w:p>
        </w:tc>
        <w:tc>
          <w:tcPr>
            <w:tcW w:w="1644" w:type="dxa"/>
            <w:vMerge/>
            <w:tcBorders>
              <w:top w:val="nil"/>
            </w:tcBorders>
          </w:tcPr>
          <w:p w14:paraId="44B4571D" w14:textId="77777777" w:rsidR="00693AF6" w:rsidRDefault="00693AF6">
            <w:pPr>
              <w:rPr>
                <w:sz w:val="2"/>
                <w:szCs w:val="2"/>
              </w:rPr>
            </w:pPr>
          </w:p>
        </w:tc>
        <w:tc>
          <w:tcPr>
            <w:tcW w:w="1611" w:type="dxa"/>
            <w:vMerge/>
            <w:tcBorders>
              <w:top w:val="nil"/>
            </w:tcBorders>
          </w:tcPr>
          <w:p w14:paraId="44B4571E" w14:textId="77777777" w:rsidR="00693AF6" w:rsidRDefault="00693AF6">
            <w:pPr>
              <w:rPr>
                <w:sz w:val="2"/>
                <w:szCs w:val="2"/>
              </w:rPr>
            </w:pPr>
          </w:p>
        </w:tc>
        <w:tc>
          <w:tcPr>
            <w:tcW w:w="1632" w:type="dxa"/>
            <w:vMerge/>
            <w:tcBorders>
              <w:top w:val="nil"/>
            </w:tcBorders>
          </w:tcPr>
          <w:p w14:paraId="44B4571F" w14:textId="77777777" w:rsidR="00693AF6" w:rsidRDefault="00693AF6">
            <w:pPr>
              <w:rPr>
                <w:sz w:val="2"/>
                <w:szCs w:val="2"/>
              </w:rPr>
            </w:pPr>
          </w:p>
        </w:tc>
        <w:tc>
          <w:tcPr>
            <w:tcW w:w="1812" w:type="dxa"/>
            <w:vMerge/>
            <w:tcBorders>
              <w:top w:val="nil"/>
            </w:tcBorders>
          </w:tcPr>
          <w:p w14:paraId="44B45720" w14:textId="77777777" w:rsidR="00693AF6" w:rsidRDefault="00693AF6">
            <w:pPr>
              <w:rPr>
                <w:sz w:val="2"/>
                <w:szCs w:val="2"/>
              </w:rPr>
            </w:pPr>
          </w:p>
        </w:tc>
        <w:tc>
          <w:tcPr>
            <w:tcW w:w="2484" w:type="dxa"/>
            <w:tcBorders>
              <w:top w:val="nil"/>
              <w:bottom w:val="nil"/>
            </w:tcBorders>
          </w:tcPr>
          <w:p w14:paraId="44B45721" w14:textId="77777777" w:rsidR="00693AF6" w:rsidRDefault="0066498B">
            <w:pPr>
              <w:pStyle w:val="TableParagraph"/>
              <w:spacing w:before="93" w:line="223" w:lineRule="auto"/>
              <w:ind w:left="232" w:right="23"/>
              <w:rPr>
                <w:rFonts w:ascii="Calibri"/>
                <w:i/>
                <w:sz w:val="20"/>
              </w:rPr>
            </w:pPr>
            <w:r>
              <w:rPr>
                <w:rFonts w:ascii="Calibri"/>
                <w:i/>
                <w:sz w:val="20"/>
              </w:rPr>
              <w:t xml:space="preserve">Measure end-of- </w:t>
            </w:r>
            <w:r>
              <w:rPr>
                <w:rFonts w:ascii="Calibri"/>
                <w:i/>
                <w:w w:val="90"/>
                <w:sz w:val="20"/>
              </w:rPr>
              <w:t>year/course</w:t>
            </w:r>
            <w:r>
              <w:rPr>
                <w:rFonts w:ascii="Calibri"/>
                <w:i/>
                <w:sz w:val="20"/>
              </w:rPr>
              <w:t xml:space="preserve"> </w:t>
            </w:r>
            <w:r>
              <w:rPr>
                <w:rFonts w:ascii="Calibri"/>
                <w:i/>
                <w:w w:val="90"/>
                <w:sz w:val="20"/>
              </w:rPr>
              <w:t>proficiency</w:t>
            </w:r>
          </w:p>
        </w:tc>
        <w:tc>
          <w:tcPr>
            <w:tcW w:w="2317" w:type="dxa"/>
            <w:vMerge/>
            <w:tcBorders>
              <w:top w:val="nil"/>
            </w:tcBorders>
          </w:tcPr>
          <w:p w14:paraId="44B45722" w14:textId="77777777" w:rsidR="00693AF6" w:rsidRDefault="00693AF6">
            <w:pPr>
              <w:rPr>
                <w:sz w:val="2"/>
                <w:szCs w:val="2"/>
              </w:rPr>
            </w:pPr>
          </w:p>
        </w:tc>
      </w:tr>
      <w:tr w:rsidR="00693AF6" w14:paraId="44B4572B" w14:textId="77777777">
        <w:trPr>
          <w:trHeight w:val="573"/>
        </w:trPr>
        <w:tc>
          <w:tcPr>
            <w:tcW w:w="1229" w:type="dxa"/>
            <w:vMerge/>
            <w:tcBorders>
              <w:top w:val="nil"/>
            </w:tcBorders>
          </w:tcPr>
          <w:p w14:paraId="44B45724" w14:textId="77777777" w:rsidR="00693AF6" w:rsidRDefault="00693AF6">
            <w:pPr>
              <w:rPr>
                <w:sz w:val="2"/>
                <w:szCs w:val="2"/>
              </w:rPr>
            </w:pPr>
          </w:p>
        </w:tc>
        <w:tc>
          <w:tcPr>
            <w:tcW w:w="1644" w:type="dxa"/>
            <w:vMerge/>
            <w:tcBorders>
              <w:top w:val="nil"/>
            </w:tcBorders>
          </w:tcPr>
          <w:p w14:paraId="44B45725" w14:textId="77777777" w:rsidR="00693AF6" w:rsidRDefault="00693AF6">
            <w:pPr>
              <w:rPr>
                <w:sz w:val="2"/>
                <w:szCs w:val="2"/>
              </w:rPr>
            </w:pPr>
          </w:p>
        </w:tc>
        <w:tc>
          <w:tcPr>
            <w:tcW w:w="1611" w:type="dxa"/>
            <w:vMerge/>
            <w:tcBorders>
              <w:top w:val="nil"/>
            </w:tcBorders>
          </w:tcPr>
          <w:p w14:paraId="44B45726" w14:textId="77777777" w:rsidR="00693AF6" w:rsidRDefault="00693AF6">
            <w:pPr>
              <w:rPr>
                <w:sz w:val="2"/>
                <w:szCs w:val="2"/>
              </w:rPr>
            </w:pPr>
          </w:p>
        </w:tc>
        <w:tc>
          <w:tcPr>
            <w:tcW w:w="1632" w:type="dxa"/>
            <w:vMerge/>
            <w:tcBorders>
              <w:top w:val="nil"/>
            </w:tcBorders>
          </w:tcPr>
          <w:p w14:paraId="44B45727" w14:textId="77777777" w:rsidR="00693AF6" w:rsidRDefault="00693AF6">
            <w:pPr>
              <w:rPr>
                <w:sz w:val="2"/>
                <w:szCs w:val="2"/>
              </w:rPr>
            </w:pPr>
          </w:p>
        </w:tc>
        <w:tc>
          <w:tcPr>
            <w:tcW w:w="1812" w:type="dxa"/>
            <w:vMerge/>
            <w:tcBorders>
              <w:top w:val="nil"/>
            </w:tcBorders>
          </w:tcPr>
          <w:p w14:paraId="44B45728" w14:textId="77777777" w:rsidR="00693AF6" w:rsidRDefault="00693AF6">
            <w:pPr>
              <w:rPr>
                <w:sz w:val="2"/>
                <w:szCs w:val="2"/>
              </w:rPr>
            </w:pPr>
          </w:p>
        </w:tc>
        <w:tc>
          <w:tcPr>
            <w:tcW w:w="2484" w:type="dxa"/>
            <w:tcBorders>
              <w:top w:val="nil"/>
            </w:tcBorders>
          </w:tcPr>
          <w:p w14:paraId="44B45729" w14:textId="77777777" w:rsidR="00693AF6" w:rsidRDefault="0066498B">
            <w:pPr>
              <w:pStyle w:val="TableParagraph"/>
              <w:spacing w:before="63"/>
              <w:ind w:left="232" w:right="23"/>
              <w:rPr>
                <w:rFonts w:ascii="Calibri"/>
                <w:i/>
                <w:sz w:val="20"/>
              </w:rPr>
            </w:pPr>
            <w:r>
              <w:rPr>
                <w:rFonts w:ascii="Calibri"/>
                <w:i/>
                <w:spacing w:val="-4"/>
                <w:sz w:val="20"/>
              </w:rPr>
              <w:t>Meet</w:t>
            </w:r>
            <w:r>
              <w:rPr>
                <w:rFonts w:ascii="Calibri"/>
                <w:i/>
                <w:spacing w:val="-9"/>
                <w:sz w:val="20"/>
              </w:rPr>
              <w:t xml:space="preserve"> </w:t>
            </w:r>
            <w:r>
              <w:rPr>
                <w:rFonts w:ascii="Calibri"/>
                <w:i/>
                <w:spacing w:val="-4"/>
                <w:sz w:val="20"/>
              </w:rPr>
              <w:t xml:space="preserve">accountability </w:t>
            </w:r>
            <w:r>
              <w:rPr>
                <w:rFonts w:ascii="Calibri"/>
                <w:i/>
                <w:spacing w:val="-2"/>
                <w:sz w:val="20"/>
              </w:rPr>
              <w:t>requirements</w:t>
            </w:r>
          </w:p>
        </w:tc>
        <w:tc>
          <w:tcPr>
            <w:tcW w:w="2317" w:type="dxa"/>
            <w:vMerge/>
            <w:tcBorders>
              <w:top w:val="nil"/>
            </w:tcBorders>
          </w:tcPr>
          <w:p w14:paraId="44B4572A" w14:textId="77777777" w:rsidR="00693AF6" w:rsidRDefault="00693AF6">
            <w:pPr>
              <w:rPr>
                <w:sz w:val="2"/>
                <w:szCs w:val="2"/>
              </w:rPr>
            </w:pPr>
          </w:p>
        </w:tc>
      </w:tr>
      <w:tr w:rsidR="00693AF6" w14:paraId="44B45733" w14:textId="77777777">
        <w:trPr>
          <w:trHeight w:val="223"/>
        </w:trPr>
        <w:tc>
          <w:tcPr>
            <w:tcW w:w="1229" w:type="dxa"/>
            <w:tcBorders>
              <w:bottom w:val="nil"/>
            </w:tcBorders>
          </w:tcPr>
          <w:p w14:paraId="44B4572C" w14:textId="77777777" w:rsidR="00693AF6" w:rsidRDefault="0066498B">
            <w:pPr>
              <w:pStyle w:val="TableParagraph"/>
              <w:spacing w:before="1" w:line="202" w:lineRule="exact"/>
              <w:ind w:left="243"/>
              <w:rPr>
                <w:rFonts w:ascii="Calibri"/>
                <w:i/>
                <w:sz w:val="20"/>
              </w:rPr>
            </w:pPr>
            <w:r>
              <w:rPr>
                <w:rFonts w:ascii="Calibri"/>
                <w:i/>
                <w:spacing w:val="-2"/>
                <w:sz w:val="20"/>
              </w:rPr>
              <w:t>Student</w:t>
            </w:r>
          </w:p>
        </w:tc>
        <w:tc>
          <w:tcPr>
            <w:tcW w:w="1644" w:type="dxa"/>
            <w:vMerge w:val="restart"/>
            <w:tcBorders>
              <w:bottom w:val="single" w:sz="36" w:space="0" w:color="000000"/>
            </w:tcBorders>
          </w:tcPr>
          <w:p w14:paraId="44B4572D" w14:textId="77777777" w:rsidR="00693AF6" w:rsidRDefault="0066498B">
            <w:pPr>
              <w:pStyle w:val="TableParagraph"/>
              <w:spacing w:before="8"/>
              <w:ind w:left="238"/>
              <w:rPr>
                <w:rFonts w:ascii="Calibri"/>
                <w:i/>
                <w:sz w:val="20"/>
              </w:rPr>
            </w:pPr>
            <w:r>
              <w:rPr>
                <w:rFonts w:ascii="Calibri"/>
                <w:i/>
                <w:spacing w:val="-2"/>
                <w:sz w:val="20"/>
              </w:rPr>
              <w:t>Quantitative</w:t>
            </w:r>
          </w:p>
        </w:tc>
        <w:tc>
          <w:tcPr>
            <w:tcW w:w="1611" w:type="dxa"/>
            <w:vMerge w:val="restart"/>
            <w:tcBorders>
              <w:bottom w:val="single" w:sz="36" w:space="0" w:color="000000"/>
            </w:tcBorders>
          </w:tcPr>
          <w:p w14:paraId="44B4572E" w14:textId="77777777" w:rsidR="00693AF6" w:rsidRDefault="0066498B">
            <w:pPr>
              <w:pStyle w:val="TableParagraph"/>
              <w:spacing w:before="8"/>
              <w:ind w:left="238"/>
              <w:rPr>
                <w:rFonts w:ascii="Calibri"/>
                <w:i/>
                <w:sz w:val="20"/>
              </w:rPr>
            </w:pPr>
            <w:r>
              <w:rPr>
                <w:rFonts w:ascii="Calibri"/>
                <w:i/>
                <w:w w:val="95"/>
                <w:sz w:val="20"/>
              </w:rPr>
              <w:t>Report</w:t>
            </w:r>
            <w:r>
              <w:rPr>
                <w:rFonts w:ascii="Calibri"/>
                <w:i/>
                <w:spacing w:val="5"/>
                <w:sz w:val="20"/>
              </w:rPr>
              <w:t xml:space="preserve"> </w:t>
            </w:r>
            <w:r>
              <w:rPr>
                <w:rFonts w:ascii="Calibri"/>
                <w:i/>
                <w:spacing w:val="-4"/>
                <w:sz w:val="20"/>
              </w:rPr>
              <w:t>card</w:t>
            </w:r>
          </w:p>
        </w:tc>
        <w:tc>
          <w:tcPr>
            <w:tcW w:w="1632" w:type="dxa"/>
            <w:tcBorders>
              <w:bottom w:val="nil"/>
            </w:tcBorders>
          </w:tcPr>
          <w:p w14:paraId="44B4572F" w14:textId="77777777" w:rsidR="00693AF6" w:rsidRDefault="0066498B">
            <w:pPr>
              <w:pStyle w:val="TableParagraph"/>
              <w:spacing w:before="1" w:line="202" w:lineRule="exact"/>
              <w:ind w:left="231"/>
              <w:rPr>
                <w:rFonts w:ascii="Calibri"/>
                <w:i/>
                <w:sz w:val="20"/>
              </w:rPr>
            </w:pPr>
            <w:r>
              <w:rPr>
                <w:rFonts w:ascii="Calibri"/>
                <w:i/>
                <w:sz w:val="20"/>
              </w:rPr>
              <w:t>Check</w:t>
            </w:r>
            <w:r>
              <w:rPr>
                <w:rFonts w:ascii="Calibri"/>
                <w:i/>
                <w:spacing w:val="-9"/>
                <w:sz w:val="20"/>
              </w:rPr>
              <w:t xml:space="preserve"> </w:t>
            </w:r>
            <w:r>
              <w:rPr>
                <w:rFonts w:ascii="Calibri"/>
                <w:i/>
                <w:spacing w:val="-2"/>
                <w:sz w:val="20"/>
              </w:rPr>
              <w:t>overall</w:t>
            </w:r>
          </w:p>
        </w:tc>
        <w:tc>
          <w:tcPr>
            <w:tcW w:w="1812" w:type="dxa"/>
            <w:tcBorders>
              <w:bottom w:val="nil"/>
            </w:tcBorders>
          </w:tcPr>
          <w:p w14:paraId="44B45730" w14:textId="77777777" w:rsidR="00693AF6" w:rsidRDefault="0066498B">
            <w:pPr>
              <w:pStyle w:val="TableParagraph"/>
              <w:spacing w:before="1" w:line="202" w:lineRule="exact"/>
              <w:ind w:left="236"/>
              <w:rPr>
                <w:rFonts w:ascii="Calibri"/>
                <w:i/>
                <w:sz w:val="20"/>
              </w:rPr>
            </w:pPr>
            <w:r>
              <w:rPr>
                <w:rFonts w:ascii="Calibri"/>
                <w:i/>
                <w:sz w:val="20"/>
              </w:rPr>
              <w:t>Check</w:t>
            </w:r>
            <w:r>
              <w:rPr>
                <w:rFonts w:ascii="Calibri"/>
                <w:i/>
                <w:spacing w:val="-8"/>
                <w:sz w:val="20"/>
              </w:rPr>
              <w:t xml:space="preserve"> </w:t>
            </w:r>
            <w:r>
              <w:rPr>
                <w:rFonts w:ascii="Calibri"/>
                <w:i/>
                <w:sz w:val="20"/>
              </w:rPr>
              <w:t>any</w:t>
            </w:r>
            <w:r>
              <w:rPr>
                <w:rFonts w:ascii="Calibri"/>
                <w:i/>
                <w:spacing w:val="-9"/>
                <w:sz w:val="20"/>
              </w:rPr>
              <w:t xml:space="preserve"> </w:t>
            </w:r>
            <w:r>
              <w:rPr>
                <w:rFonts w:ascii="Calibri"/>
                <w:i/>
                <w:spacing w:val="-5"/>
                <w:sz w:val="20"/>
              </w:rPr>
              <w:t>one</w:t>
            </w:r>
          </w:p>
        </w:tc>
        <w:tc>
          <w:tcPr>
            <w:tcW w:w="2484" w:type="dxa"/>
            <w:tcBorders>
              <w:bottom w:val="nil"/>
            </w:tcBorders>
          </w:tcPr>
          <w:p w14:paraId="44B45731" w14:textId="77777777" w:rsidR="00693AF6" w:rsidRDefault="0066498B">
            <w:pPr>
              <w:pStyle w:val="TableParagraph"/>
              <w:spacing w:before="1" w:line="202" w:lineRule="exact"/>
              <w:ind w:left="232"/>
              <w:rPr>
                <w:rFonts w:ascii="Calibri"/>
                <w:i/>
                <w:sz w:val="20"/>
              </w:rPr>
            </w:pPr>
            <w:r>
              <w:rPr>
                <w:rFonts w:ascii="Calibri"/>
                <w:i/>
                <w:w w:val="95"/>
                <w:sz w:val="20"/>
              </w:rPr>
              <w:t>Check</w:t>
            </w:r>
            <w:r>
              <w:rPr>
                <w:rFonts w:ascii="Calibri"/>
                <w:i/>
                <w:spacing w:val="14"/>
                <w:sz w:val="20"/>
              </w:rPr>
              <w:t xml:space="preserve"> </w:t>
            </w:r>
            <w:r>
              <w:rPr>
                <w:rFonts w:ascii="Calibri"/>
                <w:i/>
                <w:w w:val="95"/>
                <w:sz w:val="20"/>
              </w:rPr>
              <w:t>grades</w:t>
            </w:r>
            <w:r>
              <w:rPr>
                <w:rFonts w:ascii="Calibri"/>
                <w:i/>
                <w:spacing w:val="12"/>
                <w:sz w:val="20"/>
              </w:rPr>
              <w:t xml:space="preserve"> </w:t>
            </w:r>
            <w:r>
              <w:rPr>
                <w:rFonts w:ascii="Calibri"/>
                <w:i/>
                <w:w w:val="95"/>
                <w:sz w:val="20"/>
              </w:rPr>
              <w:t>overall</w:t>
            </w:r>
            <w:r>
              <w:rPr>
                <w:rFonts w:ascii="Calibri"/>
                <w:i/>
                <w:spacing w:val="13"/>
                <w:sz w:val="20"/>
              </w:rPr>
              <w:t xml:space="preserve"> </w:t>
            </w:r>
            <w:r>
              <w:rPr>
                <w:rFonts w:ascii="Calibri"/>
                <w:i/>
                <w:spacing w:val="-5"/>
                <w:w w:val="95"/>
                <w:sz w:val="20"/>
              </w:rPr>
              <w:t>by</w:t>
            </w:r>
          </w:p>
        </w:tc>
        <w:tc>
          <w:tcPr>
            <w:tcW w:w="2317" w:type="dxa"/>
            <w:tcBorders>
              <w:bottom w:val="nil"/>
            </w:tcBorders>
          </w:tcPr>
          <w:p w14:paraId="44B45732" w14:textId="77777777" w:rsidR="00693AF6" w:rsidRDefault="0066498B">
            <w:pPr>
              <w:pStyle w:val="TableParagraph"/>
              <w:spacing w:before="1" w:line="202" w:lineRule="exact"/>
              <w:ind w:left="244"/>
              <w:rPr>
                <w:rFonts w:ascii="Calibri"/>
                <w:i/>
                <w:sz w:val="20"/>
              </w:rPr>
            </w:pPr>
            <w:r>
              <w:rPr>
                <w:rFonts w:ascii="Calibri"/>
                <w:i/>
                <w:sz w:val="20"/>
              </w:rPr>
              <w:t>Use</w:t>
            </w:r>
            <w:r>
              <w:rPr>
                <w:rFonts w:ascii="Calibri"/>
                <w:i/>
                <w:spacing w:val="-5"/>
                <w:sz w:val="20"/>
              </w:rPr>
              <w:t xml:space="preserve"> </w:t>
            </w:r>
            <w:r>
              <w:rPr>
                <w:rFonts w:ascii="Calibri"/>
                <w:i/>
                <w:sz w:val="20"/>
              </w:rPr>
              <w:t>as</w:t>
            </w:r>
            <w:r>
              <w:rPr>
                <w:rFonts w:ascii="Calibri"/>
                <w:i/>
                <w:spacing w:val="-8"/>
                <w:sz w:val="20"/>
              </w:rPr>
              <w:t xml:space="preserve"> </w:t>
            </w:r>
            <w:r>
              <w:rPr>
                <w:rFonts w:ascii="Calibri"/>
                <w:i/>
                <w:sz w:val="20"/>
              </w:rPr>
              <w:t>a</w:t>
            </w:r>
            <w:r>
              <w:rPr>
                <w:rFonts w:ascii="Calibri"/>
                <w:i/>
                <w:spacing w:val="-5"/>
                <w:sz w:val="20"/>
              </w:rPr>
              <w:t xml:space="preserve"> </w:t>
            </w:r>
            <w:r>
              <w:rPr>
                <w:rFonts w:ascii="Calibri"/>
                <w:i/>
                <w:sz w:val="20"/>
              </w:rPr>
              <w:t>guide</w:t>
            </w:r>
            <w:r>
              <w:rPr>
                <w:rFonts w:ascii="Calibri"/>
                <w:i/>
                <w:spacing w:val="-2"/>
                <w:sz w:val="20"/>
              </w:rPr>
              <w:t xml:space="preserve"> </w:t>
            </w:r>
            <w:r>
              <w:rPr>
                <w:rFonts w:ascii="Calibri"/>
                <w:i/>
                <w:spacing w:val="-5"/>
                <w:sz w:val="20"/>
              </w:rPr>
              <w:t>to</w:t>
            </w:r>
          </w:p>
        </w:tc>
      </w:tr>
      <w:tr w:rsidR="00693AF6" w14:paraId="44B4573B" w14:textId="77777777">
        <w:trPr>
          <w:trHeight w:val="157"/>
        </w:trPr>
        <w:tc>
          <w:tcPr>
            <w:tcW w:w="1229" w:type="dxa"/>
            <w:tcBorders>
              <w:top w:val="nil"/>
              <w:bottom w:val="nil"/>
            </w:tcBorders>
          </w:tcPr>
          <w:p w14:paraId="44B45734" w14:textId="77777777" w:rsidR="00693AF6" w:rsidRDefault="0066498B">
            <w:pPr>
              <w:pStyle w:val="TableParagraph"/>
              <w:spacing w:line="137" w:lineRule="exact"/>
              <w:ind w:left="243"/>
              <w:rPr>
                <w:rFonts w:ascii="Calibri"/>
                <w:i/>
                <w:sz w:val="20"/>
              </w:rPr>
            </w:pPr>
            <w:r>
              <w:rPr>
                <w:rFonts w:ascii="Calibri"/>
                <w:i/>
                <w:spacing w:val="-2"/>
                <w:w w:val="85"/>
                <w:sz w:val="20"/>
              </w:rPr>
              <w:t>Performance</w:t>
            </w:r>
          </w:p>
        </w:tc>
        <w:tc>
          <w:tcPr>
            <w:tcW w:w="1644" w:type="dxa"/>
            <w:vMerge/>
            <w:tcBorders>
              <w:top w:val="nil"/>
              <w:bottom w:val="single" w:sz="36" w:space="0" w:color="000000"/>
            </w:tcBorders>
          </w:tcPr>
          <w:p w14:paraId="44B45735" w14:textId="77777777" w:rsidR="00693AF6" w:rsidRDefault="00693AF6">
            <w:pPr>
              <w:rPr>
                <w:sz w:val="2"/>
                <w:szCs w:val="2"/>
              </w:rPr>
            </w:pPr>
          </w:p>
        </w:tc>
        <w:tc>
          <w:tcPr>
            <w:tcW w:w="1611" w:type="dxa"/>
            <w:vMerge/>
            <w:tcBorders>
              <w:top w:val="nil"/>
              <w:bottom w:val="single" w:sz="36" w:space="0" w:color="000000"/>
            </w:tcBorders>
          </w:tcPr>
          <w:p w14:paraId="44B45736" w14:textId="77777777" w:rsidR="00693AF6" w:rsidRDefault="00693AF6">
            <w:pPr>
              <w:rPr>
                <w:sz w:val="2"/>
                <w:szCs w:val="2"/>
              </w:rPr>
            </w:pPr>
          </w:p>
        </w:tc>
        <w:tc>
          <w:tcPr>
            <w:tcW w:w="1632" w:type="dxa"/>
            <w:tcBorders>
              <w:top w:val="nil"/>
              <w:bottom w:val="nil"/>
            </w:tcBorders>
          </w:tcPr>
          <w:p w14:paraId="44B45737" w14:textId="77777777" w:rsidR="00693AF6" w:rsidRDefault="0066498B">
            <w:pPr>
              <w:pStyle w:val="TableParagraph"/>
              <w:spacing w:line="137" w:lineRule="exact"/>
              <w:ind w:left="231"/>
              <w:rPr>
                <w:rFonts w:ascii="Calibri"/>
                <w:i/>
                <w:sz w:val="20"/>
              </w:rPr>
            </w:pPr>
            <w:r>
              <w:rPr>
                <w:rFonts w:ascii="Calibri"/>
                <w:i/>
                <w:spacing w:val="-2"/>
                <w:sz w:val="20"/>
              </w:rPr>
              <w:t>grade</w:t>
            </w:r>
            <w:r>
              <w:rPr>
                <w:rFonts w:ascii="Calibri"/>
                <w:i/>
                <w:spacing w:val="-3"/>
                <w:sz w:val="20"/>
              </w:rPr>
              <w:t xml:space="preserve"> </w:t>
            </w:r>
            <w:r>
              <w:rPr>
                <w:rFonts w:ascii="Calibri"/>
                <w:i/>
                <w:spacing w:val="-2"/>
                <w:sz w:val="20"/>
              </w:rPr>
              <w:t>point</w:t>
            </w:r>
          </w:p>
        </w:tc>
        <w:tc>
          <w:tcPr>
            <w:tcW w:w="1812" w:type="dxa"/>
            <w:tcBorders>
              <w:top w:val="nil"/>
              <w:bottom w:val="nil"/>
            </w:tcBorders>
          </w:tcPr>
          <w:p w14:paraId="44B45738" w14:textId="77777777" w:rsidR="00693AF6" w:rsidRDefault="0066498B">
            <w:pPr>
              <w:pStyle w:val="TableParagraph"/>
              <w:spacing w:line="137" w:lineRule="exact"/>
              <w:ind w:left="236"/>
              <w:rPr>
                <w:rFonts w:ascii="Calibri" w:hAnsi="Calibri"/>
                <w:i/>
                <w:sz w:val="20"/>
              </w:rPr>
            </w:pPr>
            <w:r>
              <w:rPr>
                <w:rFonts w:ascii="Calibri" w:hAnsi="Calibri"/>
                <w:i/>
                <w:w w:val="95"/>
                <w:sz w:val="20"/>
              </w:rPr>
              <w:t>student’s</w:t>
            </w:r>
            <w:r>
              <w:rPr>
                <w:rFonts w:ascii="Calibri" w:hAnsi="Calibri"/>
                <w:i/>
                <w:spacing w:val="8"/>
                <w:sz w:val="20"/>
              </w:rPr>
              <w:t xml:space="preserve"> </w:t>
            </w:r>
            <w:r>
              <w:rPr>
                <w:rFonts w:ascii="Calibri" w:hAnsi="Calibri"/>
                <w:i/>
                <w:spacing w:val="-2"/>
                <w:w w:val="95"/>
                <w:sz w:val="20"/>
              </w:rPr>
              <w:t>grade</w:t>
            </w:r>
          </w:p>
        </w:tc>
        <w:tc>
          <w:tcPr>
            <w:tcW w:w="2484" w:type="dxa"/>
            <w:tcBorders>
              <w:top w:val="nil"/>
              <w:bottom w:val="nil"/>
            </w:tcBorders>
          </w:tcPr>
          <w:p w14:paraId="44B45739" w14:textId="77777777" w:rsidR="00693AF6" w:rsidRDefault="0066498B">
            <w:pPr>
              <w:pStyle w:val="TableParagraph"/>
              <w:spacing w:line="137" w:lineRule="exact"/>
              <w:ind w:left="232"/>
              <w:rPr>
                <w:rFonts w:ascii="Calibri"/>
                <w:i/>
                <w:sz w:val="20"/>
              </w:rPr>
            </w:pPr>
            <w:r>
              <w:rPr>
                <w:rFonts w:ascii="Calibri"/>
                <w:i/>
                <w:sz w:val="20"/>
              </w:rPr>
              <w:t>grade</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determine</w:t>
            </w:r>
            <w:r>
              <w:rPr>
                <w:rFonts w:ascii="Calibri"/>
                <w:i/>
                <w:spacing w:val="-10"/>
                <w:sz w:val="20"/>
              </w:rPr>
              <w:t xml:space="preserve"> </w:t>
            </w:r>
            <w:r>
              <w:rPr>
                <w:rFonts w:ascii="Calibri"/>
                <w:i/>
                <w:spacing w:val="-5"/>
                <w:sz w:val="20"/>
              </w:rPr>
              <w:t>if</w:t>
            </w:r>
          </w:p>
        </w:tc>
        <w:tc>
          <w:tcPr>
            <w:tcW w:w="2317" w:type="dxa"/>
            <w:tcBorders>
              <w:top w:val="nil"/>
              <w:bottom w:val="nil"/>
            </w:tcBorders>
          </w:tcPr>
          <w:p w14:paraId="44B4573A" w14:textId="77777777" w:rsidR="00693AF6" w:rsidRDefault="0066498B">
            <w:pPr>
              <w:pStyle w:val="TableParagraph"/>
              <w:spacing w:line="137" w:lineRule="exact"/>
              <w:ind w:left="244"/>
              <w:rPr>
                <w:rFonts w:ascii="Calibri"/>
                <w:i/>
                <w:sz w:val="20"/>
              </w:rPr>
            </w:pPr>
            <w:r>
              <w:rPr>
                <w:rFonts w:ascii="Calibri"/>
                <w:i/>
                <w:sz w:val="20"/>
              </w:rPr>
              <w:t>determine</w:t>
            </w:r>
            <w:r>
              <w:rPr>
                <w:rFonts w:ascii="Calibri"/>
                <w:i/>
                <w:spacing w:val="-8"/>
                <w:sz w:val="20"/>
              </w:rPr>
              <w:t xml:space="preserve"> </w:t>
            </w:r>
            <w:r>
              <w:rPr>
                <w:rFonts w:ascii="Calibri"/>
                <w:i/>
                <w:sz w:val="20"/>
              </w:rPr>
              <w:t>if</w:t>
            </w:r>
            <w:r>
              <w:rPr>
                <w:rFonts w:ascii="Calibri"/>
                <w:i/>
                <w:spacing w:val="-10"/>
                <w:sz w:val="20"/>
              </w:rPr>
              <w:t xml:space="preserve"> </w:t>
            </w:r>
            <w:r>
              <w:rPr>
                <w:rFonts w:ascii="Calibri"/>
                <w:i/>
                <w:sz w:val="20"/>
              </w:rPr>
              <w:t>one</w:t>
            </w:r>
            <w:r>
              <w:rPr>
                <w:rFonts w:ascii="Calibri"/>
                <w:i/>
                <w:spacing w:val="-9"/>
                <w:sz w:val="20"/>
              </w:rPr>
              <w:t xml:space="preserve"> </w:t>
            </w:r>
            <w:r>
              <w:rPr>
                <w:rFonts w:ascii="Calibri"/>
                <w:i/>
                <w:spacing w:val="-2"/>
                <w:sz w:val="20"/>
              </w:rPr>
              <w:t>teacher</w:t>
            </w:r>
          </w:p>
        </w:tc>
      </w:tr>
      <w:tr w:rsidR="00693AF6" w14:paraId="44B45743" w14:textId="77777777">
        <w:trPr>
          <w:trHeight w:val="152"/>
        </w:trPr>
        <w:tc>
          <w:tcPr>
            <w:tcW w:w="1229" w:type="dxa"/>
            <w:tcBorders>
              <w:top w:val="nil"/>
              <w:bottom w:val="nil"/>
            </w:tcBorders>
          </w:tcPr>
          <w:p w14:paraId="44B4573C" w14:textId="77777777" w:rsidR="00693AF6" w:rsidRDefault="00693AF6">
            <w:pPr>
              <w:pStyle w:val="TableParagraph"/>
              <w:rPr>
                <w:rFonts w:ascii="Times New Roman"/>
                <w:sz w:val="8"/>
              </w:rPr>
            </w:pPr>
          </w:p>
        </w:tc>
        <w:tc>
          <w:tcPr>
            <w:tcW w:w="1644" w:type="dxa"/>
            <w:vMerge/>
            <w:tcBorders>
              <w:top w:val="nil"/>
              <w:bottom w:val="single" w:sz="36" w:space="0" w:color="000000"/>
            </w:tcBorders>
          </w:tcPr>
          <w:p w14:paraId="44B4573D" w14:textId="77777777" w:rsidR="00693AF6" w:rsidRDefault="00693AF6">
            <w:pPr>
              <w:rPr>
                <w:sz w:val="2"/>
                <w:szCs w:val="2"/>
              </w:rPr>
            </w:pPr>
          </w:p>
        </w:tc>
        <w:tc>
          <w:tcPr>
            <w:tcW w:w="1611" w:type="dxa"/>
            <w:vMerge/>
            <w:tcBorders>
              <w:top w:val="nil"/>
              <w:bottom w:val="single" w:sz="36" w:space="0" w:color="000000"/>
            </w:tcBorders>
          </w:tcPr>
          <w:p w14:paraId="44B4573E" w14:textId="77777777" w:rsidR="00693AF6" w:rsidRDefault="00693AF6">
            <w:pPr>
              <w:rPr>
                <w:sz w:val="2"/>
                <w:szCs w:val="2"/>
              </w:rPr>
            </w:pPr>
          </w:p>
        </w:tc>
        <w:tc>
          <w:tcPr>
            <w:tcW w:w="1632" w:type="dxa"/>
            <w:tcBorders>
              <w:top w:val="nil"/>
              <w:bottom w:val="nil"/>
            </w:tcBorders>
          </w:tcPr>
          <w:p w14:paraId="44B4573F" w14:textId="77777777" w:rsidR="00693AF6" w:rsidRDefault="0066498B">
            <w:pPr>
              <w:pStyle w:val="TableParagraph"/>
              <w:spacing w:line="132" w:lineRule="exact"/>
              <w:ind w:left="231"/>
              <w:rPr>
                <w:rFonts w:ascii="Calibri"/>
                <w:i/>
                <w:sz w:val="20"/>
              </w:rPr>
            </w:pPr>
            <w:r>
              <w:rPr>
                <w:rFonts w:ascii="Calibri"/>
                <w:i/>
                <w:w w:val="95"/>
                <w:sz w:val="20"/>
              </w:rPr>
              <w:t>average</w:t>
            </w:r>
            <w:r>
              <w:rPr>
                <w:rFonts w:ascii="Calibri"/>
                <w:i/>
                <w:spacing w:val="16"/>
                <w:sz w:val="20"/>
              </w:rPr>
              <w:t xml:space="preserve"> </w:t>
            </w:r>
            <w:r>
              <w:rPr>
                <w:rFonts w:ascii="Calibri"/>
                <w:i/>
                <w:spacing w:val="-2"/>
                <w:sz w:val="20"/>
              </w:rPr>
              <w:t>(GPA)</w:t>
            </w:r>
          </w:p>
        </w:tc>
        <w:tc>
          <w:tcPr>
            <w:tcW w:w="1812" w:type="dxa"/>
            <w:tcBorders>
              <w:top w:val="nil"/>
              <w:bottom w:val="nil"/>
            </w:tcBorders>
          </w:tcPr>
          <w:p w14:paraId="44B45740" w14:textId="77777777" w:rsidR="00693AF6" w:rsidRDefault="0066498B">
            <w:pPr>
              <w:pStyle w:val="TableParagraph"/>
              <w:spacing w:line="132" w:lineRule="exact"/>
              <w:ind w:left="236"/>
              <w:rPr>
                <w:rFonts w:ascii="Calibri"/>
                <w:i/>
                <w:sz w:val="20"/>
              </w:rPr>
            </w:pPr>
            <w:r>
              <w:rPr>
                <w:rFonts w:ascii="Calibri"/>
                <w:i/>
                <w:w w:val="95"/>
                <w:sz w:val="20"/>
              </w:rPr>
              <w:t>history</w:t>
            </w:r>
            <w:r>
              <w:rPr>
                <w:rFonts w:ascii="Calibri"/>
                <w:i/>
                <w:spacing w:val="-1"/>
                <w:sz w:val="20"/>
              </w:rPr>
              <w:t xml:space="preserve"> </w:t>
            </w:r>
            <w:r>
              <w:rPr>
                <w:rFonts w:ascii="Calibri"/>
                <w:i/>
                <w:spacing w:val="-2"/>
                <w:sz w:val="20"/>
              </w:rPr>
              <w:t>overall</w:t>
            </w:r>
          </w:p>
        </w:tc>
        <w:tc>
          <w:tcPr>
            <w:tcW w:w="2484" w:type="dxa"/>
            <w:tcBorders>
              <w:top w:val="nil"/>
              <w:bottom w:val="nil"/>
            </w:tcBorders>
          </w:tcPr>
          <w:p w14:paraId="44B45741" w14:textId="77777777" w:rsidR="00693AF6" w:rsidRDefault="0066498B">
            <w:pPr>
              <w:pStyle w:val="TableParagraph"/>
              <w:spacing w:line="132" w:lineRule="exact"/>
              <w:ind w:left="232"/>
              <w:rPr>
                <w:rFonts w:ascii="Calibri"/>
                <w:i/>
                <w:sz w:val="20"/>
              </w:rPr>
            </w:pPr>
            <w:r>
              <w:rPr>
                <w:rFonts w:ascii="Calibri"/>
                <w:i/>
                <w:w w:val="95"/>
                <w:sz w:val="20"/>
              </w:rPr>
              <w:t>there</w:t>
            </w:r>
            <w:r>
              <w:rPr>
                <w:rFonts w:ascii="Calibri"/>
                <w:i/>
                <w:spacing w:val="14"/>
                <w:sz w:val="20"/>
              </w:rPr>
              <w:t xml:space="preserve"> </w:t>
            </w:r>
            <w:r>
              <w:rPr>
                <w:rFonts w:ascii="Calibri"/>
                <w:i/>
                <w:w w:val="95"/>
                <w:sz w:val="20"/>
              </w:rPr>
              <w:t>are</w:t>
            </w:r>
            <w:r>
              <w:rPr>
                <w:rFonts w:ascii="Calibri"/>
                <w:i/>
                <w:spacing w:val="18"/>
                <w:sz w:val="20"/>
              </w:rPr>
              <w:t xml:space="preserve"> </w:t>
            </w:r>
            <w:r>
              <w:rPr>
                <w:rFonts w:ascii="Calibri"/>
                <w:i/>
                <w:w w:val="95"/>
                <w:sz w:val="20"/>
              </w:rPr>
              <w:t>deficiencies</w:t>
            </w:r>
            <w:r>
              <w:rPr>
                <w:rFonts w:ascii="Calibri"/>
                <w:i/>
                <w:spacing w:val="14"/>
                <w:sz w:val="20"/>
              </w:rPr>
              <w:t xml:space="preserve"> </w:t>
            </w:r>
            <w:r>
              <w:rPr>
                <w:rFonts w:ascii="Calibri"/>
                <w:i/>
                <w:spacing w:val="-5"/>
                <w:w w:val="95"/>
                <w:sz w:val="20"/>
              </w:rPr>
              <w:t>in</w:t>
            </w:r>
          </w:p>
        </w:tc>
        <w:tc>
          <w:tcPr>
            <w:tcW w:w="2317" w:type="dxa"/>
            <w:tcBorders>
              <w:top w:val="nil"/>
              <w:bottom w:val="nil"/>
            </w:tcBorders>
          </w:tcPr>
          <w:p w14:paraId="44B45742" w14:textId="77777777" w:rsidR="00693AF6" w:rsidRDefault="0066498B">
            <w:pPr>
              <w:pStyle w:val="TableParagraph"/>
              <w:spacing w:line="132" w:lineRule="exact"/>
              <w:ind w:left="244"/>
              <w:rPr>
                <w:rFonts w:ascii="Calibri"/>
                <w:i/>
                <w:sz w:val="20"/>
              </w:rPr>
            </w:pPr>
            <w:r>
              <w:rPr>
                <w:rFonts w:ascii="Calibri"/>
                <w:i/>
                <w:sz w:val="20"/>
              </w:rPr>
              <w:t>from</w:t>
            </w:r>
            <w:r>
              <w:rPr>
                <w:rFonts w:ascii="Calibri"/>
                <w:i/>
                <w:spacing w:val="-12"/>
                <w:sz w:val="20"/>
              </w:rPr>
              <w:t xml:space="preserve"> </w:t>
            </w:r>
            <w:r>
              <w:rPr>
                <w:rFonts w:ascii="Calibri"/>
                <w:i/>
                <w:sz w:val="20"/>
              </w:rPr>
              <w:t>grade</w:t>
            </w:r>
            <w:r>
              <w:rPr>
                <w:rFonts w:ascii="Calibri"/>
                <w:i/>
                <w:spacing w:val="-8"/>
                <w:sz w:val="20"/>
              </w:rPr>
              <w:t xml:space="preserve"> </w:t>
            </w:r>
            <w:r>
              <w:rPr>
                <w:rFonts w:ascii="Calibri"/>
                <w:i/>
                <w:sz w:val="20"/>
              </w:rPr>
              <w:t>level</w:t>
            </w:r>
            <w:r>
              <w:rPr>
                <w:rFonts w:ascii="Calibri"/>
                <w:i/>
                <w:spacing w:val="-11"/>
                <w:sz w:val="20"/>
              </w:rPr>
              <w:t xml:space="preserve"> </w:t>
            </w:r>
            <w:r>
              <w:rPr>
                <w:rFonts w:ascii="Calibri"/>
                <w:i/>
                <w:spacing w:val="-2"/>
                <w:sz w:val="20"/>
              </w:rPr>
              <w:t>seems</w:t>
            </w:r>
          </w:p>
        </w:tc>
      </w:tr>
      <w:tr w:rsidR="00693AF6" w14:paraId="44B4574B" w14:textId="77777777">
        <w:trPr>
          <w:trHeight w:val="153"/>
        </w:trPr>
        <w:tc>
          <w:tcPr>
            <w:tcW w:w="1229" w:type="dxa"/>
            <w:tcBorders>
              <w:top w:val="nil"/>
              <w:bottom w:val="nil"/>
            </w:tcBorders>
          </w:tcPr>
          <w:p w14:paraId="44B45744" w14:textId="77777777" w:rsidR="00693AF6" w:rsidRDefault="00693AF6">
            <w:pPr>
              <w:pStyle w:val="TableParagraph"/>
              <w:rPr>
                <w:rFonts w:ascii="Times New Roman"/>
                <w:sz w:val="8"/>
              </w:rPr>
            </w:pPr>
          </w:p>
        </w:tc>
        <w:tc>
          <w:tcPr>
            <w:tcW w:w="1644" w:type="dxa"/>
            <w:vMerge/>
            <w:tcBorders>
              <w:top w:val="nil"/>
              <w:bottom w:val="single" w:sz="36" w:space="0" w:color="000000"/>
            </w:tcBorders>
          </w:tcPr>
          <w:p w14:paraId="44B45745" w14:textId="77777777" w:rsidR="00693AF6" w:rsidRDefault="00693AF6">
            <w:pPr>
              <w:rPr>
                <w:sz w:val="2"/>
                <w:szCs w:val="2"/>
              </w:rPr>
            </w:pPr>
          </w:p>
        </w:tc>
        <w:tc>
          <w:tcPr>
            <w:tcW w:w="1611" w:type="dxa"/>
            <w:vMerge/>
            <w:tcBorders>
              <w:top w:val="nil"/>
              <w:bottom w:val="single" w:sz="36" w:space="0" w:color="000000"/>
            </w:tcBorders>
          </w:tcPr>
          <w:p w14:paraId="44B45746" w14:textId="77777777" w:rsidR="00693AF6" w:rsidRDefault="00693AF6">
            <w:pPr>
              <w:rPr>
                <w:sz w:val="2"/>
                <w:szCs w:val="2"/>
              </w:rPr>
            </w:pPr>
          </w:p>
        </w:tc>
        <w:tc>
          <w:tcPr>
            <w:tcW w:w="1632" w:type="dxa"/>
            <w:tcBorders>
              <w:top w:val="nil"/>
              <w:bottom w:val="nil"/>
            </w:tcBorders>
          </w:tcPr>
          <w:p w14:paraId="44B45747" w14:textId="77777777" w:rsidR="00693AF6" w:rsidRDefault="0066498B">
            <w:pPr>
              <w:pStyle w:val="TableParagraph"/>
              <w:spacing w:line="134" w:lineRule="exact"/>
              <w:ind w:left="231"/>
              <w:rPr>
                <w:rFonts w:ascii="Calibri"/>
                <w:i/>
                <w:sz w:val="20"/>
              </w:rPr>
            </w:pPr>
            <w:r>
              <w:rPr>
                <w:rFonts w:ascii="Calibri"/>
                <w:i/>
                <w:w w:val="95"/>
                <w:sz w:val="20"/>
              </w:rPr>
              <w:t>to</w:t>
            </w:r>
            <w:r>
              <w:rPr>
                <w:rFonts w:ascii="Calibri"/>
                <w:i/>
                <w:spacing w:val="2"/>
                <w:sz w:val="20"/>
              </w:rPr>
              <w:t xml:space="preserve"> </w:t>
            </w:r>
            <w:r>
              <w:rPr>
                <w:rFonts w:ascii="Calibri"/>
                <w:i/>
                <w:w w:val="95"/>
                <w:sz w:val="20"/>
              </w:rPr>
              <w:t>track</w:t>
            </w:r>
            <w:r>
              <w:rPr>
                <w:rFonts w:ascii="Calibri"/>
                <w:i/>
                <w:spacing w:val="3"/>
                <w:sz w:val="20"/>
              </w:rPr>
              <w:t xml:space="preserve"> </w:t>
            </w:r>
            <w:r>
              <w:rPr>
                <w:rFonts w:ascii="Calibri"/>
                <w:i/>
                <w:spacing w:val="-2"/>
                <w:w w:val="95"/>
                <w:sz w:val="20"/>
              </w:rPr>
              <w:t>towards</w:t>
            </w:r>
          </w:p>
        </w:tc>
        <w:tc>
          <w:tcPr>
            <w:tcW w:w="1812" w:type="dxa"/>
            <w:tcBorders>
              <w:top w:val="nil"/>
              <w:bottom w:val="nil"/>
            </w:tcBorders>
          </w:tcPr>
          <w:p w14:paraId="44B45748" w14:textId="77777777" w:rsidR="00693AF6" w:rsidRDefault="00693AF6">
            <w:pPr>
              <w:pStyle w:val="TableParagraph"/>
              <w:rPr>
                <w:rFonts w:ascii="Times New Roman"/>
                <w:sz w:val="8"/>
              </w:rPr>
            </w:pPr>
          </w:p>
        </w:tc>
        <w:tc>
          <w:tcPr>
            <w:tcW w:w="2484" w:type="dxa"/>
            <w:tcBorders>
              <w:top w:val="nil"/>
              <w:bottom w:val="nil"/>
            </w:tcBorders>
          </w:tcPr>
          <w:p w14:paraId="44B45749" w14:textId="77777777" w:rsidR="00693AF6" w:rsidRDefault="0066498B">
            <w:pPr>
              <w:pStyle w:val="TableParagraph"/>
              <w:spacing w:line="134" w:lineRule="exact"/>
              <w:ind w:left="232"/>
              <w:rPr>
                <w:rFonts w:ascii="Calibri"/>
                <w:i/>
                <w:sz w:val="20"/>
              </w:rPr>
            </w:pPr>
            <w:r>
              <w:rPr>
                <w:rFonts w:ascii="Calibri"/>
                <w:i/>
                <w:spacing w:val="-2"/>
                <w:sz w:val="20"/>
              </w:rPr>
              <w:t>curriculum</w:t>
            </w:r>
            <w:r>
              <w:rPr>
                <w:rFonts w:ascii="Calibri"/>
                <w:i/>
                <w:spacing w:val="-1"/>
                <w:sz w:val="20"/>
              </w:rPr>
              <w:t xml:space="preserve"> </w:t>
            </w:r>
            <w:r>
              <w:rPr>
                <w:rFonts w:ascii="Calibri"/>
                <w:i/>
                <w:spacing w:val="-2"/>
                <w:sz w:val="20"/>
              </w:rPr>
              <w:t xml:space="preserve">at grade </w:t>
            </w:r>
            <w:r>
              <w:rPr>
                <w:rFonts w:ascii="Calibri"/>
                <w:i/>
                <w:spacing w:val="-4"/>
                <w:sz w:val="20"/>
              </w:rPr>
              <w:t>level</w:t>
            </w:r>
          </w:p>
        </w:tc>
        <w:tc>
          <w:tcPr>
            <w:tcW w:w="2317" w:type="dxa"/>
            <w:tcBorders>
              <w:top w:val="nil"/>
              <w:bottom w:val="nil"/>
            </w:tcBorders>
          </w:tcPr>
          <w:p w14:paraId="44B4574A" w14:textId="77777777" w:rsidR="00693AF6" w:rsidRDefault="0066498B">
            <w:pPr>
              <w:pStyle w:val="TableParagraph"/>
              <w:spacing w:line="134" w:lineRule="exact"/>
              <w:ind w:left="244"/>
              <w:rPr>
                <w:rFonts w:ascii="Calibri"/>
                <w:i/>
                <w:sz w:val="20"/>
              </w:rPr>
            </w:pPr>
            <w:r>
              <w:rPr>
                <w:rFonts w:ascii="Calibri"/>
                <w:i/>
                <w:sz w:val="20"/>
              </w:rPr>
              <w:t>to</w:t>
            </w:r>
            <w:r>
              <w:rPr>
                <w:rFonts w:ascii="Calibri"/>
                <w:i/>
                <w:spacing w:val="-9"/>
                <w:sz w:val="20"/>
              </w:rPr>
              <w:t xml:space="preserve"> </w:t>
            </w:r>
            <w:r>
              <w:rPr>
                <w:rFonts w:ascii="Calibri"/>
                <w:i/>
                <w:sz w:val="20"/>
              </w:rPr>
              <w:t>need</w:t>
            </w:r>
            <w:r>
              <w:rPr>
                <w:rFonts w:ascii="Calibri"/>
                <w:i/>
                <w:spacing w:val="-7"/>
                <w:sz w:val="20"/>
              </w:rPr>
              <w:t xml:space="preserve"> </w:t>
            </w:r>
            <w:r>
              <w:rPr>
                <w:rFonts w:ascii="Calibri"/>
                <w:i/>
                <w:sz w:val="20"/>
              </w:rPr>
              <w:t>assistance</w:t>
            </w:r>
            <w:r>
              <w:rPr>
                <w:rFonts w:ascii="Calibri"/>
                <w:i/>
                <w:spacing w:val="-7"/>
                <w:sz w:val="20"/>
              </w:rPr>
              <w:t xml:space="preserve"> </w:t>
            </w:r>
            <w:r>
              <w:rPr>
                <w:rFonts w:ascii="Calibri"/>
                <w:i/>
                <w:spacing w:val="-4"/>
                <w:sz w:val="20"/>
              </w:rPr>
              <w:t>with</w:t>
            </w:r>
          </w:p>
        </w:tc>
      </w:tr>
      <w:tr w:rsidR="00693AF6" w14:paraId="44B45753" w14:textId="77777777">
        <w:trPr>
          <w:trHeight w:val="156"/>
        </w:trPr>
        <w:tc>
          <w:tcPr>
            <w:tcW w:w="1229" w:type="dxa"/>
            <w:tcBorders>
              <w:top w:val="nil"/>
              <w:bottom w:val="nil"/>
            </w:tcBorders>
          </w:tcPr>
          <w:p w14:paraId="44B4574C" w14:textId="77777777" w:rsidR="00693AF6" w:rsidRDefault="00693AF6">
            <w:pPr>
              <w:pStyle w:val="TableParagraph"/>
              <w:rPr>
                <w:rFonts w:ascii="Times New Roman"/>
                <w:sz w:val="10"/>
              </w:rPr>
            </w:pPr>
          </w:p>
        </w:tc>
        <w:tc>
          <w:tcPr>
            <w:tcW w:w="1644" w:type="dxa"/>
            <w:vMerge/>
            <w:tcBorders>
              <w:top w:val="nil"/>
              <w:bottom w:val="single" w:sz="36" w:space="0" w:color="000000"/>
            </w:tcBorders>
          </w:tcPr>
          <w:p w14:paraId="44B4574D" w14:textId="77777777" w:rsidR="00693AF6" w:rsidRDefault="00693AF6">
            <w:pPr>
              <w:rPr>
                <w:sz w:val="2"/>
                <w:szCs w:val="2"/>
              </w:rPr>
            </w:pPr>
          </w:p>
        </w:tc>
        <w:tc>
          <w:tcPr>
            <w:tcW w:w="1611" w:type="dxa"/>
            <w:vMerge/>
            <w:tcBorders>
              <w:top w:val="nil"/>
              <w:bottom w:val="single" w:sz="36" w:space="0" w:color="000000"/>
            </w:tcBorders>
          </w:tcPr>
          <w:p w14:paraId="44B4574E" w14:textId="77777777" w:rsidR="00693AF6" w:rsidRDefault="00693AF6">
            <w:pPr>
              <w:rPr>
                <w:sz w:val="2"/>
                <w:szCs w:val="2"/>
              </w:rPr>
            </w:pPr>
          </w:p>
        </w:tc>
        <w:tc>
          <w:tcPr>
            <w:tcW w:w="1632" w:type="dxa"/>
            <w:tcBorders>
              <w:top w:val="nil"/>
              <w:bottom w:val="nil"/>
            </w:tcBorders>
          </w:tcPr>
          <w:p w14:paraId="44B4574F" w14:textId="77777777" w:rsidR="00693AF6" w:rsidRDefault="0066498B">
            <w:pPr>
              <w:pStyle w:val="TableParagraph"/>
              <w:spacing w:line="136" w:lineRule="exact"/>
              <w:ind w:left="231"/>
              <w:rPr>
                <w:rFonts w:ascii="Calibri"/>
                <w:i/>
                <w:sz w:val="20"/>
              </w:rPr>
            </w:pPr>
            <w:r>
              <w:rPr>
                <w:rFonts w:ascii="Calibri"/>
                <w:i/>
                <w:spacing w:val="-2"/>
                <w:sz w:val="20"/>
              </w:rPr>
              <w:t>college</w:t>
            </w:r>
          </w:p>
        </w:tc>
        <w:tc>
          <w:tcPr>
            <w:tcW w:w="1812" w:type="dxa"/>
            <w:tcBorders>
              <w:top w:val="nil"/>
              <w:bottom w:val="nil"/>
            </w:tcBorders>
          </w:tcPr>
          <w:p w14:paraId="44B45750" w14:textId="77777777" w:rsidR="00693AF6" w:rsidRDefault="0066498B">
            <w:pPr>
              <w:pStyle w:val="TableParagraph"/>
              <w:spacing w:line="136" w:lineRule="exact"/>
              <w:ind w:left="236"/>
              <w:rPr>
                <w:rFonts w:ascii="Calibri"/>
                <w:i/>
                <w:sz w:val="20"/>
              </w:rPr>
            </w:pPr>
            <w:r>
              <w:rPr>
                <w:rFonts w:ascii="Calibri"/>
                <w:i/>
                <w:w w:val="95"/>
                <w:sz w:val="20"/>
              </w:rPr>
              <w:t>Review</w:t>
            </w:r>
            <w:r>
              <w:rPr>
                <w:rFonts w:ascii="Calibri"/>
                <w:i/>
                <w:spacing w:val="14"/>
                <w:sz w:val="20"/>
              </w:rPr>
              <w:t xml:space="preserve"> </w:t>
            </w:r>
            <w:r>
              <w:rPr>
                <w:rFonts w:ascii="Calibri"/>
                <w:i/>
                <w:w w:val="95"/>
                <w:sz w:val="20"/>
              </w:rPr>
              <w:t>grades</w:t>
            </w:r>
            <w:r>
              <w:rPr>
                <w:rFonts w:ascii="Calibri"/>
                <w:i/>
                <w:spacing w:val="15"/>
                <w:sz w:val="20"/>
              </w:rPr>
              <w:t xml:space="preserve"> </w:t>
            </w:r>
            <w:r>
              <w:rPr>
                <w:rFonts w:ascii="Calibri"/>
                <w:i/>
                <w:spacing w:val="-5"/>
                <w:w w:val="95"/>
                <w:sz w:val="20"/>
              </w:rPr>
              <w:t>of</w:t>
            </w:r>
          </w:p>
        </w:tc>
        <w:tc>
          <w:tcPr>
            <w:tcW w:w="2484" w:type="dxa"/>
            <w:tcBorders>
              <w:top w:val="nil"/>
              <w:bottom w:val="nil"/>
            </w:tcBorders>
          </w:tcPr>
          <w:p w14:paraId="44B45751" w14:textId="77777777" w:rsidR="00693AF6" w:rsidRDefault="0066498B">
            <w:pPr>
              <w:pStyle w:val="TableParagraph"/>
              <w:spacing w:line="136" w:lineRule="exact"/>
              <w:ind w:left="232"/>
              <w:rPr>
                <w:rFonts w:ascii="Calibri"/>
                <w:i/>
                <w:sz w:val="20"/>
              </w:rPr>
            </w:pPr>
            <w:r>
              <w:rPr>
                <w:rFonts w:ascii="Calibri"/>
                <w:i/>
                <w:sz w:val="20"/>
              </w:rPr>
              <w:t>or</w:t>
            </w:r>
            <w:r>
              <w:rPr>
                <w:rFonts w:ascii="Calibri"/>
                <w:i/>
                <w:spacing w:val="-12"/>
                <w:sz w:val="20"/>
              </w:rPr>
              <w:t xml:space="preserve"> </w:t>
            </w:r>
            <w:r>
              <w:rPr>
                <w:rFonts w:ascii="Calibri"/>
                <w:i/>
                <w:sz w:val="20"/>
              </w:rPr>
              <w:t>with</w:t>
            </w:r>
            <w:r>
              <w:rPr>
                <w:rFonts w:ascii="Calibri"/>
                <w:i/>
                <w:spacing w:val="-8"/>
                <w:sz w:val="20"/>
              </w:rPr>
              <w:t xml:space="preserve"> </w:t>
            </w:r>
            <w:r>
              <w:rPr>
                <w:rFonts w:ascii="Calibri"/>
                <w:i/>
                <w:sz w:val="20"/>
              </w:rPr>
              <w:t>any</w:t>
            </w:r>
            <w:r>
              <w:rPr>
                <w:rFonts w:ascii="Calibri"/>
                <w:i/>
                <w:spacing w:val="-8"/>
                <w:sz w:val="20"/>
              </w:rPr>
              <w:t xml:space="preserve"> </w:t>
            </w:r>
            <w:r>
              <w:rPr>
                <w:rFonts w:ascii="Calibri"/>
                <w:i/>
                <w:spacing w:val="-2"/>
                <w:sz w:val="20"/>
              </w:rPr>
              <w:t>teacher</w:t>
            </w:r>
          </w:p>
        </w:tc>
        <w:tc>
          <w:tcPr>
            <w:tcW w:w="2317" w:type="dxa"/>
            <w:tcBorders>
              <w:top w:val="nil"/>
              <w:bottom w:val="nil"/>
            </w:tcBorders>
          </w:tcPr>
          <w:p w14:paraId="44B45752" w14:textId="77777777" w:rsidR="00693AF6" w:rsidRDefault="0066498B">
            <w:pPr>
              <w:pStyle w:val="TableParagraph"/>
              <w:spacing w:line="136" w:lineRule="exact"/>
              <w:ind w:left="244"/>
              <w:rPr>
                <w:rFonts w:ascii="Calibri"/>
                <w:i/>
                <w:sz w:val="20"/>
              </w:rPr>
            </w:pPr>
            <w:r>
              <w:rPr>
                <w:rFonts w:ascii="Calibri"/>
                <w:i/>
                <w:sz w:val="20"/>
              </w:rPr>
              <w:t>their</w:t>
            </w:r>
            <w:r>
              <w:rPr>
                <w:rFonts w:ascii="Calibri"/>
                <w:i/>
                <w:spacing w:val="-12"/>
                <w:sz w:val="20"/>
              </w:rPr>
              <w:t xml:space="preserve"> </w:t>
            </w:r>
            <w:r>
              <w:rPr>
                <w:rFonts w:ascii="Calibri"/>
                <w:i/>
                <w:sz w:val="20"/>
              </w:rPr>
              <w:t>teaching</w:t>
            </w:r>
            <w:r>
              <w:rPr>
                <w:rFonts w:ascii="Calibri"/>
                <w:i/>
                <w:spacing w:val="-10"/>
                <w:sz w:val="20"/>
              </w:rPr>
              <w:t xml:space="preserve"> </w:t>
            </w:r>
            <w:r>
              <w:rPr>
                <w:rFonts w:ascii="Calibri"/>
                <w:i/>
                <w:sz w:val="20"/>
              </w:rPr>
              <w:t>style</w:t>
            </w:r>
            <w:r>
              <w:rPr>
                <w:rFonts w:ascii="Calibri"/>
                <w:i/>
                <w:spacing w:val="-8"/>
                <w:sz w:val="20"/>
              </w:rPr>
              <w:t xml:space="preserve"> </w:t>
            </w:r>
            <w:r>
              <w:rPr>
                <w:rFonts w:ascii="Calibri"/>
                <w:i/>
                <w:spacing w:val="-5"/>
                <w:sz w:val="20"/>
              </w:rPr>
              <w:t>or</w:t>
            </w:r>
          </w:p>
        </w:tc>
      </w:tr>
      <w:tr w:rsidR="00693AF6" w14:paraId="44B4575B" w14:textId="77777777">
        <w:trPr>
          <w:trHeight w:val="158"/>
        </w:trPr>
        <w:tc>
          <w:tcPr>
            <w:tcW w:w="1229" w:type="dxa"/>
            <w:tcBorders>
              <w:top w:val="nil"/>
              <w:bottom w:val="nil"/>
            </w:tcBorders>
          </w:tcPr>
          <w:p w14:paraId="44B45754" w14:textId="77777777" w:rsidR="00693AF6" w:rsidRDefault="00693AF6">
            <w:pPr>
              <w:pStyle w:val="TableParagraph"/>
              <w:rPr>
                <w:rFonts w:ascii="Times New Roman"/>
                <w:sz w:val="10"/>
              </w:rPr>
            </w:pPr>
          </w:p>
        </w:tc>
        <w:tc>
          <w:tcPr>
            <w:tcW w:w="1644" w:type="dxa"/>
            <w:vMerge/>
            <w:tcBorders>
              <w:top w:val="nil"/>
              <w:bottom w:val="single" w:sz="36" w:space="0" w:color="000000"/>
            </w:tcBorders>
          </w:tcPr>
          <w:p w14:paraId="44B45755" w14:textId="77777777" w:rsidR="00693AF6" w:rsidRDefault="00693AF6">
            <w:pPr>
              <w:rPr>
                <w:sz w:val="2"/>
                <w:szCs w:val="2"/>
              </w:rPr>
            </w:pPr>
          </w:p>
        </w:tc>
        <w:tc>
          <w:tcPr>
            <w:tcW w:w="1611" w:type="dxa"/>
            <w:vMerge/>
            <w:tcBorders>
              <w:top w:val="nil"/>
              <w:bottom w:val="single" w:sz="36" w:space="0" w:color="000000"/>
            </w:tcBorders>
          </w:tcPr>
          <w:p w14:paraId="44B45756" w14:textId="77777777" w:rsidR="00693AF6" w:rsidRDefault="00693AF6">
            <w:pPr>
              <w:rPr>
                <w:sz w:val="2"/>
                <w:szCs w:val="2"/>
              </w:rPr>
            </w:pPr>
          </w:p>
        </w:tc>
        <w:tc>
          <w:tcPr>
            <w:tcW w:w="1632" w:type="dxa"/>
            <w:tcBorders>
              <w:top w:val="nil"/>
              <w:bottom w:val="nil"/>
            </w:tcBorders>
          </w:tcPr>
          <w:p w14:paraId="44B45757" w14:textId="77777777" w:rsidR="00693AF6" w:rsidRDefault="0066498B">
            <w:pPr>
              <w:pStyle w:val="TableParagraph"/>
              <w:spacing w:line="138" w:lineRule="exact"/>
              <w:ind w:left="231"/>
              <w:rPr>
                <w:rFonts w:ascii="Calibri"/>
                <w:i/>
                <w:sz w:val="20"/>
              </w:rPr>
            </w:pPr>
            <w:r>
              <w:rPr>
                <w:rFonts w:ascii="Calibri"/>
                <w:i/>
                <w:spacing w:val="-2"/>
                <w:sz w:val="20"/>
              </w:rPr>
              <w:t>expectations</w:t>
            </w:r>
          </w:p>
        </w:tc>
        <w:tc>
          <w:tcPr>
            <w:tcW w:w="1812" w:type="dxa"/>
            <w:tcBorders>
              <w:top w:val="nil"/>
              <w:bottom w:val="nil"/>
            </w:tcBorders>
          </w:tcPr>
          <w:p w14:paraId="44B45758" w14:textId="77777777" w:rsidR="00693AF6" w:rsidRDefault="0066498B">
            <w:pPr>
              <w:pStyle w:val="TableParagraph"/>
              <w:spacing w:line="138" w:lineRule="exact"/>
              <w:ind w:left="236" w:right="-29"/>
              <w:rPr>
                <w:rFonts w:ascii="Calibri"/>
                <w:i/>
                <w:sz w:val="20"/>
              </w:rPr>
            </w:pPr>
            <w:r>
              <w:rPr>
                <w:rFonts w:ascii="Calibri"/>
                <w:i/>
                <w:sz w:val="20"/>
              </w:rPr>
              <w:t>all</w:t>
            </w:r>
            <w:r>
              <w:rPr>
                <w:rFonts w:ascii="Calibri"/>
                <w:i/>
                <w:spacing w:val="-9"/>
                <w:sz w:val="20"/>
              </w:rPr>
              <w:t xml:space="preserve"> </w:t>
            </w:r>
            <w:r>
              <w:rPr>
                <w:rFonts w:ascii="Calibri"/>
                <w:i/>
                <w:sz w:val="20"/>
              </w:rPr>
              <w:t>students</w:t>
            </w:r>
            <w:r>
              <w:rPr>
                <w:rFonts w:ascii="Calibri"/>
                <w:i/>
                <w:spacing w:val="-8"/>
                <w:sz w:val="20"/>
              </w:rPr>
              <w:t xml:space="preserve"> </w:t>
            </w:r>
            <w:r>
              <w:rPr>
                <w:rFonts w:ascii="Calibri"/>
                <w:i/>
                <w:sz w:val="20"/>
              </w:rPr>
              <w:t>in</w:t>
            </w:r>
            <w:r>
              <w:rPr>
                <w:rFonts w:ascii="Calibri"/>
                <w:i/>
                <w:spacing w:val="-8"/>
                <w:sz w:val="20"/>
              </w:rPr>
              <w:t xml:space="preserve"> </w:t>
            </w:r>
            <w:r>
              <w:rPr>
                <w:rFonts w:ascii="Calibri"/>
                <w:i/>
                <w:spacing w:val="-2"/>
                <w:sz w:val="20"/>
              </w:rPr>
              <w:t>class</w:t>
            </w:r>
          </w:p>
        </w:tc>
        <w:tc>
          <w:tcPr>
            <w:tcW w:w="2484" w:type="dxa"/>
            <w:tcBorders>
              <w:top w:val="nil"/>
              <w:bottom w:val="nil"/>
            </w:tcBorders>
          </w:tcPr>
          <w:p w14:paraId="44B45759" w14:textId="77777777" w:rsidR="00693AF6" w:rsidRDefault="00693AF6">
            <w:pPr>
              <w:pStyle w:val="TableParagraph"/>
              <w:rPr>
                <w:rFonts w:ascii="Times New Roman"/>
                <w:sz w:val="10"/>
              </w:rPr>
            </w:pPr>
          </w:p>
        </w:tc>
        <w:tc>
          <w:tcPr>
            <w:tcW w:w="2317" w:type="dxa"/>
            <w:tcBorders>
              <w:top w:val="nil"/>
              <w:bottom w:val="nil"/>
            </w:tcBorders>
          </w:tcPr>
          <w:p w14:paraId="44B4575A" w14:textId="77777777" w:rsidR="00693AF6" w:rsidRDefault="0066498B">
            <w:pPr>
              <w:pStyle w:val="TableParagraph"/>
              <w:spacing w:line="138" w:lineRule="exact"/>
              <w:ind w:left="244"/>
              <w:rPr>
                <w:rFonts w:ascii="Calibri"/>
                <w:i/>
                <w:sz w:val="20"/>
              </w:rPr>
            </w:pPr>
            <w:r>
              <w:rPr>
                <w:rFonts w:ascii="Calibri"/>
                <w:i/>
                <w:spacing w:val="-2"/>
                <w:sz w:val="20"/>
              </w:rPr>
              <w:t>materials.</w:t>
            </w:r>
          </w:p>
        </w:tc>
      </w:tr>
      <w:tr w:rsidR="00693AF6" w14:paraId="44B45763" w14:textId="77777777">
        <w:trPr>
          <w:trHeight w:val="154"/>
        </w:trPr>
        <w:tc>
          <w:tcPr>
            <w:tcW w:w="1229" w:type="dxa"/>
            <w:tcBorders>
              <w:top w:val="nil"/>
              <w:bottom w:val="nil"/>
            </w:tcBorders>
          </w:tcPr>
          <w:p w14:paraId="44B4575C" w14:textId="77777777" w:rsidR="00693AF6" w:rsidRDefault="00693AF6">
            <w:pPr>
              <w:pStyle w:val="TableParagraph"/>
              <w:rPr>
                <w:rFonts w:ascii="Times New Roman"/>
                <w:sz w:val="8"/>
              </w:rPr>
            </w:pPr>
          </w:p>
        </w:tc>
        <w:tc>
          <w:tcPr>
            <w:tcW w:w="1644" w:type="dxa"/>
            <w:vMerge/>
            <w:tcBorders>
              <w:top w:val="nil"/>
              <w:bottom w:val="single" w:sz="36" w:space="0" w:color="000000"/>
            </w:tcBorders>
          </w:tcPr>
          <w:p w14:paraId="44B4575D" w14:textId="77777777" w:rsidR="00693AF6" w:rsidRDefault="00693AF6">
            <w:pPr>
              <w:rPr>
                <w:sz w:val="2"/>
                <w:szCs w:val="2"/>
              </w:rPr>
            </w:pPr>
          </w:p>
        </w:tc>
        <w:tc>
          <w:tcPr>
            <w:tcW w:w="1611" w:type="dxa"/>
            <w:vMerge/>
            <w:tcBorders>
              <w:top w:val="nil"/>
              <w:bottom w:val="single" w:sz="36" w:space="0" w:color="000000"/>
            </w:tcBorders>
          </w:tcPr>
          <w:p w14:paraId="44B4575E" w14:textId="77777777" w:rsidR="00693AF6" w:rsidRDefault="00693AF6">
            <w:pPr>
              <w:rPr>
                <w:sz w:val="2"/>
                <w:szCs w:val="2"/>
              </w:rPr>
            </w:pPr>
          </w:p>
        </w:tc>
        <w:tc>
          <w:tcPr>
            <w:tcW w:w="1632" w:type="dxa"/>
            <w:tcBorders>
              <w:top w:val="nil"/>
              <w:bottom w:val="nil"/>
            </w:tcBorders>
          </w:tcPr>
          <w:p w14:paraId="44B4575F" w14:textId="77777777" w:rsidR="00693AF6" w:rsidRDefault="00693AF6">
            <w:pPr>
              <w:pStyle w:val="TableParagraph"/>
              <w:rPr>
                <w:rFonts w:ascii="Times New Roman"/>
                <w:sz w:val="8"/>
              </w:rPr>
            </w:pPr>
          </w:p>
        </w:tc>
        <w:tc>
          <w:tcPr>
            <w:tcW w:w="1812" w:type="dxa"/>
            <w:tcBorders>
              <w:top w:val="nil"/>
              <w:bottom w:val="nil"/>
            </w:tcBorders>
          </w:tcPr>
          <w:p w14:paraId="44B45760" w14:textId="77777777" w:rsidR="00693AF6" w:rsidRDefault="0066498B">
            <w:pPr>
              <w:pStyle w:val="TableParagraph"/>
              <w:spacing w:line="135" w:lineRule="exact"/>
              <w:ind w:left="236"/>
              <w:rPr>
                <w:rFonts w:ascii="Calibri"/>
                <w:i/>
                <w:sz w:val="20"/>
              </w:rPr>
            </w:pPr>
            <w:r>
              <w:rPr>
                <w:rFonts w:ascii="Calibri"/>
                <w:i/>
                <w:sz w:val="20"/>
              </w:rPr>
              <w:t>to</w:t>
            </w:r>
            <w:r>
              <w:rPr>
                <w:rFonts w:ascii="Calibri"/>
                <w:i/>
                <w:spacing w:val="-1"/>
                <w:sz w:val="20"/>
              </w:rPr>
              <w:t xml:space="preserve"> </w:t>
            </w:r>
            <w:r>
              <w:rPr>
                <w:rFonts w:ascii="Calibri"/>
                <w:i/>
                <w:spacing w:val="-2"/>
                <w:sz w:val="20"/>
              </w:rPr>
              <w:t>evaluate</w:t>
            </w:r>
          </w:p>
        </w:tc>
        <w:tc>
          <w:tcPr>
            <w:tcW w:w="2484" w:type="dxa"/>
            <w:tcBorders>
              <w:top w:val="nil"/>
              <w:bottom w:val="nil"/>
            </w:tcBorders>
          </w:tcPr>
          <w:p w14:paraId="44B45761" w14:textId="77777777" w:rsidR="00693AF6" w:rsidRDefault="00693AF6">
            <w:pPr>
              <w:pStyle w:val="TableParagraph"/>
              <w:rPr>
                <w:rFonts w:ascii="Times New Roman"/>
                <w:sz w:val="8"/>
              </w:rPr>
            </w:pPr>
          </w:p>
        </w:tc>
        <w:tc>
          <w:tcPr>
            <w:tcW w:w="2317" w:type="dxa"/>
            <w:tcBorders>
              <w:top w:val="nil"/>
              <w:bottom w:val="nil"/>
            </w:tcBorders>
          </w:tcPr>
          <w:p w14:paraId="44B45762" w14:textId="77777777" w:rsidR="00693AF6" w:rsidRDefault="00693AF6">
            <w:pPr>
              <w:pStyle w:val="TableParagraph"/>
              <w:rPr>
                <w:rFonts w:ascii="Times New Roman"/>
                <w:sz w:val="8"/>
              </w:rPr>
            </w:pPr>
          </w:p>
        </w:tc>
      </w:tr>
      <w:tr w:rsidR="00693AF6" w14:paraId="44B4576B" w14:textId="77777777">
        <w:trPr>
          <w:trHeight w:val="150"/>
        </w:trPr>
        <w:tc>
          <w:tcPr>
            <w:tcW w:w="1229" w:type="dxa"/>
            <w:tcBorders>
              <w:top w:val="nil"/>
              <w:bottom w:val="nil"/>
            </w:tcBorders>
          </w:tcPr>
          <w:p w14:paraId="44B45764" w14:textId="77777777" w:rsidR="00693AF6" w:rsidRDefault="00693AF6">
            <w:pPr>
              <w:pStyle w:val="TableParagraph"/>
              <w:rPr>
                <w:rFonts w:ascii="Times New Roman"/>
                <w:sz w:val="8"/>
              </w:rPr>
            </w:pPr>
          </w:p>
        </w:tc>
        <w:tc>
          <w:tcPr>
            <w:tcW w:w="1644" w:type="dxa"/>
            <w:vMerge/>
            <w:tcBorders>
              <w:top w:val="nil"/>
              <w:bottom w:val="single" w:sz="36" w:space="0" w:color="000000"/>
            </w:tcBorders>
          </w:tcPr>
          <w:p w14:paraId="44B45765" w14:textId="77777777" w:rsidR="00693AF6" w:rsidRDefault="00693AF6">
            <w:pPr>
              <w:rPr>
                <w:sz w:val="2"/>
                <w:szCs w:val="2"/>
              </w:rPr>
            </w:pPr>
          </w:p>
        </w:tc>
        <w:tc>
          <w:tcPr>
            <w:tcW w:w="1611" w:type="dxa"/>
            <w:vMerge/>
            <w:tcBorders>
              <w:top w:val="nil"/>
              <w:bottom w:val="single" w:sz="36" w:space="0" w:color="000000"/>
            </w:tcBorders>
          </w:tcPr>
          <w:p w14:paraId="44B45766" w14:textId="77777777" w:rsidR="00693AF6" w:rsidRDefault="00693AF6">
            <w:pPr>
              <w:rPr>
                <w:sz w:val="2"/>
                <w:szCs w:val="2"/>
              </w:rPr>
            </w:pPr>
          </w:p>
        </w:tc>
        <w:tc>
          <w:tcPr>
            <w:tcW w:w="1632" w:type="dxa"/>
            <w:tcBorders>
              <w:top w:val="nil"/>
              <w:bottom w:val="nil"/>
            </w:tcBorders>
          </w:tcPr>
          <w:p w14:paraId="44B45767" w14:textId="77777777" w:rsidR="00693AF6" w:rsidRDefault="00693AF6">
            <w:pPr>
              <w:pStyle w:val="TableParagraph"/>
              <w:rPr>
                <w:rFonts w:ascii="Times New Roman"/>
                <w:sz w:val="8"/>
              </w:rPr>
            </w:pPr>
          </w:p>
        </w:tc>
        <w:tc>
          <w:tcPr>
            <w:tcW w:w="1812" w:type="dxa"/>
            <w:tcBorders>
              <w:top w:val="nil"/>
              <w:bottom w:val="nil"/>
            </w:tcBorders>
          </w:tcPr>
          <w:p w14:paraId="44B45768" w14:textId="77777777" w:rsidR="00693AF6" w:rsidRDefault="0066498B">
            <w:pPr>
              <w:pStyle w:val="TableParagraph"/>
              <w:spacing w:line="130" w:lineRule="exact"/>
              <w:ind w:left="236"/>
              <w:rPr>
                <w:rFonts w:ascii="Calibri"/>
                <w:i/>
                <w:sz w:val="20"/>
              </w:rPr>
            </w:pPr>
            <w:r>
              <w:rPr>
                <w:rFonts w:ascii="Calibri"/>
                <w:i/>
                <w:w w:val="95"/>
                <w:sz w:val="20"/>
              </w:rPr>
              <w:t>indicators</w:t>
            </w:r>
            <w:r>
              <w:rPr>
                <w:rFonts w:ascii="Calibri"/>
                <w:i/>
                <w:spacing w:val="12"/>
                <w:sz w:val="20"/>
              </w:rPr>
              <w:t xml:space="preserve"> </w:t>
            </w:r>
            <w:r>
              <w:rPr>
                <w:rFonts w:ascii="Calibri"/>
                <w:i/>
                <w:spacing w:val="-5"/>
                <w:sz w:val="20"/>
              </w:rPr>
              <w:t>of</w:t>
            </w:r>
          </w:p>
        </w:tc>
        <w:tc>
          <w:tcPr>
            <w:tcW w:w="2484" w:type="dxa"/>
            <w:tcBorders>
              <w:top w:val="nil"/>
              <w:bottom w:val="nil"/>
            </w:tcBorders>
          </w:tcPr>
          <w:p w14:paraId="44B45769" w14:textId="77777777" w:rsidR="00693AF6" w:rsidRDefault="00693AF6">
            <w:pPr>
              <w:pStyle w:val="TableParagraph"/>
              <w:rPr>
                <w:rFonts w:ascii="Times New Roman"/>
                <w:sz w:val="8"/>
              </w:rPr>
            </w:pPr>
          </w:p>
        </w:tc>
        <w:tc>
          <w:tcPr>
            <w:tcW w:w="2317" w:type="dxa"/>
            <w:tcBorders>
              <w:top w:val="nil"/>
              <w:bottom w:val="nil"/>
            </w:tcBorders>
          </w:tcPr>
          <w:p w14:paraId="44B4576A" w14:textId="77777777" w:rsidR="00693AF6" w:rsidRDefault="00693AF6">
            <w:pPr>
              <w:pStyle w:val="TableParagraph"/>
              <w:rPr>
                <w:rFonts w:ascii="Times New Roman"/>
                <w:sz w:val="8"/>
              </w:rPr>
            </w:pPr>
          </w:p>
        </w:tc>
      </w:tr>
      <w:tr w:rsidR="00693AF6" w14:paraId="44B45774" w14:textId="77777777">
        <w:trPr>
          <w:trHeight w:val="407"/>
        </w:trPr>
        <w:tc>
          <w:tcPr>
            <w:tcW w:w="1229" w:type="dxa"/>
            <w:tcBorders>
              <w:top w:val="nil"/>
              <w:bottom w:val="single" w:sz="36" w:space="0" w:color="000000"/>
            </w:tcBorders>
          </w:tcPr>
          <w:p w14:paraId="44B4576C" w14:textId="77777777" w:rsidR="00693AF6" w:rsidRDefault="00693AF6">
            <w:pPr>
              <w:pStyle w:val="TableParagraph"/>
              <w:rPr>
                <w:rFonts w:ascii="Times New Roman"/>
                <w:sz w:val="20"/>
              </w:rPr>
            </w:pPr>
          </w:p>
        </w:tc>
        <w:tc>
          <w:tcPr>
            <w:tcW w:w="1644" w:type="dxa"/>
            <w:vMerge/>
            <w:tcBorders>
              <w:top w:val="nil"/>
              <w:bottom w:val="single" w:sz="36" w:space="0" w:color="000000"/>
            </w:tcBorders>
          </w:tcPr>
          <w:p w14:paraId="44B4576D" w14:textId="77777777" w:rsidR="00693AF6" w:rsidRDefault="00693AF6">
            <w:pPr>
              <w:rPr>
                <w:sz w:val="2"/>
                <w:szCs w:val="2"/>
              </w:rPr>
            </w:pPr>
          </w:p>
        </w:tc>
        <w:tc>
          <w:tcPr>
            <w:tcW w:w="1611" w:type="dxa"/>
            <w:vMerge/>
            <w:tcBorders>
              <w:top w:val="nil"/>
              <w:bottom w:val="single" w:sz="36" w:space="0" w:color="000000"/>
            </w:tcBorders>
          </w:tcPr>
          <w:p w14:paraId="44B4576E" w14:textId="77777777" w:rsidR="00693AF6" w:rsidRDefault="00693AF6">
            <w:pPr>
              <w:rPr>
                <w:sz w:val="2"/>
                <w:szCs w:val="2"/>
              </w:rPr>
            </w:pPr>
          </w:p>
        </w:tc>
        <w:tc>
          <w:tcPr>
            <w:tcW w:w="1632" w:type="dxa"/>
            <w:tcBorders>
              <w:top w:val="nil"/>
              <w:bottom w:val="single" w:sz="36" w:space="0" w:color="000000"/>
            </w:tcBorders>
          </w:tcPr>
          <w:p w14:paraId="44B4576F" w14:textId="77777777" w:rsidR="00693AF6" w:rsidRDefault="00693AF6">
            <w:pPr>
              <w:pStyle w:val="TableParagraph"/>
              <w:rPr>
                <w:rFonts w:ascii="Times New Roman"/>
                <w:sz w:val="20"/>
              </w:rPr>
            </w:pPr>
          </w:p>
        </w:tc>
        <w:tc>
          <w:tcPr>
            <w:tcW w:w="1812" w:type="dxa"/>
            <w:tcBorders>
              <w:top w:val="nil"/>
              <w:bottom w:val="single" w:sz="36" w:space="0" w:color="000000"/>
            </w:tcBorders>
          </w:tcPr>
          <w:p w14:paraId="44B45770" w14:textId="77777777" w:rsidR="00693AF6" w:rsidRDefault="0066498B">
            <w:pPr>
              <w:pStyle w:val="TableParagraph"/>
              <w:spacing w:line="164" w:lineRule="exact"/>
              <w:ind w:left="236"/>
              <w:rPr>
                <w:rFonts w:ascii="Calibri" w:hAnsi="Calibri"/>
                <w:i/>
                <w:sz w:val="20"/>
              </w:rPr>
            </w:pPr>
            <w:r>
              <w:rPr>
                <w:rFonts w:ascii="Calibri" w:hAnsi="Calibri"/>
                <w:i/>
                <w:w w:val="95"/>
                <w:sz w:val="20"/>
              </w:rPr>
              <w:t>students’</w:t>
            </w:r>
            <w:r>
              <w:rPr>
                <w:rFonts w:ascii="Calibri" w:hAnsi="Calibri"/>
                <w:i/>
                <w:spacing w:val="20"/>
                <w:sz w:val="20"/>
              </w:rPr>
              <w:t xml:space="preserve"> </w:t>
            </w:r>
            <w:r>
              <w:rPr>
                <w:rFonts w:ascii="Calibri" w:hAnsi="Calibri"/>
                <w:i/>
                <w:spacing w:val="-2"/>
                <w:sz w:val="20"/>
              </w:rPr>
              <w:t>content</w:t>
            </w:r>
          </w:p>
          <w:p w14:paraId="44B45771" w14:textId="77777777" w:rsidR="00693AF6" w:rsidRDefault="0066498B">
            <w:pPr>
              <w:pStyle w:val="TableParagraph"/>
              <w:spacing w:line="223" w:lineRule="exact"/>
              <w:ind w:left="236"/>
              <w:rPr>
                <w:rFonts w:ascii="Calibri"/>
                <w:i/>
                <w:sz w:val="20"/>
              </w:rPr>
            </w:pPr>
            <w:r>
              <w:rPr>
                <w:rFonts w:ascii="Calibri"/>
                <w:i/>
                <w:spacing w:val="-2"/>
                <w:sz w:val="20"/>
              </w:rPr>
              <w:t>knowledge</w:t>
            </w:r>
          </w:p>
        </w:tc>
        <w:tc>
          <w:tcPr>
            <w:tcW w:w="2484" w:type="dxa"/>
            <w:tcBorders>
              <w:top w:val="nil"/>
              <w:bottom w:val="single" w:sz="36" w:space="0" w:color="000000"/>
            </w:tcBorders>
          </w:tcPr>
          <w:p w14:paraId="44B45772" w14:textId="77777777" w:rsidR="00693AF6" w:rsidRDefault="00693AF6">
            <w:pPr>
              <w:pStyle w:val="TableParagraph"/>
              <w:rPr>
                <w:rFonts w:ascii="Times New Roman"/>
                <w:sz w:val="20"/>
              </w:rPr>
            </w:pPr>
          </w:p>
        </w:tc>
        <w:tc>
          <w:tcPr>
            <w:tcW w:w="2317" w:type="dxa"/>
            <w:tcBorders>
              <w:top w:val="nil"/>
              <w:bottom w:val="single" w:sz="36" w:space="0" w:color="000000"/>
            </w:tcBorders>
          </w:tcPr>
          <w:p w14:paraId="44B45773" w14:textId="77777777" w:rsidR="00693AF6" w:rsidRDefault="00693AF6">
            <w:pPr>
              <w:pStyle w:val="TableParagraph"/>
              <w:rPr>
                <w:rFonts w:ascii="Times New Roman"/>
                <w:sz w:val="20"/>
              </w:rPr>
            </w:pPr>
          </w:p>
        </w:tc>
      </w:tr>
    </w:tbl>
    <w:p w14:paraId="44B45775" w14:textId="77777777" w:rsidR="00693AF6" w:rsidRDefault="00693AF6">
      <w:pPr>
        <w:rPr>
          <w:rFonts w:ascii="Times New Roman"/>
          <w:sz w:val="20"/>
        </w:rPr>
        <w:sectPr w:rsidR="00693AF6" w:rsidSect="00B618C2">
          <w:pgSz w:w="15840" w:h="12240" w:orient="landscape"/>
          <w:pgMar w:top="662" w:right="1022" w:bottom="1238" w:left="864" w:header="58" w:footer="922" w:gutter="0"/>
          <w:cols w:space="720"/>
        </w:sectPr>
      </w:pPr>
    </w:p>
    <w:p w14:paraId="44B45776"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24"/>
        <w:gridCol w:w="1612"/>
        <w:gridCol w:w="1697"/>
        <w:gridCol w:w="1761"/>
        <w:gridCol w:w="1709"/>
        <w:gridCol w:w="2376"/>
        <w:gridCol w:w="2341"/>
      </w:tblGrid>
      <w:tr w:rsidR="00693AF6" w14:paraId="44B45778" w14:textId="77777777">
        <w:trPr>
          <w:trHeight w:val="439"/>
        </w:trPr>
        <w:tc>
          <w:tcPr>
            <w:tcW w:w="12720" w:type="dxa"/>
            <w:gridSpan w:val="7"/>
            <w:tcBorders>
              <w:bottom w:val="nil"/>
            </w:tcBorders>
          </w:tcPr>
          <w:p w14:paraId="44B45777" w14:textId="77777777" w:rsidR="00693AF6" w:rsidRDefault="0066498B">
            <w:pPr>
              <w:pStyle w:val="TableParagraph"/>
              <w:spacing w:line="420" w:lineRule="exact"/>
              <w:ind w:left="4171" w:right="3974"/>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780" w14:textId="77777777">
        <w:trPr>
          <w:trHeight w:val="297"/>
        </w:trPr>
        <w:tc>
          <w:tcPr>
            <w:tcW w:w="1224" w:type="dxa"/>
            <w:vMerge w:val="restart"/>
          </w:tcPr>
          <w:p w14:paraId="44B45779" w14:textId="77777777" w:rsidR="00693AF6" w:rsidRDefault="0066498B">
            <w:pPr>
              <w:pStyle w:val="TableParagraph"/>
              <w:spacing w:before="2"/>
              <w:ind w:left="238" w:right="348"/>
              <w:rPr>
                <w:rFonts w:ascii="Calibri"/>
                <w:b/>
                <w:sz w:val="24"/>
              </w:rPr>
            </w:pPr>
            <w:r>
              <w:rPr>
                <w:rFonts w:ascii="Calibri"/>
                <w:b/>
                <w:spacing w:val="-4"/>
                <w:sz w:val="24"/>
              </w:rPr>
              <w:t>Data Types</w:t>
            </w:r>
          </w:p>
        </w:tc>
        <w:tc>
          <w:tcPr>
            <w:tcW w:w="1612" w:type="dxa"/>
            <w:vMerge w:val="restart"/>
          </w:tcPr>
          <w:p w14:paraId="44B4577A" w14:textId="77777777" w:rsidR="00693AF6" w:rsidRDefault="0066498B">
            <w:pPr>
              <w:pStyle w:val="TableParagraph"/>
              <w:spacing w:before="8" w:line="232" w:lineRule="auto"/>
              <w:ind w:left="236" w:right="-44"/>
              <w:rPr>
                <w:rFonts w:ascii="Calibri"/>
                <w:b/>
                <w:sz w:val="24"/>
              </w:rPr>
            </w:pPr>
            <w:r>
              <w:rPr>
                <w:rFonts w:ascii="Calibri"/>
                <w:b/>
                <w:sz w:val="24"/>
              </w:rPr>
              <w:t xml:space="preserve">Data Type: </w:t>
            </w:r>
            <w:r>
              <w:rPr>
                <w:rFonts w:ascii="Calibri"/>
                <w:b/>
                <w:spacing w:val="-4"/>
                <w:sz w:val="24"/>
              </w:rPr>
              <w:t>Quantitative</w:t>
            </w:r>
          </w:p>
          <w:p w14:paraId="44B4577B" w14:textId="77777777" w:rsidR="00693AF6" w:rsidRDefault="0066498B">
            <w:pPr>
              <w:pStyle w:val="TableParagraph"/>
              <w:spacing w:line="277" w:lineRule="exact"/>
              <w:ind w:left="236" w:right="-44"/>
              <w:rPr>
                <w:rFonts w:ascii="Calibri"/>
                <w:b/>
                <w:sz w:val="24"/>
              </w:rPr>
            </w:pPr>
            <w:r>
              <w:rPr>
                <w:rFonts w:ascii="Calibri"/>
                <w:b/>
                <w:sz w:val="24"/>
              </w:rPr>
              <w:t>or</w:t>
            </w:r>
            <w:r>
              <w:rPr>
                <w:rFonts w:ascii="Calibri"/>
                <w:b/>
                <w:spacing w:val="-13"/>
                <w:sz w:val="24"/>
              </w:rPr>
              <w:t xml:space="preserve"> </w:t>
            </w:r>
            <w:r>
              <w:rPr>
                <w:rFonts w:ascii="Calibri"/>
                <w:b/>
                <w:spacing w:val="-2"/>
                <w:sz w:val="24"/>
              </w:rPr>
              <w:t>Qualitative</w:t>
            </w:r>
          </w:p>
        </w:tc>
        <w:tc>
          <w:tcPr>
            <w:tcW w:w="1697" w:type="dxa"/>
            <w:vMerge w:val="restart"/>
          </w:tcPr>
          <w:p w14:paraId="44B4577C" w14:textId="77777777" w:rsidR="00693AF6" w:rsidRDefault="0066498B">
            <w:pPr>
              <w:pStyle w:val="TableParagraph"/>
              <w:spacing w:before="2"/>
              <w:ind w:left="242"/>
              <w:rPr>
                <w:rFonts w:ascii="Calibri"/>
                <w:b/>
                <w:sz w:val="24"/>
              </w:rPr>
            </w:pPr>
            <w:r>
              <w:rPr>
                <w:rFonts w:ascii="Calibri"/>
                <w:b/>
                <w:spacing w:val="-4"/>
                <w:sz w:val="24"/>
              </w:rPr>
              <w:t>Data</w:t>
            </w:r>
          </w:p>
        </w:tc>
        <w:tc>
          <w:tcPr>
            <w:tcW w:w="5846" w:type="dxa"/>
            <w:gridSpan w:val="3"/>
            <w:tcBorders>
              <w:bottom w:val="nil"/>
            </w:tcBorders>
          </w:tcPr>
          <w:p w14:paraId="44B4577D" w14:textId="77777777" w:rsidR="00693AF6" w:rsidRDefault="0066498B">
            <w:pPr>
              <w:pStyle w:val="TableParagraph"/>
              <w:spacing w:line="278" w:lineRule="exact"/>
              <w:ind w:left="965"/>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5"/>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11"/>
                <w:sz w:val="24"/>
              </w:rPr>
              <w:t xml:space="preserve"> </w:t>
            </w:r>
            <w:r>
              <w:rPr>
                <w:rFonts w:ascii="Calibri"/>
                <w:b/>
                <w:spacing w:val="-4"/>
                <w:sz w:val="24"/>
              </w:rPr>
              <w:t>data</w:t>
            </w:r>
          </w:p>
        </w:tc>
        <w:tc>
          <w:tcPr>
            <w:tcW w:w="2341" w:type="dxa"/>
            <w:vMerge w:val="restart"/>
          </w:tcPr>
          <w:p w14:paraId="44B4577E" w14:textId="77777777" w:rsidR="00693AF6" w:rsidRDefault="0066498B">
            <w:pPr>
              <w:pStyle w:val="TableParagraph"/>
              <w:spacing w:before="8" w:line="232" w:lineRule="auto"/>
              <w:ind w:left="250"/>
              <w:rPr>
                <w:rFonts w:ascii="Calibri"/>
                <w:b/>
                <w:sz w:val="24"/>
              </w:rPr>
            </w:pPr>
            <w:r>
              <w:rPr>
                <w:rFonts w:ascii="Calibri"/>
                <w:b/>
                <w:sz w:val="24"/>
              </w:rPr>
              <w:t xml:space="preserve">Focus for </w:t>
            </w:r>
            <w:r>
              <w:rPr>
                <w:rFonts w:ascii="Calibri"/>
                <w:b/>
                <w:spacing w:val="-4"/>
                <w:sz w:val="24"/>
              </w:rPr>
              <w:t>Professional</w:t>
            </w:r>
          </w:p>
          <w:p w14:paraId="44B4577F" w14:textId="77777777" w:rsidR="00693AF6" w:rsidRDefault="0066498B">
            <w:pPr>
              <w:pStyle w:val="TableParagraph"/>
              <w:spacing w:line="277" w:lineRule="exact"/>
              <w:ind w:left="250"/>
              <w:rPr>
                <w:rFonts w:ascii="Calibri"/>
                <w:b/>
                <w:sz w:val="24"/>
              </w:rPr>
            </w:pPr>
            <w:r>
              <w:rPr>
                <w:rFonts w:ascii="Calibri"/>
                <w:b/>
                <w:spacing w:val="-2"/>
                <w:sz w:val="24"/>
              </w:rPr>
              <w:t>Learning</w:t>
            </w:r>
          </w:p>
        </w:tc>
      </w:tr>
      <w:tr w:rsidR="00693AF6" w14:paraId="44B45788" w14:textId="77777777">
        <w:trPr>
          <w:trHeight w:val="516"/>
        </w:trPr>
        <w:tc>
          <w:tcPr>
            <w:tcW w:w="1224" w:type="dxa"/>
            <w:vMerge/>
            <w:tcBorders>
              <w:top w:val="nil"/>
            </w:tcBorders>
          </w:tcPr>
          <w:p w14:paraId="44B45781" w14:textId="77777777" w:rsidR="00693AF6" w:rsidRDefault="00693AF6">
            <w:pPr>
              <w:rPr>
                <w:sz w:val="2"/>
                <w:szCs w:val="2"/>
              </w:rPr>
            </w:pPr>
          </w:p>
        </w:tc>
        <w:tc>
          <w:tcPr>
            <w:tcW w:w="1612" w:type="dxa"/>
            <w:vMerge/>
            <w:tcBorders>
              <w:top w:val="nil"/>
            </w:tcBorders>
          </w:tcPr>
          <w:p w14:paraId="44B45782" w14:textId="77777777" w:rsidR="00693AF6" w:rsidRDefault="00693AF6">
            <w:pPr>
              <w:rPr>
                <w:sz w:val="2"/>
                <w:szCs w:val="2"/>
              </w:rPr>
            </w:pPr>
          </w:p>
        </w:tc>
        <w:tc>
          <w:tcPr>
            <w:tcW w:w="1697" w:type="dxa"/>
            <w:vMerge/>
            <w:tcBorders>
              <w:top w:val="nil"/>
            </w:tcBorders>
          </w:tcPr>
          <w:p w14:paraId="44B45783" w14:textId="77777777" w:rsidR="00693AF6" w:rsidRDefault="00693AF6">
            <w:pPr>
              <w:rPr>
                <w:sz w:val="2"/>
                <w:szCs w:val="2"/>
              </w:rPr>
            </w:pPr>
          </w:p>
        </w:tc>
        <w:tc>
          <w:tcPr>
            <w:tcW w:w="1761" w:type="dxa"/>
          </w:tcPr>
          <w:p w14:paraId="44B45784" w14:textId="77777777" w:rsidR="00693AF6" w:rsidRDefault="0066498B">
            <w:pPr>
              <w:pStyle w:val="TableParagraph"/>
              <w:spacing w:before="2"/>
              <w:ind w:left="245"/>
              <w:rPr>
                <w:rFonts w:ascii="Calibri"/>
                <w:b/>
                <w:sz w:val="24"/>
              </w:rPr>
            </w:pPr>
            <w:r>
              <w:rPr>
                <w:rFonts w:ascii="Calibri"/>
                <w:b/>
                <w:spacing w:val="-2"/>
                <w:sz w:val="24"/>
              </w:rPr>
              <w:t>Students</w:t>
            </w:r>
          </w:p>
        </w:tc>
        <w:tc>
          <w:tcPr>
            <w:tcW w:w="1709" w:type="dxa"/>
          </w:tcPr>
          <w:p w14:paraId="44B45785" w14:textId="77777777" w:rsidR="00693AF6" w:rsidRDefault="0066498B">
            <w:pPr>
              <w:pStyle w:val="TableParagraph"/>
              <w:spacing w:before="2"/>
              <w:ind w:left="243"/>
              <w:rPr>
                <w:rFonts w:ascii="Calibri"/>
                <w:b/>
                <w:sz w:val="24"/>
              </w:rPr>
            </w:pPr>
            <w:r>
              <w:rPr>
                <w:rFonts w:ascii="Calibri"/>
                <w:b/>
                <w:spacing w:val="-2"/>
                <w:sz w:val="24"/>
              </w:rPr>
              <w:t>Teachers</w:t>
            </w:r>
          </w:p>
        </w:tc>
        <w:tc>
          <w:tcPr>
            <w:tcW w:w="2376" w:type="dxa"/>
          </w:tcPr>
          <w:p w14:paraId="44B45786" w14:textId="77777777" w:rsidR="00693AF6" w:rsidRDefault="0066498B">
            <w:pPr>
              <w:pStyle w:val="TableParagraph"/>
              <w:spacing w:before="2"/>
              <w:ind w:left="958"/>
              <w:rPr>
                <w:rFonts w:ascii="Calibri"/>
                <w:b/>
                <w:sz w:val="24"/>
              </w:rPr>
            </w:pPr>
            <w:r>
              <w:rPr>
                <w:rFonts w:ascii="Calibri"/>
                <w:b/>
                <w:spacing w:val="-2"/>
                <w:sz w:val="24"/>
              </w:rPr>
              <w:t>School/LEA</w:t>
            </w:r>
          </w:p>
        </w:tc>
        <w:tc>
          <w:tcPr>
            <w:tcW w:w="2341" w:type="dxa"/>
            <w:vMerge/>
            <w:tcBorders>
              <w:top w:val="nil"/>
            </w:tcBorders>
          </w:tcPr>
          <w:p w14:paraId="44B45787" w14:textId="77777777" w:rsidR="00693AF6" w:rsidRDefault="00693AF6">
            <w:pPr>
              <w:rPr>
                <w:sz w:val="2"/>
                <w:szCs w:val="2"/>
              </w:rPr>
            </w:pPr>
          </w:p>
        </w:tc>
      </w:tr>
      <w:tr w:rsidR="00693AF6" w14:paraId="44B45790" w14:textId="77777777">
        <w:trPr>
          <w:trHeight w:val="201"/>
        </w:trPr>
        <w:tc>
          <w:tcPr>
            <w:tcW w:w="1224" w:type="dxa"/>
            <w:tcBorders>
              <w:bottom w:val="nil"/>
            </w:tcBorders>
          </w:tcPr>
          <w:p w14:paraId="44B45789" w14:textId="77777777" w:rsidR="00693AF6" w:rsidRDefault="0066498B">
            <w:pPr>
              <w:pStyle w:val="TableParagraph"/>
              <w:spacing w:line="181" w:lineRule="exact"/>
              <w:ind w:left="243"/>
              <w:rPr>
                <w:rFonts w:ascii="Calibri"/>
                <w:i/>
                <w:sz w:val="20"/>
              </w:rPr>
            </w:pPr>
            <w:r>
              <w:rPr>
                <w:rFonts w:ascii="Calibri"/>
                <w:i/>
                <w:spacing w:val="-2"/>
                <w:sz w:val="20"/>
              </w:rPr>
              <w:t>Student</w:t>
            </w:r>
          </w:p>
        </w:tc>
        <w:tc>
          <w:tcPr>
            <w:tcW w:w="1612" w:type="dxa"/>
            <w:vMerge w:val="restart"/>
          </w:tcPr>
          <w:p w14:paraId="44B4578A" w14:textId="77777777" w:rsidR="00693AF6" w:rsidRDefault="0066498B">
            <w:pPr>
              <w:pStyle w:val="TableParagraph"/>
              <w:spacing w:before="4"/>
              <w:ind w:left="236"/>
              <w:rPr>
                <w:rFonts w:ascii="Calibri"/>
                <w:i/>
                <w:sz w:val="20"/>
              </w:rPr>
            </w:pPr>
            <w:r>
              <w:rPr>
                <w:rFonts w:ascii="Calibri"/>
                <w:i/>
                <w:spacing w:val="-2"/>
                <w:sz w:val="20"/>
              </w:rPr>
              <w:t>Quantitative</w:t>
            </w:r>
          </w:p>
        </w:tc>
        <w:tc>
          <w:tcPr>
            <w:tcW w:w="1697" w:type="dxa"/>
            <w:vMerge w:val="restart"/>
          </w:tcPr>
          <w:p w14:paraId="44B4578B" w14:textId="77777777" w:rsidR="00693AF6" w:rsidRDefault="0066498B">
            <w:pPr>
              <w:pStyle w:val="TableParagraph"/>
              <w:spacing w:before="4"/>
              <w:ind w:left="242"/>
              <w:rPr>
                <w:rFonts w:ascii="Calibri"/>
                <w:i/>
                <w:sz w:val="20"/>
              </w:rPr>
            </w:pPr>
            <w:r>
              <w:rPr>
                <w:rFonts w:ascii="Calibri"/>
                <w:i/>
                <w:w w:val="90"/>
                <w:sz w:val="20"/>
              </w:rPr>
              <w:t>Attendance</w:t>
            </w:r>
            <w:r>
              <w:rPr>
                <w:rFonts w:ascii="Calibri"/>
                <w:i/>
                <w:spacing w:val="64"/>
                <w:sz w:val="20"/>
              </w:rPr>
              <w:t xml:space="preserve"> </w:t>
            </w:r>
            <w:r>
              <w:rPr>
                <w:rFonts w:ascii="Calibri"/>
                <w:i/>
                <w:spacing w:val="-2"/>
                <w:w w:val="95"/>
                <w:sz w:val="20"/>
              </w:rPr>
              <w:t>rates</w:t>
            </w:r>
          </w:p>
        </w:tc>
        <w:tc>
          <w:tcPr>
            <w:tcW w:w="1761" w:type="dxa"/>
            <w:tcBorders>
              <w:bottom w:val="nil"/>
            </w:tcBorders>
          </w:tcPr>
          <w:p w14:paraId="44B4578C" w14:textId="77777777" w:rsidR="00693AF6" w:rsidRDefault="0066498B">
            <w:pPr>
              <w:pStyle w:val="TableParagraph"/>
              <w:spacing w:line="181" w:lineRule="exact"/>
              <w:ind w:left="245"/>
              <w:rPr>
                <w:rFonts w:ascii="Calibri"/>
                <w:i/>
                <w:sz w:val="20"/>
              </w:rPr>
            </w:pPr>
            <w:r>
              <w:rPr>
                <w:rFonts w:ascii="Calibri"/>
                <w:i/>
                <w:w w:val="95"/>
                <w:sz w:val="20"/>
              </w:rPr>
              <w:t>Recognize</w:t>
            </w:r>
            <w:r>
              <w:rPr>
                <w:rFonts w:ascii="Calibri"/>
                <w:i/>
                <w:spacing w:val="17"/>
                <w:sz w:val="20"/>
              </w:rPr>
              <w:t xml:space="preserve"> </w:t>
            </w:r>
            <w:r>
              <w:rPr>
                <w:rFonts w:ascii="Calibri"/>
                <w:i/>
                <w:spacing w:val="-5"/>
                <w:w w:val="95"/>
                <w:sz w:val="20"/>
              </w:rPr>
              <w:t>how</w:t>
            </w:r>
          </w:p>
        </w:tc>
        <w:tc>
          <w:tcPr>
            <w:tcW w:w="1709" w:type="dxa"/>
            <w:tcBorders>
              <w:bottom w:val="nil"/>
            </w:tcBorders>
          </w:tcPr>
          <w:p w14:paraId="44B4578D" w14:textId="77777777" w:rsidR="00693AF6" w:rsidRDefault="0066498B">
            <w:pPr>
              <w:pStyle w:val="TableParagraph"/>
              <w:spacing w:line="181" w:lineRule="exact"/>
              <w:ind w:left="243"/>
              <w:rPr>
                <w:rFonts w:ascii="Calibri"/>
                <w:i/>
                <w:sz w:val="20"/>
              </w:rPr>
            </w:pPr>
            <w:r>
              <w:rPr>
                <w:rFonts w:ascii="Calibri"/>
                <w:i/>
                <w:w w:val="95"/>
                <w:sz w:val="20"/>
              </w:rPr>
              <w:t>Check</w:t>
            </w:r>
            <w:r>
              <w:rPr>
                <w:rFonts w:ascii="Calibri"/>
                <w:i/>
                <w:spacing w:val="6"/>
                <w:sz w:val="20"/>
              </w:rPr>
              <w:t xml:space="preserve"> </w:t>
            </w:r>
            <w:r>
              <w:rPr>
                <w:rFonts w:ascii="Calibri"/>
                <w:i/>
                <w:w w:val="95"/>
                <w:sz w:val="20"/>
              </w:rPr>
              <w:t>how</w:t>
            </w:r>
            <w:r>
              <w:rPr>
                <w:rFonts w:ascii="Calibri"/>
                <w:i/>
                <w:spacing w:val="3"/>
                <w:sz w:val="20"/>
              </w:rPr>
              <w:t xml:space="preserve"> </w:t>
            </w:r>
            <w:r>
              <w:rPr>
                <w:rFonts w:ascii="Calibri"/>
                <w:i/>
                <w:spacing w:val="-2"/>
                <w:w w:val="95"/>
                <w:sz w:val="20"/>
              </w:rPr>
              <w:t>often</w:t>
            </w:r>
          </w:p>
        </w:tc>
        <w:tc>
          <w:tcPr>
            <w:tcW w:w="2376" w:type="dxa"/>
            <w:tcBorders>
              <w:bottom w:val="nil"/>
            </w:tcBorders>
          </w:tcPr>
          <w:p w14:paraId="44B4578E" w14:textId="77777777" w:rsidR="00693AF6" w:rsidRDefault="0066498B">
            <w:pPr>
              <w:pStyle w:val="TableParagraph"/>
              <w:spacing w:line="181" w:lineRule="exact"/>
              <w:ind w:left="238" w:right="-15"/>
              <w:rPr>
                <w:rFonts w:ascii="Calibri"/>
                <w:i/>
                <w:sz w:val="20"/>
              </w:rPr>
            </w:pPr>
            <w:r>
              <w:rPr>
                <w:rFonts w:ascii="Calibri"/>
                <w:i/>
                <w:w w:val="95"/>
                <w:sz w:val="20"/>
              </w:rPr>
              <w:t>See</w:t>
            </w:r>
            <w:r>
              <w:rPr>
                <w:rFonts w:ascii="Calibri"/>
                <w:i/>
                <w:spacing w:val="-1"/>
                <w:sz w:val="20"/>
              </w:rPr>
              <w:t xml:space="preserve"> </w:t>
            </w:r>
            <w:r>
              <w:rPr>
                <w:rFonts w:ascii="Calibri"/>
                <w:i/>
                <w:w w:val="95"/>
                <w:sz w:val="20"/>
              </w:rPr>
              <w:t>if</w:t>
            </w:r>
            <w:r>
              <w:rPr>
                <w:rFonts w:ascii="Calibri"/>
                <w:i/>
                <w:spacing w:val="-2"/>
                <w:sz w:val="20"/>
              </w:rPr>
              <w:t xml:space="preserve"> </w:t>
            </w:r>
            <w:r>
              <w:rPr>
                <w:rFonts w:ascii="Calibri"/>
                <w:i/>
                <w:w w:val="95"/>
                <w:sz w:val="20"/>
              </w:rPr>
              <w:t>there</w:t>
            </w:r>
            <w:r>
              <w:rPr>
                <w:rFonts w:ascii="Calibri"/>
                <w:i/>
                <w:spacing w:val="6"/>
                <w:sz w:val="20"/>
              </w:rPr>
              <w:t xml:space="preserve"> </w:t>
            </w:r>
            <w:r>
              <w:rPr>
                <w:rFonts w:ascii="Calibri"/>
                <w:i/>
                <w:w w:val="95"/>
                <w:sz w:val="20"/>
              </w:rPr>
              <w:t>are</w:t>
            </w:r>
            <w:r>
              <w:rPr>
                <w:rFonts w:ascii="Calibri"/>
                <w:i/>
                <w:sz w:val="20"/>
              </w:rPr>
              <w:t xml:space="preserve"> </w:t>
            </w:r>
            <w:r>
              <w:rPr>
                <w:rFonts w:ascii="Calibri"/>
                <w:i/>
                <w:w w:val="95"/>
                <w:sz w:val="20"/>
              </w:rPr>
              <w:t>issues</w:t>
            </w:r>
            <w:r>
              <w:rPr>
                <w:rFonts w:ascii="Calibri"/>
                <w:i/>
                <w:spacing w:val="4"/>
                <w:sz w:val="20"/>
              </w:rPr>
              <w:t xml:space="preserve"> </w:t>
            </w:r>
            <w:r>
              <w:rPr>
                <w:rFonts w:ascii="Calibri"/>
                <w:i/>
                <w:spacing w:val="-4"/>
                <w:w w:val="95"/>
                <w:sz w:val="20"/>
              </w:rPr>
              <w:t>with</w:t>
            </w:r>
          </w:p>
        </w:tc>
        <w:tc>
          <w:tcPr>
            <w:tcW w:w="2341" w:type="dxa"/>
            <w:tcBorders>
              <w:bottom w:val="nil"/>
            </w:tcBorders>
          </w:tcPr>
          <w:p w14:paraId="44B4578F" w14:textId="77777777" w:rsidR="00693AF6" w:rsidRDefault="0066498B">
            <w:pPr>
              <w:pStyle w:val="TableParagraph"/>
              <w:spacing w:line="181" w:lineRule="exact"/>
              <w:ind w:left="250"/>
              <w:rPr>
                <w:rFonts w:ascii="Calibri"/>
                <w:i/>
                <w:sz w:val="20"/>
              </w:rPr>
            </w:pPr>
            <w:r>
              <w:rPr>
                <w:rFonts w:ascii="Calibri"/>
                <w:i/>
                <w:w w:val="95"/>
                <w:sz w:val="20"/>
              </w:rPr>
              <w:t>Work</w:t>
            </w:r>
            <w:r>
              <w:rPr>
                <w:rFonts w:ascii="Calibri"/>
                <w:i/>
                <w:spacing w:val="-3"/>
                <w:sz w:val="20"/>
              </w:rPr>
              <w:t xml:space="preserve"> </w:t>
            </w:r>
            <w:r>
              <w:rPr>
                <w:rFonts w:ascii="Calibri"/>
                <w:i/>
                <w:w w:val="95"/>
                <w:sz w:val="20"/>
              </w:rPr>
              <w:t>as</w:t>
            </w:r>
            <w:r>
              <w:rPr>
                <w:rFonts w:ascii="Calibri"/>
                <w:i/>
                <w:spacing w:val="-2"/>
                <w:w w:val="95"/>
                <w:sz w:val="20"/>
              </w:rPr>
              <w:t xml:space="preserve"> </w:t>
            </w:r>
            <w:r>
              <w:rPr>
                <w:rFonts w:ascii="Calibri"/>
                <w:i/>
                <w:w w:val="95"/>
                <w:sz w:val="20"/>
              </w:rPr>
              <w:t>a</w:t>
            </w:r>
            <w:r>
              <w:rPr>
                <w:rFonts w:ascii="Calibri"/>
                <w:i/>
                <w:spacing w:val="3"/>
                <w:sz w:val="20"/>
              </w:rPr>
              <w:t xml:space="preserve"> </w:t>
            </w:r>
            <w:r>
              <w:rPr>
                <w:rFonts w:ascii="Calibri"/>
                <w:i/>
                <w:spacing w:val="-2"/>
                <w:w w:val="95"/>
                <w:sz w:val="20"/>
              </w:rPr>
              <w:t>leadership</w:t>
            </w:r>
          </w:p>
        </w:tc>
      </w:tr>
      <w:tr w:rsidR="00693AF6" w14:paraId="44B45798" w14:textId="77777777">
        <w:trPr>
          <w:trHeight w:val="189"/>
        </w:trPr>
        <w:tc>
          <w:tcPr>
            <w:tcW w:w="1224" w:type="dxa"/>
            <w:tcBorders>
              <w:top w:val="nil"/>
              <w:bottom w:val="nil"/>
            </w:tcBorders>
          </w:tcPr>
          <w:p w14:paraId="44B45791" w14:textId="77777777" w:rsidR="00693AF6" w:rsidRDefault="0066498B">
            <w:pPr>
              <w:pStyle w:val="TableParagraph"/>
              <w:spacing w:line="170" w:lineRule="exact"/>
              <w:ind w:left="243"/>
              <w:rPr>
                <w:rFonts w:ascii="Calibri"/>
                <w:i/>
                <w:sz w:val="20"/>
              </w:rPr>
            </w:pPr>
            <w:r>
              <w:rPr>
                <w:rFonts w:ascii="Calibri"/>
                <w:i/>
                <w:spacing w:val="-2"/>
                <w:w w:val="85"/>
                <w:sz w:val="20"/>
              </w:rPr>
              <w:t>Performance</w:t>
            </w:r>
          </w:p>
        </w:tc>
        <w:tc>
          <w:tcPr>
            <w:tcW w:w="1612" w:type="dxa"/>
            <w:vMerge/>
            <w:tcBorders>
              <w:top w:val="nil"/>
            </w:tcBorders>
          </w:tcPr>
          <w:p w14:paraId="44B45792" w14:textId="77777777" w:rsidR="00693AF6" w:rsidRDefault="00693AF6">
            <w:pPr>
              <w:rPr>
                <w:sz w:val="2"/>
                <w:szCs w:val="2"/>
              </w:rPr>
            </w:pPr>
          </w:p>
        </w:tc>
        <w:tc>
          <w:tcPr>
            <w:tcW w:w="1697" w:type="dxa"/>
            <w:vMerge/>
            <w:tcBorders>
              <w:top w:val="nil"/>
            </w:tcBorders>
          </w:tcPr>
          <w:p w14:paraId="44B45793" w14:textId="77777777" w:rsidR="00693AF6" w:rsidRDefault="00693AF6">
            <w:pPr>
              <w:rPr>
                <w:sz w:val="2"/>
                <w:szCs w:val="2"/>
              </w:rPr>
            </w:pPr>
          </w:p>
        </w:tc>
        <w:tc>
          <w:tcPr>
            <w:tcW w:w="1761" w:type="dxa"/>
            <w:tcBorders>
              <w:top w:val="nil"/>
              <w:bottom w:val="nil"/>
            </w:tcBorders>
          </w:tcPr>
          <w:p w14:paraId="44B45794" w14:textId="77777777" w:rsidR="00693AF6" w:rsidRDefault="0066498B">
            <w:pPr>
              <w:pStyle w:val="TableParagraph"/>
              <w:spacing w:line="170" w:lineRule="exact"/>
              <w:ind w:left="245"/>
              <w:rPr>
                <w:rFonts w:ascii="Calibri"/>
                <w:i/>
                <w:sz w:val="20"/>
              </w:rPr>
            </w:pPr>
            <w:r>
              <w:rPr>
                <w:rFonts w:ascii="Calibri"/>
                <w:i/>
                <w:w w:val="95"/>
                <w:sz w:val="20"/>
              </w:rPr>
              <w:t>many</w:t>
            </w:r>
            <w:r>
              <w:rPr>
                <w:rFonts w:ascii="Calibri"/>
                <w:i/>
                <w:spacing w:val="-1"/>
                <w:w w:val="95"/>
                <w:sz w:val="20"/>
              </w:rPr>
              <w:t xml:space="preserve"> </w:t>
            </w:r>
            <w:r>
              <w:rPr>
                <w:rFonts w:ascii="Calibri"/>
                <w:i/>
                <w:w w:val="95"/>
                <w:sz w:val="20"/>
              </w:rPr>
              <w:t>days</w:t>
            </w:r>
            <w:r>
              <w:rPr>
                <w:rFonts w:ascii="Calibri"/>
                <w:i/>
                <w:spacing w:val="4"/>
                <w:sz w:val="20"/>
              </w:rPr>
              <w:t xml:space="preserve"> </w:t>
            </w:r>
            <w:r>
              <w:rPr>
                <w:rFonts w:ascii="Calibri"/>
                <w:i/>
                <w:spacing w:val="-4"/>
                <w:w w:val="95"/>
                <w:sz w:val="20"/>
              </w:rPr>
              <w:t>were</w:t>
            </w:r>
          </w:p>
        </w:tc>
        <w:tc>
          <w:tcPr>
            <w:tcW w:w="1709" w:type="dxa"/>
            <w:tcBorders>
              <w:top w:val="nil"/>
              <w:bottom w:val="nil"/>
            </w:tcBorders>
          </w:tcPr>
          <w:p w14:paraId="44B45795" w14:textId="77777777" w:rsidR="00693AF6" w:rsidRDefault="0066498B">
            <w:pPr>
              <w:pStyle w:val="TableParagraph"/>
              <w:spacing w:line="170" w:lineRule="exact"/>
              <w:ind w:left="243"/>
              <w:rPr>
                <w:rFonts w:ascii="Calibri"/>
                <w:i/>
                <w:sz w:val="20"/>
              </w:rPr>
            </w:pPr>
            <w:r>
              <w:rPr>
                <w:rFonts w:ascii="Calibri"/>
                <w:i/>
                <w:w w:val="95"/>
                <w:sz w:val="20"/>
              </w:rPr>
              <w:t>the</w:t>
            </w:r>
            <w:r>
              <w:rPr>
                <w:rFonts w:ascii="Calibri"/>
                <w:i/>
                <w:spacing w:val="8"/>
                <w:sz w:val="20"/>
              </w:rPr>
              <w:t xml:space="preserve"> </w:t>
            </w:r>
            <w:r>
              <w:rPr>
                <w:rFonts w:ascii="Calibri"/>
                <w:i/>
                <w:w w:val="95"/>
                <w:sz w:val="20"/>
              </w:rPr>
              <w:t>student</w:t>
            </w:r>
            <w:r>
              <w:rPr>
                <w:rFonts w:ascii="Calibri"/>
                <w:i/>
                <w:spacing w:val="11"/>
                <w:sz w:val="20"/>
              </w:rPr>
              <w:t xml:space="preserve"> </w:t>
            </w:r>
            <w:r>
              <w:rPr>
                <w:rFonts w:ascii="Calibri"/>
                <w:i/>
                <w:spacing w:val="-5"/>
                <w:w w:val="95"/>
                <w:sz w:val="20"/>
              </w:rPr>
              <w:t>was</w:t>
            </w:r>
          </w:p>
        </w:tc>
        <w:tc>
          <w:tcPr>
            <w:tcW w:w="2376" w:type="dxa"/>
            <w:tcBorders>
              <w:top w:val="nil"/>
              <w:bottom w:val="nil"/>
            </w:tcBorders>
          </w:tcPr>
          <w:p w14:paraId="44B45796" w14:textId="77777777" w:rsidR="00693AF6" w:rsidRDefault="0066498B">
            <w:pPr>
              <w:pStyle w:val="TableParagraph"/>
              <w:spacing w:line="170" w:lineRule="exact"/>
              <w:ind w:left="238"/>
              <w:rPr>
                <w:rFonts w:ascii="Calibri"/>
                <w:i/>
                <w:sz w:val="20"/>
              </w:rPr>
            </w:pPr>
            <w:r>
              <w:rPr>
                <w:rFonts w:ascii="Calibri"/>
                <w:i/>
                <w:w w:val="90"/>
                <w:sz w:val="20"/>
              </w:rPr>
              <w:t>transportation</w:t>
            </w:r>
            <w:r>
              <w:rPr>
                <w:rFonts w:ascii="Calibri"/>
                <w:i/>
                <w:spacing w:val="59"/>
                <w:w w:val="150"/>
                <w:sz w:val="20"/>
              </w:rPr>
              <w:t xml:space="preserve"> </w:t>
            </w:r>
            <w:r>
              <w:rPr>
                <w:rFonts w:ascii="Calibri"/>
                <w:i/>
                <w:spacing w:val="-5"/>
                <w:w w:val="95"/>
                <w:sz w:val="20"/>
              </w:rPr>
              <w:t>or</w:t>
            </w:r>
          </w:p>
        </w:tc>
        <w:tc>
          <w:tcPr>
            <w:tcW w:w="2341" w:type="dxa"/>
            <w:tcBorders>
              <w:top w:val="nil"/>
              <w:bottom w:val="nil"/>
            </w:tcBorders>
          </w:tcPr>
          <w:p w14:paraId="44B45797" w14:textId="77777777" w:rsidR="00693AF6" w:rsidRDefault="0066498B">
            <w:pPr>
              <w:pStyle w:val="TableParagraph"/>
              <w:spacing w:line="170" w:lineRule="exact"/>
              <w:ind w:left="250"/>
              <w:rPr>
                <w:rFonts w:ascii="Calibri"/>
                <w:i/>
                <w:sz w:val="20"/>
              </w:rPr>
            </w:pPr>
            <w:r>
              <w:rPr>
                <w:rFonts w:ascii="Calibri"/>
                <w:i/>
                <w:sz w:val="20"/>
              </w:rPr>
              <w:t>team</w:t>
            </w:r>
            <w:r>
              <w:rPr>
                <w:rFonts w:ascii="Calibri"/>
                <w:i/>
                <w:spacing w:val="-11"/>
                <w:sz w:val="20"/>
              </w:rPr>
              <w:t xml:space="preserve"> </w:t>
            </w:r>
            <w:r>
              <w:rPr>
                <w:rFonts w:ascii="Calibri"/>
                <w:i/>
                <w:sz w:val="20"/>
              </w:rPr>
              <w:t>to</w:t>
            </w:r>
            <w:r>
              <w:rPr>
                <w:rFonts w:ascii="Calibri"/>
                <w:i/>
                <w:spacing w:val="-6"/>
                <w:sz w:val="20"/>
              </w:rPr>
              <w:t xml:space="preserve"> </w:t>
            </w:r>
            <w:r>
              <w:rPr>
                <w:rFonts w:ascii="Calibri"/>
                <w:i/>
                <w:spacing w:val="-2"/>
                <w:sz w:val="20"/>
              </w:rPr>
              <w:t>discuss</w:t>
            </w:r>
          </w:p>
        </w:tc>
      </w:tr>
      <w:tr w:rsidR="00693AF6" w14:paraId="44B457A0" w14:textId="77777777">
        <w:trPr>
          <w:trHeight w:val="182"/>
        </w:trPr>
        <w:tc>
          <w:tcPr>
            <w:tcW w:w="1224" w:type="dxa"/>
            <w:tcBorders>
              <w:top w:val="nil"/>
              <w:bottom w:val="nil"/>
            </w:tcBorders>
          </w:tcPr>
          <w:p w14:paraId="44B45799" w14:textId="77777777" w:rsidR="00693AF6" w:rsidRDefault="00693AF6">
            <w:pPr>
              <w:pStyle w:val="TableParagraph"/>
              <w:rPr>
                <w:rFonts w:ascii="Times New Roman"/>
                <w:sz w:val="12"/>
              </w:rPr>
            </w:pPr>
          </w:p>
        </w:tc>
        <w:tc>
          <w:tcPr>
            <w:tcW w:w="1612" w:type="dxa"/>
            <w:vMerge/>
            <w:tcBorders>
              <w:top w:val="nil"/>
            </w:tcBorders>
          </w:tcPr>
          <w:p w14:paraId="44B4579A" w14:textId="77777777" w:rsidR="00693AF6" w:rsidRDefault="00693AF6">
            <w:pPr>
              <w:rPr>
                <w:sz w:val="2"/>
                <w:szCs w:val="2"/>
              </w:rPr>
            </w:pPr>
          </w:p>
        </w:tc>
        <w:tc>
          <w:tcPr>
            <w:tcW w:w="1697" w:type="dxa"/>
            <w:vMerge/>
            <w:tcBorders>
              <w:top w:val="nil"/>
            </w:tcBorders>
          </w:tcPr>
          <w:p w14:paraId="44B4579B" w14:textId="77777777" w:rsidR="00693AF6" w:rsidRDefault="00693AF6">
            <w:pPr>
              <w:rPr>
                <w:sz w:val="2"/>
                <w:szCs w:val="2"/>
              </w:rPr>
            </w:pPr>
          </w:p>
        </w:tc>
        <w:tc>
          <w:tcPr>
            <w:tcW w:w="1761" w:type="dxa"/>
            <w:tcBorders>
              <w:top w:val="nil"/>
              <w:bottom w:val="nil"/>
            </w:tcBorders>
          </w:tcPr>
          <w:p w14:paraId="44B4579C" w14:textId="77777777" w:rsidR="00693AF6" w:rsidRDefault="0066498B">
            <w:pPr>
              <w:pStyle w:val="TableParagraph"/>
              <w:spacing w:line="162" w:lineRule="exact"/>
              <w:ind w:left="245"/>
              <w:rPr>
                <w:rFonts w:ascii="Calibri"/>
                <w:i/>
                <w:sz w:val="20"/>
              </w:rPr>
            </w:pPr>
            <w:r>
              <w:rPr>
                <w:rFonts w:ascii="Calibri"/>
                <w:i/>
                <w:w w:val="95"/>
                <w:sz w:val="20"/>
              </w:rPr>
              <w:t>missed</w:t>
            </w:r>
            <w:r>
              <w:rPr>
                <w:rFonts w:ascii="Calibri"/>
                <w:i/>
                <w:spacing w:val="3"/>
                <w:sz w:val="20"/>
              </w:rPr>
              <w:t xml:space="preserve"> </w:t>
            </w:r>
            <w:r>
              <w:rPr>
                <w:rFonts w:ascii="Calibri"/>
                <w:i/>
                <w:w w:val="95"/>
                <w:sz w:val="20"/>
              </w:rPr>
              <w:t>and</w:t>
            </w:r>
            <w:r>
              <w:rPr>
                <w:rFonts w:ascii="Calibri"/>
                <w:i/>
                <w:spacing w:val="14"/>
                <w:sz w:val="20"/>
              </w:rPr>
              <w:t xml:space="preserve"> </w:t>
            </w:r>
            <w:r>
              <w:rPr>
                <w:rFonts w:ascii="Calibri"/>
                <w:i/>
                <w:spacing w:val="-5"/>
                <w:w w:val="95"/>
                <w:sz w:val="20"/>
              </w:rPr>
              <w:t>how</w:t>
            </w:r>
          </w:p>
        </w:tc>
        <w:tc>
          <w:tcPr>
            <w:tcW w:w="1709" w:type="dxa"/>
            <w:tcBorders>
              <w:top w:val="nil"/>
              <w:bottom w:val="nil"/>
            </w:tcBorders>
          </w:tcPr>
          <w:p w14:paraId="44B4579D" w14:textId="77777777" w:rsidR="00693AF6" w:rsidRDefault="0066498B">
            <w:pPr>
              <w:pStyle w:val="TableParagraph"/>
              <w:spacing w:line="162" w:lineRule="exact"/>
              <w:ind w:left="243"/>
              <w:rPr>
                <w:rFonts w:ascii="Calibri"/>
                <w:i/>
                <w:sz w:val="20"/>
              </w:rPr>
            </w:pPr>
            <w:r>
              <w:rPr>
                <w:rFonts w:ascii="Calibri"/>
                <w:i/>
                <w:w w:val="95"/>
                <w:sz w:val="20"/>
              </w:rPr>
              <w:t>[students</w:t>
            </w:r>
            <w:r>
              <w:rPr>
                <w:rFonts w:ascii="Calibri"/>
                <w:i/>
                <w:spacing w:val="5"/>
                <w:sz w:val="20"/>
              </w:rPr>
              <w:t xml:space="preserve"> </w:t>
            </w:r>
            <w:r>
              <w:rPr>
                <w:rFonts w:ascii="Calibri"/>
                <w:i/>
                <w:w w:val="95"/>
                <w:sz w:val="20"/>
              </w:rPr>
              <w:t>were]</w:t>
            </w:r>
            <w:r>
              <w:rPr>
                <w:rFonts w:ascii="Calibri"/>
                <w:i/>
                <w:sz w:val="20"/>
              </w:rPr>
              <w:t xml:space="preserve"> </w:t>
            </w:r>
            <w:r>
              <w:rPr>
                <w:rFonts w:ascii="Calibri"/>
                <w:i/>
                <w:spacing w:val="-5"/>
                <w:w w:val="95"/>
                <w:sz w:val="20"/>
              </w:rPr>
              <w:t>in</w:t>
            </w:r>
          </w:p>
        </w:tc>
        <w:tc>
          <w:tcPr>
            <w:tcW w:w="2376" w:type="dxa"/>
            <w:tcBorders>
              <w:top w:val="nil"/>
              <w:bottom w:val="nil"/>
            </w:tcBorders>
          </w:tcPr>
          <w:p w14:paraId="44B4579E" w14:textId="77777777" w:rsidR="00693AF6" w:rsidRDefault="0066498B">
            <w:pPr>
              <w:pStyle w:val="TableParagraph"/>
              <w:spacing w:line="162" w:lineRule="exact"/>
              <w:ind w:left="238"/>
              <w:rPr>
                <w:rFonts w:ascii="Calibri"/>
                <w:i/>
                <w:sz w:val="20"/>
              </w:rPr>
            </w:pPr>
            <w:r>
              <w:rPr>
                <w:rFonts w:ascii="Calibri"/>
                <w:i/>
                <w:w w:val="95"/>
                <w:sz w:val="20"/>
              </w:rPr>
              <w:t>scheduling</w:t>
            </w:r>
            <w:r>
              <w:rPr>
                <w:rFonts w:ascii="Calibri"/>
                <w:i/>
                <w:spacing w:val="14"/>
                <w:sz w:val="20"/>
              </w:rPr>
              <w:t xml:space="preserve"> </w:t>
            </w:r>
            <w:r>
              <w:rPr>
                <w:rFonts w:ascii="Calibri"/>
                <w:i/>
                <w:w w:val="95"/>
                <w:sz w:val="20"/>
              </w:rPr>
              <w:t>that</w:t>
            </w:r>
            <w:r>
              <w:rPr>
                <w:rFonts w:ascii="Calibri"/>
                <w:i/>
                <w:spacing w:val="10"/>
                <w:sz w:val="20"/>
              </w:rPr>
              <w:t xml:space="preserve"> </w:t>
            </w:r>
            <w:r>
              <w:rPr>
                <w:rFonts w:ascii="Calibri"/>
                <w:i/>
                <w:w w:val="95"/>
                <w:sz w:val="20"/>
              </w:rPr>
              <w:t>may</w:t>
            </w:r>
            <w:r>
              <w:rPr>
                <w:rFonts w:ascii="Calibri"/>
                <w:i/>
                <w:spacing w:val="8"/>
                <w:sz w:val="20"/>
              </w:rPr>
              <w:t xml:space="preserve"> </w:t>
            </w:r>
            <w:r>
              <w:rPr>
                <w:rFonts w:ascii="Calibri"/>
                <w:i/>
                <w:spacing w:val="-5"/>
                <w:w w:val="95"/>
                <w:sz w:val="20"/>
              </w:rPr>
              <w:t>be</w:t>
            </w:r>
          </w:p>
        </w:tc>
        <w:tc>
          <w:tcPr>
            <w:tcW w:w="2341" w:type="dxa"/>
            <w:tcBorders>
              <w:top w:val="nil"/>
              <w:bottom w:val="nil"/>
            </w:tcBorders>
          </w:tcPr>
          <w:p w14:paraId="44B4579F" w14:textId="77777777" w:rsidR="00693AF6" w:rsidRDefault="0066498B">
            <w:pPr>
              <w:pStyle w:val="TableParagraph"/>
              <w:spacing w:line="162" w:lineRule="exact"/>
              <w:ind w:left="250"/>
              <w:rPr>
                <w:rFonts w:ascii="Calibri"/>
                <w:i/>
                <w:sz w:val="20"/>
              </w:rPr>
            </w:pPr>
            <w:r>
              <w:rPr>
                <w:rFonts w:ascii="Calibri"/>
                <w:i/>
                <w:w w:val="90"/>
                <w:sz w:val="20"/>
              </w:rPr>
              <w:t>administrative</w:t>
            </w:r>
            <w:r>
              <w:rPr>
                <w:rFonts w:ascii="Calibri"/>
                <w:i/>
                <w:spacing w:val="63"/>
                <w:sz w:val="20"/>
              </w:rPr>
              <w:t xml:space="preserve"> </w:t>
            </w:r>
            <w:r>
              <w:rPr>
                <w:rFonts w:ascii="Calibri"/>
                <w:i/>
                <w:w w:val="90"/>
                <w:sz w:val="20"/>
              </w:rPr>
              <w:t>issues</w:t>
            </w:r>
            <w:r>
              <w:rPr>
                <w:rFonts w:ascii="Calibri"/>
                <w:i/>
                <w:spacing w:val="42"/>
                <w:sz w:val="20"/>
              </w:rPr>
              <w:t xml:space="preserve"> </w:t>
            </w:r>
            <w:r>
              <w:rPr>
                <w:rFonts w:ascii="Calibri"/>
                <w:i/>
                <w:spacing w:val="-5"/>
                <w:w w:val="90"/>
                <w:sz w:val="20"/>
              </w:rPr>
              <w:t>of</w:t>
            </w:r>
          </w:p>
        </w:tc>
      </w:tr>
      <w:tr w:rsidR="00693AF6" w14:paraId="44B457A8" w14:textId="77777777">
        <w:trPr>
          <w:trHeight w:val="181"/>
        </w:trPr>
        <w:tc>
          <w:tcPr>
            <w:tcW w:w="1224" w:type="dxa"/>
            <w:tcBorders>
              <w:top w:val="nil"/>
              <w:bottom w:val="nil"/>
            </w:tcBorders>
          </w:tcPr>
          <w:p w14:paraId="44B457A1" w14:textId="77777777" w:rsidR="00693AF6" w:rsidRDefault="00693AF6">
            <w:pPr>
              <w:pStyle w:val="TableParagraph"/>
              <w:rPr>
                <w:rFonts w:ascii="Times New Roman"/>
                <w:sz w:val="12"/>
              </w:rPr>
            </w:pPr>
          </w:p>
        </w:tc>
        <w:tc>
          <w:tcPr>
            <w:tcW w:w="1612" w:type="dxa"/>
            <w:vMerge/>
            <w:tcBorders>
              <w:top w:val="nil"/>
            </w:tcBorders>
          </w:tcPr>
          <w:p w14:paraId="44B457A2" w14:textId="77777777" w:rsidR="00693AF6" w:rsidRDefault="00693AF6">
            <w:pPr>
              <w:rPr>
                <w:sz w:val="2"/>
                <w:szCs w:val="2"/>
              </w:rPr>
            </w:pPr>
          </w:p>
        </w:tc>
        <w:tc>
          <w:tcPr>
            <w:tcW w:w="1697" w:type="dxa"/>
            <w:vMerge/>
            <w:tcBorders>
              <w:top w:val="nil"/>
            </w:tcBorders>
          </w:tcPr>
          <w:p w14:paraId="44B457A3" w14:textId="77777777" w:rsidR="00693AF6" w:rsidRDefault="00693AF6">
            <w:pPr>
              <w:rPr>
                <w:sz w:val="2"/>
                <w:szCs w:val="2"/>
              </w:rPr>
            </w:pPr>
          </w:p>
        </w:tc>
        <w:tc>
          <w:tcPr>
            <w:tcW w:w="1761" w:type="dxa"/>
            <w:tcBorders>
              <w:top w:val="nil"/>
              <w:bottom w:val="nil"/>
            </w:tcBorders>
          </w:tcPr>
          <w:p w14:paraId="44B457A4" w14:textId="77777777" w:rsidR="00693AF6" w:rsidRDefault="0066498B">
            <w:pPr>
              <w:pStyle w:val="TableParagraph"/>
              <w:spacing w:line="161" w:lineRule="exact"/>
              <w:ind w:left="245"/>
              <w:rPr>
                <w:rFonts w:ascii="Calibri"/>
                <w:i/>
                <w:sz w:val="20"/>
              </w:rPr>
            </w:pPr>
            <w:r>
              <w:rPr>
                <w:rFonts w:ascii="Calibri"/>
                <w:i/>
                <w:w w:val="95"/>
                <w:sz w:val="20"/>
              </w:rPr>
              <w:t>this</w:t>
            </w:r>
            <w:r>
              <w:rPr>
                <w:rFonts w:ascii="Calibri"/>
                <w:i/>
                <w:spacing w:val="-1"/>
                <w:sz w:val="20"/>
              </w:rPr>
              <w:t xml:space="preserve"> </w:t>
            </w:r>
            <w:r>
              <w:rPr>
                <w:rFonts w:ascii="Calibri"/>
                <w:i/>
                <w:w w:val="95"/>
                <w:sz w:val="20"/>
              </w:rPr>
              <w:t>may</w:t>
            </w:r>
            <w:r>
              <w:rPr>
                <w:rFonts w:ascii="Calibri"/>
                <w:i/>
                <w:spacing w:val="6"/>
                <w:sz w:val="20"/>
              </w:rPr>
              <w:t xml:space="preserve"> </w:t>
            </w:r>
            <w:r>
              <w:rPr>
                <w:rFonts w:ascii="Calibri"/>
                <w:i/>
                <w:spacing w:val="-4"/>
                <w:w w:val="95"/>
                <w:sz w:val="20"/>
              </w:rPr>
              <w:t>have</w:t>
            </w:r>
          </w:p>
        </w:tc>
        <w:tc>
          <w:tcPr>
            <w:tcW w:w="1709" w:type="dxa"/>
            <w:tcBorders>
              <w:top w:val="nil"/>
              <w:bottom w:val="nil"/>
            </w:tcBorders>
          </w:tcPr>
          <w:p w14:paraId="44B457A5" w14:textId="77777777" w:rsidR="00693AF6" w:rsidRDefault="0066498B">
            <w:pPr>
              <w:pStyle w:val="TableParagraph"/>
              <w:spacing w:line="161" w:lineRule="exact"/>
              <w:ind w:left="243"/>
              <w:rPr>
                <w:rFonts w:ascii="Calibri"/>
                <w:i/>
                <w:sz w:val="20"/>
              </w:rPr>
            </w:pPr>
            <w:r>
              <w:rPr>
                <w:rFonts w:ascii="Calibri"/>
                <w:i/>
                <w:spacing w:val="-2"/>
                <w:sz w:val="20"/>
              </w:rPr>
              <w:t>attendance</w:t>
            </w:r>
            <w:r>
              <w:rPr>
                <w:rFonts w:ascii="Calibri"/>
                <w:i/>
                <w:spacing w:val="-5"/>
                <w:sz w:val="20"/>
              </w:rPr>
              <w:t xml:space="preserve"> </w:t>
            </w:r>
            <w:r>
              <w:rPr>
                <w:rFonts w:ascii="Calibri"/>
                <w:i/>
                <w:spacing w:val="-2"/>
                <w:sz w:val="20"/>
              </w:rPr>
              <w:t>in</w:t>
            </w:r>
            <w:r>
              <w:rPr>
                <w:rFonts w:ascii="Calibri"/>
                <w:i/>
                <w:spacing w:val="-6"/>
                <w:sz w:val="20"/>
              </w:rPr>
              <w:t xml:space="preserve"> </w:t>
            </w:r>
            <w:r>
              <w:rPr>
                <w:rFonts w:ascii="Calibri"/>
                <w:i/>
                <w:spacing w:val="-12"/>
                <w:sz w:val="20"/>
              </w:rPr>
              <w:t>a</w:t>
            </w:r>
          </w:p>
        </w:tc>
        <w:tc>
          <w:tcPr>
            <w:tcW w:w="2376" w:type="dxa"/>
            <w:tcBorders>
              <w:top w:val="nil"/>
              <w:bottom w:val="nil"/>
            </w:tcBorders>
          </w:tcPr>
          <w:p w14:paraId="44B457A6" w14:textId="77777777" w:rsidR="00693AF6" w:rsidRDefault="0066498B">
            <w:pPr>
              <w:pStyle w:val="TableParagraph"/>
              <w:spacing w:line="161" w:lineRule="exact"/>
              <w:ind w:left="238" w:right="-15"/>
              <w:rPr>
                <w:rFonts w:ascii="Calibri"/>
                <w:i/>
                <w:sz w:val="20"/>
              </w:rPr>
            </w:pPr>
            <w:r>
              <w:rPr>
                <w:rFonts w:ascii="Calibri"/>
                <w:i/>
                <w:w w:val="95"/>
                <w:sz w:val="20"/>
              </w:rPr>
              <w:t>causing</w:t>
            </w:r>
            <w:r>
              <w:rPr>
                <w:rFonts w:ascii="Calibri"/>
                <w:i/>
                <w:spacing w:val="2"/>
                <w:sz w:val="20"/>
              </w:rPr>
              <w:t xml:space="preserve"> </w:t>
            </w:r>
            <w:r>
              <w:rPr>
                <w:rFonts w:ascii="Calibri"/>
                <w:i/>
                <w:w w:val="95"/>
                <w:sz w:val="20"/>
              </w:rPr>
              <w:t>too</w:t>
            </w:r>
            <w:r>
              <w:rPr>
                <w:rFonts w:ascii="Calibri"/>
                <w:i/>
                <w:spacing w:val="8"/>
                <w:sz w:val="20"/>
              </w:rPr>
              <w:t xml:space="preserve"> </w:t>
            </w:r>
            <w:r>
              <w:rPr>
                <w:rFonts w:ascii="Calibri"/>
                <w:i/>
                <w:w w:val="95"/>
                <w:sz w:val="20"/>
              </w:rPr>
              <w:t>many</w:t>
            </w:r>
            <w:r>
              <w:rPr>
                <w:rFonts w:ascii="Calibri"/>
                <w:i/>
                <w:spacing w:val="1"/>
                <w:sz w:val="20"/>
              </w:rPr>
              <w:t xml:space="preserve"> </w:t>
            </w:r>
            <w:r>
              <w:rPr>
                <w:rFonts w:ascii="Calibri"/>
                <w:i/>
                <w:spacing w:val="-2"/>
                <w:w w:val="95"/>
                <w:sz w:val="20"/>
              </w:rPr>
              <w:t>students</w:t>
            </w:r>
          </w:p>
        </w:tc>
        <w:tc>
          <w:tcPr>
            <w:tcW w:w="2341" w:type="dxa"/>
            <w:tcBorders>
              <w:top w:val="nil"/>
              <w:bottom w:val="nil"/>
            </w:tcBorders>
          </w:tcPr>
          <w:p w14:paraId="44B457A7" w14:textId="77777777" w:rsidR="00693AF6" w:rsidRDefault="0066498B">
            <w:pPr>
              <w:pStyle w:val="TableParagraph"/>
              <w:spacing w:line="161" w:lineRule="exact"/>
              <w:ind w:left="250"/>
              <w:rPr>
                <w:rFonts w:ascii="Calibri"/>
                <w:i/>
                <w:sz w:val="20"/>
              </w:rPr>
            </w:pPr>
            <w:r>
              <w:rPr>
                <w:rFonts w:ascii="Calibri"/>
                <w:i/>
                <w:w w:val="95"/>
                <w:sz w:val="20"/>
              </w:rPr>
              <w:t>transportation</w:t>
            </w:r>
            <w:r>
              <w:rPr>
                <w:rFonts w:ascii="Calibri"/>
                <w:i/>
                <w:spacing w:val="11"/>
                <w:sz w:val="20"/>
              </w:rPr>
              <w:t xml:space="preserve"> </w:t>
            </w:r>
            <w:r>
              <w:rPr>
                <w:rFonts w:ascii="Calibri"/>
                <w:i/>
                <w:w w:val="95"/>
                <w:sz w:val="20"/>
              </w:rPr>
              <w:t>or</w:t>
            </w:r>
            <w:r>
              <w:rPr>
                <w:rFonts w:ascii="Calibri"/>
                <w:i/>
                <w:spacing w:val="3"/>
                <w:sz w:val="20"/>
              </w:rPr>
              <w:t xml:space="preserve"> </w:t>
            </w:r>
            <w:r>
              <w:rPr>
                <w:rFonts w:ascii="Calibri"/>
                <w:i/>
                <w:spacing w:val="-2"/>
                <w:w w:val="95"/>
                <w:sz w:val="20"/>
              </w:rPr>
              <w:t>class</w:t>
            </w:r>
          </w:p>
        </w:tc>
      </w:tr>
      <w:tr w:rsidR="00693AF6" w14:paraId="44B457B0" w14:textId="77777777">
        <w:trPr>
          <w:trHeight w:val="182"/>
        </w:trPr>
        <w:tc>
          <w:tcPr>
            <w:tcW w:w="1224" w:type="dxa"/>
            <w:tcBorders>
              <w:top w:val="nil"/>
              <w:bottom w:val="nil"/>
            </w:tcBorders>
          </w:tcPr>
          <w:p w14:paraId="44B457A9" w14:textId="77777777" w:rsidR="00693AF6" w:rsidRDefault="00693AF6">
            <w:pPr>
              <w:pStyle w:val="TableParagraph"/>
              <w:rPr>
                <w:rFonts w:ascii="Times New Roman"/>
                <w:sz w:val="12"/>
              </w:rPr>
            </w:pPr>
          </w:p>
        </w:tc>
        <w:tc>
          <w:tcPr>
            <w:tcW w:w="1612" w:type="dxa"/>
            <w:vMerge/>
            <w:tcBorders>
              <w:top w:val="nil"/>
            </w:tcBorders>
          </w:tcPr>
          <w:p w14:paraId="44B457AA" w14:textId="77777777" w:rsidR="00693AF6" w:rsidRDefault="00693AF6">
            <w:pPr>
              <w:rPr>
                <w:sz w:val="2"/>
                <w:szCs w:val="2"/>
              </w:rPr>
            </w:pPr>
          </w:p>
        </w:tc>
        <w:tc>
          <w:tcPr>
            <w:tcW w:w="1697" w:type="dxa"/>
            <w:vMerge/>
            <w:tcBorders>
              <w:top w:val="nil"/>
            </w:tcBorders>
          </w:tcPr>
          <w:p w14:paraId="44B457AB" w14:textId="77777777" w:rsidR="00693AF6" w:rsidRDefault="00693AF6">
            <w:pPr>
              <w:rPr>
                <w:sz w:val="2"/>
                <w:szCs w:val="2"/>
              </w:rPr>
            </w:pPr>
          </w:p>
        </w:tc>
        <w:tc>
          <w:tcPr>
            <w:tcW w:w="1761" w:type="dxa"/>
            <w:tcBorders>
              <w:top w:val="nil"/>
              <w:bottom w:val="nil"/>
            </w:tcBorders>
          </w:tcPr>
          <w:p w14:paraId="44B457AC" w14:textId="77777777" w:rsidR="00693AF6" w:rsidRDefault="0066498B">
            <w:pPr>
              <w:pStyle w:val="TableParagraph"/>
              <w:spacing w:line="162" w:lineRule="exact"/>
              <w:ind w:left="245"/>
              <w:rPr>
                <w:rFonts w:ascii="Calibri"/>
                <w:i/>
                <w:sz w:val="20"/>
              </w:rPr>
            </w:pPr>
            <w:r>
              <w:rPr>
                <w:rFonts w:ascii="Calibri"/>
                <w:i/>
                <w:w w:val="95"/>
                <w:sz w:val="20"/>
              </w:rPr>
              <w:t>affected</w:t>
            </w:r>
            <w:r>
              <w:rPr>
                <w:rFonts w:ascii="Calibri"/>
                <w:i/>
                <w:spacing w:val="18"/>
                <w:sz w:val="20"/>
              </w:rPr>
              <w:t xml:space="preserve"> </w:t>
            </w:r>
            <w:r>
              <w:rPr>
                <w:rFonts w:ascii="Calibri"/>
                <w:i/>
                <w:spacing w:val="-2"/>
                <w:sz w:val="20"/>
              </w:rPr>
              <w:t>their</w:t>
            </w:r>
          </w:p>
        </w:tc>
        <w:tc>
          <w:tcPr>
            <w:tcW w:w="1709" w:type="dxa"/>
            <w:tcBorders>
              <w:top w:val="nil"/>
              <w:bottom w:val="nil"/>
            </w:tcBorders>
          </w:tcPr>
          <w:p w14:paraId="44B457AD" w14:textId="77777777" w:rsidR="00693AF6" w:rsidRDefault="0066498B">
            <w:pPr>
              <w:pStyle w:val="TableParagraph"/>
              <w:spacing w:line="162" w:lineRule="exact"/>
              <w:ind w:left="243"/>
              <w:rPr>
                <w:rFonts w:ascii="Calibri"/>
                <w:i/>
                <w:sz w:val="20"/>
              </w:rPr>
            </w:pPr>
            <w:r>
              <w:rPr>
                <w:rFonts w:ascii="Calibri"/>
                <w:i/>
                <w:w w:val="95"/>
                <w:sz w:val="20"/>
              </w:rPr>
              <w:t>semester</w:t>
            </w:r>
            <w:r>
              <w:rPr>
                <w:rFonts w:ascii="Calibri"/>
                <w:i/>
                <w:spacing w:val="2"/>
                <w:sz w:val="20"/>
              </w:rPr>
              <w:t xml:space="preserve"> </w:t>
            </w:r>
            <w:r>
              <w:rPr>
                <w:rFonts w:ascii="Calibri"/>
                <w:i/>
                <w:w w:val="95"/>
                <w:sz w:val="20"/>
              </w:rPr>
              <w:t>or</w:t>
            </w:r>
            <w:r>
              <w:rPr>
                <w:rFonts w:ascii="Calibri"/>
                <w:i/>
                <w:spacing w:val="5"/>
                <w:sz w:val="20"/>
              </w:rPr>
              <w:t xml:space="preserve"> </w:t>
            </w:r>
            <w:r>
              <w:rPr>
                <w:rFonts w:ascii="Calibri"/>
                <w:i/>
                <w:w w:val="95"/>
                <w:sz w:val="20"/>
              </w:rPr>
              <w:t>for</w:t>
            </w:r>
            <w:r>
              <w:rPr>
                <w:rFonts w:ascii="Calibri"/>
                <w:i/>
                <w:spacing w:val="3"/>
                <w:sz w:val="20"/>
              </w:rPr>
              <w:t xml:space="preserve"> </w:t>
            </w:r>
            <w:r>
              <w:rPr>
                <w:rFonts w:ascii="Calibri"/>
                <w:i/>
                <w:spacing w:val="-10"/>
                <w:w w:val="95"/>
                <w:sz w:val="20"/>
              </w:rPr>
              <w:t>a</w:t>
            </w:r>
          </w:p>
        </w:tc>
        <w:tc>
          <w:tcPr>
            <w:tcW w:w="2376" w:type="dxa"/>
            <w:tcBorders>
              <w:top w:val="nil"/>
              <w:bottom w:val="nil"/>
            </w:tcBorders>
          </w:tcPr>
          <w:p w14:paraId="44B457AE" w14:textId="77777777" w:rsidR="00693AF6" w:rsidRDefault="0066498B">
            <w:pPr>
              <w:pStyle w:val="TableParagraph"/>
              <w:spacing w:line="162" w:lineRule="exact"/>
              <w:ind w:left="238"/>
              <w:rPr>
                <w:rFonts w:ascii="Calibri"/>
                <w:i/>
                <w:sz w:val="20"/>
              </w:rPr>
            </w:pPr>
            <w:r>
              <w:rPr>
                <w:rFonts w:ascii="Calibri"/>
                <w:i/>
                <w:sz w:val="20"/>
              </w:rPr>
              <w:t>to</w:t>
            </w:r>
            <w:r>
              <w:rPr>
                <w:rFonts w:ascii="Calibri"/>
                <w:i/>
                <w:spacing w:val="-10"/>
                <w:sz w:val="20"/>
              </w:rPr>
              <w:t xml:space="preserve"> </w:t>
            </w:r>
            <w:r>
              <w:rPr>
                <w:rFonts w:ascii="Calibri"/>
                <w:i/>
                <w:sz w:val="20"/>
              </w:rPr>
              <w:t>miss</w:t>
            </w:r>
            <w:r>
              <w:rPr>
                <w:rFonts w:ascii="Calibri"/>
                <w:i/>
                <w:spacing w:val="-11"/>
                <w:sz w:val="20"/>
              </w:rPr>
              <w:t xml:space="preserve"> </w:t>
            </w:r>
            <w:r>
              <w:rPr>
                <w:rFonts w:ascii="Calibri"/>
                <w:i/>
                <w:spacing w:val="-2"/>
                <w:sz w:val="20"/>
              </w:rPr>
              <w:t>school</w:t>
            </w:r>
          </w:p>
        </w:tc>
        <w:tc>
          <w:tcPr>
            <w:tcW w:w="2341" w:type="dxa"/>
            <w:tcBorders>
              <w:top w:val="nil"/>
              <w:bottom w:val="nil"/>
            </w:tcBorders>
          </w:tcPr>
          <w:p w14:paraId="44B457AF" w14:textId="77777777" w:rsidR="00693AF6" w:rsidRDefault="0066498B">
            <w:pPr>
              <w:pStyle w:val="TableParagraph"/>
              <w:spacing w:line="162" w:lineRule="exact"/>
              <w:ind w:left="250"/>
              <w:rPr>
                <w:rFonts w:ascii="Calibri"/>
                <w:i/>
                <w:sz w:val="20"/>
              </w:rPr>
            </w:pPr>
            <w:r>
              <w:rPr>
                <w:rFonts w:ascii="Calibri"/>
                <w:i/>
                <w:w w:val="95"/>
                <w:sz w:val="20"/>
              </w:rPr>
              <w:t>scheduling</w:t>
            </w:r>
            <w:r>
              <w:rPr>
                <w:rFonts w:ascii="Calibri"/>
                <w:i/>
                <w:spacing w:val="14"/>
                <w:sz w:val="20"/>
              </w:rPr>
              <w:t xml:space="preserve"> </w:t>
            </w:r>
            <w:r>
              <w:rPr>
                <w:rFonts w:ascii="Calibri"/>
                <w:i/>
                <w:w w:val="95"/>
                <w:sz w:val="20"/>
              </w:rPr>
              <w:t>that</w:t>
            </w:r>
            <w:r>
              <w:rPr>
                <w:rFonts w:ascii="Calibri"/>
                <w:i/>
                <w:spacing w:val="8"/>
                <w:sz w:val="20"/>
              </w:rPr>
              <w:t xml:space="preserve"> </w:t>
            </w:r>
            <w:r>
              <w:rPr>
                <w:rFonts w:ascii="Calibri"/>
                <w:i/>
                <w:w w:val="95"/>
                <w:sz w:val="20"/>
              </w:rPr>
              <w:t>may</w:t>
            </w:r>
            <w:r>
              <w:rPr>
                <w:rFonts w:ascii="Calibri"/>
                <w:i/>
                <w:spacing w:val="7"/>
                <w:sz w:val="20"/>
              </w:rPr>
              <w:t xml:space="preserve"> </w:t>
            </w:r>
            <w:r>
              <w:rPr>
                <w:rFonts w:ascii="Calibri"/>
                <w:i/>
                <w:w w:val="95"/>
                <w:sz w:val="20"/>
              </w:rPr>
              <w:t>be</w:t>
            </w:r>
            <w:r>
              <w:rPr>
                <w:rFonts w:ascii="Calibri"/>
                <w:i/>
                <w:spacing w:val="9"/>
                <w:sz w:val="20"/>
              </w:rPr>
              <w:t xml:space="preserve"> </w:t>
            </w:r>
            <w:r>
              <w:rPr>
                <w:rFonts w:ascii="Calibri"/>
                <w:i/>
                <w:spacing w:val="-10"/>
                <w:w w:val="95"/>
                <w:sz w:val="20"/>
              </w:rPr>
              <w:t>a</w:t>
            </w:r>
          </w:p>
        </w:tc>
      </w:tr>
      <w:tr w:rsidR="00693AF6" w14:paraId="44B457B8" w14:textId="77777777">
        <w:trPr>
          <w:trHeight w:val="185"/>
        </w:trPr>
        <w:tc>
          <w:tcPr>
            <w:tcW w:w="1224" w:type="dxa"/>
            <w:tcBorders>
              <w:top w:val="nil"/>
              <w:bottom w:val="nil"/>
            </w:tcBorders>
          </w:tcPr>
          <w:p w14:paraId="44B457B1" w14:textId="77777777" w:rsidR="00693AF6" w:rsidRDefault="00693AF6">
            <w:pPr>
              <w:pStyle w:val="TableParagraph"/>
              <w:rPr>
                <w:rFonts w:ascii="Times New Roman"/>
                <w:sz w:val="12"/>
              </w:rPr>
            </w:pPr>
          </w:p>
        </w:tc>
        <w:tc>
          <w:tcPr>
            <w:tcW w:w="1612" w:type="dxa"/>
            <w:vMerge/>
            <w:tcBorders>
              <w:top w:val="nil"/>
            </w:tcBorders>
          </w:tcPr>
          <w:p w14:paraId="44B457B2" w14:textId="77777777" w:rsidR="00693AF6" w:rsidRDefault="00693AF6">
            <w:pPr>
              <w:rPr>
                <w:sz w:val="2"/>
                <w:szCs w:val="2"/>
              </w:rPr>
            </w:pPr>
          </w:p>
        </w:tc>
        <w:tc>
          <w:tcPr>
            <w:tcW w:w="1697" w:type="dxa"/>
            <w:vMerge/>
            <w:tcBorders>
              <w:top w:val="nil"/>
            </w:tcBorders>
          </w:tcPr>
          <w:p w14:paraId="44B457B3" w14:textId="77777777" w:rsidR="00693AF6" w:rsidRDefault="00693AF6">
            <w:pPr>
              <w:rPr>
                <w:sz w:val="2"/>
                <w:szCs w:val="2"/>
              </w:rPr>
            </w:pPr>
          </w:p>
        </w:tc>
        <w:tc>
          <w:tcPr>
            <w:tcW w:w="1761" w:type="dxa"/>
            <w:tcBorders>
              <w:top w:val="nil"/>
              <w:bottom w:val="nil"/>
            </w:tcBorders>
          </w:tcPr>
          <w:p w14:paraId="44B457B4" w14:textId="77777777" w:rsidR="00693AF6" w:rsidRDefault="0066498B">
            <w:pPr>
              <w:pStyle w:val="TableParagraph"/>
              <w:spacing w:line="165" w:lineRule="exact"/>
              <w:ind w:left="245"/>
              <w:rPr>
                <w:rFonts w:ascii="Calibri"/>
                <w:i/>
                <w:sz w:val="20"/>
              </w:rPr>
            </w:pPr>
            <w:r>
              <w:rPr>
                <w:rFonts w:ascii="Calibri"/>
                <w:i/>
                <w:w w:val="95"/>
                <w:sz w:val="20"/>
              </w:rPr>
              <w:t>learning</w:t>
            </w:r>
            <w:r>
              <w:rPr>
                <w:rFonts w:ascii="Calibri"/>
                <w:i/>
                <w:spacing w:val="7"/>
                <w:sz w:val="20"/>
              </w:rPr>
              <w:t xml:space="preserve"> </w:t>
            </w:r>
            <w:r>
              <w:rPr>
                <w:rFonts w:ascii="Calibri"/>
                <w:i/>
                <w:w w:val="95"/>
                <w:sz w:val="20"/>
              </w:rPr>
              <w:t>time</w:t>
            </w:r>
            <w:r>
              <w:rPr>
                <w:rFonts w:ascii="Calibri"/>
                <w:i/>
                <w:spacing w:val="16"/>
                <w:sz w:val="20"/>
              </w:rPr>
              <w:t xml:space="preserve"> </w:t>
            </w:r>
            <w:r>
              <w:rPr>
                <w:rFonts w:ascii="Calibri"/>
                <w:i/>
                <w:spacing w:val="-5"/>
                <w:w w:val="95"/>
                <w:sz w:val="20"/>
              </w:rPr>
              <w:t>and</w:t>
            </w:r>
          </w:p>
        </w:tc>
        <w:tc>
          <w:tcPr>
            <w:tcW w:w="1709" w:type="dxa"/>
            <w:tcBorders>
              <w:top w:val="nil"/>
              <w:bottom w:val="nil"/>
            </w:tcBorders>
          </w:tcPr>
          <w:p w14:paraId="44B457B5" w14:textId="77777777" w:rsidR="00693AF6" w:rsidRDefault="0066498B">
            <w:pPr>
              <w:pStyle w:val="TableParagraph"/>
              <w:spacing w:line="165" w:lineRule="exact"/>
              <w:ind w:left="243"/>
              <w:rPr>
                <w:rFonts w:ascii="Calibri"/>
                <w:i/>
                <w:sz w:val="20"/>
              </w:rPr>
            </w:pPr>
            <w:r>
              <w:rPr>
                <w:rFonts w:ascii="Calibri"/>
                <w:i/>
                <w:w w:val="95"/>
                <w:sz w:val="20"/>
              </w:rPr>
              <w:t>curriculum</w:t>
            </w:r>
            <w:r>
              <w:rPr>
                <w:rFonts w:ascii="Calibri"/>
                <w:i/>
                <w:spacing w:val="12"/>
                <w:sz w:val="20"/>
              </w:rPr>
              <w:t xml:space="preserve"> </w:t>
            </w:r>
            <w:r>
              <w:rPr>
                <w:rFonts w:ascii="Calibri"/>
                <w:i/>
                <w:spacing w:val="-4"/>
                <w:sz w:val="20"/>
              </w:rPr>
              <w:t>unit</w:t>
            </w:r>
          </w:p>
        </w:tc>
        <w:tc>
          <w:tcPr>
            <w:tcW w:w="2376" w:type="dxa"/>
            <w:tcBorders>
              <w:top w:val="nil"/>
              <w:bottom w:val="nil"/>
            </w:tcBorders>
          </w:tcPr>
          <w:p w14:paraId="44B457B6" w14:textId="77777777" w:rsidR="00693AF6" w:rsidRDefault="00693AF6">
            <w:pPr>
              <w:pStyle w:val="TableParagraph"/>
              <w:rPr>
                <w:rFonts w:ascii="Times New Roman"/>
                <w:sz w:val="12"/>
              </w:rPr>
            </w:pPr>
          </w:p>
        </w:tc>
        <w:tc>
          <w:tcPr>
            <w:tcW w:w="2341" w:type="dxa"/>
            <w:tcBorders>
              <w:top w:val="nil"/>
              <w:bottom w:val="nil"/>
            </w:tcBorders>
          </w:tcPr>
          <w:p w14:paraId="44B457B7" w14:textId="77777777" w:rsidR="00693AF6" w:rsidRDefault="0066498B">
            <w:pPr>
              <w:pStyle w:val="TableParagraph"/>
              <w:spacing w:line="165" w:lineRule="exact"/>
              <w:ind w:left="250"/>
              <w:rPr>
                <w:rFonts w:ascii="Calibri"/>
                <w:i/>
                <w:sz w:val="20"/>
              </w:rPr>
            </w:pPr>
            <w:r>
              <w:rPr>
                <w:rFonts w:ascii="Calibri"/>
                <w:i/>
                <w:w w:val="95"/>
                <w:sz w:val="20"/>
              </w:rPr>
              <w:t>barrier</w:t>
            </w:r>
            <w:r>
              <w:rPr>
                <w:rFonts w:ascii="Calibri"/>
                <w:i/>
                <w:spacing w:val="10"/>
                <w:sz w:val="20"/>
              </w:rPr>
              <w:t xml:space="preserve"> </w:t>
            </w:r>
            <w:r>
              <w:rPr>
                <w:rFonts w:ascii="Calibri"/>
                <w:i/>
                <w:w w:val="95"/>
                <w:sz w:val="20"/>
              </w:rPr>
              <w:t>for</w:t>
            </w:r>
            <w:r>
              <w:rPr>
                <w:rFonts w:ascii="Calibri"/>
                <w:i/>
                <w:spacing w:val="-2"/>
                <w:sz w:val="20"/>
              </w:rPr>
              <w:t xml:space="preserve"> </w:t>
            </w:r>
            <w:r>
              <w:rPr>
                <w:rFonts w:ascii="Calibri"/>
                <w:i/>
                <w:w w:val="95"/>
                <w:sz w:val="20"/>
              </w:rPr>
              <w:t>students</w:t>
            </w:r>
            <w:r>
              <w:rPr>
                <w:rFonts w:ascii="Calibri"/>
                <w:i/>
                <w:spacing w:val="2"/>
                <w:sz w:val="20"/>
              </w:rPr>
              <w:t xml:space="preserve"> </w:t>
            </w:r>
            <w:r>
              <w:rPr>
                <w:rFonts w:ascii="Calibri"/>
                <w:i/>
                <w:spacing w:val="-5"/>
                <w:w w:val="95"/>
                <w:sz w:val="20"/>
              </w:rPr>
              <w:t>to</w:t>
            </w:r>
          </w:p>
        </w:tc>
      </w:tr>
      <w:tr w:rsidR="00693AF6" w14:paraId="44B457C0" w14:textId="77777777">
        <w:trPr>
          <w:trHeight w:val="194"/>
        </w:trPr>
        <w:tc>
          <w:tcPr>
            <w:tcW w:w="1224" w:type="dxa"/>
            <w:tcBorders>
              <w:top w:val="nil"/>
              <w:bottom w:val="nil"/>
            </w:tcBorders>
          </w:tcPr>
          <w:p w14:paraId="44B457B9" w14:textId="77777777" w:rsidR="00693AF6" w:rsidRDefault="00693AF6">
            <w:pPr>
              <w:pStyle w:val="TableParagraph"/>
              <w:rPr>
                <w:rFonts w:ascii="Times New Roman"/>
                <w:sz w:val="12"/>
              </w:rPr>
            </w:pPr>
          </w:p>
        </w:tc>
        <w:tc>
          <w:tcPr>
            <w:tcW w:w="1612" w:type="dxa"/>
            <w:vMerge/>
            <w:tcBorders>
              <w:top w:val="nil"/>
            </w:tcBorders>
          </w:tcPr>
          <w:p w14:paraId="44B457BA" w14:textId="77777777" w:rsidR="00693AF6" w:rsidRDefault="00693AF6">
            <w:pPr>
              <w:rPr>
                <w:sz w:val="2"/>
                <w:szCs w:val="2"/>
              </w:rPr>
            </w:pPr>
          </w:p>
        </w:tc>
        <w:tc>
          <w:tcPr>
            <w:tcW w:w="1697" w:type="dxa"/>
            <w:vMerge/>
            <w:tcBorders>
              <w:top w:val="nil"/>
            </w:tcBorders>
          </w:tcPr>
          <w:p w14:paraId="44B457BB" w14:textId="77777777" w:rsidR="00693AF6" w:rsidRDefault="00693AF6">
            <w:pPr>
              <w:rPr>
                <w:sz w:val="2"/>
                <w:szCs w:val="2"/>
              </w:rPr>
            </w:pPr>
          </w:p>
        </w:tc>
        <w:tc>
          <w:tcPr>
            <w:tcW w:w="1761" w:type="dxa"/>
            <w:tcBorders>
              <w:top w:val="nil"/>
              <w:bottom w:val="nil"/>
            </w:tcBorders>
          </w:tcPr>
          <w:p w14:paraId="44B457BC" w14:textId="77777777" w:rsidR="00693AF6" w:rsidRDefault="0066498B">
            <w:pPr>
              <w:pStyle w:val="TableParagraph"/>
              <w:spacing w:line="175" w:lineRule="exact"/>
              <w:ind w:left="245" w:right="-15"/>
              <w:rPr>
                <w:rFonts w:ascii="Calibri"/>
                <w:i/>
                <w:sz w:val="20"/>
              </w:rPr>
            </w:pPr>
            <w:r>
              <w:rPr>
                <w:rFonts w:ascii="Calibri"/>
                <w:i/>
                <w:w w:val="90"/>
                <w:sz w:val="20"/>
              </w:rPr>
              <w:t>consequently</w:t>
            </w:r>
            <w:r>
              <w:rPr>
                <w:rFonts w:ascii="Calibri"/>
                <w:i/>
                <w:spacing w:val="71"/>
                <w:sz w:val="20"/>
              </w:rPr>
              <w:t xml:space="preserve"> </w:t>
            </w:r>
            <w:r>
              <w:rPr>
                <w:rFonts w:ascii="Calibri"/>
                <w:i/>
                <w:spacing w:val="-4"/>
                <w:sz w:val="20"/>
              </w:rPr>
              <w:t>their</w:t>
            </w:r>
          </w:p>
        </w:tc>
        <w:tc>
          <w:tcPr>
            <w:tcW w:w="1709" w:type="dxa"/>
            <w:tcBorders>
              <w:top w:val="nil"/>
              <w:bottom w:val="nil"/>
            </w:tcBorders>
          </w:tcPr>
          <w:p w14:paraId="44B457BD" w14:textId="77777777" w:rsidR="00693AF6" w:rsidRDefault="00693AF6">
            <w:pPr>
              <w:pStyle w:val="TableParagraph"/>
              <w:rPr>
                <w:rFonts w:ascii="Times New Roman"/>
                <w:sz w:val="12"/>
              </w:rPr>
            </w:pPr>
          </w:p>
        </w:tc>
        <w:tc>
          <w:tcPr>
            <w:tcW w:w="2376" w:type="dxa"/>
            <w:tcBorders>
              <w:top w:val="nil"/>
              <w:bottom w:val="nil"/>
            </w:tcBorders>
          </w:tcPr>
          <w:p w14:paraId="44B457BE" w14:textId="77777777" w:rsidR="00693AF6" w:rsidRDefault="00693AF6">
            <w:pPr>
              <w:pStyle w:val="TableParagraph"/>
              <w:rPr>
                <w:rFonts w:ascii="Times New Roman"/>
                <w:sz w:val="12"/>
              </w:rPr>
            </w:pPr>
          </w:p>
        </w:tc>
        <w:tc>
          <w:tcPr>
            <w:tcW w:w="2341" w:type="dxa"/>
            <w:tcBorders>
              <w:top w:val="nil"/>
              <w:bottom w:val="nil"/>
            </w:tcBorders>
          </w:tcPr>
          <w:p w14:paraId="44B457BF" w14:textId="77777777" w:rsidR="00693AF6" w:rsidRDefault="0066498B">
            <w:pPr>
              <w:pStyle w:val="TableParagraph"/>
              <w:spacing w:line="175" w:lineRule="exact"/>
              <w:ind w:left="250"/>
              <w:rPr>
                <w:rFonts w:ascii="Calibri"/>
                <w:i/>
                <w:sz w:val="20"/>
              </w:rPr>
            </w:pPr>
            <w:r>
              <w:rPr>
                <w:rFonts w:ascii="Calibri"/>
                <w:i/>
                <w:w w:val="95"/>
                <w:sz w:val="20"/>
              </w:rPr>
              <w:t>attend</w:t>
            </w:r>
            <w:r>
              <w:rPr>
                <w:rFonts w:ascii="Calibri"/>
                <w:i/>
                <w:spacing w:val="13"/>
                <w:sz w:val="20"/>
              </w:rPr>
              <w:t xml:space="preserve"> </w:t>
            </w:r>
            <w:r>
              <w:rPr>
                <w:rFonts w:ascii="Calibri"/>
                <w:i/>
                <w:spacing w:val="-2"/>
                <w:w w:val="95"/>
                <w:sz w:val="20"/>
              </w:rPr>
              <w:t>school</w:t>
            </w:r>
          </w:p>
        </w:tc>
      </w:tr>
      <w:tr w:rsidR="00693AF6" w14:paraId="44B457C8" w14:textId="77777777">
        <w:trPr>
          <w:trHeight w:val="205"/>
        </w:trPr>
        <w:tc>
          <w:tcPr>
            <w:tcW w:w="1224" w:type="dxa"/>
            <w:tcBorders>
              <w:top w:val="nil"/>
            </w:tcBorders>
          </w:tcPr>
          <w:p w14:paraId="44B457C1" w14:textId="77777777" w:rsidR="00693AF6" w:rsidRDefault="00693AF6">
            <w:pPr>
              <w:pStyle w:val="TableParagraph"/>
              <w:rPr>
                <w:rFonts w:ascii="Times New Roman"/>
                <w:sz w:val="14"/>
              </w:rPr>
            </w:pPr>
          </w:p>
        </w:tc>
        <w:tc>
          <w:tcPr>
            <w:tcW w:w="1612" w:type="dxa"/>
            <w:vMerge/>
            <w:tcBorders>
              <w:top w:val="nil"/>
            </w:tcBorders>
          </w:tcPr>
          <w:p w14:paraId="44B457C2" w14:textId="77777777" w:rsidR="00693AF6" w:rsidRDefault="00693AF6">
            <w:pPr>
              <w:rPr>
                <w:sz w:val="2"/>
                <w:szCs w:val="2"/>
              </w:rPr>
            </w:pPr>
          </w:p>
        </w:tc>
        <w:tc>
          <w:tcPr>
            <w:tcW w:w="1697" w:type="dxa"/>
            <w:vMerge/>
            <w:tcBorders>
              <w:top w:val="nil"/>
            </w:tcBorders>
          </w:tcPr>
          <w:p w14:paraId="44B457C3" w14:textId="77777777" w:rsidR="00693AF6" w:rsidRDefault="00693AF6">
            <w:pPr>
              <w:rPr>
                <w:sz w:val="2"/>
                <w:szCs w:val="2"/>
              </w:rPr>
            </w:pPr>
          </w:p>
        </w:tc>
        <w:tc>
          <w:tcPr>
            <w:tcW w:w="1761" w:type="dxa"/>
            <w:tcBorders>
              <w:top w:val="nil"/>
            </w:tcBorders>
          </w:tcPr>
          <w:p w14:paraId="44B457C4" w14:textId="77777777" w:rsidR="00693AF6" w:rsidRDefault="0066498B">
            <w:pPr>
              <w:pStyle w:val="TableParagraph"/>
              <w:spacing w:line="186" w:lineRule="exact"/>
              <w:ind w:left="245"/>
              <w:rPr>
                <w:rFonts w:ascii="Calibri"/>
                <w:i/>
                <w:sz w:val="20"/>
              </w:rPr>
            </w:pPr>
            <w:r>
              <w:rPr>
                <w:rFonts w:ascii="Calibri"/>
                <w:i/>
                <w:spacing w:val="-2"/>
                <w:sz w:val="20"/>
              </w:rPr>
              <w:t>grade</w:t>
            </w:r>
          </w:p>
        </w:tc>
        <w:tc>
          <w:tcPr>
            <w:tcW w:w="1709" w:type="dxa"/>
            <w:tcBorders>
              <w:top w:val="nil"/>
            </w:tcBorders>
          </w:tcPr>
          <w:p w14:paraId="44B457C5" w14:textId="77777777" w:rsidR="00693AF6" w:rsidRDefault="00693AF6">
            <w:pPr>
              <w:pStyle w:val="TableParagraph"/>
              <w:rPr>
                <w:rFonts w:ascii="Times New Roman"/>
                <w:sz w:val="14"/>
              </w:rPr>
            </w:pPr>
          </w:p>
        </w:tc>
        <w:tc>
          <w:tcPr>
            <w:tcW w:w="2376" w:type="dxa"/>
            <w:tcBorders>
              <w:top w:val="nil"/>
            </w:tcBorders>
          </w:tcPr>
          <w:p w14:paraId="44B457C6" w14:textId="77777777" w:rsidR="00693AF6" w:rsidRDefault="00693AF6">
            <w:pPr>
              <w:pStyle w:val="TableParagraph"/>
              <w:rPr>
                <w:rFonts w:ascii="Times New Roman"/>
                <w:sz w:val="14"/>
              </w:rPr>
            </w:pPr>
          </w:p>
        </w:tc>
        <w:tc>
          <w:tcPr>
            <w:tcW w:w="2341" w:type="dxa"/>
            <w:tcBorders>
              <w:top w:val="nil"/>
            </w:tcBorders>
          </w:tcPr>
          <w:p w14:paraId="44B457C7" w14:textId="77777777" w:rsidR="00693AF6" w:rsidRDefault="00693AF6">
            <w:pPr>
              <w:pStyle w:val="TableParagraph"/>
              <w:rPr>
                <w:rFonts w:ascii="Times New Roman"/>
                <w:sz w:val="14"/>
              </w:rPr>
            </w:pPr>
          </w:p>
        </w:tc>
      </w:tr>
      <w:tr w:rsidR="00693AF6" w14:paraId="44B457D2" w14:textId="77777777">
        <w:trPr>
          <w:trHeight w:val="1339"/>
        </w:trPr>
        <w:tc>
          <w:tcPr>
            <w:tcW w:w="1224" w:type="dxa"/>
            <w:vMerge w:val="restart"/>
          </w:tcPr>
          <w:p w14:paraId="44B457C9" w14:textId="77777777" w:rsidR="00693AF6" w:rsidRDefault="0066498B">
            <w:pPr>
              <w:pStyle w:val="TableParagraph"/>
              <w:spacing w:before="1"/>
              <w:ind w:left="243"/>
              <w:rPr>
                <w:rFonts w:ascii="Calibri"/>
                <w:i/>
                <w:sz w:val="20"/>
              </w:rPr>
            </w:pPr>
            <w:r>
              <w:rPr>
                <w:rFonts w:ascii="Calibri"/>
                <w:i/>
                <w:spacing w:val="-2"/>
                <w:w w:val="95"/>
                <w:sz w:val="20"/>
              </w:rPr>
              <w:t xml:space="preserve">Student </w:t>
            </w:r>
            <w:r>
              <w:rPr>
                <w:rFonts w:ascii="Calibri"/>
                <w:i/>
                <w:spacing w:val="-2"/>
                <w:w w:val="70"/>
                <w:sz w:val="20"/>
              </w:rPr>
              <w:t>Performance</w:t>
            </w:r>
          </w:p>
        </w:tc>
        <w:tc>
          <w:tcPr>
            <w:tcW w:w="1612" w:type="dxa"/>
            <w:vMerge w:val="restart"/>
          </w:tcPr>
          <w:p w14:paraId="44B457CA" w14:textId="77777777" w:rsidR="00693AF6" w:rsidRDefault="0066498B">
            <w:pPr>
              <w:pStyle w:val="TableParagraph"/>
              <w:spacing w:before="4"/>
              <w:ind w:left="236"/>
              <w:rPr>
                <w:rFonts w:ascii="Calibri"/>
                <w:i/>
                <w:sz w:val="20"/>
              </w:rPr>
            </w:pPr>
            <w:r>
              <w:rPr>
                <w:rFonts w:ascii="Calibri"/>
                <w:i/>
                <w:spacing w:val="-2"/>
                <w:sz w:val="20"/>
              </w:rPr>
              <w:t>Quantitative</w:t>
            </w:r>
          </w:p>
        </w:tc>
        <w:tc>
          <w:tcPr>
            <w:tcW w:w="1697" w:type="dxa"/>
            <w:vMerge w:val="restart"/>
          </w:tcPr>
          <w:p w14:paraId="44B457CB" w14:textId="77777777" w:rsidR="00693AF6" w:rsidRDefault="0066498B">
            <w:pPr>
              <w:pStyle w:val="TableParagraph"/>
              <w:spacing w:before="1"/>
              <w:ind w:left="242"/>
              <w:rPr>
                <w:rFonts w:ascii="Calibri"/>
                <w:i/>
                <w:sz w:val="20"/>
              </w:rPr>
            </w:pPr>
            <w:r>
              <w:rPr>
                <w:rFonts w:ascii="Calibri"/>
                <w:i/>
                <w:spacing w:val="-2"/>
                <w:sz w:val="20"/>
              </w:rPr>
              <w:t xml:space="preserve">Subgroup </w:t>
            </w:r>
            <w:r>
              <w:rPr>
                <w:rFonts w:ascii="Calibri"/>
                <w:i/>
                <w:spacing w:val="-4"/>
                <w:sz w:val="20"/>
              </w:rPr>
              <w:t>population</w:t>
            </w:r>
          </w:p>
        </w:tc>
        <w:tc>
          <w:tcPr>
            <w:tcW w:w="1761" w:type="dxa"/>
            <w:vMerge w:val="restart"/>
          </w:tcPr>
          <w:p w14:paraId="44B457CC" w14:textId="77777777" w:rsidR="00693AF6" w:rsidRDefault="0066498B">
            <w:pPr>
              <w:pStyle w:val="TableParagraph"/>
              <w:spacing w:before="1"/>
              <w:ind w:left="245"/>
              <w:rPr>
                <w:rFonts w:ascii="Calibri"/>
                <w:i/>
                <w:sz w:val="20"/>
              </w:rPr>
            </w:pPr>
            <w:r>
              <w:rPr>
                <w:rFonts w:ascii="Calibri"/>
                <w:i/>
                <w:spacing w:val="-2"/>
                <w:sz w:val="20"/>
              </w:rPr>
              <w:t>Track</w:t>
            </w:r>
            <w:r>
              <w:rPr>
                <w:rFonts w:ascii="Calibri"/>
                <w:i/>
                <w:spacing w:val="-13"/>
                <w:sz w:val="20"/>
              </w:rPr>
              <w:t xml:space="preserve"> </w:t>
            </w:r>
            <w:r>
              <w:rPr>
                <w:rFonts w:ascii="Calibri"/>
                <w:i/>
                <w:spacing w:val="-2"/>
                <w:sz w:val="20"/>
              </w:rPr>
              <w:t>individual progress</w:t>
            </w:r>
          </w:p>
        </w:tc>
        <w:tc>
          <w:tcPr>
            <w:tcW w:w="1709" w:type="dxa"/>
            <w:tcBorders>
              <w:bottom w:val="nil"/>
            </w:tcBorders>
          </w:tcPr>
          <w:p w14:paraId="44B457CD" w14:textId="77777777" w:rsidR="00693AF6" w:rsidRDefault="0066498B">
            <w:pPr>
              <w:pStyle w:val="TableParagraph"/>
              <w:spacing w:before="1"/>
              <w:ind w:left="243" w:right="470"/>
              <w:rPr>
                <w:rFonts w:ascii="Calibri" w:hAnsi="Calibri"/>
                <w:i/>
                <w:sz w:val="20"/>
              </w:rPr>
            </w:pPr>
            <w:r>
              <w:rPr>
                <w:rFonts w:ascii="Calibri" w:hAnsi="Calibri"/>
                <w:i/>
                <w:sz w:val="20"/>
              </w:rPr>
              <w:t xml:space="preserve">Track the </w:t>
            </w:r>
            <w:r>
              <w:rPr>
                <w:rFonts w:ascii="Calibri" w:hAnsi="Calibri"/>
                <w:i/>
                <w:spacing w:val="-2"/>
                <w:sz w:val="20"/>
              </w:rPr>
              <w:t xml:space="preserve">students’ progress towards </w:t>
            </w:r>
            <w:r>
              <w:rPr>
                <w:rFonts w:ascii="Calibri" w:hAnsi="Calibri"/>
                <w:i/>
                <w:spacing w:val="-4"/>
                <w:sz w:val="20"/>
              </w:rPr>
              <w:t>proficiency</w:t>
            </w:r>
          </w:p>
        </w:tc>
        <w:tc>
          <w:tcPr>
            <w:tcW w:w="2376" w:type="dxa"/>
            <w:vMerge w:val="restart"/>
          </w:tcPr>
          <w:p w14:paraId="44B457CE" w14:textId="77777777" w:rsidR="00693AF6" w:rsidRDefault="0066498B">
            <w:pPr>
              <w:pStyle w:val="TableParagraph"/>
              <w:spacing w:before="1"/>
              <w:ind w:left="238"/>
              <w:rPr>
                <w:rFonts w:ascii="Calibri" w:hAnsi="Calibri"/>
                <w:i/>
                <w:sz w:val="20"/>
              </w:rPr>
            </w:pPr>
            <w:r>
              <w:rPr>
                <w:rFonts w:ascii="Calibri" w:hAnsi="Calibri"/>
                <w:i/>
                <w:spacing w:val="-2"/>
                <w:sz w:val="20"/>
              </w:rPr>
              <w:t>Track</w:t>
            </w:r>
            <w:r>
              <w:rPr>
                <w:rFonts w:ascii="Calibri" w:hAnsi="Calibri"/>
                <w:i/>
                <w:spacing w:val="-11"/>
                <w:sz w:val="20"/>
              </w:rPr>
              <w:t xml:space="preserve"> </w:t>
            </w:r>
            <w:r>
              <w:rPr>
                <w:rFonts w:ascii="Calibri" w:hAnsi="Calibri"/>
                <w:i/>
                <w:spacing w:val="-2"/>
                <w:sz w:val="20"/>
              </w:rPr>
              <w:t>the</w:t>
            </w:r>
            <w:r>
              <w:rPr>
                <w:rFonts w:ascii="Calibri" w:hAnsi="Calibri"/>
                <w:i/>
                <w:spacing w:val="-11"/>
                <w:sz w:val="20"/>
              </w:rPr>
              <w:t xml:space="preserve"> </w:t>
            </w:r>
            <w:r>
              <w:rPr>
                <w:rFonts w:ascii="Calibri" w:hAnsi="Calibri"/>
                <w:i/>
                <w:spacing w:val="-2"/>
                <w:sz w:val="20"/>
              </w:rPr>
              <w:t xml:space="preserve">students’ </w:t>
            </w:r>
            <w:r>
              <w:rPr>
                <w:rFonts w:ascii="Calibri" w:hAnsi="Calibri"/>
                <w:i/>
                <w:sz w:val="20"/>
              </w:rPr>
              <w:t xml:space="preserve">progress towards </w:t>
            </w:r>
            <w:r>
              <w:rPr>
                <w:rFonts w:ascii="Calibri" w:hAnsi="Calibri"/>
                <w:i/>
                <w:spacing w:val="-2"/>
                <w:sz w:val="20"/>
              </w:rPr>
              <w:t>proficiency</w:t>
            </w:r>
          </w:p>
          <w:p w14:paraId="44B457CF" w14:textId="77777777" w:rsidR="00693AF6" w:rsidRDefault="00693AF6">
            <w:pPr>
              <w:pStyle w:val="TableParagraph"/>
              <w:spacing w:before="10"/>
              <w:rPr>
                <w:b/>
                <w:sz w:val="21"/>
              </w:rPr>
            </w:pPr>
          </w:p>
          <w:p w14:paraId="44B457D0" w14:textId="77777777" w:rsidR="00693AF6" w:rsidRDefault="0066498B">
            <w:pPr>
              <w:pStyle w:val="TableParagraph"/>
              <w:ind w:left="238"/>
              <w:rPr>
                <w:rFonts w:ascii="Calibri"/>
                <w:i/>
                <w:sz w:val="20"/>
              </w:rPr>
            </w:pPr>
            <w:r>
              <w:rPr>
                <w:rFonts w:ascii="Calibri"/>
                <w:i/>
                <w:spacing w:val="-4"/>
                <w:sz w:val="20"/>
              </w:rPr>
              <w:t>Track</w:t>
            </w:r>
            <w:r>
              <w:rPr>
                <w:rFonts w:ascii="Calibri"/>
                <w:i/>
                <w:spacing w:val="-9"/>
                <w:sz w:val="20"/>
              </w:rPr>
              <w:t xml:space="preserve"> </w:t>
            </w:r>
            <w:r>
              <w:rPr>
                <w:rFonts w:ascii="Calibri"/>
                <w:i/>
                <w:spacing w:val="-4"/>
                <w:sz w:val="20"/>
              </w:rPr>
              <w:t>subgroup</w:t>
            </w:r>
            <w:r>
              <w:rPr>
                <w:rFonts w:ascii="Calibri"/>
                <w:i/>
                <w:spacing w:val="-7"/>
                <w:sz w:val="20"/>
              </w:rPr>
              <w:t xml:space="preserve"> </w:t>
            </w:r>
            <w:r>
              <w:rPr>
                <w:rFonts w:ascii="Calibri"/>
                <w:i/>
                <w:spacing w:val="-4"/>
                <w:sz w:val="20"/>
              </w:rPr>
              <w:t xml:space="preserve">progress </w:t>
            </w:r>
            <w:r>
              <w:rPr>
                <w:rFonts w:ascii="Calibri"/>
                <w:i/>
                <w:sz w:val="20"/>
              </w:rPr>
              <w:t>for equitable access</w:t>
            </w:r>
          </w:p>
        </w:tc>
        <w:tc>
          <w:tcPr>
            <w:tcW w:w="2341" w:type="dxa"/>
            <w:vMerge w:val="restart"/>
          </w:tcPr>
          <w:p w14:paraId="44B457D1" w14:textId="77777777" w:rsidR="00693AF6" w:rsidRDefault="0066498B">
            <w:pPr>
              <w:pStyle w:val="TableParagraph"/>
              <w:spacing w:before="4"/>
              <w:ind w:left="250"/>
              <w:rPr>
                <w:rFonts w:ascii="Calibri"/>
                <w:i/>
                <w:sz w:val="20"/>
              </w:rPr>
            </w:pPr>
            <w:r>
              <w:rPr>
                <w:rFonts w:ascii="Calibri"/>
                <w:i/>
                <w:sz w:val="20"/>
              </w:rPr>
              <w:t>Not</w:t>
            </w:r>
            <w:r>
              <w:rPr>
                <w:rFonts w:ascii="Calibri"/>
                <w:i/>
                <w:spacing w:val="-7"/>
                <w:sz w:val="20"/>
              </w:rPr>
              <w:t xml:space="preserve"> </w:t>
            </w:r>
            <w:r>
              <w:rPr>
                <w:rFonts w:ascii="Calibri"/>
                <w:i/>
                <w:spacing w:val="-2"/>
                <w:sz w:val="20"/>
              </w:rPr>
              <w:t>Applicable</w:t>
            </w:r>
          </w:p>
        </w:tc>
      </w:tr>
      <w:tr w:rsidR="00693AF6" w14:paraId="44B457DB" w14:textId="77777777">
        <w:trPr>
          <w:trHeight w:val="1295"/>
        </w:trPr>
        <w:tc>
          <w:tcPr>
            <w:tcW w:w="1224" w:type="dxa"/>
            <w:vMerge/>
            <w:tcBorders>
              <w:top w:val="nil"/>
            </w:tcBorders>
          </w:tcPr>
          <w:p w14:paraId="44B457D3" w14:textId="77777777" w:rsidR="00693AF6" w:rsidRDefault="00693AF6">
            <w:pPr>
              <w:rPr>
                <w:sz w:val="2"/>
                <w:szCs w:val="2"/>
              </w:rPr>
            </w:pPr>
          </w:p>
        </w:tc>
        <w:tc>
          <w:tcPr>
            <w:tcW w:w="1612" w:type="dxa"/>
            <w:vMerge/>
            <w:tcBorders>
              <w:top w:val="nil"/>
            </w:tcBorders>
          </w:tcPr>
          <w:p w14:paraId="44B457D4" w14:textId="77777777" w:rsidR="00693AF6" w:rsidRDefault="00693AF6">
            <w:pPr>
              <w:rPr>
                <w:sz w:val="2"/>
                <w:szCs w:val="2"/>
              </w:rPr>
            </w:pPr>
          </w:p>
        </w:tc>
        <w:tc>
          <w:tcPr>
            <w:tcW w:w="1697" w:type="dxa"/>
            <w:vMerge/>
            <w:tcBorders>
              <w:top w:val="nil"/>
            </w:tcBorders>
          </w:tcPr>
          <w:p w14:paraId="44B457D5" w14:textId="77777777" w:rsidR="00693AF6" w:rsidRDefault="00693AF6">
            <w:pPr>
              <w:rPr>
                <w:sz w:val="2"/>
                <w:szCs w:val="2"/>
              </w:rPr>
            </w:pPr>
          </w:p>
        </w:tc>
        <w:tc>
          <w:tcPr>
            <w:tcW w:w="1761" w:type="dxa"/>
            <w:vMerge/>
            <w:tcBorders>
              <w:top w:val="nil"/>
            </w:tcBorders>
          </w:tcPr>
          <w:p w14:paraId="44B457D6" w14:textId="77777777" w:rsidR="00693AF6" w:rsidRDefault="00693AF6">
            <w:pPr>
              <w:rPr>
                <w:sz w:val="2"/>
                <w:szCs w:val="2"/>
              </w:rPr>
            </w:pPr>
          </w:p>
        </w:tc>
        <w:tc>
          <w:tcPr>
            <w:tcW w:w="1709" w:type="dxa"/>
            <w:tcBorders>
              <w:top w:val="nil"/>
            </w:tcBorders>
          </w:tcPr>
          <w:p w14:paraId="44B457D7" w14:textId="77777777" w:rsidR="00693AF6" w:rsidRDefault="0066498B">
            <w:pPr>
              <w:pStyle w:val="TableParagraph"/>
              <w:spacing w:before="84" w:line="235" w:lineRule="auto"/>
              <w:ind w:left="243" w:right="470"/>
              <w:rPr>
                <w:rFonts w:ascii="Calibri"/>
                <w:i/>
                <w:sz w:val="20"/>
              </w:rPr>
            </w:pPr>
            <w:r>
              <w:rPr>
                <w:rFonts w:ascii="Calibri"/>
                <w:i/>
                <w:spacing w:val="-2"/>
                <w:sz w:val="20"/>
              </w:rPr>
              <w:t xml:space="preserve">Track subgroup </w:t>
            </w:r>
            <w:r>
              <w:rPr>
                <w:rFonts w:ascii="Calibri"/>
                <w:i/>
                <w:spacing w:val="-4"/>
                <w:sz w:val="20"/>
              </w:rPr>
              <w:t>progress</w:t>
            </w:r>
            <w:r>
              <w:rPr>
                <w:rFonts w:ascii="Calibri"/>
                <w:i/>
                <w:spacing w:val="-15"/>
                <w:sz w:val="20"/>
              </w:rPr>
              <w:t xml:space="preserve"> </w:t>
            </w:r>
            <w:r>
              <w:rPr>
                <w:rFonts w:ascii="Calibri"/>
                <w:i/>
                <w:spacing w:val="-4"/>
                <w:sz w:val="20"/>
              </w:rPr>
              <w:t xml:space="preserve">for </w:t>
            </w:r>
            <w:r>
              <w:rPr>
                <w:rFonts w:ascii="Calibri"/>
                <w:i/>
                <w:spacing w:val="-2"/>
                <w:sz w:val="20"/>
              </w:rPr>
              <w:t>equitable</w:t>
            </w:r>
          </w:p>
          <w:p w14:paraId="44B457D8" w14:textId="77777777" w:rsidR="00693AF6" w:rsidRDefault="0066498B">
            <w:pPr>
              <w:pStyle w:val="TableParagraph"/>
              <w:spacing w:line="235" w:lineRule="exact"/>
              <w:ind w:left="243"/>
              <w:rPr>
                <w:rFonts w:ascii="Calibri"/>
                <w:i/>
                <w:sz w:val="20"/>
              </w:rPr>
            </w:pPr>
            <w:r>
              <w:rPr>
                <w:rFonts w:ascii="Calibri"/>
                <w:i/>
                <w:spacing w:val="-2"/>
                <w:sz w:val="20"/>
              </w:rPr>
              <w:t>access</w:t>
            </w:r>
          </w:p>
        </w:tc>
        <w:tc>
          <w:tcPr>
            <w:tcW w:w="2376" w:type="dxa"/>
            <w:vMerge/>
            <w:tcBorders>
              <w:top w:val="nil"/>
            </w:tcBorders>
          </w:tcPr>
          <w:p w14:paraId="44B457D9" w14:textId="77777777" w:rsidR="00693AF6" w:rsidRDefault="00693AF6">
            <w:pPr>
              <w:rPr>
                <w:sz w:val="2"/>
                <w:szCs w:val="2"/>
              </w:rPr>
            </w:pPr>
          </w:p>
        </w:tc>
        <w:tc>
          <w:tcPr>
            <w:tcW w:w="2341" w:type="dxa"/>
            <w:vMerge/>
            <w:tcBorders>
              <w:top w:val="nil"/>
            </w:tcBorders>
          </w:tcPr>
          <w:p w14:paraId="44B457DA" w14:textId="77777777" w:rsidR="00693AF6" w:rsidRDefault="00693AF6">
            <w:pPr>
              <w:rPr>
                <w:sz w:val="2"/>
                <w:szCs w:val="2"/>
              </w:rPr>
            </w:pPr>
          </w:p>
        </w:tc>
      </w:tr>
      <w:tr w:rsidR="00693AF6" w14:paraId="44B457E6" w14:textId="77777777">
        <w:trPr>
          <w:trHeight w:val="1226"/>
        </w:trPr>
        <w:tc>
          <w:tcPr>
            <w:tcW w:w="1224" w:type="dxa"/>
          </w:tcPr>
          <w:p w14:paraId="44B457DC" w14:textId="77777777" w:rsidR="00693AF6" w:rsidRDefault="00693AF6">
            <w:pPr>
              <w:pStyle w:val="TableParagraph"/>
              <w:rPr>
                <w:rFonts w:ascii="Times New Roman"/>
                <w:sz w:val="20"/>
              </w:rPr>
            </w:pPr>
          </w:p>
        </w:tc>
        <w:tc>
          <w:tcPr>
            <w:tcW w:w="1612" w:type="dxa"/>
          </w:tcPr>
          <w:p w14:paraId="44B457DD" w14:textId="77777777" w:rsidR="00693AF6" w:rsidRDefault="00693AF6">
            <w:pPr>
              <w:pStyle w:val="TableParagraph"/>
              <w:rPr>
                <w:rFonts w:ascii="Times New Roman"/>
                <w:sz w:val="20"/>
              </w:rPr>
            </w:pPr>
          </w:p>
        </w:tc>
        <w:tc>
          <w:tcPr>
            <w:tcW w:w="1697" w:type="dxa"/>
          </w:tcPr>
          <w:p w14:paraId="44B457DE" w14:textId="77777777" w:rsidR="00693AF6" w:rsidRDefault="00693AF6">
            <w:pPr>
              <w:pStyle w:val="TableParagraph"/>
              <w:rPr>
                <w:rFonts w:ascii="Times New Roman"/>
                <w:sz w:val="20"/>
              </w:rPr>
            </w:pPr>
          </w:p>
        </w:tc>
        <w:tc>
          <w:tcPr>
            <w:tcW w:w="1761" w:type="dxa"/>
          </w:tcPr>
          <w:p w14:paraId="44B457DF" w14:textId="77777777" w:rsidR="00693AF6" w:rsidRDefault="00693AF6">
            <w:pPr>
              <w:pStyle w:val="TableParagraph"/>
              <w:rPr>
                <w:rFonts w:ascii="Times New Roman"/>
                <w:sz w:val="20"/>
              </w:rPr>
            </w:pPr>
          </w:p>
        </w:tc>
        <w:tc>
          <w:tcPr>
            <w:tcW w:w="1709" w:type="dxa"/>
          </w:tcPr>
          <w:p w14:paraId="44B457E0" w14:textId="77777777" w:rsidR="00693AF6" w:rsidRDefault="0066498B">
            <w:pPr>
              <w:pStyle w:val="TableParagraph"/>
              <w:spacing w:before="1"/>
              <w:ind w:left="243" w:right="144"/>
              <w:rPr>
                <w:rFonts w:ascii="Calibri"/>
                <w:i/>
                <w:sz w:val="20"/>
              </w:rPr>
            </w:pPr>
            <w:r>
              <w:rPr>
                <w:rFonts w:ascii="Calibri"/>
                <w:i/>
                <w:spacing w:val="-2"/>
                <w:sz w:val="20"/>
              </w:rPr>
              <w:t xml:space="preserve">Grouping </w:t>
            </w:r>
            <w:r>
              <w:rPr>
                <w:rFonts w:ascii="Calibri"/>
                <w:i/>
                <w:spacing w:val="-4"/>
                <w:sz w:val="20"/>
              </w:rPr>
              <w:t>students</w:t>
            </w:r>
            <w:r>
              <w:rPr>
                <w:rFonts w:ascii="Calibri"/>
                <w:i/>
                <w:spacing w:val="-12"/>
                <w:sz w:val="20"/>
              </w:rPr>
              <w:t xml:space="preserve"> </w:t>
            </w:r>
            <w:r>
              <w:rPr>
                <w:rFonts w:ascii="Calibri"/>
                <w:i/>
                <w:spacing w:val="-4"/>
                <w:sz w:val="20"/>
              </w:rPr>
              <w:t xml:space="preserve">within </w:t>
            </w:r>
            <w:r>
              <w:rPr>
                <w:rFonts w:ascii="Calibri"/>
                <w:i/>
                <w:sz w:val="20"/>
              </w:rPr>
              <w:t>a</w:t>
            </w:r>
            <w:r>
              <w:rPr>
                <w:rFonts w:ascii="Calibri"/>
                <w:i/>
                <w:spacing w:val="-8"/>
                <w:sz w:val="20"/>
              </w:rPr>
              <w:t xml:space="preserve"> </w:t>
            </w:r>
            <w:r>
              <w:rPr>
                <w:rFonts w:ascii="Calibri"/>
                <w:i/>
                <w:sz w:val="20"/>
              </w:rPr>
              <w:t>Multi-</w:t>
            </w:r>
            <w:r>
              <w:rPr>
                <w:rFonts w:ascii="Calibri"/>
                <w:i/>
                <w:spacing w:val="-8"/>
                <w:sz w:val="20"/>
              </w:rPr>
              <w:t xml:space="preserve"> </w:t>
            </w:r>
            <w:r>
              <w:rPr>
                <w:rFonts w:ascii="Calibri"/>
                <w:i/>
                <w:spacing w:val="-2"/>
                <w:sz w:val="20"/>
              </w:rPr>
              <w:t>Tiered</w:t>
            </w:r>
          </w:p>
          <w:p w14:paraId="44B457E1" w14:textId="77777777" w:rsidR="00693AF6" w:rsidRDefault="0066498B">
            <w:pPr>
              <w:pStyle w:val="TableParagraph"/>
              <w:spacing w:before="1" w:line="236" w:lineRule="exact"/>
              <w:ind w:left="243" w:right="144"/>
              <w:rPr>
                <w:rFonts w:ascii="Calibri"/>
                <w:i/>
                <w:sz w:val="20"/>
              </w:rPr>
            </w:pPr>
            <w:r>
              <w:rPr>
                <w:rFonts w:ascii="Calibri"/>
                <w:i/>
                <w:sz w:val="20"/>
              </w:rPr>
              <w:t xml:space="preserve">System of </w:t>
            </w:r>
            <w:r>
              <w:rPr>
                <w:rFonts w:ascii="Calibri"/>
                <w:i/>
                <w:w w:val="95"/>
                <w:sz w:val="20"/>
              </w:rPr>
              <w:t>Support</w:t>
            </w:r>
            <w:r>
              <w:rPr>
                <w:rFonts w:ascii="Calibri"/>
                <w:i/>
                <w:spacing w:val="-6"/>
                <w:w w:val="95"/>
                <w:sz w:val="20"/>
              </w:rPr>
              <w:t xml:space="preserve"> </w:t>
            </w:r>
            <w:r>
              <w:rPr>
                <w:rFonts w:ascii="Calibri"/>
                <w:i/>
                <w:w w:val="95"/>
                <w:sz w:val="20"/>
              </w:rPr>
              <w:t>(MTSS)</w:t>
            </w:r>
          </w:p>
        </w:tc>
        <w:tc>
          <w:tcPr>
            <w:tcW w:w="2376" w:type="dxa"/>
          </w:tcPr>
          <w:p w14:paraId="44B457E2" w14:textId="77777777" w:rsidR="00693AF6" w:rsidRDefault="0066498B">
            <w:pPr>
              <w:pStyle w:val="TableParagraph"/>
              <w:spacing w:before="1"/>
              <w:ind w:left="238" w:right="40"/>
              <w:jc w:val="both"/>
              <w:rPr>
                <w:rFonts w:ascii="Calibri"/>
                <w:i/>
                <w:sz w:val="20"/>
              </w:rPr>
            </w:pPr>
            <w:r>
              <w:rPr>
                <w:rFonts w:ascii="Calibri"/>
                <w:i/>
                <w:sz w:val="20"/>
              </w:rPr>
              <w:t>Grouping</w:t>
            </w:r>
            <w:r>
              <w:rPr>
                <w:rFonts w:ascii="Calibri"/>
                <w:i/>
                <w:spacing w:val="-12"/>
                <w:sz w:val="20"/>
              </w:rPr>
              <w:t xml:space="preserve"> </w:t>
            </w:r>
            <w:r>
              <w:rPr>
                <w:rFonts w:ascii="Calibri"/>
                <w:i/>
                <w:sz w:val="20"/>
              </w:rPr>
              <w:t>students</w:t>
            </w:r>
            <w:r>
              <w:rPr>
                <w:rFonts w:ascii="Calibri"/>
                <w:i/>
                <w:spacing w:val="-11"/>
                <w:sz w:val="20"/>
              </w:rPr>
              <w:t xml:space="preserve"> </w:t>
            </w:r>
            <w:r>
              <w:rPr>
                <w:rFonts w:ascii="Calibri"/>
                <w:i/>
                <w:sz w:val="20"/>
              </w:rPr>
              <w:t>within a Multi-Tiered System of Support (MTSS)</w:t>
            </w:r>
          </w:p>
          <w:p w14:paraId="44B457E3" w14:textId="77777777" w:rsidR="00693AF6" w:rsidRDefault="00693AF6">
            <w:pPr>
              <w:pStyle w:val="TableParagraph"/>
              <w:spacing w:before="2"/>
              <w:rPr>
                <w:b/>
                <w:sz w:val="20"/>
              </w:rPr>
            </w:pPr>
          </w:p>
          <w:p w14:paraId="44B457E4" w14:textId="77777777" w:rsidR="00693AF6" w:rsidRDefault="0066498B">
            <w:pPr>
              <w:pStyle w:val="TableParagraph"/>
              <w:spacing w:before="1" w:line="240" w:lineRule="exact"/>
              <w:ind w:left="238"/>
              <w:jc w:val="both"/>
              <w:rPr>
                <w:rFonts w:ascii="Calibri"/>
                <w:i/>
                <w:sz w:val="20"/>
              </w:rPr>
            </w:pPr>
            <w:r>
              <w:rPr>
                <w:rFonts w:ascii="Calibri"/>
                <w:i/>
                <w:sz w:val="20"/>
              </w:rPr>
              <w:t>Report</w:t>
            </w:r>
            <w:r>
              <w:rPr>
                <w:rFonts w:ascii="Calibri"/>
                <w:i/>
                <w:spacing w:val="-9"/>
                <w:sz w:val="20"/>
              </w:rPr>
              <w:t xml:space="preserve"> </w:t>
            </w:r>
            <w:r>
              <w:rPr>
                <w:rFonts w:ascii="Calibri"/>
                <w:i/>
                <w:sz w:val="20"/>
              </w:rPr>
              <w:t>data</w:t>
            </w:r>
            <w:r>
              <w:rPr>
                <w:rFonts w:ascii="Calibri"/>
                <w:i/>
                <w:spacing w:val="-10"/>
                <w:sz w:val="20"/>
              </w:rPr>
              <w:t xml:space="preserve"> </w:t>
            </w:r>
            <w:r>
              <w:rPr>
                <w:rFonts w:ascii="Calibri"/>
                <w:i/>
                <w:sz w:val="20"/>
              </w:rPr>
              <w:t>to</w:t>
            </w:r>
            <w:r>
              <w:rPr>
                <w:rFonts w:ascii="Calibri"/>
                <w:i/>
                <w:spacing w:val="-11"/>
                <w:sz w:val="20"/>
              </w:rPr>
              <w:t xml:space="preserve"> </w:t>
            </w:r>
            <w:r>
              <w:rPr>
                <w:rFonts w:ascii="Calibri"/>
                <w:i/>
                <w:sz w:val="20"/>
              </w:rPr>
              <w:t>the</w:t>
            </w:r>
            <w:r>
              <w:rPr>
                <w:rFonts w:ascii="Calibri"/>
                <w:i/>
                <w:spacing w:val="-10"/>
                <w:sz w:val="20"/>
              </w:rPr>
              <w:t xml:space="preserve"> </w:t>
            </w:r>
            <w:r>
              <w:rPr>
                <w:rFonts w:ascii="Calibri"/>
                <w:i/>
                <w:spacing w:val="-4"/>
                <w:sz w:val="20"/>
              </w:rPr>
              <w:t>state</w:t>
            </w:r>
          </w:p>
        </w:tc>
        <w:tc>
          <w:tcPr>
            <w:tcW w:w="2341" w:type="dxa"/>
          </w:tcPr>
          <w:p w14:paraId="44B457E5" w14:textId="77777777" w:rsidR="00693AF6" w:rsidRDefault="00693AF6">
            <w:pPr>
              <w:pStyle w:val="TableParagraph"/>
              <w:rPr>
                <w:rFonts w:ascii="Times New Roman"/>
                <w:sz w:val="20"/>
              </w:rPr>
            </w:pPr>
          </w:p>
        </w:tc>
      </w:tr>
    </w:tbl>
    <w:p w14:paraId="44B457E7" w14:textId="77777777" w:rsidR="00693AF6" w:rsidRDefault="00693AF6">
      <w:pPr>
        <w:rPr>
          <w:rFonts w:ascii="Times New Roman"/>
          <w:sz w:val="20"/>
        </w:rPr>
        <w:sectPr w:rsidR="00693AF6" w:rsidSect="00B618C2">
          <w:pgSz w:w="15840" w:h="12240" w:orient="landscape"/>
          <w:pgMar w:top="662" w:right="1022" w:bottom="1238" w:left="864" w:header="58" w:footer="922" w:gutter="0"/>
          <w:cols w:space="720"/>
        </w:sectPr>
      </w:pPr>
    </w:p>
    <w:p w14:paraId="44B457E8"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48"/>
        <w:gridCol w:w="1713"/>
        <w:gridCol w:w="1884"/>
        <w:gridCol w:w="1730"/>
        <w:gridCol w:w="1795"/>
        <w:gridCol w:w="2392"/>
        <w:gridCol w:w="1951"/>
      </w:tblGrid>
      <w:tr w:rsidR="00693AF6" w14:paraId="44B457EA" w14:textId="77777777">
        <w:trPr>
          <w:trHeight w:val="439"/>
        </w:trPr>
        <w:tc>
          <w:tcPr>
            <w:tcW w:w="12713" w:type="dxa"/>
            <w:gridSpan w:val="7"/>
            <w:tcBorders>
              <w:bottom w:val="nil"/>
            </w:tcBorders>
          </w:tcPr>
          <w:p w14:paraId="44B457E9" w14:textId="77777777" w:rsidR="00693AF6" w:rsidRDefault="0066498B">
            <w:pPr>
              <w:pStyle w:val="TableParagraph"/>
              <w:spacing w:line="420" w:lineRule="exact"/>
              <w:ind w:left="4171" w:right="3967"/>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7F2" w14:textId="77777777">
        <w:trPr>
          <w:trHeight w:val="297"/>
        </w:trPr>
        <w:tc>
          <w:tcPr>
            <w:tcW w:w="1248" w:type="dxa"/>
            <w:vMerge w:val="restart"/>
          </w:tcPr>
          <w:p w14:paraId="44B457EB" w14:textId="77777777" w:rsidR="00693AF6" w:rsidRDefault="0066498B">
            <w:pPr>
              <w:pStyle w:val="TableParagraph"/>
              <w:spacing w:before="2"/>
              <w:ind w:left="238" w:right="-44"/>
              <w:rPr>
                <w:rFonts w:ascii="Calibri"/>
                <w:b/>
                <w:sz w:val="24"/>
              </w:rPr>
            </w:pPr>
            <w:r>
              <w:rPr>
                <w:rFonts w:ascii="Calibri"/>
                <w:b/>
                <w:spacing w:val="-2"/>
                <w:sz w:val="24"/>
              </w:rPr>
              <w:t>Data</w:t>
            </w:r>
            <w:r>
              <w:rPr>
                <w:rFonts w:ascii="Calibri"/>
                <w:b/>
                <w:spacing w:val="-13"/>
                <w:sz w:val="24"/>
              </w:rPr>
              <w:t xml:space="preserve"> </w:t>
            </w:r>
            <w:r>
              <w:rPr>
                <w:rFonts w:ascii="Calibri"/>
                <w:b/>
                <w:spacing w:val="-4"/>
                <w:sz w:val="24"/>
              </w:rPr>
              <w:t>Type</w:t>
            </w:r>
          </w:p>
        </w:tc>
        <w:tc>
          <w:tcPr>
            <w:tcW w:w="1713" w:type="dxa"/>
            <w:vMerge w:val="restart"/>
          </w:tcPr>
          <w:p w14:paraId="44B457EC" w14:textId="77777777" w:rsidR="00693AF6" w:rsidRDefault="0066498B">
            <w:pPr>
              <w:pStyle w:val="TableParagraph"/>
              <w:spacing w:before="8" w:line="232" w:lineRule="auto"/>
              <w:ind w:left="236"/>
              <w:rPr>
                <w:rFonts w:ascii="Calibri"/>
                <w:b/>
                <w:sz w:val="24"/>
              </w:rPr>
            </w:pPr>
            <w:r>
              <w:rPr>
                <w:rFonts w:ascii="Calibri"/>
                <w:b/>
                <w:sz w:val="24"/>
              </w:rPr>
              <w:t xml:space="preserve">Data Type: </w:t>
            </w:r>
            <w:r>
              <w:rPr>
                <w:rFonts w:ascii="Calibri"/>
                <w:b/>
                <w:spacing w:val="-4"/>
                <w:sz w:val="24"/>
              </w:rPr>
              <w:t>Quantitative</w:t>
            </w:r>
          </w:p>
          <w:p w14:paraId="44B457ED" w14:textId="77777777" w:rsidR="00693AF6" w:rsidRDefault="0066498B">
            <w:pPr>
              <w:pStyle w:val="TableParagraph"/>
              <w:spacing w:line="277" w:lineRule="exact"/>
              <w:ind w:left="236"/>
              <w:rPr>
                <w:rFonts w:ascii="Calibri"/>
                <w:b/>
                <w:sz w:val="24"/>
              </w:rPr>
            </w:pPr>
            <w:r>
              <w:rPr>
                <w:rFonts w:ascii="Calibri"/>
                <w:b/>
                <w:sz w:val="24"/>
              </w:rPr>
              <w:t>or</w:t>
            </w:r>
            <w:r>
              <w:rPr>
                <w:rFonts w:ascii="Calibri"/>
                <w:b/>
                <w:spacing w:val="-13"/>
                <w:sz w:val="24"/>
              </w:rPr>
              <w:t xml:space="preserve"> </w:t>
            </w:r>
            <w:r>
              <w:rPr>
                <w:rFonts w:ascii="Calibri"/>
                <w:b/>
                <w:spacing w:val="-2"/>
                <w:sz w:val="24"/>
              </w:rPr>
              <w:t>Qualitative</w:t>
            </w:r>
          </w:p>
        </w:tc>
        <w:tc>
          <w:tcPr>
            <w:tcW w:w="1884" w:type="dxa"/>
            <w:vMerge w:val="restart"/>
          </w:tcPr>
          <w:p w14:paraId="44B457EE" w14:textId="77777777" w:rsidR="00693AF6" w:rsidRDefault="0066498B">
            <w:pPr>
              <w:pStyle w:val="TableParagraph"/>
              <w:spacing w:before="2"/>
              <w:ind w:left="244"/>
              <w:rPr>
                <w:rFonts w:ascii="Calibri"/>
                <w:b/>
                <w:sz w:val="24"/>
              </w:rPr>
            </w:pPr>
            <w:r>
              <w:rPr>
                <w:rFonts w:ascii="Calibri"/>
                <w:b/>
                <w:spacing w:val="-4"/>
                <w:sz w:val="24"/>
              </w:rPr>
              <w:t>Data</w:t>
            </w:r>
          </w:p>
        </w:tc>
        <w:tc>
          <w:tcPr>
            <w:tcW w:w="5917" w:type="dxa"/>
            <w:gridSpan w:val="3"/>
            <w:tcBorders>
              <w:bottom w:val="nil"/>
            </w:tcBorders>
          </w:tcPr>
          <w:p w14:paraId="44B457EF" w14:textId="77777777" w:rsidR="00693AF6" w:rsidRDefault="0066498B">
            <w:pPr>
              <w:pStyle w:val="TableParagraph"/>
              <w:spacing w:line="278" w:lineRule="exact"/>
              <w:ind w:left="967"/>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6"/>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11"/>
                <w:sz w:val="24"/>
              </w:rPr>
              <w:t xml:space="preserve"> </w:t>
            </w:r>
            <w:r>
              <w:rPr>
                <w:rFonts w:ascii="Calibri"/>
                <w:b/>
                <w:spacing w:val="-4"/>
                <w:sz w:val="24"/>
              </w:rPr>
              <w:t>data</w:t>
            </w:r>
          </w:p>
        </w:tc>
        <w:tc>
          <w:tcPr>
            <w:tcW w:w="1951" w:type="dxa"/>
            <w:vMerge w:val="restart"/>
          </w:tcPr>
          <w:p w14:paraId="44B457F0" w14:textId="77777777" w:rsidR="00693AF6" w:rsidRDefault="0066498B">
            <w:pPr>
              <w:pStyle w:val="TableParagraph"/>
              <w:spacing w:before="8" w:line="232" w:lineRule="auto"/>
              <w:ind w:left="262"/>
              <w:rPr>
                <w:rFonts w:ascii="Calibri"/>
                <w:b/>
                <w:sz w:val="24"/>
              </w:rPr>
            </w:pPr>
            <w:r>
              <w:rPr>
                <w:rFonts w:ascii="Calibri"/>
                <w:b/>
                <w:sz w:val="24"/>
              </w:rPr>
              <w:t xml:space="preserve">Focus for </w:t>
            </w:r>
            <w:r>
              <w:rPr>
                <w:rFonts w:ascii="Calibri"/>
                <w:b/>
                <w:spacing w:val="-4"/>
                <w:sz w:val="24"/>
              </w:rPr>
              <w:t>Professional</w:t>
            </w:r>
          </w:p>
          <w:p w14:paraId="44B457F1" w14:textId="77777777" w:rsidR="00693AF6" w:rsidRDefault="0066498B">
            <w:pPr>
              <w:pStyle w:val="TableParagraph"/>
              <w:spacing w:line="277" w:lineRule="exact"/>
              <w:ind w:left="262"/>
              <w:rPr>
                <w:rFonts w:ascii="Calibri"/>
                <w:b/>
                <w:sz w:val="24"/>
              </w:rPr>
            </w:pPr>
            <w:r>
              <w:rPr>
                <w:rFonts w:ascii="Calibri"/>
                <w:b/>
                <w:spacing w:val="-2"/>
                <w:sz w:val="24"/>
              </w:rPr>
              <w:t>Learning</w:t>
            </w:r>
          </w:p>
        </w:tc>
      </w:tr>
      <w:tr w:rsidR="00693AF6" w14:paraId="44B457FA" w14:textId="77777777">
        <w:trPr>
          <w:trHeight w:val="516"/>
        </w:trPr>
        <w:tc>
          <w:tcPr>
            <w:tcW w:w="1248" w:type="dxa"/>
            <w:vMerge/>
            <w:tcBorders>
              <w:top w:val="nil"/>
            </w:tcBorders>
          </w:tcPr>
          <w:p w14:paraId="44B457F3" w14:textId="77777777" w:rsidR="00693AF6" w:rsidRDefault="00693AF6">
            <w:pPr>
              <w:rPr>
                <w:sz w:val="2"/>
                <w:szCs w:val="2"/>
              </w:rPr>
            </w:pPr>
          </w:p>
        </w:tc>
        <w:tc>
          <w:tcPr>
            <w:tcW w:w="1713" w:type="dxa"/>
            <w:vMerge/>
            <w:tcBorders>
              <w:top w:val="nil"/>
            </w:tcBorders>
          </w:tcPr>
          <w:p w14:paraId="44B457F4" w14:textId="77777777" w:rsidR="00693AF6" w:rsidRDefault="00693AF6">
            <w:pPr>
              <w:rPr>
                <w:sz w:val="2"/>
                <w:szCs w:val="2"/>
              </w:rPr>
            </w:pPr>
          </w:p>
        </w:tc>
        <w:tc>
          <w:tcPr>
            <w:tcW w:w="1884" w:type="dxa"/>
            <w:vMerge/>
            <w:tcBorders>
              <w:top w:val="nil"/>
            </w:tcBorders>
          </w:tcPr>
          <w:p w14:paraId="44B457F5" w14:textId="77777777" w:rsidR="00693AF6" w:rsidRDefault="00693AF6">
            <w:pPr>
              <w:rPr>
                <w:sz w:val="2"/>
                <w:szCs w:val="2"/>
              </w:rPr>
            </w:pPr>
          </w:p>
        </w:tc>
        <w:tc>
          <w:tcPr>
            <w:tcW w:w="1730" w:type="dxa"/>
          </w:tcPr>
          <w:p w14:paraId="44B457F6" w14:textId="77777777" w:rsidR="00693AF6" w:rsidRDefault="0066498B">
            <w:pPr>
              <w:pStyle w:val="TableParagraph"/>
              <w:spacing w:before="2"/>
              <w:ind w:left="247"/>
              <w:rPr>
                <w:rFonts w:ascii="Calibri"/>
                <w:b/>
                <w:sz w:val="24"/>
              </w:rPr>
            </w:pPr>
            <w:r>
              <w:rPr>
                <w:rFonts w:ascii="Calibri"/>
                <w:b/>
                <w:spacing w:val="-2"/>
                <w:sz w:val="24"/>
              </w:rPr>
              <w:t>Students</w:t>
            </w:r>
          </w:p>
        </w:tc>
        <w:tc>
          <w:tcPr>
            <w:tcW w:w="1795" w:type="dxa"/>
          </w:tcPr>
          <w:p w14:paraId="44B457F7" w14:textId="77777777" w:rsidR="00693AF6" w:rsidRDefault="0066498B">
            <w:pPr>
              <w:pStyle w:val="TableParagraph"/>
              <w:spacing w:before="2"/>
              <w:ind w:left="248"/>
              <w:rPr>
                <w:rFonts w:ascii="Calibri"/>
                <w:b/>
                <w:sz w:val="24"/>
              </w:rPr>
            </w:pPr>
            <w:r>
              <w:rPr>
                <w:rFonts w:ascii="Calibri"/>
                <w:b/>
                <w:spacing w:val="-2"/>
                <w:sz w:val="24"/>
              </w:rPr>
              <w:t>Teachers</w:t>
            </w:r>
          </w:p>
        </w:tc>
        <w:tc>
          <w:tcPr>
            <w:tcW w:w="2392" w:type="dxa"/>
          </w:tcPr>
          <w:p w14:paraId="44B457F8" w14:textId="77777777" w:rsidR="00693AF6" w:rsidRDefault="0066498B">
            <w:pPr>
              <w:pStyle w:val="TableParagraph"/>
              <w:spacing w:before="2"/>
              <w:ind w:left="983"/>
              <w:rPr>
                <w:rFonts w:ascii="Calibri"/>
                <w:b/>
                <w:sz w:val="24"/>
              </w:rPr>
            </w:pPr>
            <w:r>
              <w:rPr>
                <w:rFonts w:ascii="Calibri"/>
                <w:b/>
                <w:spacing w:val="-2"/>
                <w:sz w:val="24"/>
              </w:rPr>
              <w:t>School/LEA</w:t>
            </w:r>
          </w:p>
        </w:tc>
        <w:tc>
          <w:tcPr>
            <w:tcW w:w="1951" w:type="dxa"/>
            <w:vMerge/>
            <w:tcBorders>
              <w:top w:val="nil"/>
            </w:tcBorders>
          </w:tcPr>
          <w:p w14:paraId="44B457F9" w14:textId="77777777" w:rsidR="00693AF6" w:rsidRDefault="00693AF6">
            <w:pPr>
              <w:rPr>
                <w:sz w:val="2"/>
                <w:szCs w:val="2"/>
              </w:rPr>
            </w:pPr>
          </w:p>
        </w:tc>
      </w:tr>
      <w:tr w:rsidR="00693AF6" w14:paraId="44B45807" w14:textId="77777777">
        <w:trPr>
          <w:trHeight w:val="2698"/>
        </w:trPr>
        <w:tc>
          <w:tcPr>
            <w:tcW w:w="1248" w:type="dxa"/>
          </w:tcPr>
          <w:p w14:paraId="44B457FB" w14:textId="77777777" w:rsidR="00693AF6" w:rsidRDefault="0066498B">
            <w:pPr>
              <w:pStyle w:val="TableParagraph"/>
              <w:spacing w:before="1"/>
              <w:ind w:left="243" w:right="-44"/>
              <w:rPr>
                <w:rFonts w:ascii="Calibri"/>
                <w:i/>
                <w:sz w:val="20"/>
              </w:rPr>
            </w:pPr>
            <w:r>
              <w:rPr>
                <w:rFonts w:ascii="Calibri"/>
                <w:i/>
                <w:spacing w:val="-2"/>
                <w:w w:val="95"/>
                <w:sz w:val="20"/>
              </w:rPr>
              <w:t xml:space="preserve">Student </w:t>
            </w:r>
            <w:r>
              <w:rPr>
                <w:rFonts w:ascii="Calibri"/>
                <w:i/>
                <w:spacing w:val="-2"/>
                <w:w w:val="70"/>
                <w:sz w:val="20"/>
              </w:rPr>
              <w:t>Performance</w:t>
            </w:r>
          </w:p>
        </w:tc>
        <w:tc>
          <w:tcPr>
            <w:tcW w:w="1713" w:type="dxa"/>
          </w:tcPr>
          <w:p w14:paraId="44B457FC" w14:textId="77777777" w:rsidR="00693AF6" w:rsidRDefault="0066498B">
            <w:pPr>
              <w:pStyle w:val="TableParagraph"/>
              <w:spacing w:before="4"/>
              <w:ind w:left="236"/>
              <w:rPr>
                <w:rFonts w:ascii="Calibri"/>
                <w:i/>
                <w:sz w:val="20"/>
              </w:rPr>
            </w:pPr>
            <w:r>
              <w:rPr>
                <w:rFonts w:ascii="Calibri"/>
                <w:i/>
                <w:spacing w:val="-2"/>
                <w:sz w:val="20"/>
              </w:rPr>
              <w:t>Quantitative</w:t>
            </w:r>
          </w:p>
        </w:tc>
        <w:tc>
          <w:tcPr>
            <w:tcW w:w="1884" w:type="dxa"/>
          </w:tcPr>
          <w:p w14:paraId="44B457FD" w14:textId="77777777" w:rsidR="00693AF6" w:rsidRDefault="0066498B">
            <w:pPr>
              <w:pStyle w:val="TableParagraph"/>
              <w:spacing w:before="1"/>
              <w:ind w:left="244"/>
              <w:rPr>
                <w:rFonts w:ascii="Calibri"/>
                <w:i/>
                <w:sz w:val="20"/>
              </w:rPr>
            </w:pPr>
            <w:r>
              <w:rPr>
                <w:rFonts w:ascii="Calibri"/>
                <w:i/>
                <w:spacing w:val="-2"/>
                <w:sz w:val="20"/>
              </w:rPr>
              <w:t xml:space="preserve">Retention, promotion, </w:t>
            </w:r>
            <w:r>
              <w:rPr>
                <w:rFonts w:ascii="Calibri"/>
                <w:i/>
                <w:spacing w:val="-6"/>
                <w:sz w:val="20"/>
              </w:rPr>
              <w:t>graduation</w:t>
            </w:r>
            <w:r>
              <w:rPr>
                <w:rFonts w:ascii="Calibri"/>
                <w:i/>
                <w:spacing w:val="-15"/>
                <w:sz w:val="20"/>
              </w:rPr>
              <w:t xml:space="preserve"> </w:t>
            </w:r>
            <w:r>
              <w:rPr>
                <w:rFonts w:ascii="Calibri"/>
                <w:i/>
                <w:spacing w:val="-6"/>
                <w:sz w:val="20"/>
              </w:rPr>
              <w:t>data</w:t>
            </w:r>
          </w:p>
        </w:tc>
        <w:tc>
          <w:tcPr>
            <w:tcW w:w="1730" w:type="dxa"/>
          </w:tcPr>
          <w:p w14:paraId="44B457FE" w14:textId="77777777" w:rsidR="00693AF6" w:rsidRDefault="0066498B">
            <w:pPr>
              <w:pStyle w:val="TableParagraph"/>
              <w:spacing w:before="1"/>
              <w:ind w:left="247"/>
              <w:rPr>
                <w:rFonts w:ascii="Calibri"/>
                <w:i/>
                <w:sz w:val="20"/>
              </w:rPr>
            </w:pPr>
            <w:r>
              <w:rPr>
                <w:rFonts w:ascii="Calibri"/>
                <w:i/>
                <w:spacing w:val="-4"/>
                <w:sz w:val="20"/>
              </w:rPr>
              <w:t>Track</w:t>
            </w:r>
            <w:r>
              <w:rPr>
                <w:rFonts w:ascii="Calibri"/>
                <w:i/>
                <w:spacing w:val="-13"/>
                <w:sz w:val="20"/>
              </w:rPr>
              <w:t xml:space="preserve"> </w:t>
            </w:r>
            <w:r>
              <w:rPr>
                <w:rFonts w:ascii="Calibri"/>
                <w:i/>
                <w:spacing w:val="-4"/>
                <w:sz w:val="20"/>
              </w:rPr>
              <w:t xml:space="preserve">progress </w:t>
            </w:r>
            <w:r>
              <w:rPr>
                <w:rFonts w:ascii="Calibri"/>
                <w:i/>
                <w:spacing w:val="-2"/>
                <w:sz w:val="20"/>
              </w:rPr>
              <w:t xml:space="preserve">towards </w:t>
            </w:r>
            <w:r>
              <w:rPr>
                <w:rFonts w:ascii="Calibri"/>
                <w:i/>
                <w:sz w:val="20"/>
              </w:rPr>
              <w:t xml:space="preserve">promotion or </w:t>
            </w:r>
            <w:r>
              <w:rPr>
                <w:rFonts w:ascii="Calibri"/>
                <w:i/>
                <w:spacing w:val="-2"/>
                <w:sz w:val="20"/>
              </w:rPr>
              <w:t>graduation</w:t>
            </w:r>
          </w:p>
        </w:tc>
        <w:tc>
          <w:tcPr>
            <w:tcW w:w="1795" w:type="dxa"/>
          </w:tcPr>
          <w:p w14:paraId="44B457FF" w14:textId="77777777" w:rsidR="00693AF6" w:rsidRDefault="0066498B">
            <w:pPr>
              <w:pStyle w:val="TableParagraph"/>
              <w:spacing w:before="1"/>
              <w:ind w:left="248"/>
              <w:rPr>
                <w:rFonts w:ascii="Calibri"/>
                <w:i/>
                <w:sz w:val="20"/>
              </w:rPr>
            </w:pPr>
            <w:r>
              <w:rPr>
                <w:rFonts w:ascii="Calibri"/>
                <w:i/>
                <w:spacing w:val="-4"/>
                <w:sz w:val="20"/>
              </w:rPr>
              <w:t>Determine</w:t>
            </w:r>
            <w:r>
              <w:rPr>
                <w:rFonts w:ascii="Calibri"/>
                <w:i/>
                <w:spacing w:val="-10"/>
                <w:sz w:val="20"/>
              </w:rPr>
              <w:t xml:space="preserve"> </w:t>
            </w:r>
            <w:r>
              <w:rPr>
                <w:rFonts w:ascii="Calibri"/>
                <w:i/>
                <w:spacing w:val="-4"/>
                <w:sz w:val="20"/>
              </w:rPr>
              <w:t xml:space="preserve">which </w:t>
            </w:r>
            <w:r>
              <w:rPr>
                <w:rFonts w:ascii="Calibri"/>
                <w:i/>
                <w:sz w:val="20"/>
              </w:rPr>
              <w:t xml:space="preserve">students are on track for promotion or </w:t>
            </w:r>
            <w:r>
              <w:rPr>
                <w:rFonts w:ascii="Calibri"/>
                <w:i/>
                <w:spacing w:val="-2"/>
                <w:sz w:val="20"/>
              </w:rPr>
              <w:t>graduation</w:t>
            </w:r>
          </w:p>
          <w:p w14:paraId="44B45800" w14:textId="77777777" w:rsidR="00693AF6" w:rsidRDefault="00693AF6">
            <w:pPr>
              <w:pStyle w:val="TableParagraph"/>
              <w:spacing w:before="1"/>
              <w:rPr>
                <w:b/>
              </w:rPr>
            </w:pPr>
          </w:p>
          <w:p w14:paraId="44B45801" w14:textId="77777777" w:rsidR="00693AF6" w:rsidRDefault="0066498B">
            <w:pPr>
              <w:pStyle w:val="TableParagraph"/>
              <w:ind w:left="248" w:right="119"/>
              <w:jc w:val="both"/>
              <w:rPr>
                <w:rFonts w:ascii="Calibri"/>
                <w:i/>
                <w:sz w:val="20"/>
              </w:rPr>
            </w:pPr>
            <w:r>
              <w:rPr>
                <w:rFonts w:ascii="Calibri"/>
                <w:i/>
                <w:spacing w:val="-2"/>
                <w:sz w:val="20"/>
              </w:rPr>
              <w:t>Determine</w:t>
            </w:r>
            <w:r>
              <w:rPr>
                <w:rFonts w:ascii="Calibri"/>
                <w:i/>
                <w:spacing w:val="-10"/>
                <w:sz w:val="20"/>
              </w:rPr>
              <w:t xml:space="preserve"> </w:t>
            </w:r>
            <w:r>
              <w:rPr>
                <w:rFonts w:ascii="Calibri"/>
                <w:i/>
                <w:spacing w:val="-2"/>
                <w:sz w:val="20"/>
              </w:rPr>
              <w:t xml:space="preserve">which </w:t>
            </w:r>
            <w:r>
              <w:rPr>
                <w:rFonts w:ascii="Calibri"/>
                <w:i/>
                <w:sz w:val="20"/>
              </w:rPr>
              <w:t>students</w:t>
            </w:r>
            <w:r>
              <w:rPr>
                <w:rFonts w:ascii="Calibri"/>
                <w:i/>
                <w:spacing w:val="-3"/>
                <w:sz w:val="20"/>
              </w:rPr>
              <w:t xml:space="preserve"> </w:t>
            </w:r>
            <w:r>
              <w:rPr>
                <w:rFonts w:ascii="Calibri"/>
                <w:i/>
                <w:sz w:val="20"/>
              </w:rPr>
              <w:t>may</w:t>
            </w:r>
            <w:r>
              <w:rPr>
                <w:rFonts w:ascii="Calibri"/>
                <w:i/>
                <w:spacing w:val="-3"/>
                <w:sz w:val="20"/>
              </w:rPr>
              <w:t xml:space="preserve"> </w:t>
            </w:r>
            <w:r>
              <w:rPr>
                <w:rFonts w:ascii="Calibri"/>
                <w:i/>
                <w:sz w:val="20"/>
              </w:rPr>
              <w:t>be retained or</w:t>
            </w:r>
          </w:p>
          <w:p w14:paraId="44B45802" w14:textId="77777777" w:rsidR="00693AF6" w:rsidRDefault="0066498B">
            <w:pPr>
              <w:pStyle w:val="TableParagraph"/>
              <w:spacing w:before="4" w:line="232" w:lineRule="exact"/>
              <w:ind w:left="248" w:right="629"/>
              <w:jc w:val="both"/>
              <w:rPr>
                <w:rFonts w:ascii="Calibri"/>
                <w:i/>
                <w:sz w:val="20"/>
              </w:rPr>
            </w:pPr>
            <w:r>
              <w:rPr>
                <w:rFonts w:ascii="Calibri"/>
                <w:i/>
                <w:sz w:val="20"/>
              </w:rPr>
              <w:t>repeat</w:t>
            </w:r>
            <w:r>
              <w:rPr>
                <w:rFonts w:ascii="Calibri"/>
                <w:i/>
                <w:spacing w:val="-12"/>
                <w:sz w:val="20"/>
              </w:rPr>
              <w:t xml:space="preserve"> </w:t>
            </w:r>
            <w:r>
              <w:rPr>
                <w:rFonts w:ascii="Calibri"/>
                <w:i/>
                <w:sz w:val="20"/>
              </w:rPr>
              <w:t xml:space="preserve">the </w:t>
            </w:r>
            <w:r>
              <w:rPr>
                <w:rFonts w:ascii="Calibri"/>
                <w:i/>
                <w:spacing w:val="-2"/>
                <w:sz w:val="20"/>
              </w:rPr>
              <w:t>course</w:t>
            </w:r>
          </w:p>
        </w:tc>
        <w:tc>
          <w:tcPr>
            <w:tcW w:w="2392" w:type="dxa"/>
          </w:tcPr>
          <w:p w14:paraId="44B45803" w14:textId="77777777" w:rsidR="00693AF6" w:rsidRDefault="0066498B">
            <w:pPr>
              <w:pStyle w:val="TableParagraph"/>
              <w:spacing w:before="1"/>
              <w:ind w:left="263"/>
              <w:rPr>
                <w:rFonts w:ascii="Calibri"/>
                <w:i/>
                <w:sz w:val="20"/>
              </w:rPr>
            </w:pPr>
            <w:r>
              <w:rPr>
                <w:rFonts w:ascii="Calibri"/>
                <w:i/>
                <w:spacing w:val="-2"/>
                <w:sz w:val="20"/>
              </w:rPr>
              <w:t>Determine</w:t>
            </w:r>
            <w:r>
              <w:rPr>
                <w:rFonts w:ascii="Calibri"/>
                <w:i/>
                <w:spacing w:val="-9"/>
                <w:sz w:val="20"/>
              </w:rPr>
              <w:t xml:space="preserve"> </w:t>
            </w:r>
            <w:r>
              <w:rPr>
                <w:rFonts w:ascii="Calibri"/>
                <w:i/>
                <w:spacing w:val="-2"/>
                <w:sz w:val="20"/>
              </w:rPr>
              <w:t>the</w:t>
            </w:r>
            <w:r>
              <w:rPr>
                <w:rFonts w:ascii="Calibri"/>
                <w:i/>
                <w:spacing w:val="-10"/>
                <w:sz w:val="20"/>
              </w:rPr>
              <w:t xml:space="preserve"> </w:t>
            </w:r>
            <w:r>
              <w:rPr>
                <w:rFonts w:ascii="Calibri"/>
                <w:i/>
                <w:spacing w:val="-2"/>
                <w:sz w:val="20"/>
              </w:rPr>
              <w:t>number</w:t>
            </w:r>
            <w:r>
              <w:rPr>
                <w:rFonts w:ascii="Calibri"/>
                <w:i/>
                <w:spacing w:val="-12"/>
                <w:sz w:val="20"/>
              </w:rPr>
              <w:t xml:space="preserve"> </w:t>
            </w:r>
            <w:r>
              <w:rPr>
                <w:rFonts w:ascii="Calibri"/>
                <w:i/>
                <w:spacing w:val="-2"/>
                <w:sz w:val="20"/>
              </w:rPr>
              <w:t xml:space="preserve">of </w:t>
            </w:r>
            <w:r>
              <w:rPr>
                <w:rFonts w:ascii="Calibri"/>
                <w:i/>
                <w:sz w:val="20"/>
              </w:rPr>
              <w:t>students on track for promotion</w:t>
            </w:r>
            <w:r>
              <w:rPr>
                <w:rFonts w:ascii="Calibri"/>
                <w:i/>
                <w:spacing w:val="-6"/>
                <w:sz w:val="20"/>
              </w:rPr>
              <w:t xml:space="preserve"> </w:t>
            </w:r>
            <w:r>
              <w:rPr>
                <w:rFonts w:ascii="Calibri"/>
                <w:i/>
                <w:sz w:val="20"/>
              </w:rPr>
              <w:t>or</w:t>
            </w:r>
            <w:r>
              <w:rPr>
                <w:rFonts w:ascii="Calibri"/>
                <w:i/>
                <w:spacing w:val="-12"/>
                <w:sz w:val="20"/>
              </w:rPr>
              <w:t xml:space="preserve"> </w:t>
            </w:r>
            <w:r>
              <w:rPr>
                <w:rFonts w:ascii="Calibri"/>
                <w:i/>
                <w:spacing w:val="-2"/>
                <w:sz w:val="20"/>
              </w:rPr>
              <w:t>graduation</w:t>
            </w:r>
          </w:p>
          <w:p w14:paraId="44B45804" w14:textId="77777777" w:rsidR="00693AF6" w:rsidRDefault="00693AF6">
            <w:pPr>
              <w:pStyle w:val="TableParagraph"/>
              <w:spacing w:before="10"/>
              <w:rPr>
                <w:b/>
                <w:sz w:val="21"/>
              </w:rPr>
            </w:pPr>
          </w:p>
          <w:p w14:paraId="44B45805" w14:textId="77777777" w:rsidR="00693AF6" w:rsidRDefault="0066498B">
            <w:pPr>
              <w:pStyle w:val="TableParagraph"/>
              <w:ind w:left="263" w:right="52"/>
              <w:jc w:val="both"/>
              <w:rPr>
                <w:rFonts w:ascii="Calibri"/>
                <w:i/>
                <w:sz w:val="20"/>
              </w:rPr>
            </w:pPr>
            <w:r>
              <w:rPr>
                <w:rFonts w:ascii="Calibri"/>
                <w:i/>
                <w:spacing w:val="-2"/>
                <w:sz w:val="20"/>
              </w:rPr>
              <w:t>Determine</w:t>
            </w:r>
            <w:r>
              <w:rPr>
                <w:rFonts w:ascii="Calibri"/>
                <w:i/>
                <w:spacing w:val="-10"/>
                <w:sz w:val="20"/>
              </w:rPr>
              <w:t xml:space="preserve"> </w:t>
            </w:r>
            <w:r>
              <w:rPr>
                <w:rFonts w:ascii="Calibri"/>
                <w:i/>
                <w:spacing w:val="-2"/>
                <w:sz w:val="20"/>
              </w:rPr>
              <w:t>the</w:t>
            </w:r>
            <w:r>
              <w:rPr>
                <w:rFonts w:ascii="Calibri"/>
                <w:i/>
                <w:spacing w:val="-9"/>
                <w:sz w:val="20"/>
              </w:rPr>
              <w:t xml:space="preserve"> </w:t>
            </w:r>
            <w:r>
              <w:rPr>
                <w:rFonts w:ascii="Calibri"/>
                <w:i/>
                <w:spacing w:val="-2"/>
                <w:sz w:val="20"/>
              </w:rPr>
              <w:t>number</w:t>
            </w:r>
            <w:r>
              <w:rPr>
                <w:rFonts w:ascii="Calibri"/>
                <w:i/>
                <w:spacing w:val="-9"/>
                <w:sz w:val="20"/>
              </w:rPr>
              <w:t xml:space="preserve"> </w:t>
            </w:r>
            <w:r>
              <w:rPr>
                <w:rFonts w:ascii="Calibri"/>
                <w:i/>
                <w:spacing w:val="-2"/>
                <w:sz w:val="20"/>
              </w:rPr>
              <w:t xml:space="preserve">of </w:t>
            </w:r>
            <w:r>
              <w:rPr>
                <w:rFonts w:ascii="Calibri"/>
                <w:i/>
                <w:sz w:val="20"/>
              </w:rPr>
              <w:t>students being retained, promoted, graduating</w:t>
            </w:r>
          </w:p>
        </w:tc>
        <w:tc>
          <w:tcPr>
            <w:tcW w:w="1951" w:type="dxa"/>
          </w:tcPr>
          <w:p w14:paraId="44B45806" w14:textId="77777777" w:rsidR="00693AF6" w:rsidRDefault="0066498B">
            <w:pPr>
              <w:pStyle w:val="TableParagraph"/>
              <w:spacing w:before="4"/>
              <w:ind w:left="26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80F" w14:textId="77777777">
        <w:trPr>
          <w:trHeight w:val="198"/>
        </w:trPr>
        <w:tc>
          <w:tcPr>
            <w:tcW w:w="1248" w:type="dxa"/>
            <w:tcBorders>
              <w:bottom w:val="nil"/>
            </w:tcBorders>
          </w:tcPr>
          <w:p w14:paraId="44B45808" w14:textId="77777777" w:rsidR="00693AF6" w:rsidRDefault="0066498B">
            <w:pPr>
              <w:pStyle w:val="TableParagraph"/>
              <w:spacing w:line="179" w:lineRule="exact"/>
              <w:ind w:left="243"/>
              <w:rPr>
                <w:rFonts w:ascii="Calibri"/>
                <w:i/>
                <w:sz w:val="20"/>
              </w:rPr>
            </w:pPr>
            <w:r>
              <w:rPr>
                <w:rFonts w:ascii="Calibri"/>
                <w:i/>
                <w:spacing w:val="-2"/>
                <w:sz w:val="20"/>
              </w:rPr>
              <w:t>Student</w:t>
            </w:r>
          </w:p>
        </w:tc>
        <w:tc>
          <w:tcPr>
            <w:tcW w:w="1713" w:type="dxa"/>
            <w:vMerge w:val="restart"/>
          </w:tcPr>
          <w:p w14:paraId="44B45809" w14:textId="77777777" w:rsidR="00693AF6" w:rsidRDefault="0066498B">
            <w:pPr>
              <w:pStyle w:val="TableParagraph"/>
              <w:spacing w:before="1"/>
              <w:ind w:left="236"/>
              <w:rPr>
                <w:rFonts w:ascii="Calibri"/>
                <w:i/>
                <w:sz w:val="20"/>
              </w:rPr>
            </w:pPr>
            <w:r>
              <w:rPr>
                <w:rFonts w:ascii="Calibri"/>
                <w:i/>
                <w:spacing w:val="-2"/>
                <w:sz w:val="20"/>
              </w:rPr>
              <w:t>Quantitative</w:t>
            </w:r>
          </w:p>
        </w:tc>
        <w:tc>
          <w:tcPr>
            <w:tcW w:w="1884" w:type="dxa"/>
            <w:tcBorders>
              <w:bottom w:val="nil"/>
            </w:tcBorders>
          </w:tcPr>
          <w:p w14:paraId="44B4580A" w14:textId="77777777" w:rsidR="00693AF6" w:rsidRDefault="0066498B">
            <w:pPr>
              <w:pStyle w:val="TableParagraph"/>
              <w:spacing w:line="179" w:lineRule="exact"/>
              <w:ind w:left="244"/>
              <w:rPr>
                <w:rFonts w:ascii="Calibri"/>
                <w:i/>
                <w:sz w:val="20"/>
              </w:rPr>
            </w:pPr>
            <w:r>
              <w:rPr>
                <w:rFonts w:ascii="Calibri"/>
                <w:i/>
                <w:spacing w:val="-2"/>
                <w:sz w:val="20"/>
              </w:rPr>
              <w:t>Discipline</w:t>
            </w:r>
          </w:p>
        </w:tc>
        <w:tc>
          <w:tcPr>
            <w:tcW w:w="1730" w:type="dxa"/>
            <w:tcBorders>
              <w:bottom w:val="nil"/>
            </w:tcBorders>
          </w:tcPr>
          <w:p w14:paraId="44B4580B" w14:textId="77777777" w:rsidR="00693AF6" w:rsidRDefault="0066498B">
            <w:pPr>
              <w:pStyle w:val="TableParagraph"/>
              <w:spacing w:line="179" w:lineRule="exact"/>
              <w:ind w:left="247"/>
              <w:rPr>
                <w:rFonts w:ascii="Calibri"/>
                <w:i/>
                <w:sz w:val="20"/>
              </w:rPr>
            </w:pPr>
            <w:r>
              <w:rPr>
                <w:rFonts w:ascii="Calibri"/>
                <w:i/>
                <w:w w:val="90"/>
                <w:sz w:val="20"/>
              </w:rPr>
              <w:t>Self-</w:t>
            </w:r>
            <w:r>
              <w:rPr>
                <w:rFonts w:ascii="Calibri"/>
                <w:i/>
                <w:spacing w:val="-2"/>
                <w:sz w:val="20"/>
              </w:rPr>
              <w:t>monitor</w:t>
            </w:r>
          </w:p>
        </w:tc>
        <w:tc>
          <w:tcPr>
            <w:tcW w:w="1795" w:type="dxa"/>
            <w:tcBorders>
              <w:bottom w:val="nil"/>
            </w:tcBorders>
          </w:tcPr>
          <w:p w14:paraId="44B4580C" w14:textId="77777777" w:rsidR="00693AF6" w:rsidRDefault="0066498B">
            <w:pPr>
              <w:pStyle w:val="TableParagraph"/>
              <w:spacing w:line="179" w:lineRule="exact"/>
              <w:ind w:left="248"/>
              <w:rPr>
                <w:rFonts w:ascii="Calibri"/>
                <w:i/>
                <w:sz w:val="20"/>
              </w:rPr>
            </w:pPr>
            <w:r>
              <w:rPr>
                <w:rFonts w:ascii="Calibri"/>
                <w:i/>
                <w:w w:val="95"/>
                <w:sz w:val="20"/>
              </w:rPr>
              <w:t>Track</w:t>
            </w:r>
            <w:r>
              <w:rPr>
                <w:rFonts w:ascii="Calibri"/>
                <w:i/>
                <w:spacing w:val="-2"/>
                <w:w w:val="95"/>
                <w:sz w:val="20"/>
              </w:rPr>
              <w:t xml:space="preserve"> </w:t>
            </w:r>
            <w:r>
              <w:rPr>
                <w:rFonts w:ascii="Calibri"/>
                <w:i/>
                <w:spacing w:val="-2"/>
                <w:sz w:val="20"/>
              </w:rPr>
              <w:t>individual</w:t>
            </w:r>
          </w:p>
        </w:tc>
        <w:tc>
          <w:tcPr>
            <w:tcW w:w="2392" w:type="dxa"/>
            <w:tcBorders>
              <w:bottom w:val="nil"/>
            </w:tcBorders>
          </w:tcPr>
          <w:p w14:paraId="44B4580D" w14:textId="77777777" w:rsidR="00693AF6" w:rsidRDefault="0066498B">
            <w:pPr>
              <w:pStyle w:val="TableParagraph"/>
              <w:spacing w:line="179" w:lineRule="exact"/>
              <w:ind w:left="263"/>
              <w:rPr>
                <w:rFonts w:ascii="Calibri"/>
                <w:i/>
                <w:sz w:val="20"/>
              </w:rPr>
            </w:pPr>
            <w:r>
              <w:rPr>
                <w:rFonts w:ascii="Calibri"/>
                <w:i/>
                <w:w w:val="95"/>
                <w:sz w:val="20"/>
              </w:rPr>
              <w:t>Identify</w:t>
            </w:r>
            <w:r>
              <w:rPr>
                <w:rFonts w:ascii="Calibri"/>
                <w:i/>
                <w:spacing w:val="7"/>
                <w:sz w:val="20"/>
              </w:rPr>
              <w:t xml:space="preserve"> </w:t>
            </w:r>
            <w:r>
              <w:rPr>
                <w:rFonts w:ascii="Calibri"/>
                <w:i/>
                <w:w w:val="95"/>
                <w:sz w:val="20"/>
              </w:rPr>
              <w:t>behavior</w:t>
            </w:r>
            <w:r>
              <w:rPr>
                <w:rFonts w:ascii="Calibri"/>
                <w:i/>
                <w:spacing w:val="6"/>
                <w:sz w:val="20"/>
              </w:rPr>
              <w:t xml:space="preserve"> </w:t>
            </w:r>
            <w:r>
              <w:rPr>
                <w:rFonts w:ascii="Calibri"/>
                <w:i/>
                <w:spacing w:val="-2"/>
                <w:w w:val="95"/>
                <w:sz w:val="20"/>
              </w:rPr>
              <w:t>trends</w:t>
            </w:r>
          </w:p>
        </w:tc>
        <w:tc>
          <w:tcPr>
            <w:tcW w:w="1951" w:type="dxa"/>
            <w:vMerge w:val="restart"/>
          </w:tcPr>
          <w:p w14:paraId="44B4580E" w14:textId="77777777" w:rsidR="00693AF6" w:rsidRDefault="0066498B">
            <w:pPr>
              <w:pStyle w:val="TableParagraph"/>
              <w:spacing w:before="1"/>
              <w:ind w:left="26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817" w14:textId="77777777">
        <w:trPr>
          <w:trHeight w:val="189"/>
        </w:trPr>
        <w:tc>
          <w:tcPr>
            <w:tcW w:w="1248" w:type="dxa"/>
            <w:tcBorders>
              <w:top w:val="nil"/>
              <w:bottom w:val="nil"/>
            </w:tcBorders>
          </w:tcPr>
          <w:p w14:paraId="44B45810" w14:textId="77777777" w:rsidR="00693AF6" w:rsidRDefault="0066498B">
            <w:pPr>
              <w:pStyle w:val="TableParagraph"/>
              <w:spacing w:line="170" w:lineRule="exact"/>
              <w:ind w:left="243"/>
              <w:rPr>
                <w:rFonts w:ascii="Calibri"/>
                <w:i/>
                <w:sz w:val="20"/>
              </w:rPr>
            </w:pPr>
            <w:r>
              <w:rPr>
                <w:rFonts w:ascii="Calibri"/>
                <w:i/>
                <w:spacing w:val="-2"/>
                <w:w w:val="90"/>
                <w:sz w:val="20"/>
              </w:rPr>
              <w:t>Performance</w:t>
            </w:r>
          </w:p>
        </w:tc>
        <w:tc>
          <w:tcPr>
            <w:tcW w:w="1713" w:type="dxa"/>
            <w:vMerge/>
            <w:tcBorders>
              <w:top w:val="nil"/>
            </w:tcBorders>
          </w:tcPr>
          <w:p w14:paraId="44B45811" w14:textId="77777777" w:rsidR="00693AF6" w:rsidRDefault="00693AF6">
            <w:pPr>
              <w:rPr>
                <w:sz w:val="2"/>
                <w:szCs w:val="2"/>
              </w:rPr>
            </w:pPr>
          </w:p>
        </w:tc>
        <w:tc>
          <w:tcPr>
            <w:tcW w:w="1884" w:type="dxa"/>
            <w:tcBorders>
              <w:top w:val="nil"/>
              <w:bottom w:val="nil"/>
            </w:tcBorders>
          </w:tcPr>
          <w:p w14:paraId="44B45812" w14:textId="77777777" w:rsidR="00693AF6" w:rsidRDefault="0066498B">
            <w:pPr>
              <w:pStyle w:val="TableParagraph"/>
              <w:spacing w:line="170" w:lineRule="exact"/>
              <w:ind w:left="244"/>
              <w:rPr>
                <w:rFonts w:ascii="Calibri"/>
                <w:i/>
                <w:sz w:val="20"/>
              </w:rPr>
            </w:pPr>
            <w:r>
              <w:rPr>
                <w:rFonts w:ascii="Calibri"/>
                <w:i/>
                <w:spacing w:val="-2"/>
                <w:sz w:val="20"/>
              </w:rPr>
              <w:t>referrals</w:t>
            </w:r>
          </w:p>
        </w:tc>
        <w:tc>
          <w:tcPr>
            <w:tcW w:w="1730" w:type="dxa"/>
            <w:tcBorders>
              <w:top w:val="nil"/>
              <w:bottom w:val="nil"/>
            </w:tcBorders>
          </w:tcPr>
          <w:p w14:paraId="44B45813" w14:textId="77777777" w:rsidR="00693AF6" w:rsidRDefault="0066498B">
            <w:pPr>
              <w:pStyle w:val="TableParagraph"/>
              <w:spacing w:line="170" w:lineRule="exact"/>
              <w:ind w:left="247"/>
              <w:rPr>
                <w:rFonts w:ascii="Calibri"/>
                <w:i/>
                <w:sz w:val="20"/>
              </w:rPr>
            </w:pPr>
            <w:r>
              <w:rPr>
                <w:rFonts w:ascii="Calibri"/>
                <w:i/>
                <w:spacing w:val="-2"/>
                <w:sz w:val="20"/>
              </w:rPr>
              <w:t>discipline</w:t>
            </w:r>
          </w:p>
        </w:tc>
        <w:tc>
          <w:tcPr>
            <w:tcW w:w="1795" w:type="dxa"/>
            <w:tcBorders>
              <w:top w:val="nil"/>
              <w:bottom w:val="nil"/>
            </w:tcBorders>
          </w:tcPr>
          <w:p w14:paraId="44B45814" w14:textId="77777777" w:rsidR="00693AF6" w:rsidRDefault="0066498B">
            <w:pPr>
              <w:pStyle w:val="TableParagraph"/>
              <w:spacing w:line="170" w:lineRule="exact"/>
              <w:ind w:left="248"/>
              <w:rPr>
                <w:rFonts w:ascii="Calibri"/>
                <w:i/>
                <w:sz w:val="20"/>
              </w:rPr>
            </w:pPr>
            <w:r>
              <w:rPr>
                <w:rFonts w:ascii="Calibri"/>
                <w:i/>
                <w:spacing w:val="-2"/>
                <w:sz w:val="20"/>
              </w:rPr>
              <w:t>student</w:t>
            </w:r>
          </w:p>
        </w:tc>
        <w:tc>
          <w:tcPr>
            <w:tcW w:w="2392" w:type="dxa"/>
            <w:tcBorders>
              <w:top w:val="nil"/>
              <w:bottom w:val="nil"/>
            </w:tcBorders>
          </w:tcPr>
          <w:p w14:paraId="44B45815" w14:textId="77777777" w:rsidR="00693AF6" w:rsidRDefault="0066498B">
            <w:pPr>
              <w:pStyle w:val="TableParagraph"/>
              <w:spacing w:line="170" w:lineRule="exact"/>
              <w:ind w:left="263" w:right="-29"/>
              <w:rPr>
                <w:rFonts w:ascii="Calibri"/>
                <w:i/>
                <w:sz w:val="20"/>
              </w:rPr>
            </w:pPr>
            <w:r>
              <w:rPr>
                <w:rFonts w:ascii="Calibri"/>
                <w:i/>
                <w:w w:val="95"/>
                <w:sz w:val="20"/>
              </w:rPr>
              <w:t>among</w:t>
            </w:r>
            <w:r>
              <w:rPr>
                <w:rFonts w:ascii="Calibri"/>
                <w:i/>
                <w:spacing w:val="4"/>
                <w:sz w:val="20"/>
              </w:rPr>
              <w:t xml:space="preserve"> </w:t>
            </w:r>
            <w:r>
              <w:rPr>
                <w:rFonts w:ascii="Calibri"/>
                <w:i/>
                <w:w w:val="95"/>
                <w:sz w:val="20"/>
              </w:rPr>
              <w:t>the</w:t>
            </w:r>
            <w:r>
              <w:rPr>
                <w:rFonts w:ascii="Calibri"/>
                <w:i/>
                <w:spacing w:val="5"/>
                <w:sz w:val="20"/>
              </w:rPr>
              <w:t xml:space="preserve"> </w:t>
            </w:r>
            <w:r>
              <w:rPr>
                <w:rFonts w:ascii="Calibri"/>
                <w:i/>
                <w:w w:val="95"/>
                <w:sz w:val="20"/>
              </w:rPr>
              <w:t>students</w:t>
            </w:r>
            <w:r>
              <w:rPr>
                <w:rFonts w:ascii="Calibri"/>
                <w:i/>
                <w:spacing w:val="7"/>
                <w:sz w:val="20"/>
              </w:rPr>
              <w:t xml:space="preserve"> </w:t>
            </w:r>
            <w:r>
              <w:rPr>
                <w:rFonts w:ascii="Calibri"/>
                <w:i/>
                <w:spacing w:val="-2"/>
                <w:w w:val="95"/>
                <w:sz w:val="20"/>
              </w:rPr>
              <w:t>within</w:t>
            </w:r>
          </w:p>
        </w:tc>
        <w:tc>
          <w:tcPr>
            <w:tcW w:w="1951" w:type="dxa"/>
            <w:vMerge/>
            <w:tcBorders>
              <w:top w:val="nil"/>
            </w:tcBorders>
          </w:tcPr>
          <w:p w14:paraId="44B45816" w14:textId="77777777" w:rsidR="00693AF6" w:rsidRDefault="00693AF6">
            <w:pPr>
              <w:rPr>
                <w:sz w:val="2"/>
                <w:szCs w:val="2"/>
              </w:rPr>
            </w:pPr>
          </w:p>
        </w:tc>
      </w:tr>
      <w:tr w:rsidR="00693AF6" w14:paraId="44B4581F" w14:textId="77777777">
        <w:trPr>
          <w:trHeight w:val="183"/>
        </w:trPr>
        <w:tc>
          <w:tcPr>
            <w:tcW w:w="1248" w:type="dxa"/>
            <w:tcBorders>
              <w:top w:val="nil"/>
              <w:bottom w:val="nil"/>
            </w:tcBorders>
          </w:tcPr>
          <w:p w14:paraId="44B45818" w14:textId="77777777" w:rsidR="00693AF6" w:rsidRDefault="00693AF6">
            <w:pPr>
              <w:pStyle w:val="TableParagraph"/>
              <w:rPr>
                <w:rFonts w:ascii="Times New Roman"/>
                <w:sz w:val="12"/>
              </w:rPr>
            </w:pPr>
          </w:p>
        </w:tc>
        <w:tc>
          <w:tcPr>
            <w:tcW w:w="1713" w:type="dxa"/>
            <w:vMerge/>
            <w:tcBorders>
              <w:top w:val="nil"/>
            </w:tcBorders>
          </w:tcPr>
          <w:p w14:paraId="44B45819" w14:textId="77777777" w:rsidR="00693AF6" w:rsidRDefault="00693AF6">
            <w:pPr>
              <w:rPr>
                <w:sz w:val="2"/>
                <w:szCs w:val="2"/>
              </w:rPr>
            </w:pPr>
          </w:p>
        </w:tc>
        <w:tc>
          <w:tcPr>
            <w:tcW w:w="1884" w:type="dxa"/>
            <w:tcBorders>
              <w:top w:val="nil"/>
              <w:bottom w:val="nil"/>
            </w:tcBorders>
          </w:tcPr>
          <w:p w14:paraId="44B4581A" w14:textId="77777777" w:rsidR="00693AF6" w:rsidRDefault="00693AF6">
            <w:pPr>
              <w:pStyle w:val="TableParagraph"/>
              <w:rPr>
                <w:rFonts w:ascii="Times New Roman"/>
                <w:sz w:val="12"/>
              </w:rPr>
            </w:pPr>
          </w:p>
        </w:tc>
        <w:tc>
          <w:tcPr>
            <w:tcW w:w="1730" w:type="dxa"/>
            <w:tcBorders>
              <w:top w:val="nil"/>
              <w:bottom w:val="nil"/>
            </w:tcBorders>
          </w:tcPr>
          <w:p w14:paraId="44B4581B" w14:textId="77777777" w:rsidR="00693AF6" w:rsidRDefault="00693AF6">
            <w:pPr>
              <w:pStyle w:val="TableParagraph"/>
              <w:rPr>
                <w:rFonts w:ascii="Times New Roman"/>
                <w:sz w:val="12"/>
              </w:rPr>
            </w:pPr>
          </w:p>
        </w:tc>
        <w:tc>
          <w:tcPr>
            <w:tcW w:w="1795" w:type="dxa"/>
            <w:tcBorders>
              <w:top w:val="nil"/>
              <w:bottom w:val="nil"/>
            </w:tcBorders>
          </w:tcPr>
          <w:p w14:paraId="44B4581C" w14:textId="77777777" w:rsidR="00693AF6" w:rsidRDefault="0066498B">
            <w:pPr>
              <w:pStyle w:val="TableParagraph"/>
              <w:spacing w:line="164" w:lineRule="exact"/>
              <w:ind w:left="248"/>
              <w:rPr>
                <w:rFonts w:ascii="Calibri"/>
                <w:i/>
                <w:sz w:val="20"/>
              </w:rPr>
            </w:pPr>
            <w:r>
              <w:rPr>
                <w:rFonts w:ascii="Calibri"/>
                <w:i/>
                <w:w w:val="90"/>
                <w:sz w:val="20"/>
              </w:rPr>
              <w:t>disciplinary</w:t>
            </w:r>
            <w:r>
              <w:rPr>
                <w:rFonts w:ascii="Calibri"/>
                <w:i/>
                <w:spacing w:val="47"/>
                <w:sz w:val="20"/>
              </w:rPr>
              <w:t xml:space="preserve"> </w:t>
            </w:r>
            <w:r>
              <w:rPr>
                <w:rFonts w:ascii="Calibri"/>
                <w:i/>
                <w:spacing w:val="-2"/>
                <w:sz w:val="20"/>
              </w:rPr>
              <w:t>issues</w:t>
            </w:r>
          </w:p>
        </w:tc>
        <w:tc>
          <w:tcPr>
            <w:tcW w:w="2392" w:type="dxa"/>
            <w:tcBorders>
              <w:top w:val="nil"/>
              <w:bottom w:val="nil"/>
            </w:tcBorders>
          </w:tcPr>
          <w:p w14:paraId="44B4581D" w14:textId="77777777" w:rsidR="00693AF6" w:rsidRDefault="0066498B">
            <w:pPr>
              <w:pStyle w:val="TableParagraph"/>
              <w:spacing w:line="164" w:lineRule="exact"/>
              <w:ind w:left="263"/>
              <w:rPr>
                <w:rFonts w:ascii="Calibri"/>
                <w:i/>
                <w:sz w:val="20"/>
              </w:rPr>
            </w:pPr>
            <w:r>
              <w:rPr>
                <w:rFonts w:ascii="Calibri"/>
                <w:i/>
                <w:sz w:val="20"/>
              </w:rPr>
              <w:t>a</w:t>
            </w:r>
            <w:r>
              <w:rPr>
                <w:rFonts w:ascii="Calibri"/>
                <w:i/>
                <w:spacing w:val="-11"/>
                <w:sz w:val="20"/>
              </w:rPr>
              <w:t xml:space="preserve"> </w:t>
            </w:r>
            <w:r>
              <w:rPr>
                <w:rFonts w:ascii="Calibri"/>
                <w:i/>
                <w:spacing w:val="-2"/>
                <w:sz w:val="20"/>
              </w:rPr>
              <w:t>school/LEA</w:t>
            </w:r>
          </w:p>
        </w:tc>
        <w:tc>
          <w:tcPr>
            <w:tcW w:w="1951" w:type="dxa"/>
            <w:vMerge/>
            <w:tcBorders>
              <w:top w:val="nil"/>
            </w:tcBorders>
          </w:tcPr>
          <w:p w14:paraId="44B4581E" w14:textId="77777777" w:rsidR="00693AF6" w:rsidRDefault="00693AF6">
            <w:pPr>
              <w:rPr>
                <w:sz w:val="2"/>
                <w:szCs w:val="2"/>
              </w:rPr>
            </w:pPr>
          </w:p>
        </w:tc>
      </w:tr>
      <w:tr w:rsidR="00693AF6" w14:paraId="44B45827" w14:textId="77777777">
        <w:trPr>
          <w:trHeight w:val="182"/>
        </w:trPr>
        <w:tc>
          <w:tcPr>
            <w:tcW w:w="1248" w:type="dxa"/>
            <w:tcBorders>
              <w:top w:val="nil"/>
              <w:bottom w:val="nil"/>
            </w:tcBorders>
          </w:tcPr>
          <w:p w14:paraId="44B45820" w14:textId="77777777" w:rsidR="00693AF6" w:rsidRDefault="00693AF6">
            <w:pPr>
              <w:pStyle w:val="TableParagraph"/>
              <w:rPr>
                <w:rFonts w:ascii="Times New Roman"/>
                <w:sz w:val="12"/>
              </w:rPr>
            </w:pPr>
          </w:p>
        </w:tc>
        <w:tc>
          <w:tcPr>
            <w:tcW w:w="1713" w:type="dxa"/>
            <w:vMerge/>
            <w:tcBorders>
              <w:top w:val="nil"/>
            </w:tcBorders>
          </w:tcPr>
          <w:p w14:paraId="44B45821" w14:textId="77777777" w:rsidR="00693AF6" w:rsidRDefault="00693AF6">
            <w:pPr>
              <w:rPr>
                <w:sz w:val="2"/>
                <w:szCs w:val="2"/>
              </w:rPr>
            </w:pPr>
          </w:p>
        </w:tc>
        <w:tc>
          <w:tcPr>
            <w:tcW w:w="1884" w:type="dxa"/>
            <w:tcBorders>
              <w:top w:val="nil"/>
              <w:bottom w:val="nil"/>
            </w:tcBorders>
          </w:tcPr>
          <w:p w14:paraId="44B45822" w14:textId="77777777" w:rsidR="00693AF6" w:rsidRDefault="00693AF6">
            <w:pPr>
              <w:pStyle w:val="TableParagraph"/>
              <w:rPr>
                <w:rFonts w:ascii="Times New Roman"/>
                <w:sz w:val="12"/>
              </w:rPr>
            </w:pPr>
          </w:p>
        </w:tc>
        <w:tc>
          <w:tcPr>
            <w:tcW w:w="1730" w:type="dxa"/>
            <w:tcBorders>
              <w:top w:val="nil"/>
              <w:bottom w:val="nil"/>
            </w:tcBorders>
          </w:tcPr>
          <w:p w14:paraId="44B45823" w14:textId="77777777" w:rsidR="00693AF6" w:rsidRDefault="00693AF6">
            <w:pPr>
              <w:pStyle w:val="TableParagraph"/>
              <w:rPr>
                <w:rFonts w:ascii="Times New Roman"/>
                <w:sz w:val="12"/>
              </w:rPr>
            </w:pPr>
          </w:p>
        </w:tc>
        <w:tc>
          <w:tcPr>
            <w:tcW w:w="1795" w:type="dxa"/>
            <w:tcBorders>
              <w:top w:val="nil"/>
              <w:bottom w:val="nil"/>
            </w:tcBorders>
          </w:tcPr>
          <w:p w14:paraId="44B45824" w14:textId="77777777" w:rsidR="00693AF6" w:rsidRDefault="00693AF6">
            <w:pPr>
              <w:pStyle w:val="TableParagraph"/>
              <w:rPr>
                <w:rFonts w:ascii="Times New Roman"/>
                <w:sz w:val="12"/>
              </w:rPr>
            </w:pPr>
          </w:p>
        </w:tc>
        <w:tc>
          <w:tcPr>
            <w:tcW w:w="2392" w:type="dxa"/>
            <w:tcBorders>
              <w:top w:val="nil"/>
              <w:bottom w:val="nil"/>
            </w:tcBorders>
          </w:tcPr>
          <w:p w14:paraId="44B45825" w14:textId="77777777" w:rsidR="00693AF6" w:rsidRDefault="0066498B">
            <w:pPr>
              <w:pStyle w:val="TableParagraph"/>
              <w:spacing w:line="162" w:lineRule="exact"/>
              <w:ind w:left="263"/>
              <w:rPr>
                <w:rFonts w:ascii="Calibri"/>
                <w:i/>
                <w:sz w:val="20"/>
              </w:rPr>
            </w:pPr>
            <w:r>
              <w:rPr>
                <w:rFonts w:ascii="Calibri"/>
                <w:i/>
                <w:w w:val="95"/>
                <w:sz w:val="20"/>
              </w:rPr>
              <w:t>Track</w:t>
            </w:r>
            <w:r>
              <w:rPr>
                <w:rFonts w:ascii="Calibri"/>
                <w:i/>
                <w:spacing w:val="13"/>
                <w:sz w:val="20"/>
              </w:rPr>
              <w:t xml:space="preserve"> </w:t>
            </w:r>
            <w:r>
              <w:rPr>
                <w:rFonts w:ascii="Calibri"/>
                <w:i/>
                <w:w w:val="95"/>
                <w:sz w:val="20"/>
              </w:rPr>
              <w:t>the</w:t>
            </w:r>
            <w:r>
              <w:rPr>
                <w:rFonts w:ascii="Calibri"/>
                <w:i/>
                <w:spacing w:val="5"/>
                <w:sz w:val="20"/>
              </w:rPr>
              <w:t xml:space="preserve"> </w:t>
            </w:r>
            <w:r>
              <w:rPr>
                <w:rFonts w:ascii="Calibri"/>
                <w:i/>
                <w:w w:val="95"/>
                <w:sz w:val="20"/>
              </w:rPr>
              <w:t>number</w:t>
            </w:r>
            <w:r>
              <w:rPr>
                <w:rFonts w:ascii="Calibri"/>
                <w:i/>
                <w:spacing w:val="3"/>
                <w:sz w:val="20"/>
              </w:rPr>
              <w:t xml:space="preserve"> </w:t>
            </w:r>
            <w:r>
              <w:rPr>
                <w:rFonts w:ascii="Calibri"/>
                <w:i/>
                <w:spacing w:val="-5"/>
                <w:w w:val="95"/>
                <w:sz w:val="20"/>
              </w:rPr>
              <w:t>of</w:t>
            </w:r>
          </w:p>
        </w:tc>
        <w:tc>
          <w:tcPr>
            <w:tcW w:w="1951" w:type="dxa"/>
            <w:vMerge/>
            <w:tcBorders>
              <w:top w:val="nil"/>
            </w:tcBorders>
          </w:tcPr>
          <w:p w14:paraId="44B45826" w14:textId="77777777" w:rsidR="00693AF6" w:rsidRDefault="00693AF6">
            <w:pPr>
              <w:rPr>
                <w:sz w:val="2"/>
                <w:szCs w:val="2"/>
              </w:rPr>
            </w:pPr>
          </w:p>
        </w:tc>
      </w:tr>
      <w:tr w:rsidR="00693AF6" w14:paraId="44B4582F" w14:textId="77777777">
        <w:trPr>
          <w:trHeight w:val="182"/>
        </w:trPr>
        <w:tc>
          <w:tcPr>
            <w:tcW w:w="1248" w:type="dxa"/>
            <w:tcBorders>
              <w:top w:val="nil"/>
              <w:bottom w:val="nil"/>
            </w:tcBorders>
          </w:tcPr>
          <w:p w14:paraId="44B45828" w14:textId="77777777" w:rsidR="00693AF6" w:rsidRDefault="00693AF6">
            <w:pPr>
              <w:pStyle w:val="TableParagraph"/>
              <w:rPr>
                <w:rFonts w:ascii="Times New Roman"/>
                <w:sz w:val="12"/>
              </w:rPr>
            </w:pPr>
          </w:p>
        </w:tc>
        <w:tc>
          <w:tcPr>
            <w:tcW w:w="1713" w:type="dxa"/>
            <w:vMerge/>
            <w:tcBorders>
              <w:top w:val="nil"/>
            </w:tcBorders>
          </w:tcPr>
          <w:p w14:paraId="44B45829" w14:textId="77777777" w:rsidR="00693AF6" w:rsidRDefault="00693AF6">
            <w:pPr>
              <w:rPr>
                <w:sz w:val="2"/>
                <w:szCs w:val="2"/>
              </w:rPr>
            </w:pPr>
          </w:p>
        </w:tc>
        <w:tc>
          <w:tcPr>
            <w:tcW w:w="1884" w:type="dxa"/>
            <w:tcBorders>
              <w:top w:val="nil"/>
              <w:bottom w:val="nil"/>
            </w:tcBorders>
          </w:tcPr>
          <w:p w14:paraId="44B4582A" w14:textId="77777777" w:rsidR="00693AF6" w:rsidRDefault="00693AF6">
            <w:pPr>
              <w:pStyle w:val="TableParagraph"/>
              <w:rPr>
                <w:rFonts w:ascii="Times New Roman"/>
                <w:sz w:val="12"/>
              </w:rPr>
            </w:pPr>
          </w:p>
        </w:tc>
        <w:tc>
          <w:tcPr>
            <w:tcW w:w="1730" w:type="dxa"/>
            <w:tcBorders>
              <w:top w:val="nil"/>
              <w:bottom w:val="nil"/>
            </w:tcBorders>
          </w:tcPr>
          <w:p w14:paraId="44B4582B" w14:textId="77777777" w:rsidR="00693AF6" w:rsidRDefault="00693AF6">
            <w:pPr>
              <w:pStyle w:val="TableParagraph"/>
              <w:rPr>
                <w:rFonts w:ascii="Times New Roman"/>
                <w:sz w:val="12"/>
              </w:rPr>
            </w:pPr>
          </w:p>
        </w:tc>
        <w:tc>
          <w:tcPr>
            <w:tcW w:w="1795" w:type="dxa"/>
            <w:tcBorders>
              <w:top w:val="nil"/>
              <w:bottom w:val="nil"/>
            </w:tcBorders>
          </w:tcPr>
          <w:p w14:paraId="44B4582C" w14:textId="77777777" w:rsidR="00693AF6" w:rsidRDefault="00693AF6">
            <w:pPr>
              <w:pStyle w:val="TableParagraph"/>
              <w:rPr>
                <w:rFonts w:ascii="Times New Roman"/>
                <w:sz w:val="12"/>
              </w:rPr>
            </w:pPr>
          </w:p>
        </w:tc>
        <w:tc>
          <w:tcPr>
            <w:tcW w:w="2392" w:type="dxa"/>
            <w:tcBorders>
              <w:top w:val="nil"/>
              <w:bottom w:val="nil"/>
            </w:tcBorders>
          </w:tcPr>
          <w:p w14:paraId="44B4582D" w14:textId="77777777" w:rsidR="00693AF6" w:rsidRDefault="0066498B">
            <w:pPr>
              <w:pStyle w:val="TableParagraph"/>
              <w:spacing w:line="163" w:lineRule="exact"/>
              <w:ind w:left="263"/>
              <w:rPr>
                <w:rFonts w:ascii="Calibri"/>
                <w:i/>
                <w:sz w:val="20"/>
              </w:rPr>
            </w:pPr>
            <w:r>
              <w:rPr>
                <w:rFonts w:ascii="Calibri"/>
                <w:i/>
                <w:w w:val="90"/>
                <w:sz w:val="20"/>
              </w:rPr>
              <w:t>disciplinary</w:t>
            </w:r>
            <w:r>
              <w:rPr>
                <w:rFonts w:ascii="Calibri"/>
                <w:i/>
                <w:spacing w:val="47"/>
                <w:sz w:val="20"/>
              </w:rPr>
              <w:t xml:space="preserve"> </w:t>
            </w:r>
            <w:r>
              <w:rPr>
                <w:rFonts w:ascii="Calibri"/>
                <w:i/>
                <w:spacing w:val="-2"/>
                <w:w w:val="95"/>
                <w:sz w:val="20"/>
              </w:rPr>
              <w:t>referrals</w:t>
            </w:r>
          </w:p>
        </w:tc>
        <w:tc>
          <w:tcPr>
            <w:tcW w:w="1951" w:type="dxa"/>
            <w:vMerge/>
            <w:tcBorders>
              <w:top w:val="nil"/>
            </w:tcBorders>
          </w:tcPr>
          <w:p w14:paraId="44B4582E" w14:textId="77777777" w:rsidR="00693AF6" w:rsidRDefault="00693AF6">
            <w:pPr>
              <w:rPr>
                <w:sz w:val="2"/>
                <w:szCs w:val="2"/>
              </w:rPr>
            </w:pPr>
          </w:p>
        </w:tc>
      </w:tr>
      <w:tr w:rsidR="00693AF6" w14:paraId="44B45837" w14:textId="77777777">
        <w:trPr>
          <w:trHeight w:val="182"/>
        </w:trPr>
        <w:tc>
          <w:tcPr>
            <w:tcW w:w="1248" w:type="dxa"/>
            <w:tcBorders>
              <w:top w:val="nil"/>
              <w:bottom w:val="nil"/>
            </w:tcBorders>
          </w:tcPr>
          <w:p w14:paraId="44B45830" w14:textId="77777777" w:rsidR="00693AF6" w:rsidRDefault="00693AF6">
            <w:pPr>
              <w:pStyle w:val="TableParagraph"/>
              <w:rPr>
                <w:rFonts w:ascii="Times New Roman"/>
                <w:sz w:val="12"/>
              </w:rPr>
            </w:pPr>
          </w:p>
        </w:tc>
        <w:tc>
          <w:tcPr>
            <w:tcW w:w="1713" w:type="dxa"/>
            <w:vMerge/>
            <w:tcBorders>
              <w:top w:val="nil"/>
            </w:tcBorders>
          </w:tcPr>
          <w:p w14:paraId="44B45831" w14:textId="77777777" w:rsidR="00693AF6" w:rsidRDefault="00693AF6">
            <w:pPr>
              <w:rPr>
                <w:sz w:val="2"/>
                <w:szCs w:val="2"/>
              </w:rPr>
            </w:pPr>
          </w:p>
        </w:tc>
        <w:tc>
          <w:tcPr>
            <w:tcW w:w="1884" w:type="dxa"/>
            <w:tcBorders>
              <w:top w:val="nil"/>
              <w:bottom w:val="nil"/>
            </w:tcBorders>
          </w:tcPr>
          <w:p w14:paraId="44B45832" w14:textId="77777777" w:rsidR="00693AF6" w:rsidRDefault="00693AF6">
            <w:pPr>
              <w:pStyle w:val="TableParagraph"/>
              <w:rPr>
                <w:rFonts w:ascii="Times New Roman"/>
                <w:sz w:val="12"/>
              </w:rPr>
            </w:pPr>
          </w:p>
        </w:tc>
        <w:tc>
          <w:tcPr>
            <w:tcW w:w="1730" w:type="dxa"/>
            <w:tcBorders>
              <w:top w:val="nil"/>
              <w:bottom w:val="nil"/>
            </w:tcBorders>
          </w:tcPr>
          <w:p w14:paraId="44B45833" w14:textId="77777777" w:rsidR="00693AF6" w:rsidRDefault="00693AF6">
            <w:pPr>
              <w:pStyle w:val="TableParagraph"/>
              <w:rPr>
                <w:rFonts w:ascii="Times New Roman"/>
                <w:sz w:val="12"/>
              </w:rPr>
            </w:pPr>
          </w:p>
        </w:tc>
        <w:tc>
          <w:tcPr>
            <w:tcW w:w="1795" w:type="dxa"/>
            <w:tcBorders>
              <w:top w:val="nil"/>
              <w:bottom w:val="nil"/>
            </w:tcBorders>
          </w:tcPr>
          <w:p w14:paraId="44B45834" w14:textId="77777777" w:rsidR="00693AF6" w:rsidRDefault="00693AF6">
            <w:pPr>
              <w:pStyle w:val="TableParagraph"/>
              <w:rPr>
                <w:rFonts w:ascii="Times New Roman"/>
                <w:sz w:val="12"/>
              </w:rPr>
            </w:pPr>
          </w:p>
        </w:tc>
        <w:tc>
          <w:tcPr>
            <w:tcW w:w="2392" w:type="dxa"/>
            <w:tcBorders>
              <w:top w:val="nil"/>
              <w:bottom w:val="nil"/>
            </w:tcBorders>
          </w:tcPr>
          <w:p w14:paraId="44B45835" w14:textId="77777777" w:rsidR="00693AF6" w:rsidRDefault="0066498B">
            <w:pPr>
              <w:pStyle w:val="TableParagraph"/>
              <w:spacing w:line="163" w:lineRule="exact"/>
              <w:ind w:left="263"/>
              <w:rPr>
                <w:rFonts w:ascii="Calibri"/>
                <w:i/>
                <w:sz w:val="20"/>
              </w:rPr>
            </w:pPr>
            <w:r>
              <w:rPr>
                <w:rFonts w:ascii="Calibri"/>
                <w:i/>
                <w:sz w:val="20"/>
              </w:rPr>
              <w:t>issued</w:t>
            </w:r>
            <w:r>
              <w:rPr>
                <w:rFonts w:ascii="Calibri"/>
                <w:i/>
                <w:spacing w:val="-12"/>
                <w:sz w:val="20"/>
              </w:rPr>
              <w:t xml:space="preserve"> </w:t>
            </w:r>
            <w:r>
              <w:rPr>
                <w:rFonts w:ascii="Calibri"/>
                <w:i/>
                <w:sz w:val="20"/>
              </w:rPr>
              <w:t>by</w:t>
            </w:r>
            <w:r>
              <w:rPr>
                <w:rFonts w:ascii="Calibri"/>
                <w:i/>
                <w:spacing w:val="-12"/>
                <w:sz w:val="20"/>
              </w:rPr>
              <w:t xml:space="preserve"> </w:t>
            </w:r>
            <w:r>
              <w:rPr>
                <w:rFonts w:ascii="Calibri"/>
                <w:i/>
                <w:sz w:val="20"/>
              </w:rPr>
              <w:t>a</w:t>
            </w:r>
            <w:r>
              <w:rPr>
                <w:rFonts w:ascii="Calibri"/>
                <w:i/>
                <w:spacing w:val="-9"/>
                <w:sz w:val="20"/>
              </w:rPr>
              <w:t xml:space="preserve"> </w:t>
            </w:r>
            <w:r>
              <w:rPr>
                <w:rFonts w:ascii="Calibri"/>
                <w:i/>
                <w:spacing w:val="-2"/>
                <w:sz w:val="20"/>
              </w:rPr>
              <w:t>school</w:t>
            </w:r>
          </w:p>
        </w:tc>
        <w:tc>
          <w:tcPr>
            <w:tcW w:w="1951" w:type="dxa"/>
            <w:vMerge/>
            <w:tcBorders>
              <w:top w:val="nil"/>
            </w:tcBorders>
          </w:tcPr>
          <w:p w14:paraId="44B45836" w14:textId="77777777" w:rsidR="00693AF6" w:rsidRDefault="00693AF6">
            <w:pPr>
              <w:rPr>
                <w:sz w:val="2"/>
                <w:szCs w:val="2"/>
              </w:rPr>
            </w:pPr>
          </w:p>
        </w:tc>
      </w:tr>
      <w:tr w:rsidR="00693AF6" w14:paraId="44B4583F" w14:textId="77777777">
        <w:trPr>
          <w:trHeight w:val="182"/>
        </w:trPr>
        <w:tc>
          <w:tcPr>
            <w:tcW w:w="1248" w:type="dxa"/>
            <w:tcBorders>
              <w:top w:val="nil"/>
              <w:bottom w:val="nil"/>
            </w:tcBorders>
          </w:tcPr>
          <w:p w14:paraId="44B45838" w14:textId="77777777" w:rsidR="00693AF6" w:rsidRDefault="00693AF6">
            <w:pPr>
              <w:pStyle w:val="TableParagraph"/>
              <w:rPr>
                <w:rFonts w:ascii="Times New Roman"/>
                <w:sz w:val="12"/>
              </w:rPr>
            </w:pPr>
          </w:p>
        </w:tc>
        <w:tc>
          <w:tcPr>
            <w:tcW w:w="1713" w:type="dxa"/>
            <w:vMerge/>
            <w:tcBorders>
              <w:top w:val="nil"/>
            </w:tcBorders>
          </w:tcPr>
          <w:p w14:paraId="44B45839" w14:textId="77777777" w:rsidR="00693AF6" w:rsidRDefault="00693AF6">
            <w:pPr>
              <w:rPr>
                <w:sz w:val="2"/>
                <w:szCs w:val="2"/>
              </w:rPr>
            </w:pPr>
          </w:p>
        </w:tc>
        <w:tc>
          <w:tcPr>
            <w:tcW w:w="1884" w:type="dxa"/>
            <w:tcBorders>
              <w:top w:val="nil"/>
              <w:bottom w:val="nil"/>
            </w:tcBorders>
          </w:tcPr>
          <w:p w14:paraId="44B4583A" w14:textId="77777777" w:rsidR="00693AF6" w:rsidRDefault="00693AF6">
            <w:pPr>
              <w:pStyle w:val="TableParagraph"/>
              <w:rPr>
                <w:rFonts w:ascii="Times New Roman"/>
                <w:sz w:val="12"/>
              </w:rPr>
            </w:pPr>
          </w:p>
        </w:tc>
        <w:tc>
          <w:tcPr>
            <w:tcW w:w="1730" w:type="dxa"/>
            <w:tcBorders>
              <w:top w:val="nil"/>
              <w:bottom w:val="nil"/>
            </w:tcBorders>
          </w:tcPr>
          <w:p w14:paraId="44B4583B" w14:textId="77777777" w:rsidR="00693AF6" w:rsidRDefault="00693AF6">
            <w:pPr>
              <w:pStyle w:val="TableParagraph"/>
              <w:rPr>
                <w:rFonts w:ascii="Times New Roman"/>
                <w:sz w:val="12"/>
              </w:rPr>
            </w:pPr>
          </w:p>
        </w:tc>
        <w:tc>
          <w:tcPr>
            <w:tcW w:w="1795" w:type="dxa"/>
            <w:tcBorders>
              <w:top w:val="nil"/>
              <w:bottom w:val="nil"/>
            </w:tcBorders>
          </w:tcPr>
          <w:p w14:paraId="44B4583C" w14:textId="77777777" w:rsidR="00693AF6" w:rsidRDefault="00693AF6">
            <w:pPr>
              <w:pStyle w:val="TableParagraph"/>
              <w:rPr>
                <w:rFonts w:ascii="Times New Roman"/>
                <w:sz w:val="12"/>
              </w:rPr>
            </w:pPr>
          </w:p>
        </w:tc>
        <w:tc>
          <w:tcPr>
            <w:tcW w:w="2392" w:type="dxa"/>
            <w:tcBorders>
              <w:top w:val="nil"/>
              <w:bottom w:val="nil"/>
            </w:tcBorders>
          </w:tcPr>
          <w:p w14:paraId="44B4583D" w14:textId="77777777" w:rsidR="00693AF6" w:rsidRDefault="0066498B">
            <w:pPr>
              <w:pStyle w:val="TableParagraph"/>
              <w:spacing w:line="162" w:lineRule="exact"/>
              <w:ind w:left="263"/>
              <w:rPr>
                <w:rFonts w:ascii="Calibri"/>
                <w:i/>
                <w:sz w:val="20"/>
              </w:rPr>
            </w:pPr>
            <w:r>
              <w:rPr>
                <w:rFonts w:ascii="Calibri"/>
                <w:i/>
                <w:w w:val="95"/>
                <w:sz w:val="20"/>
              </w:rPr>
              <w:t>Track</w:t>
            </w:r>
            <w:r>
              <w:rPr>
                <w:rFonts w:ascii="Calibri"/>
                <w:i/>
                <w:spacing w:val="13"/>
                <w:sz w:val="20"/>
              </w:rPr>
              <w:t xml:space="preserve"> </w:t>
            </w:r>
            <w:r>
              <w:rPr>
                <w:rFonts w:ascii="Calibri"/>
                <w:i/>
                <w:w w:val="95"/>
                <w:sz w:val="20"/>
              </w:rPr>
              <w:t>the</w:t>
            </w:r>
            <w:r>
              <w:rPr>
                <w:rFonts w:ascii="Calibri"/>
                <w:i/>
                <w:spacing w:val="5"/>
                <w:sz w:val="20"/>
              </w:rPr>
              <w:t xml:space="preserve"> </w:t>
            </w:r>
            <w:r>
              <w:rPr>
                <w:rFonts w:ascii="Calibri"/>
                <w:i/>
                <w:w w:val="95"/>
                <w:sz w:val="20"/>
              </w:rPr>
              <w:t>number</w:t>
            </w:r>
            <w:r>
              <w:rPr>
                <w:rFonts w:ascii="Calibri"/>
                <w:i/>
                <w:spacing w:val="3"/>
                <w:sz w:val="20"/>
              </w:rPr>
              <w:t xml:space="preserve"> </w:t>
            </w:r>
            <w:r>
              <w:rPr>
                <w:rFonts w:ascii="Calibri"/>
                <w:i/>
                <w:spacing w:val="-5"/>
                <w:w w:val="95"/>
                <w:sz w:val="20"/>
              </w:rPr>
              <w:t>of</w:t>
            </w:r>
          </w:p>
        </w:tc>
        <w:tc>
          <w:tcPr>
            <w:tcW w:w="1951" w:type="dxa"/>
            <w:vMerge/>
            <w:tcBorders>
              <w:top w:val="nil"/>
            </w:tcBorders>
          </w:tcPr>
          <w:p w14:paraId="44B4583E" w14:textId="77777777" w:rsidR="00693AF6" w:rsidRDefault="00693AF6">
            <w:pPr>
              <w:rPr>
                <w:sz w:val="2"/>
                <w:szCs w:val="2"/>
              </w:rPr>
            </w:pPr>
          </w:p>
        </w:tc>
      </w:tr>
      <w:tr w:rsidR="00693AF6" w14:paraId="44B45847" w14:textId="77777777">
        <w:trPr>
          <w:trHeight w:val="182"/>
        </w:trPr>
        <w:tc>
          <w:tcPr>
            <w:tcW w:w="1248" w:type="dxa"/>
            <w:tcBorders>
              <w:top w:val="nil"/>
              <w:bottom w:val="nil"/>
            </w:tcBorders>
          </w:tcPr>
          <w:p w14:paraId="44B45840" w14:textId="77777777" w:rsidR="00693AF6" w:rsidRDefault="00693AF6">
            <w:pPr>
              <w:pStyle w:val="TableParagraph"/>
              <w:rPr>
                <w:rFonts w:ascii="Times New Roman"/>
                <w:sz w:val="12"/>
              </w:rPr>
            </w:pPr>
          </w:p>
        </w:tc>
        <w:tc>
          <w:tcPr>
            <w:tcW w:w="1713" w:type="dxa"/>
            <w:vMerge/>
            <w:tcBorders>
              <w:top w:val="nil"/>
            </w:tcBorders>
          </w:tcPr>
          <w:p w14:paraId="44B45841" w14:textId="77777777" w:rsidR="00693AF6" w:rsidRDefault="00693AF6">
            <w:pPr>
              <w:rPr>
                <w:sz w:val="2"/>
                <w:szCs w:val="2"/>
              </w:rPr>
            </w:pPr>
          </w:p>
        </w:tc>
        <w:tc>
          <w:tcPr>
            <w:tcW w:w="1884" w:type="dxa"/>
            <w:tcBorders>
              <w:top w:val="nil"/>
              <w:bottom w:val="nil"/>
            </w:tcBorders>
          </w:tcPr>
          <w:p w14:paraId="44B45842" w14:textId="77777777" w:rsidR="00693AF6" w:rsidRDefault="00693AF6">
            <w:pPr>
              <w:pStyle w:val="TableParagraph"/>
              <w:rPr>
                <w:rFonts w:ascii="Times New Roman"/>
                <w:sz w:val="12"/>
              </w:rPr>
            </w:pPr>
          </w:p>
        </w:tc>
        <w:tc>
          <w:tcPr>
            <w:tcW w:w="1730" w:type="dxa"/>
            <w:tcBorders>
              <w:top w:val="nil"/>
              <w:bottom w:val="nil"/>
            </w:tcBorders>
          </w:tcPr>
          <w:p w14:paraId="44B45843" w14:textId="77777777" w:rsidR="00693AF6" w:rsidRDefault="00693AF6">
            <w:pPr>
              <w:pStyle w:val="TableParagraph"/>
              <w:rPr>
                <w:rFonts w:ascii="Times New Roman"/>
                <w:sz w:val="12"/>
              </w:rPr>
            </w:pPr>
          </w:p>
        </w:tc>
        <w:tc>
          <w:tcPr>
            <w:tcW w:w="1795" w:type="dxa"/>
            <w:tcBorders>
              <w:top w:val="nil"/>
              <w:bottom w:val="nil"/>
            </w:tcBorders>
          </w:tcPr>
          <w:p w14:paraId="44B45844" w14:textId="77777777" w:rsidR="00693AF6" w:rsidRDefault="00693AF6">
            <w:pPr>
              <w:pStyle w:val="TableParagraph"/>
              <w:rPr>
                <w:rFonts w:ascii="Times New Roman"/>
                <w:sz w:val="12"/>
              </w:rPr>
            </w:pPr>
          </w:p>
        </w:tc>
        <w:tc>
          <w:tcPr>
            <w:tcW w:w="2392" w:type="dxa"/>
            <w:tcBorders>
              <w:top w:val="nil"/>
              <w:bottom w:val="nil"/>
            </w:tcBorders>
          </w:tcPr>
          <w:p w14:paraId="44B45845" w14:textId="77777777" w:rsidR="00693AF6" w:rsidRDefault="0066498B">
            <w:pPr>
              <w:pStyle w:val="TableParagraph"/>
              <w:spacing w:line="162" w:lineRule="exact"/>
              <w:ind w:left="263"/>
              <w:rPr>
                <w:rFonts w:ascii="Calibri"/>
                <w:i/>
                <w:sz w:val="20"/>
              </w:rPr>
            </w:pPr>
            <w:r>
              <w:rPr>
                <w:rFonts w:ascii="Calibri"/>
                <w:i/>
                <w:w w:val="90"/>
                <w:sz w:val="20"/>
              </w:rPr>
              <w:t>disciplinary</w:t>
            </w:r>
            <w:r>
              <w:rPr>
                <w:rFonts w:ascii="Calibri"/>
                <w:i/>
                <w:spacing w:val="47"/>
                <w:sz w:val="20"/>
              </w:rPr>
              <w:t xml:space="preserve"> </w:t>
            </w:r>
            <w:r>
              <w:rPr>
                <w:rFonts w:ascii="Calibri"/>
                <w:i/>
                <w:spacing w:val="-2"/>
                <w:w w:val="95"/>
                <w:sz w:val="20"/>
              </w:rPr>
              <w:t>referrals</w:t>
            </w:r>
          </w:p>
        </w:tc>
        <w:tc>
          <w:tcPr>
            <w:tcW w:w="1951" w:type="dxa"/>
            <w:vMerge/>
            <w:tcBorders>
              <w:top w:val="nil"/>
            </w:tcBorders>
          </w:tcPr>
          <w:p w14:paraId="44B45846" w14:textId="77777777" w:rsidR="00693AF6" w:rsidRDefault="00693AF6">
            <w:pPr>
              <w:rPr>
                <w:sz w:val="2"/>
                <w:szCs w:val="2"/>
              </w:rPr>
            </w:pPr>
          </w:p>
        </w:tc>
      </w:tr>
      <w:tr w:rsidR="00693AF6" w14:paraId="44B4584F" w14:textId="77777777">
        <w:trPr>
          <w:trHeight w:val="182"/>
        </w:trPr>
        <w:tc>
          <w:tcPr>
            <w:tcW w:w="1248" w:type="dxa"/>
            <w:tcBorders>
              <w:top w:val="nil"/>
              <w:bottom w:val="nil"/>
            </w:tcBorders>
          </w:tcPr>
          <w:p w14:paraId="44B45848" w14:textId="77777777" w:rsidR="00693AF6" w:rsidRDefault="00693AF6">
            <w:pPr>
              <w:pStyle w:val="TableParagraph"/>
              <w:rPr>
                <w:rFonts w:ascii="Times New Roman"/>
                <w:sz w:val="12"/>
              </w:rPr>
            </w:pPr>
          </w:p>
        </w:tc>
        <w:tc>
          <w:tcPr>
            <w:tcW w:w="1713" w:type="dxa"/>
            <w:vMerge/>
            <w:tcBorders>
              <w:top w:val="nil"/>
            </w:tcBorders>
          </w:tcPr>
          <w:p w14:paraId="44B45849" w14:textId="77777777" w:rsidR="00693AF6" w:rsidRDefault="00693AF6">
            <w:pPr>
              <w:rPr>
                <w:sz w:val="2"/>
                <w:szCs w:val="2"/>
              </w:rPr>
            </w:pPr>
          </w:p>
        </w:tc>
        <w:tc>
          <w:tcPr>
            <w:tcW w:w="1884" w:type="dxa"/>
            <w:tcBorders>
              <w:top w:val="nil"/>
              <w:bottom w:val="nil"/>
            </w:tcBorders>
          </w:tcPr>
          <w:p w14:paraId="44B4584A" w14:textId="77777777" w:rsidR="00693AF6" w:rsidRDefault="00693AF6">
            <w:pPr>
              <w:pStyle w:val="TableParagraph"/>
              <w:rPr>
                <w:rFonts w:ascii="Times New Roman"/>
                <w:sz w:val="12"/>
              </w:rPr>
            </w:pPr>
          </w:p>
        </w:tc>
        <w:tc>
          <w:tcPr>
            <w:tcW w:w="1730" w:type="dxa"/>
            <w:tcBorders>
              <w:top w:val="nil"/>
              <w:bottom w:val="nil"/>
            </w:tcBorders>
          </w:tcPr>
          <w:p w14:paraId="44B4584B" w14:textId="77777777" w:rsidR="00693AF6" w:rsidRDefault="00693AF6">
            <w:pPr>
              <w:pStyle w:val="TableParagraph"/>
              <w:rPr>
                <w:rFonts w:ascii="Times New Roman"/>
                <w:sz w:val="12"/>
              </w:rPr>
            </w:pPr>
          </w:p>
        </w:tc>
        <w:tc>
          <w:tcPr>
            <w:tcW w:w="1795" w:type="dxa"/>
            <w:tcBorders>
              <w:top w:val="nil"/>
              <w:bottom w:val="nil"/>
            </w:tcBorders>
          </w:tcPr>
          <w:p w14:paraId="44B4584C" w14:textId="77777777" w:rsidR="00693AF6" w:rsidRDefault="00693AF6">
            <w:pPr>
              <w:pStyle w:val="TableParagraph"/>
              <w:rPr>
                <w:rFonts w:ascii="Times New Roman"/>
                <w:sz w:val="12"/>
              </w:rPr>
            </w:pPr>
          </w:p>
        </w:tc>
        <w:tc>
          <w:tcPr>
            <w:tcW w:w="2392" w:type="dxa"/>
            <w:tcBorders>
              <w:top w:val="nil"/>
              <w:bottom w:val="nil"/>
            </w:tcBorders>
          </w:tcPr>
          <w:p w14:paraId="44B4584D" w14:textId="77777777" w:rsidR="00693AF6" w:rsidRDefault="0066498B">
            <w:pPr>
              <w:pStyle w:val="TableParagraph"/>
              <w:spacing w:line="162" w:lineRule="exact"/>
              <w:ind w:left="263"/>
              <w:rPr>
                <w:rFonts w:ascii="Calibri"/>
                <w:i/>
                <w:sz w:val="20"/>
              </w:rPr>
            </w:pPr>
            <w:r>
              <w:rPr>
                <w:rFonts w:ascii="Calibri"/>
                <w:i/>
                <w:sz w:val="20"/>
              </w:rPr>
              <w:t>issued</w:t>
            </w:r>
            <w:r>
              <w:rPr>
                <w:rFonts w:ascii="Calibri"/>
                <w:i/>
                <w:spacing w:val="-12"/>
                <w:sz w:val="20"/>
              </w:rPr>
              <w:t xml:space="preserve"> </w:t>
            </w:r>
            <w:r>
              <w:rPr>
                <w:rFonts w:ascii="Calibri"/>
                <w:i/>
                <w:sz w:val="20"/>
              </w:rPr>
              <w:t>by</w:t>
            </w:r>
            <w:r>
              <w:rPr>
                <w:rFonts w:ascii="Calibri"/>
                <w:i/>
                <w:spacing w:val="-11"/>
                <w:sz w:val="20"/>
              </w:rPr>
              <w:t xml:space="preserve"> </w:t>
            </w:r>
            <w:r>
              <w:rPr>
                <w:rFonts w:ascii="Calibri"/>
                <w:i/>
                <w:sz w:val="20"/>
              </w:rPr>
              <w:t>a</w:t>
            </w:r>
            <w:r>
              <w:rPr>
                <w:rFonts w:ascii="Calibri"/>
                <w:i/>
                <w:spacing w:val="-6"/>
                <w:sz w:val="20"/>
              </w:rPr>
              <w:t xml:space="preserve"> </w:t>
            </w:r>
            <w:r>
              <w:rPr>
                <w:rFonts w:ascii="Calibri"/>
                <w:i/>
                <w:spacing w:val="-2"/>
                <w:sz w:val="20"/>
              </w:rPr>
              <w:t>teacher</w:t>
            </w:r>
          </w:p>
        </w:tc>
        <w:tc>
          <w:tcPr>
            <w:tcW w:w="1951" w:type="dxa"/>
            <w:vMerge/>
            <w:tcBorders>
              <w:top w:val="nil"/>
            </w:tcBorders>
          </w:tcPr>
          <w:p w14:paraId="44B4584E" w14:textId="77777777" w:rsidR="00693AF6" w:rsidRDefault="00693AF6">
            <w:pPr>
              <w:rPr>
                <w:sz w:val="2"/>
                <w:szCs w:val="2"/>
              </w:rPr>
            </w:pPr>
          </w:p>
        </w:tc>
      </w:tr>
      <w:tr w:rsidR="00693AF6" w14:paraId="44B45857" w14:textId="77777777">
        <w:trPr>
          <w:trHeight w:val="181"/>
        </w:trPr>
        <w:tc>
          <w:tcPr>
            <w:tcW w:w="1248" w:type="dxa"/>
            <w:tcBorders>
              <w:top w:val="nil"/>
              <w:bottom w:val="nil"/>
            </w:tcBorders>
          </w:tcPr>
          <w:p w14:paraId="44B45850" w14:textId="77777777" w:rsidR="00693AF6" w:rsidRDefault="00693AF6">
            <w:pPr>
              <w:pStyle w:val="TableParagraph"/>
              <w:rPr>
                <w:rFonts w:ascii="Times New Roman"/>
                <w:sz w:val="12"/>
              </w:rPr>
            </w:pPr>
          </w:p>
        </w:tc>
        <w:tc>
          <w:tcPr>
            <w:tcW w:w="1713" w:type="dxa"/>
            <w:vMerge/>
            <w:tcBorders>
              <w:top w:val="nil"/>
            </w:tcBorders>
          </w:tcPr>
          <w:p w14:paraId="44B45851" w14:textId="77777777" w:rsidR="00693AF6" w:rsidRDefault="00693AF6">
            <w:pPr>
              <w:rPr>
                <w:sz w:val="2"/>
                <w:szCs w:val="2"/>
              </w:rPr>
            </w:pPr>
          </w:p>
        </w:tc>
        <w:tc>
          <w:tcPr>
            <w:tcW w:w="1884" w:type="dxa"/>
            <w:tcBorders>
              <w:top w:val="nil"/>
              <w:bottom w:val="nil"/>
            </w:tcBorders>
          </w:tcPr>
          <w:p w14:paraId="44B45852" w14:textId="77777777" w:rsidR="00693AF6" w:rsidRDefault="00693AF6">
            <w:pPr>
              <w:pStyle w:val="TableParagraph"/>
              <w:rPr>
                <w:rFonts w:ascii="Times New Roman"/>
                <w:sz w:val="12"/>
              </w:rPr>
            </w:pPr>
          </w:p>
        </w:tc>
        <w:tc>
          <w:tcPr>
            <w:tcW w:w="1730" w:type="dxa"/>
            <w:tcBorders>
              <w:top w:val="nil"/>
              <w:bottom w:val="nil"/>
            </w:tcBorders>
          </w:tcPr>
          <w:p w14:paraId="44B45853" w14:textId="77777777" w:rsidR="00693AF6" w:rsidRDefault="00693AF6">
            <w:pPr>
              <w:pStyle w:val="TableParagraph"/>
              <w:rPr>
                <w:rFonts w:ascii="Times New Roman"/>
                <w:sz w:val="12"/>
              </w:rPr>
            </w:pPr>
          </w:p>
        </w:tc>
        <w:tc>
          <w:tcPr>
            <w:tcW w:w="1795" w:type="dxa"/>
            <w:tcBorders>
              <w:top w:val="nil"/>
              <w:bottom w:val="nil"/>
            </w:tcBorders>
          </w:tcPr>
          <w:p w14:paraId="44B45854" w14:textId="77777777" w:rsidR="00693AF6" w:rsidRDefault="00693AF6">
            <w:pPr>
              <w:pStyle w:val="TableParagraph"/>
              <w:rPr>
                <w:rFonts w:ascii="Times New Roman"/>
                <w:sz w:val="12"/>
              </w:rPr>
            </w:pPr>
          </w:p>
        </w:tc>
        <w:tc>
          <w:tcPr>
            <w:tcW w:w="2392" w:type="dxa"/>
            <w:tcBorders>
              <w:top w:val="nil"/>
              <w:bottom w:val="nil"/>
            </w:tcBorders>
          </w:tcPr>
          <w:p w14:paraId="44B45855" w14:textId="77777777" w:rsidR="00693AF6" w:rsidRDefault="0066498B">
            <w:pPr>
              <w:pStyle w:val="TableParagraph"/>
              <w:spacing w:line="161" w:lineRule="exact"/>
              <w:ind w:left="263"/>
              <w:rPr>
                <w:rFonts w:ascii="Calibri"/>
                <w:i/>
                <w:sz w:val="20"/>
              </w:rPr>
            </w:pPr>
            <w:r>
              <w:rPr>
                <w:rFonts w:ascii="Calibri"/>
                <w:i/>
                <w:w w:val="90"/>
                <w:sz w:val="20"/>
              </w:rPr>
              <w:t>Identify</w:t>
            </w:r>
            <w:r>
              <w:rPr>
                <w:rFonts w:ascii="Calibri"/>
                <w:i/>
                <w:spacing w:val="41"/>
                <w:sz w:val="20"/>
              </w:rPr>
              <w:t xml:space="preserve"> </w:t>
            </w:r>
            <w:r>
              <w:rPr>
                <w:rFonts w:ascii="Calibri"/>
                <w:i/>
                <w:w w:val="90"/>
                <w:sz w:val="20"/>
              </w:rPr>
              <w:t>behavior</w:t>
            </w:r>
            <w:r>
              <w:rPr>
                <w:rFonts w:ascii="Calibri"/>
                <w:i/>
                <w:spacing w:val="17"/>
                <w:sz w:val="20"/>
              </w:rPr>
              <w:t xml:space="preserve"> </w:t>
            </w:r>
            <w:r>
              <w:rPr>
                <w:rFonts w:ascii="Calibri"/>
                <w:i/>
                <w:spacing w:val="-2"/>
                <w:w w:val="90"/>
                <w:sz w:val="20"/>
              </w:rPr>
              <w:t>trends</w:t>
            </w:r>
          </w:p>
        </w:tc>
        <w:tc>
          <w:tcPr>
            <w:tcW w:w="1951" w:type="dxa"/>
            <w:vMerge/>
            <w:tcBorders>
              <w:top w:val="nil"/>
            </w:tcBorders>
          </w:tcPr>
          <w:p w14:paraId="44B45856" w14:textId="77777777" w:rsidR="00693AF6" w:rsidRDefault="00693AF6">
            <w:pPr>
              <w:rPr>
                <w:sz w:val="2"/>
                <w:szCs w:val="2"/>
              </w:rPr>
            </w:pPr>
          </w:p>
        </w:tc>
      </w:tr>
      <w:tr w:rsidR="00693AF6" w14:paraId="44B4585F" w14:textId="77777777">
        <w:trPr>
          <w:trHeight w:val="184"/>
        </w:trPr>
        <w:tc>
          <w:tcPr>
            <w:tcW w:w="1248" w:type="dxa"/>
            <w:tcBorders>
              <w:top w:val="nil"/>
              <w:bottom w:val="nil"/>
            </w:tcBorders>
          </w:tcPr>
          <w:p w14:paraId="44B45858" w14:textId="77777777" w:rsidR="00693AF6" w:rsidRDefault="00693AF6">
            <w:pPr>
              <w:pStyle w:val="TableParagraph"/>
              <w:rPr>
                <w:rFonts w:ascii="Times New Roman"/>
                <w:sz w:val="12"/>
              </w:rPr>
            </w:pPr>
          </w:p>
        </w:tc>
        <w:tc>
          <w:tcPr>
            <w:tcW w:w="1713" w:type="dxa"/>
            <w:vMerge/>
            <w:tcBorders>
              <w:top w:val="nil"/>
            </w:tcBorders>
          </w:tcPr>
          <w:p w14:paraId="44B45859" w14:textId="77777777" w:rsidR="00693AF6" w:rsidRDefault="00693AF6">
            <w:pPr>
              <w:rPr>
                <w:sz w:val="2"/>
                <w:szCs w:val="2"/>
              </w:rPr>
            </w:pPr>
          </w:p>
        </w:tc>
        <w:tc>
          <w:tcPr>
            <w:tcW w:w="1884" w:type="dxa"/>
            <w:tcBorders>
              <w:top w:val="nil"/>
              <w:bottom w:val="nil"/>
            </w:tcBorders>
          </w:tcPr>
          <w:p w14:paraId="44B4585A" w14:textId="77777777" w:rsidR="00693AF6" w:rsidRDefault="00693AF6">
            <w:pPr>
              <w:pStyle w:val="TableParagraph"/>
              <w:rPr>
                <w:rFonts w:ascii="Times New Roman"/>
                <w:sz w:val="12"/>
              </w:rPr>
            </w:pPr>
          </w:p>
        </w:tc>
        <w:tc>
          <w:tcPr>
            <w:tcW w:w="1730" w:type="dxa"/>
            <w:tcBorders>
              <w:top w:val="nil"/>
              <w:bottom w:val="nil"/>
            </w:tcBorders>
          </w:tcPr>
          <w:p w14:paraId="44B4585B" w14:textId="77777777" w:rsidR="00693AF6" w:rsidRDefault="00693AF6">
            <w:pPr>
              <w:pStyle w:val="TableParagraph"/>
              <w:rPr>
                <w:rFonts w:ascii="Times New Roman"/>
                <w:sz w:val="12"/>
              </w:rPr>
            </w:pPr>
          </w:p>
        </w:tc>
        <w:tc>
          <w:tcPr>
            <w:tcW w:w="1795" w:type="dxa"/>
            <w:tcBorders>
              <w:top w:val="nil"/>
              <w:bottom w:val="nil"/>
            </w:tcBorders>
          </w:tcPr>
          <w:p w14:paraId="44B4585C" w14:textId="77777777" w:rsidR="00693AF6" w:rsidRDefault="00693AF6">
            <w:pPr>
              <w:pStyle w:val="TableParagraph"/>
              <w:rPr>
                <w:rFonts w:ascii="Times New Roman"/>
                <w:sz w:val="12"/>
              </w:rPr>
            </w:pPr>
          </w:p>
        </w:tc>
        <w:tc>
          <w:tcPr>
            <w:tcW w:w="2392" w:type="dxa"/>
            <w:tcBorders>
              <w:top w:val="nil"/>
              <w:bottom w:val="nil"/>
            </w:tcBorders>
          </w:tcPr>
          <w:p w14:paraId="44B4585D" w14:textId="77777777" w:rsidR="00693AF6" w:rsidRDefault="0066498B">
            <w:pPr>
              <w:pStyle w:val="TableParagraph"/>
              <w:spacing w:line="165" w:lineRule="exact"/>
              <w:ind w:left="263"/>
              <w:rPr>
                <w:rFonts w:ascii="Calibri"/>
                <w:i/>
                <w:sz w:val="20"/>
              </w:rPr>
            </w:pPr>
            <w:r>
              <w:rPr>
                <w:rFonts w:ascii="Calibri"/>
                <w:i/>
                <w:w w:val="95"/>
                <w:sz w:val="20"/>
              </w:rPr>
              <w:t>among</w:t>
            </w:r>
            <w:r>
              <w:rPr>
                <w:rFonts w:ascii="Calibri"/>
                <w:i/>
                <w:spacing w:val="6"/>
                <w:sz w:val="20"/>
              </w:rPr>
              <w:t xml:space="preserve"> </w:t>
            </w:r>
            <w:r>
              <w:rPr>
                <w:rFonts w:ascii="Calibri"/>
                <w:i/>
                <w:w w:val="95"/>
                <w:sz w:val="20"/>
              </w:rPr>
              <w:t>the</w:t>
            </w:r>
            <w:r>
              <w:rPr>
                <w:rFonts w:ascii="Calibri"/>
                <w:i/>
                <w:spacing w:val="7"/>
                <w:sz w:val="20"/>
              </w:rPr>
              <w:t xml:space="preserve"> </w:t>
            </w:r>
            <w:r>
              <w:rPr>
                <w:rFonts w:ascii="Calibri"/>
                <w:i/>
                <w:spacing w:val="-2"/>
                <w:w w:val="95"/>
                <w:sz w:val="20"/>
              </w:rPr>
              <w:t>student</w:t>
            </w:r>
          </w:p>
        </w:tc>
        <w:tc>
          <w:tcPr>
            <w:tcW w:w="1951" w:type="dxa"/>
            <w:vMerge/>
            <w:tcBorders>
              <w:top w:val="nil"/>
            </w:tcBorders>
          </w:tcPr>
          <w:p w14:paraId="44B4585E" w14:textId="77777777" w:rsidR="00693AF6" w:rsidRDefault="00693AF6">
            <w:pPr>
              <w:rPr>
                <w:sz w:val="2"/>
                <w:szCs w:val="2"/>
              </w:rPr>
            </w:pPr>
          </w:p>
        </w:tc>
      </w:tr>
      <w:tr w:rsidR="00693AF6" w14:paraId="44B45867" w14:textId="77777777">
        <w:trPr>
          <w:trHeight w:val="195"/>
        </w:trPr>
        <w:tc>
          <w:tcPr>
            <w:tcW w:w="1248" w:type="dxa"/>
            <w:tcBorders>
              <w:top w:val="nil"/>
              <w:bottom w:val="nil"/>
            </w:tcBorders>
          </w:tcPr>
          <w:p w14:paraId="44B45860" w14:textId="77777777" w:rsidR="00693AF6" w:rsidRDefault="00693AF6">
            <w:pPr>
              <w:pStyle w:val="TableParagraph"/>
              <w:rPr>
                <w:rFonts w:ascii="Times New Roman"/>
                <w:sz w:val="12"/>
              </w:rPr>
            </w:pPr>
          </w:p>
        </w:tc>
        <w:tc>
          <w:tcPr>
            <w:tcW w:w="1713" w:type="dxa"/>
            <w:vMerge/>
            <w:tcBorders>
              <w:top w:val="nil"/>
            </w:tcBorders>
          </w:tcPr>
          <w:p w14:paraId="44B45861" w14:textId="77777777" w:rsidR="00693AF6" w:rsidRDefault="00693AF6">
            <w:pPr>
              <w:rPr>
                <w:sz w:val="2"/>
                <w:szCs w:val="2"/>
              </w:rPr>
            </w:pPr>
          </w:p>
        </w:tc>
        <w:tc>
          <w:tcPr>
            <w:tcW w:w="1884" w:type="dxa"/>
            <w:tcBorders>
              <w:top w:val="nil"/>
              <w:bottom w:val="nil"/>
            </w:tcBorders>
          </w:tcPr>
          <w:p w14:paraId="44B45862" w14:textId="77777777" w:rsidR="00693AF6" w:rsidRDefault="00693AF6">
            <w:pPr>
              <w:pStyle w:val="TableParagraph"/>
              <w:rPr>
                <w:rFonts w:ascii="Times New Roman"/>
                <w:sz w:val="12"/>
              </w:rPr>
            </w:pPr>
          </w:p>
        </w:tc>
        <w:tc>
          <w:tcPr>
            <w:tcW w:w="1730" w:type="dxa"/>
            <w:tcBorders>
              <w:top w:val="nil"/>
              <w:bottom w:val="nil"/>
            </w:tcBorders>
          </w:tcPr>
          <w:p w14:paraId="44B45863" w14:textId="77777777" w:rsidR="00693AF6" w:rsidRDefault="00693AF6">
            <w:pPr>
              <w:pStyle w:val="TableParagraph"/>
              <w:rPr>
                <w:rFonts w:ascii="Times New Roman"/>
                <w:sz w:val="12"/>
              </w:rPr>
            </w:pPr>
          </w:p>
        </w:tc>
        <w:tc>
          <w:tcPr>
            <w:tcW w:w="1795" w:type="dxa"/>
            <w:tcBorders>
              <w:top w:val="nil"/>
              <w:bottom w:val="nil"/>
            </w:tcBorders>
          </w:tcPr>
          <w:p w14:paraId="44B45864" w14:textId="77777777" w:rsidR="00693AF6" w:rsidRDefault="00693AF6">
            <w:pPr>
              <w:pStyle w:val="TableParagraph"/>
              <w:rPr>
                <w:rFonts w:ascii="Times New Roman"/>
                <w:sz w:val="12"/>
              </w:rPr>
            </w:pPr>
          </w:p>
        </w:tc>
        <w:tc>
          <w:tcPr>
            <w:tcW w:w="2392" w:type="dxa"/>
            <w:tcBorders>
              <w:top w:val="nil"/>
              <w:bottom w:val="nil"/>
            </w:tcBorders>
          </w:tcPr>
          <w:p w14:paraId="44B45865" w14:textId="77777777" w:rsidR="00693AF6" w:rsidRDefault="0066498B">
            <w:pPr>
              <w:pStyle w:val="TableParagraph"/>
              <w:spacing w:line="176" w:lineRule="exact"/>
              <w:ind w:left="263"/>
              <w:rPr>
                <w:rFonts w:ascii="Calibri"/>
                <w:i/>
                <w:sz w:val="20"/>
              </w:rPr>
            </w:pPr>
            <w:r>
              <w:rPr>
                <w:rFonts w:ascii="Calibri"/>
                <w:i/>
                <w:w w:val="95"/>
                <w:sz w:val="20"/>
              </w:rPr>
              <w:t>population</w:t>
            </w:r>
            <w:r>
              <w:rPr>
                <w:rFonts w:ascii="Calibri"/>
                <w:i/>
                <w:spacing w:val="10"/>
                <w:sz w:val="20"/>
              </w:rPr>
              <w:t xml:space="preserve"> </w:t>
            </w:r>
            <w:r>
              <w:rPr>
                <w:rFonts w:ascii="Calibri"/>
                <w:i/>
                <w:w w:val="95"/>
                <w:sz w:val="20"/>
              </w:rPr>
              <w:t>within</w:t>
            </w:r>
            <w:r>
              <w:rPr>
                <w:rFonts w:ascii="Calibri"/>
                <w:i/>
                <w:spacing w:val="10"/>
                <w:sz w:val="20"/>
              </w:rPr>
              <w:t xml:space="preserve"> </w:t>
            </w:r>
            <w:r>
              <w:rPr>
                <w:rFonts w:ascii="Calibri"/>
                <w:i/>
                <w:spacing w:val="-5"/>
                <w:w w:val="95"/>
                <w:sz w:val="20"/>
              </w:rPr>
              <w:t>the</w:t>
            </w:r>
          </w:p>
        </w:tc>
        <w:tc>
          <w:tcPr>
            <w:tcW w:w="1951" w:type="dxa"/>
            <w:vMerge/>
            <w:tcBorders>
              <w:top w:val="nil"/>
            </w:tcBorders>
          </w:tcPr>
          <w:p w14:paraId="44B45866" w14:textId="77777777" w:rsidR="00693AF6" w:rsidRDefault="00693AF6">
            <w:pPr>
              <w:rPr>
                <w:sz w:val="2"/>
                <w:szCs w:val="2"/>
              </w:rPr>
            </w:pPr>
          </w:p>
        </w:tc>
      </w:tr>
      <w:tr w:rsidR="00693AF6" w14:paraId="44B4586F" w14:textId="77777777">
        <w:trPr>
          <w:trHeight w:val="205"/>
        </w:trPr>
        <w:tc>
          <w:tcPr>
            <w:tcW w:w="1248" w:type="dxa"/>
            <w:tcBorders>
              <w:top w:val="nil"/>
            </w:tcBorders>
          </w:tcPr>
          <w:p w14:paraId="44B45868" w14:textId="77777777" w:rsidR="00693AF6" w:rsidRDefault="00693AF6">
            <w:pPr>
              <w:pStyle w:val="TableParagraph"/>
              <w:rPr>
                <w:rFonts w:ascii="Times New Roman"/>
                <w:sz w:val="14"/>
              </w:rPr>
            </w:pPr>
          </w:p>
        </w:tc>
        <w:tc>
          <w:tcPr>
            <w:tcW w:w="1713" w:type="dxa"/>
            <w:vMerge/>
            <w:tcBorders>
              <w:top w:val="nil"/>
            </w:tcBorders>
          </w:tcPr>
          <w:p w14:paraId="44B45869" w14:textId="77777777" w:rsidR="00693AF6" w:rsidRDefault="00693AF6">
            <w:pPr>
              <w:rPr>
                <w:sz w:val="2"/>
                <w:szCs w:val="2"/>
              </w:rPr>
            </w:pPr>
          </w:p>
        </w:tc>
        <w:tc>
          <w:tcPr>
            <w:tcW w:w="1884" w:type="dxa"/>
            <w:tcBorders>
              <w:top w:val="nil"/>
            </w:tcBorders>
          </w:tcPr>
          <w:p w14:paraId="44B4586A" w14:textId="77777777" w:rsidR="00693AF6" w:rsidRDefault="00693AF6">
            <w:pPr>
              <w:pStyle w:val="TableParagraph"/>
              <w:rPr>
                <w:rFonts w:ascii="Times New Roman"/>
                <w:sz w:val="14"/>
              </w:rPr>
            </w:pPr>
          </w:p>
        </w:tc>
        <w:tc>
          <w:tcPr>
            <w:tcW w:w="1730" w:type="dxa"/>
            <w:tcBorders>
              <w:top w:val="nil"/>
            </w:tcBorders>
          </w:tcPr>
          <w:p w14:paraId="44B4586B" w14:textId="77777777" w:rsidR="00693AF6" w:rsidRDefault="00693AF6">
            <w:pPr>
              <w:pStyle w:val="TableParagraph"/>
              <w:rPr>
                <w:rFonts w:ascii="Times New Roman"/>
                <w:sz w:val="14"/>
              </w:rPr>
            </w:pPr>
          </w:p>
        </w:tc>
        <w:tc>
          <w:tcPr>
            <w:tcW w:w="1795" w:type="dxa"/>
            <w:tcBorders>
              <w:top w:val="nil"/>
            </w:tcBorders>
          </w:tcPr>
          <w:p w14:paraId="44B4586C" w14:textId="77777777" w:rsidR="00693AF6" w:rsidRDefault="00693AF6">
            <w:pPr>
              <w:pStyle w:val="TableParagraph"/>
              <w:rPr>
                <w:rFonts w:ascii="Times New Roman"/>
                <w:sz w:val="14"/>
              </w:rPr>
            </w:pPr>
          </w:p>
        </w:tc>
        <w:tc>
          <w:tcPr>
            <w:tcW w:w="2392" w:type="dxa"/>
            <w:tcBorders>
              <w:top w:val="nil"/>
            </w:tcBorders>
          </w:tcPr>
          <w:p w14:paraId="44B4586D" w14:textId="77777777" w:rsidR="00693AF6" w:rsidRDefault="0066498B">
            <w:pPr>
              <w:pStyle w:val="TableParagraph"/>
              <w:spacing w:line="186" w:lineRule="exact"/>
              <w:ind w:left="263"/>
              <w:rPr>
                <w:rFonts w:ascii="Calibri"/>
                <w:i/>
                <w:sz w:val="20"/>
              </w:rPr>
            </w:pPr>
            <w:r>
              <w:rPr>
                <w:rFonts w:ascii="Calibri"/>
                <w:i/>
                <w:spacing w:val="-2"/>
                <w:sz w:val="20"/>
              </w:rPr>
              <w:t>school</w:t>
            </w:r>
          </w:p>
        </w:tc>
        <w:tc>
          <w:tcPr>
            <w:tcW w:w="1951" w:type="dxa"/>
            <w:vMerge/>
            <w:tcBorders>
              <w:top w:val="nil"/>
            </w:tcBorders>
          </w:tcPr>
          <w:p w14:paraId="44B4586E" w14:textId="77777777" w:rsidR="00693AF6" w:rsidRDefault="00693AF6">
            <w:pPr>
              <w:rPr>
                <w:sz w:val="2"/>
                <w:szCs w:val="2"/>
              </w:rPr>
            </w:pPr>
          </w:p>
        </w:tc>
      </w:tr>
      <w:tr w:rsidR="00693AF6" w14:paraId="44B45877" w14:textId="77777777">
        <w:trPr>
          <w:trHeight w:val="840"/>
        </w:trPr>
        <w:tc>
          <w:tcPr>
            <w:tcW w:w="1248" w:type="dxa"/>
            <w:vMerge w:val="restart"/>
          </w:tcPr>
          <w:p w14:paraId="44B45870" w14:textId="77777777" w:rsidR="00693AF6" w:rsidRDefault="0066498B">
            <w:pPr>
              <w:pStyle w:val="TableParagraph"/>
              <w:spacing w:before="4"/>
              <w:ind w:left="243" w:right="-44"/>
              <w:rPr>
                <w:rFonts w:ascii="Calibri"/>
                <w:i/>
                <w:sz w:val="20"/>
              </w:rPr>
            </w:pPr>
            <w:r>
              <w:rPr>
                <w:rFonts w:ascii="Calibri"/>
                <w:i/>
                <w:spacing w:val="-2"/>
                <w:w w:val="95"/>
                <w:sz w:val="20"/>
              </w:rPr>
              <w:t xml:space="preserve">Student </w:t>
            </w:r>
            <w:r>
              <w:rPr>
                <w:rFonts w:ascii="Calibri"/>
                <w:i/>
                <w:spacing w:val="-2"/>
                <w:w w:val="70"/>
                <w:sz w:val="20"/>
              </w:rPr>
              <w:t>Performance</w:t>
            </w:r>
          </w:p>
        </w:tc>
        <w:tc>
          <w:tcPr>
            <w:tcW w:w="1713" w:type="dxa"/>
            <w:vMerge w:val="restart"/>
          </w:tcPr>
          <w:p w14:paraId="44B45871" w14:textId="77777777" w:rsidR="00693AF6" w:rsidRDefault="0066498B">
            <w:pPr>
              <w:pStyle w:val="TableParagraph"/>
              <w:spacing w:before="4"/>
              <w:ind w:left="236"/>
              <w:rPr>
                <w:rFonts w:ascii="Calibri"/>
                <w:i/>
                <w:sz w:val="20"/>
              </w:rPr>
            </w:pPr>
            <w:r>
              <w:rPr>
                <w:rFonts w:ascii="Calibri"/>
                <w:i/>
                <w:spacing w:val="-2"/>
                <w:sz w:val="20"/>
              </w:rPr>
              <w:t>Qualitative</w:t>
            </w:r>
          </w:p>
        </w:tc>
        <w:tc>
          <w:tcPr>
            <w:tcW w:w="1884" w:type="dxa"/>
            <w:vMerge w:val="restart"/>
          </w:tcPr>
          <w:p w14:paraId="44B45872" w14:textId="77777777" w:rsidR="00693AF6" w:rsidRDefault="0066498B">
            <w:pPr>
              <w:pStyle w:val="TableParagraph"/>
              <w:spacing w:before="4"/>
              <w:ind w:left="244" w:right="241"/>
              <w:rPr>
                <w:rFonts w:ascii="Calibri"/>
                <w:i/>
                <w:sz w:val="20"/>
              </w:rPr>
            </w:pPr>
            <w:r>
              <w:rPr>
                <w:rFonts w:ascii="Calibri"/>
                <w:i/>
                <w:spacing w:val="-2"/>
                <w:sz w:val="20"/>
              </w:rPr>
              <w:t xml:space="preserve">Performance, </w:t>
            </w:r>
            <w:r>
              <w:rPr>
                <w:rFonts w:ascii="Calibri"/>
                <w:i/>
                <w:sz w:val="20"/>
              </w:rPr>
              <w:t xml:space="preserve">project, product </w:t>
            </w:r>
            <w:r>
              <w:rPr>
                <w:rFonts w:ascii="Calibri"/>
                <w:i/>
                <w:w w:val="90"/>
                <w:sz w:val="20"/>
              </w:rPr>
              <w:t>and/or</w:t>
            </w:r>
            <w:r>
              <w:rPr>
                <w:rFonts w:ascii="Calibri"/>
                <w:i/>
                <w:spacing w:val="15"/>
                <w:sz w:val="20"/>
              </w:rPr>
              <w:t xml:space="preserve"> </w:t>
            </w:r>
            <w:r>
              <w:rPr>
                <w:rFonts w:ascii="Calibri"/>
                <w:i/>
                <w:spacing w:val="-2"/>
                <w:sz w:val="20"/>
              </w:rPr>
              <w:t>portfolios</w:t>
            </w:r>
          </w:p>
        </w:tc>
        <w:tc>
          <w:tcPr>
            <w:tcW w:w="1730" w:type="dxa"/>
            <w:tcBorders>
              <w:bottom w:val="nil"/>
            </w:tcBorders>
          </w:tcPr>
          <w:p w14:paraId="44B45873" w14:textId="77777777" w:rsidR="00693AF6" w:rsidRDefault="0066498B">
            <w:pPr>
              <w:pStyle w:val="TableParagraph"/>
              <w:spacing w:before="4"/>
              <w:ind w:left="247" w:right="572"/>
              <w:rPr>
                <w:rFonts w:ascii="Calibri"/>
                <w:i/>
                <w:sz w:val="20"/>
              </w:rPr>
            </w:pPr>
            <w:r>
              <w:rPr>
                <w:rFonts w:ascii="Calibri"/>
                <w:i/>
                <w:spacing w:val="-2"/>
                <w:sz w:val="20"/>
              </w:rPr>
              <w:t xml:space="preserve">Track </w:t>
            </w:r>
            <w:r>
              <w:rPr>
                <w:rFonts w:ascii="Calibri"/>
                <w:i/>
                <w:spacing w:val="-2"/>
                <w:w w:val="80"/>
                <w:sz w:val="20"/>
              </w:rPr>
              <w:t>assignments</w:t>
            </w:r>
            <w:r>
              <w:rPr>
                <w:rFonts w:ascii="Calibri"/>
                <w:i/>
                <w:spacing w:val="-2"/>
                <w:w w:val="95"/>
                <w:sz w:val="20"/>
              </w:rPr>
              <w:t xml:space="preserve"> </w:t>
            </w:r>
            <w:r>
              <w:rPr>
                <w:rFonts w:ascii="Calibri"/>
                <w:i/>
                <w:w w:val="95"/>
                <w:sz w:val="20"/>
              </w:rPr>
              <w:t>and</w:t>
            </w:r>
            <w:r>
              <w:rPr>
                <w:rFonts w:ascii="Calibri"/>
                <w:i/>
                <w:spacing w:val="-4"/>
                <w:w w:val="95"/>
                <w:sz w:val="20"/>
              </w:rPr>
              <w:t xml:space="preserve"> grades</w:t>
            </w:r>
          </w:p>
        </w:tc>
        <w:tc>
          <w:tcPr>
            <w:tcW w:w="1795" w:type="dxa"/>
            <w:tcBorders>
              <w:bottom w:val="nil"/>
            </w:tcBorders>
          </w:tcPr>
          <w:p w14:paraId="44B45874" w14:textId="77777777" w:rsidR="00693AF6" w:rsidRDefault="0066498B">
            <w:pPr>
              <w:pStyle w:val="TableParagraph"/>
              <w:spacing w:before="4"/>
              <w:ind w:left="248" w:right="106"/>
              <w:rPr>
                <w:rFonts w:ascii="Calibri"/>
                <w:i/>
                <w:sz w:val="20"/>
              </w:rPr>
            </w:pPr>
            <w:r>
              <w:rPr>
                <w:rFonts w:ascii="Calibri"/>
                <w:i/>
                <w:spacing w:val="-2"/>
                <w:sz w:val="20"/>
              </w:rPr>
              <w:t xml:space="preserve">Track </w:t>
            </w:r>
            <w:r>
              <w:rPr>
                <w:rFonts w:ascii="Calibri"/>
                <w:i/>
                <w:spacing w:val="-4"/>
                <w:sz w:val="20"/>
              </w:rPr>
              <w:t>assignments</w:t>
            </w:r>
            <w:r>
              <w:rPr>
                <w:rFonts w:ascii="Calibri"/>
                <w:i/>
                <w:spacing w:val="-12"/>
                <w:sz w:val="20"/>
              </w:rPr>
              <w:t xml:space="preserve"> </w:t>
            </w:r>
            <w:r>
              <w:rPr>
                <w:rFonts w:ascii="Calibri"/>
                <w:i/>
                <w:spacing w:val="-4"/>
                <w:sz w:val="20"/>
              </w:rPr>
              <w:t xml:space="preserve">and </w:t>
            </w:r>
            <w:r>
              <w:rPr>
                <w:rFonts w:ascii="Calibri"/>
                <w:i/>
                <w:spacing w:val="-2"/>
                <w:sz w:val="20"/>
              </w:rPr>
              <w:t>grades</w:t>
            </w:r>
          </w:p>
        </w:tc>
        <w:tc>
          <w:tcPr>
            <w:tcW w:w="2392" w:type="dxa"/>
            <w:vMerge w:val="restart"/>
          </w:tcPr>
          <w:p w14:paraId="44B45875" w14:textId="77777777" w:rsidR="00693AF6" w:rsidRDefault="0066498B">
            <w:pPr>
              <w:pStyle w:val="TableParagraph"/>
              <w:spacing w:before="4"/>
              <w:ind w:left="263"/>
              <w:rPr>
                <w:rFonts w:ascii="Calibri"/>
                <w:i/>
                <w:sz w:val="20"/>
              </w:rPr>
            </w:pPr>
            <w:r>
              <w:rPr>
                <w:rFonts w:ascii="Calibri"/>
                <w:i/>
                <w:sz w:val="20"/>
              </w:rPr>
              <w:t xml:space="preserve">Use for evaluative </w:t>
            </w:r>
            <w:r>
              <w:rPr>
                <w:rFonts w:ascii="Calibri"/>
                <w:i/>
                <w:spacing w:val="-2"/>
                <w:sz w:val="20"/>
              </w:rPr>
              <w:t>purposes</w:t>
            </w:r>
            <w:r>
              <w:rPr>
                <w:rFonts w:ascii="Calibri"/>
                <w:i/>
                <w:spacing w:val="-12"/>
                <w:sz w:val="20"/>
              </w:rPr>
              <w:t xml:space="preserve"> </w:t>
            </w:r>
            <w:r>
              <w:rPr>
                <w:rFonts w:ascii="Calibri"/>
                <w:i/>
                <w:spacing w:val="-2"/>
                <w:sz w:val="20"/>
              </w:rPr>
              <w:t>(teacher</w:t>
            </w:r>
            <w:r>
              <w:rPr>
                <w:rFonts w:ascii="Calibri"/>
                <w:i/>
                <w:spacing w:val="-12"/>
                <w:sz w:val="20"/>
              </w:rPr>
              <w:t xml:space="preserve"> </w:t>
            </w:r>
            <w:r>
              <w:rPr>
                <w:rFonts w:ascii="Calibri"/>
                <w:i/>
                <w:spacing w:val="-2"/>
                <w:sz w:val="20"/>
              </w:rPr>
              <w:t>and administrator)</w:t>
            </w:r>
          </w:p>
        </w:tc>
        <w:tc>
          <w:tcPr>
            <w:tcW w:w="1951" w:type="dxa"/>
            <w:vMerge w:val="restart"/>
          </w:tcPr>
          <w:p w14:paraId="44B45876" w14:textId="77777777" w:rsidR="00693AF6" w:rsidRDefault="0066498B">
            <w:pPr>
              <w:pStyle w:val="TableParagraph"/>
              <w:spacing w:before="4"/>
              <w:ind w:left="26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87F" w14:textId="77777777">
        <w:trPr>
          <w:trHeight w:val="573"/>
        </w:trPr>
        <w:tc>
          <w:tcPr>
            <w:tcW w:w="1248" w:type="dxa"/>
            <w:vMerge/>
            <w:tcBorders>
              <w:top w:val="nil"/>
            </w:tcBorders>
          </w:tcPr>
          <w:p w14:paraId="44B45878" w14:textId="77777777" w:rsidR="00693AF6" w:rsidRDefault="00693AF6">
            <w:pPr>
              <w:rPr>
                <w:sz w:val="2"/>
                <w:szCs w:val="2"/>
              </w:rPr>
            </w:pPr>
          </w:p>
        </w:tc>
        <w:tc>
          <w:tcPr>
            <w:tcW w:w="1713" w:type="dxa"/>
            <w:vMerge/>
            <w:tcBorders>
              <w:top w:val="nil"/>
            </w:tcBorders>
          </w:tcPr>
          <w:p w14:paraId="44B45879" w14:textId="77777777" w:rsidR="00693AF6" w:rsidRDefault="00693AF6">
            <w:pPr>
              <w:rPr>
                <w:sz w:val="2"/>
                <w:szCs w:val="2"/>
              </w:rPr>
            </w:pPr>
          </w:p>
        </w:tc>
        <w:tc>
          <w:tcPr>
            <w:tcW w:w="1884" w:type="dxa"/>
            <w:vMerge/>
            <w:tcBorders>
              <w:top w:val="nil"/>
            </w:tcBorders>
          </w:tcPr>
          <w:p w14:paraId="44B4587A" w14:textId="77777777" w:rsidR="00693AF6" w:rsidRDefault="00693AF6">
            <w:pPr>
              <w:rPr>
                <w:sz w:val="2"/>
                <w:szCs w:val="2"/>
              </w:rPr>
            </w:pPr>
          </w:p>
        </w:tc>
        <w:tc>
          <w:tcPr>
            <w:tcW w:w="1730" w:type="dxa"/>
            <w:tcBorders>
              <w:top w:val="nil"/>
            </w:tcBorders>
          </w:tcPr>
          <w:p w14:paraId="44B4587B" w14:textId="77777777" w:rsidR="00693AF6" w:rsidRDefault="0066498B">
            <w:pPr>
              <w:pStyle w:val="TableParagraph"/>
              <w:spacing w:before="65" w:line="240" w:lineRule="atLeast"/>
              <w:ind w:left="247"/>
              <w:rPr>
                <w:rFonts w:ascii="Calibri"/>
                <w:i/>
                <w:sz w:val="20"/>
              </w:rPr>
            </w:pPr>
            <w:r>
              <w:rPr>
                <w:rFonts w:ascii="Calibri"/>
                <w:i/>
                <w:spacing w:val="-2"/>
                <w:sz w:val="20"/>
              </w:rPr>
              <w:t>Track</w:t>
            </w:r>
            <w:r>
              <w:rPr>
                <w:rFonts w:ascii="Calibri"/>
                <w:i/>
                <w:spacing w:val="-11"/>
                <w:sz w:val="20"/>
              </w:rPr>
              <w:t xml:space="preserve"> </w:t>
            </w:r>
            <w:r>
              <w:rPr>
                <w:rFonts w:ascii="Calibri"/>
                <w:i/>
                <w:spacing w:val="-2"/>
                <w:sz w:val="20"/>
              </w:rPr>
              <w:t>growth</w:t>
            </w:r>
            <w:r>
              <w:rPr>
                <w:rFonts w:ascii="Calibri"/>
                <w:i/>
                <w:spacing w:val="-10"/>
                <w:sz w:val="20"/>
              </w:rPr>
              <w:t xml:space="preserve"> </w:t>
            </w:r>
            <w:r>
              <w:rPr>
                <w:rFonts w:ascii="Calibri"/>
                <w:i/>
                <w:spacing w:val="-2"/>
                <w:sz w:val="20"/>
              </w:rPr>
              <w:t>and proficiency</w:t>
            </w:r>
          </w:p>
        </w:tc>
        <w:tc>
          <w:tcPr>
            <w:tcW w:w="1795" w:type="dxa"/>
            <w:tcBorders>
              <w:top w:val="nil"/>
            </w:tcBorders>
          </w:tcPr>
          <w:p w14:paraId="44B4587C" w14:textId="77777777" w:rsidR="00693AF6" w:rsidRDefault="0066498B">
            <w:pPr>
              <w:pStyle w:val="TableParagraph"/>
              <w:spacing w:before="65" w:line="240" w:lineRule="atLeast"/>
              <w:ind w:left="248" w:right="304"/>
              <w:rPr>
                <w:rFonts w:ascii="Calibri"/>
                <w:i/>
                <w:sz w:val="20"/>
              </w:rPr>
            </w:pPr>
            <w:r>
              <w:rPr>
                <w:rFonts w:ascii="Calibri"/>
                <w:i/>
                <w:sz w:val="20"/>
              </w:rPr>
              <w:t xml:space="preserve">Track growth </w:t>
            </w:r>
            <w:r>
              <w:rPr>
                <w:rFonts w:ascii="Calibri"/>
                <w:i/>
                <w:spacing w:val="-4"/>
                <w:sz w:val="20"/>
              </w:rPr>
              <w:t>and</w:t>
            </w:r>
            <w:r>
              <w:rPr>
                <w:rFonts w:ascii="Calibri"/>
                <w:i/>
                <w:spacing w:val="-16"/>
                <w:sz w:val="20"/>
              </w:rPr>
              <w:t xml:space="preserve"> </w:t>
            </w:r>
            <w:r>
              <w:rPr>
                <w:rFonts w:ascii="Calibri"/>
                <w:i/>
                <w:spacing w:val="-4"/>
                <w:sz w:val="20"/>
              </w:rPr>
              <w:t>proficiency</w:t>
            </w:r>
          </w:p>
        </w:tc>
        <w:tc>
          <w:tcPr>
            <w:tcW w:w="2392" w:type="dxa"/>
            <w:vMerge/>
            <w:tcBorders>
              <w:top w:val="nil"/>
            </w:tcBorders>
          </w:tcPr>
          <w:p w14:paraId="44B4587D" w14:textId="77777777" w:rsidR="00693AF6" w:rsidRDefault="00693AF6">
            <w:pPr>
              <w:rPr>
                <w:sz w:val="2"/>
                <w:szCs w:val="2"/>
              </w:rPr>
            </w:pPr>
          </w:p>
        </w:tc>
        <w:tc>
          <w:tcPr>
            <w:tcW w:w="1951" w:type="dxa"/>
            <w:vMerge/>
            <w:tcBorders>
              <w:top w:val="nil"/>
            </w:tcBorders>
          </w:tcPr>
          <w:p w14:paraId="44B4587E" w14:textId="77777777" w:rsidR="00693AF6" w:rsidRDefault="00693AF6">
            <w:pPr>
              <w:rPr>
                <w:sz w:val="2"/>
                <w:szCs w:val="2"/>
              </w:rPr>
            </w:pPr>
          </w:p>
        </w:tc>
      </w:tr>
    </w:tbl>
    <w:p w14:paraId="44B45880" w14:textId="77777777" w:rsidR="00693AF6" w:rsidRDefault="00693AF6">
      <w:pPr>
        <w:rPr>
          <w:sz w:val="2"/>
          <w:szCs w:val="2"/>
        </w:rPr>
        <w:sectPr w:rsidR="00693AF6" w:rsidSect="00B618C2">
          <w:pgSz w:w="15840" w:h="12240" w:orient="landscape"/>
          <w:pgMar w:top="662" w:right="1022" w:bottom="1238" w:left="864" w:header="58" w:footer="922" w:gutter="0"/>
          <w:cols w:space="720"/>
        </w:sectPr>
      </w:pPr>
    </w:p>
    <w:p w14:paraId="44B45881"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76"/>
        <w:gridCol w:w="1588"/>
        <w:gridCol w:w="1920"/>
        <w:gridCol w:w="1166"/>
        <w:gridCol w:w="1932"/>
        <w:gridCol w:w="2402"/>
        <w:gridCol w:w="1937"/>
      </w:tblGrid>
      <w:tr w:rsidR="00693AF6" w14:paraId="44B45883" w14:textId="77777777">
        <w:trPr>
          <w:trHeight w:val="439"/>
        </w:trPr>
        <w:tc>
          <w:tcPr>
            <w:tcW w:w="12721" w:type="dxa"/>
            <w:gridSpan w:val="7"/>
            <w:tcBorders>
              <w:bottom w:val="nil"/>
            </w:tcBorders>
          </w:tcPr>
          <w:p w14:paraId="44B45882" w14:textId="77777777" w:rsidR="00693AF6" w:rsidRDefault="0066498B">
            <w:pPr>
              <w:pStyle w:val="TableParagraph"/>
              <w:spacing w:line="420" w:lineRule="exact"/>
              <w:ind w:left="4171" w:right="3975"/>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88A" w14:textId="77777777">
        <w:trPr>
          <w:trHeight w:val="297"/>
        </w:trPr>
        <w:tc>
          <w:tcPr>
            <w:tcW w:w="1776" w:type="dxa"/>
            <w:vMerge w:val="restart"/>
          </w:tcPr>
          <w:p w14:paraId="44B45884" w14:textId="77777777" w:rsidR="00693AF6" w:rsidRDefault="0066498B">
            <w:pPr>
              <w:pStyle w:val="TableParagraph"/>
              <w:spacing w:before="2"/>
              <w:ind w:left="238"/>
              <w:rPr>
                <w:rFonts w:ascii="Calibri"/>
                <w:b/>
                <w:sz w:val="24"/>
              </w:rPr>
            </w:pPr>
            <w:r>
              <w:rPr>
                <w:rFonts w:ascii="Calibri"/>
                <w:b/>
                <w:sz w:val="24"/>
              </w:rPr>
              <w:t>Data</w:t>
            </w:r>
            <w:r>
              <w:rPr>
                <w:rFonts w:ascii="Calibri"/>
                <w:b/>
                <w:spacing w:val="-14"/>
                <w:sz w:val="24"/>
              </w:rPr>
              <w:t xml:space="preserve"> </w:t>
            </w:r>
            <w:r>
              <w:rPr>
                <w:rFonts w:ascii="Calibri"/>
                <w:b/>
                <w:spacing w:val="-2"/>
                <w:sz w:val="24"/>
              </w:rPr>
              <w:t>Types</w:t>
            </w:r>
          </w:p>
        </w:tc>
        <w:tc>
          <w:tcPr>
            <w:tcW w:w="1588" w:type="dxa"/>
            <w:vMerge w:val="restart"/>
          </w:tcPr>
          <w:p w14:paraId="44B45885" w14:textId="77777777" w:rsidR="00693AF6" w:rsidRDefault="0066498B">
            <w:pPr>
              <w:pStyle w:val="TableParagraph"/>
              <w:ind w:left="243" w:right="38"/>
              <w:rPr>
                <w:rFonts w:ascii="Calibri"/>
                <w:b/>
                <w:sz w:val="24"/>
              </w:rPr>
            </w:pPr>
            <w:r>
              <w:rPr>
                <w:rFonts w:ascii="Calibri"/>
                <w:b/>
                <w:sz w:val="24"/>
              </w:rPr>
              <w:t xml:space="preserve">Data Type: </w:t>
            </w:r>
            <w:r>
              <w:rPr>
                <w:rFonts w:ascii="Calibri"/>
                <w:b/>
                <w:spacing w:val="-4"/>
                <w:sz w:val="24"/>
              </w:rPr>
              <w:t>Quantitative</w:t>
            </w:r>
          </w:p>
          <w:p w14:paraId="44B45886" w14:textId="77777777" w:rsidR="00693AF6" w:rsidRDefault="0066498B">
            <w:pPr>
              <w:pStyle w:val="TableParagraph"/>
              <w:spacing w:line="284" w:lineRule="exact"/>
              <w:ind w:left="243" w:right="38"/>
              <w:rPr>
                <w:rFonts w:ascii="Calibri"/>
                <w:b/>
                <w:sz w:val="24"/>
              </w:rPr>
            </w:pPr>
            <w:r>
              <w:rPr>
                <w:rFonts w:ascii="Calibri"/>
                <w:b/>
                <w:spacing w:val="-6"/>
                <w:sz w:val="24"/>
              </w:rPr>
              <w:t xml:space="preserve">or </w:t>
            </w:r>
            <w:r>
              <w:rPr>
                <w:rFonts w:ascii="Calibri"/>
                <w:b/>
                <w:spacing w:val="-4"/>
                <w:sz w:val="24"/>
              </w:rPr>
              <w:t>Qualitative</w:t>
            </w:r>
          </w:p>
        </w:tc>
        <w:tc>
          <w:tcPr>
            <w:tcW w:w="1920" w:type="dxa"/>
            <w:vMerge w:val="restart"/>
          </w:tcPr>
          <w:p w14:paraId="44B45887" w14:textId="77777777" w:rsidR="00693AF6" w:rsidRDefault="0066498B">
            <w:pPr>
              <w:pStyle w:val="TableParagraph"/>
              <w:spacing w:before="2"/>
              <w:ind w:left="242"/>
              <w:rPr>
                <w:rFonts w:ascii="Calibri"/>
                <w:b/>
                <w:sz w:val="24"/>
              </w:rPr>
            </w:pPr>
            <w:r>
              <w:rPr>
                <w:rFonts w:ascii="Calibri"/>
                <w:b/>
                <w:spacing w:val="-4"/>
                <w:sz w:val="24"/>
              </w:rPr>
              <w:t>Data</w:t>
            </w:r>
          </w:p>
        </w:tc>
        <w:tc>
          <w:tcPr>
            <w:tcW w:w="5500" w:type="dxa"/>
            <w:gridSpan w:val="3"/>
            <w:tcBorders>
              <w:bottom w:val="nil"/>
            </w:tcBorders>
          </w:tcPr>
          <w:p w14:paraId="44B45888" w14:textId="77777777" w:rsidR="00693AF6" w:rsidRDefault="0066498B">
            <w:pPr>
              <w:pStyle w:val="TableParagraph"/>
              <w:spacing w:line="278" w:lineRule="exact"/>
              <w:ind w:left="963"/>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8"/>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9"/>
                <w:sz w:val="24"/>
              </w:rPr>
              <w:t xml:space="preserve"> </w:t>
            </w:r>
            <w:r>
              <w:rPr>
                <w:rFonts w:ascii="Calibri"/>
                <w:b/>
                <w:spacing w:val="-4"/>
                <w:sz w:val="24"/>
              </w:rPr>
              <w:t>data</w:t>
            </w:r>
          </w:p>
        </w:tc>
        <w:tc>
          <w:tcPr>
            <w:tcW w:w="1937" w:type="dxa"/>
            <w:vMerge w:val="restart"/>
          </w:tcPr>
          <w:p w14:paraId="44B45889" w14:textId="77777777" w:rsidR="00693AF6" w:rsidRDefault="0066498B">
            <w:pPr>
              <w:pStyle w:val="TableParagraph"/>
              <w:ind w:left="256"/>
              <w:rPr>
                <w:rFonts w:ascii="Calibri"/>
                <w:b/>
                <w:sz w:val="24"/>
              </w:rPr>
            </w:pPr>
            <w:r>
              <w:rPr>
                <w:rFonts w:ascii="Calibri"/>
                <w:b/>
                <w:sz w:val="24"/>
              </w:rPr>
              <w:t xml:space="preserve">Focus for </w:t>
            </w:r>
            <w:r>
              <w:rPr>
                <w:rFonts w:ascii="Calibri"/>
                <w:b/>
                <w:spacing w:val="-4"/>
                <w:sz w:val="24"/>
              </w:rPr>
              <w:t xml:space="preserve">Professional </w:t>
            </w:r>
            <w:r>
              <w:rPr>
                <w:rFonts w:ascii="Calibri"/>
                <w:b/>
                <w:spacing w:val="-2"/>
                <w:sz w:val="24"/>
              </w:rPr>
              <w:t>Learning</w:t>
            </w:r>
          </w:p>
        </w:tc>
      </w:tr>
      <w:tr w:rsidR="00693AF6" w14:paraId="44B45892" w14:textId="77777777">
        <w:trPr>
          <w:trHeight w:val="811"/>
        </w:trPr>
        <w:tc>
          <w:tcPr>
            <w:tcW w:w="1776" w:type="dxa"/>
            <w:vMerge/>
            <w:tcBorders>
              <w:top w:val="nil"/>
            </w:tcBorders>
          </w:tcPr>
          <w:p w14:paraId="44B4588B" w14:textId="77777777" w:rsidR="00693AF6" w:rsidRDefault="00693AF6">
            <w:pPr>
              <w:rPr>
                <w:sz w:val="2"/>
                <w:szCs w:val="2"/>
              </w:rPr>
            </w:pPr>
          </w:p>
        </w:tc>
        <w:tc>
          <w:tcPr>
            <w:tcW w:w="1588" w:type="dxa"/>
            <w:vMerge/>
            <w:tcBorders>
              <w:top w:val="nil"/>
            </w:tcBorders>
          </w:tcPr>
          <w:p w14:paraId="44B4588C" w14:textId="77777777" w:rsidR="00693AF6" w:rsidRDefault="00693AF6">
            <w:pPr>
              <w:rPr>
                <w:sz w:val="2"/>
                <w:szCs w:val="2"/>
              </w:rPr>
            </w:pPr>
          </w:p>
        </w:tc>
        <w:tc>
          <w:tcPr>
            <w:tcW w:w="1920" w:type="dxa"/>
            <w:vMerge/>
            <w:tcBorders>
              <w:top w:val="nil"/>
            </w:tcBorders>
          </w:tcPr>
          <w:p w14:paraId="44B4588D" w14:textId="77777777" w:rsidR="00693AF6" w:rsidRDefault="00693AF6">
            <w:pPr>
              <w:rPr>
                <w:sz w:val="2"/>
                <w:szCs w:val="2"/>
              </w:rPr>
            </w:pPr>
          </w:p>
        </w:tc>
        <w:tc>
          <w:tcPr>
            <w:tcW w:w="1166" w:type="dxa"/>
          </w:tcPr>
          <w:p w14:paraId="44B4588E" w14:textId="77777777" w:rsidR="00693AF6" w:rsidRDefault="0066498B">
            <w:pPr>
              <w:pStyle w:val="TableParagraph"/>
              <w:spacing w:before="2"/>
              <w:ind w:left="243" w:right="-15"/>
              <w:rPr>
                <w:rFonts w:ascii="Calibri"/>
                <w:b/>
                <w:sz w:val="24"/>
              </w:rPr>
            </w:pPr>
            <w:r>
              <w:rPr>
                <w:rFonts w:ascii="Calibri"/>
                <w:b/>
                <w:spacing w:val="-2"/>
                <w:sz w:val="24"/>
              </w:rPr>
              <w:t>Students</w:t>
            </w:r>
          </w:p>
        </w:tc>
        <w:tc>
          <w:tcPr>
            <w:tcW w:w="1932" w:type="dxa"/>
          </w:tcPr>
          <w:p w14:paraId="44B4588F" w14:textId="77777777" w:rsidR="00693AF6" w:rsidRDefault="0066498B">
            <w:pPr>
              <w:pStyle w:val="TableParagraph"/>
              <w:spacing w:before="2"/>
              <w:ind w:left="245"/>
              <w:rPr>
                <w:rFonts w:ascii="Calibri"/>
                <w:b/>
                <w:sz w:val="24"/>
              </w:rPr>
            </w:pPr>
            <w:r>
              <w:rPr>
                <w:rFonts w:ascii="Calibri"/>
                <w:b/>
                <w:spacing w:val="-2"/>
                <w:sz w:val="24"/>
              </w:rPr>
              <w:t>Teachers</w:t>
            </w:r>
          </w:p>
        </w:tc>
        <w:tc>
          <w:tcPr>
            <w:tcW w:w="2402" w:type="dxa"/>
          </w:tcPr>
          <w:p w14:paraId="44B45890" w14:textId="77777777" w:rsidR="00693AF6" w:rsidRDefault="0066498B">
            <w:pPr>
              <w:pStyle w:val="TableParagraph"/>
              <w:spacing w:before="2"/>
              <w:ind w:left="966"/>
              <w:rPr>
                <w:rFonts w:ascii="Calibri"/>
                <w:b/>
                <w:sz w:val="24"/>
              </w:rPr>
            </w:pPr>
            <w:r>
              <w:rPr>
                <w:rFonts w:ascii="Calibri"/>
                <w:b/>
                <w:spacing w:val="-2"/>
                <w:sz w:val="24"/>
              </w:rPr>
              <w:t>School/LEA</w:t>
            </w:r>
          </w:p>
        </w:tc>
        <w:tc>
          <w:tcPr>
            <w:tcW w:w="1937" w:type="dxa"/>
            <w:vMerge/>
            <w:tcBorders>
              <w:top w:val="nil"/>
            </w:tcBorders>
          </w:tcPr>
          <w:p w14:paraId="44B45891" w14:textId="77777777" w:rsidR="00693AF6" w:rsidRDefault="00693AF6">
            <w:pPr>
              <w:rPr>
                <w:sz w:val="2"/>
                <w:szCs w:val="2"/>
              </w:rPr>
            </w:pPr>
          </w:p>
        </w:tc>
      </w:tr>
      <w:tr w:rsidR="00693AF6" w14:paraId="44B4589C" w14:textId="77777777">
        <w:trPr>
          <w:trHeight w:val="1716"/>
        </w:trPr>
        <w:tc>
          <w:tcPr>
            <w:tcW w:w="1776" w:type="dxa"/>
          </w:tcPr>
          <w:p w14:paraId="44B45893" w14:textId="77777777" w:rsidR="00693AF6" w:rsidRDefault="0066498B">
            <w:pPr>
              <w:pStyle w:val="TableParagraph"/>
              <w:spacing w:line="235" w:lineRule="auto"/>
              <w:ind w:left="961"/>
              <w:rPr>
                <w:rFonts w:ascii="Calibri"/>
                <w:i/>
                <w:sz w:val="20"/>
              </w:rPr>
            </w:pPr>
            <w:r>
              <w:rPr>
                <w:rFonts w:ascii="Calibri"/>
                <w:i/>
                <w:spacing w:val="-2"/>
                <w:w w:val="90"/>
                <w:sz w:val="20"/>
              </w:rPr>
              <w:t>Student</w:t>
            </w:r>
            <w:r>
              <w:rPr>
                <w:rFonts w:ascii="Calibri"/>
                <w:i/>
                <w:sz w:val="20"/>
              </w:rPr>
              <w:t xml:space="preserve"> </w:t>
            </w:r>
            <w:r>
              <w:rPr>
                <w:rFonts w:ascii="Calibri"/>
                <w:i/>
                <w:spacing w:val="-4"/>
                <w:w w:val="70"/>
                <w:sz w:val="20"/>
              </w:rPr>
              <w:t>Performance</w:t>
            </w:r>
          </w:p>
        </w:tc>
        <w:tc>
          <w:tcPr>
            <w:tcW w:w="1588" w:type="dxa"/>
          </w:tcPr>
          <w:p w14:paraId="44B45894" w14:textId="77777777" w:rsidR="00693AF6" w:rsidRDefault="0066498B">
            <w:pPr>
              <w:pStyle w:val="TableParagraph"/>
              <w:spacing w:before="4"/>
              <w:ind w:left="243"/>
              <w:rPr>
                <w:rFonts w:ascii="Calibri"/>
                <w:i/>
                <w:sz w:val="20"/>
              </w:rPr>
            </w:pPr>
            <w:r>
              <w:rPr>
                <w:rFonts w:ascii="Calibri"/>
                <w:i/>
                <w:spacing w:val="-2"/>
                <w:sz w:val="20"/>
              </w:rPr>
              <w:t>Qualitative</w:t>
            </w:r>
          </w:p>
        </w:tc>
        <w:tc>
          <w:tcPr>
            <w:tcW w:w="1920" w:type="dxa"/>
          </w:tcPr>
          <w:p w14:paraId="44B45895" w14:textId="77777777" w:rsidR="00693AF6" w:rsidRDefault="0066498B">
            <w:pPr>
              <w:pStyle w:val="TableParagraph"/>
              <w:spacing w:line="235" w:lineRule="auto"/>
              <w:ind w:left="242" w:right="245"/>
              <w:rPr>
                <w:rFonts w:ascii="Calibri"/>
                <w:i/>
                <w:sz w:val="20"/>
              </w:rPr>
            </w:pPr>
            <w:r>
              <w:rPr>
                <w:rFonts w:ascii="Calibri"/>
                <w:i/>
                <w:sz w:val="20"/>
              </w:rPr>
              <w:t xml:space="preserve">Student surveys </w:t>
            </w:r>
            <w:r>
              <w:rPr>
                <w:rFonts w:ascii="Calibri"/>
                <w:i/>
                <w:spacing w:val="-4"/>
                <w:sz w:val="20"/>
              </w:rPr>
              <w:t>and/or</w:t>
            </w:r>
            <w:r>
              <w:rPr>
                <w:rFonts w:ascii="Calibri"/>
                <w:i/>
                <w:spacing w:val="-17"/>
                <w:sz w:val="20"/>
              </w:rPr>
              <w:t xml:space="preserve"> </w:t>
            </w:r>
            <w:r>
              <w:rPr>
                <w:rFonts w:ascii="Calibri"/>
                <w:i/>
                <w:spacing w:val="-4"/>
                <w:sz w:val="20"/>
              </w:rPr>
              <w:t>interviews</w:t>
            </w:r>
          </w:p>
        </w:tc>
        <w:tc>
          <w:tcPr>
            <w:tcW w:w="1166" w:type="dxa"/>
          </w:tcPr>
          <w:p w14:paraId="44B45896" w14:textId="77777777" w:rsidR="00693AF6" w:rsidRDefault="00693AF6">
            <w:pPr>
              <w:pStyle w:val="TableParagraph"/>
              <w:rPr>
                <w:rFonts w:ascii="Times New Roman"/>
                <w:sz w:val="20"/>
              </w:rPr>
            </w:pPr>
          </w:p>
        </w:tc>
        <w:tc>
          <w:tcPr>
            <w:tcW w:w="1932" w:type="dxa"/>
          </w:tcPr>
          <w:p w14:paraId="44B45897" w14:textId="77777777" w:rsidR="00693AF6" w:rsidRDefault="0066498B">
            <w:pPr>
              <w:pStyle w:val="TableParagraph"/>
              <w:spacing w:before="1"/>
              <w:ind w:left="245" w:right="44"/>
              <w:rPr>
                <w:rFonts w:ascii="Calibri"/>
                <w:i/>
                <w:sz w:val="20"/>
              </w:rPr>
            </w:pPr>
            <w:r>
              <w:rPr>
                <w:rFonts w:ascii="Calibri"/>
                <w:i/>
                <w:sz w:val="20"/>
              </w:rPr>
              <w:t xml:space="preserve">Use for self- awareness of </w:t>
            </w:r>
            <w:r>
              <w:rPr>
                <w:rFonts w:ascii="Calibri"/>
                <w:i/>
                <w:spacing w:val="-2"/>
                <w:sz w:val="20"/>
              </w:rPr>
              <w:t xml:space="preserve">classroom </w:t>
            </w:r>
            <w:r>
              <w:rPr>
                <w:rFonts w:ascii="Calibri"/>
                <w:i/>
                <w:spacing w:val="-6"/>
                <w:sz w:val="20"/>
              </w:rPr>
              <w:t>instruction</w:t>
            </w:r>
            <w:r>
              <w:rPr>
                <w:rFonts w:ascii="Calibri"/>
                <w:i/>
                <w:spacing w:val="-11"/>
                <w:sz w:val="20"/>
              </w:rPr>
              <w:t xml:space="preserve"> </w:t>
            </w:r>
            <w:r>
              <w:rPr>
                <w:rFonts w:ascii="Calibri"/>
                <w:i/>
                <w:spacing w:val="-6"/>
                <w:sz w:val="20"/>
              </w:rPr>
              <w:t>and</w:t>
            </w:r>
            <w:r>
              <w:rPr>
                <w:rFonts w:ascii="Calibri"/>
                <w:i/>
                <w:spacing w:val="-2"/>
                <w:sz w:val="20"/>
              </w:rPr>
              <w:t xml:space="preserve"> management</w:t>
            </w:r>
          </w:p>
        </w:tc>
        <w:tc>
          <w:tcPr>
            <w:tcW w:w="2402" w:type="dxa"/>
          </w:tcPr>
          <w:p w14:paraId="44B45898" w14:textId="77777777" w:rsidR="00693AF6" w:rsidRDefault="0066498B">
            <w:pPr>
              <w:pStyle w:val="TableParagraph"/>
              <w:spacing w:before="1"/>
              <w:ind w:left="246"/>
              <w:rPr>
                <w:rFonts w:ascii="Calibri"/>
                <w:i/>
                <w:sz w:val="20"/>
              </w:rPr>
            </w:pPr>
            <w:r>
              <w:rPr>
                <w:rFonts w:ascii="Calibri"/>
                <w:i/>
                <w:sz w:val="20"/>
              </w:rPr>
              <w:t xml:space="preserve">Use for evaluative </w:t>
            </w:r>
            <w:r>
              <w:rPr>
                <w:rFonts w:ascii="Calibri"/>
                <w:i/>
                <w:spacing w:val="-2"/>
                <w:sz w:val="20"/>
              </w:rPr>
              <w:t>purposes</w:t>
            </w:r>
            <w:r>
              <w:rPr>
                <w:rFonts w:ascii="Calibri"/>
                <w:i/>
                <w:spacing w:val="-12"/>
                <w:sz w:val="20"/>
              </w:rPr>
              <w:t xml:space="preserve"> </w:t>
            </w:r>
            <w:r>
              <w:rPr>
                <w:rFonts w:ascii="Calibri"/>
                <w:i/>
                <w:spacing w:val="-2"/>
                <w:sz w:val="20"/>
              </w:rPr>
              <w:t>(teacher</w:t>
            </w:r>
            <w:r>
              <w:rPr>
                <w:rFonts w:ascii="Calibri"/>
                <w:i/>
                <w:spacing w:val="-12"/>
                <w:sz w:val="20"/>
              </w:rPr>
              <w:t xml:space="preserve"> </w:t>
            </w:r>
            <w:r>
              <w:rPr>
                <w:rFonts w:ascii="Calibri"/>
                <w:i/>
                <w:spacing w:val="-2"/>
                <w:sz w:val="20"/>
              </w:rPr>
              <w:t>and administrator)</w:t>
            </w:r>
          </w:p>
          <w:p w14:paraId="44B45899" w14:textId="77777777" w:rsidR="00693AF6" w:rsidRDefault="00693AF6">
            <w:pPr>
              <w:pStyle w:val="TableParagraph"/>
              <w:spacing w:before="8"/>
              <w:rPr>
                <w:b/>
                <w:sz w:val="21"/>
              </w:rPr>
            </w:pPr>
          </w:p>
          <w:p w14:paraId="44B4589A" w14:textId="77777777" w:rsidR="00693AF6" w:rsidRDefault="0066498B">
            <w:pPr>
              <w:pStyle w:val="TableParagraph"/>
              <w:spacing w:before="1"/>
              <w:ind w:left="246" w:right="388"/>
              <w:rPr>
                <w:rFonts w:ascii="Calibri"/>
                <w:i/>
                <w:sz w:val="20"/>
              </w:rPr>
            </w:pPr>
            <w:r>
              <w:rPr>
                <w:rFonts w:ascii="Calibri"/>
                <w:i/>
                <w:spacing w:val="-4"/>
                <w:sz w:val="20"/>
              </w:rPr>
              <w:t>Determine</w:t>
            </w:r>
            <w:r>
              <w:rPr>
                <w:rFonts w:ascii="Calibri"/>
                <w:i/>
                <w:spacing w:val="-13"/>
                <w:sz w:val="20"/>
              </w:rPr>
              <w:t xml:space="preserve"> </w:t>
            </w:r>
            <w:r>
              <w:rPr>
                <w:rFonts w:ascii="Calibri"/>
                <w:i/>
                <w:spacing w:val="-4"/>
                <w:sz w:val="20"/>
              </w:rPr>
              <w:t xml:space="preserve">climate </w:t>
            </w:r>
            <w:r>
              <w:rPr>
                <w:rFonts w:ascii="Calibri"/>
                <w:i/>
                <w:sz w:val="20"/>
              </w:rPr>
              <w:t>and culture</w:t>
            </w:r>
          </w:p>
        </w:tc>
        <w:tc>
          <w:tcPr>
            <w:tcW w:w="1937" w:type="dxa"/>
          </w:tcPr>
          <w:p w14:paraId="44B4589B" w14:textId="77777777" w:rsidR="00693AF6" w:rsidRDefault="0066498B">
            <w:pPr>
              <w:pStyle w:val="TableParagraph"/>
              <w:spacing w:before="4"/>
              <w:ind w:left="256"/>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8A7" w14:textId="77777777">
        <w:trPr>
          <w:trHeight w:val="1216"/>
        </w:trPr>
        <w:tc>
          <w:tcPr>
            <w:tcW w:w="1776" w:type="dxa"/>
            <w:vMerge w:val="restart"/>
          </w:tcPr>
          <w:p w14:paraId="44B4589D" w14:textId="77777777" w:rsidR="00693AF6" w:rsidRDefault="0066498B">
            <w:pPr>
              <w:pStyle w:val="TableParagraph"/>
              <w:spacing w:before="1"/>
              <w:ind w:left="238" w:right="207"/>
              <w:rPr>
                <w:rFonts w:ascii="Calibri"/>
                <w:i/>
                <w:sz w:val="20"/>
              </w:rPr>
            </w:pPr>
            <w:r>
              <w:rPr>
                <w:rFonts w:ascii="Calibri"/>
                <w:i/>
                <w:spacing w:val="-2"/>
                <w:w w:val="95"/>
                <w:sz w:val="20"/>
              </w:rPr>
              <w:t xml:space="preserve">Student </w:t>
            </w:r>
            <w:r>
              <w:rPr>
                <w:rFonts w:ascii="Calibri"/>
                <w:i/>
                <w:spacing w:val="-2"/>
                <w:w w:val="70"/>
                <w:sz w:val="20"/>
              </w:rPr>
              <w:t>Performance</w:t>
            </w:r>
          </w:p>
        </w:tc>
        <w:tc>
          <w:tcPr>
            <w:tcW w:w="1588" w:type="dxa"/>
            <w:vMerge w:val="restart"/>
          </w:tcPr>
          <w:p w14:paraId="44B4589E" w14:textId="77777777" w:rsidR="00693AF6" w:rsidRDefault="0066498B">
            <w:pPr>
              <w:pStyle w:val="TableParagraph"/>
              <w:spacing w:before="4"/>
              <w:ind w:left="243"/>
              <w:rPr>
                <w:rFonts w:ascii="Calibri"/>
                <w:i/>
                <w:sz w:val="20"/>
              </w:rPr>
            </w:pPr>
            <w:r>
              <w:rPr>
                <w:rFonts w:ascii="Calibri"/>
                <w:i/>
                <w:spacing w:val="-2"/>
                <w:sz w:val="20"/>
              </w:rPr>
              <w:t>Qualitative</w:t>
            </w:r>
          </w:p>
        </w:tc>
        <w:tc>
          <w:tcPr>
            <w:tcW w:w="1920" w:type="dxa"/>
            <w:vMerge w:val="restart"/>
          </w:tcPr>
          <w:p w14:paraId="44B4589F" w14:textId="77777777" w:rsidR="00693AF6" w:rsidRDefault="0066498B">
            <w:pPr>
              <w:pStyle w:val="TableParagraph"/>
              <w:spacing w:before="1"/>
              <w:ind w:left="242" w:right="45"/>
              <w:rPr>
                <w:rFonts w:ascii="Calibri"/>
                <w:i/>
                <w:sz w:val="20"/>
              </w:rPr>
            </w:pPr>
            <w:r>
              <w:rPr>
                <w:rFonts w:ascii="Calibri"/>
                <w:i/>
                <w:sz w:val="20"/>
              </w:rPr>
              <w:t xml:space="preserve">Anecdotal records (Journals, Learning Logs, Checklists, Running Records, </w:t>
            </w:r>
            <w:r>
              <w:rPr>
                <w:rFonts w:ascii="Calibri"/>
                <w:i/>
                <w:w w:val="95"/>
                <w:sz w:val="20"/>
              </w:rPr>
              <w:t>Observational</w:t>
            </w:r>
            <w:r>
              <w:rPr>
                <w:rFonts w:ascii="Calibri"/>
                <w:i/>
                <w:spacing w:val="-2"/>
                <w:w w:val="95"/>
                <w:sz w:val="20"/>
              </w:rPr>
              <w:t xml:space="preserve"> </w:t>
            </w:r>
            <w:r>
              <w:rPr>
                <w:rFonts w:ascii="Calibri"/>
                <w:i/>
                <w:w w:val="95"/>
                <w:sz w:val="20"/>
              </w:rPr>
              <w:t>Data)</w:t>
            </w:r>
          </w:p>
        </w:tc>
        <w:tc>
          <w:tcPr>
            <w:tcW w:w="1166" w:type="dxa"/>
            <w:tcBorders>
              <w:bottom w:val="nil"/>
            </w:tcBorders>
          </w:tcPr>
          <w:p w14:paraId="44B458A0" w14:textId="77777777" w:rsidR="00693AF6" w:rsidRDefault="0066498B">
            <w:pPr>
              <w:pStyle w:val="TableParagraph"/>
              <w:spacing w:before="3" w:line="237" w:lineRule="auto"/>
              <w:ind w:left="243" w:right="280"/>
              <w:rPr>
                <w:rFonts w:ascii="Calibri"/>
                <w:i/>
                <w:sz w:val="20"/>
              </w:rPr>
            </w:pPr>
            <w:r>
              <w:rPr>
                <w:rFonts w:ascii="Calibri"/>
                <w:i/>
                <w:spacing w:val="-2"/>
                <w:sz w:val="20"/>
              </w:rPr>
              <w:t xml:space="preserve">Check </w:t>
            </w:r>
            <w:r>
              <w:rPr>
                <w:rFonts w:ascii="Calibri"/>
                <w:i/>
                <w:spacing w:val="-2"/>
                <w:w w:val="80"/>
                <w:sz w:val="20"/>
              </w:rPr>
              <w:t>progress</w:t>
            </w:r>
            <w:r>
              <w:rPr>
                <w:rFonts w:ascii="Calibri"/>
                <w:i/>
                <w:spacing w:val="-2"/>
                <w:sz w:val="20"/>
              </w:rPr>
              <w:t xml:space="preserve"> </w:t>
            </w:r>
            <w:r>
              <w:rPr>
                <w:rFonts w:ascii="Calibri"/>
                <w:i/>
                <w:spacing w:val="-4"/>
                <w:sz w:val="20"/>
              </w:rPr>
              <w:t xml:space="preserve">toward </w:t>
            </w:r>
            <w:r>
              <w:rPr>
                <w:rFonts w:ascii="Calibri"/>
                <w:i/>
                <w:spacing w:val="-2"/>
                <w:w w:val="85"/>
                <w:sz w:val="20"/>
              </w:rPr>
              <w:t>learning</w:t>
            </w:r>
          </w:p>
          <w:p w14:paraId="44B458A1" w14:textId="77777777" w:rsidR="00693AF6" w:rsidRDefault="0066498B">
            <w:pPr>
              <w:pStyle w:val="TableParagraph"/>
              <w:spacing w:line="226" w:lineRule="exact"/>
              <w:ind w:left="243"/>
              <w:rPr>
                <w:rFonts w:ascii="Calibri"/>
                <w:i/>
                <w:sz w:val="20"/>
              </w:rPr>
            </w:pPr>
            <w:r>
              <w:rPr>
                <w:rFonts w:ascii="Calibri"/>
                <w:i/>
                <w:spacing w:val="-2"/>
                <w:sz w:val="20"/>
              </w:rPr>
              <w:t>goals</w:t>
            </w:r>
          </w:p>
        </w:tc>
        <w:tc>
          <w:tcPr>
            <w:tcW w:w="1932" w:type="dxa"/>
            <w:tcBorders>
              <w:bottom w:val="nil"/>
            </w:tcBorders>
          </w:tcPr>
          <w:p w14:paraId="44B458A2" w14:textId="77777777" w:rsidR="00693AF6" w:rsidRDefault="0066498B">
            <w:pPr>
              <w:pStyle w:val="TableParagraph"/>
              <w:spacing w:before="1"/>
              <w:ind w:left="245" w:right="-32"/>
              <w:rPr>
                <w:rFonts w:ascii="Calibri"/>
                <w:i/>
                <w:sz w:val="20"/>
              </w:rPr>
            </w:pPr>
            <w:r>
              <w:rPr>
                <w:rFonts w:ascii="Calibri"/>
                <w:i/>
                <w:sz w:val="20"/>
              </w:rPr>
              <w:t>Check</w:t>
            </w:r>
            <w:r>
              <w:rPr>
                <w:rFonts w:ascii="Calibri"/>
                <w:i/>
                <w:spacing w:val="-12"/>
                <w:sz w:val="20"/>
              </w:rPr>
              <w:t xml:space="preserve"> </w:t>
            </w:r>
            <w:r>
              <w:rPr>
                <w:rFonts w:ascii="Calibri"/>
                <w:i/>
                <w:sz w:val="20"/>
              </w:rPr>
              <w:t>individual</w:t>
            </w:r>
            <w:r>
              <w:rPr>
                <w:rFonts w:ascii="Calibri"/>
                <w:i/>
                <w:spacing w:val="-12"/>
                <w:sz w:val="20"/>
              </w:rPr>
              <w:t xml:space="preserve"> </w:t>
            </w:r>
            <w:r>
              <w:rPr>
                <w:rFonts w:ascii="Calibri"/>
                <w:i/>
                <w:sz w:val="20"/>
              </w:rPr>
              <w:t xml:space="preserve">and class progress against learning </w:t>
            </w:r>
            <w:r>
              <w:rPr>
                <w:rFonts w:ascii="Calibri"/>
                <w:i/>
                <w:spacing w:val="-2"/>
                <w:sz w:val="20"/>
              </w:rPr>
              <w:t>goals</w:t>
            </w:r>
          </w:p>
        </w:tc>
        <w:tc>
          <w:tcPr>
            <w:tcW w:w="2402" w:type="dxa"/>
            <w:tcBorders>
              <w:bottom w:val="nil"/>
            </w:tcBorders>
          </w:tcPr>
          <w:p w14:paraId="44B458A3" w14:textId="77777777" w:rsidR="00693AF6" w:rsidRDefault="0066498B">
            <w:pPr>
              <w:pStyle w:val="TableParagraph"/>
              <w:spacing w:line="235" w:lineRule="auto"/>
              <w:ind w:left="246"/>
              <w:rPr>
                <w:rFonts w:ascii="Calibri"/>
                <w:i/>
                <w:sz w:val="20"/>
              </w:rPr>
            </w:pPr>
            <w:r>
              <w:rPr>
                <w:rFonts w:ascii="Calibri"/>
                <w:i/>
                <w:sz w:val="20"/>
              </w:rPr>
              <w:t xml:space="preserve">Identify students who </w:t>
            </w:r>
            <w:r>
              <w:rPr>
                <w:rFonts w:ascii="Calibri"/>
                <w:i/>
                <w:spacing w:val="-4"/>
                <w:sz w:val="20"/>
              </w:rPr>
              <w:t>require</w:t>
            </w:r>
            <w:r>
              <w:rPr>
                <w:rFonts w:ascii="Calibri"/>
                <w:i/>
                <w:spacing w:val="-7"/>
                <w:sz w:val="20"/>
              </w:rPr>
              <w:t xml:space="preserve"> </w:t>
            </w:r>
            <w:r>
              <w:rPr>
                <w:rFonts w:ascii="Calibri"/>
                <w:i/>
                <w:spacing w:val="-4"/>
                <w:sz w:val="20"/>
              </w:rPr>
              <w:t>additional</w:t>
            </w:r>
            <w:r>
              <w:rPr>
                <w:rFonts w:ascii="Calibri"/>
                <w:i/>
                <w:spacing w:val="-5"/>
                <w:sz w:val="20"/>
              </w:rPr>
              <w:t xml:space="preserve"> </w:t>
            </w:r>
            <w:r>
              <w:rPr>
                <w:rFonts w:ascii="Calibri"/>
                <w:i/>
                <w:spacing w:val="-4"/>
                <w:sz w:val="20"/>
              </w:rPr>
              <w:t>support</w:t>
            </w:r>
          </w:p>
          <w:p w14:paraId="44B458A4" w14:textId="77777777" w:rsidR="00693AF6" w:rsidRDefault="00693AF6">
            <w:pPr>
              <w:pStyle w:val="TableParagraph"/>
              <w:spacing w:before="10"/>
              <w:rPr>
                <w:b/>
                <w:sz w:val="19"/>
              </w:rPr>
            </w:pPr>
          </w:p>
          <w:p w14:paraId="44B458A5" w14:textId="77777777" w:rsidR="00693AF6" w:rsidRDefault="0066498B">
            <w:pPr>
              <w:pStyle w:val="TableParagraph"/>
              <w:ind w:left="246" w:right="33"/>
              <w:rPr>
                <w:rFonts w:ascii="Calibri"/>
                <w:i/>
                <w:sz w:val="20"/>
              </w:rPr>
            </w:pPr>
            <w:r>
              <w:rPr>
                <w:rFonts w:ascii="Calibri"/>
                <w:i/>
                <w:spacing w:val="-2"/>
                <w:sz w:val="20"/>
              </w:rPr>
              <w:t>Identify</w:t>
            </w:r>
            <w:r>
              <w:rPr>
                <w:rFonts w:ascii="Calibri"/>
                <w:i/>
                <w:spacing w:val="-12"/>
                <w:sz w:val="20"/>
              </w:rPr>
              <w:t xml:space="preserve"> </w:t>
            </w:r>
            <w:r>
              <w:rPr>
                <w:rFonts w:ascii="Calibri"/>
                <w:i/>
                <w:spacing w:val="-2"/>
                <w:sz w:val="20"/>
              </w:rPr>
              <w:t>students</w:t>
            </w:r>
            <w:r>
              <w:rPr>
                <w:rFonts w:ascii="Calibri"/>
                <w:i/>
                <w:spacing w:val="-12"/>
                <w:sz w:val="20"/>
              </w:rPr>
              <w:t xml:space="preserve"> </w:t>
            </w:r>
            <w:r>
              <w:rPr>
                <w:rFonts w:ascii="Calibri"/>
                <w:i/>
                <w:spacing w:val="-2"/>
                <w:sz w:val="20"/>
              </w:rPr>
              <w:t xml:space="preserve">who </w:t>
            </w:r>
            <w:r>
              <w:rPr>
                <w:rFonts w:ascii="Calibri"/>
                <w:i/>
                <w:sz w:val="20"/>
              </w:rPr>
              <w:t>need enrichment</w:t>
            </w:r>
          </w:p>
        </w:tc>
        <w:tc>
          <w:tcPr>
            <w:tcW w:w="1937" w:type="dxa"/>
            <w:vMerge w:val="restart"/>
          </w:tcPr>
          <w:p w14:paraId="44B458A6" w14:textId="77777777" w:rsidR="00693AF6" w:rsidRDefault="0066498B">
            <w:pPr>
              <w:pStyle w:val="TableParagraph"/>
              <w:spacing w:before="4"/>
              <w:ind w:left="256"/>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8B3" w14:textId="77777777">
        <w:trPr>
          <w:trHeight w:val="1664"/>
        </w:trPr>
        <w:tc>
          <w:tcPr>
            <w:tcW w:w="1776" w:type="dxa"/>
            <w:vMerge/>
            <w:tcBorders>
              <w:top w:val="nil"/>
            </w:tcBorders>
          </w:tcPr>
          <w:p w14:paraId="44B458A8" w14:textId="77777777" w:rsidR="00693AF6" w:rsidRDefault="00693AF6">
            <w:pPr>
              <w:rPr>
                <w:sz w:val="2"/>
                <w:szCs w:val="2"/>
              </w:rPr>
            </w:pPr>
          </w:p>
        </w:tc>
        <w:tc>
          <w:tcPr>
            <w:tcW w:w="1588" w:type="dxa"/>
            <w:vMerge/>
            <w:tcBorders>
              <w:top w:val="nil"/>
            </w:tcBorders>
          </w:tcPr>
          <w:p w14:paraId="44B458A9" w14:textId="77777777" w:rsidR="00693AF6" w:rsidRDefault="00693AF6">
            <w:pPr>
              <w:rPr>
                <w:sz w:val="2"/>
                <w:szCs w:val="2"/>
              </w:rPr>
            </w:pPr>
          </w:p>
        </w:tc>
        <w:tc>
          <w:tcPr>
            <w:tcW w:w="1920" w:type="dxa"/>
            <w:vMerge/>
            <w:tcBorders>
              <w:top w:val="nil"/>
            </w:tcBorders>
          </w:tcPr>
          <w:p w14:paraId="44B458AA" w14:textId="77777777" w:rsidR="00693AF6" w:rsidRDefault="00693AF6">
            <w:pPr>
              <w:rPr>
                <w:sz w:val="2"/>
                <w:szCs w:val="2"/>
              </w:rPr>
            </w:pPr>
          </w:p>
        </w:tc>
        <w:tc>
          <w:tcPr>
            <w:tcW w:w="1166" w:type="dxa"/>
            <w:tcBorders>
              <w:top w:val="nil"/>
            </w:tcBorders>
          </w:tcPr>
          <w:p w14:paraId="44B458AB" w14:textId="77777777" w:rsidR="00693AF6" w:rsidRDefault="00693AF6">
            <w:pPr>
              <w:pStyle w:val="TableParagraph"/>
              <w:spacing w:before="1"/>
              <w:rPr>
                <w:b/>
                <w:sz w:val="17"/>
              </w:rPr>
            </w:pPr>
          </w:p>
          <w:p w14:paraId="44B458AC" w14:textId="77777777" w:rsidR="00693AF6" w:rsidRDefault="0066498B">
            <w:pPr>
              <w:pStyle w:val="TableParagraph"/>
              <w:ind w:left="243" w:right="-51"/>
              <w:rPr>
                <w:rFonts w:ascii="Calibri"/>
                <w:i/>
                <w:sz w:val="20"/>
              </w:rPr>
            </w:pPr>
            <w:r>
              <w:rPr>
                <w:rFonts w:ascii="Calibri"/>
                <w:i/>
                <w:spacing w:val="-2"/>
                <w:sz w:val="20"/>
              </w:rPr>
              <w:t xml:space="preserve">Clarify </w:t>
            </w:r>
            <w:r>
              <w:rPr>
                <w:rFonts w:ascii="Calibri"/>
                <w:i/>
                <w:sz w:val="20"/>
              </w:rPr>
              <w:t xml:space="preserve">what has </w:t>
            </w:r>
            <w:r>
              <w:rPr>
                <w:rFonts w:ascii="Calibri"/>
                <w:i/>
                <w:spacing w:val="-4"/>
                <w:sz w:val="20"/>
              </w:rPr>
              <w:t xml:space="preserve">been </w:t>
            </w:r>
            <w:r>
              <w:rPr>
                <w:rFonts w:ascii="Calibri"/>
                <w:i/>
                <w:spacing w:val="-6"/>
                <w:sz w:val="20"/>
              </w:rPr>
              <w:t>learned</w:t>
            </w:r>
            <w:r>
              <w:rPr>
                <w:rFonts w:ascii="Calibri"/>
                <w:i/>
                <w:spacing w:val="-14"/>
                <w:sz w:val="20"/>
              </w:rPr>
              <w:t xml:space="preserve"> </w:t>
            </w:r>
            <w:r>
              <w:rPr>
                <w:rFonts w:ascii="Calibri"/>
                <w:i/>
                <w:spacing w:val="-6"/>
                <w:sz w:val="20"/>
              </w:rPr>
              <w:t>and</w:t>
            </w:r>
          </w:p>
          <w:p w14:paraId="44B458AD" w14:textId="77777777" w:rsidR="00693AF6" w:rsidRDefault="0066498B">
            <w:pPr>
              <w:pStyle w:val="TableParagraph"/>
              <w:spacing w:before="12" w:line="225" w:lineRule="auto"/>
              <w:ind w:left="243" w:right="11"/>
              <w:rPr>
                <w:rFonts w:ascii="Calibri"/>
                <w:i/>
                <w:sz w:val="20"/>
              </w:rPr>
            </w:pPr>
            <w:r>
              <w:rPr>
                <w:rFonts w:ascii="Calibri"/>
                <w:i/>
                <w:spacing w:val="-4"/>
                <w:sz w:val="20"/>
              </w:rPr>
              <w:t xml:space="preserve">what </w:t>
            </w:r>
            <w:r>
              <w:rPr>
                <w:rFonts w:ascii="Calibri"/>
                <w:i/>
                <w:spacing w:val="-4"/>
                <w:w w:val="95"/>
                <w:sz w:val="20"/>
              </w:rPr>
              <w:t>comes</w:t>
            </w:r>
            <w:r>
              <w:rPr>
                <w:rFonts w:ascii="Calibri"/>
                <w:i/>
                <w:spacing w:val="-8"/>
                <w:w w:val="95"/>
                <w:sz w:val="20"/>
              </w:rPr>
              <w:t xml:space="preserve"> </w:t>
            </w:r>
            <w:r>
              <w:rPr>
                <w:rFonts w:ascii="Calibri"/>
                <w:i/>
                <w:spacing w:val="-4"/>
                <w:w w:val="95"/>
                <w:sz w:val="20"/>
              </w:rPr>
              <w:t>next</w:t>
            </w:r>
          </w:p>
        </w:tc>
        <w:tc>
          <w:tcPr>
            <w:tcW w:w="1932" w:type="dxa"/>
            <w:tcBorders>
              <w:top w:val="nil"/>
            </w:tcBorders>
          </w:tcPr>
          <w:p w14:paraId="44B458AE" w14:textId="77777777" w:rsidR="00693AF6" w:rsidRDefault="0066498B">
            <w:pPr>
              <w:pStyle w:val="TableParagraph"/>
              <w:spacing w:line="218" w:lineRule="exact"/>
              <w:ind w:left="245"/>
              <w:rPr>
                <w:rFonts w:ascii="Calibri"/>
                <w:i/>
                <w:sz w:val="20"/>
              </w:rPr>
            </w:pPr>
            <w:r>
              <w:rPr>
                <w:rFonts w:ascii="Calibri"/>
                <w:i/>
                <w:w w:val="95"/>
                <w:sz w:val="20"/>
              </w:rPr>
              <w:t>Guide</w:t>
            </w:r>
            <w:r>
              <w:rPr>
                <w:rFonts w:ascii="Calibri"/>
                <w:i/>
                <w:spacing w:val="15"/>
                <w:sz w:val="20"/>
              </w:rPr>
              <w:t xml:space="preserve"> </w:t>
            </w:r>
            <w:r>
              <w:rPr>
                <w:rFonts w:ascii="Calibri"/>
                <w:i/>
                <w:w w:val="95"/>
                <w:sz w:val="20"/>
              </w:rPr>
              <w:t>dialogue</w:t>
            </w:r>
            <w:r>
              <w:rPr>
                <w:rFonts w:ascii="Calibri"/>
                <w:i/>
                <w:spacing w:val="15"/>
                <w:sz w:val="20"/>
              </w:rPr>
              <w:t xml:space="preserve"> </w:t>
            </w:r>
            <w:r>
              <w:rPr>
                <w:rFonts w:ascii="Calibri"/>
                <w:i/>
                <w:spacing w:val="-5"/>
                <w:w w:val="95"/>
                <w:sz w:val="20"/>
              </w:rPr>
              <w:t>on</w:t>
            </w:r>
          </w:p>
          <w:p w14:paraId="44B458AF" w14:textId="77777777" w:rsidR="00693AF6" w:rsidRDefault="0066498B">
            <w:pPr>
              <w:pStyle w:val="TableParagraph"/>
              <w:spacing w:line="237" w:lineRule="auto"/>
              <w:ind w:left="245"/>
              <w:rPr>
                <w:rFonts w:ascii="Calibri"/>
                <w:i/>
                <w:sz w:val="20"/>
              </w:rPr>
            </w:pPr>
            <w:r>
              <w:rPr>
                <w:rFonts w:ascii="Calibri"/>
                <w:i/>
                <w:spacing w:val="-2"/>
                <w:sz w:val="20"/>
              </w:rPr>
              <w:t>next</w:t>
            </w:r>
            <w:r>
              <w:rPr>
                <w:rFonts w:ascii="Calibri"/>
                <w:i/>
                <w:spacing w:val="-13"/>
                <w:sz w:val="20"/>
              </w:rPr>
              <w:t xml:space="preserve"> </w:t>
            </w:r>
            <w:r>
              <w:rPr>
                <w:rFonts w:ascii="Calibri"/>
                <w:i/>
                <w:spacing w:val="-2"/>
                <w:sz w:val="20"/>
              </w:rPr>
              <w:t>steps</w:t>
            </w:r>
            <w:r>
              <w:rPr>
                <w:rFonts w:ascii="Calibri"/>
                <w:i/>
                <w:spacing w:val="-12"/>
                <w:sz w:val="20"/>
              </w:rPr>
              <w:t xml:space="preserve"> </w:t>
            </w:r>
            <w:r>
              <w:rPr>
                <w:rFonts w:ascii="Calibri"/>
                <w:i/>
                <w:spacing w:val="-2"/>
                <w:sz w:val="20"/>
              </w:rPr>
              <w:t>in instruction</w:t>
            </w:r>
          </w:p>
        </w:tc>
        <w:tc>
          <w:tcPr>
            <w:tcW w:w="2402" w:type="dxa"/>
            <w:tcBorders>
              <w:top w:val="nil"/>
            </w:tcBorders>
          </w:tcPr>
          <w:p w14:paraId="44B458B0" w14:textId="77777777" w:rsidR="00693AF6" w:rsidRDefault="00693AF6">
            <w:pPr>
              <w:pStyle w:val="TableParagraph"/>
              <w:spacing w:before="7"/>
              <w:rPr>
                <w:b/>
                <w:sz w:val="16"/>
              </w:rPr>
            </w:pPr>
          </w:p>
          <w:p w14:paraId="44B458B1" w14:textId="77777777" w:rsidR="00693AF6" w:rsidRDefault="0066498B">
            <w:pPr>
              <w:pStyle w:val="TableParagraph"/>
              <w:ind w:left="246"/>
              <w:rPr>
                <w:rFonts w:ascii="Calibri"/>
                <w:i/>
                <w:sz w:val="20"/>
              </w:rPr>
            </w:pPr>
            <w:r>
              <w:rPr>
                <w:rFonts w:ascii="Calibri"/>
                <w:i/>
                <w:spacing w:val="-2"/>
                <w:sz w:val="20"/>
              </w:rPr>
              <w:t>Track</w:t>
            </w:r>
            <w:r>
              <w:rPr>
                <w:rFonts w:ascii="Calibri"/>
                <w:i/>
                <w:spacing w:val="-9"/>
                <w:sz w:val="20"/>
              </w:rPr>
              <w:t xml:space="preserve"> </w:t>
            </w:r>
            <w:r>
              <w:rPr>
                <w:rFonts w:ascii="Calibri"/>
                <w:i/>
                <w:spacing w:val="-2"/>
                <w:sz w:val="20"/>
              </w:rPr>
              <w:t>trend</w:t>
            </w:r>
            <w:r>
              <w:rPr>
                <w:rFonts w:ascii="Calibri"/>
                <w:i/>
                <w:spacing w:val="-6"/>
                <w:sz w:val="20"/>
              </w:rPr>
              <w:t xml:space="preserve"> </w:t>
            </w:r>
            <w:r>
              <w:rPr>
                <w:rFonts w:ascii="Calibri"/>
                <w:i/>
                <w:spacing w:val="-4"/>
                <w:sz w:val="20"/>
              </w:rPr>
              <w:t>data</w:t>
            </w:r>
          </w:p>
        </w:tc>
        <w:tc>
          <w:tcPr>
            <w:tcW w:w="1937" w:type="dxa"/>
            <w:vMerge/>
            <w:tcBorders>
              <w:top w:val="nil"/>
            </w:tcBorders>
          </w:tcPr>
          <w:p w14:paraId="44B458B2" w14:textId="77777777" w:rsidR="00693AF6" w:rsidRDefault="00693AF6">
            <w:pPr>
              <w:rPr>
                <w:sz w:val="2"/>
                <w:szCs w:val="2"/>
              </w:rPr>
            </w:pPr>
          </w:p>
        </w:tc>
      </w:tr>
      <w:tr w:rsidR="00693AF6" w14:paraId="44B458C0" w14:textId="77777777">
        <w:trPr>
          <w:trHeight w:val="1195"/>
        </w:trPr>
        <w:tc>
          <w:tcPr>
            <w:tcW w:w="1776" w:type="dxa"/>
            <w:vMerge w:val="restart"/>
          </w:tcPr>
          <w:p w14:paraId="44B458B4" w14:textId="77777777" w:rsidR="00693AF6" w:rsidRDefault="0066498B">
            <w:pPr>
              <w:pStyle w:val="TableParagraph"/>
              <w:spacing w:before="4"/>
              <w:ind w:left="238"/>
              <w:rPr>
                <w:rFonts w:ascii="Calibri"/>
                <w:i/>
                <w:sz w:val="20"/>
              </w:rPr>
            </w:pPr>
            <w:r>
              <w:rPr>
                <w:rFonts w:ascii="Calibri"/>
                <w:i/>
                <w:w w:val="90"/>
                <w:sz w:val="20"/>
              </w:rPr>
              <w:t>Personnel</w:t>
            </w:r>
            <w:r>
              <w:rPr>
                <w:rFonts w:ascii="Calibri"/>
                <w:i/>
                <w:spacing w:val="47"/>
                <w:sz w:val="20"/>
              </w:rPr>
              <w:t xml:space="preserve"> </w:t>
            </w:r>
            <w:r>
              <w:rPr>
                <w:rFonts w:ascii="Calibri"/>
                <w:i/>
                <w:spacing w:val="-4"/>
                <w:w w:val="95"/>
                <w:sz w:val="20"/>
              </w:rPr>
              <w:t>Data</w:t>
            </w:r>
          </w:p>
        </w:tc>
        <w:tc>
          <w:tcPr>
            <w:tcW w:w="1588" w:type="dxa"/>
            <w:vMerge w:val="restart"/>
          </w:tcPr>
          <w:p w14:paraId="44B458B5" w14:textId="77777777" w:rsidR="00693AF6" w:rsidRDefault="0066498B">
            <w:pPr>
              <w:pStyle w:val="TableParagraph"/>
              <w:spacing w:before="4"/>
              <w:ind w:left="243"/>
              <w:rPr>
                <w:rFonts w:ascii="Calibri"/>
                <w:i/>
                <w:sz w:val="20"/>
              </w:rPr>
            </w:pPr>
            <w:r>
              <w:rPr>
                <w:rFonts w:ascii="Calibri"/>
                <w:i/>
                <w:spacing w:val="-2"/>
                <w:sz w:val="20"/>
              </w:rPr>
              <w:t>Quantitative</w:t>
            </w:r>
          </w:p>
        </w:tc>
        <w:tc>
          <w:tcPr>
            <w:tcW w:w="1920" w:type="dxa"/>
            <w:vMerge w:val="restart"/>
          </w:tcPr>
          <w:p w14:paraId="44B458B6" w14:textId="77777777" w:rsidR="00693AF6" w:rsidRDefault="0066498B">
            <w:pPr>
              <w:pStyle w:val="TableParagraph"/>
              <w:spacing w:before="1"/>
              <w:ind w:left="242" w:right="245"/>
              <w:rPr>
                <w:rFonts w:ascii="Calibri"/>
                <w:i/>
                <w:sz w:val="20"/>
              </w:rPr>
            </w:pPr>
            <w:r>
              <w:rPr>
                <w:rFonts w:ascii="Calibri"/>
                <w:i/>
                <w:spacing w:val="-2"/>
                <w:sz w:val="20"/>
              </w:rPr>
              <w:t xml:space="preserve">Teacher </w:t>
            </w:r>
            <w:r>
              <w:rPr>
                <w:rFonts w:ascii="Calibri"/>
                <w:i/>
                <w:spacing w:val="-4"/>
                <w:sz w:val="20"/>
              </w:rPr>
              <w:t>evaluation</w:t>
            </w:r>
          </w:p>
        </w:tc>
        <w:tc>
          <w:tcPr>
            <w:tcW w:w="1166" w:type="dxa"/>
            <w:vMerge w:val="restart"/>
          </w:tcPr>
          <w:p w14:paraId="44B458B7" w14:textId="77777777" w:rsidR="00693AF6" w:rsidRDefault="0066498B">
            <w:pPr>
              <w:pStyle w:val="TableParagraph"/>
              <w:spacing w:before="1"/>
              <w:ind w:left="243" w:right="-15"/>
              <w:rPr>
                <w:rFonts w:ascii="Calibri"/>
                <w:i/>
                <w:sz w:val="20"/>
              </w:rPr>
            </w:pPr>
            <w:r>
              <w:rPr>
                <w:rFonts w:ascii="Calibri"/>
                <w:i/>
                <w:spacing w:val="-4"/>
                <w:sz w:val="20"/>
              </w:rPr>
              <w:t>Not Applicable</w:t>
            </w:r>
          </w:p>
        </w:tc>
        <w:tc>
          <w:tcPr>
            <w:tcW w:w="1932" w:type="dxa"/>
            <w:vMerge w:val="restart"/>
          </w:tcPr>
          <w:p w14:paraId="44B458B8" w14:textId="77777777" w:rsidR="00693AF6" w:rsidRDefault="0066498B">
            <w:pPr>
              <w:pStyle w:val="TableParagraph"/>
              <w:spacing w:before="1"/>
              <w:ind w:left="245" w:right="35"/>
              <w:rPr>
                <w:rFonts w:ascii="Calibri"/>
                <w:i/>
                <w:sz w:val="20"/>
              </w:rPr>
            </w:pPr>
            <w:r>
              <w:rPr>
                <w:rFonts w:ascii="Calibri"/>
                <w:i/>
                <w:sz w:val="20"/>
              </w:rPr>
              <w:t xml:space="preserve">Identify strengths </w:t>
            </w:r>
            <w:r>
              <w:rPr>
                <w:rFonts w:ascii="Calibri"/>
                <w:i/>
                <w:spacing w:val="-2"/>
                <w:sz w:val="20"/>
              </w:rPr>
              <w:t>and</w:t>
            </w:r>
            <w:r>
              <w:rPr>
                <w:rFonts w:ascii="Calibri"/>
                <w:i/>
                <w:spacing w:val="-11"/>
                <w:sz w:val="20"/>
              </w:rPr>
              <w:t xml:space="preserve"> </w:t>
            </w:r>
            <w:r>
              <w:rPr>
                <w:rFonts w:ascii="Calibri"/>
                <w:i/>
                <w:spacing w:val="-2"/>
                <w:sz w:val="20"/>
              </w:rPr>
              <w:t>areas</w:t>
            </w:r>
            <w:r>
              <w:rPr>
                <w:rFonts w:ascii="Calibri"/>
                <w:i/>
                <w:spacing w:val="-15"/>
                <w:sz w:val="20"/>
              </w:rPr>
              <w:t xml:space="preserve"> </w:t>
            </w:r>
            <w:r>
              <w:rPr>
                <w:rFonts w:ascii="Calibri"/>
                <w:i/>
                <w:spacing w:val="-2"/>
                <w:sz w:val="20"/>
              </w:rPr>
              <w:t>of</w:t>
            </w:r>
            <w:r>
              <w:rPr>
                <w:rFonts w:ascii="Calibri"/>
                <w:i/>
                <w:spacing w:val="-13"/>
                <w:sz w:val="20"/>
              </w:rPr>
              <w:t xml:space="preserve"> </w:t>
            </w:r>
            <w:r>
              <w:rPr>
                <w:rFonts w:ascii="Calibri"/>
                <w:i/>
                <w:spacing w:val="-2"/>
                <w:sz w:val="20"/>
              </w:rPr>
              <w:t>growth</w:t>
            </w:r>
          </w:p>
          <w:p w14:paraId="44B458B9" w14:textId="77777777" w:rsidR="00693AF6" w:rsidRDefault="00693AF6">
            <w:pPr>
              <w:pStyle w:val="TableParagraph"/>
              <w:spacing w:before="7"/>
              <w:rPr>
                <w:b/>
                <w:sz w:val="20"/>
              </w:rPr>
            </w:pPr>
          </w:p>
          <w:p w14:paraId="44B458BA" w14:textId="77777777" w:rsidR="00693AF6" w:rsidRDefault="0066498B">
            <w:pPr>
              <w:pStyle w:val="TableParagraph"/>
              <w:ind w:left="245"/>
              <w:rPr>
                <w:rFonts w:ascii="Calibri"/>
                <w:i/>
                <w:sz w:val="20"/>
              </w:rPr>
            </w:pPr>
            <w:r>
              <w:rPr>
                <w:rFonts w:ascii="Calibri"/>
                <w:i/>
                <w:sz w:val="20"/>
              </w:rPr>
              <w:t>Create</w:t>
            </w:r>
            <w:r>
              <w:rPr>
                <w:rFonts w:ascii="Calibri"/>
                <w:i/>
                <w:spacing w:val="-9"/>
                <w:sz w:val="20"/>
              </w:rPr>
              <w:t xml:space="preserve"> </w:t>
            </w:r>
            <w:r>
              <w:rPr>
                <w:rFonts w:ascii="Calibri"/>
                <w:i/>
                <w:sz w:val="20"/>
              </w:rPr>
              <w:t>a</w:t>
            </w:r>
            <w:r>
              <w:rPr>
                <w:rFonts w:ascii="Calibri"/>
                <w:i/>
                <w:spacing w:val="-11"/>
                <w:sz w:val="20"/>
              </w:rPr>
              <w:t xml:space="preserve"> </w:t>
            </w:r>
            <w:r>
              <w:rPr>
                <w:rFonts w:ascii="Calibri"/>
                <w:i/>
                <w:sz w:val="20"/>
              </w:rPr>
              <w:t>plan</w:t>
            </w:r>
            <w:r>
              <w:rPr>
                <w:rFonts w:ascii="Calibri"/>
                <w:i/>
                <w:spacing w:val="-8"/>
                <w:sz w:val="20"/>
              </w:rPr>
              <w:t xml:space="preserve"> </w:t>
            </w:r>
            <w:r>
              <w:rPr>
                <w:rFonts w:ascii="Calibri"/>
                <w:i/>
                <w:sz w:val="20"/>
              </w:rPr>
              <w:t xml:space="preserve">to </w:t>
            </w:r>
            <w:r>
              <w:rPr>
                <w:rFonts w:ascii="Calibri"/>
                <w:i/>
                <w:w w:val="90"/>
                <w:sz w:val="20"/>
              </w:rPr>
              <w:t>improve</w:t>
            </w:r>
            <w:r>
              <w:rPr>
                <w:rFonts w:ascii="Calibri"/>
                <w:i/>
                <w:spacing w:val="26"/>
                <w:sz w:val="20"/>
              </w:rPr>
              <w:t xml:space="preserve"> </w:t>
            </w:r>
            <w:r>
              <w:rPr>
                <w:rFonts w:ascii="Calibri"/>
                <w:i/>
                <w:spacing w:val="-4"/>
                <w:sz w:val="20"/>
              </w:rPr>
              <w:t>practice</w:t>
            </w:r>
          </w:p>
        </w:tc>
        <w:tc>
          <w:tcPr>
            <w:tcW w:w="2402" w:type="dxa"/>
            <w:tcBorders>
              <w:bottom w:val="nil"/>
            </w:tcBorders>
          </w:tcPr>
          <w:p w14:paraId="44B458BB" w14:textId="77777777" w:rsidR="00693AF6" w:rsidRDefault="0066498B">
            <w:pPr>
              <w:pStyle w:val="TableParagraph"/>
              <w:spacing w:before="4"/>
              <w:ind w:left="246"/>
              <w:rPr>
                <w:rFonts w:ascii="Calibri"/>
                <w:i/>
                <w:sz w:val="20"/>
              </w:rPr>
            </w:pPr>
            <w:r>
              <w:rPr>
                <w:rFonts w:ascii="Calibri"/>
                <w:i/>
                <w:w w:val="95"/>
                <w:sz w:val="20"/>
              </w:rPr>
              <w:t>Identify</w:t>
            </w:r>
            <w:r>
              <w:rPr>
                <w:rFonts w:ascii="Calibri"/>
                <w:i/>
                <w:spacing w:val="7"/>
                <w:sz w:val="20"/>
              </w:rPr>
              <w:t xml:space="preserve"> </w:t>
            </w:r>
            <w:r>
              <w:rPr>
                <w:rFonts w:ascii="Calibri"/>
                <w:i/>
                <w:w w:val="95"/>
                <w:sz w:val="20"/>
              </w:rPr>
              <w:t>teacher</w:t>
            </w:r>
            <w:r>
              <w:rPr>
                <w:rFonts w:ascii="Calibri"/>
                <w:i/>
                <w:spacing w:val="7"/>
                <w:sz w:val="20"/>
              </w:rPr>
              <w:t xml:space="preserve"> </w:t>
            </w:r>
            <w:r>
              <w:rPr>
                <w:rFonts w:ascii="Calibri"/>
                <w:i/>
                <w:spacing w:val="-2"/>
                <w:w w:val="95"/>
                <w:sz w:val="20"/>
              </w:rPr>
              <w:t>leaders</w:t>
            </w:r>
          </w:p>
          <w:p w14:paraId="44B458BC" w14:textId="77777777" w:rsidR="00693AF6" w:rsidRDefault="00693AF6">
            <w:pPr>
              <w:pStyle w:val="TableParagraph"/>
              <w:spacing w:before="10"/>
              <w:rPr>
                <w:b/>
                <w:sz w:val="19"/>
              </w:rPr>
            </w:pPr>
          </w:p>
          <w:p w14:paraId="44B458BD" w14:textId="77777777" w:rsidR="00693AF6" w:rsidRDefault="0066498B">
            <w:pPr>
              <w:pStyle w:val="TableParagraph"/>
              <w:ind w:left="246"/>
              <w:rPr>
                <w:rFonts w:ascii="Calibri"/>
                <w:i/>
                <w:sz w:val="20"/>
              </w:rPr>
            </w:pPr>
            <w:r>
              <w:rPr>
                <w:rFonts w:ascii="Calibri"/>
                <w:i/>
                <w:spacing w:val="-2"/>
                <w:sz w:val="20"/>
              </w:rPr>
              <w:t>Assign</w:t>
            </w:r>
            <w:r>
              <w:rPr>
                <w:rFonts w:ascii="Calibri"/>
                <w:i/>
                <w:spacing w:val="-9"/>
                <w:sz w:val="20"/>
              </w:rPr>
              <w:t xml:space="preserve"> </w:t>
            </w:r>
            <w:r>
              <w:rPr>
                <w:rFonts w:ascii="Calibri"/>
                <w:i/>
                <w:spacing w:val="-2"/>
                <w:sz w:val="20"/>
              </w:rPr>
              <w:t>teachers</w:t>
            </w:r>
            <w:r>
              <w:rPr>
                <w:rFonts w:ascii="Calibri"/>
                <w:i/>
                <w:spacing w:val="-10"/>
                <w:sz w:val="20"/>
              </w:rPr>
              <w:t xml:space="preserve"> </w:t>
            </w:r>
            <w:r>
              <w:rPr>
                <w:rFonts w:ascii="Calibri"/>
                <w:i/>
                <w:spacing w:val="-2"/>
                <w:sz w:val="20"/>
              </w:rPr>
              <w:t>to</w:t>
            </w:r>
            <w:r>
              <w:rPr>
                <w:rFonts w:ascii="Calibri"/>
                <w:i/>
                <w:spacing w:val="-9"/>
                <w:sz w:val="20"/>
              </w:rPr>
              <w:t xml:space="preserve"> </w:t>
            </w:r>
            <w:r>
              <w:rPr>
                <w:rFonts w:ascii="Calibri"/>
                <w:i/>
                <w:spacing w:val="-2"/>
                <w:sz w:val="20"/>
              </w:rPr>
              <w:t xml:space="preserve">schools </w:t>
            </w:r>
            <w:r>
              <w:rPr>
                <w:rFonts w:ascii="Calibri"/>
                <w:i/>
                <w:sz w:val="20"/>
              </w:rPr>
              <w:t>or</w:t>
            </w:r>
            <w:r>
              <w:rPr>
                <w:rFonts w:ascii="Calibri"/>
                <w:i/>
                <w:spacing w:val="-11"/>
                <w:sz w:val="20"/>
              </w:rPr>
              <w:t xml:space="preserve"> </w:t>
            </w:r>
            <w:r>
              <w:rPr>
                <w:rFonts w:ascii="Calibri"/>
                <w:i/>
                <w:sz w:val="20"/>
              </w:rPr>
              <w:t>classrooms</w:t>
            </w:r>
          </w:p>
        </w:tc>
        <w:tc>
          <w:tcPr>
            <w:tcW w:w="1937" w:type="dxa"/>
            <w:tcBorders>
              <w:bottom w:val="nil"/>
            </w:tcBorders>
          </w:tcPr>
          <w:p w14:paraId="44B458BE" w14:textId="77777777" w:rsidR="00693AF6" w:rsidRDefault="0066498B">
            <w:pPr>
              <w:pStyle w:val="TableParagraph"/>
              <w:spacing w:before="1"/>
              <w:ind w:left="256" w:right="37"/>
              <w:rPr>
                <w:rFonts w:ascii="Calibri"/>
                <w:i/>
                <w:sz w:val="20"/>
              </w:rPr>
            </w:pPr>
            <w:r>
              <w:rPr>
                <w:rFonts w:ascii="Calibri"/>
                <w:i/>
                <w:spacing w:val="-2"/>
                <w:sz w:val="20"/>
              </w:rPr>
              <w:t>Used</w:t>
            </w:r>
            <w:r>
              <w:rPr>
                <w:rFonts w:ascii="Calibri"/>
                <w:i/>
                <w:spacing w:val="-11"/>
                <w:sz w:val="20"/>
              </w:rPr>
              <w:t xml:space="preserve"> </w:t>
            </w:r>
            <w:r>
              <w:rPr>
                <w:rFonts w:ascii="Calibri"/>
                <w:i/>
                <w:spacing w:val="-2"/>
                <w:sz w:val="20"/>
              </w:rPr>
              <w:t>to</w:t>
            </w:r>
            <w:r>
              <w:rPr>
                <w:rFonts w:ascii="Calibri"/>
                <w:i/>
                <w:spacing w:val="-11"/>
                <w:sz w:val="20"/>
              </w:rPr>
              <w:t xml:space="preserve"> </w:t>
            </w:r>
            <w:r>
              <w:rPr>
                <w:rFonts w:ascii="Calibri"/>
                <w:i/>
                <w:spacing w:val="-2"/>
                <w:sz w:val="20"/>
              </w:rPr>
              <w:t>shape</w:t>
            </w:r>
            <w:r>
              <w:rPr>
                <w:rFonts w:ascii="Calibri"/>
                <w:i/>
                <w:spacing w:val="-11"/>
                <w:sz w:val="20"/>
              </w:rPr>
              <w:t xml:space="preserve"> </w:t>
            </w:r>
            <w:r>
              <w:rPr>
                <w:rFonts w:ascii="Calibri"/>
                <w:i/>
                <w:spacing w:val="-2"/>
                <w:sz w:val="20"/>
              </w:rPr>
              <w:t xml:space="preserve">the </w:t>
            </w:r>
            <w:r>
              <w:rPr>
                <w:rFonts w:ascii="Calibri"/>
                <w:i/>
                <w:sz w:val="20"/>
              </w:rPr>
              <w:t xml:space="preserve">work of </w:t>
            </w:r>
            <w:r>
              <w:rPr>
                <w:rFonts w:ascii="Calibri"/>
                <w:i/>
                <w:spacing w:val="-2"/>
                <w:sz w:val="20"/>
              </w:rPr>
              <w:t>instructional</w:t>
            </w:r>
          </w:p>
          <w:p w14:paraId="44B458BF" w14:textId="77777777" w:rsidR="00693AF6" w:rsidRDefault="0066498B">
            <w:pPr>
              <w:pStyle w:val="TableParagraph"/>
              <w:spacing w:before="4" w:line="218" w:lineRule="exact"/>
              <w:ind w:left="256"/>
              <w:rPr>
                <w:rFonts w:ascii="Calibri"/>
                <w:i/>
                <w:sz w:val="20"/>
              </w:rPr>
            </w:pPr>
            <w:r>
              <w:rPr>
                <w:rFonts w:ascii="Calibri"/>
                <w:i/>
                <w:spacing w:val="-4"/>
                <w:sz w:val="20"/>
              </w:rPr>
              <w:t>coaches</w:t>
            </w:r>
            <w:r>
              <w:rPr>
                <w:rFonts w:ascii="Calibri"/>
                <w:i/>
                <w:spacing w:val="-13"/>
                <w:sz w:val="20"/>
              </w:rPr>
              <w:t xml:space="preserve"> </w:t>
            </w:r>
            <w:r>
              <w:rPr>
                <w:rFonts w:ascii="Calibri"/>
                <w:i/>
                <w:spacing w:val="-4"/>
                <w:sz w:val="20"/>
              </w:rPr>
              <w:t xml:space="preserve">and </w:t>
            </w:r>
            <w:r>
              <w:rPr>
                <w:rFonts w:ascii="Calibri"/>
                <w:i/>
                <w:spacing w:val="-2"/>
                <w:sz w:val="20"/>
              </w:rPr>
              <w:t>specialists</w:t>
            </w:r>
          </w:p>
        </w:tc>
      </w:tr>
      <w:tr w:rsidR="00693AF6" w14:paraId="44B458CB" w14:textId="77777777">
        <w:trPr>
          <w:trHeight w:val="1190"/>
        </w:trPr>
        <w:tc>
          <w:tcPr>
            <w:tcW w:w="1776" w:type="dxa"/>
            <w:vMerge/>
            <w:tcBorders>
              <w:top w:val="nil"/>
            </w:tcBorders>
          </w:tcPr>
          <w:p w14:paraId="44B458C1" w14:textId="77777777" w:rsidR="00693AF6" w:rsidRDefault="00693AF6">
            <w:pPr>
              <w:rPr>
                <w:sz w:val="2"/>
                <w:szCs w:val="2"/>
              </w:rPr>
            </w:pPr>
          </w:p>
        </w:tc>
        <w:tc>
          <w:tcPr>
            <w:tcW w:w="1588" w:type="dxa"/>
            <w:vMerge/>
            <w:tcBorders>
              <w:top w:val="nil"/>
            </w:tcBorders>
          </w:tcPr>
          <w:p w14:paraId="44B458C2" w14:textId="77777777" w:rsidR="00693AF6" w:rsidRDefault="00693AF6">
            <w:pPr>
              <w:rPr>
                <w:sz w:val="2"/>
                <w:szCs w:val="2"/>
              </w:rPr>
            </w:pPr>
          </w:p>
        </w:tc>
        <w:tc>
          <w:tcPr>
            <w:tcW w:w="1920" w:type="dxa"/>
            <w:vMerge/>
            <w:tcBorders>
              <w:top w:val="nil"/>
            </w:tcBorders>
          </w:tcPr>
          <w:p w14:paraId="44B458C3" w14:textId="77777777" w:rsidR="00693AF6" w:rsidRDefault="00693AF6">
            <w:pPr>
              <w:rPr>
                <w:sz w:val="2"/>
                <w:szCs w:val="2"/>
              </w:rPr>
            </w:pPr>
          </w:p>
        </w:tc>
        <w:tc>
          <w:tcPr>
            <w:tcW w:w="1166" w:type="dxa"/>
            <w:vMerge/>
            <w:tcBorders>
              <w:top w:val="nil"/>
            </w:tcBorders>
          </w:tcPr>
          <w:p w14:paraId="44B458C4" w14:textId="77777777" w:rsidR="00693AF6" w:rsidRDefault="00693AF6">
            <w:pPr>
              <w:rPr>
                <w:sz w:val="2"/>
                <w:szCs w:val="2"/>
              </w:rPr>
            </w:pPr>
          </w:p>
        </w:tc>
        <w:tc>
          <w:tcPr>
            <w:tcW w:w="1932" w:type="dxa"/>
            <w:vMerge/>
            <w:tcBorders>
              <w:top w:val="nil"/>
            </w:tcBorders>
          </w:tcPr>
          <w:p w14:paraId="44B458C5" w14:textId="77777777" w:rsidR="00693AF6" w:rsidRDefault="00693AF6">
            <w:pPr>
              <w:rPr>
                <w:sz w:val="2"/>
                <w:szCs w:val="2"/>
              </w:rPr>
            </w:pPr>
          </w:p>
        </w:tc>
        <w:tc>
          <w:tcPr>
            <w:tcW w:w="2402" w:type="dxa"/>
            <w:tcBorders>
              <w:top w:val="nil"/>
            </w:tcBorders>
          </w:tcPr>
          <w:p w14:paraId="44B458C6" w14:textId="77777777" w:rsidR="00693AF6" w:rsidRDefault="0066498B">
            <w:pPr>
              <w:pStyle w:val="TableParagraph"/>
              <w:spacing w:line="212" w:lineRule="exact"/>
              <w:ind w:left="246"/>
              <w:rPr>
                <w:rFonts w:ascii="Calibri"/>
                <w:i/>
                <w:sz w:val="20"/>
              </w:rPr>
            </w:pPr>
            <w:r>
              <w:rPr>
                <w:rFonts w:ascii="Calibri"/>
                <w:i/>
                <w:w w:val="95"/>
                <w:sz w:val="20"/>
              </w:rPr>
              <w:t>Identify</w:t>
            </w:r>
            <w:r>
              <w:rPr>
                <w:rFonts w:ascii="Calibri"/>
                <w:i/>
                <w:spacing w:val="7"/>
                <w:sz w:val="20"/>
              </w:rPr>
              <w:t xml:space="preserve"> </w:t>
            </w:r>
            <w:r>
              <w:rPr>
                <w:rFonts w:ascii="Calibri"/>
                <w:i/>
                <w:w w:val="95"/>
                <w:sz w:val="20"/>
              </w:rPr>
              <w:t>teachers</w:t>
            </w:r>
            <w:r>
              <w:rPr>
                <w:rFonts w:ascii="Calibri"/>
                <w:i/>
                <w:spacing w:val="11"/>
                <w:sz w:val="20"/>
              </w:rPr>
              <w:t xml:space="preserve"> </w:t>
            </w:r>
            <w:r>
              <w:rPr>
                <w:rFonts w:ascii="Calibri"/>
                <w:i/>
                <w:spacing w:val="-5"/>
                <w:w w:val="95"/>
                <w:sz w:val="20"/>
              </w:rPr>
              <w:t>who</w:t>
            </w:r>
          </w:p>
          <w:p w14:paraId="44B458C7" w14:textId="77777777" w:rsidR="00693AF6" w:rsidRDefault="0066498B">
            <w:pPr>
              <w:pStyle w:val="TableParagraph"/>
              <w:spacing w:line="238" w:lineRule="exact"/>
              <w:ind w:left="246"/>
              <w:rPr>
                <w:rFonts w:ascii="Calibri"/>
                <w:i/>
                <w:sz w:val="20"/>
              </w:rPr>
            </w:pPr>
            <w:r>
              <w:rPr>
                <w:rFonts w:ascii="Calibri"/>
                <w:i/>
                <w:w w:val="95"/>
                <w:sz w:val="20"/>
              </w:rPr>
              <w:t>need</w:t>
            </w:r>
            <w:r>
              <w:rPr>
                <w:rFonts w:ascii="Calibri"/>
                <w:i/>
                <w:spacing w:val="6"/>
                <w:sz w:val="20"/>
              </w:rPr>
              <w:t xml:space="preserve"> </w:t>
            </w:r>
            <w:r>
              <w:rPr>
                <w:rFonts w:ascii="Calibri"/>
                <w:i/>
                <w:w w:val="95"/>
                <w:sz w:val="20"/>
              </w:rPr>
              <w:t>additional</w:t>
            </w:r>
            <w:r>
              <w:rPr>
                <w:rFonts w:ascii="Calibri"/>
                <w:i/>
                <w:spacing w:val="7"/>
                <w:sz w:val="20"/>
              </w:rPr>
              <w:t xml:space="preserve"> </w:t>
            </w:r>
            <w:r>
              <w:rPr>
                <w:rFonts w:ascii="Calibri"/>
                <w:i/>
                <w:spacing w:val="-2"/>
                <w:w w:val="95"/>
                <w:sz w:val="20"/>
              </w:rPr>
              <w:t>support</w:t>
            </w:r>
          </w:p>
        </w:tc>
        <w:tc>
          <w:tcPr>
            <w:tcW w:w="1937" w:type="dxa"/>
            <w:tcBorders>
              <w:top w:val="nil"/>
            </w:tcBorders>
          </w:tcPr>
          <w:p w14:paraId="44B458C8" w14:textId="77777777" w:rsidR="00693AF6" w:rsidRDefault="00693AF6">
            <w:pPr>
              <w:pStyle w:val="TableParagraph"/>
              <w:spacing w:before="8"/>
              <w:rPr>
                <w:b/>
                <w:sz w:val="18"/>
              </w:rPr>
            </w:pPr>
          </w:p>
          <w:p w14:paraId="44B458C9" w14:textId="77777777" w:rsidR="00693AF6" w:rsidRDefault="0066498B">
            <w:pPr>
              <w:pStyle w:val="TableParagraph"/>
              <w:ind w:left="252"/>
              <w:rPr>
                <w:rFonts w:ascii="Calibri"/>
                <w:i/>
                <w:sz w:val="20"/>
              </w:rPr>
            </w:pPr>
            <w:r>
              <w:rPr>
                <w:rFonts w:ascii="Calibri"/>
                <w:i/>
                <w:sz w:val="20"/>
              </w:rPr>
              <w:t xml:space="preserve">Used to provide </w:t>
            </w:r>
            <w:r>
              <w:rPr>
                <w:rFonts w:ascii="Calibri"/>
                <w:i/>
                <w:spacing w:val="-4"/>
                <w:sz w:val="20"/>
              </w:rPr>
              <w:t>opportunities</w:t>
            </w:r>
            <w:r>
              <w:rPr>
                <w:rFonts w:ascii="Calibri"/>
                <w:i/>
                <w:spacing w:val="-12"/>
                <w:sz w:val="20"/>
              </w:rPr>
              <w:t xml:space="preserve"> </w:t>
            </w:r>
            <w:r>
              <w:rPr>
                <w:rFonts w:ascii="Calibri"/>
                <w:i/>
                <w:spacing w:val="-4"/>
                <w:sz w:val="20"/>
              </w:rPr>
              <w:t>and</w:t>
            </w:r>
          </w:p>
          <w:p w14:paraId="44B458CA" w14:textId="77777777" w:rsidR="00693AF6" w:rsidRDefault="0066498B">
            <w:pPr>
              <w:pStyle w:val="TableParagraph"/>
              <w:spacing w:before="3" w:line="232" w:lineRule="exact"/>
              <w:ind w:left="256" w:hanging="5"/>
              <w:rPr>
                <w:rFonts w:ascii="Calibri"/>
                <w:i/>
                <w:sz w:val="20"/>
              </w:rPr>
            </w:pPr>
            <w:r>
              <w:rPr>
                <w:rFonts w:ascii="Calibri"/>
                <w:i/>
                <w:spacing w:val="-4"/>
                <w:sz w:val="20"/>
              </w:rPr>
              <w:t>resources</w:t>
            </w:r>
            <w:r>
              <w:rPr>
                <w:rFonts w:ascii="Calibri"/>
                <w:i/>
                <w:spacing w:val="-12"/>
                <w:sz w:val="20"/>
              </w:rPr>
              <w:t xml:space="preserve"> </w:t>
            </w:r>
            <w:r>
              <w:rPr>
                <w:rFonts w:ascii="Calibri"/>
                <w:i/>
                <w:spacing w:val="-4"/>
                <w:sz w:val="20"/>
              </w:rPr>
              <w:t xml:space="preserve">for </w:t>
            </w:r>
            <w:r>
              <w:rPr>
                <w:rFonts w:ascii="Calibri"/>
                <w:i/>
                <w:spacing w:val="-2"/>
                <w:sz w:val="20"/>
              </w:rPr>
              <w:t>teachers</w:t>
            </w:r>
          </w:p>
        </w:tc>
      </w:tr>
    </w:tbl>
    <w:p w14:paraId="44B458CC" w14:textId="77777777" w:rsidR="00693AF6" w:rsidRDefault="00693AF6">
      <w:pPr>
        <w:spacing w:line="232" w:lineRule="exact"/>
        <w:rPr>
          <w:rFonts w:ascii="Calibri"/>
          <w:sz w:val="20"/>
        </w:rPr>
        <w:sectPr w:rsidR="00693AF6" w:rsidSect="00B618C2">
          <w:pgSz w:w="15840" w:h="12240" w:orient="landscape"/>
          <w:pgMar w:top="662" w:right="1022" w:bottom="1238" w:left="864" w:header="58" w:footer="922" w:gutter="0"/>
          <w:cols w:space="720"/>
        </w:sectPr>
      </w:pPr>
    </w:p>
    <w:p w14:paraId="44B458CD"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77"/>
        <w:gridCol w:w="1701"/>
        <w:gridCol w:w="1781"/>
        <w:gridCol w:w="1653"/>
        <w:gridCol w:w="1884"/>
        <w:gridCol w:w="2484"/>
        <w:gridCol w:w="2249"/>
      </w:tblGrid>
      <w:tr w:rsidR="00693AF6" w14:paraId="44B458CF" w14:textId="77777777">
        <w:trPr>
          <w:trHeight w:val="439"/>
        </w:trPr>
        <w:tc>
          <w:tcPr>
            <w:tcW w:w="12729" w:type="dxa"/>
            <w:gridSpan w:val="7"/>
            <w:tcBorders>
              <w:bottom w:val="nil"/>
            </w:tcBorders>
          </w:tcPr>
          <w:p w14:paraId="44B458CE" w14:textId="77777777" w:rsidR="00693AF6" w:rsidRDefault="0066498B">
            <w:pPr>
              <w:pStyle w:val="TableParagraph"/>
              <w:spacing w:line="420" w:lineRule="exact"/>
              <w:ind w:left="4171" w:right="3983"/>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8D7" w14:textId="77777777">
        <w:trPr>
          <w:trHeight w:val="297"/>
        </w:trPr>
        <w:tc>
          <w:tcPr>
            <w:tcW w:w="977" w:type="dxa"/>
            <w:vMerge w:val="restart"/>
            <w:tcBorders>
              <w:right w:val="single" w:sz="36" w:space="0" w:color="000000"/>
            </w:tcBorders>
          </w:tcPr>
          <w:p w14:paraId="44B458D0" w14:textId="77777777" w:rsidR="00693AF6" w:rsidRDefault="0066498B">
            <w:pPr>
              <w:pStyle w:val="TableParagraph"/>
              <w:spacing w:before="2"/>
              <w:ind w:left="195" w:right="119"/>
              <w:rPr>
                <w:rFonts w:ascii="Calibri"/>
                <w:b/>
                <w:sz w:val="24"/>
              </w:rPr>
            </w:pPr>
            <w:r>
              <w:rPr>
                <w:rFonts w:ascii="Calibri"/>
                <w:b/>
                <w:spacing w:val="-4"/>
                <w:sz w:val="24"/>
              </w:rPr>
              <w:t xml:space="preserve">Data </w:t>
            </w:r>
            <w:r>
              <w:rPr>
                <w:rFonts w:ascii="Calibri"/>
                <w:b/>
                <w:spacing w:val="-2"/>
                <w:sz w:val="24"/>
              </w:rPr>
              <w:t>Types</w:t>
            </w:r>
          </w:p>
        </w:tc>
        <w:tc>
          <w:tcPr>
            <w:tcW w:w="1701" w:type="dxa"/>
            <w:vMerge w:val="restart"/>
            <w:tcBorders>
              <w:left w:val="single" w:sz="36" w:space="0" w:color="000000"/>
            </w:tcBorders>
          </w:tcPr>
          <w:p w14:paraId="44B458D1" w14:textId="77777777" w:rsidR="00693AF6" w:rsidRDefault="0066498B">
            <w:pPr>
              <w:pStyle w:val="TableParagraph"/>
              <w:spacing w:before="8" w:line="232" w:lineRule="auto"/>
              <w:ind w:left="226" w:right="142"/>
              <w:rPr>
                <w:rFonts w:ascii="Calibri"/>
                <w:b/>
                <w:sz w:val="24"/>
              </w:rPr>
            </w:pPr>
            <w:r>
              <w:rPr>
                <w:rFonts w:ascii="Calibri"/>
                <w:b/>
                <w:sz w:val="24"/>
              </w:rPr>
              <w:t xml:space="preserve">Data Type: </w:t>
            </w:r>
            <w:r>
              <w:rPr>
                <w:rFonts w:ascii="Calibri"/>
                <w:b/>
                <w:spacing w:val="-2"/>
                <w:sz w:val="24"/>
              </w:rPr>
              <w:t>Quantitative</w:t>
            </w:r>
          </w:p>
          <w:p w14:paraId="44B458D2" w14:textId="77777777" w:rsidR="00693AF6" w:rsidRDefault="0066498B">
            <w:pPr>
              <w:pStyle w:val="TableParagraph"/>
              <w:spacing w:line="277" w:lineRule="exact"/>
              <w:ind w:left="226"/>
              <w:rPr>
                <w:rFonts w:ascii="Calibri"/>
                <w:b/>
                <w:sz w:val="24"/>
              </w:rPr>
            </w:pPr>
            <w:r>
              <w:rPr>
                <w:rFonts w:ascii="Calibri"/>
                <w:b/>
                <w:sz w:val="24"/>
              </w:rPr>
              <w:t>or</w:t>
            </w:r>
            <w:r>
              <w:rPr>
                <w:rFonts w:ascii="Calibri"/>
                <w:b/>
                <w:spacing w:val="-13"/>
                <w:sz w:val="24"/>
              </w:rPr>
              <w:t xml:space="preserve"> </w:t>
            </w:r>
            <w:r>
              <w:rPr>
                <w:rFonts w:ascii="Calibri"/>
                <w:b/>
                <w:spacing w:val="-2"/>
                <w:sz w:val="24"/>
              </w:rPr>
              <w:t>Qualitative</w:t>
            </w:r>
          </w:p>
        </w:tc>
        <w:tc>
          <w:tcPr>
            <w:tcW w:w="1781" w:type="dxa"/>
            <w:vMerge w:val="restart"/>
          </w:tcPr>
          <w:p w14:paraId="44B458D3" w14:textId="77777777" w:rsidR="00693AF6" w:rsidRDefault="0066498B">
            <w:pPr>
              <w:pStyle w:val="TableParagraph"/>
              <w:spacing w:before="2"/>
              <w:ind w:left="244"/>
              <w:rPr>
                <w:rFonts w:ascii="Calibri"/>
                <w:b/>
                <w:sz w:val="24"/>
              </w:rPr>
            </w:pPr>
            <w:r>
              <w:rPr>
                <w:rFonts w:ascii="Calibri"/>
                <w:b/>
                <w:spacing w:val="-4"/>
                <w:sz w:val="24"/>
              </w:rPr>
              <w:t>Data</w:t>
            </w:r>
          </w:p>
        </w:tc>
        <w:tc>
          <w:tcPr>
            <w:tcW w:w="6021" w:type="dxa"/>
            <w:gridSpan w:val="3"/>
            <w:tcBorders>
              <w:bottom w:val="nil"/>
            </w:tcBorders>
          </w:tcPr>
          <w:p w14:paraId="44B458D4" w14:textId="77777777" w:rsidR="00693AF6" w:rsidRDefault="0066498B">
            <w:pPr>
              <w:pStyle w:val="TableParagraph"/>
              <w:spacing w:line="278" w:lineRule="exact"/>
              <w:ind w:left="962"/>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8"/>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9"/>
                <w:sz w:val="24"/>
              </w:rPr>
              <w:t xml:space="preserve"> </w:t>
            </w:r>
            <w:r>
              <w:rPr>
                <w:rFonts w:ascii="Calibri"/>
                <w:b/>
                <w:spacing w:val="-4"/>
                <w:sz w:val="24"/>
              </w:rPr>
              <w:t>data</w:t>
            </w:r>
          </w:p>
        </w:tc>
        <w:tc>
          <w:tcPr>
            <w:tcW w:w="2249" w:type="dxa"/>
            <w:vMerge w:val="restart"/>
          </w:tcPr>
          <w:p w14:paraId="44B458D5" w14:textId="77777777" w:rsidR="00693AF6" w:rsidRDefault="0066498B">
            <w:pPr>
              <w:pStyle w:val="TableParagraph"/>
              <w:spacing w:before="8" w:line="232" w:lineRule="auto"/>
              <w:ind w:left="243"/>
              <w:rPr>
                <w:rFonts w:ascii="Calibri"/>
                <w:b/>
                <w:sz w:val="24"/>
              </w:rPr>
            </w:pPr>
            <w:r>
              <w:rPr>
                <w:rFonts w:ascii="Calibri"/>
                <w:b/>
                <w:sz w:val="24"/>
              </w:rPr>
              <w:t xml:space="preserve">Focus for </w:t>
            </w:r>
            <w:r>
              <w:rPr>
                <w:rFonts w:ascii="Calibri"/>
                <w:b/>
                <w:spacing w:val="-4"/>
                <w:sz w:val="24"/>
              </w:rPr>
              <w:t>Professional</w:t>
            </w:r>
          </w:p>
          <w:p w14:paraId="44B458D6" w14:textId="77777777" w:rsidR="00693AF6" w:rsidRDefault="0066498B">
            <w:pPr>
              <w:pStyle w:val="TableParagraph"/>
              <w:spacing w:line="277" w:lineRule="exact"/>
              <w:ind w:left="243"/>
              <w:rPr>
                <w:rFonts w:ascii="Calibri"/>
                <w:b/>
                <w:sz w:val="24"/>
              </w:rPr>
            </w:pPr>
            <w:r>
              <w:rPr>
                <w:rFonts w:ascii="Calibri"/>
                <w:b/>
                <w:spacing w:val="-2"/>
                <w:sz w:val="24"/>
              </w:rPr>
              <w:t>Learning</w:t>
            </w:r>
          </w:p>
        </w:tc>
      </w:tr>
      <w:tr w:rsidR="00693AF6" w14:paraId="44B458DF" w14:textId="77777777">
        <w:trPr>
          <w:trHeight w:val="516"/>
        </w:trPr>
        <w:tc>
          <w:tcPr>
            <w:tcW w:w="977" w:type="dxa"/>
            <w:vMerge/>
            <w:tcBorders>
              <w:top w:val="nil"/>
              <w:right w:val="single" w:sz="36" w:space="0" w:color="000000"/>
            </w:tcBorders>
          </w:tcPr>
          <w:p w14:paraId="44B458D8" w14:textId="77777777" w:rsidR="00693AF6" w:rsidRDefault="00693AF6">
            <w:pPr>
              <w:rPr>
                <w:sz w:val="2"/>
                <w:szCs w:val="2"/>
              </w:rPr>
            </w:pPr>
          </w:p>
        </w:tc>
        <w:tc>
          <w:tcPr>
            <w:tcW w:w="1701" w:type="dxa"/>
            <w:vMerge/>
            <w:tcBorders>
              <w:top w:val="nil"/>
              <w:left w:val="single" w:sz="36" w:space="0" w:color="000000"/>
            </w:tcBorders>
          </w:tcPr>
          <w:p w14:paraId="44B458D9" w14:textId="77777777" w:rsidR="00693AF6" w:rsidRDefault="00693AF6">
            <w:pPr>
              <w:rPr>
                <w:sz w:val="2"/>
                <w:szCs w:val="2"/>
              </w:rPr>
            </w:pPr>
          </w:p>
        </w:tc>
        <w:tc>
          <w:tcPr>
            <w:tcW w:w="1781" w:type="dxa"/>
            <w:vMerge/>
            <w:tcBorders>
              <w:top w:val="nil"/>
            </w:tcBorders>
          </w:tcPr>
          <w:p w14:paraId="44B458DA" w14:textId="77777777" w:rsidR="00693AF6" w:rsidRDefault="00693AF6">
            <w:pPr>
              <w:rPr>
                <w:sz w:val="2"/>
                <w:szCs w:val="2"/>
              </w:rPr>
            </w:pPr>
          </w:p>
        </w:tc>
        <w:tc>
          <w:tcPr>
            <w:tcW w:w="1653" w:type="dxa"/>
          </w:tcPr>
          <w:p w14:paraId="44B458DB" w14:textId="77777777" w:rsidR="00693AF6" w:rsidRDefault="0066498B">
            <w:pPr>
              <w:pStyle w:val="TableParagraph"/>
              <w:spacing w:before="2"/>
              <w:ind w:left="242"/>
              <w:rPr>
                <w:rFonts w:ascii="Calibri"/>
                <w:b/>
                <w:sz w:val="24"/>
              </w:rPr>
            </w:pPr>
            <w:r>
              <w:rPr>
                <w:rFonts w:ascii="Calibri"/>
                <w:b/>
                <w:spacing w:val="-2"/>
                <w:sz w:val="24"/>
              </w:rPr>
              <w:t>Students</w:t>
            </w:r>
          </w:p>
        </w:tc>
        <w:tc>
          <w:tcPr>
            <w:tcW w:w="1884" w:type="dxa"/>
          </w:tcPr>
          <w:p w14:paraId="44B458DC" w14:textId="77777777" w:rsidR="00693AF6" w:rsidRDefault="0066498B">
            <w:pPr>
              <w:pStyle w:val="TableParagraph"/>
              <w:spacing w:before="2"/>
              <w:ind w:left="240"/>
              <w:rPr>
                <w:rFonts w:ascii="Calibri"/>
                <w:b/>
                <w:sz w:val="24"/>
              </w:rPr>
            </w:pPr>
            <w:r>
              <w:rPr>
                <w:rFonts w:ascii="Calibri"/>
                <w:b/>
                <w:spacing w:val="-2"/>
                <w:sz w:val="24"/>
              </w:rPr>
              <w:t>Teachers</w:t>
            </w:r>
          </w:p>
        </w:tc>
        <w:tc>
          <w:tcPr>
            <w:tcW w:w="2484" w:type="dxa"/>
          </w:tcPr>
          <w:p w14:paraId="44B458DD" w14:textId="77777777" w:rsidR="00693AF6" w:rsidRDefault="0066498B">
            <w:pPr>
              <w:pStyle w:val="TableParagraph"/>
              <w:spacing w:before="2"/>
              <w:ind w:left="958"/>
              <w:rPr>
                <w:rFonts w:ascii="Calibri"/>
                <w:b/>
                <w:sz w:val="24"/>
              </w:rPr>
            </w:pPr>
            <w:r>
              <w:rPr>
                <w:rFonts w:ascii="Calibri"/>
                <w:b/>
                <w:spacing w:val="-2"/>
                <w:sz w:val="24"/>
              </w:rPr>
              <w:t>School/LEA</w:t>
            </w:r>
          </w:p>
        </w:tc>
        <w:tc>
          <w:tcPr>
            <w:tcW w:w="2249" w:type="dxa"/>
            <w:vMerge/>
            <w:tcBorders>
              <w:top w:val="nil"/>
            </w:tcBorders>
          </w:tcPr>
          <w:p w14:paraId="44B458DE" w14:textId="77777777" w:rsidR="00693AF6" w:rsidRDefault="00693AF6">
            <w:pPr>
              <w:rPr>
                <w:sz w:val="2"/>
                <w:szCs w:val="2"/>
              </w:rPr>
            </w:pPr>
          </w:p>
        </w:tc>
      </w:tr>
      <w:tr w:rsidR="00693AF6" w14:paraId="44B458E7" w14:textId="77777777">
        <w:trPr>
          <w:trHeight w:val="598"/>
        </w:trPr>
        <w:tc>
          <w:tcPr>
            <w:tcW w:w="977" w:type="dxa"/>
            <w:vMerge w:val="restart"/>
            <w:tcBorders>
              <w:right w:val="single" w:sz="36" w:space="0" w:color="000000"/>
            </w:tcBorders>
          </w:tcPr>
          <w:p w14:paraId="44B458E0" w14:textId="77777777" w:rsidR="00693AF6" w:rsidRDefault="0066498B">
            <w:pPr>
              <w:pStyle w:val="TableParagraph"/>
              <w:spacing w:before="1"/>
              <w:ind w:left="195" w:right="29"/>
              <w:rPr>
                <w:rFonts w:ascii="Calibri"/>
                <w:i/>
                <w:sz w:val="20"/>
              </w:rPr>
            </w:pPr>
            <w:r>
              <w:rPr>
                <w:rFonts w:ascii="Calibri"/>
                <w:i/>
                <w:spacing w:val="-2"/>
                <w:w w:val="85"/>
                <w:sz w:val="20"/>
              </w:rPr>
              <w:t>Personnel</w:t>
            </w:r>
            <w:r>
              <w:rPr>
                <w:rFonts w:ascii="Calibri"/>
                <w:i/>
                <w:spacing w:val="-2"/>
                <w:sz w:val="20"/>
              </w:rPr>
              <w:t xml:space="preserve"> </w:t>
            </w:r>
            <w:r>
              <w:rPr>
                <w:rFonts w:ascii="Calibri"/>
                <w:i/>
                <w:spacing w:val="-4"/>
                <w:sz w:val="20"/>
              </w:rPr>
              <w:t>Data</w:t>
            </w:r>
          </w:p>
        </w:tc>
        <w:tc>
          <w:tcPr>
            <w:tcW w:w="1701" w:type="dxa"/>
            <w:vMerge w:val="restart"/>
            <w:tcBorders>
              <w:left w:val="single" w:sz="36" w:space="0" w:color="000000"/>
            </w:tcBorders>
          </w:tcPr>
          <w:p w14:paraId="44B458E1" w14:textId="77777777" w:rsidR="00693AF6" w:rsidRDefault="0066498B">
            <w:pPr>
              <w:pStyle w:val="TableParagraph"/>
              <w:spacing w:before="4"/>
              <w:ind w:left="226"/>
              <w:rPr>
                <w:rFonts w:ascii="Calibri"/>
                <w:i/>
                <w:sz w:val="20"/>
              </w:rPr>
            </w:pPr>
            <w:r>
              <w:rPr>
                <w:rFonts w:ascii="Calibri"/>
                <w:i/>
                <w:spacing w:val="-2"/>
                <w:sz w:val="20"/>
              </w:rPr>
              <w:t>Quantitative</w:t>
            </w:r>
          </w:p>
        </w:tc>
        <w:tc>
          <w:tcPr>
            <w:tcW w:w="1781" w:type="dxa"/>
            <w:vMerge w:val="restart"/>
          </w:tcPr>
          <w:p w14:paraId="44B458E2" w14:textId="77777777" w:rsidR="00693AF6" w:rsidRDefault="0066498B">
            <w:pPr>
              <w:pStyle w:val="TableParagraph"/>
              <w:spacing w:before="4" w:line="228" w:lineRule="auto"/>
              <w:ind w:left="244"/>
              <w:rPr>
                <w:rFonts w:ascii="Calibri"/>
                <w:i/>
                <w:sz w:val="20"/>
              </w:rPr>
            </w:pPr>
            <w:r>
              <w:rPr>
                <w:rFonts w:ascii="Calibri"/>
                <w:i/>
                <w:spacing w:val="-2"/>
                <w:w w:val="70"/>
                <w:sz w:val="20"/>
              </w:rPr>
              <w:t>Administrator</w:t>
            </w:r>
            <w:r>
              <w:rPr>
                <w:rFonts w:ascii="Calibri"/>
                <w:i/>
                <w:spacing w:val="-2"/>
                <w:w w:val="95"/>
                <w:sz w:val="20"/>
              </w:rPr>
              <w:t xml:space="preserve"> evaluation</w:t>
            </w:r>
          </w:p>
        </w:tc>
        <w:tc>
          <w:tcPr>
            <w:tcW w:w="1653" w:type="dxa"/>
            <w:vMerge w:val="restart"/>
          </w:tcPr>
          <w:p w14:paraId="44B458E3" w14:textId="77777777" w:rsidR="00693AF6" w:rsidRDefault="0066498B">
            <w:pPr>
              <w:pStyle w:val="TableParagraph"/>
              <w:spacing w:before="4"/>
              <w:ind w:left="24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c>
          <w:tcPr>
            <w:tcW w:w="1884" w:type="dxa"/>
            <w:tcBorders>
              <w:bottom w:val="nil"/>
            </w:tcBorders>
          </w:tcPr>
          <w:p w14:paraId="44B458E4" w14:textId="77777777" w:rsidR="00693AF6" w:rsidRDefault="0066498B">
            <w:pPr>
              <w:pStyle w:val="TableParagraph"/>
              <w:spacing w:before="4" w:line="228" w:lineRule="auto"/>
              <w:ind w:left="240"/>
              <w:rPr>
                <w:rFonts w:ascii="Calibri"/>
                <w:i/>
                <w:sz w:val="20"/>
              </w:rPr>
            </w:pPr>
            <w:r>
              <w:rPr>
                <w:rFonts w:ascii="Calibri"/>
                <w:i/>
                <w:sz w:val="20"/>
              </w:rPr>
              <w:t xml:space="preserve">Identify strengths </w:t>
            </w:r>
            <w:r>
              <w:rPr>
                <w:rFonts w:ascii="Calibri"/>
                <w:i/>
                <w:spacing w:val="-4"/>
                <w:sz w:val="20"/>
              </w:rPr>
              <w:t>and</w:t>
            </w:r>
            <w:r>
              <w:rPr>
                <w:rFonts w:ascii="Calibri"/>
                <w:i/>
                <w:spacing w:val="-11"/>
                <w:sz w:val="20"/>
              </w:rPr>
              <w:t xml:space="preserve"> </w:t>
            </w:r>
            <w:r>
              <w:rPr>
                <w:rFonts w:ascii="Calibri"/>
                <w:i/>
                <w:spacing w:val="-4"/>
                <w:sz w:val="20"/>
              </w:rPr>
              <w:t>areas</w:t>
            </w:r>
            <w:r>
              <w:rPr>
                <w:rFonts w:ascii="Calibri"/>
                <w:i/>
                <w:spacing w:val="-13"/>
                <w:sz w:val="20"/>
              </w:rPr>
              <w:t xml:space="preserve"> </w:t>
            </w:r>
            <w:r>
              <w:rPr>
                <w:rFonts w:ascii="Calibri"/>
                <w:i/>
                <w:spacing w:val="-4"/>
                <w:sz w:val="20"/>
              </w:rPr>
              <w:t>of</w:t>
            </w:r>
            <w:r>
              <w:rPr>
                <w:rFonts w:ascii="Calibri"/>
                <w:i/>
                <w:spacing w:val="-13"/>
                <w:sz w:val="20"/>
              </w:rPr>
              <w:t xml:space="preserve"> </w:t>
            </w:r>
            <w:r>
              <w:rPr>
                <w:rFonts w:ascii="Calibri"/>
                <w:i/>
                <w:spacing w:val="-4"/>
                <w:sz w:val="20"/>
              </w:rPr>
              <w:t>growth</w:t>
            </w:r>
          </w:p>
        </w:tc>
        <w:tc>
          <w:tcPr>
            <w:tcW w:w="2484" w:type="dxa"/>
            <w:tcBorders>
              <w:bottom w:val="nil"/>
            </w:tcBorders>
          </w:tcPr>
          <w:p w14:paraId="44B458E5" w14:textId="77777777" w:rsidR="00693AF6" w:rsidRDefault="0066498B">
            <w:pPr>
              <w:pStyle w:val="TableParagraph"/>
              <w:spacing w:before="4" w:line="228" w:lineRule="auto"/>
              <w:ind w:left="238" w:right="23"/>
              <w:rPr>
                <w:rFonts w:ascii="Calibri"/>
                <w:i/>
                <w:sz w:val="20"/>
              </w:rPr>
            </w:pPr>
            <w:r>
              <w:rPr>
                <w:rFonts w:ascii="Calibri"/>
                <w:i/>
                <w:spacing w:val="-4"/>
                <w:sz w:val="20"/>
              </w:rPr>
              <w:t>Assign</w:t>
            </w:r>
            <w:r>
              <w:rPr>
                <w:rFonts w:ascii="Calibri"/>
                <w:i/>
                <w:spacing w:val="-7"/>
                <w:sz w:val="20"/>
              </w:rPr>
              <w:t xml:space="preserve"> </w:t>
            </w:r>
            <w:r>
              <w:rPr>
                <w:rFonts w:ascii="Calibri"/>
                <w:i/>
                <w:spacing w:val="-4"/>
                <w:sz w:val="20"/>
              </w:rPr>
              <w:t>administrators</w:t>
            </w:r>
            <w:r>
              <w:rPr>
                <w:rFonts w:ascii="Calibri"/>
                <w:i/>
                <w:spacing w:val="-5"/>
                <w:sz w:val="20"/>
              </w:rPr>
              <w:t xml:space="preserve"> </w:t>
            </w:r>
            <w:r>
              <w:rPr>
                <w:rFonts w:ascii="Calibri"/>
                <w:i/>
                <w:spacing w:val="-4"/>
                <w:sz w:val="20"/>
              </w:rPr>
              <w:t xml:space="preserve">to </w:t>
            </w:r>
            <w:r>
              <w:rPr>
                <w:rFonts w:ascii="Calibri"/>
                <w:i/>
                <w:spacing w:val="-2"/>
                <w:sz w:val="20"/>
              </w:rPr>
              <w:t>schools</w:t>
            </w:r>
          </w:p>
        </w:tc>
        <w:tc>
          <w:tcPr>
            <w:tcW w:w="2249" w:type="dxa"/>
            <w:tcBorders>
              <w:bottom w:val="nil"/>
            </w:tcBorders>
          </w:tcPr>
          <w:p w14:paraId="44B458E6" w14:textId="77777777" w:rsidR="00693AF6" w:rsidRDefault="0066498B">
            <w:pPr>
              <w:pStyle w:val="TableParagraph"/>
              <w:spacing w:before="1"/>
              <w:ind w:left="243"/>
              <w:rPr>
                <w:rFonts w:ascii="Calibri"/>
                <w:i/>
                <w:sz w:val="20"/>
              </w:rPr>
            </w:pPr>
            <w:r>
              <w:rPr>
                <w:rFonts w:ascii="Calibri"/>
                <w:i/>
                <w:spacing w:val="-2"/>
                <w:sz w:val="20"/>
              </w:rPr>
              <w:t>Used</w:t>
            </w:r>
            <w:r>
              <w:rPr>
                <w:rFonts w:ascii="Calibri"/>
                <w:i/>
                <w:spacing w:val="-11"/>
                <w:sz w:val="20"/>
              </w:rPr>
              <w:t xml:space="preserve"> </w:t>
            </w:r>
            <w:r>
              <w:rPr>
                <w:rFonts w:ascii="Calibri"/>
                <w:i/>
                <w:spacing w:val="-2"/>
                <w:sz w:val="20"/>
              </w:rPr>
              <w:t>to</w:t>
            </w:r>
            <w:r>
              <w:rPr>
                <w:rFonts w:ascii="Calibri"/>
                <w:i/>
                <w:spacing w:val="-11"/>
                <w:sz w:val="20"/>
              </w:rPr>
              <w:t xml:space="preserve"> </w:t>
            </w:r>
            <w:r>
              <w:rPr>
                <w:rFonts w:ascii="Calibri"/>
                <w:i/>
                <w:spacing w:val="-2"/>
                <w:sz w:val="20"/>
              </w:rPr>
              <w:t>shape</w:t>
            </w:r>
            <w:r>
              <w:rPr>
                <w:rFonts w:ascii="Calibri"/>
                <w:i/>
                <w:spacing w:val="-11"/>
                <w:sz w:val="20"/>
              </w:rPr>
              <w:t xml:space="preserve"> </w:t>
            </w:r>
            <w:r>
              <w:rPr>
                <w:rFonts w:ascii="Calibri"/>
                <w:i/>
                <w:spacing w:val="-2"/>
                <w:sz w:val="20"/>
              </w:rPr>
              <w:t>the</w:t>
            </w:r>
            <w:r>
              <w:rPr>
                <w:rFonts w:ascii="Calibri"/>
                <w:i/>
                <w:spacing w:val="-11"/>
                <w:sz w:val="20"/>
              </w:rPr>
              <w:t xml:space="preserve"> </w:t>
            </w:r>
            <w:r>
              <w:rPr>
                <w:rFonts w:ascii="Calibri"/>
                <w:i/>
                <w:spacing w:val="-2"/>
                <w:sz w:val="20"/>
              </w:rPr>
              <w:t xml:space="preserve">work </w:t>
            </w:r>
            <w:r>
              <w:rPr>
                <w:rFonts w:ascii="Calibri"/>
                <w:i/>
                <w:sz w:val="20"/>
              </w:rPr>
              <w:t>of district leadership</w:t>
            </w:r>
          </w:p>
        </w:tc>
      </w:tr>
      <w:tr w:rsidR="00693AF6" w14:paraId="44B458F5" w14:textId="77777777">
        <w:trPr>
          <w:trHeight w:val="1785"/>
        </w:trPr>
        <w:tc>
          <w:tcPr>
            <w:tcW w:w="977" w:type="dxa"/>
            <w:vMerge/>
            <w:tcBorders>
              <w:top w:val="nil"/>
              <w:right w:val="single" w:sz="36" w:space="0" w:color="000000"/>
            </w:tcBorders>
          </w:tcPr>
          <w:p w14:paraId="44B458E8" w14:textId="77777777" w:rsidR="00693AF6" w:rsidRDefault="00693AF6">
            <w:pPr>
              <w:rPr>
                <w:sz w:val="2"/>
                <w:szCs w:val="2"/>
              </w:rPr>
            </w:pPr>
          </w:p>
        </w:tc>
        <w:tc>
          <w:tcPr>
            <w:tcW w:w="1701" w:type="dxa"/>
            <w:vMerge/>
            <w:tcBorders>
              <w:top w:val="nil"/>
              <w:left w:val="single" w:sz="36" w:space="0" w:color="000000"/>
            </w:tcBorders>
          </w:tcPr>
          <w:p w14:paraId="44B458E9" w14:textId="77777777" w:rsidR="00693AF6" w:rsidRDefault="00693AF6">
            <w:pPr>
              <w:rPr>
                <w:sz w:val="2"/>
                <w:szCs w:val="2"/>
              </w:rPr>
            </w:pPr>
          </w:p>
        </w:tc>
        <w:tc>
          <w:tcPr>
            <w:tcW w:w="1781" w:type="dxa"/>
            <w:vMerge/>
            <w:tcBorders>
              <w:top w:val="nil"/>
            </w:tcBorders>
          </w:tcPr>
          <w:p w14:paraId="44B458EA" w14:textId="77777777" w:rsidR="00693AF6" w:rsidRDefault="00693AF6">
            <w:pPr>
              <w:rPr>
                <w:sz w:val="2"/>
                <w:szCs w:val="2"/>
              </w:rPr>
            </w:pPr>
          </w:p>
        </w:tc>
        <w:tc>
          <w:tcPr>
            <w:tcW w:w="1653" w:type="dxa"/>
            <w:vMerge/>
            <w:tcBorders>
              <w:top w:val="nil"/>
            </w:tcBorders>
          </w:tcPr>
          <w:p w14:paraId="44B458EB" w14:textId="77777777" w:rsidR="00693AF6" w:rsidRDefault="00693AF6">
            <w:pPr>
              <w:rPr>
                <w:sz w:val="2"/>
                <w:szCs w:val="2"/>
              </w:rPr>
            </w:pPr>
          </w:p>
        </w:tc>
        <w:tc>
          <w:tcPr>
            <w:tcW w:w="1884" w:type="dxa"/>
            <w:tcBorders>
              <w:top w:val="nil"/>
            </w:tcBorders>
          </w:tcPr>
          <w:p w14:paraId="44B458EC" w14:textId="77777777" w:rsidR="00693AF6" w:rsidRDefault="0066498B">
            <w:pPr>
              <w:pStyle w:val="TableParagraph"/>
              <w:spacing w:before="70"/>
              <w:ind w:left="240"/>
              <w:rPr>
                <w:rFonts w:ascii="Calibri"/>
                <w:i/>
                <w:sz w:val="20"/>
              </w:rPr>
            </w:pPr>
            <w:r>
              <w:rPr>
                <w:rFonts w:ascii="Calibri"/>
                <w:i/>
                <w:sz w:val="20"/>
              </w:rPr>
              <w:t>Create</w:t>
            </w:r>
            <w:r>
              <w:rPr>
                <w:rFonts w:ascii="Calibri"/>
                <w:i/>
                <w:spacing w:val="-9"/>
                <w:sz w:val="20"/>
              </w:rPr>
              <w:t xml:space="preserve"> </w:t>
            </w:r>
            <w:r>
              <w:rPr>
                <w:rFonts w:ascii="Calibri"/>
                <w:i/>
                <w:sz w:val="20"/>
              </w:rPr>
              <w:t>a</w:t>
            </w:r>
            <w:r>
              <w:rPr>
                <w:rFonts w:ascii="Calibri"/>
                <w:i/>
                <w:spacing w:val="-11"/>
                <w:sz w:val="20"/>
              </w:rPr>
              <w:t xml:space="preserve"> </w:t>
            </w:r>
            <w:r>
              <w:rPr>
                <w:rFonts w:ascii="Calibri"/>
                <w:i/>
                <w:sz w:val="20"/>
              </w:rPr>
              <w:t>plan</w:t>
            </w:r>
            <w:r>
              <w:rPr>
                <w:rFonts w:ascii="Calibri"/>
                <w:i/>
                <w:spacing w:val="-8"/>
                <w:sz w:val="20"/>
              </w:rPr>
              <w:t xml:space="preserve"> </w:t>
            </w:r>
            <w:r>
              <w:rPr>
                <w:rFonts w:ascii="Calibri"/>
                <w:i/>
                <w:sz w:val="20"/>
              </w:rPr>
              <w:t xml:space="preserve">to </w:t>
            </w:r>
            <w:r>
              <w:rPr>
                <w:rFonts w:ascii="Calibri"/>
                <w:i/>
                <w:w w:val="90"/>
                <w:sz w:val="20"/>
              </w:rPr>
              <w:t>improve</w:t>
            </w:r>
            <w:r>
              <w:rPr>
                <w:rFonts w:ascii="Calibri"/>
                <w:i/>
                <w:spacing w:val="26"/>
                <w:sz w:val="20"/>
              </w:rPr>
              <w:t xml:space="preserve"> </w:t>
            </w:r>
            <w:r>
              <w:rPr>
                <w:rFonts w:ascii="Calibri"/>
                <w:i/>
                <w:spacing w:val="-4"/>
                <w:sz w:val="20"/>
              </w:rPr>
              <w:t>practice</w:t>
            </w:r>
          </w:p>
          <w:p w14:paraId="44B458ED" w14:textId="77777777" w:rsidR="00693AF6" w:rsidRDefault="00693AF6">
            <w:pPr>
              <w:pStyle w:val="TableParagraph"/>
              <w:spacing w:before="3"/>
              <w:rPr>
                <w:b/>
                <w:sz w:val="21"/>
              </w:rPr>
            </w:pPr>
          </w:p>
          <w:p w14:paraId="44B458EE" w14:textId="77777777" w:rsidR="00693AF6" w:rsidRDefault="0066498B">
            <w:pPr>
              <w:pStyle w:val="TableParagraph"/>
              <w:ind w:left="240"/>
              <w:rPr>
                <w:rFonts w:ascii="Calibri"/>
                <w:i/>
                <w:sz w:val="20"/>
              </w:rPr>
            </w:pPr>
            <w:r>
              <w:rPr>
                <w:rFonts w:ascii="Calibri"/>
                <w:i/>
                <w:sz w:val="20"/>
              </w:rPr>
              <w:t xml:space="preserve">Compare school progress against </w:t>
            </w:r>
            <w:r>
              <w:rPr>
                <w:rFonts w:ascii="Calibri"/>
                <w:i/>
                <w:spacing w:val="-4"/>
                <w:sz w:val="20"/>
              </w:rPr>
              <w:t>school</w:t>
            </w:r>
            <w:r>
              <w:rPr>
                <w:rFonts w:ascii="Calibri"/>
                <w:i/>
                <w:spacing w:val="-17"/>
                <w:sz w:val="20"/>
              </w:rPr>
              <w:t xml:space="preserve"> </w:t>
            </w:r>
            <w:r>
              <w:rPr>
                <w:rFonts w:ascii="Calibri"/>
                <w:i/>
                <w:spacing w:val="-4"/>
                <w:sz w:val="20"/>
              </w:rPr>
              <w:t>mission</w:t>
            </w:r>
            <w:r>
              <w:rPr>
                <w:rFonts w:ascii="Calibri"/>
                <w:i/>
                <w:spacing w:val="-11"/>
                <w:sz w:val="20"/>
              </w:rPr>
              <w:t xml:space="preserve"> </w:t>
            </w:r>
            <w:r>
              <w:rPr>
                <w:rFonts w:ascii="Calibri"/>
                <w:i/>
                <w:spacing w:val="-4"/>
                <w:sz w:val="20"/>
              </w:rPr>
              <w:t>and</w:t>
            </w:r>
          </w:p>
          <w:p w14:paraId="44B458EF" w14:textId="77777777" w:rsidR="00693AF6" w:rsidRDefault="0066498B">
            <w:pPr>
              <w:pStyle w:val="TableParagraph"/>
              <w:spacing w:line="230" w:lineRule="exact"/>
              <w:ind w:left="240"/>
              <w:rPr>
                <w:rFonts w:ascii="Calibri"/>
                <w:i/>
                <w:sz w:val="20"/>
              </w:rPr>
            </w:pPr>
            <w:r>
              <w:rPr>
                <w:rFonts w:ascii="Calibri"/>
                <w:i/>
                <w:spacing w:val="-2"/>
                <w:sz w:val="20"/>
              </w:rPr>
              <w:t>vision</w:t>
            </w:r>
          </w:p>
        </w:tc>
        <w:tc>
          <w:tcPr>
            <w:tcW w:w="2484" w:type="dxa"/>
            <w:tcBorders>
              <w:top w:val="nil"/>
            </w:tcBorders>
          </w:tcPr>
          <w:p w14:paraId="44B458F0" w14:textId="77777777" w:rsidR="00693AF6" w:rsidRDefault="0066498B">
            <w:pPr>
              <w:pStyle w:val="TableParagraph"/>
              <w:spacing w:before="75"/>
              <w:ind w:left="238" w:right="369"/>
              <w:rPr>
                <w:rFonts w:ascii="Calibri"/>
                <w:i/>
                <w:sz w:val="20"/>
              </w:rPr>
            </w:pPr>
            <w:r>
              <w:rPr>
                <w:rFonts w:ascii="Calibri"/>
                <w:i/>
                <w:spacing w:val="-4"/>
                <w:sz w:val="20"/>
              </w:rPr>
              <w:t>Identify</w:t>
            </w:r>
            <w:r>
              <w:rPr>
                <w:rFonts w:ascii="Calibri"/>
                <w:i/>
                <w:spacing w:val="-14"/>
                <w:sz w:val="20"/>
              </w:rPr>
              <w:t xml:space="preserve"> </w:t>
            </w:r>
            <w:r>
              <w:rPr>
                <w:rFonts w:ascii="Calibri"/>
                <w:i/>
                <w:spacing w:val="-4"/>
                <w:sz w:val="20"/>
              </w:rPr>
              <w:t xml:space="preserve">administrators </w:t>
            </w:r>
            <w:r>
              <w:rPr>
                <w:rFonts w:ascii="Calibri"/>
                <w:i/>
                <w:sz w:val="20"/>
              </w:rPr>
              <w:t>who need additional support or resources.</w:t>
            </w:r>
          </w:p>
          <w:p w14:paraId="44B458F1" w14:textId="77777777" w:rsidR="00693AF6" w:rsidRDefault="00693AF6">
            <w:pPr>
              <w:pStyle w:val="TableParagraph"/>
              <w:spacing w:before="10"/>
              <w:rPr>
                <w:b/>
                <w:sz w:val="20"/>
              </w:rPr>
            </w:pPr>
          </w:p>
          <w:p w14:paraId="44B458F2" w14:textId="77777777" w:rsidR="00693AF6" w:rsidRDefault="0066498B">
            <w:pPr>
              <w:pStyle w:val="TableParagraph"/>
              <w:ind w:left="238" w:right="369"/>
              <w:rPr>
                <w:rFonts w:ascii="Calibri"/>
                <w:i/>
                <w:sz w:val="20"/>
              </w:rPr>
            </w:pPr>
            <w:r>
              <w:rPr>
                <w:rFonts w:ascii="Calibri"/>
                <w:i/>
                <w:spacing w:val="-2"/>
                <w:sz w:val="20"/>
              </w:rPr>
              <w:t>Identify</w:t>
            </w:r>
            <w:r>
              <w:rPr>
                <w:rFonts w:ascii="Calibri"/>
                <w:i/>
                <w:spacing w:val="-10"/>
                <w:sz w:val="20"/>
              </w:rPr>
              <w:t xml:space="preserve"> </w:t>
            </w:r>
            <w:r>
              <w:rPr>
                <w:rFonts w:ascii="Calibri"/>
                <w:i/>
                <w:spacing w:val="-2"/>
                <w:sz w:val="20"/>
              </w:rPr>
              <w:t xml:space="preserve">administrators </w:t>
            </w:r>
            <w:r>
              <w:rPr>
                <w:rFonts w:ascii="Calibri"/>
                <w:i/>
                <w:sz w:val="20"/>
              </w:rPr>
              <w:t>who could serve as</w:t>
            </w:r>
          </w:p>
          <w:p w14:paraId="44B458F3" w14:textId="77777777" w:rsidR="00693AF6" w:rsidRDefault="0066498B">
            <w:pPr>
              <w:pStyle w:val="TableParagraph"/>
              <w:spacing w:line="229" w:lineRule="exact"/>
              <w:ind w:left="238"/>
              <w:rPr>
                <w:rFonts w:ascii="Calibri"/>
                <w:i/>
                <w:sz w:val="20"/>
              </w:rPr>
            </w:pPr>
            <w:r>
              <w:rPr>
                <w:rFonts w:ascii="Calibri"/>
                <w:i/>
                <w:w w:val="95"/>
                <w:sz w:val="20"/>
              </w:rPr>
              <w:t>mentors</w:t>
            </w:r>
            <w:r>
              <w:rPr>
                <w:rFonts w:ascii="Calibri"/>
                <w:i/>
                <w:spacing w:val="6"/>
                <w:sz w:val="20"/>
              </w:rPr>
              <w:t xml:space="preserve"> </w:t>
            </w:r>
            <w:r>
              <w:rPr>
                <w:rFonts w:ascii="Calibri"/>
                <w:i/>
                <w:w w:val="95"/>
                <w:sz w:val="20"/>
              </w:rPr>
              <w:t>within</w:t>
            </w:r>
            <w:r>
              <w:rPr>
                <w:rFonts w:ascii="Calibri"/>
                <w:i/>
                <w:spacing w:val="7"/>
                <w:sz w:val="20"/>
              </w:rPr>
              <w:t xml:space="preserve"> </w:t>
            </w:r>
            <w:r>
              <w:rPr>
                <w:rFonts w:ascii="Calibri"/>
                <w:i/>
                <w:w w:val="95"/>
                <w:sz w:val="20"/>
              </w:rPr>
              <w:t>the</w:t>
            </w:r>
            <w:r>
              <w:rPr>
                <w:rFonts w:ascii="Calibri"/>
                <w:i/>
                <w:spacing w:val="8"/>
                <w:sz w:val="20"/>
              </w:rPr>
              <w:t xml:space="preserve"> </w:t>
            </w:r>
            <w:r>
              <w:rPr>
                <w:rFonts w:ascii="Calibri"/>
                <w:i/>
                <w:spacing w:val="-5"/>
                <w:w w:val="95"/>
                <w:sz w:val="20"/>
              </w:rPr>
              <w:t>LEA</w:t>
            </w:r>
          </w:p>
        </w:tc>
        <w:tc>
          <w:tcPr>
            <w:tcW w:w="2249" w:type="dxa"/>
            <w:tcBorders>
              <w:top w:val="nil"/>
            </w:tcBorders>
          </w:tcPr>
          <w:p w14:paraId="44B458F4" w14:textId="77777777" w:rsidR="00693AF6" w:rsidRDefault="0066498B">
            <w:pPr>
              <w:pStyle w:val="TableParagraph"/>
              <w:spacing w:before="80"/>
              <w:ind w:left="243"/>
              <w:rPr>
                <w:rFonts w:ascii="Calibri"/>
                <w:i/>
                <w:sz w:val="20"/>
              </w:rPr>
            </w:pPr>
            <w:r>
              <w:rPr>
                <w:rFonts w:ascii="Calibri"/>
                <w:i/>
                <w:sz w:val="20"/>
              </w:rPr>
              <w:t xml:space="preserve">Used to provide opportunities and </w:t>
            </w:r>
            <w:r>
              <w:rPr>
                <w:rFonts w:ascii="Calibri"/>
                <w:i/>
                <w:spacing w:val="-2"/>
                <w:sz w:val="20"/>
              </w:rPr>
              <w:t xml:space="preserve">professional </w:t>
            </w:r>
            <w:r>
              <w:rPr>
                <w:rFonts w:ascii="Calibri"/>
                <w:i/>
                <w:spacing w:val="-4"/>
                <w:sz w:val="20"/>
              </w:rPr>
              <w:t>development</w:t>
            </w:r>
            <w:r>
              <w:rPr>
                <w:rFonts w:ascii="Calibri"/>
                <w:i/>
                <w:spacing w:val="-11"/>
                <w:sz w:val="20"/>
              </w:rPr>
              <w:t xml:space="preserve"> </w:t>
            </w:r>
            <w:r>
              <w:rPr>
                <w:rFonts w:ascii="Calibri"/>
                <w:i/>
                <w:spacing w:val="-4"/>
                <w:sz w:val="20"/>
              </w:rPr>
              <w:t xml:space="preserve">resources </w:t>
            </w:r>
            <w:r>
              <w:rPr>
                <w:rFonts w:ascii="Calibri"/>
                <w:i/>
                <w:sz w:val="20"/>
              </w:rPr>
              <w:t>for</w:t>
            </w:r>
            <w:r>
              <w:rPr>
                <w:rFonts w:ascii="Calibri"/>
                <w:i/>
                <w:spacing w:val="-11"/>
                <w:sz w:val="20"/>
              </w:rPr>
              <w:t xml:space="preserve"> </w:t>
            </w:r>
            <w:r>
              <w:rPr>
                <w:rFonts w:ascii="Calibri"/>
                <w:i/>
                <w:sz w:val="20"/>
              </w:rPr>
              <w:t>principals</w:t>
            </w:r>
          </w:p>
        </w:tc>
      </w:tr>
      <w:tr w:rsidR="00693AF6" w14:paraId="44B458FD" w14:textId="77777777">
        <w:trPr>
          <w:trHeight w:val="197"/>
        </w:trPr>
        <w:tc>
          <w:tcPr>
            <w:tcW w:w="977" w:type="dxa"/>
            <w:tcBorders>
              <w:bottom w:val="nil"/>
              <w:right w:val="single" w:sz="36" w:space="0" w:color="000000"/>
            </w:tcBorders>
          </w:tcPr>
          <w:p w14:paraId="44B458F6" w14:textId="77777777" w:rsidR="00693AF6" w:rsidRDefault="0066498B">
            <w:pPr>
              <w:pStyle w:val="TableParagraph"/>
              <w:spacing w:line="177" w:lineRule="exact"/>
              <w:ind w:left="195" w:right="-15"/>
              <w:rPr>
                <w:rFonts w:ascii="Calibri"/>
                <w:i/>
                <w:sz w:val="20"/>
              </w:rPr>
            </w:pPr>
            <w:r>
              <w:rPr>
                <w:rFonts w:ascii="Calibri"/>
                <w:i/>
                <w:spacing w:val="-2"/>
                <w:w w:val="90"/>
                <w:sz w:val="20"/>
              </w:rPr>
              <w:t>Personnel</w:t>
            </w:r>
          </w:p>
        </w:tc>
        <w:tc>
          <w:tcPr>
            <w:tcW w:w="1701" w:type="dxa"/>
            <w:vMerge w:val="restart"/>
            <w:tcBorders>
              <w:left w:val="single" w:sz="36" w:space="0" w:color="000000"/>
            </w:tcBorders>
          </w:tcPr>
          <w:p w14:paraId="44B458F7" w14:textId="77777777" w:rsidR="00693AF6" w:rsidRDefault="0066498B">
            <w:pPr>
              <w:pStyle w:val="TableParagraph"/>
              <w:spacing w:before="1"/>
              <w:ind w:left="226"/>
              <w:rPr>
                <w:rFonts w:ascii="Calibri"/>
                <w:i/>
                <w:sz w:val="20"/>
              </w:rPr>
            </w:pPr>
            <w:r>
              <w:rPr>
                <w:rFonts w:ascii="Calibri"/>
                <w:i/>
                <w:spacing w:val="-2"/>
                <w:sz w:val="20"/>
              </w:rPr>
              <w:t>Quantitative</w:t>
            </w:r>
          </w:p>
        </w:tc>
        <w:tc>
          <w:tcPr>
            <w:tcW w:w="1781" w:type="dxa"/>
            <w:tcBorders>
              <w:bottom w:val="nil"/>
            </w:tcBorders>
          </w:tcPr>
          <w:p w14:paraId="44B458F8" w14:textId="77777777" w:rsidR="00693AF6" w:rsidRDefault="0066498B">
            <w:pPr>
              <w:pStyle w:val="TableParagraph"/>
              <w:spacing w:line="177" w:lineRule="exact"/>
              <w:ind w:left="244"/>
              <w:rPr>
                <w:rFonts w:ascii="Calibri" w:hAnsi="Calibri"/>
                <w:i/>
                <w:sz w:val="20"/>
              </w:rPr>
            </w:pPr>
            <w:r>
              <w:rPr>
                <w:rFonts w:ascii="Calibri" w:hAnsi="Calibri"/>
                <w:i/>
                <w:w w:val="95"/>
                <w:sz w:val="20"/>
              </w:rPr>
              <w:t>Teacher</w:t>
            </w:r>
            <w:r>
              <w:rPr>
                <w:rFonts w:ascii="Calibri" w:hAnsi="Calibri"/>
                <w:i/>
                <w:spacing w:val="-1"/>
                <w:sz w:val="20"/>
              </w:rPr>
              <w:t xml:space="preserve"> </w:t>
            </w:r>
            <w:r>
              <w:rPr>
                <w:rFonts w:ascii="Calibri" w:hAnsi="Calibri"/>
                <w:i/>
                <w:w w:val="95"/>
                <w:sz w:val="20"/>
              </w:rPr>
              <w:t>–</w:t>
            </w:r>
            <w:r>
              <w:rPr>
                <w:rFonts w:ascii="Calibri" w:hAnsi="Calibri"/>
                <w:i/>
                <w:spacing w:val="1"/>
                <w:sz w:val="20"/>
              </w:rPr>
              <w:t xml:space="preserve"> </w:t>
            </w:r>
            <w:r>
              <w:rPr>
                <w:rFonts w:ascii="Calibri" w:hAnsi="Calibri"/>
                <w:i/>
                <w:spacing w:val="-2"/>
                <w:w w:val="95"/>
                <w:sz w:val="20"/>
              </w:rPr>
              <w:t>student</w:t>
            </w:r>
          </w:p>
        </w:tc>
        <w:tc>
          <w:tcPr>
            <w:tcW w:w="1653" w:type="dxa"/>
            <w:tcBorders>
              <w:bottom w:val="nil"/>
            </w:tcBorders>
          </w:tcPr>
          <w:p w14:paraId="44B458F9" w14:textId="77777777" w:rsidR="00693AF6" w:rsidRDefault="0066498B">
            <w:pPr>
              <w:pStyle w:val="TableParagraph"/>
              <w:spacing w:line="177" w:lineRule="exact"/>
              <w:ind w:left="242"/>
              <w:rPr>
                <w:rFonts w:ascii="Calibri"/>
                <w:i/>
                <w:sz w:val="20"/>
              </w:rPr>
            </w:pPr>
            <w:r>
              <w:rPr>
                <w:rFonts w:ascii="Calibri"/>
                <w:i/>
                <w:sz w:val="20"/>
              </w:rPr>
              <w:t>May</w:t>
            </w:r>
            <w:r>
              <w:rPr>
                <w:rFonts w:ascii="Calibri"/>
                <w:i/>
                <w:spacing w:val="-12"/>
                <w:sz w:val="20"/>
              </w:rPr>
              <w:t xml:space="preserve"> </w:t>
            </w:r>
            <w:r>
              <w:rPr>
                <w:rFonts w:ascii="Calibri"/>
                <w:i/>
                <w:sz w:val="20"/>
              </w:rPr>
              <w:t>have</w:t>
            </w:r>
            <w:r>
              <w:rPr>
                <w:rFonts w:ascii="Calibri"/>
                <w:i/>
                <w:spacing w:val="-7"/>
                <w:sz w:val="20"/>
              </w:rPr>
              <w:t xml:space="preserve"> </w:t>
            </w:r>
            <w:r>
              <w:rPr>
                <w:rFonts w:ascii="Calibri"/>
                <w:i/>
                <w:spacing w:val="-5"/>
                <w:sz w:val="20"/>
              </w:rPr>
              <w:t>an</w:t>
            </w:r>
          </w:p>
        </w:tc>
        <w:tc>
          <w:tcPr>
            <w:tcW w:w="1884" w:type="dxa"/>
            <w:tcBorders>
              <w:bottom w:val="nil"/>
            </w:tcBorders>
          </w:tcPr>
          <w:p w14:paraId="44B458FA" w14:textId="77777777" w:rsidR="00693AF6" w:rsidRDefault="0066498B">
            <w:pPr>
              <w:pStyle w:val="TableParagraph"/>
              <w:spacing w:line="177" w:lineRule="exact"/>
              <w:ind w:left="240"/>
              <w:rPr>
                <w:rFonts w:ascii="Calibri"/>
                <w:i/>
                <w:sz w:val="20"/>
              </w:rPr>
            </w:pPr>
            <w:r>
              <w:rPr>
                <w:rFonts w:ascii="Calibri"/>
                <w:i/>
                <w:w w:val="95"/>
                <w:sz w:val="20"/>
              </w:rPr>
              <w:t>Used</w:t>
            </w:r>
            <w:r>
              <w:rPr>
                <w:rFonts w:ascii="Calibri"/>
                <w:i/>
                <w:spacing w:val="-1"/>
                <w:sz w:val="20"/>
              </w:rPr>
              <w:t xml:space="preserve"> </w:t>
            </w:r>
            <w:r>
              <w:rPr>
                <w:rFonts w:ascii="Calibri"/>
                <w:i/>
                <w:w w:val="95"/>
                <w:sz w:val="20"/>
              </w:rPr>
              <w:t>to</w:t>
            </w:r>
            <w:r>
              <w:rPr>
                <w:rFonts w:ascii="Calibri"/>
                <w:i/>
                <w:spacing w:val="1"/>
                <w:sz w:val="20"/>
              </w:rPr>
              <w:t xml:space="preserve"> </w:t>
            </w:r>
            <w:r>
              <w:rPr>
                <w:rFonts w:ascii="Calibri"/>
                <w:i/>
                <w:spacing w:val="-2"/>
                <w:w w:val="95"/>
                <w:sz w:val="20"/>
              </w:rPr>
              <w:t>determine</w:t>
            </w:r>
          </w:p>
        </w:tc>
        <w:tc>
          <w:tcPr>
            <w:tcW w:w="2484" w:type="dxa"/>
            <w:tcBorders>
              <w:bottom w:val="nil"/>
            </w:tcBorders>
          </w:tcPr>
          <w:p w14:paraId="44B458FB" w14:textId="77777777" w:rsidR="00693AF6" w:rsidRDefault="0066498B">
            <w:pPr>
              <w:pStyle w:val="TableParagraph"/>
              <w:spacing w:line="177" w:lineRule="exact"/>
              <w:ind w:left="238"/>
              <w:rPr>
                <w:rFonts w:ascii="Calibri"/>
                <w:i/>
                <w:sz w:val="20"/>
              </w:rPr>
            </w:pPr>
            <w:r>
              <w:rPr>
                <w:rFonts w:ascii="Calibri"/>
                <w:i/>
                <w:w w:val="95"/>
                <w:sz w:val="20"/>
              </w:rPr>
              <w:t>Used</w:t>
            </w:r>
            <w:r>
              <w:rPr>
                <w:rFonts w:ascii="Calibri"/>
                <w:i/>
                <w:spacing w:val="-1"/>
                <w:sz w:val="20"/>
              </w:rPr>
              <w:t xml:space="preserve"> </w:t>
            </w:r>
            <w:r>
              <w:rPr>
                <w:rFonts w:ascii="Calibri"/>
                <w:i/>
                <w:w w:val="95"/>
                <w:sz w:val="20"/>
              </w:rPr>
              <w:t>to</w:t>
            </w:r>
            <w:r>
              <w:rPr>
                <w:rFonts w:ascii="Calibri"/>
                <w:i/>
                <w:spacing w:val="1"/>
                <w:sz w:val="20"/>
              </w:rPr>
              <w:t xml:space="preserve"> </w:t>
            </w:r>
            <w:r>
              <w:rPr>
                <w:rFonts w:ascii="Calibri"/>
                <w:i/>
                <w:spacing w:val="-2"/>
                <w:w w:val="95"/>
                <w:sz w:val="20"/>
              </w:rPr>
              <w:t>determine</w:t>
            </w:r>
          </w:p>
        </w:tc>
        <w:tc>
          <w:tcPr>
            <w:tcW w:w="2249" w:type="dxa"/>
            <w:vMerge w:val="restart"/>
          </w:tcPr>
          <w:p w14:paraId="44B458FC" w14:textId="77777777" w:rsidR="00693AF6" w:rsidRDefault="0066498B">
            <w:pPr>
              <w:pStyle w:val="TableParagraph"/>
              <w:spacing w:before="1"/>
              <w:ind w:left="243"/>
              <w:rPr>
                <w:rFonts w:ascii="Calibri"/>
                <w:i/>
                <w:sz w:val="20"/>
              </w:rPr>
            </w:pPr>
            <w:r>
              <w:rPr>
                <w:rFonts w:ascii="Calibri"/>
                <w:i/>
                <w:sz w:val="20"/>
              </w:rPr>
              <w:t>Not</w:t>
            </w:r>
            <w:r>
              <w:rPr>
                <w:rFonts w:ascii="Calibri"/>
                <w:i/>
                <w:spacing w:val="-7"/>
                <w:sz w:val="20"/>
              </w:rPr>
              <w:t xml:space="preserve"> </w:t>
            </w:r>
            <w:r>
              <w:rPr>
                <w:rFonts w:ascii="Calibri"/>
                <w:i/>
                <w:spacing w:val="-2"/>
                <w:sz w:val="20"/>
              </w:rPr>
              <w:t>Applicable</w:t>
            </w:r>
          </w:p>
        </w:tc>
      </w:tr>
      <w:tr w:rsidR="00693AF6" w14:paraId="44B45905" w14:textId="77777777">
        <w:trPr>
          <w:trHeight w:val="192"/>
        </w:trPr>
        <w:tc>
          <w:tcPr>
            <w:tcW w:w="977" w:type="dxa"/>
            <w:tcBorders>
              <w:top w:val="nil"/>
              <w:bottom w:val="nil"/>
              <w:right w:val="single" w:sz="36" w:space="0" w:color="000000"/>
            </w:tcBorders>
          </w:tcPr>
          <w:p w14:paraId="44B458FE" w14:textId="77777777" w:rsidR="00693AF6" w:rsidRDefault="0066498B">
            <w:pPr>
              <w:pStyle w:val="TableParagraph"/>
              <w:spacing w:line="172" w:lineRule="exact"/>
              <w:ind w:left="195"/>
              <w:rPr>
                <w:rFonts w:ascii="Calibri"/>
                <w:i/>
                <w:sz w:val="20"/>
              </w:rPr>
            </w:pPr>
            <w:r>
              <w:rPr>
                <w:rFonts w:ascii="Calibri"/>
                <w:i/>
                <w:spacing w:val="-4"/>
                <w:sz w:val="20"/>
              </w:rPr>
              <w:t>Data</w:t>
            </w:r>
          </w:p>
        </w:tc>
        <w:tc>
          <w:tcPr>
            <w:tcW w:w="1701" w:type="dxa"/>
            <w:vMerge/>
            <w:tcBorders>
              <w:top w:val="nil"/>
              <w:left w:val="single" w:sz="36" w:space="0" w:color="000000"/>
            </w:tcBorders>
          </w:tcPr>
          <w:p w14:paraId="44B458FF" w14:textId="77777777" w:rsidR="00693AF6" w:rsidRDefault="00693AF6">
            <w:pPr>
              <w:rPr>
                <w:sz w:val="2"/>
                <w:szCs w:val="2"/>
              </w:rPr>
            </w:pPr>
          </w:p>
        </w:tc>
        <w:tc>
          <w:tcPr>
            <w:tcW w:w="1781" w:type="dxa"/>
            <w:tcBorders>
              <w:top w:val="nil"/>
              <w:bottom w:val="nil"/>
            </w:tcBorders>
          </w:tcPr>
          <w:p w14:paraId="44B45900" w14:textId="77777777" w:rsidR="00693AF6" w:rsidRDefault="0066498B">
            <w:pPr>
              <w:pStyle w:val="TableParagraph"/>
              <w:spacing w:line="172" w:lineRule="exact"/>
              <w:ind w:left="244"/>
              <w:rPr>
                <w:rFonts w:ascii="Calibri"/>
                <w:i/>
                <w:sz w:val="20"/>
              </w:rPr>
            </w:pPr>
            <w:r>
              <w:rPr>
                <w:rFonts w:ascii="Calibri"/>
                <w:i/>
                <w:spacing w:val="-2"/>
                <w:sz w:val="20"/>
              </w:rPr>
              <w:t>ratios</w:t>
            </w:r>
          </w:p>
        </w:tc>
        <w:tc>
          <w:tcPr>
            <w:tcW w:w="1653" w:type="dxa"/>
            <w:tcBorders>
              <w:top w:val="nil"/>
              <w:bottom w:val="nil"/>
            </w:tcBorders>
          </w:tcPr>
          <w:p w14:paraId="44B45901" w14:textId="77777777" w:rsidR="00693AF6" w:rsidRDefault="0066498B">
            <w:pPr>
              <w:pStyle w:val="TableParagraph"/>
              <w:spacing w:line="172" w:lineRule="exact"/>
              <w:ind w:left="242"/>
              <w:rPr>
                <w:rFonts w:ascii="Calibri"/>
                <w:i/>
                <w:sz w:val="20"/>
              </w:rPr>
            </w:pPr>
            <w:r>
              <w:rPr>
                <w:rFonts w:ascii="Calibri"/>
                <w:i/>
                <w:w w:val="95"/>
                <w:sz w:val="20"/>
              </w:rPr>
              <w:t>impact</w:t>
            </w:r>
            <w:r>
              <w:rPr>
                <w:rFonts w:ascii="Calibri"/>
                <w:i/>
                <w:spacing w:val="14"/>
                <w:sz w:val="20"/>
              </w:rPr>
              <w:t xml:space="preserve"> </w:t>
            </w:r>
            <w:r>
              <w:rPr>
                <w:rFonts w:ascii="Calibri"/>
                <w:i/>
                <w:spacing w:val="-5"/>
                <w:sz w:val="20"/>
              </w:rPr>
              <w:t>on</w:t>
            </w:r>
          </w:p>
        </w:tc>
        <w:tc>
          <w:tcPr>
            <w:tcW w:w="1884" w:type="dxa"/>
            <w:tcBorders>
              <w:top w:val="nil"/>
              <w:bottom w:val="nil"/>
            </w:tcBorders>
          </w:tcPr>
          <w:p w14:paraId="44B45902" w14:textId="77777777" w:rsidR="00693AF6" w:rsidRDefault="0066498B">
            <w:pPr>
              <w:pStyle w:val="TableParagraph"/>
              <w:spacing w:line="172" w:lineRule="exact"/>
              <w:ind w:left="240"/>
              <w:rPr>
                <w:rFonts w:ascii="Calibri"/>
                <w:i/>
                <w:sz w:val="20"/>
              </w:rPr>
            </w:pPr>
            <w:r>
              <w:rPr>
                <w:rFonts w:ascii="Calibri"/>
                <w:i/>
                <w:w w:val="95"/>
                <w:sz w:val="20"/>
              </w:rPr>
              <w:t>methods</w:t>
            </w:r>
            <w:r>
              <w:rPr>
                <w:rFonts w:ascii="Calibri"/>
                <w:i/>
                <w:spacing w:val="11"/>
                <w:sz w:val="20"/>
              </w:rPr>
              <w:t xml:space="preserve"> </w:t>
            </w:r>
            <w:r>
              <w:rPr>
                <w:rFonts w:ascii="Calibri"/>
                <w:i/>
                <w:spacing w:val="-5"/>
                <w:sz w:val="20"/>
              </w:rPr>
              <w:t>of</w:t>
            </w:r>
          </w:p>
        </w:tc>
        <w:tc>
          <w:tcPr>
            <w:tcW w:w="2484" w:type="dxa"/>
            <w:tcBorders>
              <w:top w:val="nil"/>
              <w:bottom w:val="nil"/>
            </w:tcBorders>
          </w:tcPr>
          <w:p w14:paraId="44B45903" w14:textId="77777777" w:rsidR="00693AF6" w:rsidRDefault="0066498B">
            <w:pPr>
              <w:pStyle w:val="TableParagraph"/>
              <w:spacing w:line="172" w:lineRule="exact"/>
              <w:ind w:left="238"/>
              <w:rPr>
                <w:rFonts w:ascii="Calibri"/>
                <w:i/>
                <w:sz w:val="20"/>
              </w:rPr>
            </w:pPr>
            <w:r>
              <w:rPr>
                <w:rFonts w:ascii="Calibri"/>
                <w:i/>
                <w:w w:val="95"/>
                <w:sz w:val="20"/>
              </w:rPr>
              <w:t>allocation</w:t>
            </w:r>
            <w:r>
              <w:rPr>
                <w:rFonts w:ascii="Calibri"/>
                <w:i/>
                <w:spacing w:val="6"/>
                <w:sz w:val="20"/>
              </w:rPr>
              <w:t xml:space="preserve"> </w:t>
            </w:r>
            <w:r>
              <w:rPr>
                <w:rFonts w:ascii="Calibri"/>
                <w:i/>
                <w:w w:val="95"/>
                <w:sz w:val="20"/>
              </w:rPr>
              <w:t>of</w:t>
            </w:r>
            <w:r>
              <w:rPr>
                <w:rFonts w:ascii="Calibri"/>
                <w:i/>
                <w:spacing w:val="7"/>
                <w:sz w:val="20"/>
              </w:rPr>
              <w:t xml:space="preserve"> </w:t>
            </w:r>
            <w:r>
              <w:rPr>
                <w:rFonts w:ascii="Calibri"/>
                <w:i/>
                <w:w w:val="95"/>
                <w:sz w:val="20"/>
              </w:rPr>
              <w:t>resources</w:t>
            </w:r>
            <w:r>
              <w:rPr>
                <w:rFonts w:ascii="Calibri"/>
                <w:i/>
                <w:spacing w:val="5"/>
                <w:sz w:val="20"/>
              </w:rPr>
              <w:t xml:space="preserve"> </w:t>
            </w:r>
            <w:r>
              <w:rPr>
                <w:rFonts w:ascii="Calibri"/>
                <w:i/>
                <w:spacing w:val="-5"/>
                <w:w w:val="95"/>
                <w:sz w:val="20"/>
              </w:rPr>
              <w:t>and</w:t>
            </w:r>
          </w:p>
        </w:tc>
        <w:tc>
          <w:tcPr>
            <w:tcW w:w="2249" w:type="dxa"/>
            <w:vMerge/>
            <w:tcBorders>
              <w:top w:val="nil"/>
            </w:tcBorders>
          </w:tcPr>
          <w:p w14:paraId="44B45904" w14:textId="77777777" w:rsidR="00693AF6" w:rsidRDefault="00693AF6">
            <w:pPr>
              <w:rPr>
                <w:sz w:val="2"/>
                <w:szCs w:val="2"/>
              </w:rPr>
            </w:pPr>
          </w:p>
        </w:tc>
      </w:tr>
      <w:tr w:rsidR="00693AF6" w14:paraId="44B4590D" w14:textId="77777777">
        <w:trPr>
          <w:trHeight w:val="196"/>
        </w:trPr>
        <w:tc>
          <w:tcPr>
            <w:tcW w:w="977" w:type="dxa"/>
            <w:tcBorders>
              <w:top w:val="nil"/>
              <w:bottom w:val="nil"/>
              <w:right w:val="single" w:sz="36" w:space="0" w:color="000000"/>
            </w:tcBorders>
          </w:tcPr>
          <w:p w14:paraId="44B45906" w14:textId="77777777" w:rsidR="00693AF6" w:rsidRDefault="00693AF6">
            <w:pPr>
              <w:pStyle w:val="TableParagraph"/>
              <w:rPr>
                <w:rFonts w:ascii="Times New Roman"/>
                <w:sz w:val="12"/>
              </w:rPr>
            </w:pPr>
          </w:p>
        </w:tc>
        <w:tc>
          <w:tcPr>
            <w:tcW w:w="1701" w:type="dxa"/>
            <w:vMerge/>
            <w:tcBorders>
              <w:top w:val="nil"/>
              <w:left w:val="single" w:sz="36" w:space="0" w:color="000000"/>
            </w:tcBorders>
          </w:tcPr>
          <w:p w14:paraId="44B45907" w14:textId="77777777" w:rsidR="00693AF6" w:rsidRDefault="00693AF6">
            <w:pPr>
              <w:rPr>
                <w:sz w:val="2"/>
                <w:szCs w:val="2"/>
              </w:rPr>
            </w:pPr>
          </w:p>
        </w:tc>
        <w:tc>
          <w:tcPr>
            <w:tcW w:w="1781" w:type="dxa"/>
            <w:tcBorders>
              <w:top w:val="nil"/>
              <w:bottom w:val="nil"/>
            </w:tcBorders>
          </w:tcPr>
          <w:p w14:paraId="44B45908" w14:textId="77777777" w:rsidR="00693AF6" w:rsidRDefault="00693AF6">
            <w:pPr>
              <w:pStyle w:val="TableParagraph"/>
              <w:rPr>
                <w:rFonts w:ascii="Times New Roman"/>
                <w:sz w:val="12"/>
              </w:rPr>
            </w:pPr>
          </w:p>
        </w:tc>
        <w:tc>
          <w:tcPr>
            <w:tcW w:w="1653" w:type="dxa"/>
            <w:tcBorders>
              <w:top w:val="nil"/>
              <w:bottom w:val="nil"/>
            </w:tcBorders>
          </w:tcPr>
          <w:p w14:paraId="44B45909" w14:textId="77777777" w:rsidR="00693AF6" w:rsidRDefault="0066498B">
            <w:pPr>
              <w:pStyle w:val="TableParagraph"/>
              <w:spacing w:line="177" w:lineRule="exact"/>
              <w:ind w:left="242"/>
              <w:rPr>
                <w:rFonts w:ascii="Calibri"/>
                <w:i/>
                <w:sz w:val="20"/>
              </w:rPr>
            </w:pPr>
            <w:r>
              <w:rPr>
                <w:rFonts w:ascii="Calibri"/>
                <w:i/>
                <w:w w:val="95"/>
                <w:sz w:val="20"/>
              </w:rPr>
              <w:t>student</w:t>
            </w:r>
            <w:r>
              <w:rPr>
                <w:rFonts w:ascii="Calibri"/>
                <w:i/>
                <w:spacing w:val="13"/>
                <w:sz w:val="20"/>
              </w:rPr>
              <w:t xml:space="preserve"> </w:t>
            </w:r>
            <w:r>
              <w:rPr>
                <w:rFonts w:ascii="Calibri"/>
                <w:i/>
                <w:w w:val="95"/>
                <w:sz w:val="20"/>
              </w:rPr>
              <w:t>level</w:t>
            </w:r>
            <w:r>
              <w:rPr>
                <w:rFonts w:ascii="Calibri"/>
                <w:i/>
                <w:spacing w:val="7"/>
                <w:sz w:val="20"/>
              </w:rPr>
              <w:t xml:space="preserve"> </w:t>
            </w:r>
            <w:r>
              <w:rPr>
                <w:rFonts w:ascii="Calibri"/>
                <w:i/>
                <w:spacing w:val="-5"/>
                <w:w w:val="95"/>
                <w:sz w:val="20"/>
              </w:rPr>
              <w:t>of</w:t>
            </w:r>
          </w:p>
        </w:tc>
        <w:tc>
          <w:tcPr>
            <w:tcW w:w="1884" w:type="dxa"/>
            <w:tcBorders>
              <w:top w:val="nil"/>
              <w:bottom w:val="nil"/>
            </w:tcBorders>
          </w:tcPr>
          <w:p w14:paraId="44B4590A" w14:textId="77777777" w:rsidR="00693AF6" w:rsidRDefault="0066498B">
            <w:pPr>
              <w:pStyle w:val="TableParagraph"/>
              <w:spacing w:line="177" w:lineRule="exact"/>
              <w:ind w:left="240"/>
              <w:rPr>
                <w:rFonts w:ascii="Calibri"/>
                <w:i/>
                <w:sz w:val="20"/>
              </w:rPr>
            </w:pPr>
            <w:r>
              <w:rPr>
                <w:rFonts w:ascii="Calibri"/>
                <w:i/>
                <w:w w:val="95"/>
                <w:sz w:val="20"/>
              </w:rPr>
              <w:t>instruction</w:t>
            </w:r>
            <w:r>
              <w:rPr>
                <w:rFonts w:ascii="Calibri"/>
                <w:i/>
                <w:spacing w:val="16"/>
                <w:sz w:val="20"/>
              </w:rPr>
              <w:t xml:space="preserve"> </w:t>
            </w:r>
            <w:r>
              <w:rPr>
                <w:rFonts w:ascii="Calibri"/>
                <w:i/>
                <w:spacing w:val="-5"/>
                <w:sz w:val="20"/>
              </w:rPr>
              <w:t>and</w:t>
            </w:r>
          </w:p>
        </w:tc>
        <w:tc>
          <w:tcPr>
            <w:tcW w:w="2484" w:type="dxa"/>
            <w:tcBorders>
              <w:top w:val="nil"/>
              <w:bottom w:val="nil"/>
            </w:tcBorders>
          </w:tcPr>
          <w:p w14:paraId="44B4590B" w14:textId="77777777" w:rsidR="00693AF6" w:rsidRDefault="0066498B">
            <w:pPr>
              <w:pStyle w:val="TableParagraph"/>
              <w:spacing w:line="177" w:lineRule="exact"/>
              <w:ind w:left="238"/>
              <w:rPr>
                <w:rFonts w:ascii="Calibri"/>
                <w:i/>
                <w:sz w:val="20"/>
              </w:rPr>
            </w:pPr>
            <w:r>
              <w:rPr>
                <w:rFonts w:ascii="Calibri"/>
                <w:i/>
                <w:w w:val="95"/>
                <w:sz w:val="20"/>
              </w:rPr>
              <w:t>other</w:t>
            </w:r>
            <w:r>
              <w:rPr>
                <w:rFonts w:ascii="Calibri"/>
                <w:i/>
                <w:spacing w:val="-1"/>
                <w:w w:val="95"/>
                <w:sz w:val="20"/>
              </w:rPr>
              <w:t xml:space="preserve"> </w:t>
            </w:r>
            <w:r>
              <w:rPr>
                <w:rFonts w:ascii="Calibri"/>
                <w:i/>
                <w:spacing w:val="-2"/>
                <w:sz w:val="20"/>
              </w:rPr>
              <w:t>supports</w:t>
            </w:r>
          </w:p>
        </w:tc>
        <w:tc>
          <w:tcPr>
            <w:tcW w:w="2249" w:type="dxa"/>
            <w:vMerge/>
            <w:tcBorders>
              <w:top w:val="nil"/>
            </w:tcBorders>
          </w:tcPr>
          <w:p w14:paraId="44B4590C" w14:textId="77777777" w:rsidR="00693AF6" w:rsidRDefault="00693AF6">
            <w:pPr>
              <w:rPr>
                <w:sz w:val="2"/>
                <w:szCs w:val="2"/>
              </w:rPr>
            </w:pPr>
          </w:p>
        </w:tc>
      </w:tr>
      <w:tr w:rsidR="00693AF6" w14:paraId="44B45915" w14:textId="77777777">
        <w:trPr>
          <w:trHeight w:val="205"/>
        </w:trPr>
        <w:tc>
          <w:tcPr>
            <w:tcW w:w="977" w:type="dxa"/>
            <w:tcBorders>
              <w:top w:val="nil"/>
              <w:right w:val="single" w:sz="36" w:space="0" w:color="000000"/>
            </w:tcBorders>
          </w:tcPr>
          <w:p w14:paraId="44B4590E" w14:textId="77777777" w:rsidR="00693AF6" w:rsidRDefault="00693AF6">
            <w:pPr>
              <w:pStyle w:val="TableParagraph"/>
              <w:rPr>
                <w:rFonts w:ascii="Times New Roman"/>
                <w:sz w:val="14"/>
              </w:rPr>
            </w:pPr>
          </w:p>
        </w:tc>
        <w:tc>
          <w:tcPr>
            <w:tcW w:w="1701" w:type="dxa"/>
            <w:vMerge/>
            <w:tcBorders>
              <w:top w:val="nil"/>
              <w:left w:val="single" w:sz="36" w:space="0" w:color="000000"/>
            </w:tcBorders>
          </w:tcPr>
          <w:p w14:paraId="44B4590F" w14:textId="77777777" w:rsidR="00693AF6" w:rsidRDefault="00693AF6">
            <w:pPr>
              <w:rPr>
                <w:sz w:val="2"/>
                <w:szCs w:val="2"/>
              </w:rPr>
            </w:pPr>
          </w:p>
        </w:tc>
        <w:tc>
          <w:tcPr>
            <w:tcW w:w="1781" w:type="dxa"/>
            <w:tcBorders>
              <w:top w:val="nil"/>
            </w:tcBorders>
          </w:tcPr>
          <w:p w14:paraId="44B45910" w14:textId="77777777" w:rsidR="00693AF6" w:rsidRDefault="00693AF6">
            <w:pPr>
              <w:pStyle w:val="TableParagraph"/>
              <w:rPr>
                <w:rFonts w:ascii="Times New Roman"/>
                <w:sz w:val="14"/>
              </w:rPr>
            </w:pPr>
          </w:p>
        </w:tc>
        <w:tc>
          <w:tcPr>
            <w:tcW w:w="1653" w:type="dxa"/>
            <w:tcBorders>
              <w:top w:val="nil"/>
            </w:tcBorders>
          </w:tcPr>
          <w:p w14:paraId="44B45911" w14:textId="77777777" w:rsidR="00693AF6" w:rsidRDefault="0066498B">
            <w:pPr>
              <w:pStyle w:val="TableParagraph"/>
              <w:spacing w:line="186" w:lineRule="exact"/>
              <w:ind w:left="242"/>
              <w:rPr>
                <w:rFonts w:ascii="Calibri"/>
                <w:i/>
                <w:sz w:val="20"/>
              </w:rPr>
            </w:pPr>
            <w:r>
              <w:rPr>
                <w:rFonts w:ascii="Calibri"/>
                <w:i/>
                <w:spacing w:val="-2"/>
                <w:sz w:val="20"/>
              </w:rPr>
              <w:t>engagement</w:t>
            </w:r>
          </w:p>
        </w:tc>
        <w:tc>
          <w:tcPr>
            <w:tcW w:w="1884" w:type="dxa"/>
            <w:tcBorders>
              <w:top w:val="nil"/>
            </w:tcBorders>
          </w:tcPr>
          <w:p w14:paraId="44B45912" w14:textId="77777777" w:rsidR="00693AF6" w:rsidRDefault="0066498B">
            <w:pPr>
              <w:pStyle w:val="TableParagraph"/>
              <w:spacing w:line="186" w:lineRule="exact"/>
              <w:ind w:left="240"/>
              <w:rPr>
                <w:rFonts w:ascii="Calibri"/>
                <w:i/>
                <w:sz w:val="20"/>
              </w:rPr>
            </w:pPr>
            <w:r>
              <w:rPr>
                <w:rFonts w:ascii="Calibri"/>
                <w:i/>
                <w:spacing w:val="-2"/>
                <w:sz w:val="20"/>
              </w:rPr>
              <w:t>assessment</w:t>
            </w:r>
          </w:p>
        </w:tc>
        <w:tc>
          <w:tcPr>
            <w:tcW w:w="2484" w:type="dxa"/>
            <w:tcBorders>
              <w:top w:val="nil"/>
            </w:tcBorders>
          </w:tcPr>
          <w:p w14:paraId="44B45913" w14:textId="77777777" w:rsidR="00693AF6" w:rsidRDefault="00693AF6">
            <w:pPr>
              <w:pStyle w:val="TableParagraph"/>
              <w:rPr>
                <w:rFonts w:ascii="Times New Roman"/>
                <w:sz w:val="14"/>
              </w:rPr>
            </w:pPr>
          </w:p>
        </w:tc>
        <w:tc>
          <w:tcPr>
            <w:tcW w:w="2249" w:type="dxa"/>
            <w:vMerge/>
            <w:tcBorders>
              <w:top w:val="nil"/>
            </w:tcBorders>
          </w:tcPr>
          <w:p w14:paraId="44B45914" w14:textId="77777777" w:rsidR="00693AF6" w:rsidRDefault="00693AF6">
            <w:pPr>
              <w:rPr>
                <w:sz w:val="2"/>
                <w:szCs w:val="2"/>
              </w:rPr>
            </w:pPr>
          </w:p>
        </w:tc>
      </w:tr>
      <w:tr w:rsidR="00693AF6" w14:paraId="44B45920" w14:textId="77777777">
        <w:trPr>
          <w:trHeight w:val="1471"/>
        </w:trPr>
        <w:tc>
          <w:tcPr>
            <w:tcW w:w="977" w:type="dxa"/>
            <w:tcBorders>
              <w:right w:val="single" w:sz="36" w:space="0" w:color="000000"/>
            </w:tcBorders>
          </w:tcPr>
          <w:p w14:paraId="44B45916" w14:textId="77777777" w:rsidR="00693AF6" w:rsidRDefault="00693AF6">
            <w:pPr>
              <w:pStyle w:val="TableParagraph"/>
              <w:rPr>
                <w:rFonts w:ascii="Times New Roman"/>
                <w:sz w:val="20"/>
              </w:rPr>
            </w:pPr>
          </w:p>
        </w:tc>
        <w:tc>
          <w:tcPr>
            <w:tcW w:w="1701" w:type="dxa"/>
            <w:tcBorders>
              <w:left w:val="single" w:sz="36" w:space="0" w:color="000000"/>
            </w:tcBorders>
          </w:tcPr>
          <w:p w14:paraId="44B45917" w14:textId="77777777" w:rsidR="00693AF6" w:rsidRDefault="00693AF6">
            <w:pPr>
              <w:pStyle w:val="TableParagraph"/>
              <w:rPr>
                <w:rFonts w:ascii="Times New Roman"/>
                <w:sz w:val="20"/>
              </w:rPr>
            </w:pPr>
          </w:p>
        </w:tc>
        <w:tc>
          <w:tcPr>
            <w:tcW w:w="1781" w:type="dxa"/>
          </w:tcPr>
          <w:p w14:paraId="44B45918" w14:textId="77777777" w:rsidR="00693AF6" w:rsidRDefault="00693AF6">
            <w:pPr>
              <w:pStyle w:val="TableParagraph"/>
              <w:rPr>
                <w:rFonts w:ascii="Times New Roman"/>
                <w:sz w:val="20"/>
              </w:rPr>
            </w:pPr>
          </w:p>
        </w:tc>
        <w:tc>
          <w:tcPr>
            <w:tcW w:w="1653" w:type="dxa"/>
          </w:tcPr>
          <w:p w14:paraId="44B45919" w14:textId="77777777" w:rsidR="00693AF6" w:rsidRDefault="00693AF6">
            <w:pPr>
              <w:pStyle w:val="TableParagraph"/>
              <w:rPr>
                <w:rFonts w:ascii="Times New Roman"/>
                <w:sz w:val="20"/>
              </w:rPr>
            </w:pPr>
          </w:p>
        </w:tc>
        <w:tc>
          <w:tcPr>
            <w:tcW w:w="1884" w:type="dxa"/>
          </w:tcPr>
          <w:p w14:paraId="44B4591A" w14:textId="77777777" w:rsidR="00693AF6" w:rsidRDefault="00693AF6">
            <w:pPr>
              <w:pStyle w:val="TableParagraph"/>
              <w:spacing w:before="6"/>
              <w:rPr>
                <w:b/>
                <w:sz w:val="20"/>
              </w:rPr>
            </w:pPr>
          </w:p>
          <w:p w14:paraId="44B4591B" w14:textId="77777777" w:rsidR="00693AF6" w:rsidRDefault="0066498B">
            <w:pPr>
              <w:pStyle w:val="TableParagraph"/>
              <w:ind w:left="240" w:right="-44"/>
              <w:rPr>
                <w:rFonts w:ascii="Calibri"/>
                <w:i/>
                <w:sz w:val="20"/>
              </w:rPr>
            </w:pPr>
            <w:r>
              <w:rPr>
                <w:rFonts w:ascii="Calibri"/>
                <w:i/>
                <w:spacing w:val="-2"/>
                <w:sz w:val="20"/>
              </w:rPr>
              <w:t>May</w:t>
            </w:r>
            <w:r>
              <w:rPr>
                <w:rFonts w:ascii="Calibri"/>
                <w:i/>
                <w:spacing w:val="-12"/>
                <w:sz w:val="20"/>
              </w:rPr>
              <w:t xml:space="preserve"> </w:t>
            </w:r>
            <w:r>
              <w:rPr>
                <w:rFonts w:ascii="Calibri"/>
                <w:i/>
                <w:spacing w:val="-2"/>
                <w:sz w:val="20"/>
              </w:rPr>
              <w:t>have</w:t>
            </w:r>
            <w:r>
              <w:rPr>
                <w:rFonts w:ascii="Calibri"/>
                <w:i/>
                <w:spacing w:val="-11"/>
                <w:sz w:val="20"/>
              </w:rPr>
              <w:t xml:space="preserve"> </w:t>
            </w:r>
            <w:r>
              <w:rPr>
                <w:rFonts w:ascii="Calibri"/>
                <w:i/>
                <w:spacing w:val="-2"/>
                <w:sz w:val="20"/>
              </w:rPr>
              <w:t>an</w:t>
            </w:r>
            <w:r>
              <w:rPr>
                <w:rFonts w:ascii="Calibri"/>
                <w:i/>
                <w:spacing w:val="-11"/>
                <w:sz w:val="20"/>
              </w:rPr>
              <w:t xml:space="preserve"> </w:t>
            </w:r>
            <w:r>
              <w:rPr>
                <w:rFonts w:ascii="Calibri"/>
                <w:i/>
                <w:spacing w:val="-2"/>
                <w:sz w:val="20"/>
              </w:rPr>
              <w:t xml:space="preserve">impact </w:t>
            </w:r>
            <w:r>
              <w:rPr>
                <w:rFonts w:ascii="Calibri"/>
                <w:i/>
                <w:sz w:val="20"/>
              </w:rPr>
              <w:t>on the relationship between teacher and student</w:t>
            </w:r>
          </w:p>
        </w:tc>
        <w:tc>
          <w:tcPr>
            <w:tcW w:w="2484" w:type="dxa"/>
          </w:tcPr>
          <w:p w14:paraId="44B4591C" w14:textId="77777777" w:rsidR="00693AF6" w:rsidRDefault="0066498B">
            <w:pPr>
              <w:pStyle w:val="TableParagraph"/>
              <w:spacing w:before="1"/>
              <w:ind w:left="238" w:right="23"/>
              <w:rPr>
                <w:rFonts w:ascii="Calibri"/>
                <w:i/>
                <w:sz w:val="20"/>
              </w:rPr>
            </w:pPr>
            <w:r>
              <w:rPr>
                <w:rFonts w:ascii="Calibri"/>
                <w:i/>
                <w:sz w:val="20"/>
              </w:rPr>
              <w:t xml:space="preserve">Used to determine the </w:t>
            </w:r>
            <w:r>
              <w:rPr>
                <w:rFonts w:ascii="Calibri"/>
                <w:i/>
                <w:spacing w:val="-2"/>
                <w:sz w:val="20"/>
              </w:rPr>
              <w:t>allocation</w:t>
            </w:r>
            <w:r>
              <w:rPr>
                <w:rFonts w:ascii="Calibri"/>
                <w:i/>
                <w:spacing w:val="-7"/>
                <w:sz w:val="20"/>
              </w:rPr>
              <w:t xml:space="preserve"> </w:t>
            </w:r>
            <w:r>
              <w:rPr>
                <w:rFonts w:ascii="Calibri"/>
                <w:i/>
                <w:spacing w:val="-2"/>
                <w:sz w:val="20"/>
              </w:rPr>
              <w:t>of</w:t>
            </w:r>
            <w:r>
              <w:rPr>
                <w:rFonts w:ascii="Calibri"/>
                <w:i/>
                <w:spacing w:val="-9"/>
                <w:sz w:val="20"/>
              </w:rPr>
              <w:t xml:space="preserve"> </w:t>
            </w:r>
            <w:r>
              <w:rPr>
                <w:rFonts w:ascii="Calibri"/>
                <w:i/>
                <w:spacing w:val="-2"/>
                <w:sz w:val="20"/>
              </w:rPr>
              <w:t>students</w:t>
            </w:r>
            <w:r>
              <w:rPr>
                <w:rFonts w:ascii="Calibri"/>
                <w:i/>
                <w:spacing w:val="-8"/>
                <w:sz w:val="20"/>
              </w:rPr>
              <w:t xml:space="preserve"> </w:t>
            </w:r>
            <w:r>
              <w:rPr>
                <w:rFonts w:ascii="Calibri"/>
                <w:i/>
                <w:spacing w:val="-2"/>
                <w:sz w:val="20"/>
              </w:rPr>
              <w:t>and staff</w:t>
            </w:r>
          </w:p>
          <w:p w14:paraId="44B4591D" w14:textId="77777777" w:rsidR="00693AF6" w:rsidRDefault="00693AF6">
            <w:pPr>
              <w:pStyle w:val="TableParagraph"/>
              <w:spacing w:before="11"/>
              <w:rPr>
                <w:b/>
                <w:sz w:val="19"/>
              </w:rPr>
            </w:pPr>
          </w:p>
          <w:p w14:paraId="44B4591E" w14:textId="77777777" w:rsidR="00693AF6" w:rsidRDefault="0066498B">
            <w:pPr>
              <w:pStyle w:val="TableParagraph"/>
              <w:spacing w:line="240" w:lineRule="atLeast"/>
              <w:ind w:left="248" w:right="81"/>
              <w:rPr>
                <w:rFonts w:ascii="Calibri"/>
                <w:i/>
                <w:sz w:val="20"/>
              </w:rPr>
            </w:pPr>
            <w:r>
              <w:rPr>
                <w:rFonts w:ascii="Calibri"/>
                <w:i/>
                <w:spacing w:val="-2"/>
                <w:sz w:val="20"/>
              </w:rPr>
              <w:t>Identify</w:t>
            </w:r>
            <w:r>
              <w:rPr>
                <w:rFonts w:ascii="Calibri"/>
                <w:i/>
                <w:spacing w:val="-12"/>
                <w:sz w:val="20"/>
              </w:rPr>
              <w:t xml:space="preserve"> </w:t>
            </w:r>
            <w:r>
              <w:rPr>
                <w:rFonts w:ascii="Calibri"/>
                <w:i/>
                <w:spacing w:val="-2"/>
                <w:sz w:val="20"/>
              </w:rPr>
              <w:t>trends</w:t>
            </w:r>
            <w:r>
              <w:rPr>
                <w:rFonts w:ascii="Calibri"/>
                <w:i/>
                <w:spacing w:val="-12"/>
                <w:sz w:val="20"/>
              </w:rPr>
              <w:t xml:space="preserve"> </w:t>
            </w:r>
            <w:r>
              <w:rPr>
                <w:rFonts w:ascii="Calibri"/>
                <w:i/>
                <w:spacing w:val="-2"/>
                <w:sz w:val="20"/>
              </w:rPr>
              <w:t xml:space="preserve">among </w:t>
            </w:r>
            <w:r>
              <w:rPr>
                <w:rFonts w:ascii="Calibri"/>
                <w:i/>
                <w:sz w:val="20"/>
              </w:rPr>
              <w:t>class</w:t>
            </w:r>
            <w:r>
              <w:rPr>
                <w:rFonts w:ascii="Calibri"/>
                <w:i/>
                <w:spacing w:val="-11"/>
                <w:sz w:val="20"/>
              </w:rPr>
              <w:t xml:space="preserve"> </w:t>
            </w:r>
            <w:r>
              <w:rPr>
                <w:rFonts w:ascii="Calibri"/>
                <w:i/>
                <w:sz w:val="20"/>
              </w:rPr>
              <w:t>sizes</w:t>
            </w:r>
          </w:p>
        </w:tc>
        <w:tc>
          <w:tcPr>
            <w:tcW w:w="2249" w:type="dxa"/>
          </w:tcPr>
          <w:p w14:paraId="44B4591F" w14:textId="77777777" w:rsidR="00693AF6" w:rsidRDefault="00693AF6">
            <w:pPr>
              <w:pStyle w:val="TableParagraph"/>
              <w:rPr>
                <w:rFonts w:ascii="Times New Roman"/>
                <w:sz w:val="20"/>
              </w:rPr>
            </w:pPr>
          </w:p>
        </w:tc>
      </w:tr>
      <w:tr w:rsidR="00693AF6" w14:paraId="44B4592A" w14:textId="77777777">
        <w:trPr>
          <w:trHeight w:val="1825"/>
        </w:trPr>
        <w:tc>
          <w:tcPr>
            <w:tcW w:w="977" w:type="dxa"/>
            <w:vMerge w:val="restart"/>
            <w:tcBorders>
              <w:right w:val="single" w:sz="36" w:space="0" w:color="000000"/>
            </w:tcBorders>
          </w:tcPr>
          <w:p w14:paraId="44B45921" w14:textId="77777777" w:rsidR="00693AF6" w:rsidRDefault="0066498B">
            <w:pPr>
              <w:pStyle w:val="TableParagraph"/>
              <w:spacing w:before="1"/>
              <w:ind w:left="195" w:right="29"/>
              <w:rPr>
                <w:rFonts w:ascii="Calibri"/>
                <w:i/>
                <w:sz w:val="20"/>
              </w:rPr>
            </w:pPr>
            <w:r>
              <w:rPr>
                <w:rFonts w:ascii="Calibri"/>
                <w:i/>
                <w:spacing w:val="-2"/>
                <w:w w:val="85"/>
                <w:sz w:val="20"/>
              </w:rPr>
              <w:t>Personnel</w:t>
            </w:r>
            <w:r>
              <w:rPr>
                <w:rFonts w:ascii="Calibri"/>
                <w:i/>
                <w:spacing w:val="-2"/>
                <w:sz w:val="20"/>
              </w:rPr>
              <w:t xml:space="preserve"> </w:t>
            </w:r>
            <w:r>
              <w:rPr>
                <w:rFonts w:ascii="Calibri"/>
                <w:i/>
                <w:spacing w:val="-4"/>
                <w:sz w:val="20"/>
              </w:rPr>
              <w:t>Data</w:t>
            </w:r>
          </w:p>
        </w:tc>
        <w:tc>
          <w:tcPr>
            <w:tcW w:w="1701" w:type="dxa"/>
            <w:vMerge w:val="restart"/>
            <w:tcBorders>
              <w:left w:val="single" w:sz="36" w:space="0" w:color="000000"/>
            </w:tcBorders>
          </w:tcPr>
          <w:p w14:paraId="44B45922" w14:textId="77777777" w:rsidR="00693AF6" w:rsidRDefault="0066498B">
            <w:pPr>
              <w:pStyle w:val="TableParagraph"/>
              <w:spacing w:before="4"/>
              <w:ind w:left="226"/>
              <w:rPr>
                <w:rFonts w:ascii="Calibri"/>
                <w:i/>
                <w:sz w:val="20"/>
              </w:rPr>
            </w:pPr>
            <w:r>
              <w:rPr>
                <w:rFonts w:ascii="Calibri"/>
                <w:i/>
                <w:spacing w:val="-2"/>
                <w:sz w:val="20"/>
              </w:rPr>
              <w:t>Quantitative</w:t>
            </w:r>
          </w:p>
        </w:tc>
        <w:tc>
          <w:tcPr>
            <w:tcW w:w="1781" w:type="dxa"/>
            <w:vMerge w:val="restart"/>
          </w:tcPr>
          <w:p w14:paraId="44B45923" w14:textId="77777777" w:rsidR="00693AF6" w:rsidRDefault="0066498B">
            <w:pPr>
              <w:pStyle w:val="TableParagraph"/>
              <w:spacing w:before="1"/>
              <w:ind w:left="244" w:right="119"/>
              <w:rPr>
                <w:rFonts w:ascii="Calibri"/>
                <w:i/>
                <w:sz w:val="20"/>
              </w:rPr>
            </w:pPr>
            <w:r>
              <w:rPr>
                <w:rFonts w:ascii="Calibri"/>
                <w:i/>
                <w:spacing w:val="-4"/>
                <w:sz w:val="20"/>
              </w:rPr>
              <w:t>Experience</w:t>
            </w:r>
            <w:r>
              <w:rPr>
                <w:rFonts w:ascii="Calibri"/>
                <w:i/>
                <w:spacing w:val="-13"/>
                <w:sz w:val="20"/>
              </w:rPr>
              <w:t xml:space="preserve"> </w:t>
            </w:r>
            <w:r>
              <w:rPr>
                <w:rFonts w:ascii="Calibri"/>
                <w:i/>
                <w:spacing w:val="-4"/>
                <w:sz w:val="20"/>
              </w:rPr>
              <w:t xml:space="preserve">data </w:t>
            </w:r>
            <w:r>
              <w:rPr>
                <w:rFonts w:ascii="Calibri"/>
                <w:i/>
                <w:spacing w:val="-6"/>
                <w:sz w:val="20"/>
              </w:rPr>
              <w:t>of</w:t>
            </w:r>
            <w:r>
              <w:rPr>
                <w:rFonts w:ascii="Calibri"/>
                <w:i/>
                <w:spacing w:val="-4"/>
                <w:sz w:val="20"/>
              </w:rPr>
              <w:t xml:space="preserve"> teachers/admin</w:t>
            </w:r>
          </w:p>
        </w:tc>
        <w:tc>
          <w:tcPr>
            <w:tcW w:w="1653" w:type="dxa"/>
            <w:vMerge w:val="restart"/>
          </w:tcPr>
          <w:p w14:paraId="44B45924" w14:textId="77777777" w:rsidR="00693AF6" w:rsidRDefault="0066498B">
            <w:pPr>
              <w:pStyle w:val="TableParagraph"/>
              <w:spacing w:before="4"/>
              <w:ind w:left="24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c>
          <w:tcPr>
            <w:tcW w:w="1884" w:type="dxa"/>
            <w:vMerge w:val="restart"/>
          </w:tcPr>
          <w:p w14:paraId="44B45925" w14:textId="77777777" w:rsidR="00693AF6" w:rsidRDefault="0066498B">
            <w:pPr>
              <w:pStyle w:val="TableParagraph"/>
              <w:spacing w:before="1"/>
              <w:ind w:left="240" w:right="60"/>
              <w:rPr>
                <w:rFonts w:ascii="Calibri"/>
                <w:i/>
                <w:sz w:val="20"/>
              </w:rPr>
            </w:pPr>
            <w:r>
              <w:rPr>
                <w:rFonts w:ascii="Calibri"/>
                <w:i/>
                <w:sz w:val="20"/>
              </w:rPr>
              <w:t>Identify</w:t>
            </w:r>
            <w:r>
              <w:rPr>
                <w:rFonts w:ascii="Calibri"/>
                <w:i/>
                <w:spacing w:val="-12"/>
                <w:sz w:val="20"/>
              </w:rPr>
              <w:t xml:space="preserve"> </w:t>
            </w:r>
            <w:r>
              <w:rPr>
                <w:rFonts w:ascii="Calibri"/>
                <w:i/>
                <w:sz w:val="20"/>
              </w:rPr>
              <w:t xml:space="preserve">colleagues </w:t>
            </w:r>
            <w:r>
              <w:rPr>
                <w:rFonts w:ascii="Calibri"/>
                <w:i/>
                <w:spacing w:val="-2"/>
                <w:sz w:val="20"/>
              </w:rPr>
              <w:t>to</w:t>
            </w:r>
            <w:r>
              <w:rPr>
                <w:rFonts w:ascii="Calibri"/>
                <w:i/>
                <w:spacing w:val="-11"/>
                <w:sz w:val="20"/>
              </w:rPr>
              <w:t xml:space="preserve"> </w:t>
            </w:r>
            <w:r>
              <w:rPr>
                <w:rFonts w:ascii="Calibri"/>
                <w:i/>
                <w:spacing w:val="-2"/>
                <w:sz w:val="20"/>
              </w:rPr>
              <w:t>collaborate</w:t>
            </w:r>
            <w:r>
              <w:rPr>
                <w:rFonts w:ascii="Calibri"/>
                <w:i/>
                <w:spacing w:val="-10"/>
                <w:sz w:val="20"/>
              </w:rPr>
              <w:t xml:space="preserve"> </w:t>
            </w:r>
            <w:r>
              <w:rPr>
                <w:rFonts w:ascii="Calibri"/>
                <w:i/>
                <w:spacing w:val="-2"/>
                <w:sz w:val="20"/>
              </w:rPr>
              <w:t xml:space="preserve">with </w:t>
            </w:r>
            <w:r>
              <w:rPr>
                <w:rFonts w:ascii="Calibri"/>
                <w:i/>
                <w:sz w:val="20"/>
              </w:rPr>
              <w:t xml:space="preserve">for professional </w:t>
            </w:r>
            <w:r>
              <w:rPr>
                <w:rFonts w:ascii="Calibri"/>
                <w:i/>
                <w:spacing w:val="-2"/>
                <w:sz w:val="20"/>
              </w:rPr>
              <w:t>learning opportunities</w:t>
            </w:r>
          </w:p>
        </w:tc>
        <w:tc>
          <w:tcPr>
            <w:tcW w:w="2484" w:type="dxa"/>
            <w:tcBorders>
              <w:bottom w:val="nil"/>
            </w:tcBorders>
          </w:tcPr>
          <w:p w14:paraId="44B45926" w14:textId="77777777" w:rsidR="00693AF6" w:rsidRDefault="0066498B">
            <w:pPr>
              <w:pStyle w:val="TableParagraph"/>
              <w:spacing w:before="1"/>
              <w:ind w:left="238"/>
              <w:rPr>
                <w:rFonts w:ascii="Calibri"/>
                <w:i/>
                <w:sz w:val="20"/>
              </w:rPr>
            </w:pPr>
            <w:r>
              <w:rPr>
                <w:rFonts w:ascii="Calibri"/>
                <w:i/>
                <w:spacing w:val="-2"/>
                <w:sz w:val="20"/>
              </w:rPr>
              <w:t>Identify</w:t>
            </w:r>
            <w:r>
              <w:rPr>
                <w:rFonts w:ascii="Calibri"/>
                <w:i/>
                <w:spacing w:val="-12"/>
                <w:sz w:val="20"/>
              </w:rPr>
              <w:t xml:space="preserve"> </w:t>
            </w:r>
            <w:r>
              <w:rPr>
                <w:rFonts w:ascii="Calibri"/>
                <w:i/>
                <w:spacing w:val="-2"/>
                <w:sz w:val="20"/>
              </w:rPr>
              <w:t>trends</w:t>
            </w:r>
            <w:r>
              <w:rPr>
                <w:rFonts w:ascii="Calibri"/>
                <w:i/>
                <w:spacing w:val="-12"/>
                <w:sz w:val="20"/>
              </w:rPr>
              <w:t xml:space="preserve"> </w:t>
            </w:r>
            <w:r>
              <w:rPr>
                <w:rFonts w:ascii="Calibri"/>
                <w:i/>
                <w:spacing w:val="-2"/>
                <w:sz w:val="20"/>
              </w:rPr>
              <w:t xml:space="preserve">among </w:t>
            </w:r>
            <w:r>
              <w:rPr>
                <w:rFonts w:ascii="Calibri"/>
                <w:i/>
                <w:sz w:val="20"/>
              </w:rPr>
              <w:t xml:space="preserve">teachers/admin for </w:t>
            </w:r>
            <w:r>
              <w:rPr>
                <w:rFonts w:ascii="Calibri"/>
                <w:i/>
                <w:spacing w:val="-2"/>
                <w:sz w:val="20"/>
              </w:rPr>
              <w:t>retention</w:t>
            </w:r>
          </w:p>
          <w:p w14:paraId="44B45927" w14:textId="77777777" w:rsidR="00693AF6" w:rsidRDefault="00693AF6">
            <w:pPr>
              <w:pStyle w:val="TableParagraph"/>
              <w:spacing w:before="10"/>
              <w:rPr>
                <w:b/>
                <w:sz w:val="21"/>
              </w:rPr>
            </w:pPr>
          </w:p>
          <w:p w14:paraId="44B45928" w14:textId="77777777" w:rsidR="00693AF6" w:rsidRDefault="0066498B">
            <w:pPr>
              <w:pStyle w:val="TableParagraph"/>
              <w:ind w:left="238" w:right="-29"/>
              <w:jc w:val="both"/>
              <w:rPr>
                <w:rFonts w:ascii="Calibri"/>
                <w:i/>
                <w:sz w:val="20"/>
              </w:rPr>
            </w:pPr>
            <w:r>
              <w:rPr>
                <w:rFonts w:ascii="Calibri"/>
                <w:i/>
                <w:sz w:val="20"/>
              </w:rPr>
              <w:t>Determine</w:t>
            </w:r>
            <w:r>
              <w:rPr>
                <w:rFonts w:ascii="Calibri"/>
                <w:i/>
                <w:spacing w:val="-5"/>
                <w:sz w:val="20"/>
              </w:rPr>
              <w:t xml:space="preserve"> </w:t>
            </w:r>
            <w:r>
              <w:rPr>
                <w:rFonts w:ascii="Calibri"/>
                <w:i/>
                <w:sz w:val="20"/>
              </w:rPr>
              <w:t>the</w:t>
            </w:r>
            <w:r>
              <w:rPr>
                <w:rFonts w:ascii="Calibri"/>
                <w:i/>
                <w:spacing w:val="-5"/>
                <w:sz w:val="20"/>
              </w:rPr>
              <w:t xml:space="preserve"> </w:t>
            </w:r>
            <w:r>
              <w:rPr>
                <w:rFonts w:ascii="Calibri"/>
                <w:i/>
                <w:sz w:val="20"/>
              </w:rPr>
              <w:t>best</w:t>
            </w:r>
            <w:r>
              <w:rPr>
                <w:rFonts w:ascii="Calibri"/>
                <w:i/>
                <w:spacing w:val="-6"/>
                <w:sz w:val="20"/>
              </w:rPr>
              <w:t xml:space="preserve"> </w:t>
            </w:r>
            <w:r>
              <w:rPr>
                <w:rFonts w:ascii="Calibri"/>
                <w:i/>
                <w:sz w:val="20"/>
              </w:rPr>
              <w:t>schools for teachers/administrator to serve</w:t>
            </w:r>
          </w:p>
        </w:tc>
        <w:tc>
          <w:tcPr>
            <w:tcW w:w="2249" w:type="dxa"/>
            <w:vMerge w:val="restart"/>
          </w:tcPr>
          <w:p w14:paraId="44B45929" w14:textId="77777777" w:rsidR="00693AF6" w:rsidRDefault="0066498B">
            <w:pPr>
              <w:pStyle w:val="TableParagraph"/>
              <w:spacing w:before="4"/>
              <w:ind w:left="243"/>
              <w:rPr>
                <w:rFonts w:ascii="Calibri"/>
                <w:i/>
                <w:sz w:val="20"/>
              </w:rPr>
            </w:pPr>
            <w:r>
              <w:rPr>
                <w:rFonts w:ascii="Calibri"/>
                <w:i/>
                <w:sz w:val="20"/>
              </w:rPr>
              <w:t>Not</w:t>
            </w:r>
            <w:r>
              <w:rPr>
                <w:rFonts w:ascii="Calibri"/>
                <w:i/>
                <w:spacing w:val="-7"/>
                <w:sz w:val="20"/>
              </w:rPr>
              <w:t xml:space="preserve"> </w:t>
            </w:r>
            <w:r>
              <w:rPr>
                <w:rFonts w:ascii="Calibri"/>
                <w:i/>
                <w:spacing w:val="-2"/>
                <w:sz w:val="20"/>
              </w:rPr>
              <w:t>Applicable</w:t>
            </w:r>
          </w:p>
        </w:tc>
      </w:tr>
      <w:tr w:rsidR="00693AF6" w14:paraId="44B45933" w14:textId="77777777">
        <w:trPr>
          <w:trHeight w:val="808"/>
        </w:trPr>
        <w:tc>
          <w:tcPr>
            <w:tcW w:w="977" w:type="dxa"/>
            <w:vMerge/>
            <w:tcBorders>
              <w:top w:val="nil"/>
              <w:right w:val="single" w:sz="36" w:space="0" w:color="000000"/>
            </w:tcBorders>
          </w:tcPr>
          <w:p w14:paraId="44B4592B" w14:textId="77777777" w:rsidR="00693AF6" w:rsidRDefault="00693AF6">
            <w:pPr>
              <w:rPr>
                <w:sz w:val="2"/>
                <w:szCs w:val="2"/>
              </w:rPr>
            </w:pPr>
          </w:p>
        </w:tc>
        <w:tc>
          <w:tcPr>
            <w:tcW w:w="1701" w:type="dxa"/>
            <w:vMerge/>
            <w:tcBorders>
              <w:top w:val="nil"/>
              <w:left w:val="single" w:sz="36" w:space="0" w:color="000000"/>
            </w:tcBorders>
          </w:tcPr>
          <w:p w14:paraId="44B4592C" w14:textId="77777777" w:rsidR="00693AF6" w:rsidRDefault="00693AF6">
            <w:pPr>
              <w:rPr>
                <w:sz w:val="2"/>
                <w:szCs w:val="2"/>
              </w:rPr>
            </w:pPr>
          </w:p>
        </w:tc>
        <w:tc>
          <w:tcPr>
            <w:tcW w:w="1781" w:type="dxa"/>
            <w:vMerge/>
            <w:tcBorders>
              <w:top w:val="nil"/>
            </w:tcBorders>
          </w:tcPr>
          <w:p w14:paraId="44B4592D" w14:textId="77777777" w:rsidR="00693AF6" w:rsidRDefault="00693AF6">
            <w:pPr>
              <w:rPr>
                <w:sz w:val="2"/>
                <w:szCs w:val="2"/>
              </w:rPr>
            </w:pPr>
          </w:p>
        </w:tc>
        <w:tc>
          <w:tcPr>
            <w:tcW w:w="1653" w:type="dxa"/>
            <w:vMerge/>
            <w:tcBorders>
              <w:top w:val="nil"/>
            </w:tcBorders>
          </w:tcPr>
          <w:p w14:paraId="44B4592E" w14:textId="77777777" w:rsidR="00693AF6" w:rsidRDefault="00693AF6">
            <w:pPr>
              <w:rPr>
                <w:sz w:val="2"/>
                <w:szCs w:val="2"/>
              </w:rPr>
            </w:pPr>
          </w:p>
        </w:tc>
        <w:tc>
          <w:tcPr>
            <w:tcW w:w="1884" w:type="dxa"/>
            <w:vMerge/>
            <w:tcBorders>
              <w:top w:val="nil"/>
            </w:tcBorders>
          </w:tcPr>
          <w:p w14:paraId="44B4592F" w14:textId="77777777" w:rsidR="00693AF6" w:rsidRDefault="00693AF6">
            <w:pPr>
              <w:rPr>
                <w:sz w:val="2"/>
                <w:szCs w:val="2"/>
              </w:rPr>
            </w:pPr>
          </w:p>
        </w:tc>
        <w:tc>
          <w:tcPr>
            <w:tcW w:w="2484" w:type="dxa"/>
            <w:tcBorders>
              <w:top w:val="nil"/>
            </w:tcBorders>
          </w:tcPr>
          <w:p w14:paraId="44B45930" w14:textId="77777777" w:rsidR="00693AF6" w:rsidRDefault="0066498B">
            <w:pPr>
              <w:pStyle w:val="TableParagraph"/>
              <w:spacing w:before="68"/>
              <w:ind w:left="238" w:right="369"/>
              <w:rPr>
                <w:rFonts w:ascii="Calibri"/>
                <w:i/>
                <w:sz w:val="20"/>
              </w:rPr>
            </w:pPr>
            <w:r>
              <w:rPr>
                <w:rFonts w:ascii="Calibri"/>
                <w:i/>
                <w:spacing w:val="-2"/>
                <w:sz w:val="20"/>
              </w:rPr>
              <w:t xml:space="preserve">Partner </w:t>
            </w:r>
            <w:r>
              <w:rPr>
                <w:rFonts w:ascii="Calibri"/>
                <w:i/>
                <w:spacing w:val="-2"/>
                <w:w w:val="80"/>
                <w:sz w:val="20"/>
              </w:rPr>
              <w:t>teachers/administrators</w:t>
            </w:r>
          </w:p>
          <w:p w14:paraId="44B45931" w14:textId="77777777" w:rsidR="00693AF6" w:rsidRDefault="0066498B">
            <w:pPr>
              <w:pStyle w:val="TableParagraph"/>
              <w:spacing w:line="232" w:lineRule="exact"/>
              <w:ind w:left="238"/>
              <w:rPr>
                <w:rFonts w:ascii="Calibri"/>
                <w:i/>
                <w:sz w:val="20"/>
              </w:rPr>
            </w:pPr>
            <w:r>
              <w:rPr>
                <w:rFonts w:ascii="Calibri"/>
                <w:i/>
                <w:w w:val="95"/>
                <w:sz w:val="20"/>
              </w:rPr>
              <w:t>with</w:t>
            </w:r>
            <w:r>
              <w:rPr>
                <w:rFonts w:ascii="Calibri"/>
                <w:i/>
                <w:spacing w:val="-1"/>
                <w:sz w:val="20"/>
              </w:rPr>
              <w:t xml:space="preserve"> </w:t>
            </w:r>
            <w:r>
              <w:rPr>
                <w:rFonts w:ascii="Calibri"/>
                <w:i/>
                <w:w w:val="95"/>
                <w:sz w:val="20"/>
              </w:rPr>
              <w:t>other</w:t>
            </w:r>
            <w:r>
              <w:rPr>
                <w:rFonts w:ascii="Calibri"/>
                <w:i/>
                <w:spacing w:val="-2"/>
                <w:w w:val="95"/>
                <w:sz w:val="20"/>
              </w:rPr>
              <w:t xml:space="preserve"> colleagues</w:t>
            </w:r>
          </w:p>
        </w:tc>
        <w:tc>
          <w:tcPr>
            <w:tcW w:w="2249" w:type="dxa"/>
            <w:vMerge/>
            <w:tcBorders>
              <w:top w:val="nil"/>
            </w:tcBorders>
          </w:tcPr>
          <w:p w14:paraId="44B45932" w14:textId="77777777" w:rsidR="00693AF6" w:rsidRDefault="00693AF6">
            <w:pPr>
              <w:rPr>
                <w:sz w:val="2"/>
                <w:szCs w:val="2"/>
              </w:rPr>
            </w:pPr>
          </w:p>
        </w:tc>
      </w:tr>
    </w:tbl>
    <w:p w14:paraId="44B45934" w14:textId="77777777" w:rsidR="00693AF6" w:rsidRDefault="00693AF6">
      <w:pPr>
        <w:rPr>
          <w:sz w:val="2"/>
          <w:szCs w:val="2"/>
        </w:rPr>
        <w:sectPr w:rsidR="00693AF6" w:rsidSect="00B618C2">
          <w:pgSz w:w="15840" w:h="12240" w:orient="landscape"/>
          <w:pgMar w:top="662" w:right="1022" w:bottom="1238" w:left="864" w:header="58" w:footer="922" w:gutter="0"/>
          <w:cols w:space="720"/>
        </w:sectPr>
      </w:pPr>
    </w:p>
    <w:p w14:paraId="44B45935"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01"/>
        <w:gridCol w:w="1843"/>
        <w:gridCol w:w="1889"/>
        <w:gridCol w:w="1068"/>
        <w:gridCol w:w="2136"/>
        <w:gridCol w:w="2743"/>
        <w:gridCol w:w="2045"/>
      </w:tblGrid>
      <w:tr w:rsidR="00693AF6" w14:paraId="44B45937" w14:textId="77777777">
        <w:trPr>
          <w:trHeight w:val="439"/>
        </w:trPr>
        <w:tc>
          <w:tcPr>
            <w:tcW w:w="12725" w:type="dxa"/>
            <w:gridSpan w:val="7"/>
            <w:tcBorders>
              <w:bottom w:val="nil"/>
            </w:tcBorders>
          </w:tcPr>
          <w:p w14:paraId="44B45936" w14:textId="77777777" w:rsidR="00693AF6" w:rsidRDefault="0066498B">
            <w:pPr>
              <w:pStyle w:val="TableParagraph"/>
              <w:spacing w:line="420" w:lineRule="exact"/>
              <w:ind w:left="4171" w:right="3979"/>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93F" w14:textId="77777777">
        <w:trPr>
          <w:trHeight w:val="297"/>
        </w:trPr>
        <w:tc>
          <w:tcPr>
            <w:tcW w:w="1001" w:type="dxa"/>
            <w:vMerge w:val="restart"/>
          </w:tcPr>
          <w:p w14:paraId="44B45938" w14:textId="77777777" w:rsidR="00693AF6" w:rsidRDefault="0066498B">
            <w:pPr>
              <w:pStyle w:val="TableParagraph"/>
              <w:spacing w:before="2"/>
              <w:ind w:left="238" w:right="125"/>
              <w:rPr>
                <w:rFonts w:ascii="Calibri"/>
                <w:b/>
                <w:sz w:val="24"/>
              </w:rPr>
            </w:pPr>
            <w:r>
              <w:rPr>
                <w:rFonts w:ascii="Calibri"/>
                <w:b/>
                <w:spacing w:val="-4"/>
                <w:sz w:val="24"/>
              </w:rPr>
              <w:t>Data Types</w:t>
            </w:r>
          </w:p>
        </w:tc>
        <w:tc>
          <w:tcPr>
            <w:tcW w:w="1843" w:type="dxa"/>
            <w:vMerge w:val="restart"/>
          </w:tcPr>
          <w:p w14:paraId="44B45939" w14:textId="77777777" w:rsidR="00693AF6" w:rsidRDefault="0066498B">
            <w:pPr>
              <w:pStyle w:val="TableParagraph"/>
              <w:spacing w:before="8" w:line="232" w:lineRule="auto"/>
              <w:ind w:left="243"/>
              <w:rPr>
                <w:rFonts w:ascii="Calibri"/>
                <w:b/>
                <w:sz w:val="24"/>
              </w:rPr>
            </w:pPr>
            <w:r>
              <w:rPr>
                <w:rFonts w:ascii="Calibri"/>
                <w:b/>
                <w:sz w:val="24"/>
              </w:rPr>
              <w:t xml:space="preserve">Data Type: </w:t>
            </w:r>
            <w:r>
              <w:rPr>
                <w:rFonts w:ascii="Calibri"/>
                <w:b/>
                <w:spacing w:val="-4"/>
                <w:sz w:val="24"/>
              </w:rPr>
              <w:t>Quantitative</w:t>
            </w:r>
            <w:r>
              <w:rPr>
                <w:rFonts w:ascii="Calibri"/>
                <w:b/>
                <w:spacing w:val="-15"/>
                <w:sz w:val="24"/>
              </w:rPr>
              <w:t xml:space="preserve"> </w:t>
            </w:r>
            <w:r>
              <w:rPr>
                <w:rFonts w:ascii="Calibri"/>
                <w:b/>
                <w:spacing w:val="-4"/>
                <w:sz w:val="24"/>
              </w:rPr>
              <w:t>or</w:t>
            </w:r>
          </w:p>
          <w:p w14:paraId="44B4593A" w14:textId="77777777" w:rsidR="00693AF6" w:rsidRDefault="0066498B">
            <w:pPr>
              <w:pStyle w:val="TableParagraph"/>
              <w:spacing w:line="277" w:lineRule="exact"/>
              <w:ind w:left="243"/>
              <w:rPr>
                <w:rFonts w:ascii="Calibri"/>
                <w:b/>
                <w:sz w:val="24"/>
              </w:rPr>
            </w:pPr>
            <w:r>
              <w:rPr>
                <w:rFonts w:ascii="Calibri"/>
                <w:b/>
                <w:spacing w:val="-2"/>
                <w:sz w:val="24"/>
              </w:rPr>
              <w:t>Qualitative</w:t>
            </w:r>
          </w:p>
        </w:tc>
        <w:tc>
          <w:tcPr>
            <w:tcW w:w="1889" w:type="dxa"/>
            <w:vMerge w:val="restart"/>
          </w:tcPr>
          <w:p w14:paraId="44B4593B" w14:textId="77777777" w:rsidR="00693AF6" w:rsidRDefault="0066498B">
            <w:pPr>
              <w:pStyle w:val="TableParagraph"/>
              <w:spacing w:before="2"/>
              <w:ind w:left="239"/>
              <w:rPr>
                <w:rFonts w:ascii="Calibri"/>
                <w:b/>
                <w:sz w:val="24"/>
              </w:rPr>
            </w:pPr>
            <w:r>
              <w:rPr>
                <w:rFonts w:ascii="Calibri"/>
                <w:b/>
                <w:spacing w:val="-4"/>
                <w:sz w:val="24"/>
              </w:rPr>
              <w:t>Data</w:t>
            </w:r>
          </w:p>
        </w:tc>
        <w:tc>
          <w:tcPr>
            <w:tcW w:w="5947" w:type="dxa"/>
            <w:gridSpan w:val="3"/>
            <w:tcBorders>
              <w:bottom w:val="nil"/>
            </w:tcBorders>
          </w:tcPr>
          <w:p w14:paraId="44B4593C" w14:textId="77777777" w:rsidR="00693AF6" w:rsidRDefault="0066498B">
            <w:pPr>
              <w:pStyle w:val="TableParagraph"/>
              <w:spacing w:line="278" w:lineRule="exact"/>
              <w:ind w:left="957"/>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5"/>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11"/>
                <w:sz w:val="24"/>
              </w:rPr>
              <w:t xml:space="preserve"> </w:t>
            </w:r>
            <w:r>
              <w:rPr>
                <w:rFonts w:ascii="Calibri"/>
                <w:b/>
                <w:spacing w:val="-4"/>
                <w:sz w:val="24"/>
              </w:rPr>
              <w:t>data</w:t>
            </w:r>
          </w:p>
        </w:tc>
        <w:tc>
          <w:tcPr>
            <w:tcW w:w="2045" w:type="dxa"/>
            <w:vMerge w:val="restart"/>
          </w:tcPr>
          <w:p w14:paraId="44B4593D" w14:textId="77777777" w:rsidR="00693AF6" w:rsidRDefault="0066498B">
            <w:pPr>
              <w:pStyle w:val="TableParagraph"/>
              <w:spacing w:before="8" w:line="232" w:lineRule="auto"/>
              <w:ind w:left="252"/>
              <w:rPr>
                <w:rFonts w:ascii="Calibri"/>
                <w:b/>
                <w:sz w:val="24"/>
              </w:rPr>
            </w:pPr>
            <w:r>
              <w:rPr>
                <w:rFonts w:ascii="Calibri"/>
                <w:b/>
                <w:sz w:val="24"/>
              </w:rPr>
              <w:t xml:space="preserve">Focus for </w:t>
            </w:r>
            <w:r>
              <w:rPr>
                <w:rFonts w:ascii="Calibri"/>
                <w:b/>
                <w:spacing w:val="-4"/>
                <w:sz w:val="24"/>
              </w:rPr>
              <w:t>Professional</w:t>
            </w:r>
          </w:p>
          <w:p w14:paraId="44B4593E" w14:textId="77777777" w:rsidR="00693AF6" w:rsidRDefault="0066498B">
            <w:pPr>
              <w:pStyle w:val="TableParagraph"/>
              <w:spacing w:line="277" w:lineRule="exact"/>
              <w:ind w:left="252"/>
              <w:rPr>
                <w:rFonts w:ascii="Calibri"/>
                <w:b/>
                <w:sz w:val="24"/>
              </w:rPr>
            </w:pPr>
            <w:r>
              <w:rPr>
                <w:rFonts w:ascii="Calibri"/>
                <w:b/>
                <w:spacing w:val="-2"/>
                <w:sz w:val="24"/>
              </w:rPr>
              <w:t>Learning</w:t>
            </w:r>
          </w:p>
        </w:tc>
      </w:tr>
      <w:tr w:rsidR="00693AF6" w14:paraId="44B45947" w14:textId="77777777">
        <w:trPr>
          <w:trHeight w:val="516"/>
        </w:trPr>
        <w:tc>
          <w:tcPr>
            <w:tcW w:w="1001" w:type="dxa"/>
            <w:vMerge/>
            <w:tcBorders>
              <w:top w:val="nil"/>
            </w:tcBorders>
          </w:tcPr>
          <w:p w14:paraId="44B45940" w14:textId="77777777" w:rsidR="00693AF6" w:rsidRDefault="00693AF6">
            <w:pPr>
              <w:rPr>
                <w:sz w:val="2"/>
                <w:szCs w:val="2"/>
              </w:rPr>
            </w:pPr>
          </w:p>
        </w:tc>
        <w:tc>
          <w:tcPr>
            <w:tcW w:w="1843" w:type="dxa"/>
            <w:vMerge/>
            <w:tcBorders>
              <w:top w:val="nil"/>
            </w:tcBorders>
          </w:tcPr>
          <w:p w14:paraId="44B45941" w14:textId="77777777" w:rsidR="00693AF6" w:rsidRDefault="00693AF6">
            <w:pPr>
              <w:rPr>
                <w:sz w:val="2"/>
                <w:szCs w:val="2"/>
              </w:rPr>
            </w:pPr>
          </w:p>
        </w:tc>
        <w:tc>
          <w:tcPr>
            <w:tcW w:w="1889" w:type="dxa"/>
            <w:vMerge/>
            <w:tcBorders>
              <w:top w:val="nil"/>
            </w:tcBorders>
          </w:tcPr>
          <w:p w14:paraId="44B45942" w14:textId="77777777" w:rsidR="00693AF6" w:rsidRDefault="00693AF6">
            <w:pPr>
              <w:rPr>
                <w:sz w:val="2"/>
                <w:szCs w:val="2"/>
              </w:rPr>
            </w:pPr>
          </w:p>
        </w:tc>
        <w:tc>
          <w:tcPr>
            <w:tcW w:w="1068" w:type="dxa"/>
          </w:tcPr>
          <w:p w14:paraId="44B45943" w14:textId="77777777" w:rsidR="00693AF6" w:rsidRDefault="0066498B">
            <w:pPr>
              <w:pStyle w:val="TableParagraph"/>
              <w:spacing w:before="2"/>
              <w:ind w:left="237" w:right="-15"/>
              <w:rPr>
                <w:rFonts w:ascii="Calibri"/>
                <w:b/>
                <w:sz w:val="24"/>
              </w:rPr>
            </w:pPr>
            <w:r>
              <w:rPr>
                <w:rFonts w:ascii="Calibri"/>
                <w:b/>
                <w:spacing w:val="-2"/>
                <w:sz w:val="24"/>
              </w:rPr>
              <w:t>Student</w:t>
            </w:r>
          </w:p>
        </w:tc>
        <w:tc>
          <w:tcPr>
            <w:tcW w:w="2136" w:type="dxa"/>
          </w:tcPr>
          <w:p w14:paraId="44B45944" w14:textId="77777777" w:rsidR="00693AF6" w:rsidRDefault="0066498B">
            <w:pPr>
              <w:pStyle w:val="TableParagraph"/>
              <w:spacing w:before="2"/>
              <w:ind w:left="244"/>
              <w:rPr>
                <w:rFonts w:ascii="Calibri"/>
                <w:b/>
                <w:sz w:val="24"/>
              </w:rPr>
            </w:pPr>
            <w:r>
              <w:rPr>
                <w:rFonts w:ascii="Calibri"/>
                <w:b/>
                <w:spacing w:val="-2"/>
                <w:sz w:val="24"/>
              </w:rPr>
              <w:t>Teachers</w:t>
            </w:r>
          </w:p>
        </w:tc>
        <w:tc>
          <w:tcPr>
            <w:tcW w:w="2743" w:type="dxa"/>
          </w:tcPr>
          <w:p w14:paraId="44B45945" w14:textId="77777777" w:rsidR="00693AF6" w:rsidRDefault="0066498B">
            <w:pPr>
              <w:pStyle w:val="TableParagraph"/>
              <w:spacing w:before="2"/>
              <w:ind w:left="964"/>
              <w:rPr>
                <w:rFonts w:ascii="Calibri"/>
                <w:b/>
                <w:sz w:val="24"/>
              </w:rPr>
            </w:pPr>
            <w:r>
              <w:rPr>
                <w:rFonts w:ascii="Calibri"/>
                <w:b/>
                <w:spacing w:val="-2"/>
                <w:sz w:val="24"/>
              </w:rPr>
              <w:t>School/LEA</w:t>
            </w:r>
          </w:p>
        </w:tc>
        <w:tc>
          <w:tcPr>
            <w:tcW w:w="2045" w:type="dxa"/>
            <w:vMerge/>
            <w:tcBorders>
              <w:top w:val="nil"/>
            </w:tcBorders>
          </w:tcPr>
          <w:p w14:paraId="44B45946" w14:textId="77777777" w:rsidR="00693AF6" w:rsidRDefault="00693AF6">
            <w:pPr>
              <w:rPr>
                <w:sz w:val="2"/>
                <w:szCs w:val="2"/>
              </w:rPr>
            </w:pPr>
          </w:p>
        </w:tc>
      </w:tr>
      <w:tr w:rsidR="00693AF6" w14:paraId="44B4594F" w14:textId="77777777">
        <w:trPr>
          <w:trHeight w:val="571"/>
        </w:trPr>
        <w:tc>
          <w:tcPr>
            <w:tcW w:w="1001" w:type="dxa"/>
            <w:vMerge w:val="restart"/>
          </w:tcPr>
          <w:p w14:paraId="44B45948" w14:textId="77777777" w:rsidR="00693AF6" w:rsidRDefault="0066498B">
            <w:pPr>
              <w:pStyle w:val="TableParagraph"/>
              <w:spacing w:before="1"/>
              <w:ind w:left="238"/>
              <w:rPr>
                <w:rFonts w:ascii="Calibri"/>
                <w:i/>
                <w:sz w:val="20"/>
              </w:rPr>
            </w:pPr>
            <w:r>
              <w:rPr>
                <w:rFonts w:ascii="Calibri"/>
                <w:i/>
                <w:spacing w:val="-2"/>
                <w:w w:val="75"/>
                <w:sz w:val="20"/>
              </w:rPr>
              <w:t>Personnel</w:t>
            </w:r>
            <w:r>
              <w:rPr>
                <w:rFonts w:ascii="Calibri"/>
                <w:i/>
                <w:spacing w:val="-2"/>
                <w:sz w:val="20"/>
              </w:rPr>
              <w:t xml:space="preserve"> </w:t>
            </w:r>
            <w:r>
              <w:rPr>
                <w:rFonts w:ascii="Calibri"/>
                <w:i/>
                <w:spacing w:val="-4"/>
                <w:sz w:val="20"/>
              </w:rPr>
              <w:t>Data</w:t>
            </w:r>
          </w:p>
        </w:tc>
        <w:tc>
          <w:tcPr>
            <w:tcW w:w="1843" w:type="dxa"/>
            <w:vMerge w:val="restart"/>
          </w:tcPr>
          <w:p w14:paraId="44B45949" w14:textId="77777777" w:rsidR="00693AF6" w:rsidRDefault="0066498B">
            <w:pPr>
              <w:pStyle w:val="TableParagraph"/>
              <w:spacing w:before="4"/>
              <w:ind w:left="243"/>
              <w:rPr>
                <w:rFonts w:ascii="Calibri"/>
                <w:i/>
                <w:sz w:val="20"/>
              </w:rPr>
            </w:pPr>
            <w:r>
              <w:rPr>
                <w:rFonts w:ascii="Calibri"/>
                <w:i/>
                <w:spacing w:val="-2"/>
                <w:sz w:val="20"/>
              </w:rPr>
              <w:t>Quantitative</w:t>
            </w:r>
          </w:p>
        </w:tc>
        <w:tc>
          <w:tcPr>
            <w:tcW w:w="1889" w:type="dxa"/>
            <w:vMerge w:val="restart"/>
          </w:tcPr>
          <w:p w14:paraId="44B4594A" w14:textId="77777777" w:rsidR="00693AF6" w:rsidRDefault="0066498B">
            <w:pPr>
              <w:pStyle w:val="TableParagraph"/>
              <w:spacing w:before="4"/>
              <w:ind w:left="239"/>
              <w:rPr>
                <w:rFonts w:ascii="Calibri"/>
                <w:i/>
                <w:sz w:val="20"/>
              </w:rPr>
            </w:pPr>
            <w:r>
              <w:rPr>
                <w:rFonts w:ascii="Calibri"/>
                <w:i/>
                <w:spacing w:val="-2"/>
                <w:sz w:val="20"/>
              </w:rPr>
              <w:t>Surveys</w:t>
            </w:r>
          </w:p>
        </w:tc>
        <w:tc>
          <w:tcPr>
            <w:tcW w:w="1068" w:type="dxa"/>
            <w:vMerge w:val="restart"/>
          </w:tcPr>
          <w:p w14:paraId="44B4594B" w14:textId="77777777" w:rsidR="00693AF6" w:rsidRDefault="0066498B">
            <w:pPr>
              <w:pStyle w:val="TableParagraph"/>
              <w:spacing w:before="1"/>
              <w:ind w:left="237" w:right="-58"/>
              <w:rPr>
                <w:rFonts w:ascii="Calibri"/>
                <w:i/>
                <w:sz w:val="20"/>
              </w:rPr>
            </w:pPr>
            <w:r>
              <w:rPr>
                <w:rFonts w:ascii="Calibri"/>
                <w:i/>
                <w:spacing w:val="-4"/>
                <w:sz w:val="20"/>
              </w:rPr>
              <w:t>Not Applicable</w:t>
            </w:r>
          </w:p>
        </w:tc>
        <w:tc>
          <w:tcPr>
            <w:tcW w:w="2136" w:type="dxa"/>
            <w:tcBorders>
              <w:bottom w:val="nil"/>
            </w:tcBorders>
          </w:tcPr>
          <w:p w14:paraId="44B4594C" w14:textId="77777777" w:rsidR="00693AF6" w:rsidRDefault="0066498B">
            <w:pPr>
              <w:pStyle w:val="TableParagraph"/>
              <w:spacing w:before="4" w:line="228" w:lineRule="auto"/>
              <w:ind w:left="244" w:right="201"/>
              <w:rPr>
                <w:rFonts w:ascii="Calibri"/>
                <w:i/>
                <w:sz w:val="20"/>
              </w:rPr>
            </w:pPr>
            <w:r>
              <w:rPr>
                <w:rFonts w:ascii="Calibri"/>
                <w:i/>
                <w:spacing w:val="-4"/>
                <w:sz w:val="20"/>
              </w:rPr>
              <w:t>Identify</w:t>
            </w:r>
            <w:r>
              <w:rPr>
                <w:rFonts w:ascii="Calibri"/>
                <w:i/>
                <w:spacing w:val="-12"/>
                <w:sz w:val="20"/>
              </w:rPr>
              <w:t xml:space="preserve"> </w:t>
            </w:r>
            <w:r>
              <w:rPr>
                <w:rFonts w:ascii="Calibri"/>
                <w:i/>
                <w:spacing w:val="-4"/>
                <w:sz w:val="20"/>
              </w:rPr>
              <w:t xml:space="preserve">strengths </w:t>
            </w:r>
            <w:r>
              <w:rPr>
                <w:rFonts w:ascii="Calibri"/>
                <w:i/>
                <w:sz w:val="20"/>
              </w:rPr>
              <w:t>and weaknesses</w:t>
            </w:r>
          </w:p>
        </w:tc>
        <w:tc>
          <w:tcPr>
            <w:tcW w:w="2743" w:type="dxa"/>
            <w:tcBorders>
              <w:bottom w:val="nil"/>
            </w:tcBorders>
          </w:tcPr>
          <w:p w14:paraId="44B4594D" w14:textId="77777777" w:rsidR="00693AF6" w:rsidRDefault="0066498B">
            <w:pPr>
              <w:pStyle w:val="TableParagraph"/>
              <w:spacing w:before="4" w:line="228" w:lineRule="auto"/>
              <w:ind w:left="244"/>
              <w:rPr>
                <w:rFonts w:ascii="Calibri"/>
                <w:i/>
                <w:sz w:val="20"/>
              </w:rPr>
            </w:pPr>
            <w:r>
              <w:rPr>
                <w:rFonts w:ascii="Calibri"/>
                <w:i/>
                <w:spacing w:val="-4"/>
                <w:sz w:val="20"/>
              </w:rPr>
              <w:t>Identify</w:t>
            </w:r>
            <w:r>
              <w:rPr>
                <w:rFonts w:ascii="Calibri"/>
                <w:i/>
                <w:spacing w:val="-9"/>
                <w:sz w:val="20"/>
              </w:rPr>
              <w:t xml:space="preserve"> </w:t>
            </w:r>
            <w:r>
              <w:rPr>
                <w:rFonts w:ascii="Calibri"/>
                <w:i/>
                <w:spacing w:val="-4"/>
                <w:sz w:val="20"/>
              </w:rPr>
              <w:t>strengths</w:t>
            </w:r>
            <w:r>
              <w:rPr>
                <w:rFonts w:ascii="Calibri"/>
                <w:i/>
                <w:spacing w:val="-7"/>
                <w:sz w:val="20"/>
              </w:rPr>
              <w:t xml:space="preserve"> </w:t>
            </w:r>
            <w:r>
              <w:rPr>
                <w:rFonts w:ascii="Calibri"/>
                <w:i/>
                <w:spacing w:val="-4"/>
                <w:sz w:val="20"/>
              </w:rPr>
              <w:t xml:space="preserve">and </w:t>
            </w:r>
            <w:r>
              <w:rPr>
                <w:rFonts w:ascii="Calibri"/>
                <w:i/>
                <w:spacing w:val="-2"/>
                <w:sz w:val="20"/>
              </w:rPr>
              <w:t>weaknesses</w:t>
            </w:r>
          </w:p>
        </w:tc>
        <w:tc>
          <w:tcPr>
            <w:tcW w:w="2045" w:type="dxa"/>
            <w:vMerge w:val="restart"/>
          </w:tcPr>
          <w:p w14:paraId="44B4594E" w14:textId="77777777" w:rsidR="00693AF6" w:rsidRDefault="0066498B">
            <w:pPr>
              <w:pStyle w:val="TableParagraph"/>
              <w:spacing w:before="4"/>
              <w:ind w:left="25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957" w14:textId="77777777">
        <w:trPr>
          <w:trHeight w:val="818"/>
        </w:trPr>
        <w:tc>
          <w:tcPr>
            <w:tcW w:w="1001" w:type="dxa"/>
            <w:vMerge/>
            <w:tcBorders>
              <w:top w:val="nil"/>
            </w:tcBorders>
          </w:tcPr>
          <w:p w14:paraId="44B45950" w14:textId="77777777" w:rsidR="00693AF6" w:rsidRDefault="00693AF6">
            <w:pPr>
              <w:rPr>
                <w:sz w:val="2"/>
                <w:szCs w:val="2"/>
              </w:rPr>
            </w:pPr>
          </w:p>
        </w:tc>
        <w:tc>
          <w:tcPr>
            <w:tcW w:w="1843" w:type="dxa"/>
            <w:vMerge/>
            <w:tcBorders>
              <w:top w:val="nil"/>
            </w:tcBorders>
          </w:tcPr>
          <w:p w14:paraId="44B45951" w14:textId="77777777" w:rsidR="00693AF6" w:rsidRDefault="00693AF6">
            <w:pPr>
              <w:rPr>
                <w:sz w:val="2"/>
                <w:szCs w:val="2"/>
              </w:rPr>
            </w:pPr>
          </w:p>
        </w:tc>
        <w:tc>
          <w:tcPr>
            <w:tcW w:w="1889" w:type="dxa"/>
            <w:vMerge/>
            <w:tcBorders>
              <w:top w:val="nil"/>
            </w:tcBorders>
          </w:tcPr>
          <w:p w14:paraId="44B45952" w14:textId="77777777" w:rsidR="00693AF6" w:rsidRDefault="00693AF6">
            <w:pPr>
              <w:rPr>
                <w:sz w:val="2"/>
                <w:szCs w:val="2"/>
              </w:rPr>
            </w:pPr>
          </w:p>
        </w:tc>
        <w:tc>
          <w:tcPr>
            <w:tcW w:w="1068" w:type="dxa"/>
            <w:vMerge/>
            <w:tcBorders>
              <w:top w:val="nil"/>
            </w:tcBorders>
          </w:tcPr>
          <w:p w14:paraId="44B45953" w14:textId="77777777" w:rsidR="00693AF6" w:rsidRDefault="00693AF6">
            <w:pPr>
              <w:rPr>
                <w:sz w:val="2"/>
                <w:szCs w:val="2"/>
              </w:rPr>
            </w:pPr>
          </w:p>
        </w:tc>
        <w:tc>
          <w:tcPr>
            <w:tcW w:w="2136" w:type="dxa"/>
            <w:tcBorders>
              <w:top w:val="nil"/>
              <w:bottom w:val="nil"/>
            </w:tcBorders>
          </w:tcPr>
          <w:p w14:paraId="44B45954" w14:textId="77777777" w:rsidR="00693AF6" w:rsidRDefault="0066498B">
            <w:pPr>
              <w:pStyle w:val="TableParagraph"/>
              <w:spacing w:before="101"/>
              <w:ind w:left="244"/>
              <w:rPr>
                <w:rFonts w:ascii="Calibri"/>
                <w:i/>
                <w:sz w:val="20"/>
              </w:rPr>
            </w:pPr>
            <w:r>
              <w:rPr>
                <w:rFonts w:ascii="Calibri"/>
                <w:i/>
                <w:spacing w:val="-2"/>
                <w:sz w:val="20"/>
              </w:rPr>
              <w:t>Develop</w:t>
            </w:r>
            <w:r>
              <w:rPr>
                <w:rFonts w:ascii="Calibri"/>
                <w:i/>
                <w:spacing w:val="-11"/>
                <w:sz w:val="20"/>
              </w:rPr>
              <w:t xml:space="preserve"> </w:t>
            </w:r>
            <w:r>
              <w:rPr>
                <w:rFonts w:ascii="Calibri"/>
                <w:i/>
                <w:spacing w:val="-2"/>
                <w:sz w:val="20"/>
              </w:rPr>
              <w:t>new</w:t>
            </w:r>
            <w:r>
              <w:rPr>
                <w:rFonts w:ascii="Calibri"/>
                <w:i/>
                <w:spacing w:val="-13"/>
                <w:sz w:val="20"/>
              </w:rPr>
              <w:t xml:space="preserve"> </w:t>
            </w:r>
            <w:r>
              <w:rPr>
                <w:rFonts w:ascii="Calibri"/>
                <w:i/>
                <w:spacing w:val="-2"/>
                <w:sz w:val="20"/>
              </w:rPr>
              <w:t>teaching strategies</w:t>
            </w:r>
          </w:p>
        </w:tc>
        <w:tc>
          <w:tcPr>
            <w:tcW w:w="2743" w:type="dxa"/>
            <w:tcBorders>
              <w:top w:val="nil"/>
              <w:bottom w:val="nil"/>
            </w:tcBorders>
          </w:tcPr>
          <w:p w14:paraId="44B45955" w14:textId="77777777" w:rsidR="00693AF6" w:rsidRDefault="0066498B">
            <w:pPr>
              <w:pStyle w:val="TableParagraph"/>
              <w:spacing w:before="63"/>
              <w:ind w:left="244" w:right="546"/>
              <w:jc w:val="both"/>
              <w:rPr>
                <w:rFonts w:ascii="Calibri"/>
                <w:i/>
                <w:sz w:val="20"/>
              </w:rPr>
            </w:pPr>
            <w:r>
              <w:rPr>
                <w:rFonts w:ascii="Calibri"/>
                <w:i/>
                <w:sz w:val="20"/>
              </w:rPr>
              <w:t>Determine</w:t>
            </w:r>
            <w:r>
              <w:rPr>
                <w:rFonts w:ascii="Calibri"/>
                <w:i/>
                <w:spacing w:val="-10"/>
                <w:sz w:val="20"/>
              </w:rPr>
              <w:t xml:space="preserve"> </w:t>
            </w:r>
            <w:r>
              <w:rPr>
                <w:rFonts w:ascii="Calibri"/>
                <w:i/>
                <w:sz w:val="20"/>
              </w:rPr>
              <w:t>the</w:t>
            </w:r>
            <w:r>
              <w:rPr>
                <w:rFonts w:ascii="Calibri"/>
                <w:i/>
                <w:spacing w:val="-10"/>
                <w:sz w:val="20"/>
              </w:rPr>
              <w:t xml:space="preserve"> </w:t>
            </w:r>
            <w:r>
              <w:rPr>
                <w:rFonts w:ascii="Calibri"/>
                <w:i/>
                <w:sz w:val="20"/>
              </w:rPr>
              <w:t>need</w:t>
            </w:r>
            <w:r>
              <w:rPr>
                <w:rFonts w:ascii="Calibri"/>
                <w:i/>
                <w:spacing w:val="-10"/>
                <w:sz w:val="20"/>
              </w:rPr>
              <w:t xml:space="preserve"> </w:t>
            </w:r>
            <w:r>
              <w:rPr>
                <w:rFonts w:ascii="Calibri"/>
                <w:i/>
                <w:sz w:val="20"/>
              </w:rPr>
              <w:t>for additional</w:t>
            </w:r>
            <w:r>
              <w:rPr>
                <w:rFonts w:ascii="Calibri"/>
                <w:i/>
                <w:spacing w:val="-2"/>
                <w:sz w:val="20"/>
              </w:rPr>
              <w:t xml:space="preserve"> </w:t>
            </w:r>
            <w:r>
              <w:rPr>
                <w:rFonts w:ascii="Calibri"/>
                <w:i/>
                <w:sz w:val="20"/>
              </w:rPr>
              <w:t>resources</w:t>
            </w:r>
            <w:r>
              <w:rPr>
                <w:rFonts w:ascii="Calibri"/>
                <w:i/>
                <w:spacing w:val="-2"/>
                <w:sz w:val="20"/>
              </w:rPr>
              <w:t xml:space="preserve"> </w:t>
            </w:r>
            <w:r>
              <w:rPr>
                <w:rFonts w:ascii="Calibri"/>
                <w:i/>
                <w:sz w:val="20"/>
              </w:rPr>
              <w:t>or support systems</w:t>
            </w:r>
          </w:p>
        </w:tc>
        <w:tc>
          <w:tcPr>
            <w:tcW w:w="2045" w:type="dxa"/>
            <w:vMerge/>
            <w:tcBorders>
              <w:top w:val="nil"/>
            </w:tcBorders>
          </w:tcPr>
          <w:p w14:paraId="44B45956" w14:textId="77777777" w:rsidR="00693AF6" w:rsidRDefault="00693AF6">
            <w:pPr>
              <w:rPr>
                <w:sz w:val="2"/>
                <w:szCs w:val="2"/>
              </w:rPr>
            </w:pPr>
          </w:p>
        </w:tc>
      </w:tr>
      <w:tr w:rsidR="00693AF6" w14:paraId="44B45960" w14:textId="77777777">
        <w:trPr>
          <w:trHeight w:val="686"/>
        </w:trPr>
        <w:tc>
          <w:tcPr>
            <w:tcW w:w="1001" w:type="dxa"/>
            <w:vMerge/>
            <w:tcBorders>
              <w:top w:val="nil"/>
            </w:tcBorders>
          </w:tcPr>
          <w:p w14:paraId="44B45958" w14:textId="77777777" w:rsidR="00693AF6" w:rsidRDefault="00693AF6">
            <w:pPr>
              <w:rPr>
                <w:sz w:val="2"/>
                <w:szCs w:val="2"/>
              </w:rPr>
            </w:pPr>
          </w:p>
        </w:tc>
        <w:tc>
          <w:tcPr>
            <w:tcW w:w="1843" w:type="dxa"/>
            <w:vMerge/>
            <w:tcBorders>
              <w:top w:val="nil"/>
            </w:tcBorders>
          </w:tcPr>
          <w:p w14:paraId="44B45959" w14:textId="77777777" w:rsidR="00693AF6" w:rsidRDefault="00693AF6">
            <w:pPr>
              <w:rPr>
                <w:sz w:val="2"/>
                <w:szCs w:val="2"/>
              </w:rPr>
            </w:pPr>
          </w:p>
        </w:tc>
        <w:tc>
          <w:tcPr>
            <w:tcW w:w="1889" w:type="dxa"/>
            <w:vMerge/>
            <w:tcBorders>
              <w:top w:val="nil"/>
            </w:tcBorders>
          </w:tcPr>
          <w:p w14:paraId="44B4595A" w14:textId="77777777" w:rsidR="00693AF6" w:rsidRDefault="00693AF6">
            <w:pPr>
              <w:rPr>
                <w:sz w:val="2"/>
                <w:szCs w:val="2"/>
              </w:rPr>
            </w:pPr>
          </w:p>
        </w:tc>
        <w:tc>
          <w:tcPr>
            <w:tcW w:w="1068" w:type="dxa"/>
            <w:vMerge/>
            <w:tcBorders>
              <w:top w:val="nil"/>
            </w:tcBorders>
          </w:tcPr>
          <w:p w14:paraId="44B4595B" w14:textId="77777777" w:rsidR="00693AF6" w:rsidRDefault="00693AF6">
            <w:pPr>
              <w:rPr>
                <w:sz w:val="2"/>
                <w:szCs w:val="2"/>
              </w:rPr>
            </w:pPr>
          </w:p>
        </w:tc>
        <w:tc>
          <w:tcPr>
            <w:tcW w:w="2136" w:type="dxa"/>
            <w:tcBorders>
              <w:top w:val="nil"/>
            </w:tcBorders>
          </w:tcPr>
          <w:p w14:paraId="44B4595C" w14:textId="77777777" w:rsidR="00693AF6" w:rsidRDefault="0066498B">
            <w:pPr>
              <w:pStyle w:val="TableParagraph"/>
              <w:spacing w:line="220" w:lineRule="auto"/>
              <w:ind w:left="244" w:right="574"/>
              <w:rPr>
                <w:rFonts w:ascii="Calibri"/>
                <w:i/>
                <w:sz w:val="20"/>
              </w:rPr>
            </w:pPr>
            <w:r>
              <w:rPr>
                <w:rFonts w:ascii="Calibri"/>
                <w:i/>
                <w:spacing w:val="-4"/>
                <w:sz w:val="20"/>
              </w:rPr>
              <w:t>Track</w:t>
            </w:r>
            <w:r>
              <w:rPr>
                <w:rFonts w:ascii="Calibri"/>
                <w:i/>
                <w:spacing w:val="-13"/>
                <w:sz w:val="20"/>
              </w:rPr>
              <w:t xml:space="preserve"> </w:t>
            </w:r>
            <w:r>
              <w:rPr>
                <w:rFonts w:ascii="Calibri"/>
                <w:i/>
                <w:spacing w:val="-4"/>
                <w:sz w:val="20"/>
              </w:rPr>
              <w:t xml:space="preserve">responses </w:t>
            </w:r>
            <w:r>
              <w:rPr>
                <w:rFonts w:ascii="Calibri"/>
                <w:i/>
                <w:sz w:val="20"/>
              </w:rPr>
              <w:t>over</w:t>
            </w:r>
            <w:r>
              <w:rPr>
                <w:rFonts w:ascii="Calibri"/>
                <w:i/>
                <w:spacing w:val="-12"/>
                <w:sz w:val="20"/>
              </w:rPr>
              <w:t xml:space="preserve"> </w:t>
            </w:r>
            <w:r>
              <w:rPr>
                <w:rFonts w:ascii="Calibri"/>
                <w:i/>
                <w:sz w:val="20"/>
              </w:rPr>
              <w:t>a</w:t>
            </w:r>
            <w:r>
              <w:rPr>
                <w:rFonts w:ascii="Calibri"/>
                <w:i/>
                <w:spacing w:val="-8"/>
                <w:sz w:val="20"/>
              </w:rPr>
              <w:t xml:space="preserve"> </w:t>
            </w:r>
            <w:r>
              <w:rPr>
                <w:rFonts w:ascii="Calibri"/>
                <w:i/>
                <w:sz w:val="20"/>
              </w:rPr>
              <w:t>period</w:t>
            </w:r>
            <w:r>
              <w:rPr>
                <w:rFonts w:ascii="Calibri"/>
                <w:i/>
                <w:spacing w:val="-5"/>
                <w:sz w:val="20"/>
              </w:rPr>
              <w:t xml:space="preserve"> </w:t>
            </w:r>
            <w:r>
              <w:rPr>
                <w:rFonts w:ascii="Calibri"/>
                <w:i/>
                <w:spacing w:val="-7"/>
                <w:sz w:val="20"/>
              </w:rPr>
              <w:t>of</w:t>
            </w:r>
          </w:p>
          <w:p w14:paraId="44B4595D" w14:textId="77777777" w:rsidR="00693AF6" w:rsidRDefault="0066498B">
            <w:pPr>
              <w:pStyle w:val="TableParagraph"/>
              <w:spacing w:line="217" w:lineRule="exact"/>
              <w:ind w:left="244"/>
              <w:rPr>
                <w:rFonts w:ascii="Calibri"/>
                <w:i/>
                <w:sz w:val="20"/>
              </w:rPr>
            </w:pPr>
            <w:r>
              <w:rPr>
                <w:rFonts w:ascii="Calibri"/>
                <w:i/>
                <w:spacing w:val="-4"/>
                <w:sz w:val="20"/>
              </w:rPr>
              <w:t>time</w:t>
            </w:r>
          </w:p>
        </w:tc>
        <w:tc>
          <w:tcPr>
            <w:tcW w:w="2743" w:type="dxa"/>
            <w:tcBorders>
              <w:top w:val="nil"/>
            </w:tcBorders>
          </w:tcPr>
          <w:p w14:paraId="44B4595E" w14:textId="77777777" w:rsidR="00693AF6" w:rsidRDefault="0066498B">
            <w:pPr>
              <w:pStyle w:val="TableParagraph"/>
              <w:spacing w:before="178" w:line="240" w:lineRule="atLeast"/>
              <w:ind w:left="244" w:right="222"/>
              <w:rPr>
                <w:rFonts w:ascii="Calibri"/>
                <w:i/>
                <w:sz w:val="20"/>
              </w:rPr>
            </w:pPr>
            <w:r>
              <w:rPr>
                <w:rFonts w:ascii="Calibri"/>
                <w:i/>
                <w:w w:val="95"/>
                <w:sz w:val="20"/>
              </w:rPr>
              <w:t>Track</w:t>
            </w:r>
            <w:r>
              <w:rPr>
                <w:rFonts w:ascii="Calibri"/>
                <w:i/>
                <w:spacing w:val="-10"/>
                <w:w w:val="95"/>
                <w:sz w:val="20"/>
              </w:rPr>
              <w:t xml:space="preserve"> </w:t>
            </w:r>
            <w:r>
              <w:rPr>
                <w:rFonts w:ascii="Calibri"/>
                <w:i/>
                <w:w w:val="95"/>
                <w:sz w:val="20"/>
              </w:rPr>
              <w:t>responses</w:t>
            </w:r>
            <w:r>
              <w:rPr>
                <w:rFonts w:ascii="Calibri"/>
                <w:i/>
                <w:spacing w:val="-9"/>
                <w:w w:val="95"/>
                <w:sz w:val="20"/>
              </w:rPr>
              <w:t xml:space="preserve"> </w:t>
            </w:r>
            <w:r>
              <w:rPr>
                <w:rFonts w:ascii="Calibri"/>
                <w:i/>
                <w:w w:val="95"/>
                <w:sz w:val="20"/>
              </w:rPr>
              <w:t>over</w:t>
            </w:r>
            <w:r>
              <w:rPr>
                <w:rFonts w:ascii="Calibri"/>
                <w:i/>
                <w:spacing w:val="-9"/>
                <w:w w:val="95"/>
                <w:sz w:val="20"/>
              </w:rPr>
              <w:t xml:space="preserve"> </w:t>
            </w:r>
            <w:r>
              <w:rPr>
                <w:rFonts w:ascii="Calibri"/>
                <w:i/>
                <w:w w:val="95"/>
                <w:sz w:val="20"/>
              </w:rPr>
              <w:t xml:space="preserve">a </w:t>
            </w:r>
            <w:r>
              <w:rPr>
                <w:rFonts w:ascii="Calibri"/>
                <w:i/>
                <w:sz w:val="20"/>
              </w:rPr>
              <w:t>period of time</w:t>
            </w:r>
          </w:p>
        </w:tc>
        <w:tc>
          <w:tcPr>
            <w:tcW w:w="2045" w:type="dxa"/>
            <w:vMerge/>
            <w:tcBorders>
              <w:top w:val="nil"/>
            </w:tcBorders>
          </w:tcPr>
          <w:p w14:paraId="44B4595F" w14:textId="77777777" w:rsidR="00693AF6" w:rsidRDefault="00693AF6">
            <w:pPr>
              <w:rPr>
                <w:sz w:val="2"/>
                <w:szCs w:val="2"/>
              </w:rPr>
            </w:pPr>
          </w:p>
        </w:tc>
      </w:tr>
      <w:tr w:rsidR="00693AF6" w14:paraId="44B45968" w14:textId="77777777">
        <w:trPr>
          <w:trHeight w:val="222"/>
        </w:trPr>
        <w:tc>
          <w:tcPr>
            <w:tcW w:w="1001" w:type="dxa"/>
            <w:tcBorders>
              <w:bottom w:val="nil"/>
            </w:tcBorders>
          </w:tcPr>
          <w:p w14:paraId="44B45961" w14:textId="77777777" w:rsidR="00693AF6" w:rsidRDefault="0066498B">
            <w:pPr>
              <w:pStyle w:val="TableParagraph"/>
              <w:spacing w:line="203" w:lineRule="exact"/>
              <w:ind w:left="238"/>
              <w:rPr>
                <w:rFonts w:ascii="Calibri"/>
                <w:i/>
                <w:sz w:val="20"/>
              </w:rPr>
            </w:pPr>
            <w:r>
              <w:rPr>
                <w:rFonts w:ascii="Calibri"/>
                <w:i/>
                <w:spacing w:val="-2"/>
                <w:w w:val="85"/>
                <w:sz w:val="20"/>
              </w:rPr>
              <w:t>Personnel</w:t>
            </w:r>
          </w:p>
        </w:tc>
        <w:tc>
          <w:tcPr>
            <w:tcW w:w="1843" w:type="dxa"/>
            <w:vMerge w:val="restart"/>
          </w:tcPr>
          <w:p w14:paraId="44B45962" w14:textId="77777777" w:rsidR="00693AF6" w:rsidRDefault="0066498B">
            <w:pPr>
              <w:pStyle w:val="TableParagraph"/>
              <w:spacing w:before="8"/>
              <w:ind w:left="243"/>
              <w:rPr>
                <w:rFonts w:ascii="Calibri"/>
                <w:i/>
                <w:sz w:val="20"/>
              </w:rPr>
            </w:pPr>
            <w:r>
              <w:rPr>
                <w:rFonts w:ascii="Calibri"/>
                <w:i/>
                <w:spacing w:val="-2"/>
                <w:sz w:val="20"/>
              </w:rPr>
              <w:t>Qualitative</w:t>
            </w:r>
          </w:p>
        </w:tc>
        <w:tc>
          <w:tcPr>
            <w:tcW w:w="1889" w:type="dxa"/>
            <w:tcBorders>
              <w:bottom w:val="nil"/>
            </w:tcBorders>
          </w:tcPr>
          <w:p w14:paraId="44B45963" w14:textId="77777777" w:rsidR="00693AF6" w:rsidRDefault="0066498B">
            <w:pPr>
              <w:pStyle w:val="TableParagraph"/>
              <w:spacing w:line="203" w:lineRule="exact"/>
              <w:ind w:left="239"/>
              <w:rPr>
                <w:rFonts w:ascii="Calibri"/>
                <w:i/>
                <w:sz w:val="20"/>
              </w:rPr>
            </w:pPr>
            <w:r>
              <w:rPr>
                <w:rFonts w:ascii="Calibri"/>
                <w:i/>
                <w:w w:val="95"/>
                <w:sz w:val="20"/>
              </w:rPr>
              <w:t>Teacher</w:t>
            </w:r>
            <w:r>
              <w:rPr>
                <w:rFonts w:ascii="Calibri"/>
                <w:i/>
                <w:spacing w:val="14"/>
                <w:sz w:val="20"/>
              </w:rPr>
              <w:t xml:space="preserve"> </w:t>
            </w:r>
            <w:r>
              <w:rPr>
                <w:rFonts w:ascii="Calibri"/>
                <w:i/>
                <w:spacing w:val="-5"/>
                <w:sz w:val="20"/>
              </w:rPr>
              <w:t>and</w:t>
            </w:r>
          </w:p>
        </w:tc>
        <w:tc>
          <w:tcPr>
            <w:tcW w:w="1068" w:type="dxa"/>
            <w:tcBorders>
              <w:bottom w:val="nil"/>
            </w:tcBorders>
          </w:tcPr>
          <w:p w14:paraId="44B45964" w14:textId="77777777" w:rsidR="00693AF6" w:rsidRDefault="0066498B">
            <w:pPr>
              <w:pStyle w:val="TableParagraph"/>
              <w:spacing w:line="203" w:lineRule="exact"/>
              <w:ind w:left="237"/>
              <w:rPr>
                <w:rFonts w:ascii="Calibri"/>
                <w:i/>
                <w:sz w:val="20"/>
              </w:rPr>
            </w:pPr>
            <w:r>
              <w:rPr>
                <w:rFonts w:ascii="Calibri"/>
                <w:i/>
                <w:spacing w:val="-5"/>
                <w:sz w:val="20"/>
              </w:rPr>
              <w:t>Not</w:t>
            </w:r>
          </w:p>
        </w:tc>
        <w:tc>
          <w:tcPr>
            <w:tcW w:w="2136" w:type="dxa"/>
            <w:tcBorders>
              <w:bottom w:val="nil"/>
            </w:tcBorders>
          </w:tcPr>
          <w:p w14:paraId="44B45965" w14:textId="77777777" w:rsidR="00693AF6" w:rsidRDefault="0066498B">
            <w:pPr>
              <w:pStyle w:val="TableParagraph"/>
              <w:spacing w:line="203" w:lineRule="exact"/>
              <w:ind w:left="244"/>
              <w:rPr>
                <w:rFonts w:ascii="Calibri"/>
                <w:i/>
                <w:sz w:val="20"/>
              </w:rPr>
            </w:pPr>
            <w:r>
              <w:rPr>
                <w:rFonts w:ascii="Calibri"/>
                <w:i/>
                <w:sz w:val="20"/>
              </w:rPr>
              <w:t>Used</w:t>
            </w:r>
            <w:r>
              <w:rPr>
                <w:rFonts w:ascii="Calibri"/>
                <w:i/>
                <w:spacing w:val="-11"/>
                <w:sz w:val="20"/>
              </w:rPr>
              <w:t xml:space="preserve"> </w:t>
            </w:r>
            <w:r>
              <w:rPr>
                <w:rFonts w:ascii="Calibri"/>
                <w:i/>
                <w:sz w:val="20"/>
              </w:rPr>
              <w:t>to</w:t>
            </w:r>
            <w:r>
              <w:rPr>
                <w:rFonts w:ascii="Calibri"/>
                <w:i/>
                <w:spacing w:val="-6"/>
                <w:sz w:val="20"/>
              </w:rPr>
              <w:t xml:space="preserve"> </w:t>
            </w:r>
            <w:r>
              <w:rPr>
                <w:rFonts w:ascii="Calibri"/>
                <w:i/>
                <w:spacing w:val="-2"/>
                <w:sz w:val="20"/>
              </w:rPr>
              <w:t>check</w:t>
            </w:r>
          </w:p>
        </w:tc>
        <w:tc>
          <w:tcPr>
            <w:tcW w:w="2743" w:type="dxa"/>
            <w:tcBorders>
              <w:bottom w:val="nil"/>
            </w:tcBorders>
          </w:tcPr>
          <w:p w14:paraId="44B45966" w14:textId="77777777" w:rsidR="00693AF6" w:rsidRDefault="0066498B">
            <w:pPr>
              <w:pStyle w:val="TableParagraph"/>
              <w:spacing w:line="203" w:lineRule="exact"/>
              <w:ind w:left="244"/>
              <w:rPr>
                <w:rFonts w:ascii="Calibri"/>
                <w:i/>
                <w:sz w:val="20"/>
              </w:rPr>
            </w:pPr>
            <w:r>
              <w:rPr>
                <w:rFonts w:ascii="Calibri"/>
                <w:i/>
                <w:w w:val="95"/>
                <w:sz w:val="20"/>
              </w:rPr>
              <w:t>Used</w:t>
            </w:r>
            <w:r>
              <w:rPr>
                <w:rFonts w:ascii="Calibri"/>
                <w:i/>
                <w:spacing w:val="1"/>
                <w:sz w:val="20"/>
              </w:rPr>
              <w:t xml:space="preserve"> </w:t>
            </w:r>
            <w:r>
              <w:rPr>
                <w:rFonts w:ascii="Calibri"/>
                <w:i/>
                <w:w w:val="95"/>
                <w:sz w:val="20"/>
              </w:rPr>
              <w:t>to</w:t>
            </w:r>
            <w:r>
              <w:rPr>
                <w:rFonts w:ascii="Calibri"/>
                <w:i/>
                <w:spacing w:val="5"/>
                <w:sz w:val="20"/>
              </w:rPr>
              <w:t xml:space="preserve"> </w:t>
            </w:r>
            <w:r>
              <w:rPr>
                <w:rFonts w:ascii="Calibri"/>
                <w:i/>
                <w:w w:val="95"/>
                <w:sz w:val="20"/>
              </w:rPr>
              <w:t>check</w:t>
            </w:r>
            <w:r>
              <w:rPr>
                <w:rFonts w:ascii="Calibri"/>
                <w:i/>
                <w:spacing w:val="3"/>
                <w:sz w:val="20"/>
              </w:rPr>
              <w:t xml:space="preserve"> </w:t>
            </w:r>
            <w:r>
              <w:rPr>
                <w:rFonts w:ascii="Calibri"/>
                <w:i/>
                <w:w w:val="95"/>
                <w:sz w:val="20"/>
              </w:rPr>
              <w:t>progress</w:t>
            </w:r>
            <w:r>
              <w:rPr>
                <w:rFonts w:ascii="Calibri"/>
                <w:i/>
                <w:spacing w:val="1"/>
                <w:sz w:val="20"/>
              </w:rPr>
              <w:t xml:space="preserve"> </w:t>
            </w:r>
            <w:r>
              <w:rPr>
                <w:rFonts w:ascii="Calibri"/>
                <w:i/>
                <w:spacing w:val="-2"/>
                <w:w w:val="95"/>
                <w:sz w:val="20"/>
              </w:rPr>
              <w:t>toward</w:t>
            </w:r>
          </w:p>
        </w:tc>
        <w:tc>
          <w:tcPr>
            <w:tcW w:w="2045" w:type="dxa"/>
            <w:vMerge w:val="restart"/>
          </w:tcPr>
          <w:p w14:paraId="44B45967" w14:textId="77777777" w:rsidR="00693AF6" w:rsidRDefault="0066498B">
            <w:pPr>
              <w:pStyle w:val="TableParagraph"/>
              <w:spacing w:before="8"/>
              <w:ind w:left="25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970" w14:textId="77777777">
        <w:trPr>
          <w:trHeight w:val="188"/>
        </w:trPr>
        <w:tc>
          <w:tcPr>
            <w:tcW w:w="1001" w:type="dxa"/>
            <w:tcBorders>
              <w:top w:val="nil"/>
              <w:bottom w:val="nil"/>
            </w:tcBorders>
          </w:tcPr>
          <w:p w14:paraId="44B45969" w14:textId="77777777" w:rsidR="00693AF6" w:rsidRDefault="0066498B">
            <w:pPr>
              <w:pStyle w:val="TableParagraph"/>
              <w:spacing w:line="168" w:lineRule="exact"/>
              <w:ind w:left="238"/>
              <w:rPr>
                <w:rFonts w:ascii="Calibri"/>
                <w:i/>
                <w:sz w:val="20"/>
              </w:rPr>
            </w:pPr>
            <w:r>
              <w:rPr>
                <w:rFonts w:ascii="Calibri"/>
                <w:i/>
                <w:spacing w:val="-4"/>
                <w:sz w:val="20"/>
              </w:rPr>
              <w:t>Data</w:t>
            </w:r>
          </w:p>
        </w:tc>
        <w:tc>
          <w:tcPr>
            <w:tcW w:w="1843" w:type="dxa"/>
            <w:vMerge/>
            <w:tcBorders>
              <w:top w:val="nil"/>
            </w:tcBorders>
          </w:tcPr>
          <w:p w14:paraId="44B4596A" w14:textId="77777777" w:rsidR="00693AF6" w:rsidRDefault="00693AF6">
            <w:pPr>
              <w:rPr>
                <w:sz w:val="2"/>
                <w:szCs w:val="2"/>
              </w:rPr>
            </w:pPr>
          </w:p>
        </w:tc>
        <w:tc>
          <w:tcPr>
            <w:tcW w:w="1889" w:type="dxa"/>
            <w:tcBorders>
              <w:top w:val="nil"/>
              <w:bottom w:val="nil"/>
            </w:tcBorders>
          </w:tcPr>
          <w:p w14:paraId="44B4596B" w14:textId="77777777" w:rsidR="00693AF6" w:rsidRDefault="0066498B">
            <w:pPr>
              <w:pStyle w:val="TableParagraph"/>
              <w:spacing w:line="168" w:lineRule="exact"/>
              <w:ind w:left="239"/>
              <w:rPr>
                <w:rFonts w:ascii="Calibri"/>
                <w:i/>
                <w:sz w:val="20"/>
              </w:rPr>
            </w:pPr>
            <w:r>
              <w:rPr>
                <w:rFonts w:ascii="Calibri"/>
                <w:i/>
                <w:spacing w:val="-2"/>
                <w:sz w:val="20"/>
              </w:rPr>
              <w:t>administrator</w:t>
            </w:r>
          </w:p>
        </w:tc>
        <w:tc>
          <w:tcPr>
            <w:tcW w:w="1068" w:type="dxa"/>
            <w:tcBorders>
              <w:top w:val="nil"/>
              <w:bottom w:val="nil"/>
            </w:tcBorders>
          </w:tcPr>
          <w:p w14:paraId="44B4596C" w14:textId="77777777" w:rsidR="00693AF6" w:rsidRDefault="0066498B">
            <w:pPr>
              <w:pStyle w:val="TableParagraph"/>
              <w:spacing w:line="168" w:lineRule="exact"/>
              <w:ind w:left="237" w:right="-58"/>
              <w:rPr>
                <w:rFonts w:ascii="Calibri"/>
                <w:i/>
                <w:sz w:val="20"/>
              </w:rPr>
            </w:pPr>
            <w:r>
              <w:rPr>
                <w:rFonts w:ascii="Calibri"/>
                <w:i/>
                <w:spacing w:val="-4"/>
                <w:sz w:val="20"/>
              </w:rPr>
              <w:t>Applicable</w:t>
            </w:r>
          </w:p>
        </w:tc>
        <w:tc>
          <w:tcPr>
            <w:tcW w:w="2136" w:type="dxa"/>
            <w:tcBorders>
              <w:top w:val="nil"/>
              <w:bottom w:val="nil"/>
            </w:tcBorders>
          </w:tcPr>
          <w:p w14:paraId="44B4596D" w14:textId="77777777" w:rsidR="00693AF6" w:rsidRDefault="0066498B">
            <w:pPr>
              <w:pStyle w:val="TableParagraph"/>
              <w:spacing w:line="168" w:lineRule="exact"/>
              <w:ind w:left="244"/>
              <w:rPr>
                <w:rFonts w:ascii="Calibri"/>
                <w:i/>
                <w:sz w:val="20"/>
              </w:rPr>
            </w:pPr>
            <w:r>
              <w:rPr>
                <w:rFonts w:ascii="Calibri"/>
                <w:i/>
                <w:w w:val="95"/>
                <w:sz w:val="20"/>
              </w:rPr>
              <w:t>progress</w:t>
            </w:r>
            <w:r>
              <w:rPr>
                <w:rFonts w:ascii="Calibri"/>
                <w:i/>
                <w:spacing w:val="7"/>
                <w:sz w:val="20"/>
              </w:rPr>
              <w:t xml:space="preserve"> </w:t>
            </w:r>
            <w:r>
              <w:rPr>
                <w:rFonts w:ascii="Calibri"/>
                <w:i/>
                <w:spacing w:val="-2"/>
                <w:sz w:val="20"/>
              </w:rPr>
              <w:t>toward</w:t>
            </w:r>
          </w:p>
        </w:tc>
        <w:tc>
          <w:tcPr>
            <w:tcW w:w="2743" w:type="dxa"/>
            <w:tcBorders>
              <w:top w:val="nil"/>
              <w:bottom w:val="nil"/>
            </w:tcBorders>
          </w:tcPr>
          <w:p w14:paraId="44B4596E" w14:textId="77777777" w:rsidR="00693AF6" w:rsidRDefault="0066498B">
            <w:pPr>
              <w:pStyle w:val="TableParagraph"/>
              <w:spacing w:line="168" w:lineRule="exact"/>
              <w:ind w:left="244"/>
              <w:rPr>
                <w:rFonts w:ascii="Calibri"/>
                <w:i/>
                <w:sz w:val="20"/>
              </w:rPr>
            </w:pPr>
            <w:r>
              <w:rPr>
                <w:rFonts w:ascii="Calibri"/>
                <w:i/>
                <w:w w:val="95"/>
                <w:sz w:val="20"/>
              </w:rPr>
              <w:t>student</w:t>
            </w:r>
            <w:r>
              <w:rPr>
                <w:rFonts w:ascii="Calibri"/>
                <w:i/>
                <w:spacing w:val="17"/>
                <w:sz w:val="20"/>
              </w:rPr>
              <w:t xml:space="preserve"> </w:t>
            </w:r>
            <w:r>
              <w:rPr>
                <w:rFonts w:ascii="Calibri"/>
                <w:i/>
                <w:w w:val="95"/>
                <w:sz w:val="20"/>
              </w:rPr>
              <w:t>achievement</w:t>
            </w:r>
            <w:r>
              <w:rPr>
                <w:rFonts w:ascii="Calibri"/>
                <w:i/>
                <w:spacing w:val="17"/>
                <w:sz w:val="20"/>
              </w:rPr>
              <w:t xml:space="preserve"> </w:t>
            </w:r>
            <w:r>
              <w:rPr>
                <w:rFonts w:ascii="Calibri"/>
                <w:i/>
                <w:spacing w:val="-2"/>
                <w:w w:val="95"/>
                <w:sz w:val="20"/>
              </w:rPr>
              <w:t>goals</w:t>
            </w:r>
          </w:p>
        </w:tc>
        <w:tc>
          <w:tcPr>
            <w:tcW w:w="2045" w:type="dxa"/>
            <w:vMerge/>
            <w:tcBorders>
              <w:top w:val="nil"/>
            </w:tcBorders>
          </w:tcPr>
          <w:p w14:paraId="44B4596F" w14:textId="77777777" w:rsidR="00693AF6" w:rsidRDefault="00693AF6">
            <w:pPr>
              <w:rPr>
                <w:sz w:val="2"/>
                <w:szCs w:val="2"/>
              </w:rPr>
            </w:pPr>
          </w:p>
        </w:tc>
      </w:tr>
      <w:tr w:rsidR="00693AF6" w14:paraId="44B45978" w14:textId="77777777">
        <w:trPr>
          <w:trHeight w:val="181"/>
        </w:trPr>
        <w:tc>
          <w:tcPr>
            <w:tcW w:w="1001" w:type="dxa"/>
            <w:tcBorders>
              <w:top w:val="nil"/>
              <w:bottom w:val="nil"/>
            </w:tcBorders>
          </w:tcPr>
          <w:p w14:paraId="44B45971" w14:textId="77777777" w:rsidR="00693AF6" w:rsidRDefault="00693AF6">
            <w:pPr>
              <w:pStyle w:val="TableParagraph"/>
              <w:rPr>
                <w:rFonts w:ascii="Times New Roman"/>
                <w:sz w:val="12"/>
              </w:rPr>
            </w:pPr>
          </w:p>
        </w:tc>
        <w:tc>
          <w:tcPr>
            <w:tcW w:w="1843" w:type="dxa"/>
            <w:vMerge/>
            <w:tcBorders>
              <w:top w:val="nil"/>
            </w:tcBorders>
          </w:tcPr>
          <w:p w14:paraId="44B45972" w14:textId="77777777" w:rsidR="00693AF6" w:rsidRDefault="00693AF6">
            <w:pPr>
              <w:rPr>
                <w:sz w:val="2"/>
                <w:szCs w:val="2"/>
              </w:rPr>
            </w:pPr>
          </w:p>
        </w:tc>
        <w:tc>
          <w:tcPr>
            <w:tcW w:w="1889" w:type="dxa"/>
            <w:tcBorders>
              <w:top w:val="nil"/>
              <w:bottom w:val="nil"/>
            </w:tcBorders>
          </w:tcPr>
          <w:p w14:paraId="44B45973" w14:textId="77777777" w:rsidR="00693AF6" w:rsidRDefault="0066498B">
            <w:pPr>
              <w:pStyle w:val="TableParagraph"/>
              <w:spacing w:line="161" w:lineRule="exact"/>
              <w:ind w:left="239"/>
              <w:rPr>
                <w:rFonts w:ascii="Calibri"/>
                <w:i/>
                <w:sz w:val="20"/>
              </w:rPr>
            </w:pPr>
            <w:r>
              <w:rPr>
                <w:rFonts w:ascii="Calibri"/>
                <w:i/>
                <w:spacing w:val="-2"/>
                <w:sz w:val="20"/>
              </w:rPr>
              <w:t>portfolios</w:t>
            </w:r>
          </w:p>
        </w:tc>
        <w:tc>
          <w:tcPr>
            <w:tcW w:w="1068" w:type="dxa"/>
            <w:tcBorders>
              <w:top w:val="nil"/>
              <w:bottom w:val="nil"/>
            </w:tcBorders>
          </w:tcPr>
          <w:p w14:paraId="44B45974" w14:textId="77777777" w:rsidR="00693AF6" w:rsidRDefault="00693AF6">
            <w:pPr>
              <w:pStyle w:val="TableParagraph"/>
              <w:rPr>
                <w:rFonts w:ascii="Times New Roman"/>
                <w:sz w:val="12"/>
              </w:rPr>
            </w:pPr>
          </w:p>
        </w:tc>
        <w:tc>
          <w:tcPr>
            <w:tcW w:w="2136" w:type="dxa"/>
            <w:tcBorders>
              <w:top w:val="nil"/>
              <w:bottom w:val="nil"/>
            </w:tcBorders>
          </w:tcPr>
          <w:p w14:paraId="44B45975" w14:textId="77777777" w:rsidR="00693AF6" w:rsidRDefault="0066498B">
            <w:pPr>
              <w:pStyle w:val="TableParagraph"/>
              <w:spacing w:line="161" w:lineRule="exact"/>
              <w:ind w:left="244"/>
              <w:rPr>
                <w:rFonts w:ascii="Calibri"/>
                <w:i/>
                <w:sz w:val="20"/>
              </w:rPr>
            </w:pPr>
            <w:r>
              <w:rPr>
                <w:rFonts w:ascii="Calibri"/>
                <w:i/>
                <w:w w:val="95"/>
                <w:sz w:val="20"/>
              </w:rPr>
              <w:t>student</w:t>
            </w:r>
            <w:r>
              <w:rPr>
                <w:rFonts w:ascii="Calibri"/>
                <w:i/>
                <w:spacing w:val="18"/>
                <w:sz w:val="20"/>
              </w:rPr>
              <w:t xml:space="preserve"> </w:t>
            </w:r>
            <w:r>
              <w:rPr>
                <w:rFonts w:ascii="Calibri"/>
                <w:i/>
                <w:spacing w:val="-2"/>
                <w:sz w:val="20"/>
              </w:rPr>
              <w:t>achievement</w:t>
            </w:r>
          </w:p>
        </w:tc>
        <w:tc>
          <w:tcPr>
            <w:tcW w:w="2743" w:type="dxa"/>
            <w:tcBorders>
              <w:top w:val="nil"/>
              <w:bottom w:val="nil"/>
            </w:tcBorders>
          </w:tcPr>
          <w:p w14:paraId="44B45976" w14:textId="77777777" w:rsidR="00693AF6" w:rsidRDefault="00693AF6">
            <w:pPr>
              <w:pStyle w:val="TableParagraph"/>
              <w:rPr>
                <w:rFonts w:ascii="Times New Roman"/>
                <w:sz w:val="12"/>
              </w:rPr>
            </w:pPr>
          </w:p>
        </w:tc>
        <w:tc>
          <w:tcPr>
            <w:tcW w:w="2045" w:type="dxa"/>
            <w:vMerge/>
            <w:tcBorders>
              <w:top w:val="nil"/>
            </w:tcBorders>
          </w:tcPr>
          <w:p w14:paraId="44B45977" w14:textId="77777777" w:rsidR="00693AF6" w:rsidRDefault="00693AF6">
            <w:pPr>
              <w:rPr>
                <w:sz w:val="2"/>
                <w:szCs w:val="2"/>
              </w:rPr>
            </w:pPr>
          </w:p>
        </w:tc>
      </w:tr>
      <w:tr w:rsidR="00693AF6" w14:paraId="44B45980" w14:textId="77777777">
        <w:trPr>
          <w:trHeight w:val="192"/>
        </w:trPr>
        <w:tc>
          <w:tcPr>
            <w:tcW w:w="1001" w:type="dxa"/>
            <w:tcBorders>
              <w:top w:val="nil"/>
              <w:bottom w:val="nil"/>
            </w:tcBorders>
          </w:tcPr>
          <w:p w14:paraId="44B45979" w14:textId="77777777" w:rsidR="00693AF6" w:rsidRDefault="00693AF6">
            <w:pPr>
              <w:pStyle w:val="TableParagraph"/>
              <w:rPr>
                <w:rFonts w:ascii="Times New Roman"/>
                <w:sz w:val="12"/>
              </w:rPr>
            </w:pPr>
          </w:p>
        </w:tc>
        <w:tc>
          <w:tcPr>
            <w:tcW w:w="1843" w:type="dxa"/>
            <w:vMerge/>
            <w:tcBorders>
              <w:top w:val="nil"/>
            </w:tcBorders>
          </w:tcPr>
          <w:p w14:paraId="44B4597A" w14:textId="77777777" w:rsidR="00693AF6" w:rsidRDefault="00693AF6">
            <w:pPr>
              <w:rPr>
                <w:sz w:val="2"/>
                <w:szCs w:val="2"/>
              </w:rPr>
            </w:pPr>
          </w:p>
        </w:tc>
        <w:tc>
          <w:tcPr>
            <w:tcW w:w="1889" w:type="dxa"/>
            <w:tcBorders>
              <w:top w:val="nil"/>
              <w:bottom w:val="nil"/>
            </w:tcBorders>
          </w:tcPr>
          <w:p w14:paraId="44B4597B" w14:textId="77777777" w:rsidR="00693AF6" w:rsidRDefault="00693AF6">
            <w:pPr>
              <w:pStyle w:val="TableParagraph"/>
              <w:rPr>
                <w:rFonts w:ascii="Times New Roman"/>
                <w:sz w:val="12"/>
              </w:rPr>
            </w:pPr>
          </w:p>
        </w:tc>
        <w:tc>
          <w:tcPr>
            <w:tcW w:w="1068" w:type="dxa"/>
            <w:tcBorders>
              <w:top w:val="nil"/>
              <w:bottom w:val="nil"/>
            </w:tcBorders>
          </w:tcPr>
          <w:p w14:paraId="44B4597C" w14:textId="77777777" w:rsidR="00693AF6" w:rsidRDefault="00693AF6">
            <w:pPr>
              <w:pStyle w:val="TableParagraph"/>
              <w:rPr>
                <w:rFonts w:ascii="Times New Roman"/>
                <w:sz w:val="12"/>
              </w:rPr>
            </w:pPr>
          </w:p>
        </w:tc>
        <w:tc>
          <w:tcPr>
            <w:tcW w:w="2136" w:type="dxa"/>
            <w:tcBorders>
              <w:top w:val="nil"/>
              <w:bottom w:val="nil"/>
            </w:tcBorders>
          </w:tcPr>
          <w:p w14:paraId="44B4597D" w14:textId="77777777" w:rsidR="00693AF6" w:rsidRDefault="0066498B">
            <w:pPr>
              <w:pStyle w:val="TableParagraph"/>
              <w:spacing w:line="172" w:lineRule="exact"/>
              <w:ind w:left="244"/>
              <w:rPr>
                <w:rFonts w:ascii="Calibri"/>
                <w:i/>
                <w:sz w:val="20"/>
              </w:rPr>
            </w:pPr>
            <w:r>
              <w:rPr>
                <w:rFonts w:ascii="Calibri"/>
                <w:i/>
                <w:spacing w:val="-2"/>
                <w:sz w:val="20"/>
              </w:rPr>
              <w:t>goals</w:t>
            </w:r>
          </w:p>
        </w:tc>
        <w:tc>
          <w:tcPr>
            <w:tcW w:w="2743" w:type="dxa"/>
            <w:tcBorders>
              <w:top w:val="nil"/>
              <w:bottom w:val="nil"/>
            </w:tcBorders>
          </w:tcPr>
          <w:p w14:paraId="44B4597E" w14:textId="77777777" w:rsidR="00693AF6" w:rsidRDefault="0066498B">
            <w:pPr>
              <w:pStyle w:val="TableParagraph"/>
              <w:spacing w:line="172" w:lineRule="exact"/>
              <w:ind w:left="244"/>
              <w:rPr>
                <w:rFonts w:ascii="Calibri"/>
                <w:i/>
                <w:sz w:val="20"/>
              </w:rPr>
            </w:pPr>
            <w:r>
              <w:rPr>
                <w:rFonts w:ascii="Calibri"/>
                <w:i/>
                <w:w w:val="95"/>
                <w:sz w:val="20"/>
              </w:rPr>
              <w:t>Used</w:t>
            </w:r>
            <w:r>
              <w:rPr>
                <w:rFonts w:ascii="Calibri"/>
                <w:i/>
                <w:sz w:val="20"/>
              </w:rPr>
              <w:t xml:space="preserve"> </w:t>
            </w:r>
            <w:r>
              <w:rPr>
                <w:rFonts w:ascii="Calibri"/>
                <w:i/>
                <w:w w:val="95"/>
                <w:sz w:val="20"/>
              </w:rPr>
              <w:t>to</w:t>
            </w:r>
            <w:r>
              <w:rPr>
                <w:rFonts w:ascii="Calibri"/>
                <w:i/>
                <w:spacing w:val="3"/>
                <w:sz w:val="20"/>
              </w:rPr>
              <w:t xml:space="preserve"> </w:t>
            </w:r>
            <w:r>
              <w:rPr>
                <w:rFonts w:ascii="Calibri"/>
                <w:i/>
                <w:w w:val="95"/>
                <w:sz w:val="20"/>
              </w:rPr>
              <w:t>check</w:t>
            </w:r>
            <w:r>
              <w:rPr>
                <w:rFonts w:ascii="Calibri"/>
                <w:i/>
                <w:spacing w:val="4"/>
                <w:sz w:val="20"/>
              </w:rPr>
              <w:t xml:space="preserve"> </w:t>
            </w:r>
            <w:r>
              <w:rPr>
                <w:rFonts w:ascii="Calibri"/>
                <w:i/>
                <w:w w:val="95"/>
                <w:sz w:val="20"/>
              </w:rPr>
              <w:t>progress</w:t>
            </w:r>
            <w:r>
              <w:rPr>
                <w:rFonts w:ascii="Calibri"/>
                <w:i/>
                <w:spacing w:val="1"/>
                <w:sz w:val="20"/>
              </w:rPr>
              <w:t xml:space="preserve"> </w:t>
            </w:r>
            <w:r>
              <w:rPr>
                <w:rFonts w:ascii="Calibri"/>
                <w:i/>
                <w:spacing w:val="-2"/>
                <w:w w:val="95"/>
                <w:sz w:val="20"/>
              </w:rPr>
              <w:t>toward</w:t>
            </w:r>
          </w:p>
        </w:tc>
        <w:tc>
          <w:tcPr>
            <w:tcW w:w="2045" w:type="dxa"/>
            <w:vMerge/>
            <w:tcBorders>
              <w:top w:val="nil"/>
            </w:tcBorders>
          </w:tcPr>
          <w:p w14:paraId="44B4597F" w14:textId="77777777" w:rsidR="00693AF6" w:rsidRDefault="00693AF6">
            <w:pPr>
              <w:rPr>
                <w:sz w:val="2"/>
                <w:szCs w:val="2"/>
              </w:rPr>
            </w:pPr>
          </w:p>
        </w:tc>
      </w:tr>
      <w:tr w:rsidR="00693AF6" w14:paraId="44B45989" w14:textId="77777777">
        <w:trPr>
          <w:trHeight w:val="305"/>
        </w:trPr>
        <w:tc>
          <w:tcPr>
            <w:tcW w:w="1001" w:type="dxa"/>
            <w:tcBorders>
              <w:top w:val="nil"/>
              <w:bottom w:val="nil"/>
            </w:tcBorders>
          </w:tcPr>
          <w:p w14:paraId="44B45981" w14:textId="77777777" w:rsidR="00693AF6" w:rsidRDefault="00693AF6">
            <w:pPr>
              <w:pStyle w:val="TableParagraph"/>
              <w:rPr>
                <w:rFonts w:ascii="Times New Roman"/>
                <w:sz w:val="20"/>
              </w:rPr>
            </w:pPr>
          </w:p>
        </w:tc>
        <w:tc>
          <w:tcPr>
            <w:tcW w:w="1843" w:type="dxa"/>
            <w:vMerge/>
            <w:tcBorders>
              <w:top w:val="nil"/>
            </w:tcBorders>
          </w:tcPr>
          <w:p w14:paraId="44B45982" w14:textId="77777777" w:rsidR="00693AF6" w:rsidRDefault="00693AF6">
            <w:pPr>
              <w:rPr>
                <w:sz w:val="2"/>
                <w:szCs w:val="2"/>
              </w:rPr>
            </w:pPr>
          </w:p>
        </w:tc>
        <w:tc>
          <w:tcPr>
            <w:tcW w:w="1889" w:type="dxa"/>
            <w:tcBorders>
              <w:top w:val="nil"/>
              <w:bottom w:val="nil"/>
            </w:tcBorders>
          </w:tcPr>
          <w:p w14:paraId="44B45983" w14:textId="77777777" w:rsidR="00693AF6" w:rsidRDefault="00693AF6">
            <w:pPr>
              <w:pStyle w:val="TableParagraph"/>
              <w:rPr>
                <w:rFonts w:ascii="Times New Roman"/>
                <w:sz w:val="20"/>
              </w:rPr>
            </w:pPr>
          </w:p>
        </w:tc>
        <w:tc>
          <w:tcPr>
            <w:tcW w:w="1068" w:type="dxa"/>
            <w:tcBorders>
              <w:top w:val="nil"/>
              <w:bottom w:val="nil"/>
            </w:tcBorders>
          </w:tcPr>
          <w:p w14:paraId="44B45984" w14:textId="77777777" w:rsidR="00693AF6" w:rsidRDefault="00693AF6">
            <w:pPr>
              <w:pStyle w:val="TableParagraph"/>
              <w:rPr>
                <w:rFonts w:ascii="Times New Roman"/>
                <w:sz w:val="20"/>
              </w:rPr>
            </w:pPr>
          </w:p>
        </w:tc>
        <w:tc>
          <w:tcPr>
            <w:tcW w:w="2136" w:type="dxa"/>
            <w:vMerge w:val="restart"/>
            <w:tcBorders>
              <w:top w:val="nil"/>
              <w:bottom w:val="nil"/>
            </w:tcBorders>
          </w:tcPr>
          <w:p w14:paraId="44B45985" w14:textId="77777777" w:rsidR="00693AF6" w:rsidRDefault="00693AF6">
            <w:pPr>
              <w:pStyle w:val="TableParagraph"/>
              <w:spacing w:before="5"/>
              <w:rPr>
                <w:b/>
                <w:sz w:val="17"/>
              </w:rPr>
            </w:pPr>
          </w:p>
          <w:p w14:paraId="44B45986" w14:textId="77777777" w:rsidR="00693AF6" w:rsidRDefault="0066498B">
            <w:pPr>
              <w:pStyle w:val="TableParagraph"/>
              <w:spacing w:line="230" w:lineRule="exact"/>
              <w:ind w:left="244" w:right="201"/>
              <w:rPr>
                <w:rFonts w:ascii="Calibri"/>
                <w:i/>
                <w:sz w:val="20"/>
              </w:rPr>
            </w:pPr>
            <w:r>
              <w:rPr>
                <w:rFonts w:ascii="Calibri"/>
                <w:i/>
                <w:sz w:val="20"/>
              </w:rPr>
              <w:t xml:space="preserve">Used to check </w:t>
            </w:r>
            <w:r>
              <w:rPr>
                <w:rFonts w:ascii="Calibri"/>
                <w:i/>
                <w:spacing w:val="-4"/>
                <w:sz w:val="20"/>
              </w:rPr>
              <w:t>progress</w:t>
            </w:r>
            <w:r>
              <w:rPr>
                <w:rFonts w:ascii="Calibri"/>
                <w:i/>
                <w:spacing w:val="-13"/>
                <w:sz w:val="20"/>
              </w:rPr>
              <w:t xml:space="preserve"> </w:t>
            </w:r>
            <w:r>
              <w:rPr>
                <w:rFonts w:ascii="Calibri"/>
                <w:i/>
                <w:spacing w:val="-4"/>
                <w:sz w:val="20"/>
              </w:rPr>
              <w:t>toward</w:t>
            </w:r>
          </w:p>
        </w:tc>
        <w:tc>
          <w:tcPr>
            <w:tcW w:w="2743" w:type="dxa"/>
            <w:tcBorders>
              <w:top w:val="nil"/>
              <w:bottom w:val="nil"/>
            </w:tcBorders>
          </w:tcPr>
          <w:p w14:paraId="44B45987" w14:textId="77777777" w:rsidR="00693AF6" w:rsidRDefault="0066498B">
            <w:pPr>
              <w:pStyle w:val="TableParagraph"/>
              <w:spacing w:line="206" w:lineRule="exact"/>
              <w:ind w:left="244"/>
              <w:rPr>
                <w:rFonts w:ascii="Calibri"/>
                <w:i/>
                <w:sz w:val="20"/>
              </w:rPr>
            </w:pPr>
            <w:r>
              <w:rPr>
                <w:rFonts w:ascii="Calibri"/>
                <w:i/>
                <w:w w:val="95"/>
                <w:sz w:val="20"/>
              </w:rPr>
              <w:t>school</w:t>
            </w:r>
            <w:r>
              <w:rPr>
                <w:rFonts w:ascii="Calibri"/>
                <w:i/>
                <w:spacing w:val="13"/>
                <w:sz w:val="20"/>
              </w:rPr>
              <w:t xml:space="preserve"> </w:t>
            </w:r>
            <w:r>
              <w:rPr>
                <w:rFonts w:ascii="Calibri"/>
                <w:i/>
                <w:spacing w:val="-2"/>
                <w:w w:val="95"/>
                <w:sz w:val="20"/>
              </w:rPr>
              <w:t>goals</w:t>
            </w:r>
          </w:p>
        </w:tc>
        <w:tc>
          <w:tcPr>
            <w:tcW w:w="2045" w:type="dxa"/>
            <w:vMerge/>
            <w:tcBorders>
              <w:top w:val="nil"/>
            </w:tcBorders>
          </w:tcPr>
          <w:p w14:paraId="44B45988" w14:textId="77777777" w:rsidR="00693AF6" w:rsidRDefault="00693AF6">
            <w:pPr>
              <w:rPr>
                <w:sz w:val="2"/>
                <w:szCs w:val="2"/>
              </w:rPr>
            </w:pPr>
          </w:p>
        </w:tc>
      </w:tr>
      <w:tr w:rsidR="00693AF6" w14:paraId="44B45991" w14:textId="77777777">
        <w:trPr>
          <w:trHeight w:val="314"/>
        </w:trPr>
        <w:tc>
          <w:tcPr>
            <w:tcW w:w="1001" w:type="dxa"/>
            <w:tcBorders>
              <w:top w:val="nil"/>
              <w:bottom w:val="nil"/>
            </w:tcBorders>
          </w:tcPr>
          <w:p w14:paraId="44B4598A" w14:textId="77777777" w:rsidR="00693AF6" w:rsidRDefault="00693AF6">
            <w:pPr>
              <w:pStyle w:val="TableParagraph"/>
              <w:rPr>
                <w:rFonts w:ascii="Times New Roman"/>
                <w:sz w:val="20"/>
              </w:rPr>
            </w:pPr>
          </w:p>
        </w:tc>
        <w:tc>
          <w:tcPr>
            <w:tcW w:w="1843" w:type="dxa"/>
            <w:vMerge/>
            <w:tcBorders>
              <w:top w:val="nil"/>
            </w:tcBorders>
          </w:tcPr>
          <w:p w14:paraId="44B4598B" w14:textId="77777777" w:rsidR="00693AF6" w:rsidRDefault="00693AF6">
            <w:pPr>
              <w:rPr>
                <w:sz w:val="2"/>
                <w:szCs w:val="2"/>
              </w:rPr>
            </w:pPr>
          </w:p>
        </w:tc>
        <w:tc>
          <w:tcPr>
            <w:tcW w:w="1889" w:type="dxa"/>
            <w:tcBorders>
              <w:top w:val="nil"/>
              <w:bottom w:val="nil"/>
            </w:tcBorders>
          </w:tcPr>
          <w:p w14:paraId="44B4598C" w14:textId="77777777" w:rsidR="00693AF6" w:rsidRDefault="00693AF6">
            <w:pPr>
              <w:pStyle w:val="TableParagraph"/>
              <w:rPr>
                <w:rFonts w:ascii="Times New Roman"/>
                <w:sz w:val="20"/>
              </w:rPr>
            </w:pPr>
          </w:p>
        </w:tc>
        <w:tc>
          <w:tcPr>
            <w:tcW w:w="1068" w:type="dxa"/>
            <w:tcBorders>
              <w:top w:val="nil"/>
              <w:bottom w:val="nil"/>
            </w:tcBorders>
          </w:tcPr>
          <w:p w14:paraId="44B4598D" w14:textId="77777777" w:rsidR="00693AF6" w:rsidRDefault="00693AF6">
            <w:pPr>
              <w:pStyle w:val="TableParagraph"/>
              <w:rPr>
                <w:rFonts w:ascii="Times New Roman"/>
                <w:sz w:val="20"/>
              </w:rPr>
            </w:pPr>
          </w:p>
        </w:tc>
        <w:tc>
          <w:tcPr>
            <w:tcW w:w="2136" w:type="dxa"/>
            <w:vMerge/>
            <w:tcBorders>
              <w:top w:val="nil"/>
              <w:bottom w:val="nil"/>
            </w:tcBorders>
          </w:tcPr>
          <w:p w14:paraId="44B4598E" w14:textId="77777777" w:rsidR="00693AF6" w:rsidRDefault="00693AF6">
            <w:pPr>
              <w:rPr>
                <w:sz w:val="2"/>
                <w:szCs w:val="2"/>
              </w:rPr>
            </w:pPr>
          </w:p>
        </w:tc>
        <w:tc>
          <w:tcPr>
            <w:tcW w:w="2743" w:type="dxa"/>
            <w:tcBorders>
              <w:top w:val="nil"/>
              <w:bottom w:val="nil"/>
            </w:tcBorders>
          </w:tcPr>
          <w:p w14:paraId="44B4598F" w14:textId="77777777" w:rsidR="00693AF6" w:rsidRDefault="0066498B">
            <w:pPr>
              <w:pStyle w:val="TableParagraph"/>
              <w:spacing w:before="63" w:line="231" w:lineRule="exact"/>
              <w:ind w:left="244"/>
              <w:rPr>
                <w:rFonts w:ascii="Calibri"/>
                <w:i/>
                <w:sz w:val="20"/>
              </w:rPr>
            </w:pPr>
            <w:r>
              <w:rPr>
                <w:rFonts w:ascii="Calibri"/>
                <w:i/>
                <w:w w:val="95"/>
                <w:sz w:val="20"/>
              </w:rPr>
              <w:t>Used</w:t>
            </w:r>
            <w:r>
              <w:rPr>
                <w:rFonts w:ascii="Calibri"/>
                <w:i/>
                <w:spacing w:val="6"/>
                <w:sz w:val="20"/>
              </w:rPr>
              <w:t xml:space="preserve"> </w:t>
            </w:r>
            <w:r>
              <w:rPr>
                <w:rFonts w:ascii="Calibri"/>
                <w:i/>
                <w:w w:val="95"/>
                <w:sz w:val="20"/>
              </w:rPr>
              <w:t>as</w:t>
            </w:r>
            <w:r>
              <w:rPr>
                <w:rFonts w:ascii="Calibri"/>
                <w:i/>
                <w:spacing w:val="3"/>
                <w:sz w:val="20"/>
              </w:rPr>
              <w:t xml:space="preserve"> </w:t>
            </w:r>
            <w:r>
              <w:rPr>
                <w:rFonts w:ascii="Calibri"/>
                <w:i/>
                <w:w w:val="95"/>
                <w:sz w:val="20"/>
              </w:rPr>
              <w:t>a</w:t>
            </w:r>
            <w:r>
              <w:rPr>
                <w:rFonts w:ascii="Calibri"/>
                <w:i/>
                <w:spacing w:val="7"/>
                <w:sz w:val="20"/>
              </w:rPr>
              <w:t xml:space="preserve"> </w:t>
            </w:r>
            <w:r>
              <w:rPr>
                <w:rFonts w:ascii="Calibri"/>
                <w:i/>
                <w:w w:val="95"/>
                <w:sz w:val="20"/>
              </w:rPr>
              <w:t>self-reflection</w:t>
            </w:r>
            <w:r>
              <w:rPr>
                <w:rFonts w:ascii="Calibri"/>
                <w:i/>
                <w:spacing w:val="10"/>
                <w:sz w:val="20"/>
              </w:rPr>
              <w:t xml:space="preserve"> </w:t>
            </w:r>
            <w:r>
              <w:rPr>
                <w:rFonts w:ascii="Calibri"/>
                <w:i/>
                <w:spacing w:val="-4"/>
                <w:w w:val="95"/>
                <w:sz w:val="20"/>
              </w:rPr>
              <w:t>tool</w:t>
            </w:r>
          </w:p>
        </w:tc>
        <w:tc>
          <w:tcPr>
            <w:tcW w:w="2045" w:type="dxa"/>
            <w:vMerge/>
            <w:tcBorders>
              <w:top w:val="nil"/>
            </w:tcBorders>
          </w:tcPr>
          <w:p w14:paraId="44B45990" w14:textId="77777777" w:rsidR="00693AF6" w:rsidRDefault="00693AF6">
            <w:pPr>
              <w:rPr>
                <w:sz w:val="2"/>
                <w:szCs w:val="2"/>
              </w:rPr>
            </w:pPr>
          </w:p>
        </w:tc>
      </w:tr>
      <w:tr w:rsidR="00693AF6" w14:paraId="44B45999" w14:textId="77777777">
        <w:trPr>
          <w:trHeight w:val="292"/>
        </w:trPr>
        <w:tc>
          <w:tcPr>
            <w:tcW w:w="1001" w:type="dxa"/>
            <w:tcBorders>
              <w:top w:val="nil"/>
              <w:bottom w:val="nil"/>
            </w:tcBorders>
          </w:tcPr>
          <w:p w14:paraId="44B45992" w14:textId="77777777" w:rsidR="00693AF6" w:rsidRDefault="00693AF6">
            <w:pPr>
              <w:pStyle w:val="TableParagraph"/>
              <w:rPr>
                <w:rFonts w:ascii="Times New Roman"/>
                <w:sz w:val="20"/>
              </w:rPr>
            </w:pPr>
          </w:p>
        </w:tc>
        <w:tc>
          <w:tcPr>
            <w:tcW w:w="1843" w:type="dxa"/>
            <w:vMerge/>
            <w:tcBorders>
              <w:top w:val="nil"/>
            </w:tcBorders>
          </w:tcPr>
          <w:p w14:paraId="44B45993" w14:textId="77777777" w:rsidR="00693AF6" w:rsidRDefault="00693AF6">
            <w:pPr>
              <w:rPr>
                <w:sz w:val="2"/>
                <w:szCs w:val="2"/>
              </w:rPr>
            </w:pPr>
          </w:p>
        </w:tc>
        <w:tc>
          <w:tcPr>
            <w:tcW w:w="1889" w:type="dxa"/>
            <w:tcBorders>
              <w:top w:val="nil"/>
              <w:bottom w:val="nil"/>
            </w:tcBorders>
          </w:tcPr>
          <w:p w14:paraId="44B45994" w14:textId="77777777" w:rsidR="00693AF6" w:rsidRDefault="00693AF6">
            <w:pPr>
              <w:pStyle w:val="TableParagraph"/>
              <w:rPr>
                <w:rFonts w:ascii="Times New Roman"/>
                <w:sz w:val="20"/>
              </w:rPr>
            </w:pPr>
          </w:p>
        </w:tc>
        <w:tc>
          <w:tcPr>
            <w:tcW w:w="1068" w:type="dxa"/>
            <w:tcBorders>
              <w:top w:val="nil"/>
              <w:bottom w:val="nil"/>
            </w:tcBorders>
          </w:tcPr>
          <w:p w14:paraId="44B45995" w14:textId="77777777" w:rsidR="00693AF6" w:rsidRDefault="00693AF6">
            <w:pPr>
              <w:pStyle w:val="TableParagraph"/>
              <w:rPr>
                <w:rFonts w:ascii="Times New Roman"/>
                <w:sz w:val="20"/>
              </w:rPr>
            </w:pPr>
          </w:p>
        </w:tc>
        <w:tc>
          <w:tcPr>
            <w:tcW w:w="2136" w:type="dxa"/>
            <w:tcBorders>
              <w:top w:val="nil"/>
              <w:bottom w:val="nil"/>
            </w:tcBorders>
          </w:tcPr>
          <w:p w14:paraId="44B45996" w14:textId="77777777" w:rsidR="00693AF6" w:rsidRDefault="0066498B">
            <w:pPr>
              <w:pStyle w:val="TableParagraph"/>
              <w:spacing w:line="217" w:lineRule="exact"/>
              <w:ind w:left="244"/>
              <w:rPr>
                <w:rFonts w:ascii="Calibri"/>
                <w:i/>
                <w:sz w:val="20"/>
              </w:rPr>
            </w:pPr>
            <w:r>
              <w:rPr>
                <w:rFonts w:ascii="Calibri"/>
                <w:i/>
                <w:w w:val="90"/>
                <w:sz w:val="20"/>
              </w:rPr>
              <w:t>instructional</w:t>
            </w:r>
            <w:r>
              <w:rPr>
                <w:rFonts w:ascii="Calibri"/>
                <w:i/>
                <w:spacing w:val="55"/>
                <w:sz w:val="20"/>
              </w:rPr>
              <w:t xml:space="preserve"> </w:t>
            </w:r>
            <w:r>
              <w:rPr>
                <w:rFonts w:ascii="Calibri"/>
                <w:i/>
                <w:spacing w:val="-4"/>
                <w:w w:val="95"/>
                <w:sz w:val="20"/>
              </w:rPr>
              <w:t>goals</w:t>
            </w:r>
          </w:p>
        </w:tc>
        <w:tc>
          <w:tcPr>
            <w:tcW w:w="2743" w:type="dxa"/>
            <w:tcBorders>
              <w:top w:val="nil"/>
              <w:bottom w:val="nil"/>
            </w:tcBorders>
          </w:tcPr>
          <w:p w14:paraId="44B45997" w14:textId="77777777" w:rsidR="00693AF6" w:rsidRDefault="00693AF6">
            <w:pPr>
              <w:pStyle w:val="TableParagraph"/>
              <w:rPr>
                <w:rFonts w:ascii="Times New Roman"/>
                <w:sz w:val="20"/>
              </w:rPr>
            </w:pPr>
          </w:p>
        </w:tc>
        <w:tc>
          <w:tcPr>
            <w:tcW w:w="2045" w:type="dxa"/>
            <w:vMerge/>
            <w:tcBorders>
              <w:top w:val="nil"/>
            </w:tcBorders>
          </w:tcPr>
          <w:p w14:paraId="44B45998" w14:textId="77777777" w:rsidR="00693AF6" w:rsidRDefault="00693AF6">
            <w:pPr>
              <w:rPr>
                <w:sz w:val="2"/>
                <w:szCs w:val="2"/>
              </w:rPr>
            </w:pPr>
          </w:p>
        </w:tc>
      </w:tr>
      <w:tr w:rsidR="00693AF6" w14:paraId="44B459A1" w14:textId="77777777">
        <w:trPr>
          <w:trHeight w:val="291"/>
        </w:trPr>
        <w:tc>
          <w:tcPr>
            <w:tcW w:w="1001" w:type="dxa"/>
            <w:tcBorders>
              <w:top w:val="nil"/>
              <w:bottom w:val="nil"/>
            </w:tcBorders>
          </w:tcPr>
          <w:p w14:paraId="44B4599A" w14:textId="77777777" w:rsidR="00693AF6" w:rsidRDefault="00693AF6">
            <w:pPr>
              <w:pStyle w:val="TableParagraph"/>
              <w:rPr>
                <w:rFonts w:ascii="Times New Roman"/>
                <w:sz w:val="20"/>
              </w:rPr>
            </w:pPr>
          </w:p>
        </w:tc>
        <w:tc>
          <w:tcPr>
            <w:tcW w:w="1843" w:type="dxa"/>
            <w:vMerge/>
            <w:tcBorders>
              <w:top w:val="nil"/>
            </w:tcBorders>
          </w:tcPr>
          <w:p w14:paraId="44B4599B" w14:textId="77777777" w:rsidR="00693AF6" w:rsidRDefault="00693AF6">
            <w:pPr>
              <w:rPr>
                <w:sz w:val="2"/>
                <w:szCs w:val="2"/>
              </w:rPr>
            </w:pPr>
          </w:p>
        </w:tc>
        <w:tc>
          <w:tcPr>
            <w:tcW w:w="1889" w:type="dxa"/>
            <w:tcBorders>
              <w:top w:val="nil"/>
              <w:bottom w:val="nil"/>
            </w:tcBorders>
          </w:tcPr>
          <w:p w14:paraId="44B4599C" w14:textId="77777777" w:rsidR="00693AF6" w:rsidRDefault="00693AF6">
            <w:pPr>
              <w:pStyle w:val="TableParagraph"/>
              <w:rPr>
                <w:rFonts w:ascii="Times New Roman"/>
                <w:sz w:val="20"/>
              </w:rPr>
            </w:pPr>
          </w:p>
        </w:tc>
        <w:tc>
          <w:tcPr>
            <w:tcW w:w="1068" w:type="dxa"/>
            <w:tcBorders>
              <w:top w:val="nil"/>
              <w:bottom w:val="nil"/>
            </w:tcBorders>
          </w:tcPr>
          <w:p w14:paraId="44B4599D" w14:textId="77777777" w:rsidR="00693AF6" w:rsidRDefault="00693AF6">
            <w:pPr>
              <w:pStyle w:val="TableParagraph"/>
              <w:rPr>
                <w:rFonts w:ascii="Times New Roman"/>
                <w:sz w:val="20"/>
              </w:rPr>
            </w:pPr>
          </w:p>
        </w:tc>
        <w:tc>
          <w:tcPr>
            <w:tcW w:w="2136" w:type="dxa"/>
            <w:tcBorders>
              <w:top w:val="nil"/>
              <w:bottom w:val="nil"/>
            </w:tcBorders>
          </w:tcPr>
          <w:p w14:paraId="44B4599E" w14:textId="77777777" w:rsidR="00693AF6" w:rsidRDefault="0066498B">
            <w:pPr>
              <w:pStyle w:val="TableParagraph"/>
              <w:spacing w:before="39" w:line="232" w:lineRule="exact"/>
              <w:ind w:left="244"/>
              <w:rPr>
                <w:rFonts w:ascii="Calibri"/>
                <w:i/>
                <w:sz w:val="20"/>
              </w:rPr>
            </w:pPr>
            <w:r>
              <w:rPr>
                <w:rFonts w:ascii="Calibri"/>
                <w:i/>
                <w:w w:val="95"/>
                <w:sz w:val="20"/>
              </w:rPr>
              <w:t>Used</w:t>
            </w:r>
            <w:r>
              <w:rPr>
                <w:rFonts w:ascii="Calibri"/>
                <w:i/>
                <w:spacing w:val="-1"/>
                <w:w w:val="95"/>
                <w:sz w:val="20"/>
              </w:rPr>
              <w:t xml:space="preserve"> </w:t>
            </w:r>
            <w:r>
              <w:rPr>
                <w:rFonts w:ascii="Calibri"/>
                <w:i/>
                <w:w w:val="95"/>
                <w:sz w:val="20"/>
              </w:rPr>
              <w:t>as</w:t>
            </w:r>
            <w:r>
              <w:rPr>
                <w:rFonts w:ascii="Calibri"/>
                <w:i/>
                <w:spacing w:val="-3"/>
                <w:w w:val="95"/>
                <w:sz w:val="20"/>
              </w:rPr>
              <w:t xml:space="preserve"> </w:t>
            </w:r>
            <w:r>
              <w:rPr>
                <w:rFonts w:ascii="Calibri"/>
                <w:i/>
                <w:w w:val="95"/>
                <w:sz w:val="20"/>
              </w:rPr>
              <w:t>a</w:t>
            </w:r>
            <w:r>
              <w:rPr>
                <w:rFonts w:ascii="Calibri"/>
                <w:i/>
                <w:spacing w:val="3"/>
                <w:sz w:val="20"/>
              </w:rPr>
              <w:t xml:space="preserve"> </w:t>
            </w:r>
            <w:r>
              <w:rPr>
                <w:rFonts w:ascii="Calibri"/>
                <w:i/>
                <w:spacing w:val="-2"/>
                <w:w w:val="95"/>
                <w:sz w:val="20"/>
              </w:rPr>
              <w:t>self-</w:t>
            </w:r>
          </w:p>
        </w:tc>
        <w:tc>
          <w:tcPr>
            <w:tcW w:w="2743" w:type="dxa"/>
            <w:tcBorders>
              <w:top w:val="nil"/>
              <w:bottom w:val="nil"/>
            </w:tcBorders>
          </w:tcPr>
          <w:p w14:paraId="44B4599F" w14:textId="77777777" w:rsidR="00693AF6" w:rsidRDefault="00693AF6">
            <w:pPr>
              <w:pStyle w:val="TableParagraph"/>
              <w:rPr>
                <w:rFonts w:ascii="Times New Roman"/>
                <w:sz w:val="20"/>
              </w:rPr>
            </w:pPr>
          </w:p>
        </w:tc>
        <w:tc>
          <w:tcPr>
            <w:tcW w:w="2045" w:type="dxa"/>
            <w:vMerge/>
            <w:tcBorders>
              <w:top w:val="nil"/>
            </w:tcBorders>
          </w:tcPr>
          <w:p w14:paraId="44B459A0" w14:textId="77777777" w:rsidR="00693AF6" w:rsidRDefault="00693AF6">
            <w:pPr>
              <w:rPr>
                <w:sz w:val="2"/>
                <w:szCs w:val="2"/>
              </w:rPr>
            </w:pPr>
          </w:p>
        </w:tc>
      </w:tr>
      <w:tr w:rsidR="00693AF6" w14:paraId="44B459A9" w14:textId="77777777">
        <w:trPr>
          <w:trHeight w:val="221"/>
        </w:trPr>
        <w:tc>
          <w:tcPr>
            <w:tcW w:w="1001" w:type="dxa"/>
            <w:tcBorders>
              <w:top w:val="nil"/>
            </w:tcBorders>
          </w:tcPr>
          <w:p w14:paraId="44B459A2" w14:textId="77777777" w:rsidR="00693AF6" w:rsidRDefault="00693AF6">
            <w:pPr>
              <w:pStyle w:val="TableParagraph"/>
              <w:rPr>
                <w:rFonts w:ascii="Times New Roman"/>
                <w:sz w:val="14"/>
              </w:rPr>
            </w:pPr>
          </w:p>
        </w:tc>
        <w:tc>
          <w:tcPr>
            <w:tcW w:w="1843" w:type="dxa"/>
            <w:vMerge/>
            <w:tcBorders>
              <w:top w:val="nil"/>
            </w:tcBorders>
          </w:tcPr>
          <w:p w14:paraId="44B459A3" w14:textId="77777777" w:rsidR="00693AF6" w:rsidRDefault="00693AF6">
            <w:pPr>
              <w:rPr>
                <w:sz w:val="2"/>
                <w:szCs w:val="2"/>
              </w:rPr>
            </w:pPr>
          </w:p>
        </w:tc>
        <w:tc>
          <w:tcPr>
            <w:tcW w:w="1889" w:type="dxa"/>
            <w:tcBorders>
              <w:top w:val="nil"/>
            </w:tcBorders>
          </w:tcPr>
          <w:p w14:paraId="44B459A4" w14:textId="77777777" w:rsidR="00693AF6" w:rsidRDefault="00693AF6">
            <w:pPr>
              <w:pStyle w:val="TableParagraph"/>
              <w:rPr>
                <w:rFonts w:ascii="Times New Roman"/>
                <w:sz w:val="14"/>
              </w:rPr>
            </w:pPr>
          </w:p>
        </w:tc>
        <w:tc>
          <w:tcPr>
            <w:tcW w:w="1068" w:type="dxa"/>
            <w:tcBorders>
              <w:top w:val="nil"/>
            </w:tcBorders>
          </w:tcPr>
          <w:p w14:paraId="44B459A5" w14:textId="77777777" w:rsidR="00693AF6" w:rsidRDefault="00693AF6">
            <w:pPr>
              <w:pStyle w:val="TableParagraph"/>
              <w:rPr>
                <w:rFonts w:ascii="Times New Roman"/>
                <w:sz w:val="14"/>
              </w:rPr>
            </w:pPr>
          </w:p>
        </w:tc>
        <w:tc>
          <w:tcPr>
            <w:tcW w:w="2136" w:type="dxa"/>
            <w:tcBorders>
              <w:top w:val="nil"/>
            </w:tcBorders>
          </w:tcPr>
          <w:p w14:paraId="44B459A6" w14:textId="77777777" w:rsidR="00693AF6" w:rsidRDefault="0066498B">
            <w:pPr>
              <w:pStyle w:val="TableParagraph"/>
              <w:spacing w:line="201" w:lineRule="exact"/>
              <w:ind w:left="244"/>
              <w:rPr>
                <w:rFonts w:ascii="Calibri"/>
                <w:i/>
                <w:sz w:val="20"/>
              </w:rPr>
            </w:pPr>
            <w:r>
              <w:rPr>
                <w:rFonts w:ascii="Calibri"/>
                <w:i/>
                <w:w w:val="95"/>
                <w:sz w:val="20"/>
              </w:rPr>
              <w:t>reflection</w:t>
            </w:r>
            <w:r>
              <w:rPr>
                <w:rFonts w:ascii="Calibri"/>
                <w:i/>
                <w:spacing w:val="11"/>
                <w:sz w:val="20"/>
              </w:rPr>
              <w:t xml:space="preserve"> </w:t>
            </w:r>
            <w:r>
              <w:rPr>
                <w:rFonts w:ascii="Calibri"/>
                <w:i/>
                <w:spacing w:val="-4"/>
                <w:sz w:val="20"/>
              </w:rPr>
              <w:t>tool</w:t>
            </w:r>
          </w:p>
        </w:tc>
        <w:tc>
          <w:tcPr>
            <w:tcW w:w="2743" w:type="dxa"/>
            <w:tcBorders>
              <w:top w:val="nil"/>
            </w:tcBorders>
          </w:tcPr>
          <w:p w14:paraId="44B459A7" w14:textId="77777777" w:rsidR="00693AF6" w:rsidRDefault="00693AF6">
            <w:pPr>
              <w:pStyle w:val="TableParagraph"/>
              <w:rPr>
                <w:rFonts w:ascii="Times New Roman"/>
                <w:sz w:val="14"/>
              </w:rPr>
            </w:pPr>
          </w:p>
        </w:tc>
        <w:tc>
          <w:tcPr>
            <w:tcW w:w="2045" w:type="dxa"/>
            <w:vMerge/>
            <w:tcBorders>
              <w:top w:val="nil"/>
            </w:tcBorders>
          </w:tcPr>
          <w:p w14:paraId="44B459A8" w14:textId="77777777" w:rsidR="00693AF6" w:rsidRDefault="00693AF6">
            <w:pPr>
              <w:rPr>
                <w:sz w:val="2"/>
                <w:szCs w:val="2"/>
              </w:rPr>
            </w:pPr>
          </w:p>
        </w:tc>
      </w:tr>
      <w:tr w:rsidR="00693AF6" w14:paraId="44B459B1" w14:textId="77777777">
        <w:trPr>
          <w:trHeight w:val="222"/>
        </w:trPr>
        <w:tc>
          <w:tcPr>
            <w:tcW w:w="1001" w:type="dxa"/>
            <w:tcBorders>
              <w:bottom w:val="nil"/>
            </w:tcBorders>
          </w:tcPr>
          <w:p w14:paraId="44B459AA" w14:textId="77777777" w:rsidR="00693AF6" w:rsidRDefault="0066498B">
            <w:pPr>
              <w:pStyle w:val="TableParagraph"/>
              <w:spacing w:line="203" w:lineRule="exact"/>
              <w:ind w:left="238"/>
              <w:rPr>
                <w:rFonts w:ascii="Calibri"/>
                <w:i/>
                <w:sz w:val="20"/>
              </w:rPr>
            </w:pPr>
            <w:r>
              <w:rPr>
                <w:rFonts w:ascii="Calibri"/>
                <w:i/>
                <w:spacing w:val="-2"/>
                <w:sz w:val="20"/>
              </w:rPr>
              <w:t>Program</w:t>
            </w:r>
          </w:p>
        </w:tc>
        <w:tc>
          <w:tcPr>
            <w:tcW w:w="1843" w:type="dxa"/>
            <w:vMerge w:val="restart"/>
          </w:tcPr>
          <w:p w14:paraId="44B459AB" w14:textId="77777777" w:rsidR="00693AF6" w:rsidRDefault="0066498B">
            <w:pPr>
              <w:pStyle w:val="TableParagraph"/>
              <w:spacing w:before="6"/>
              <w:ind w:left="243"/>
              <w:rPr>
                <w:rFonts w:ascii="Calibri"/>
                <w:i/>
                <w:sz w:val="20"/>
              </w:rPr>
            </w:pPr>
            <w:r>
              <w:rPr>
                <w:rFonts w:ascii="Calibri"/>
                <w:i/>
                <w:spacing w:val="-2"/>
                <w:sz w:val="20"/>
              </w:rPr>
              <w:t>Quantitative</w:t>
            </w:r>
          </w:p>
        </w:tc>
        <w:tc>
          <w:tcPr>
            <w:tcW w:w="1889" w:type="dxa"/>
            <w:tcBorders>
              <w:bottom w:val="nil"/>
            </w:tcBorders>
          </w:tcPr>
          <w:p w14:paraId="44B459AC" w14:textId="77777777" w:rsidR="00693AF6" w:rsidRDefault="0066498B">
            <w:pPr>
              <w:pStyle w:val="TableParagraph"/>
              <w:spacing w:line="203" w:lineRule="exact"/>
              <w:ind w:left="239"/>
              <w:rPr>
                <w:rFonts w:ascii="Calibri"/>
                <w:i/>
                <w:sz w:val="20"/>
              </w:rPr>
            </w:pPr>
            <w:r>
              <w:rPr>
                <w:rFonts w:ascii="Calibri"/>
                <w:i/>
                <w:w w:val="95"/>
                <w:sz w:val="20"/>
              </w:rPr>
              <w:t>Budget</w:t>
            </w:r>
            <w:r>
              <w:rPr>
                <w:rFonts w:ascii="Calibri"/>
                <w:i/>
                <w:spacing w:val="18"/>
                <w:sz w:val="20"/>
              </w:rPr>
              <w:t xml:space="preserve"> </w:t>
            </w:r>
            <w:r>
              <w:rPr>
                <w:rFonts w:ascii="Calibri"/>
                <w:i/>
                <w:spacing w:val="-5"/>
                <w:sz w:val="20"/>
              </w:rPr>
              <w:t>and</w:t>
            </w:r>
          </w:p>
        </w:tc>
        <w:tc>
          <w:tcPr>
            <w:tcW w:w="1068" w:type="dxa"/>
            <w:tcBorders>
              <w:bottom w:val="nil"/>
            </w:tcBorders>
          </w:tcPr>
          <w:p w14:paraId="44B459AD" w14:textId="77777777" w:rsidR="00693AF6" w:rsidRDefault="0066498B">
            <w:pPr>
              <w:pStyle w:val="TableParagraph"/>
              <w:spacing w:line="203" w:lineRule="exact"/>
              <w:ind w:left="237"/>
              <w:rPr>
                <w:rFonts w:ascii="Calibri"/>
                <w:i/>
                <w:sz w:val="20"/>
              </w:rPr>
            </w:pPr>
            <w:r>
              <w:rPr>
                <w:rFonts w:ascii="Calibri"/>
                <w:i/>
                <w:spacing w:val="-5"/>
                <w:sz w:val="20"/>
              </w:rPr>
              <w:t>Not</w:t>
            </w:r>
          </w:p>
        </w:tc>
        <w:tc>
          <w:tcPr>
            <w:tcW w:w="2136" w:type="dxa"/>
            <w:tcBorders>
              <w:bottom w:val="nil"/>
            </w:tcBorders>
          </w:tcPr>
          <w:p w14:paraId="44B459AE" w14:textId="77777777" w:rsidR="00693AF6" w:rsidRDefault="0066498B">
            <w:pPr>
              <w:pStyle w:val="TableParagraph"/>
              <w:spacing w:line="203" w:lineRule="exact"/>
              <w:ind w:left="244"/>
              <w:rPr>
                <w:rFonts w:ascii="Calibri"/>
                <w:i/>
                <w:sz w:val="20"/>
              </w:rPr>
            </w:pPr>
            <w:r>
              <w:rPr>
                <w:rFonts w:ascii="Calibri"/>
                <w:i/>
                <w:sz w:val="20"/>
              </w:rPr>
              <w:t>Used</w:t>
            </w:r>
            <w:r>
              <w:rPr>
                <w:rFonts w:ascii="Calibri"/>
                <w:i/>
                <w:spacing w:val="-8"/>
                <w:sz w:val="20"/>
              </w:rPr>
              <w:t xml:space="preserve"> </w:t>
            </w:r>
            <w:r>
              <w:rPr>
                <w:rFonts w:ascii="Calibri"/>
                <w:i/>
                <w:sz w:val="20"/>
              </w:rPr>
              <w:t>to</w:t>
            </w:r>
            <w:r>
              <w:rPr>
                <w:rFonts w:ascii="Calibri"/>
                <w:i/>
                <w:spacing w:val="-8"/>
                <w:sz w:val="20"/>
              </w:rPr>
              <w:t xml:space="preserve"> </w:t>
            </w:r>
            <w:r>
              <w:rPr>
                <w:rFonts w:ascii="Calibri"/>
                <w:i/>
                <w:spacing w:val="-2"/>
                <w:sz w:val="20"/>
              </w:rPr>
              <w:t>understand</w:t>
            </w:r>
          </w:p>
        </w:tc>
        <w:tc>
          <w:tcPr>
            <w:tcW w:w="2743" w:type="dxa"/>
            <w:tcBorders>
              <w:bottom w:val="nil"/>
            </w:tcBorders>
          </w:tcPr>
          <w:p w14:paraId="44B459AF" w14:textId="77777777" w:rsidR="00693AF6" w:rsidRDefault="0066498B">
            <w:pPr>
              <w:pStyle w:val="TableParagraph"/>
              <w:spacing w:line="203" w:lineRule="exact"/>
              <w:ind w:left="244"/>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0"/>
                <w:sz w:val="20"/>
              </w:rPr>
              <w:t xml:space="preserve"> </w:t>
            </w:r>
            <w:r>
              <w:rPr>
                <w:rFonts w:ascii="Calibri"/>
                <w:i/>
                <w:sz w:val="20"/>
              </w:rPr>
              <w:t>justify</w:t>
            </w:r>
            <w:r>
              <w:rPr>
                <w:rFonts w:ascii="Calibri"/>
                <w:i/>
                <w:spacing w:val="-11"/>
                <w:sz w:val="20"/>
              </w:rPr>
              <w:t xml:space="preserve"> </w:t>
            </w:r>
            <w:r>
              <w:rPr>
                <w:rFonts w:ascii="Calibri"/>
                <w:i/>
                <w:sz w:val="20"/>
              </w:rPr>
              <w:t>the</w:t>
            </w:r>
            <w:r>
              <w:rPr>
                <w:rFonts w:ascii="Calibri"/>
                <w:i/>
                <w:spacing w:val="-9"/>
                <w:sz w:val="20"/>
              </w:rPr>
              <w:t xml:space="preserve"> </w:t>
            </w:r>
            <w:r>
              <w:rPr>
                <w:rFonts w:ascii="Calibri"/>
                <w:i/>
                <w:spacing w:val="-2"/>
                <w:sz w:val="20"/>
              </w:rPr>
              <w:t>collection</w:t>
            </w:r>
          </w:p>
        </w:tc>
        <w:tc>
          <w:tcPr>
            <w:tcW w:w="2045" w:type="dxa"/>
            <w:vMerge w:val="restart"/>
          </w:tcPr>
          <w:p w14:paraId="44B459B0" w14:textId="77777777" w:rsidR="00693AF6" w:rsidRDefault="0066498B">
            <w:pPr>
              <w:pStyle w:val="TableParagraph"/>
              <w:spacing w:before="6"/>
              <w:ind w:left="252"/>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9B9" w14:textId="77777777">
        <w:trPr>
          <w:trHeight w:val="199"/>
        </w:trPr>
        <w:tc>
          <w:tcPr>
            <w:tcW w:w="1001" w:type="dxa"/>
            <w:tcBorders>
              <w:top w:val="nil"/>
              <w:bottom w:val="nil"/>
            </w:tcBorders>
          </w:tcPr>
          <w:p w14:paraId="44B459B2" w14:textId="77777777" w:rsidR="00693AF6" w:rsidRDefault="0066498B">
            <w:pPr>
              <w:pStyle w:val="TableParagraph"/>
              <w:spacing w:line="179" w:lineRule="exact"/>
              <w:ind w:left="238"/>
              <w:rPr>
                <w:rFonts w:ascii="Calibri"/>
                <w:i/>
                <w:sz w:val="20"/>
              </w:rPr>
            </w:pPr>
            <w:r>
              <w:rPr>
                <w:rFonts w:ascii="Calibri"/>
                <w:i/>
                <w:spacing w:val="-4"/>
                <w:sz w:val="20"/>
              </w:rPr>
              <w:t>Data</w:t>
            </w:r>
          </w:p>
        </w:tc>
        <w:tc>
          <w:tcPr>
            <w:tcW w:w="1843" w:type="dxa"/>
            <w:vMerge/>
            <w:tcBorders>
              <w:top w:val="nil"/>
            </w:tcBorders>
          </w:tcPr>
          <w:p w14:paraId="44B459B3" w14:textId="77777777" w:rsidR="00693AF6" w:rsidRDefault="00693AF6">
            <w:pPr>
              <w:rPr>
                <w:sz w:val="2"/>
                <w:szCs w:val="2"/>
              </w:rPr>
            </w:pPr>
          </w:p>
        </w:tc>
        <w:tc>
          <w:tcPr>
            <w:tcW w:w="1889" w:type="dxa"/>
            <w:tcBorders>
              <w:top w:val="nil"/>
              <w:bottom w:val="nil"/>
            </w:tcBorders>
          </w:tcPr>
          <w:p w14:paraId="44B459B4" w14:textId="77777777" w:rsidR="00693AF6" w:rsidRDefault="0066498B">
            <w:pPr>
              <w:pStyle w:val="TableParagraph"/>
              <w:spacing w:line="179" w:lineRule="exact"/>
              <w:ind w:left="239"/>
              <w:rPr>
                <w:rFonts w:ascii="Calibri"/>
                <w:i/>
                <w:sz w:val="20"/>
              </w:rPr>
            </w:pPr>
            <w:r>
              <w:rPr>
                <w:rFonts w:ascii="Calibri"/>
                <w:i/>
                <w:spacing w:val="-2"/>
                <w:sz w:val="20"/>
              </w:rPr>
              <w:t>resource</w:t>
            </w:r>
          </w:p>
        </w:tc>
        <w:tc>
          <w:tcPr>
            <w:tcW w:w="1068" w:type="dxa"/>
            <w:tcBorders>
              <w:top w:val="nil"/>
              <w:bottom w:val="nil"/>
            </w:tcBorders>
          </w:tcPr>
          <w:p w14:paraId="44B459B5" w14:textId="77777777" w:rsidR="00693AF6" w:rsidRDefault="0066498B">
            <w:pPr>
              <w:pStyle w:val="TableParagraph"/>
              <w:spacing w:line="179" w:lineRule="exact"/>
              <w:ind w:left="237" w:right="-58"/>
              <w:rPr>
                <w:rFonts w:ascii="Calibri"/>
                <w:i/>
                <w:sz w:val="20"/>
              </w:rPr>
            </w:pPr>
            <w:r>
              <w:rPr>
                <w:rFonts w:ascii="Calibri"/>
                <w:i/>
                <w:spacing w:val="-4"/>
                <w:sz w:val="20"/>
              </w:rPr>
              <w:t>Applicable</w:t>
            </w:r>
          </w:p>
        </w:tc>
        <w:tc>
          <w:tcPr>
            <w:tcW w:w="2136" w:type="dxa"/>
            <w:tcBorders>
              <w:top w:val="nil"/>
              <w:bottom w:val="nil"/>
            </w:tcBorders>
          </w:tcPr>
          <w:p w14:paraId="44B459B6" w14:textId="77777777" w:rsidR="00693AF6" w:rsidRDefault="0066498B">
            <w:pPr>
              <w:pStyle w:val="TableParagraph"/>
              <w:spacing w:line="179" w:lineRule="exact"/>
              <w:ind w:left="244"/>
              <w:rPr>
                <w:rFonts w:ascii="Calibri"/>
                <w:i/>
                <w:sz w:val="20"/>
              </w:rPr>
            </w:pPr>
            <w:r>
              <w:rPr>
                <w:rFonts w:ascii="Calibri"/>
                <w:i/>
                <w:sz w:val="20"/>
              </w:rPr>
              <w:t>the</w:t>
            </w:r>
            <w:r>
              <w:rPr>
                <w:rFonts w:ascii="Calibri"/>
                <w:i/>
                <w:spacing w:val="-2"/>
                <w:sz w:val="20"/>
              </w:rPr>
              <w:t xml:space="preserve"> </w:t>
            </w:r>
            <w:r>
              <w:rPr>
                <w:rFonts w:ascii="Calibri"/>
                <w:i/>
                <w:sz w:val="20"/>
              </w:rPr>
              <w:t>priorities,</w:t>
            </w:r>
            <w:r>
              <w:rPr>
                <w:rFonts w:ascii="Calibri"/>
                <w:i/>
                <w:spacing w:val="1"/>
                <w:sz w:val="20"/>
              </w:rPr>
              <w:t xml:space="preserve"> </w:t>
            </w:r>
            <w:r>
              <w:rPr>
                <w:rFonts w:ascii="Calibri"/>
                <w:i/>
                <w:spacing w:val="-2"/>
                <w:sz w:val="20"/>
              </w:rPr>
              <w:t>goals</w:t>
            </w:r>
          </w:p>
        </w:tc>
        <w:tc>
          <w:tcPr>
            <w:tcW w:w="2743" w:type="dxa"/>
            <w:tcBorders>
              <w:top w:val="nil"/>
              <w:bottom w:val="nil"/>
            </w:tcBorders>
          </w:tcPr>
          <w:p w14:paraId="44B459B7" w14:textId="77777777" w:rsidR="00693AF6" w:rsidRDefault="0066498B">
            <w:pPr>
              <w:pStyle w:val="TableParagraph"/>
              <w:spacing w:line="179" w:lineRule="exact"/>
              <w:ind w:left="244"/>
              <w:rPr>
                <w:rFonts w:ascii="Calibri"/>
                <w:i/>
                <w:sz w:val="20"/>
              </w:rPr>
            </w:pPr>
            <w:r>
              <w:rPr>
                <w:rFonts w:ascii="Calibri"/>
                <w:i/>
                <w:w w:val="95"/>
                <w:sz w:val="20"/>
              </w:rPr>
              <w:t>and</w:t>
            </w:r>
            <w:r>
              <w:rPr>
                <w:rFonts w:ascii="Calibri"/>
                <w:i/>
                <w:spacing w:val="9"/>
                <w:sz w:val="20"/>
              </w:rPr>
              <w:t xml:space="preserve"> </w:t>
            </w:r>
            <w:r>
              <w:rPr>
                <w:rFonts w:ascii="Calibri"/>
                <w:i/>
                <w:w w:val="95"/>
                <w:sz w:val="20"/>
              </w:rPr>
              <w:t>expenditure</w:t>
            </w:r>
            <w:r>
              <w:rPr>
                <w:rFonts w:ascii="Calibri"/>
                <w:i/>
                <w:spacing w:val="11"/>
                <w:sz w:val="20"/>
              </w:rPr>
              <w:t xml:space="preserve"> </w:t>
            </w:r>
            <w:r>
              <w:rPr>
                <w:rFonts w:ascii="Calibri"/>
                <w:i/>
                <w:w w:val="95"/>
                <w:sz w:val="20"/>
              </w:rPr>
              <w:t>of</w:t>
            </w:r>
            <w:r>
              <w:rPr>
                <w:rFonts w:ascii="Calibri"/>
                <w:i/>
                <w:spacing w:val="4"/>
                <w:sz w:val="20"/>
              </w:rPr>
              <w:t xml:space="preserve"> </w:t>
            </w:r>
            <w:r>
              <w:rPr>
                <w:rFonts w:ascii="Calibri"/>
                <w:i/>
                <w:spacing w:val="-2"/>
                <w:w w:val="95"/>
                <w:sz w:val="20"/>
              </w:rPr>
              <w:t>public</w:t>
            </w:r>
          </w:p>
        </w:tc>
        <w:tc>
          <w:tcPr>
            <w:tcW w:w="2045" w:type="dxa"/>
            <w:vMerge/>
            <w:tcBorders>
              <w:top w:val="nil"/>
            </w:tcBorders>
          </w:tcPr>
          <w:p w14:paraId="44B459B8" w14:textId="77777777" w:rsidR="00693AF6" w:rsidRDefault="00693AF6">
            <w:pPr>
              <w:rPr>
                <w:sz w:val="2"/>
                <w:szCs w:val="2"/>
              </w:rPr>
            </w:pPr>
          </w:p>
        </w:tc>
      </w:tr>
      <w:tr w:rsidR="00693AF6" w14:paraId="44B459C2" w14:textId="77777777">
        <w:trPr>
          <w:trHeight w:val="427"/>
        </w:trPr>
        <w:tc>
          <w:tcPr>
            <w:tcW w:w="1001" w:type="dxa"/>
            <w:tcBorders>
              <w:top w:val="nil"/>
              <w:bottom w:val="nil"/>
            </w:tcBorders>
          </w:tcPr>
          <w:p w14:paraId="44B459BA" w14:textId="77777777" w:rsidR="00693AF6" w:rsidRDefault="00693AF6">
            <w:pPr>
              <w:pStyle w:val="TableParagraph"/>
              <w:rPr>
                <w:rFonts w:ascii="Times New Roman"/>
                <w:sz w:val="20"/>
              </w:rPr>
            </w:pPr>
          </w:p>
        </w:tc>
        <w:tc>
          <w:tcPr>
            <w:tcW w:w="1843" w:type="dxa"/>
            <w:vMerge/>
            <w:tcBorders>
              <w:top w:val="nil"/>
            </w:tcBorders>
          </w:tcPr>
          <w:p w14:paraId="44B459BB" w14:textId="77777777" w:rsidR="00693AF6" w:rsidRDefault="00693AF6">
            <w:pPr>
              <w:rPr>
                <w:sz w:val="2"/>
                <w:szCs w:val="2"/>
              </w:rPr>
            </w:pPr>
          </w:p>
        </w:tc>
        <w:tc>
          <w:tcPr>
            <w:tcW w:w="1889" w:type="dxa"/>
            <w:tcBorders>
              <w:top w:val="nil"/>
              <w:bottom w:val="nil"/>
            </w:tcBorders>
          </w:tcPr>
          <w:p w14:paraId="44B459BC" w14:textId="77777777" w:rsidR="00693AF6" w:rsidRDefault="0066498B">
            <w:pPr>
              <w:pStyle w:val="TableParagraph"/>
              <w:spacing w:line="215" w:lineRule="exact"/>
              <w:ind w:left="239"/>
              <w:rPr>
                <w:rFonts w:ascii="Calibri"/>
                <w:i/>
                <w:sz w:val="20"/>
              </w:rPr>
            </w:pPr>
            <w:r>
              <w:rPr>
                <w:rFonts w:ascii="Calibri"/>
                <w:i/>
                <w:spacing w:val="-2"/>
                <w:sz w:val="20"/>
              </w:rPr>
              <w:t>allocations</w:t>
            </w:r>
          </w:p>
        </w:tc>
        <w:tc>
          <w:tcPr>
            <w:tcW w:w="1068" w:type="dxa"/>
            <w:tcBorders>
              <w:top w:val="nil"/>
              <w:bottom w:val="nil"/>
            </w:tcBorders>
          </w:tcPr>
          <w:p w14:paraId="44B459BD" w14:textId="77777777" w:rsidR="00693AF6" w:rsidRDefault="00693AF6">
            <w:pPr>
              <w:pStyle w:val="TableParagraph"/>
              <w:rPr>
                <w:rFonts w:ascii="Times New Roman"/>
                <w:sz w:val="20"/>
              </w:rPr>
            </w:pPr>
          </w:p>
        </w:tc>
        <w:tc>
          <w:tcPr>
            <w:tcW w:w="2136" w:type="dxa"/>
            <w:tcBorders>
              <w:top w:val="nil"/>
              <w:bottom w:val="nil"/>
            </w:tcBorders>
          </w:tcPr>
          <w:p w14:paraId="44B459BE" w14:textId="77777777" w:rsidR="00693AF6" w:rsidRDefault="0066498B">
            <w:pPr>
              <w:pStyle w:val="TableParagraph"/>
              <w:spacing w:line="189" w:lineRule="exact"/>
              <w:ind w:left="244"/>
              <w:rPr>
                <w:rFonts w:ascii="Calibri"/>
                <w:i/>
                <w:sz w:val="20"/>
              </w:rPr>
            </w:pPr>
            <w:r>
              <w:rPr>
                <w:rFonts w:ascii="Calibri"/>
                <w:i/>
                <w:w w:val="95"/>
                <w:sz w:val="20"/>
              </w:rPr>
              <w:t>and</w:t>
            </w:r>
            <w:r>
              <w:rPr>
                <w:rFonts w:ascii="Calibri"/>
                <w:i/>
                <w:spacing w:val="13"/>
                <w:sz w:val="20"/>
              </w:rPr>
              <w:t xml:space="preserve"> </w:t>
            </w:r>
            <w:r>
              <w:rPr>
                <w:rFonts w:ascii="Calibri"/>
                <w:i/>
                <w:w w:val="95"/>
                <w:sz w:val="20"/>
              </w:rPr>
              <w:t>objectives</w:t>
            </w:r>
            <w:r>
              <w:rPr>
                <w:rFonts w:ascii="Calibri"/>
                <w:i/>
                <w:spacing w:val="14"/>
                <w:sz w:val="20"/>
              </w:rPr>
              <w:t xml:space="preserve"> </w:t>
            </w:r>
            <w:r>
              <w:rPr>
                <w:rFonts w:ascii="Calibri"/>
                <w:i/>
                <w:spacing w:val="-5"/>
                <w:w w:val="95"/>
                <w:sz w:val="20"/>
              </w:rPr>
              <w:t>of</w:t>
            </w:r>
          </w:p>
          <w:p w14:paraId="44B459BF" w14:textId="77777777" w:rsidR="00693AF6" w:rsidRDefault="0066498B">
            <w:pPr>
              <w:pStyle w:val="TableParagraph"/>
              <w:spacing w:line="218" w:lineRule="exact"/>
              <w:ind w:left="244"/>
              <w:rPr>
                <w:rFonts w:ascii="Calibri"/>
                <w:i/>
                <w:sz w:val="20"/>
              </w:rPr>
            </w:pPr>
            <w:r>
              <w:rPr>
                <w:rFonts w:ascii="Calibri"/>
                <w:i/>
                <w:w w:val="95"/>
                <w:sz w:val="20"/>
              </w:rPr>
              <w:t>school</w:t>
            </w:r>
            <w:r>
              <w:rPr>
                <w:rFonts w:ascii="Calibri"/>
                <w:i/>
                <w:spacing w:val="7"/>
                <w:sz w:val="20"/>
              </w:rPr>
              <w:t xml:space="preserve"> </w:t>
            </w:r>
            <w:r>
              <w:rPr>
                <w:rFonts w:ascii="Calibri"/>
                <w:i/>
                <w:w w:val="95"/>
                <w:sz w:val="20"/>
              </w:rPr>
              <w:t>or</w:t>
            </w:r>
            <w:r>
              <w:rPr>
                <w:rFonts w:ascii="Calibri"/>
                <w:i/>
                <w:spacing w:val="2"/>
                <w:sz w:val="20"/>
              </w:rPr>
              <w:t xml:space="preserve"> </w:t>
            </w:r>
            <w:r>
              <w:rPr>
                <w:rFonts w:ascii="Calibri"/>
                <w:i/>
                <w:spacing w:val="-5"/>
                <w:w w:val="95"/>
                <w:sz w:val="20"/>
              </w:rPr>
              <w:t>LEA</w:t>
            </w:r>
          </w:p>
        </w:tc>
        <w:tc>
          <w:tcPr>
            <w:tcW w:w="2743" w:type="dxa"/>
            <w:tcBorders>
              <w:top w:val="nil"/>
              <w:bottom w:val="nil"/>
            </w:tcBorders>
          </w:tcPr>
          <w:p w14:paraId="44B459C0" w14:textId="77777777" w:rsidR="00693AF6" w:rsidRDefault="0066498B">
            <w:pPr>
              <w:pStyle w:val="TableParagraph"/>
              <w:spacing w:line="215" w:lineRule="exact"/>
              <w:ind w:left="244"/>
              <w:rPr>
                <w:rFonts w:ascii="Calibri"/>
                <w:i/>
                <w:sz w:val="20"/>
              </w:rPr>
            </w:pPr>
            <w:r>
              <w:rPr>
                <w:rFonts w:ascii="Calibri"/>
                <w:i/>
                <w:spacing w:val="-2"/>
                <w:sz w:val="20"/>
              </w:rPr>
              <w:t>funds</w:t>
            </w:r>
          </w:p>
        </w:tc>
        <w:tc>
          <w:tcPr>
            <w:tcW w:w="2045" w:type="dxa"/>
            <w:vMerge/>
            <w:tcBorders>
              <w:top w:val="nil"/>
            </w:tcBorders>
          </w:tcPr>
          <w:p w14:paraId="44B459C1" w14:textId="77777777" w:rsidR="00693AF6" w:rsidRDefault="00693AF6">
            <w:pPr>
              <w:rPr>
                <w:sz w:val="2"/>
                <w:szCs w:val="2"/>
              </w:rPr>
            </w:pPr>
          </w:p>
        </w:tc>
      </w:tr>
      <w:tr w:rsidR="00693AF6" w14:paraId="44B459CB" w14:textId="77777777">
        <w:trPr>
          <w:trHeight w:val="418"/>
        </w:trPr>
        <w:tc>
          <w:tcPr>
            <w:tcW w:w="1001" w:type="dxa"/>
            <w:tcBorders>
              <w:top w:val="nil"/>
              <w:bottom w:val="nil"/>
            </w:tcBorders>
          </w:tcPr>
          <w:p w14:paraId="44B459C3" w14:textId="77777777" w:rsidR="00693AF6" w:rsidRDefault="00693AF6">
            <w:pPr>
              <w:pStyle w:val="TableParagraph"/>
              <w:rPr>
                <w:rFonts w:ascii="Times New Roman"/>
                <w:sz w:val="20"/>
              </w:rPr>
            </w:pPr>
          </w:p>
        </w:tc>
        <w:tc>
          <w:tcPr>
            <w:tcW w:w="1843" w:type="dxa"/>
            <w:vMerge/>
            <w:tcBorders>
              <w:top w:val="nil"/>
            </w:tcBorders>
          </w:tcPr>
          <w:p w14:paraId="44B459C4" w14:textId="77777777" w:rsidR="00693AF6" w:rsidRDefault="00693AF6">
            <w:pPr>
              <w:rPr>
                <w:sz w:val="2"/>
                <w:szCs w:val="2"/>
              </w:rPr>
            </w:pPr>
          </w:p>
        </w:tc>
        <w:tc>
          <w:tcPr>
            <w:tcW w:w="1889" w:type="dxa"/>
            <w:tcBorders>
              <w:top w:val="nil"/>
              <w:bottom w:val="nil"/>
            </w:tcBorders>
          </w:tcPr>
          <w:p w14:paraId="44B459C5" w14:textId="77777777" w:rsidR="00693AF6" w:rsidRDefault="00693AF6">
            <w:pPr>
              <w:pStyle w:val="TableParagraph"/>
              <w:rPr>
                <w:rFonts w:ascii="Times New Roman"/>
                <w:sz w:val="20"/>
              </w:rPr>
            </w:pPr>
          </w:p>
        </w:tc>
        <w:tc>
          <w:tcPr>
            <w:tcW w:w="1068" w:type="dxa"/>
            <w:tcBorders>
              <w:top w:val="nil"/>
              <w:bottom w:val="nil"/>
            </w:tcBorders>
          </w:tcPr>
          <w:p w14:paraId="44B459C6" w14:textId="77777777" w:rsidR="00693AF6" w:rsidRDefault="00693AF6">
            <w:pPr>
              <w:pStyle w:val="TableParagraph"/>
              <w:rPr>
                <w:rFonts w:ascii="Times New Roman"/>
                <w:sz w:val="20"/>
              </w:rPr>
            </w:pPr>
          </w:p>
        </w:tc>
        <w:tc>
          <w:tcPr>
            <w:tcW w:w="2136" w:type="dxa"/>
            <w:tcBorders>
              <w:top w:val="nil"/>
              <w:bottom w:val="nil"/>
            </w:tcBorders>
          </w:tcPr>
          <w:p w14:paraId="44B459C7" w14:textId="77777777" w:rsidR="00693AF6" w:rsidRDefault="0066498B">
            <w:pPr>
              <w:pStyle w:val="TableParagraph"/>
              <w:spacing w:before="177" w:line="221" w:lineRule="exact"/>
              <w:ind w:left="244"/>
              <w:rPr>
                <w:rFonts w:ascii="Calibri"/>
                <w:i/>
                <w:sz w:val="20"/>
              </w:rPr>
            </w:pPr>
            <w:r>
              <w:rPr>
                <w:rFonts w:ascii="Calibri"/>
                <w:i/>
                <w:sz w:val="20"/>
              </w:rPr>
              <w:t>Used</w:t>
            </w:r>
            <w:r>
              <w:rPr>
                <w:rFonts w:ascii="Calibri"/>
                <w:i/>
                <w:spacing w:val="-11"/>
                <w:sz w:val="20"/>
              </w:rPr>
              <w:t xml:space="preserve"> </w:t>
            </w:r>
            <w:r>
              <w:rPr>
                <w:rFonts w:ascii="Calibri"/>
                <w:i/>
                <w:sz w:val="20"/>
              </w:rPr>
              <w:t>to</w:t>
            </w:r>
            <w:r>
              <w:rPr>
                <w:rFonts w:ascii="Calibri"/>
                <w:i/>
                <w:spacing w:val="-10"/>
                <w:sz w:val="20"/>
              </w:rPr>
              <w:t xml:space="preserve"> </w:t>
            </w:r>
            <w:r>
              <w:rPr>
                <w:rFonts w:ascii="Calibri"/>
                <w:i/>
                <w:spacing w:val="-2"/>
                <w:sz w:val="20"/>
              </w:rPr>
              <w:t>determine</w:t>
            </w:r>
          </w:p>
        </w:tc>
        <w:tc>
          <w:tcPr>
            <w:tcW w:w="2743" w:type="dxa"/>
            <w:tcBorders>
              <w:top w:val="nil"/>
              <w:bottom w:val="nil"/>
            </w:tcBorders>
          </w:tcPr>
          <w:p w14:paraId="44B459C8" w14:textId="77777777" w:rsidR="00693AF6" w:rsidRDefault="0066498B">
            <w:pPr>
              <w:pStyle w:val="TableParagraph"/>
              <w:spacing w:line="200" w:lineRule="exact"/>
              <w:ind w:left="244"/>
              <w:rPr>
                <w:rFonts w:ascii="Calibri"/>
                <w:i/>
                <w:sz w:val="20"/>
              </w:rPr>
            </w:pPr>
            <w:r>
              <w:rPr>
                <w:rFonts w:ascii="Calibri"/>
                <w:i/>
                <w:w w:val="95"/>
                <w:sz w:val="20"/>
              </w:rPr>
              <w:t>Used</w:t>
            </w:r>
            <w:r>
              <w:rPr>
                <w:rFonts w:ascii="Calibri"/>
                <w:i/>
                <w:spacing w:val="3"/>
                <w:sz w:val="20"/>
              </w:rPr>
              <w:t xml:space="preserve"> </w:t>
            </w:r>
            <w:r>
              <w:rPr>
                <w:rFonts w:ascii="Calibri"/>
                <w:i/>
                <w:w w:val="95"/>
                <w:sz w:val="20"/>
              </w:rPr>
              <w:t>to</w:t>
            </w:r>
            <w:r>
              <w:rPr>
                <w:rFonts w:ascii="Calibri"/>
                <w:i/>
                <w:spacing w:val="4"/>
                <w:sz w:val="20"/>
              </w:rPr>
              <w:t xml:space="preserve"> </w:t>
            </w:r>
            <w:r>
              <w:rPr>
                <w:rFonts w:ascii="Calibri"/>
                <w:i/>
                <w:w w:val="95"/>
                <w:sz w:val="20"/>
              </w:rPr>
              <w:t>assess</w:t>
            </w:r>
            <w:r>
              <w:rPr>
                <w:rFonts w:ascii="Calibri"/>
                <w:i/>
                <w:spacing w:val="-1"/>
                <w:sz w:val="20"/>
              </w:rPr>
              <w:t xml:space="preserve"> </w:t>
            </w:r>
            <w:r>
              <w:rPr>
                <w:rFonts w:ascii="Calibri"/>
                <w:i/>
                <w:w w:val="95"/>
                <w:sz w:val="20"/>
              </w:rPr>
              <w:t>the</w:t>
            </w:r>
            <w:r>
              <w:rPr>
                <w:rFonts w:ascii="Calibri"/>
                <w:i/>
                <w:spacing w:val="3"/>
                <w:sz w:val="20"/>
              </w:rPr>
              <w:t xml:space="preserve"> </w:t>
            </w:r>
            <w:r>
              <w:rPr>
                <w:rFonts w:ascii="Calibri"/>
                <w:i/>
                <w:spacing w:val="-2"/>
                <w:w w:val="95"/>
                <w:sz w:val="20"/>
              </w:rPr>
              <w:t>available</w:t>
            </w:r>
          </w:p>
          <w:p w14:paraId="44B459C9" w14:textId="77777777" w:rsidR="00693AF6" w:rsidRDefault="0066498B">
            <w:pPr>
              <w:pStyle w:val="TableParagraph"/>
              <w:spacing w:line="199" w:lineRule="exact"/>
              <w:ind w:left="242"/>
              <w:rPr>
                <w:rFonts w:ascii="Calibri"/>
                <w:i/>
                <w:sz w:val="20"/>
              </w:rPr>
            </w:pPr>
            <w:r>
              <w:rPr>
                <w:rFonts w:ascii="Calibri"/>
                <w:i/>
                <w:sz w:val="20"/>
              </w:rPr>
              <w:t>local,</w:t>
            </w:r>
            <w:r>
              <w:rPr>
                <w:rFonts w:ascii="Calibri"/>
                <w:i/>
                <w:spacing w:val="-6"/>
                <w:sz w:val="20"/>
              </w:rPr>
              <w:t xml:space="preserve"> </w:t>
            </w:r>
            <w:r>
              <w:rPr>
                <w:rFonts w:ascii="Calibri"/>
                <w:i/>
                <w:sz w:val="20"/>
              </w:rPr>
              <w:t>state</w:t>
            </w:r>
            <w:r>
              <w:rPr>
                <w:rFonts w:ascii="Calibri"/>
                <w:i/>
                <w:spacing w:val="-9"/>
                <w:sz w:val="20"/>
              </w:rPr>
              <w:t xml:space="preserve"> </w:t>
            </w:r>
            <w:r>
              <w:rPr>
                <w:rFonts w:ascii="Calibri"/>
                <w:i/>
                <w:sz w:val="20"/>
              </w:rPr>
              <w:t>and</w:t>
            </w:r>
            <w:r>
              <w:rPr>
                <w:rFonts w:ascii="Calibri"/>
                <w:i/>
                <w:spacing w:val="-8"/>
                <w:sz w:val="20"/>
              </w:rPr>
              <w:t xml:space="preserve"> </w:t>
            </w:r>
            <w:r>
              <w:rPr>
                <w:rFonts w:ascii="Calibri"/>
                <w:i/>
                <w:spacing w:val="-2"/>
                <w:sz w:val="20"/>
              </w:rPr>
              <w:t>federal</w:t>
            </w:r>
          </w:p>
        </w:tc>
        <w:tc>
          <w:tcPr>
            <w:tcW w:w="2045" w:type="dxa"/>
            <w:vMerge/>
            <w:tcBorders>
              <w:top w:val="nil"/>
            </w:tcBorders>
          </w:tcPr>
          <w:p w14:paraId="44B459CA" w14:textId="77777777" w:rsidR="00693AF6" w:rsidRDefault="00693AF6">
            <w:pPr>
              <w:rPr>
                <w:sz w:val="2"/>
                <w:szCs w:val="2"/>
              </w:rPr>
            </w:pPr>
          </w:p>
        </w:tc>
      </w:tr>
      <w:tr w:rsidR="00693AF6" w14:paraId="44B459D3" w14:textId="77777777">
        <w:trPr>
          <w:trHeight w:val="197"/>
        </w:trPr>
        <w:tc>
          <w:tcPr>
            <w:tcW w:w="1001" w:type="dxa"/>
            <w:tcBorders>
              <w:top w:val="nil"/>
              <w:bottom w:val="nil"/>
            </w:tcBorders>
          </w:tcPr>
          <w:p w14:paraId="44B459CC" w14:textId="77777777" w:rsidR="00693AF6" w:rsidRDefault="00693AF6">
            <w:pPr>
              <w:pStyle w:val="TableParagraph"/>
              <w:rPr>
                <w:rFonts w:ascii="Times New Roman"/>
                <w:sz w:val="12"/>
              </w:rPr>
            </w:pPr>
          </w:p>
        </w:tc>
        <w:tc>
          <w:tcPr>
            <w:tcW w:w="1843" w:type="dxa"/>
            <w:vMerge/>
            <w:tcBorders>
              <w:top w:val="nil"/>
            </w:tcBorders>
          </w:tcPr>
          <w:p w14:paraId="44B459CD" w14:textId="77777777" w:rsidR="00693AF6" w:rsidRDefault="00693AF6">
            <w:pPr>
              <w:rPr>
                <w:sz w:val="2"/>
                <w:szCs w:val="2"/>
              </w:rPr>
            </w:pPr>
          </w:p>
        </w:tc>
        <w:tc>
          <w:tcPr>
            <w:tcW w:w="1889" w:type="dxa"/>
            <w:tcBorders>
              <w:top w:val="nil"/>
              <w:bottom w:val="nil"/>
            </w:tcBorders>
          </w:tcPr>
          <w:p w14:paraId="44B459CE" w14:textId="77777777" w:rsidR="00693AF6" w:rsidRDefault="00693AF6">
            <w:pPr>
              <w:pStyle w:val="TableParagraph"/>
              <w:rPr>
                <w:rFonts w:ascii="Times New Roman"/>
                <w:sz w:val="12"/>
              </w:rPr>
            </w:pPr>
          </w:p>
        </w:tc>
        <w:tc>
          <w:tcPr>
            <w:tcW w:w="1068" w:type="dxa"/>
            <w:tcBorders>
              <w:top w:val="nil"/>
              <w:bottom w:val="nil"/>
            </w:tcBorders>
          </w:tcPr>
          <w:p w14:paraId="44B459CF" w14:textId="77777777" w:rsidR="00693AF6" w:rsidRDefault="00693AF6">
            <w:pPr>
              <w:pStyle w:val="TableParagraph"/>
              <w:rPr>
                <w:rFonts w:ascii="Times New Roman"/>
                <w:sz w:val="12"/>
              </w:rPr>
            </w:pPr>
          </w:p>
        </w:tc>
        <w:tc>
          <w:tcPr>
            <w:tcW w:w="2136" w:type="dxa"/>
            <w:tcBorders>
              <w:top w:val="nil"/>
              <w:bottom w:val="nil"/>
            </w:tcBorders>
          </w:tcPr>
          <w:p w14:paraId="44B459D0" w14:textId="77777777" w:rsidR="00693AF6" w:rsidRDefault="0066498B">
            <w:pPr>
              <w:pStyle w:val="TableParagraph"/>
              <w:spacing w:line="177" w:lineRule="exact"/>
              <w:ind w:left="244"/>
              <w:rPr>
                <w:rFonts w:ascii="Calibri"/>
                <w:i/>
                <w:sz w:val="20"/>
              </w:rPr>
            </w:pPr>
            <w:r>
              <w:rPr>
                <w:rFonts w:ascii="Calibri"/>
                <w:i/>
                <w:w w:val="95"/>
                <w:sz w:val="20"/>
              </w:rPr>
              <w:t>what</w:t>
            </w:r>
            <w:r>
              <w:rPr>
                <w:rFonts w:ascii="Calibri"/>
                <w:i/>
                <w:spacing w:val="-1"/>
                <w:sz w:val="20"/>
              </w:rPr>
              <w:t xml:space="preserve"> </w:t>
            </w:r>
            <w:r>
              <w:rPr>
                <w:rFonts w:ascii="Calibri"/>
                <w:i/>
                <w:w w:val="95"/>
                <w:sz w:val="20"/>
              </w:rPr>
              <w:t>areas</w:t>
            </w:r>
            <w:r>
              <w:rPr>
                <w:rFonts w:ascii="Calibri"/>
                <w:i/>
                <w:spacing w:val="-2"/>
                <w:w w:val="95"/>
                <w:sz w:val="20"/>
              </w:rPr>
              <w:t xml:space="preserve"> </w:t>
            </w:r>
            <w:r>
              <w:rPr>
                <w:rFonts w:ascii="Calibri"/>
                <w:i/>
                <w:w w:val="95"/>
                <w:sz w:val="20"/>
              </w:rPr>
              <w:t>of</w:t>
            </w:r>
            <w:r>
              <w:rPr>
                <w:rFonts w:ascii="Calibri"/>
                <w:i/>
                <w:sz w:val="20"/>
              </w:rPr>
              <w:t xml:space="preserve"> </w:t>
            </w:r>
            <w:r>
              <w:rPr>
                <w:rFonts w:ascii="Calibri"/>
                <w:i/>
                <w:spacing w:val="-2"/>
                <w:w w:val="95"/>
                <w:sz w:val="20"/>
              </w:rPr>
              <w:t>focus</w:t>
            </w:r>
          </w:p>
        </w:tc>
        <w:tc>
          <w:tcPr>
            <w:tcW w:w="2743" w:type="dxa"/>
            <w:tcBorders>
              <w:top w:val="nil"/>
              <w:bottom w:val="nil"/>
            </w:tcBorders>
          </w:tcPr>
          <w:p w14:paraId="44B459D1" w14:textId="77777777" w:rsidR="00693AF6" w:rsidRDefault="0066498B">
            <w:pPr>
              <w:pStyle w:val="TableParagraph"/>
              <w:spacing w:line="177" w:lineRule="exact"/>
              <w:ind w:left="244"/>
              <w:rPr>
                <w:rFonts w:ascii="Calibri"/>
                <w:i/>
                <w:sz w:val="20"/>
              </w:rPr>
            </w:pPr>
            <w:r>
              <w:rPr>
                <w:rFonts w:ascii="Calibri"/>
                <w:i/>
                <w:w w:val="95"/>
                <w:sz w:val="20"/>
              </w:rPr>
              <w:t>resources</w:t>
            </w:r>
            <w:r>
              <w:rPr>
                <w:rFonts w:ascii="Calibri"/>
                <w:i/>
                <w:spacing w:val="3"/>
                <w:sz w:val="20"/>
              </w:rPr>
              <w:t xml:space="preserve"> </w:t>
            </w:r>
            <w:r>
              <w:rPr>
                <w:rFonts w:ascii="Calibri"/>
                <w:i/>
                <w:w w:val="95"/>
                <w:sz w:val="20"/>
              </w:rPr>
              <w:t>to</w:t>
            </w:r>
            <w:r>
              <w:rPr>
                <w:rFonts w:ascii="Calibri"/>
                <w:i/>
                <w:spacing w:val="11"/>
                <w:sz w:val="20"/>
              </w:rPr>
              <w:t xml:space="preserve"> </w:t>
            </w:r>
            <w:r>
              <w:rPr>
                <w:rFonts w:ascii="Calibri"/>
                <w:i/>
                <w:w w:val="95"/>
                <w:sz w:val="20"/>
              </w:rPr>
              <w:t>meet</w:t>
            </w:r>
            <w:r>
              <w:rPr>
                <w:rFonts w:ascii="Calibri"/>
                <w:i/>
                <w:spacing w:val="11"/>
                <w:sz w:val="20"/>
              </w:rPr>
              <w:t xml:space="preserve"> </w:t>
            </w:r>
            <w:r>
              <w:rPr>
                <w:rFonts w:ascii="Calibri"/>
                <w:i/>
                <w:spacing w:val="-2"/>
                <w:w w:val="95"/>
                <w:sz w:val="20"/>
              </w:rPr>
              <w:t>financial</w:t>
            </w:r>
          </w:p>
        </w:tc>
        <w:tc>
          <w:tcPr>
            <w:tcW w:w="2045" w:type="dxa"/>
            <w:vMerge/>
            <w:tcBorders>
              <w:top w:val="nil"/>
            </w:tcBorders>
          </w:tcPr>
          <w:p w14:paraId="44B459D2" w14:textId="77777777" w:rsidR="00693AF6" w:rsidRDefault="00693AF6">
            <w:pPr>
              <w:rPr>
                <w:sz w:val="2"/>
                <w:szCs w:val="2"/>
              </w:rPr>
            </w:pPr>
          </w:p>
        </w:tc>
      </w:tr>
      <w:tr w:rsidR="00693AF6" w14:paraId="44B459DC" w14:textId="77777777">
        <w:trPr>
          <w:trHeight w:val="441"/>
        </w:trPr>
        <w:tc>
          <w:tcPr>
            <w:tcW w:w="1001" w:type="dxa"/>
            <w:tcBorders>
              <w:top w:val="nil"/>
            </w:tcBorders>
          </w:tcPr>
          <w:p w14:paraId="44B459D4" w14:textId="77777777" w:rsidR="00693AF6" w:rsidRDefault="00693AF6">
            <w:pPr>
              <w:pStyle w:val="TableParagraph"/>
              <w:rPr>
                <w:rFonts w:ascii="Times New Roman"/>
                <w:sz w:val="20"/>
              </w:rPr>
            </w:pPr>
          </w:p>
        </w:tc>
        <w:tc>
          <w:tcPr>
            <w:tcW w:w="1843" w:type="dxa"/>
            <w:vMerge/>
            <w:tcBorders>
              <w:top w:val="nil"/>
            </w:tcBorders>
          </w:tcPr>
          <w:p w14:paraId="44B459D5" w14:textId="77777777" w:rsidR="00693AF6" w:rsidRDefault="00693AF6">
            <w:pPr>
              <w:rPr>
                <w:sz w:val="2"/>
                <w:szCs w:val="2"/>
              </w:rPr>
            </w:pPr>
          </w:p>
        </w:tc>
        <w:tc>
          <w:tcPr>
            <w:tcW w:w="1889" w:type="dxa"/>
            <w:tcBorders>
              <w:top w:val="nil"/>
            </w:tcBorders>
          </w:tcPr>
          <w:p w14:paraId="44B459D6" w14:textId="77777777" w:rsidR="00693AF6" w:rsidRDefault="00693AF6">
            <w:pPr>
              <w:pStyle w:val="TableParagraph"/>
              <w:rPr>
                <w:rFonts w:ascii="Times New Roman"/>
                <w:sz w:val="20"/>
              </w:rPr>
            </w:pPr>
          </w:p>
        </w:tc>
        <w:tc>
          <w:tcPr>
            <w:tcW w:w="1068" w:type="dxa"/>
            <w:tcBorders>
              <w:top w:val="nil"/>
            </w:tcBorders>
          </w:tcPr>
          <w:p w14:paraId="44B459D7" w14:textId="77777777" w:rsidR="00693AF6" w:rsidRDefault="00693AF6">
            <w:pPr>
              <w:pStyle w:val="TableParagraph"/>
              <w:rPr>
                <w:rFonts w:ascii="Times New Roman"/>
                <w:sz w:val="20"/>
              </w:rPr>
            </w:pPr>
          </w:p>
        </w:tc>
        <w:tc>
          <w:tcPr>
            <w:tcW w:w="2136" w:type="dxa"/>
            <w:tcBorders>
              <w:top w:val="nil"/>
            </w:tcBorders>
          </w:tcPr>
          <w:p w14:paraId="44B459D8" w14:textId="77777777" w:rsidR="00693AF6" w:rsidRDefault="0066498B">
            <w:pPr>
              <w:pStyle w:val="TableParagraph"/>
              <w:spacing w:line="195" w:lineRule="exact"/>
              <w:ind w:left="239"/>
              <w:rPr>
                <w:rFonts w:ascii="Calibri"/>
                <w:i/>
                <w:sz w:val="20"/>
              </w:rPr>
            </w:pPr>
            <w:r>
              <w:rPr>
                <w:rFonts w:ascii="Calibri"/>
                <w:i/>
                <w:w w:val="95"/>
                <w:sz w:val="20"/>
              </w:rPr>
              <w:t>will</w:t>
            </w:r>
            <w:r>
              <w:rPr>
                <w:rFonts w:ascii="Calibri"/>
                <w:i/>
                <w:spacing w:val="-3"/>
                <w:w w:val="95"/>
                <w:sz w:val="20"/>
              </w:rPr>
              <w:t xml:space="preserve"> </w:t>
            </w:r>
            <w:r>
              <w:rPr>
                <w:rFonts w:ascii="Calibri"/>
                <w:i/>
                <w:w w:val="95"/>
                <w:sz w:val="20"/>
              </w:rPr>
              <w:t>be</w:t>
            </w:r>
            <w:r>
              <w:rPr>
                <w:rFonts w:ascii="Calibri"/>
                <w:i/>
                <w:spacing w:val="1"/>
                <w:sz w:val="20"/>
              </w:rPr>
              <w:t xml:space="preserve"> </w:t>
            </w:r>
            <w:r>
              <w:rPr>
                <w:rFonts w:ascii="Calibri"/>
                <w:i/>
                <w:spacing w:val="-2"/>
                <w:w w:val="95"/>
                <w:sz w:val="20"/>
              </w:rPr>
              <w:t>supported</w:t>
            </w:r>
          </w:p>
          <w:p w14:paraId="44B459D9" w14:textId="77777777" w:rsidR="00693AF6" w:rsidRDefault="0066498B">
            <w:pPr>
              <w:pStyle w:val="TableParagraph"/>
              <w:spacing w:line="226" w:lineRule="exact"/>
              <w:ind w:left="244"/>
              <w:rPr>
                <w:rFonts w:ascii="Calibri"/>
                <w:i/>
                <w:sz w:val="20"/>
              </w:rPr>
            </w:pPr>
            <w:r>
              <w:rPr>
                <w:rFonts w:ascii="Calibri"/>
                <w:i/>
                <w:spacing w:val="-2"/>
                <w:sz w:val="20"/>
              </w:rPr>
              <w:t>financially</w:t>
            </w:r>
          </w:p>
        </w:tc>
        <w:tc>
          <w:tcPr>
            <w:tcW w:w="2743" w:type="dxa"/>
            <w:tcBorders>
              <w:top w:val="nil"/>
            </w:tcBorders>
          </w:tcPr>
          <w:p w14:paraId="44B459DA" w14:textId="77777777" w:rsidR="00693AF6" w:rsidRDefault="0066498B">
            <w:pPr>
              <w:pStyle w:val="TableParagraph"/>
              <w:spacing w:line="217" w:lineRule="exact"/>
              <w:ind w:left="244"/>
              <w:rPr>
                <w:rFonts w:ascii="Calibri"/>
                <w:i/>
                <w:sz w:val="20"/>
              </w:rPr>
            </w:pPr>
            <w:r>
              <w:rPr>
                <w:rFonts w:ascii="Calibri"/>
                <w:i/>
                <w:spacing w:val="-2"/>
                <w:sz w:val="20"/>
              </w:rPr>
              <w:t>needs</w:t>
            </w:r>
          </w:p>
        </w:tc>
        <w:tc>
          <w:tcPr>
            <w:tcW w:w="2045" w:type="dxa"/>
            <w:vMerge/>
            <w:tcBorders>
              <w:top w:val="nil"/>
            </w:tcBorders>
          </w:tcPr>
          <w:p w14:paraId="44B459DB" w14:textId="77777777" w:rsidR="00693AF6" w:rsidRDefault="00693AF6">
            <w:pPr>
              <w:rPr>
                <w:sz w:val="2"/>
                <w:szCs w:val="2"/>
              </w:rPr>
            </w:pPr>
          </w:p>
        </w:tc>
      </w:tr>
    </w:tbl>
    <w:p w14:paraId="44B459DD" w14:textId="77777777" w:rsidR="00693AF6" w:rsidRDefault="00693AF6">
      <w:pPr>
        <w:rPr>
          <w:sz w:val="2"/>
          <w:szCs w:val="2"/>
        </w:rPr>
        <w:sectPr w:rsidR="00693AF6" w:rsidSect="00B618C2">
          <w:pgSz w:w="15840" w:h="12240" w:orient="landscape"/>
          <w:pgMar w:top="662" w:right="1022" w:bottom="1238" w:left="864" w:header="58" w:footer="922" w:gutter="0"/>
          <w:cols w:space="720"/>
        </w:sectPr>
      </w:pPr>
    </w:p>
    <w:p w14:paraId="44B459DE"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93"/>
        <w:gridCol w:w="1732"/>
        <w:gridCol w:w="1889"/>
        <w:gridCol w:w="1056"/>
        <w:gridCol w:w="1925"/>
        <w:gridCol w:w="2621"/>
        <w:gridCol w:w="2617"/>
      </w:tblGrid>
      <w:tr w:rsidR="00693AF6" w14:paraId="44B459E0" w14:textId="77777777">
        <w:trPr>
          <w:trHeight w:val="439"/>
        </w:trPr>
        <w:tc>
          <w:tcPr>
            <w:tcW w:w="12733" w:type="dxa"/>
            <w:gridSpan w:val="7"/>
            <w:tcBorders>
              <w:bottom w:val="nil"/>
            </w:tcBorders>
          </w:tcPr>
          <w:p w14:paraId="44B459DF" w14:textId="77777777" w:rsidR="00693AF6" w:rsidRDefault="0066498B">
            <w:pPr>
              <w:pStyle w:val="TableParagraph"/>
              <w:spacing w:line="420" w:lineRule="exact"/>
              <w:ind w:left="4171" w:right="3987"/>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9E8" w14:textId="77777777">
        <w:trPr>
          <w:trHeight w:val="297"/>
        </w:trPr>
        <w:tc>
          <w:tcPr>
            <w:tcW w:w="893" w:type="dxa"/>
            <w:vMerge w:val="restart"/>
          </w:tcPr>
          <w:p w14:paraId="44B459E1" w14:textId="77777777" w:rsidR="00693AF6" w:rsidRDefault="0066498B">
            <w:pPr>
              <w:pStyle w:val="TableParagraph"/>
              <w:spacing w:before="2"/>
              <w:ind w:left="238" w:right="17"/>
              <w:rPr>
                <w:rFonts w:ascii="Calibri"/>
                <w:b/>
                <w:sz w:val="24"/>
              </w:rPr>
            </w:pPr>
            <w:r>
              <w:rPr>
                <w:rFonts w:ascii="Calibri"/>
                <w:b/>
                <w:spacing w:val="-4"/>
                <w:sz w:val="24"/>
              </w:rPr>
              <w:t>Data Types</w:t>
            </w:r>
          </w:p>
        </w:tc>
        <w:tc>
          <w:tcPr>
            <w:tcW w:w="1732" w:type="dxa"/>
            <w:vMerge w:val="restart"/>
          </w:tcPr>
          <w:p w14:paraId="44B459E2" w14:textId="77777777" w:rsidR="00693AF6" w:rsidRDefault="0066498B">
            <w:pPr>
              <w:pStyle w:val="TableParagraph"/>
              <w:spacing w:before="8" w:line="232" w:lineRule="auto"/>
              <w:ind w:left="243"/>
              <w:rPr>
                <w:rFonts w:ascii="Calibri"/>
                <w:b/>
                <w:sz w:val="24"/>
              </w:rPr>
            </w:pPr>
            <w:r>
              <w:rPr>
                <w:rFonts w:ascii="Calibri"/>
                <w:b/>
                <w:sz w:val="24"/>
              </w:rPr>
              <w:t xml:space="preserve">Data Type: </w:t>
            </w:r>
            <w:r>
              <w:rPr>
                <w:rFonts w:ascii="Calibri"/>
                <w:b/>
                <w:spacing w:val="-4"/>
                <w:sz w:val="24"/>
              </w:rPr>
              <w:t>Quantitative</w:t>
            </w:r>
          </w:p>
          <w:p w14:paraId="44B459E3" w14:textId="77777777" w:rsidR="00693AF6" w:rsidRDefault="0066498B">
            <w:pPr>
              <w:pStyle w:val="TableParagraph"/>
              <w:spacing w:line="277" w:lineRule="exact"/>
              <w:ind w:left="243"/>
              <w:rPr>
                <w:rFonts w:ascii="Calibri"/>
                <w:b/>
                <w:sz w:val="24"/>
              </w:rPr>
            </w:pPr>
            <w:r>
              <w:rPr>
                <w:rFonts w:ascii="Calibri"/>
                <w:b/>
                <w:sz w:val="24"/>
              </w:rPr>
              <w:t>or</w:t>
            </w:r>
            <w:r>
              <w:rPr>
                <w:rFonts w:ascii="Calibri"/>
                <w:b/>
                <w:spacing w:val="-13"/>
                <w:sz w:val="24"/>
              </w:rPr>
              <w:t xml:space="preserve"> </w:t>
            </w:r>
            <w:r>
              <w:rPr>
                <w:rFonts w:ascii="Calibri"/>
                <w:b/>
                <w:spacing w:val="-2"/>
                <w:sz w:val="24"/>
              </w:rPr>
              <w:t>Qualitative</w:t>
            </w:r>
          </w:p>
        </w:tc>
        <w:tc>
          <w:tcPr>
            <w:tcW w:w="1889" w:type="dxa"/>
            <w:vMerge w:val="restart"/>
          </w:tcPr>
          <w:p w14:paraId="44B459E4" w14:textId="77777777" w:rsidR="00693AF6" w:rsidRDefault="0066498B">
            <w:pPr>
              <w:pStyle w:val="TableParagraph"/>
              <w:spacing w:before="2"/>
              <w:ind w:left="244"/>
              <w:rPr>
                <w:rFonts w:ascii="Calibri"/>
                <w:b/>
                <w:sz w:val="24"/>
              </w:rPr>
            </w:pPr>
            <w:r>
              <w:rPr>
                <w:rFonts w:ascii="Calibri"/>
                <w:b/>
                <w:spacing w:val="-4"/>
                <w:sz w:val="24"/>
              </w:rPr>
              <w:t>Data</w:t>
            </w:r>
          </w:p>
        </w:tc>
        <w:tc>
          <w:tcPr>
            <w:tcW w:w="5602" w:type="dxa"/>
            <w:gridSpan w:val="3"/>
            <w:tcBorders>
              <w:bottom w:val="nil"/>
            </w:tcBorders>
          </w:tcPr>
          <w:p w14:paraId="44B459E5" w14:textId="77777777" w:rsidR="00693AF6" w:rsidRDefault="0066498B">
            <w:pPr>
              <w:pStyle w:val="TableParagraph"/>
              <w:spacing w:line="278" w:lineRule="exact"/>
              <w:ind w:left="965"/>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5"/>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11"/>
                <w:sz w:val="24"/>
              </w:rPr>
              <w:t xml:space="preserve"> </w:t>
            </w:r>
            <w:r>
              <w:rPr>
                <w:rFonts w:ascii="Calibri"/>
                <w:b/>
                <w:spacing w:val="-4"/>
                <w:sz w:val="24"/>
              </w:rPr>
              <w:t>data</w:t>
            </w:r>
          </w:p>
        </w:tc>
        <w:tc>
          <w:tcPr>
            <w:tcW w:w="2617" w:type="dxa"/>
            <w:vMerge w:val="restart"/>
          </w:tcPr>
          <w:p w14:paraId="44B459E6" w14:textId="77777777" w:rsidR="00693AF6" w:rsidRDefault="0066498B">
            <w:pPr>
              <w:pStyle w:val="TableParagraph"/>
              <w:spacing w:before="8" w:line="232" w:lineRule="auto"/>
              <w:ind w:left="245" w:right="246"/>
              <w:rPr>
                <w:rFonts w:ascii="Calibri"/>
                <w:b/>
                <w:sz w:val="24"/>
              </w:rPr>
            </w:pPr>
            <w:r>
              <w:rPr>
                <w:rFonts w:ascii="Calibri"/>
                <w:b/>
                <w:sz w:val="24"/>
              </w:rPr>
              <w:t xml:space="preserve">Focus for </w:t>
            </w:r>
            <w:r>
              <w:rPr>
                <w:rFonts w:ascii="Calibri"/>
                <w:b/>
                <w:spacing w:val="-4"/>
                <w:sz w:val="24"/>
              </w:rPr>
              <w:t>Professional</w:t>
            </w:r>
          </w:p>
          <w:p w14:paraId="44B459E7" w14:textId="77777777" w:rsidR="00693AF6" w:rsidRDefault="0066498B">
            <w:pPr>
              <w:pStyle w:val="TableParagraph"/>
              <w:spacing w:line="277" w:lineRule="exact"/>
              <w:ind w:left="245"/>
              <w:rPr>
                <w:rFonts w:ascii="Calibri"/>
                <w:b/>
                <w:sz w:val="24"/>
              </w:rPr>
            </w:pPr>
            <w:r>
              <w:rPr>
                <w:rFonts w:ascii="Calibri"/>
                <w:b/>
                <w:spacing w:val="-2"/>
                <w:sz w:val="24"/>
              </w:rPr>
              <w:t>Learning</w:t>
            </w:r>
          </w:p>
        </w:tc>
      </w:tr>
      <w:tr w:rsidR="00693AF6" w14:paraId="44B459F0" w14:textId="77777777">
        <w:trPr>
          <w:trHeight w:val="516"/>
        </w:trPr>
        <w:tc>
          <w:tcPr>
            <w:tcW w:w="893" w:type="dxa"/>
            <w:vMerge/>
            <w:tcBorders>
              <w:top w:val="nil"/>
            </w:tcBorders>
          </w:tcPr>
          <w:p w14:paraId="44B459E9" w14:textId="77777777" w:rsidR="00693AF6" w:rsidRDefault="00693AF6">
            <w:pPr>
              <w:rPr>
                <w:sz w:val="2"/>
                <w:szCs w:val="2"/>
              </w:rPr>
            </w:pPr>
          </w:p>
        </w:tc>
        <w:tc>
          <w:tcPr>
            <w:tcW w:w="1732" w:type="dxa"/>
            <w:vMerge/>
            <w:tcBorders>
              <w:top w:val="nil"/>
            </w:tcBorders>
          </w:tcPr>
          <w:p w14:paraId="44B459EA" w14:textId="77777777" w:rsidR="00693AF6" w:rsidRDefault="00693AF6">
            <w:pPr>
              <w:rPr>
                <w:sz w:val="2"/>
                <w:szCs w:val="2"/>
              </w:rPr>
            </w:pPr>
          </w:p>
        </w:tc>
        <w:tc>
          <w:tcPr>
            <w:tcW w:w="1889" w:type="dxa"/>
            <w:vMerge/>
            <w:tcBorders>
              <w:top w:val="nil"/>
            </w:tcBorders>
          </w:tcPr>
          <w:p w14:paraId="44B459EB" w14:textId="77777777" w:rsidR="00693AF6" w:rsidRDefault="00693AF6">
            <w:pPr>
              <w:rPr>
                <w:sz w:val="2"/>
                <w:szCs w:val="2"/>
              </w:rPr>
            </w:pPr>
          </w:p>
        </w:tc>
        <w:tc>
          <w:tcPr>
            <w:tcW w:w="1056" w:type="dxa"/>
          </w:tcPr>
          <w:p w14:paraId="44B459EC" w14:textId="77777777" w:rsidR="00693AF6" w:rsidRDefault="0066498B">
            <w:pPr>
              <w:pStyle w:val="TableParagraph"/>
              <w:spacing w:before="2"/>
              <w:ind w:left="245" w:right="-29"/>
              <w:rPr>
                <w:rFonts w:ascii="Calibri"/>
                <w:b/>
                <w:sz w:val="24"/>
              </w:rPr>
            </w:pPr>
            <w:r>
              <w:rPr>
                <w:rFonts w:ascii="Calibri"/>
                <w:b/>
                <w:spacing w:val="-4"/>
                <w:sz w:val="24"/>
              </w:rPr>
              <w:t>Student</w:t>
            </w:r>
          </w:p>
        </w:tc>
        <w:tc>
          <w:tcPr>
            <w:tcW w:w="1925" w:type="dxa"/>
            <w:tcBorders>
              <w:right w:val="single" w:sz="36" w:space="0" w:color="000000"/>
            </w:tcBorders>
          </w:tcPr>
          <w:p w14:paraId="44B459ED" w14:textId="77777777" w:rsidR="00693AF6" w:rsidRDefault="0066498B">
            <w:pPr>
              <w:pStyle w:val="TableParagraph"/>
              <w:spacing w:before="2"/>
              <w:ind w:left="225"/>
              <w:rPr>
                <w:rFonts w:ascii="Calibri"/>
                <w:b/>
                <w:sz w:val="24"/>
              </w:rPr>
            </w:pPr>
            <w:r>
              <w:rPr>
                <w:rFonts w:ascii="Calibri"/>
                <w:b/>
                <w:spacing w:val="-2"/>
                <w:sz w:val="24"/>
              </w:rPr>
              <w:t>Teachers</w:t>
            </w:r>
          </w:p>
        </w:tc>
        <w:tc>
          <w:tcPr>
            <w:tcW w:w="2621" w:type="dxa"/>
            <w:tcBorders>
              <w:left w:val="single" w:sz="36" w:space="0" w:color="000000"/>
            </w:tcBorders>
          </w:tcPr>
          <w:p w14:paraId="44B459EE" w14:textId="77777777" w:rsidR="00693AF6" w:rsidRDefault="0066498B">
            <w:pPr>
              <w:pStyle w:val="TableParagraph"/>
              <w:spacing w:before="2"/>
              <w:ind w:left="947"/>
              <w:rPr>
                <w:rFonts w:ascii="Calibri"/>
                <w:b/>
                <w:sz w:val="24"/>
              </w:rPr>
            </w:pPr>
            <w:r>
              <w:rPr>
                <w:rFonts w:ascii="Calibri"/>
                <w:b/>
                <w:spacing w:val="-2"/>
                <w:sz w:val="24"/>
              </w:rPr>
              <w:t>School/LEA</w:t>
            </w:r>
          </w:p>
        </w:tc>
        <w:tc>
          <w:tcPr>
            <w:tcW w:w="2617" w:type="dxa"/>
            <w:vMerge/>
            <w:tcBorders>
              <w:top w:val="nil"/>
            </w:tcBorders>
          </w:tcPr>
          <w:p w14:paraId="44B459EF" w14:textId="77777777" w:rsidR="00693AF6" w:rsidRDefault="00693AF6">
            <w:pPr>
              <w:rPr>
                <w:sz w:val="2"/>
                <w:szCs w:val="2"/>
              </w:rPr>
            </w:pPr>
          </w:p>
        </w:tc>
      </w:tr>
      <w:tr w:rsidR="00693AF6" w14:paraId="44B459F8" w14:textId="77777777">
        <w:trPr>
          <w:trHeight w:val="1337"/>
        </w:trPr>
        <w:tc>
          <w:tcPr>
            <w:tcW w:w="893" w:type="dxa"/>
            <w:vMerge w:val="restart"/>
          </w:tcPr>
          <w:p w14:paraId="44B459F1" w14:textId="77777777" w:rsidR="00693AF6" w:rsidRDefault="0066498B">
            <w:pPr>
              <w:pStyle w:val="TableParagraph"/>
              <w:spacing w:before="1"/>
              <w:ind w:left="238" w:right="17"/>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732" w:type="dxa"/>
            <w:vMerge w:val="restart"/>
          </w:tcPr>
          <w:p w14:paraId="44B459F2" w14:textId="77777777" w:rsidR="00693AF6" w:rsidRDefault="0066498B">
            <w:pPr>
              <w:pStyle w:val="TableParagraph"/>
              <w:spacing w:before="4"/>
              <w:ind w:left="243"/>
              <w:rPr>
                <w:rFonts w:ascii="Calibri"/>
                <w:i/>
                <w:sz w:val="20"/>
              </w:rPr>
            </w:pPr>
            <w:r>
              <w:rPr>
                <w:rFonts w:ascii="Calibri"/>
                <w:i/>
                <w:spacing w:val="-2"/>
                <w:sz w:val="20"/>
              </w:rPr>
              <w:t>Quantitative</w:t>
            </w:r>
          </w:p>
        </w:tc>
        <w:tc>
          <w:tcPr>
            <w:tcW w:w="1889" w:type="dxa"/>
            <w:vMerge w:val="restart"/>
          </w:tcPr>
          <w:p w14:paraId="44B459F3" w14:textId="77777777" w:rsidR="00693AF6" w:rsidRDefault="0066498B">
            <w:pPr>
              <w:pStyle w:val="TableParagraph"/>
              <w:spacing w:before="1"/>
              <w:ind w:left="244"/>
              <w:rPr>
                <w:rFonts w:ascii="Calibri" w:hAnsi="Calibri"/>
                <w:i/>
                <w:sz w:val="20"/>
              </w:rPr>
            </w:pPr>
            <w:r>
              <w:rPr>
                <w:rFonts w:ascii="Calibri" w:hAnsi="Calibri"/>
                <w:i/>
                <w:spacing w:val="-2"/>
                <w:sz w:val="20"/>
              </w:rPr>
              <w:t>Number</w:t>
            </w:r>
            <w:r>
              <w:rPr>
                <w:rFonts w:ascii="Calibri" w:hAnsi="Calibri"/>
                <w:i/>
                <w:spacing w:val="-12"/>
                <w:sz w:val="20"/>
              </w:rPr>
              <w:t xml:space="preserve"> </w:t>
            </w:r>
            <w:r>
              <w:rPr>
                <w:rFonts w:ascii="Calibri" w:hAnsi="Calibri"/>
                <w:i/>
                <w:spacing w:val="-2"/>
                <w:sz w:val="20"/>
              </w:rPr>
              <w:t>of</w:t>
            </w:r>
            <w:r>
              <w:rPr>
                <w:rFonts w:ascii="Calibri" w:hAnsi="Calibri"/>
                <w:i/>
                <w:spacing w:val="-13"/>
                <w:sz w:val="20"/>
              </w:rPr>
              <w:t xml:space="preserve"> </w:t>
            </w:r>
            <w:r>
              <w:rPr>
                <w:rFonts w:ascii="Calibri" w:hAnsi="Calibri"/>
                <w:i/>
                <w:spacing w:val="-2"/>
                <w:sz w:val="20"/>
              </w:rPr>
              <w:t xml:space="preserve">students </w:t>
            </w:r>
            <w:r>
              <w:rPr>
                <w:rFonts w:ascii="Calibri" w:hAnsi="Calibri"/>
                <w:i/>
                <w:sz w:val="20"/>
              </w:rPr>
              <w:t xml:space="preserve">enrolled in various programs – </w:t>
            </w:r>
            <w:r>
              <w:rPr>
                <w:rFonts w:ascii="Calibri" w:hAnsi="Calibri"/>
                <w:i/>
                <w:spacing w:val="-2"/>
                <w:sz w:val="20"/>
              </w:rPr>
              <w:t>advanced, intervention, prevention</w:t>
            </w:r>
          </w:p>
        </w:tc>
        <w:tc>
          <w:tcPr>
            <w:tcW w:w="1056" w:type="dxa"/>
            <w:vMerge w:val="restart"/>
          </w:tcPr>
          <w:p w14:paraId="44B459F4" w14:textId="77777777" w:rsidR="00693AF6" w:rsidRDefault="0066498B">
            <w:pPr>
              <w:pStyle w:val="TableParagraph"/>
              <w:spacing w:before="1"/>
              <w:ind w:left="245" w:right="-73"/>
              <w:rPr>
                <w:rFonts w:ascii="Calibri"/>
                <w:i/>
                <w:sz w:val="20"/>
              </w:rPr>
            </w:pPr>
            <w:r>
              <w:rPr>
                <w:rFonts w:ascii="Calibri"/>
                <w:i/>
                <w:spacing w:val="-4"/>
                <w:sz w:val="20"/>
              </w:rPr>
              <w:t>Not Applicable</w:t>
            </w:r>
          </w:p>
        </w:tc>
        <w:tc>
          <w:tcPr>
            <w:tcW w:w="1925" w:type="dxa"/>
            <w:tcBorders>
              <w:bottom w:val="nil"/>
              <w:right w:val="single" w:sz="36" w:space="0" w:color="000000"/>
            </w:tcBorders>
          </w:tcPr>
          <w:p w14:paraId="44B459F5" w14:textId="77777777" w:rsidR="00693AF6" w:rsidRDefault="0066498B">
            <w:pPr>
              <w:pStyle w:val="TableParagraph"/>
              <w:spacing w:before="1"/>
              <w:ind w:left="225" w:right="37"/>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understand the opportunities and supports offered in a school or</w:t>
            </w:r>
            <w:r>
              <w:rPr>
                <w:rFonts w:ascii="Calibri"/>
                <w:i/>
                <w:spacing w:val="-11"/>
                <w:sz w:val="20"/>
              </w:rPr>
              <w:t xml:space="preserve"> </w:t>
            </w:r>
            <w:r>
              <w:rPr>
                <w:rFonts w:ascii="Calibri"/>
                <w:i/>
                <w:sz w:val="20"/>
              </w:rPr>
              <w:t>LEA</w:t>
            </w:r>
          </w:p>
        </w:tc>
        <w:tc>
          <w:tcPr>
            <w:tcW w:w="2621" w:type="dxa"/>
            <w:tcBorders>
              <w:left w:val="single" w:sz="36" w:space="0" w:color="000000"/>
              <w:bottom w:val="nil"/>
            </w:tcBorders>
          </w:tcPr>
          <w:p w14:paraId="44B459F6" w14:textId="77777777" w:rsidR="00693AF6" w:rsidRDefault="0066498B">
            <w:pPr>
              <w:pStyle w:val="TableParagraph"/>
              <w:spacing w:before="1"/>
              <w:ind w:left="227" w:right="207"/>
              <w:rPr>
                <w:rFonts w:ascii="Calibri" w:hAnsi="Calibri"/>
                <w:i/>
                <w:sz w:val="20"/>
              </w:rPr>
            </w:pPr>
            <w:r>
              <w:rPr>
                <w:rFonts w:ascii="Calibri" w:hAnsi="Calibri"/>
                <w:i/>
                <w:sz w:val="20"/>
              </w:rPr>
              <w:t>Used</w:t>
            </w:r>
            <w:r>
              <w:rPr>
                <w:rFonts w:ascii="Calibri" w:hAnsi="Calibri"/>
                <w:i/>
                <w:spacing w:val="-12"/>
                <w:sz w:val="20"/>
              </w:rPr>
              <w:t xml:space="preserve"> </w:t>
            </w:r>
            <w:r>
              <w:rPr>
                <w:rFonts w:ascii="Calibri" w:hAnsi="Calibri"/>
                <w:i/>
                <w:sz w:val="20"/>
              </w:rPr>
              <w:t>to</w:t>
            </w:r>
            <w:r>
              <w:rPr>
                <w:rFonts w:ascii="Calibri" w:hAnsi="Calibri"/>
                <w:i/>
                <w:spacing w:val="-11"/>
                <w:sz w:val="20"/>
              </w:rPr>
              <w:t xml:space="preserve"> </w:t>
            </w:r>
            <w:r>
              <w:rPr>
                <w:rFonts w:ascii="Calibri" w:hAnsi="Calibri"/>
                <w:i/>
                <w:sz w:val="20"/>
              </w:rPr>
              <w:t>assess</w:t>
            </w:r>
            <w:r>
              <w:rPr>
                <w:rFonts w:ascii="Calibri" w:hAnsi="Calibri"/>
                <w:i/>
                <w:spacing w:val="-11"/>
                <w:sz w:val="20"/>
              </w:rPr>
              <w:t xml:space="preserve"> </w:t>
            </w:r>
            <w:r>
              <w:rPr>
                <w:rFonts w:ascii="Calibri" w:hAnsi="Calibri"/>
                <w:i/>
                <w:sz w:val="20"/>
              </w:rPr>
              <w:t>school</w:t>
            </w:r>
            <w:r>
              <w:rPr>
                <w:rFonts w:ascii="Calibri" w:hAnsi="Calibri"/>
                <w:i/>
                <w:spacing w:val="-12"/>
                <w:sz w:val="20"/>
              </w:rPr>
              <w:t xml:space="preserve"> </w:t>
            </w:r>
            <w:r>
              <w:rPr>
                <w:rFonts w:ascii="Calibri" w:hAnsi="Calibri"/>
                <w:i/>
                <w:sz w:val="20"/>
              </w:rPr>
              <w:t xml:space="preserve">or LEA’s success in both identifying and serving certain student </w:t>
            </w:r>
            <w:r>
              <w:rPr>
                <w:rFonts w:ascii="Calibri" w:hAnsi="Calibri"/>
                <w:i/>
                <w:spacing w:val="-2"/>
                <w:sz w:val="20"/>
              </w:rPr>
              <w:t>populations</w:t>
            </w:r>
          </w:p>
        </w:tc>
        <w:tc>
          <w:tcPr>
            <w:tcW w:w="2617" w:type="dxa"/>
            <w:vMerge w:val="restart"/>
          </w:tcPr>
          <w:p w14:paraId="44B459F7" w14:textId="77777777" w:rsidR="00693AF6" w:rsidRDefault="0066498B">
            <w:pPr>
              <w:pStyle w:val="TableParagraph"/>
              <w:spacing w:before="1"/>
              <w:ind w:left="245"/>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focus</w:t>
            </w:r>
            <w:r>
              <w:rPr>
                <w:rFonts w:ascii="Calibri"/>
                <w:i/>
                <w:spacing w:val="-11"/>
                <w:sz w:val="20"/>
              </w:rPr>
              <w:t xml:space="preserve"> </w:t>
            </w:r>
            <w:r>
              <w:rPr>
                <w:rFonts w:ascii="Calibri"/>
                <w:i/>
                <w:sz w:val="20"/>
              </w:rPr>
              <w:t>PD</w:t>
            </w:r>
            <w:r>
              <w:rPr>
                <w:rFonts w:ascii="Calibri"/>
                <w:i/>
                <w:spacing w:val="-12"/>
                <w:sz w:val="20"/>
              </w:rPr>
              <w:t xml:space="preserve"> </w:t>
            </w:r>
            <w:r>
              <w:rPr>
                <w:rFonts w:ascii="Calibri"/>
                <w:i/>
                <w:sz w:val="20"/>
              </w:rPr>
              <w:t>that</w:t>
            </w:r>
            <w:r>
              <w:rPr>
                <w:rFonts w:ascii="Calibri"/>
                <w:i/>
                <w:spacing w:val="-11"/>
                <w:sz w:val="20"/>
              </w:rPr>
              <w:t xml:space="preserve"> </w:t>
            </w:r>
            <w:r>
              <w:rPr>
                <w:rFonts w:ascii="Calibri"/>
                <w:i/>
                <w:sz w:val="20"/>
              </w:rPr>
              <w:t>helps staff, teachers, and administrators to identify students for the growth of individual programs.</w:t>
            </w:r>
          </w:p>
        </w:tc>
      </w:tr>
      <w:tr w:rsidR="00693AF6" w14:paraId="44B45A00" w14:textId="77777777">
        <w:trPr>
          <w:trHeight w:val="908"/>
        </w:trPr>
        <w:tc>
          <w:tcPr>
            <w:tcW w:w="893" w:type="dxa"/>
            <w:vMerge/>
            <w:tcBorders>
              <w:top w:val="nil"/>
            </w:tcBorders>
          </w:tcPr>
          <w:p w14:paraId="44B459F9" w14:textId="77777777" w:rsidR="00693AF6" w:rsidRDefault="00693AF6">
            <w:pPr>
              <w:rPr>
                <w:sz w:val="2"/>
                <w:szCs w:val="2"/>
              </w:rPr>
            </w:pPr>
          </w:p>
        </w:tc>
        <w:tc>
          <w:tcPr>
            <w:tcW w:w="1732" w:type="dxa"/>
            <w:vMerge/>
            <w:tcBorders>
              <w:top w:val="nil"/>
            </w:tcBorders>
          </w:tcPr>
          <w:p w14:paraId="44B459FA" w14:textId="77777777" w:rsidR="00693AF6" w:rsidRDefault="00693AF6">
            <w:pPr>
              <w:rPr>
                <w:sz w:val="2"/>
                <w:szCs w:val="2"/>
              </w:rPr>
            </w:pPr>
          </w:p>
        </w:tc>
        <w:tc>
          <w:tcPr>
            <w:tcW w:w="1889" w:type="dxa"/>
            <w:vMerge/>
            <w:tcBorders>
              <w:top w:val="nil"/>
            </w:tcBorders>
          </w:tcPr>
          <w:p w14:paraId="44B459FB" w14:textId="77777777" w:rsidR="00693AF6" w:rsidRDefault="00693AF6">
            <w:pPr>
              <w:rPr>
                <w:sz w:val="2"/>
                <w:szCs w:val="2"/>
              </w:rPr>
            </w:pPr>
          </w:p>
        </w:tc>
        <w:tc>
          <w:tcPr>
            <w:tcW w:w="1056" w:type="dxa"/>
            <w:vMerge/>
            <w:tcBorders>
              <w:top w:val="nil"/>
            </w:tcBorders>
          </w:tcPr>
          <w:p w14:paraId="44B459FC" w14:textId="77777777" w:rsidR="00693AF6" w:rsidRDefault="00693AF6">
            <w:pPr>
              <w:rPr>
                <w:sz w:val="2"/>
                <w:szCs w:val="2"/>
              </w:rPr>
            </w:pPr>
          </w:p>
        </w:tc>
        <w:tc>
          <w:tcPr>
            <w:tcW w:w="1925" w:type="dxa"/>
            <w:tcBorders>
              <w:top w:val="nil"/>
              <w:bottom w:val="nil"/>
              <w:right w:val="single" w:sz="36" w:space="0" w:color="000000"/>
            </w:tcBorders>
          </w:tcPr>
          <w:p w14:paraId="44B459FD" w14:textId="77777777" w:rsidR="00693AF6" w:rsidRDefault="0066498B">
            <w:pPr>
              <w:pStyle w:val="TableParagraph"/>
              <w:spacing w:before="82" w:line="235" w:lineRule="auto"/>
              <w:ind w:left="225" w:right="289"/>
              <w:jc w:val="both"/>
              <w:rPr>
                <w:rFonts w:ascii="Calibri"/>
                <w:i/>
                <w:sz w:val="20"/>
              </w:rPr>
            </w:pPr>
            <w:r>
              <w:rPr>
                <w:rFonts w:ascii="Calibri"/>
                <w:i/>
                <w:sz w:val="20"/>
              </w:rPr>
              <w:t xml:space="preserve">Used to identify gaps in student </w:t>
            </w:r>
            <w:r>
              <w:rPr>
                <w:rFonts w:ascii="Calibri"/>
                <w:i/>
                <w:spacing w:val="-2"/>
                <w:sz w:val="20"/>
              </w:rPr>
              <w:t>services</w:t>
            </w:r>
          </w:p>
        </w:tc>
        <w:tc>
          <w:tcPr>
            <w:tcW w:w="2621" w:type="dxa"/>
            <w:tcBorders>
              <w:top w:val="nil"/>
              <w:left w:val="single" w:sz="36" w:space="0" w:color="000000"/>
              <w:bottom w:val="nil"/>
            </w:tcBorders>
          </w:tcPr>
          <w:p w14:paraId="44B459FE" w14:textId="77777777" w:rsidR="00693AF6" w:rsidRDefault="0066498B">
            <w:pPr>
              <w:pStyle w:val="TableParagraph"/>
              <w:spacing w:before="82" w:line="235" w:lineRule="auto"/>
              <w:ind w:left="227" w:right="207"/>
              <w:rPr>
                <w:rFonts w:ascii="Calibri"/>
                <w:i/>
                <w:sz w:val="20"/>
              </w:rPr>
            </w:pPr>
            <w:r>
              <w:rPr>
                <w:rFonts w:ascii="Calibri"/>
                <w:i/>
                <w:spacing w:val="-2"/>
                <w:sz w:val="20"/>
              </w:rPr>
              <w:t>Used</w:t>
            </w:r>
            <w:r>
              <w:rPr>
                <w:rFonts w:ascii="Calibri"/>
                <w:i/>
                <w:spacing w:val="-11"/>
                <w:sz w:val="20"/>
              </w:rPr>
              <w:t xml:space="preserve"> </w:t>
            </w:r>
            <w:r>
              <w:rPr>
                <w:rFonts w:ascii="Calibri"/>
                <w:i/>
                <w:spacing w:val="-2"/>
                <w:sz w:val="20"/>
              </w:rPr>
              <w:t>to</w:t>
            </w:r>
            <w:r>
              <w:rPr>
                <w:rFonts w:ascii="Calibri"/>
                <w:i/>
                <w:spacing w:val="-11"/>
                <w:sz w:val="20"/>
              </w:rPr>
              <w:t xml:space="preserve"> </w:t>
            </w:r>
            <w:r>
              <w:rPr>
                <w:rFonts w:ascii="Calibri"/>
                <w:i/>
                <w:spacing w:val="-2"/>
                <w:sz w:val="20"/>
              </w:rPr>
              <w:t>inform</w:t>
            </w:r>
            <w:r>
              <w:rPr>
                <w:rFonts w:ascii="Calibri"/>
                <w:i/>
                <w:spacing w:val="-10"/>
                <w:sz w:val="20"/>
              </w:rPr>
              <w:t xml:space="preserve"> </w:t>
            </w:r>
            <w:r>
              <w:rPr>
                <w:rFonts w:ascii="Calibri"/>
                <w:i/>
                <w:spacing w:val="-2"/>
                <w:sz w:val="20"/>
              </w:rPr>
              <w:t xml:space="preserve">decisions </w:t>
            </w:r>
            <w:r>
              <w:rPr>
                <w:rFonts w:ascii="Calibri"/>
                <w:i/>
                <w:sz w:val="20"/>
              </w:rPr>
              <w:t xml:space="preserve">around funding for </w:t>
            </w:r>
            <w:r>
              <w:rPr>
                <w:rFonts w:ascii="Calibri"/>
                <w:i/>
                <w:spacing w:val="-2"/>
                <w:sz w:val="20"/>
              </w:rPr>
              <w:t>programs</w:t>
            </w:r>
          </w:p>
        </w:tc>
        <w:tc>
          <w:tcPr>
            <w:tcW w:w="2617" w:type="dxa"/>
            <w:vMerge/>
            <w:tcBorders>
              <w:top w:val="nil"/>
            </w:tcBorders>
          </w:tcPr>
          <w:p w14:paraId="44B459FF" w14:textId="77777777" w:rsidR="00693AF6" w:rsidRDefault="00693AF6">
            <w:pPr>
              <w:rPr>
                <w:sz w:val="2"/>
                <w:szCs w:val="2"/>
              </w:rPr>
            </w:pPr>
          </w:p>
        </w:tc>
      </w:tr>
      <w:tr w:rsidR="00693AF6" w14:paraId="44B45A09" w14:textId="77777777">
        <w:trPr>
          <w:trHeight w:val="804"/>
        </w:trPr>
        <w:tc>
          <w:tcPr>
            <w:tcW w:w="893" w:type="dxa"/>
            <w:vMerge/>
            <w:tcBorders>
              <w:top w:val="nil"/>
            </w:tcBorders>
          </w:tcPr>
          <w:p w14:paraId="44B45A01" w14:textId="77777777" w:rsidR="00693AF6" w:rsidRDefault="00693AF6">
            <w:pPr>
              <w:rPr>
                <w:sz w:val="2"/>
                <w:szCs w:val="2"/>
              </w:rPr>
            </w:pPr>
          </w:p>
        </w:tc>
        <w:tc>
          <w:tcPr>
            <w:tcW w:w="1732" w:type="dxa"/>
            <w:vMerge/>
            <w:tcBorders>
              <w:top w:val="nil"/>
            </w:tcBorders>
          </w:tcPr>
          <w:p w14:paraId="44B45A02" w14:textId="77777777" w:rsidR="00693AF6" w:rsidRDefault="00693AF6">
            <w:pPr>
              <w:rPr>
                <w:sz w:val="2"/>
                <w:szCs w:val="2"/>
              </w:rPr>
            </w:pPr>
          </w:p>
        </w:tc>
        <w:tc>
          <w:tcPr>
            <w:tcW w:w="1889" w:type="dxa"/>
            <w:vMerge/>
            <w:tcBorders>
              <w:top w:val="nil"/>
            </w:tcBorders>
          </w:tcPr>
          <w:p w14:paraId="44B45A03" w14:textId="77777777" w:rsidR="00693AF6" w:rsidRDefault="00693AF6">
            <w:pPr>
              <w:rPr>
                <w:sz w:val="2"/>
                <w:szCs w:val="2"/>
              </w:rPr>
            </w:pPr>
          </w:p>
        </w:tc>
        <w:tc>
          <w:tcPr>
            <w:tcW w:w="1056" w:type="dxa"/>
            <w:vMerge/>
            <w:tcBorders>
              <w:top w:val="nil"/>
            </w:tcBorders>
          </w:tcPr>
          <w:p w14:paraId="44B45A04" w14:textId="77777777" w:rsidR="00693AF6" w:rsidRDefault="00693AF6">
            <w:pPr>
              <w:rPr>
                <w:sz w:val="2"/>
                <w:szCs w:val="2"/>
              </w:rPr>
            </w:pPr>
          </w:p>
        </w:tc>
        <w:tc>
          <w:tcPr>
            <w:tcW w:w="1925" w:type="dxa"/>
            <w:tcBorders>
              <w:top w:val="nil"/>
              <w:right w:val="single" w:sz="36" w:space="0" w:color="000000"/>
            </w:tcBorders>
          </w:tcPr>
          <w:p w14:paraId="44B45A05" w14:textId="77777777" w:rsidR="00693AF6" w:rsidRDefault="00693AF6">
            <w:pPr>
              <w:pStyle w:val="TableParagraph"/>
              <w:rPr>
                <w:rFonts w:ascii="Times New Roman"/>
                <w:sz w:val="20"/>
              </w:rPr>
            </w:pPr>
          </w:p>
        </w:tc>
        <w:tc>
          <w:tcPr>
            <w:tcW w:w="2621" w:type="dxa"/>
            <w:tcBorders>
              <w:top w:val="nil"/>
              <w:left w:val="single" w:sz="36" w:space="0" w:color="000000"/>
            </w:tcBorders>
          </w:tcPr>
          <w:p w14:paraId="44B45A06" w14:textId="77777777" w:rsidR="00693AF6" w:rsidRDefault="0066498B">
            <w:pPr>
              <w:pStyle w:val="TableParagraph"/>
              <w:spacing w:before="69"/>
              <w:ind w:left="227"/>
              <w:rPr>
                <w:rFonts w:ascii="Calibri"/>
                <w:i/>
                <w:sz w:val="20"/>
              </w:rPr>
            </w:pPr>
            <w:r>
              <w:rPr>
                <w:rFonts w:ascii="Calibri"/>
                <w:i/>
                <w:sz w:val="20"/>
              </w:rPr>
              <w:t xml:space="preserve">Used to identify </w:t>
            </w:r>
            <w:r>
              <w:rPr>
                <w:rFonts w:ascii="Calibri"/>
                <w:i/>
                <w:spacing w:val="-2"/>
                <w:sz w:val="20"/>
              </w:rPr>
              <w:t>programmatic</w:t>
            </w:r>
            <w:r>
              <w:rPr>
                <w:rFonts w:ascii="Calibri"/>
                <w:i/>
                <w:spacing w:val="-11"/>
                <w:sz w:val="20"/>
              </w:rPr>
              <w:t xml:space="preserve"> </w:t>
            </w:r>
            <w:r>
              <w:rPr>
                <w:rFonts w:ascii="Calibri"/>
                <w:i/>
                <w:spacing w:val="-2"/>
                <w:sz w:val="20"/>
              </w:rPr>
              <w:t>areas</w:t>
            </w:r>
            <w:r>
              <w:rPr>
                <w:rFonts w:ascii="Calibri"/>
                <w:i/>
                <w:spacing w:val="-13"/>
                <w:sz w:val="20"/>
              </w:rPr>
              <w:t xml:space="preserve"> </w:t>
            </w:r>
            <w:r>
              <w:rPr>
                <w:rFonts w:ascii="Calibri"/>
                <w:i/>
                <w:spacing w:val="-2"/>
                <w:sz w:val="20"/>
              </w:rPr>
              <w:t>of</w:t>
            </w:r>
          </w:p>
          <w:p w14:paraId="44B45A07" w14:textId="77777777" w:rsidR="00693AF6" w:rsidRDefault="0066498B">
            <w:pPr>
              <w:pStyle w:val="TableParagraph"/>
              <w:spacing w:line="227" w:lineRule="exact"/>
              <w:ind w:left="227"/>
              <w:rPr>
                <w:rFonts w:ascii="Calibri"/>
                <w:i/>
                <w:sz w:val="20"/>
              </w:rPr>
            </w:pPr>
            <w:r>
              <w:rPr>
                <w:rFonts w:ascii="Calibri"/>
                <w:i/>
                <w:sz w:val="20"/>
              </w:rPr>
              <w:t>growth</w:t>
            </w:r>
            <w:r>
              <w:rPr>
                <w:rFonts w:ascii="Calibri"/>
                <w:i/>
                <w:spacing w:val="-5"/>
                <w:sz w:val="20"/>
              </w:rPr>
              <w:t xml:space="preserve"> </w:t>
            </w:r>
            <w:r>
              <w:rPr>
                <w:rFonts w:ascii="Calibri"/>
                <w:i/>
                <w:sz w:val="20"/>
              </w:rPr>
              <w:t>or</w:t>
            </w:r>
            <w:r>
              <w:rPr>
                <w:rFonts w:ascii="Calibri"/>
                <w:i/>
                <w:spacing w:val="-7"/>
                <w:sz w:val="20"/>
              </w:rPr>
              <w:t xml:space="preserve"> </w:t>
            </w:r>
            <w:r>
              <w:rPr>
                <w:rFonts w:ascii="Calibri"/>
                <w:i/>
                <w:spacing w:val="-2"/>
                <w:sz w:val="20"/>
              </w:rPr>
              <w:t>focus</w:t>
            </w:r>
          </w:p>
        </w:tc>
        <w:tc>
          <w:tcPr>
            <w:tcW w:w="2617" w:type="dxa"/>
            <w:vMerge/>
            <w:tcBorders>
              <w:top w:val="nil"/>
            </w:tcBorders>
          </w:tcPr>
          <w:p w14:paraId="44B45A08" w14:textId="77777777" w:rsidR="00693AF6" w:rsidRDefault="00693AF6">
            <w:pPr>
              <w:rPr>
                <w:sz w:val="2"/>
                <w:szCs w:val="2"/>
              </w:rPr>
            </w:pPr>
          </w:p>
        </w:tc>
      </w:tr>
      <w:tr w:rsidR="00693AF6" w14:paraId="44B45A12" w14:textId="77777777">
        <w:trPr>
          <w:trHeight w:val="724"/>
        </w:trPr>
        <w:tc>
          <w:tcPr>
            <w:tcW w:w="893" w:type="dxa"/>
            <w:vMerge w:val="restart"/>
          </w:tcPr>
          <w:p w14:paraId="44B45A0A" w14:textId="77777777" w:rsidR="00693AF6" w:rsidRDefault="0066498B">
            <w:pPr>
              <w:pStyle w:val="TableParagraph"/>
              <w:spacing w:before="1"/>
              <w:ind w:left="238" w:right="17"/>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732" w:type="dxa"/>
            <w:vMerge w:val="restart"/>
          </w:tcPr>
          <w:p w14:paraId="44B45A0B" w14:textId="77777777" w:rsidR="00693AF6" w:rsidRDefault="0066498B">
            <w:pPr>
              <w:pStyle w:val="TableParagraph"/>
              <w:spacing w:before="4"/>
              <w:ind w:left="243"/>
              <w:rPr>
                <w:rFonts w:ascii="Calibri"/>
                <w:i/>
                <w:sz w:val="20"/>
              </w:rPr>
            </w:pPr>
            <w:r>
              <w:rPr>
                <w:rFonts w:ascii="Calibri"/>
                <w:i/>
                <w:spacing w:val="-2"/>
                <w:sz w:val="20"/>
              </w:rPr>
              <w:t>Qualitative</w:t>
            </w:r>
          </w:p>
        </w:tc>
        <w:tc>
          <w:tcPr>
            <w:tcW w:w="1889" w:type="dxa"/>
            <w:vMerge w:val="restart"/>
          </w:tcPr>
          <w:p w14:paraId="44B45A0C" w14:textId="77777777" w:rsidR="00693AF6" w:rsidRDefault="0066498B">
            <w:pPr>
              <w:pStyle w:val="TableParagraph"/>
              <w:spacing w:before="1"/>
              <w:ind w:left="244"/>
              <w:rPr>
                <w:rFonts w:ascii="Calibri"/>
                <w:i/>
                <w:sz w:val="20"/>
              </w:rPr>
            </w:pPr>
            <w:r>
              <w:rPr>
                <w:rFonts w:ascii="Calibri"/>
                <w:i/>
                <w:spacing w:val="-4"/>
                <w:sz w:val="20"/>
              </w:rPr>
              <w:t>Meeting</w:t>
            </w:r>
            <w:r>
              <w:rPr>
                <w:rFonts w:ascii="Calibri"/>
                <w:i/>
                <w:spacing w:val="-11"/>
                <w:sz w:val="20"/>
              </w:rPr>
              <w:t xml:space="preserve"> </w:t>
            </w:r>
            <w:r>
              <w:rPr>
                <w:rFonts w:ascii="Calibri"/>
                <w:i/>
                <w:spacing w:val="-4"/>
                <w:sz w:val="20"/>
              </w:rPr>
              <w:t xml:space="preserve">agendas, </w:t>
            </w:r>
            <w:r>
              <w:rPr>
                <w:rFonts w:ascii="Calibri"/>
                <w:i/>
                <w:spacing w:val="-2"/>
                <w:sz w:val="20"/>
              </w:rPr>
              <w:t>minutes</w:t>
            </w:r>
          </w:p>
        </w:tc>
        <w:tc>
          <w:tcPr>
            <w:tcW w:w="1056" w:type="dxa"/>
            <w:vMerge w:val="restart"/>
          </w:tcPr>
          <w:p w14:paraId="44B45A0D" w14:textId="77777777" w:rsidR="00693AF6" w:rsidRDefault="0066498B">
            <w:pPr>
              <w:pStyle w:val="TableParagraph"/>
              <w:spacing w:before="1"/>
              <w:ind w:left="245" w:right="-73"/>
              <w:rPr>
                <w:rFonts w:ascii="Calibri"/>
                <w:i/>
                <w:sz w:val="20"/>
              </w:rPr>
            </w:pPr>
            <w:r>
              <w:rPr>
                <w:rFonts w:ascii="Calibri"/>
                <w:i/>
                <w:spacing w:val="-4"/>
                <w:sz w:val="20"/>
              </w:rPr>
              <w:t>Not Applicable</w:t>
            </w:r>
          </w:p>
        </w:tc>
        <w:tc>
          <w:tcPr>
            <w:tcW w:w="1925" w:type="dxa"/>
            <w:tcBorders>
              <w:bottom w:val="nil"/>
              <w:right w:val="single" w:sz="36" w:space="0" w:color="000000"/>
            </w:tcBorders>
          </w:tcPr>
          <w:p w14:paraId="44B45A0E" w14:textId="77777777" w:rsidR="00693AF6" w:rsidRDefault="0066498B">
            <w:pPr>
              <w:pStyle w:val="TableParagraph"/>
              <w:spacing w:before="6" w:line="237" w:lineRule="exact"/>
              <w:ind w:left="225"/>
              <w:rPr>
                <w:rFonts w:ascii="Calibri"/>
                <w:i/>
                <w:sz w:val="20"/>
              </w:rPr>
            </w:pPr>
            <w:r>
              <w:rPr>
                <w:rFonts w:ascii="Calibri"/>
                <w:i/>
                <w:sz w:val="20"/>
              </w:rPr>
              <w:t>Used</w:t>
            </w:r>
            <w:r>
              <w:rPr>
                <w:rFonts w:ascii="Calibri"/>
                <w:i/>
                <w:spacing w:val="-11"/>
                <w:sz w:val="20"/>
              </w:rPr>
              <w:t xml:space="preserve"> </w:t>
            </w:r>
            <w:r>
              <w:rPr>
                <w:rFonts w:ascii="Calibri"/>
                <w:i/>
                <w:sz w:val="20"/>
              </w:rPr>
              <w:t>to</w:t>
            </w:r>
            <w:r>
              <w:rPr>
                <w:rFonts w:ascii="Calibri"/>
                <w:i/>
                <w:spacing w:val="-10"/>
                <w:sz w:val="20"/>
              </w:rPr>
              <w:t xml:space="preserve"> </w:t>
            </w:r>
            <w:r>
              <w:rPr>
                <w:rFonts w:ascii="Calibri"/>
                <w:i/>
                <w:spacing w:val="-2"/>
                <w:sz w:val="20"/>
              </w:rPr>
              <w:t>identify</w:t>
            </w:r>
          </w:p>
          <w:p w14:paraId="44B45A0F" w14:textId="77777777" w:rsidR="00693AF6" w:rsidRDefault="0066498B">
            <w:pPr>
              <w:pStyle w:val="TableParagraph"/>
              <w:spacing w:before="7" w:line="223" w:lineRule="auto"/>
              <w:ind w:left="225"/>
              <w:rPr>
                <w:rFonts w:ascii="Calibri"/>
                <w:i/>
                <w:sz w:val="20"/>
              </w:rPr>
            </w:pPr>
            <w:r>
              <w:rPr>
                <w:rFonts w:ascii="Calibri"/>
                <w:i/>
                <w:spacing w:val="-2"/>
                <w:sz w:val="20"/>
              </w:rPr>
              <w:t>topics</w:t>
            </w:r>
            <w:r>
              <w:rPr>
                <w:rFonts w:ascii="Calibri"/>
                <w:i/>
                <w:spacing w:val="-13"/>
                <w:sz w:val="20"/>
              </w:rPr>
              <w:t xml:space="preserve"> </w:t>
            </w:r>
            <w:r>
              <w:rPr>
                <w:rFonts w:ascii="Calibri"/>
                <w:i/>
                <w:spacing w:val="-2"/>
                <w:sz w:val="20"/>
              </w:rPr>
              <w:t>of</w:t>
            </w:r>
            <w:r>
              <w:rPr>
                <w:rFonts w:ascii="Calibri"/>
                <w:i/>
                <w:spacing w:val="-10"/>
                <w:sz w:val="20"/>
              </w:rPr>
              <w:t xml:space="preserve"> </w:t>
            </w:r>
            <w:r>
              <w:rPr>
                <w:rFonts w:ascii="Calibri"/>
                <w:i/>
                <w:spacing w:val="-2"/>
                <w:sz w:val="20"/>
              </w:rPr>
              <w:t xml:space="preserve">importance </w:t>
            </w:r>
            <w:r>
              <w:rPr>
                <w:rFonts w:ascii="Calibri"/>
                <w:i/>
                <w:sz w:val="20"/>
              </w:rPr>
              <w:t>for</w:t>
            </w:r>
            <w:r>
              <w:rPr>
                <w:rFonts w:ascii="Calibri"/>
                <w:i/>
                <w:spacing w:val="-13"/>
                <w:sz w:val="20"/>
              </w:rPr>
              <w:t xml:space="preserve"> </w:t>
            </w:r>
            <w:r>
              <w:rPr>
                <w:rFonts w:ascii="Calibri"/>
                <w:i/>
                <w:sz w:val="20"/>
              </w:rPr>
              <w:t>administration</w:t>
            </w:r>
          </w:p>
        </w:tc>
        <w:tc>
          <w:tcPr>
            <w:tcW w:w="2621" w:type="dxa"/>
            <w:tcBorders>
              <w:left w:val="single" w:sz="36" w:space="0" w:color="000000"/>
              <w:bottom w:val="nil"/>
            </w:tcBorders>
          </w:tcPr>
          <w:p w14:paraId="44B45A10" w14:textId="77777777" w:rsidR="00693AF6" w:rsidRDefault="0066498B">
            <w:pPr>
              <w:pStyle w:val="TableParagraph"/>
              <w:spacing w:before="1"/>
              <w:ind w:left="227"/>
              <w:rPr>
                <w:rFonts w:ascii="Calibri"/>
                <w:i/>
                <w:sz w:val="20"/>
              </w:rPr>
            </w:pPr>
            <w:r>
              <w:rPr>
                <w:rFonts w:ascii="Calibri"/>
                <w:i/>
                <w:sz w:val="20"/>
              </w:rPr>
              <w:t xml:space="preserve">Used to share information </w:t>
            </w:r>
            <w:r>
              <w:rPr>
                <w:rFonts w:ascii="Calibri"/>
                <w:i/>
                <w:spacing w:val="-2"/>
                <w:sz w:val="20"/>
              </w:rPr>
              <w:t>with</w:t>
            </w:r>
            <w:r>
              <w:rPr>
                <w:rFonts w:ascii="Calibri"/>
                <w:i/>
                <w:spacing w:val="-10"/>
                <w:sz w:val="20"/>
              </w:rPr>
              <w:t xml:space="preserve"> </w:t>
            </w:r>
            <w:r>
              <w:rPr>
                <w:rFonts w:ascii="Calibri"/>
                <w:i/>
                <w:spacing w:val="-2"/>
                <w:sz w:val="20"/>
              </w:rPr>
              <w:t>school/LEA</w:t>
            </w:r>
            <w:r>
              <w:rPr>
                <w:rFonts w:ascii="Calibri"/>
                <w:i/>
                <w:spacing w:val="-12"/>
                <w:sz w:val="20"/>
              </w:rPr>
              <w:t xml:space="preserve"> </w:t>
            </w:r>
            <w:r>
              <w:rPr>
                <w:rFonts w:ascii="Calibri"/>
                <w:i/>
                <w:spacing w:val="-2"/>
                <w:sz w:val="20"/>
              </w:rPr>
              <w:t>community</w:t>
            </w:r>
          </w:p>
        </w:tc>
        <w:tc>
          <w:tcPr>
            <w:tcW w:w="2617" w:type="dxa"/>
            <w:vMerge w:val="restart"/>
          </w:tcPr>
          <w:p w14:paraId="44B45A11" w14:textId="77777777" w:rsidR="00693AF6" w:rsidRDefault="0066498B">
            <w:pPr>
              <w:pStyle w:val="TableParagraph"/>
              <w:spacing w:before="4"/>
              <w:ind w:left="245"/>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A1D" w14:textId="77777777">
        <w:trPr>
          <w:trHeight w:val="1176"/>
        </w:trPr>
        <w:tc>
          <w:tcPr>
            <w:tcW w:w="893" w:type="dxa"/>
            <w:vMerge/>
            <w:tcBorders>
              <w:top w:val="nil"/>
            </w:tcBorders>
          </w:tcPr>
          <w:p w14:paraId="44B45A13" w14:textId="77777777" w:rsidR="00693AF6" w:rsidRDefault="00693AF6">
            <w:pPr>
              <w:rPr>
                <w:sz w:val="2"/>
                <w:szCs w:val="2"/>
              </w:rPr>
            </w:pPr>
          </w:p>
        </w:tc>
        <w:tc>
          <w:tcPr>
            <w:tcW w:w="1732" w:type="dxa"/>
            <w:vMerge/>
            <w:tcBorders>
              <w:top w:val="nil"/>
            </w:tcBorders>
          </w:tcPr>
          <w:p w14:paraId="44B45A14" w14:textId="77777777" w:rsidR="00693AF6" w:rsidRDefault="00693AF6">
            <w:pPr>
              <w:rPr>
                <w:sz w:val="2"/>
                <w:szCs w:val="2"/>
              </w:rPr>
            </w:pPr>
          </w:p>
        </w:tc>
        <w:tc>
          <w:tcPr>
            <w:tcW w:w="1889" w:type="dxa"/>
            <w:vMerge/>
            <w:tcBorders>
              <w:top w:val="nil"/>
            </w:tcBorders>
          </w:tcPr>
          <w:p w14:paraId="44B45A15" w14:textId="77777777" w:rsidR="00693AF6" w:rsidRDefault="00693AF6">
            <w:pPr>
              <w:rPr>
                <w:sz w:val="2"/>
                <w:szCs w:val="2"/>
              </w:rPr>
            </w:pPr>
          </w:p>
        </w:tc>
        <w:tc>
          <w:tcPr>
            <w:tcW w:w="1056" w:type="dxa"/>
            <w:vMerge/>
            <w:tcBorders>
              <w:top w:val="nil"/>
            </w:tcBorders>
          </w:tcPr>
          <w:p w14:paraId="44B45A16" w14:textId="77777777" w:rsidR="00693AF6" w:rsidRDefault="00693AF6">
            <w:pPr>
              <w:rPr>
                <w:sz w:val="2"/>
                <w:szCs w:val="2"/>
              </w:rPr>
            </w:pPr>
          </w:p>
        </w:tc>
        <w:tc>
          <w:tcPr>
            <w:tcW w:w="1925" w:type="dxa"/>
            <w:tcBorders>
              <w:top w:val="nil"/>
              <w:right w:val="single" w:sz="36" w:space="0" w:color="000000"/>
            </w:tcBorders>
          </w:tcPr>
          <w:p w14:paraId="44B45A17" w14:textId="77777777" w:rsidR="00693AF6" w:rsidRDefault="00693AF6">
            <w:pPr>
              <w:pStyle w:val="TableParagraph"/>
              <w:spacing w:before="10"/>
              <w:rPr>
                <w:b/>
                <w:sz w:val="16"/>
              </w:rPr>
            </w:pPr>
          </w:p>
          <w:p w14:paraId="44B45A18" w14:textId="77777777" w:rsidR="00693AF6" w:rsidRDefault="0066498B">
            <w:pPr>
              <w:pStyle w:val="TableParagraph"/>
              <w:ind w:left="225"/>
              <w:rPr>
                <w:rFonts w:ascii="Calibri"/>
                <w:i/>
                <w:sz w:val="20"/>
              </w:rPr>
            </w:pPr>
            <w:r>
              <w:rPr>
                <w:rFonts w:ascii="Calibri"/>
                <w:i/>
                <w:sz w:val="20"/>
              </w:rPr>
              <w:t>Used for accountability of</w:t>
            </w:r>
          </w:p>
          <w:p w14:paraId="44B45A19" w14:textId="77777777" w:rsidR="00693AF6" w:rsidRDefault="0066498B">
            <w:pPr>
              <w:pStyle w:val="TableParagraph"/>
              <w:spacing w:line="238" w:lineRule="exact"/>
              <w:ind w:left="225" w:right="37"/>
              <w:rPr>
                <w:rFonts w:ascii="Calibri"/>
                <w:i/>
                <w:sz w:val="20"/>
              </w:rPr>
            </w:pPr>
            <w:r>
              <w:rPr>
                <w:rFonts w:ascii="Calibri"/>
                <w:i/>
                <w:spacing w:val="-2"/>
                <w:sz w:val="20"/>
              </w:rPr>
              <w:t>administration,</w:t>
            </w:r>
            <w:r>
              <w:rPr>
                <w:rFonts w:ascii="Calibri"/>
                <w:i/>
                <w:spacing w:val="-11"/>
                <w:sz w:val="20"/>
              </w:rPr>
              <w:t xml:space="preserve"> </w:t>
            </w:r>
            <w:r>
              <w:rPr>
                <w:rFonts w:ascii="Calibri"/>
                <w:i/>
                <w:spacing w:val="-2"/>
                <w:sz w:val="20"/>
              </w:rPr>
              <w:t xml:space="preserve">self, </w:t>
            </w:r>
            <w:r>
              <w:rPr>
                <w:rFonts w:ascii="Calibri"/>
                <w:i/>
                <w:sz w:val="20"/>
              </w:rPr>
              <w:t>and</w:t>
            </w:r>
            <w:r>
              <w:rPr>
                <w:rFonts w:ascii="Calibri"/>
                <w:i/>
                <w:spacing w:val="-9"/>
                <w:sz w:val="20"/>
              </w:rPr>
              <w:t xml:space="preserve"> </w:t>
            </w:r>
            <w:r>
              <w:rPr>
                <w:rFonts w:ascii="Calibri"/>
                <w:i/>
                <w:sz w:val="20"/>
              </w:rPr>
              <w:t>colleagues</w:t>
            </w:r>
          </w:p>
        </w:tc>
        <w:tc>
          <w:tcPr>
            <w:tcW w:w="2621" w:type="dxa"/>
            <w:tcBorders>
              <w:top w:val="nil"/>
              <w:left w:val="single" w:sz="36" w:space="0" w:color="000000"/>
            </w:tcBorders>
          </w:tcPr>
          <w:p w14:paraId="44B45A1A" w14:textId="77777777" w:rsidR="00693AF6" w:rsidRDefault="0066498B">
            <w:pPr>
              <w:pStyle w:val="TableParagraph"/>
              <w:spacing w:line="218" w:lineRule="exact"/>
              <w:ind w:left="227"/>
              <w:rPr>
                <w:rFonts w:ascii="Calibri"/>
                <w:i/>
                <w:sz w:val="20"/>
              </w:rPr>
            </w:pPr>
            <w:r>
              <w:rPr>
                <w:rFonts w:ascii="Calibri"/>
                <w:i/>
                <w:w w:val="95"/>
                <w:sz w:val="20"/>
              </w:rPr>
              <w:t>Used</w:t>
            </w:r>
            <w:r>
              <w:rPr>
                <w:rFonts w:ascii="Calibri"/>
                <w:i/>
                <w:spacing w:val="9"/>
                <w:sz w:val="20"/>
              </w:rPr>
              <w:t xml:space="preserve"> </w:t>
            </w:r>
            <w:r>
              <w:rPr>
                <w:rFonts w:ascii="Calibri"/>
                <w:i/>
                <w:w w:val="95"/>
                <w:sz w:val="20"/>
              </w:rPr>
              <w:t>for</w:t>
            </w:r>
            <w:r>
              <w:rPr>
                <w:rFonts w:ascii="Calibri"/>
                <w:i/>
                <w:spacing w:val="2"/>
                <w:sz w:val="20"/>
              </w:rPr>
              <w:t xml:space="preserve"> </w:t>
            </w:r>
            <w:r>
              <w:rPr>
                <w:rFonts w:ascii="Calibri"/>
                <w:i/>
                <w:w w:val="95"/>
                <w:sz w:val="20"/>
              </w:rPr>
              <w:t>accountability</w:t>
            </w:r>
            <w:r>
              <w:rPr>
                <w:rFonts w:ascii="Calibri"/>
                <w:i/>
                <w:spacing w:val="14"/>
                <w:sz w:val="20"/>
              </w:rPr>
              <w:t xml:space="preserve"> </w:t>
            </w:r>
            <w:r>
              <w:rPr>
                <w:rFonts w:ascii="Calibri"/>
                <w:i/>
                <w:spacing w:val="-5"/>
                <w:w w:val="95"/>
                <w:sz w:val="20"/>
              </w:rPr>
              <w:t>of</w:t>
            </w:r>
          </w:p>
          <w:p w14:paraId="44B45A1B" w14:textId="77777777" w:rsidR="00693AF6" w:rsidRDefault="0066498B">
            <w:pPr>
              <w:pStyle w:val="TableParagraph"/>
              <w:spacing w:line="237" w:lineRule="auto"/>
              <w:ind w:left="227"/>
              <w:rPr>
                <w:rFonts w:ascii="Calibri"/>
                <w:i/>
                <w:sz w:val="20"/>
              </w:rPr>
            </w:pPr>
            <w:r>
              <w:rPr>
                <w:rFonts w:ascii="Calibri"/>
                <w:i/>
                <w:spacing w:val="-2"/>
                <w:sz w:val="20"/>
              </w:rPr>
              <w:t>school/LEA</w:t>
            </w:r>
            <w:r>
              <w:rPr>
                <w:rFonts w:ascii="Calibri"/>
                <w:i/>
                <w:spacing w:val="-12"/>
                <w:sz w:val="20"/>
              </w:rPr>
              <w:t xml:space="preserve"> </w:t>
            </w:r>
            <w:r>
              <w:rPr>
                <w:rFonts w:ascii="Calibri"/>
                <w:i/>
                <w:spacing w:val="-2"/>
                <w:sz w:val="20"/>
              </w:rPr>
              <w:t xml:space="preserve">administration, </w:t>
            </w:r>
            <w:r>
              <w:rPr>
                <w:rFonts w:ascii="Calibri"/>
                <w:i/>
                <w:sz w:val="20"/>
              </w:rPr>
              <w:t>teachers, and staff</w:t>
            </w:r>
          </w:p>
        </w:tc>
        <w:tc>
          <w:tcPr>
            <w:tcW w:w="2617" w:type="dxa"/>
            <w:vMerge/>
            <w:tcBorders>
              <w:top w:val="nil"/>
            </w:tcBorders>
          </w:tcPr>
          <w:p w14:paraId="44B45A1C" w14:textId="77777777" w:rsidR="00693AF6" w:rsidRDefault="00693AF6">
            <w:pPr>
              <w:rPr>
                <w:sz w:val="2"/>
                <w:szCs w:val="2"/>
              </w:rPr>
            </w:pPr>
          </w:p>
        </w:tc>
      </w:tr>
      <w:tr w:rsidR="00693AF6" w14:paraId="44B45A25" w14:textId="77777777">
        <w:trPr>
          <w:trHeight w:val="591"/>
        </w:trPr>
        <w:tc>
          <w:tcPr>
            <w:tcW w:w="893" w:type="dxa"/>
            <w:vMerge w:val="restart"/>
          </w:tcPr>
          <w:p w14:paraId="44B45A1E" w14:textId="77777777" w:rsidR="00693AF6" w:rsidRDefault="0066498B">
            <w:pPr>
              <w:pStyle w:val="TableParagraph"/>
              <w:spacing w:before="1"/>
              <w:ind w:left="238" w:right="17"/>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732" w:type="dxa"/>
            <w:vMerge w:val="restart"/>
          </w:tcPr>
          <w:p w14:paraId="44B45A1F" w14:textId="77777777" w:rsidR="00693AF6" w:rsidRDefault="0066498B">
            <w:pPr>
              <w:pStyle w:val="TableParagraph"/>
              <w:spacing w:before="4"/>
              <w:ind w:left="243"/>
              <w:rPr>
                <w:rFonts w:ascii="Calibri"/>
                <w:i/>
                <w:sz w:val="20"/>
              </w:rPr>
            </w:pPr>
            <w:r>
              <w:rPr>
                <w:rFonts w:ascii="Calibri"/>
                <w:i/>
                <w:spacing w:val="-2"/>
                <w:sz w:val="20"/>
              </w:rPr>
              <w:t>Qualitative</w:t>
            </w:r>
          </w:p>
        </w:tc>
        <w:tc>
          <w:tcPr>
            <w:tcW w:w="1889" w:type="dxa"/>
            <w:vMerge w:val="restart"/>
          </w:tcPr>
          <w:p w14:paraId="44B45A20" w14:textId="77777777" w:rsidR="00693AF6" w:rsidRDefault="0066498B">
            <w:pPr>
              <w:pStyle w:val="TableParagraph"/>
              <w:spacing w:before="1"/>
              <w:ind w:left="244" w:right="145"/>
              <w:rPr>
                <w:rFonts w:ascii="Calibri"/>
                <w:i/>
                <w:sz w:val="20"/>
              </w:rPr>
            </w:pPr>
            <w:r>
              <w:rPr>
                <w:rFonts w:ascii="Calibri"/>
                <w:i/>
                <w:spacing w:val="-4"/>
                <w:sz w:val="20"/>
              </w:rPr>
              <w:t>Awards</w:t>
            </w:r>
            <w:r>
              <w:rPr>
                <w:rFonts w:ascii="Calibri"/>
                <w:i/>
                <w:spacing w:val="-13"/>
                <w:sz w:val="20"/>
              </w:rPr>
              <w:t xml:space="preserve"> </w:t>
            </w:r>
            <w:r>
              <w:rPr>
                <w:rFonts w:ascii="Calibri"/>
                <w:i/>
                <w:spacing w:val="-4"/>
                <w:sz w:val="20"/>
              </w:rPr>
              <w:t xml:space="preserve">and </w:t>
            </w:r>
            <w:r>
              <w:rPr>
                <w:rFonts w:ascii="Calibri"/>
                <w:i/>
                <w:spacing w:val="-2"/>
                <w:sz w:val="20"/>
              </w:rPr>
              <w:t>photos</w:t>
            </w:r>
          </w:p>
        </w:tc>
        <w:tc>
          <w:tcPr>
            <w:tcW w:w="1056" w:type="dxa"/>
            <w:vMerge w:val="restart"/>
          </w:tcPr>
          <w:p w14:paraId="44B45A21" w14:textId="77777777" w:rsidR="00693AF6" w:rsidRDefault="0066498B">
            <w:pPr>
              <w:pStyle w:val="TableParagraph"/>
              <w:spacing w:before="1"/>
              <w:ind w:left="245" w:right="-73"/>
              <w:rPr>
                <w:rFonts w:ascii="Calibri"/>
                <w:i/>
                <w:sz w:val="20"/>
              </w:rPr>
            </w:pPr>
            <w:r>
              <w:rPr>
                <w:rFonts w:ascii="Calibri"/>
                <w:i/>
                <w:spacing w:val="-4"/>
                <w:sz w:val="20"/>
              </w:rPr>
              <w:t>Not Applicable</w:t>
            </w:r>
          </w:p>
        </w:tc>
        <w:tc>
          <w:tcPr>
            <w:tcW w:w="1925" w:type="dxa"/>
            <w:tcBorders>
              <w:bottom w:val="nil"/>
              <w:right w:val="single" w:sz="36" w:space="0" w:color="000000"/>
            </w:tcBorders>
          </w:tcPr>
          <w:p w14:paraId="44B45A22" w14:textId="77777777" w:rsidR="00693AF6" w:rsidRDefault="0066498B">
            <w:pPr>
              <w:pStyle w:val="TableParagraph"/>
              <w:spacing w:before="1"/>
              <w:ind w:left="225"/>
              <w:rPr>
                <w:rFonts w:ascii="Calibri"/>
                <w:i/>
                <w:sz w:val="20"/>
              </w:rPr>
            </w:pPr>
            <w:r>
              <w:rPr>
                <w:rFonts w:ascii="Calibri"/>
                <w:i/>
                <w:sz w:val="20"/>
              </w:rPr>
              <w:t xml:space="preserve">Used to build a </w:t>
            </w:r>
            <w:r>
              <w:rPr>
                <w:rFonts w:ascii="Calibri"/>
                <w:i/>
                <w:spacing w:val="-2"/>
                <w:sz w:val="20"/>
              </w:rPr>
              <w:t>sense</w:t>
            </w:r>
            <w:r>
              <w:rPr>
                <w:rFonts w:ascii="Calibri"/>
                <w:i/>
                <w:spacing w:val="-11"/>
                <w:sz w:val="20"/>
              </w:rPr>
              <w:t xml:space="preserve"> </w:t>
            </w:r>
            <w:r>
              <w:rPr>
                <w:rFonts w:ascii="Calibri"/>
                <w:i/>
                <w:spacing w:val="-2"/>
                <w:sz w:val="20"/>
              </w:rPr>
              <w:t>of</w:t>
            </w:r>
            <w:r>
              <w:rPr>
                <w:rFonts w:ascii="Calibri"/>
                <w:i/>
                <w:spacing w:val="-13"/>
                <w:sz w:val="20"/>
              </w:rPr>
              <w:t xml:space="preserve"> </w:t>
            </w:r>
            <w:r>
              <w:rPr>
                <w:rFonts w:ascii="Calibri"/>
                <w:i/>
                <w:spacing w:val="-2"/>
                <w:sz w:val="20"/>
              </w:rPr>
              <w:t>community</w:t>
            </w:r>
          </w:p>
        </w:tc>
        <w:tc>
          <w:tcPr>
            <w:tcW w:w="2621" w:type="dxa"/>
            <w:tcBorders>
              <w:left w:val="single" w:sz="36" w:space="0" w:color="000000"/>
              <w:bottom w:val="nil"/>
            </w:tcBorders>
          </w:tcPr>
          <w:p w14:paraId="44B45A23" w14:textId="77777777" w:rsidR="00693AF6" w:rsidRDefault="0066498B">
            <w:pPr>
              <w:pStyle w:val="TableParagraph"/>
              <w:spacing w:before="1"/>
              <w:ind w:left="227"/>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build</w:t>
            </w:r>
            <w:r>
              <w:rPr>
                <w:rFonts w:ascii="Calibri"/>
                <w:i/>
                <w:spacing w:val="-11"/>
                <w:sz w:val="20"/>
              </w:rPr>
              <w:t xml:space="preserve"> </w:t>
            </w:r>
            <w:r>
              <w:rPr>
                <w:rFonts w:ascii="Calibri"/>
                <w:i/>
                <w:sz w:val="20"/>
              </w:rPr>
              <w:t>a</w:t>
            </w:r>
            <w:r>
              <w:rPr>
                <w:rFonts w:ascii="Calibri"/>
                <w:i/>
                <w:spacing w:val="-12"/>
                <w:sz w:val="20"/>
              </w:rPr>
              <w:t xml:space="preserve"> </w:t>
            </w:r>
            <w:r>
              <w:rPr>
                <w:rFonts w:ascii="Calibri"/>
                <w:i/>
                <w:sz w:val="20"/>
              </w:rPr>
              <w:t>sense</w:t>
            </w:r>
            <w:r>
              <w:rPr>
                <w:rFonts w:ascii="Calibri"/>
                <w:i/>
                <w:spacing w:val="-11"/>
                <w:sz w:val="20"/>
              </w:rPr>
              <w:t xml:space="preserve"> </w:t>
            </w:r>
            <w:r>
              <w:rPr>
                <w:rFonts w:ascii="Calibri"/>
                <w:i/>
                <w:sz w:val="20"/>
              </w:rPr>
              <w:t xml:space="preserve">of </w:t>
            </w:r>
            <w:r>
              <w:rPr>
                <w:rFonts w:ascii="Calibri"/>
                <w:i/>
                <w:spacing w:val="-2"/>
                <w:sz w:val="20"/>
              </w:rPr>
              <w:t>community</w:t>
            </w:r>
          </w:p>
        </w:tc>
        <w:tc>
          <w:tcPr>
            <w:tcW w:w="2617" w:type="dxa"/>
            <w:vMerge w:val="restart"/>
          </w:tcPr>
          <w:p w14:paraId="44B45A24" w14:textId="77777777" w:rsidR="00693AF6" w:rsidRDefault="0066498B">
            <w:pPr>
              <w:pStyle w:val="TableParagraph"/>
              <w:spacing w:before="4"/>
              <w:ind w:left="245"/>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A2D" w14:textId="77777777">
        <w:trPr>
          <w:trHeight w:val="1065"/>
        </w:trPr>
        <w:tc>
          <w:tcPr>
            <w:tcW w:w="893" w:type="dxa"/>
            <w:vMerge/>
            <w:tcBorders>
              <w:top w:val="nil"/>
            </w:tcBorders>
          </w:tcPr>
          <w:p w14:paraId="44B45A26" w14:textId="77777777" w:rsidR="00693AF6" w:rsidRDefault="00693AF6">
            <w:pPr>
              <w:rPr>
                <w:sz w:val="2"/>
                <w:szCs w:val="2"/>
              </w:rPr>
            </w:pPr>
          </w:p>
        </w:tc>
        <w:tc>
          <w:tcPr>
            <w:tcW w:w="1732" w:type="dxa"/>
            <w:vMerge/>
            <w:tcBorders>
              <w:top w:val="nil"/>
            </w:tcBorders>
          </w:tcPr>
          <w:p w14:paraId="44B45A27" w14:textId="77777777" w:rsidR="00693AF6" w:rsidRDefault="00693AF6">
            <w:pPr>
              <w:rPr>
                <w:sz w:val="2"/>
                <w:szCs w:val="2"/>
              </w:rPr>
            </w:pPr>
          </w:p>
        </w:tc>
        <w:tc>
          <w:tcPr>
            <w:tcW w:w="1889" w:type="dxa"/>
            <w:vMerge/>
            <w:tcBorders>
              <w:top w:val="nil"/>
            </w:tcBorders>
          </w:tcPr>
          <w:p w14:paraId="44B45A28" w14:textId="77777777" w:rsidR="00693AF6" w:rsidRDefault="00693AF6">
            <w:pPr>
              <w:rPr>
                <w:sz w:val="2"/>
                <w:szCs w:val="2"/>
              </w:rPr>
            </w:pPr>
          </w:p>
        </w:tc>
        <w:tc>
          <w:tcPr>
            <w:tcW w:w="1056" w:type="dxa"/>
            <w:vMerge/>
            <w:tcBorders>
              <w:top w:val="nil"/>
            </w:tcBorders>
          </w:tcPr>
          <w:p w14:paraId="44B45A29" w14:textId="77777777" w:rsidR="00693AF6" w:rsidRDefault="00693AF6">
            <w:pPr>
              <w:rPr>
                <w:sz w:val="2"/>
                <w:szCs w:val="2"/>
              </w:rPr>
            </w:pPr>
          </w:p>
        </w:tc>
        <w:tc>
          <w:tcPr>
            <w:tcW w:w="1925" w:type="dxa"/>
            <w:tcBorders>
              <w:top w:val="nil"/>
              <w:right w:val="single" w:sz="36" w:space="0" w:color="000000"/>
            </w:tcBorders>
          </w:tcPr>
          <w:p w14:paraId="44B45A2A" w14:textId="77777777" w:rsidR="00693AF6" w:rsidRDefault="0066498B">
            <w:pPr>
              <w:pStyle w:val="TableParagraph"/>
              <w:spacing w:before="65"/>
              <w:ind w:left="225" w:right="215"/>
              <w:rPr>
                <w:rFonts w:ascii="Calibri"/>
                <w:i/>
                <w:sz w:val="20"/>
              </w:rPr>
            </w:pPr>
            <w:r>
              <w:rPr>
                <w:rFonts w:ascii="Calibri"/>
                <w:i/>
                <w:sz w:val="20"/>
              </w:rPr>
              <w:t xml:space="preserve">Used to share </w:t>
            </w:r>
            <w:r>
              <w:rPr>
                <w:rFonts w:ascii="Calibri"/>
                <w:i/>
                <w:spacing w:val="-2"/>
                <w:sz w:val="20"/>
              </w:rPr>
              <w:t>student</w:t>
            </w:r>
            <w:r>
              <w:rPr>
                <w:rFonts w:ascii="Calibri"/>
                <w:i/>
                <w:spacing w:val="-11"/>
                <w:sz w:val="20"/>
              </w:rPr>
              <w:t xml:space="preserve"> </w:t>
            </w:r>
            <w:r>
              <w:rPr>
                <w:rFonts w:ascii="Calibri"/>
                <w:i/>
                <w:spacing w:val="-2"/>
                <w:sz w:val="20"/>
              </w:rPr>
              <w:t xml:space="preserve">successes </w:t>
            </w:r>
            <w:r>
              <w:rPr>
                <w:rFonts w:ascii="Calibri"/>
                <w:i/>
                <w:sz w:val="20"/>
              </w:rPr>
              <w:t>with</w:t>
            </w:r>
            <w:r>
              <w:rPr>
                <w:rFonts w:ascii="Calibri"/>
                <w:i/>
                <w:spacing w:val="-11"/>
                <w:sz w:val="20"/>
              </w:rPr>
              <w:t xml:space="preserve"> </w:t>
            </w:r>
            <w:r>
              <w:rPr>
                <w:rFonts w:ascii="Calibri"/>
                <w:i/>
                <w:sz w:val="20"/>
              </w:rPr>
              <w:t>families</w:t>
            </w:r>
            <w:r>
              <w:rPr>
                <w:rFonts w:ascii="Calibri"/>
                <w:i/>
                <w:spacing w:val="-12"/>
                <w:sz w:val="20"/>
              </w:rPr>
              <w:t xml:space="preserve"> </w:t>
            </w:r>
            <w:r>
              <w:rPr>
                <w:rFonts w:ascii="Calibri"/>
                <w:i/>
                <w:sz w:val="20"/>
              </w:rPr>
              <w:t xml:space="preserve">and </w:t>
            </w:r>
            <w:r>
              <w:rPr>
                <w:rFonts w:ascii="Calibri"/>
                <w:i/>
                <w:spacing w:val="-2"/>
                <w:sz w:val="20"/>
              </w:rPr>
              <w:t>community</w:t>
            </w:r>
          </w:p>
        </w:tc>
        <w:tc>
          <w:tcPr>
            <w:tcW w:w="2621" w:type="dxa"/>
            <w:tcBorders>
              <w:top w:val="nil"/>
              <w:left w:val="single" w:sz="36" w:space="0" w:color="000000"/>
            </w:tcBorders>
          </w:tcPr>
          <w:p w14:paraId="44B45A2B" w14:textId="77777777" w:rsidR="00693AF6" w:rsidRDefault="0066498B">
            <w:pPr>
              <w:pStyle w:val="TableParagraph"/>
              <w:spacing w:before="85"/>
              <w:ind w:left="227" w:right="207"/>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share</w:t>
            </w:r>
            <w:r>
              <w:rPr>
                <w:rFonts w:ascii="Calibri"/>
                <w:i/>
                <w:spacing w:val="-11"/>
                <w:sz w:val="20"/>
              </w:rPr>
              <w:t xml:space="preserve"> </w:t>
            </w:r>
            <w:r>
              <w:rPr>
                <w:rFonts w:ascii="Calibri"/>
                <w:i/>
                <w:sz w:val="20"/>
              </w:rPr>
              <w:t>successes</w:t>
            </w:r>
            <w:r>
              <w:rPr>
                <w:rFonts w:ascii="Calibri"/>
                <w:i/>
                <w:spacing w:val="-12"/>
                <w:sz w:val="20"/>
              </w:rPr>
              <w:t xml:space="preserve"> </w:t>
            </w:r>
            <w:r>
              <w:rPr>
                <w:rFonts w:ascii="Calibri"/>
                <w:i/>
                <w:sz w:val="20"/>
              </w:rPr>
              <w:t xml:space="preserve">of </w:t>
            </w:r>
            <w:r>
              <w:rPr>
                <w:rFonts w:ascii="Calibri"/>
                <w:i/>
                <w:spacing w:val="-2"/>
                <w:sz w:val="20"/>
              </w:rPr>
              <w:t>school/LEA</w:t>
            </w:r>
          </w:p>
        </w:tc>
        <w:tc>
          <w:tcPr>
            <w:tcW w:w="2617" w:type="dxa"/>
            <w:vMerge/>
            <w:tcBorders>
              <w:top w:val="nil"/>
            </w:tcBorders>
          </w:tcPr>
          <w:p w14:paraId="44B45A2C" w14:textId="77777777" w:rsidR="00693AF6" w:rsidRDefault="00693AF6">
            <w:pPr>
              <w:rPr>
                <w:sz w:val="2"/>
                <w:szCs w:val="2"/>
              </w:rPr>
            </w:pPr>
          </w:p>
        </w:tc>
      </w:tr>
    </w:tbl>
    <w:p w14:paraId="44B45A2E" w14:textId="77777777" w:rsidR="00693AF6" w:rsidRDefault="00693AF6">
      <w:pPr>
        <w:rPr>
          <w:sz w:val="2"/>
          <w:szCs w:val="2"/>
        </w:rPr>
        <w:sectPr w:rsidR="00693AF6" w:rsidSect="00B618C2">
          <w:pgSz w:w="15840" w:h="12240" w:orient="landscape"/>
          <w:pgMar w:top="662" w:right="1022" w:bottom="1238" w:left="864" w:header="58" w:footer="922" w:gutter="0"/>
          <w:cols w:space="720"/>
        </w:sectPr>
      </w:pPr>
    </w:p>
    <w:p w14:paraId="44B45A2F" w14:textId="77777777" w:rsidR="00693AF6" w:rsidRDefault="00693AF6">
      <w:pPr>
        <w:pStyle w:val="BodyText"/>
        <w:spacing w:before="11"/>
        <w:rPr>
          <w:b/>
          <w:sz w:val="28"/>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17"/>
        <w:gridCol w:w="1867"/>
        <w:gridCol w:w="1104"/>
        <w:gridCol w:w="1073"/>
        <w:gridCol w:w="2174"/>
        <w:gridCol w:w="2858"/>
        <w:gridCol w:w="2736"/>
      </w:tblGrid>
      <w:tr w:rsidR="00693AF6" w14:paraId="44B45A31" w14:textId="77777777">
        <w:trPr>
          <w:trHeight w:val="439"/>
        </w:trPr>
        <w:tc>
          <w:tcPr>
            <w:tcW w:w="12729" w:type="dxa"/>
            <w:gridSpan w:val="7"/>
            <w:tcBorders>
              <w:bottom w:val="nil"/>
            </w:tcBorders>
          </w:tcPr>
          <w:p w14:paraId="44B45A30" w14:textId="77777777" w:rsidR="00693AF6" w:rsidRDefault="0066498B">
            <w:pPr>
              <w:pStyle w:val="TableParagraph"/>
              <w:spacing w:line="420" w:lineRule="exact"/>
              <w:ind w:left="4171" w:right="3983"/>
              <w:jc w:val="center"/>
              <w:rPr>
                <w:rFonts w:ascii="Calibri"/>
                <w:b/>
                <w:sz w:val="36"/>
              </w:rPr>
            </w:pPr>
            <w:r>
              <w:rPr>
                <w:rFonts w:ascii="Calibri"/>
                <w:b/>
                <w:sz w:val="36"/>
              </w:rPr>
              <w:t>DATA</w:t>
            </w:r>
            <w:r>
              <w:rPr>
                <w:rFonts w:ascii="Calibri"/>
                <w:b/>
                <w:spacing w:val="-9"/>
                <w:sz w:val="36"/>
              </w:rPr>
              <w:t xml:space="preserve"> </w:t>
            </w:r>
            <w:r>
              <w:rPr>
                <w:rFonts w:ascii="Calibri"/>
                <w:b/>
                <w:sz w:val="36"/>
              </w:rPr>
              <w:t>TYPES</w:t>
            </w:r>
            <w:r>
              <w:rPr>
                <w:rFonts w:ascii="Calibri"/>
                <w:b/>
                <w:spacing w:val="-9"/>
                <w:sz w:val="36"/>
              </w:rPr>
              <w:t xml:space="preserve"> </w:t>
            </w:r>
            <w:r>
              <w:rPr>
                <w:rFonts w:ascii="Calibri"/>
                <w:b/>
                <w:sz w:val="36"/>
              </w:rPr>
              <w:t>AND</w:t>
            </w:r>
            <w:r>
              <w:rPr>
                <w:rFonts w:ascii="Calibri"/>
                <w:b/>
                <w:spacing w:val="-1"/>
                <w:sz w:val="36"/>
              </w:rPr>
              <w:t xml:space="preserve"> </w:t>
            </w:r>
            <w:r>
              <w:rPr>
                <w:rFonts w:ascii="Calibri"/>
                <w:b/>
                <w:sz w:val="36"/>
              </w:rPr>
              <w:t>USES</w:t>
            </w:r>
            <w:r>
              <w:rPr>
                <w:rFonts w:ascii="Calibri"/>
                <w:b/>
                <w:spacing w:val="-6"/>
                <w:sz w:val="36"/>
              </w:rPr>
              <w:t xml:space="preserve"> </w:t>
            </w:r>
            <w:r>
              <w:rPr>
                <w:rFonts w:ascii="Calibri"/>
                <w:b/>
                <w:spacing w:val="-4"/>
                <w:sz w:val="36"/>
              </w:rPr>
              <w:t>CHART</w:t>
            </w:r>
          </w:p>
        </w:tc>
      </w:tr>
      <w:tr w:rsidR="00693AF6" w14:paraId="44B45A38" w14:textId="77777777">
        <w:trPr>
          <w:trHeight w:val="297"/>
        </w:trPr>
        <w:tc>
          <w:tcPr>
            <w:tcW w:w="917" w:type="dxa"/>
            <w:vMerge w:val="restart"/>
          </w:tcPr>
          <w:p w14:paraId="44B45A32" w14:textId="77777777" w:rsidR="00693AF6" w:rsidRDefault="0066498B">
            <w:pPr>
              <w:pStyle w:val="TableParagraph"/>
              <w:spacing w:before="2"/>
              <w:ind w:left="238" w:right="41"/>
              <w:rPr>
                <w:rFonts w:ascii="Calibri"/>
                <w:b/>
                <w:sz w:val="24"/>
              </w:rPr>
            </w:pPr>
            <w:r>
              <w:rPr>
                <w:rFonts w:ascii="Calibri"/>
                <w:b/>
                <w:spacing w:val="-4"/>
                <w:sz w:val="24"/>
              </w:rPr>
              <w:t>Data Types</w:t>
            </w:r>
          </w:p>
        </w:tc>
        <w:tc>
          <w:tcPr>
            <w:tcW w:w="1867" w:type="dxa"/>
            <w:vMerge w:val="restart"/>
          </w:tcPr>
          <w:p w14:paraId="44B45A33" w14:textId="77777777" w:rsidR="00693AF6" w:rsidRDefault="0066498B">
            <w:pPr>
              <w:pStyle w:val="TableParagraph"/>
              <w:spacing w:before="8" w:line="232" w:lineRule="auto"/>
              <w:ind w:left="238"/>
              <w:rPr>
                <w:rFonts w:ascii="Calibri"/>
                <w:b/>
                <w:sz w:val="24"/>
              </w:rPr>
            </w:pPr>
            <w:r>
              <w:rPr>
                <w:rFonts w:ascii="Calibri"/>
                <w:b/>
                <w:sz w:val="24"/>
              </w:rPr>
              <w:t xml:space="preserve">Data Type: </w:t>
            </w:r>
            <w:r>
              <w:rPr>
                <w:rFonts w:ascii="Calibri"/>
                <w:b/>
                <w:spacing w:val="-4"/>
                <w:sz w:val="24"/>
              </w:rPr>
              <w:t>Quantitative</w:t>
            </w:r>
            <w:r>
              <w:rPr>
                <w:rFonts w:ascii="Calibri"/>
                <w:b/>
                <w:spacing w:val="-15"/>
                <w:sz w:val="24"/>
              </w:rPr>
              <w:t xml:space="preserve"> </w:t>
            </w:r>
            <w:r>
              <w:rPr>
                <w:rFonts w:ascii="Calibri"/>
                <w:b/>
                <w:spacing w:val="-4"/>
                <w:sz w:val="24"/>
              </w:rPr>
              <w:t>or</w:t>
            </w:r>
          </w:p>
          <w:p w14:paraId="44B45A34" w14:textId="77777777" w:rsidR="00693AF6" w:rsidRDefault="0066498B">
            <w:pPr>
              <w:pStyle w:val="TableParagraph"/>
              <w:spacing w:line="277" w:lineRule="exact"/>
              <w:ind w:left="238"/>
              <w:rPr>
                <w:rFonts w:ascii="Calibri"/>
                <w:b/>
                <w:sz w:val="24"/>
              </w:rPr>
            </w:pPr>
            <w:r>
              <w:rPr>
                <w:rFonts w:ascii="Calibri"/>
                <w:b/>
                <w:spacing w:val="-2"/>
                <w:sz w:val="24"/>
              </w:rPr>
              <w:t>Qualitative</w:t>
            </w:r>
          </w:p>
        </w:tc>
        <w:tc>
          <w:tcPr>
            <w:tcW w:w="1104" w:type="dxa"/>
            <w:vMerge w:val="restart"/>
          </w:tcPr>
          <w:p w14:paraId="44B45A35" w14:textId="77777777" w:rsidR="00693AF6" w:rsidRDefault="0066498B">
            <w:pPr>
              <w:pStyle w:val="TableParagraph"/>
              <w:spacing w:before="2"/>
              <w:ind w:left="236"/>
              <w:rPr>
                <w:rFonts w:ascii="Calibri"/>
                <w:b/>
                <w:sz w:val="24"/>
              </w:rPr>
            </w:pPr>
            <w:r>
              <w:rPr>
                <w:rFonts w:ascii="Calibri"/>
                <w:b/>
                <w:spacing w:val="-4"/>
                <w:sz w:val="24"/>
              </w:rPr>
              <w:t>Data</w:t>
            </w:r>
          </w:p>
        </w:tc>
        <w:tc>
          <w:tcPr>
            <w:tcW w:w="6105" w:type="dxa"/>
            <w:gridSpan w:val="3"/>
            <w:tcBorders>
              <w:bottom w:val="nil"/>
            </w:tcBorders>
          </w:tcPr>
          <w:p w14:paraId="44B45A36" w14:textId="77777777" w:rsidR="00693AF6" w:rsidRDefault="0066498B">
            <w:pPr>
              <w:pStyle w:val="TableParagraph"/>
              <w:spacing w:line="278" w:lineRule="exact"/>
              <w:ind w:left="964"/>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8"/>
                <w:sz w:val="24"/>
              </w:rPr>
              <w:t xml:space="preserve"> </w:t>
            </w:r>
            <w:r>
              <w:rPr>
                <w:rFonts w:ascii="Calibri"/>
                <w:b/>
                <w:sz w:val="24"/>
              </w:rPr>
              <w:t>of</w:t>
            </w:r>
            <w:r>
              <w:rPr>
                <w:rFonts w:ascii="Calibri"/>
                <w:b/>
                <w:spacing w:val="-13"/>
                <w:sz w:val="24"/>
              </w:rPr>
              <w:t xml:space="preserve"> </w:t>
            </w:r>
            <w:r>
              <w:rPr>
                <w:rFonts w:ascii="Calibri"/>
                <w:b/>
                <w:sz w:val="24"/>
              </w:rPr>
              <w:t>the</w:t>
            </w:r>
            <w:r>
              <w:rPr>
                <w:rFonts w:ascii="Calibri"/>
                <w:b/>
                <w:spacing w:val="-9"/>
                <w:sz w:val="24"/>
              </w:rPr>
              <w:t xml:space="preserve"> </w:t>
            </w:r>
            <w:r>
              <w:rPr>
                <w:rFonts w:ascii="Calibri"/>
                <w:b/>
                <w:spacing w:val="-4"/>
                <w:sz w:val="24"/>
              </w:rPr>
              <w:t>data</w:t>
            </w:r>
          </w:p>
        </w:tc>
        <w:tc>
          <w:tcPr>
            <w:tcW w:w="2736" w:type="dxa"/>
            <w:vMerge w:val="restart"/>
          </w:tcPr>
          <w:p w14:paraId="44B45A37" w14:textId="77777777" w:rsidR="00693AF6" w:rsidRDefault="0066498B">
            <w:pPr>
              <w:pStyle w:val="TableParagraph"/>
              <w:ind w:left="243" w:right="347"/>
              <w:rPr>
                <w:rFonts w:ascii="Calibri"/>
                <w:b/>
                <w:sz w:val="24"/>
              </w:rPr>
            </w:pPr>
            <w:r>
              <w:rPr>
                <w:rFonts w:ascii="Calibri"/>
                <w:b/>
                <w:sz w:val="24"/>
              </w:rPr>
              <w:t xml:space="preserve">Focus for </w:t>
            </w:r>
            <w:r>
              <w:rPr>
                <w:rFonts w:ascii="Calibri"/>
                <w:b/>
                <w:spacing w:val="-4"/>
                <w:sz w:val="24"/>
              </w:rPr>
              <w:t>Professional</w:t>
            </w:r>
            <w:r>
              <w:rPr>
                <w:rFonts w:ascii="Calibri"/>
                <w:b/>
                <w:spacing w:val="-10"/>
                <w:sz w:val="24"/>
              </w:rPr>
              <w:t xml:space="preserve"> </w:t>
            </w:r>
            <w:r>
              <w:rPr>
                <w:rFonts w:ascii="Calibri"/>
                <w:b/>
                <w:spacing w:val="-4"/>
                <w:sz w:val="24"/>
              </w:rPr>
              <w:t>Learning</w:t>
            </w:r>
          </w:p>
        </w:tc>
      </w:tr>
      <w:tr w:rsidR="00693AF6" w14:paraId="44B45A40" w14:textId="77777777">
        <w:trPr>
          <w:trHeight w:val="516"/>
        </w:trPr>
        <w:tc>
          <w:tcPr>
            <w:tcW w:w="917" w:type="dxa"/>
            <w:vMerge/>
            <w:tcBorders>
              <w:top w:val="nil"/>
            </w:tcBorders>
          </w:tcPr>
          <w:p w14:paraId="44B45A39" w14:textId="77777777" w:rsidR="00693AF6" w:rsidRDefault="00693AF6">
            <w:pPr>
              <w:rPr>
                <w:sz w:val="2"/>
                <w:szCs w:val="2"/>
              </w:rPr>
            </w:pPr>
          </w:p>
        </w:tc>
        <w:tc>
          <w:tcPr>
            <w:tcW w:w="1867" w:type="dxa"/>
            <w:vMerge/>
            <w:tcBorders>
              <w:top w:val="nil"/>
            </w:tcBorders>
          </w:tcPr>
          <w:p w14:paraId="44B45A3A" w14:textId="77777777" w:rsidR="00693AF6" w:rsidRDefault="00693AF6">
            <w:pPr>
              <w:rPr>
                <w:sz w:val="2"/>
                <w:szCs w:val="2"/>
              </w:rPr>
            </w:pPr>
          </w:p>
        </w:tc>
        <w:tc>
          <w:tcPr>
            <w:tcW w:w="1104" w:type="dxa"/>
            <w:vMerge/>
            <w:tcBorders>
              <w:top w:val="nil"/>
            </w:tcBorders>
          </w:tcPr>
          <w:p w14:paraId="44B45A3B" w14:textId="77777777" w:rsidR="00693AF6" w:rsidRDefault="00693AF6">
            <w:pPr>
              <w:rPr>
                <w:sz w:val="2"/>
                <w:szCs w:val="2"/>
              </w:rPr>
            </w:pPr>
          </w:p>
        </w:tc>
        <w:tc>
          <w:tcPr>
            <w:tcW w:w="1073" w:type="dxa"/>
          </w:tcPr>
          <w:p w14:paraId="44B45A3C" w14:textId="77777777" w:rsidR="00693AF6" w:rsidRDefault="0066498B">
            <w:pPr>
              <w:pStyle w:val="TableParagraph"/>
              <w:spacing w:before="2"/>
              <w:ind w:left="242" w:right="-15"/>
              <w:rPr>
                <w:rFonts w:ascii="Calibri"/>
                <w:b/>
                <w:sz w:val="24"/>
              </w:rPr>
            </w:pPr>
            <w:r>
              <w:rPr>
                <w:rFonts w:ascii="Calibri"/>
                <w:b/>
                <w:spacing w:val="-2"/>
                <w:sz w:val="24"/>
              </w:rPr>
              <w:t>Student</w:t>
            </w:r>
          </w:p>
        </w:tc>
        <w:tc>
          <w:tcPr>
            <w:tcW w:w="2174" w:type="dxa"/>
          </w:tcPr>
          <w:p w14:paraId="44B45A3D" w14:textId="77777777" w:rsidR="00693AF6" w:rsidRDefault="0066498B">
            <w:pPr>
              <w:pStyle w:val="TableParagraph"/>
              <w:spacing w:before="2"/>
              <w:ind w:left="244"/>
              <w:rPr>
                <w:rFonts w:ascii="Calibri"/>
                <w:b/>
                <w:sz w:val="24"/>
              </w:rPr>
            </w:pPr>
            <w:r>
              <w:rPr>
                <w:rFonts w:ascii="Calibri"/>
                <w:b/>
                <w:spacing w:val="-2"/>
                <w:sz w:val="24"/>
              </w:rPr>
              <w:t>Teachers</w:t>
            </w:r>
          </w:p>
        </w:tc>
        <w:tc>
          <w:tcPr>
            <w:tcW w:w="2858" w:type="dxa"/>
          </w:tcPr>
          <w:p w14:paraId="44B45A3E" w14:textId="77777777" w:rsidR="00693AF6" w:rsidRDefault="0066498B">
            <w:pPr>
              <w:pStyle w:val="TableParagraph"/>
              <w:spacing w:before="2"/>
              <w:ind w:left="962"/>
              <w:rPr>
                <w:rFonts w:ascii="Calibri"/>
                <w:b/>
                <w:sz w:val="24"/>
              </w:rPr>
            </w:pPr>
            <w:r>
              <w:rPr>
                <w:rFonts w:ascii="Calibri"/>
                <w:b/>
                <w:spacing w:val="-2"/>
                <w:sz w:val="24"/>
              </w:rPr>
              <w:t>School/LEA</w:t>
            </w:r>
          </w:p>
        </w:tc>
        <w:tc>
          <w:tcPr>
            <w:tcW w:w="2736" w:type="dxa"/>
            <w:vMerge/>
            <w:tcBorders>
              <w:top w:val="nil"/>
            </w:tcBorders>
          </w:tcPr>
          <w:p w14:paraId="44B45A3F" w14:textId="77777777" w:rsidR="00693AF6" w:rsidRDefault="00693AF6">
            <w:pPr>
              <w:rPr>
                <w:sz w:val="2"/>
                <w:szCs w:val="2"/>
              </w:rPr>
            </w:pPr>
          </w:p>
        </w:tc>
      </w:tr>
      <w:tr w:rsidR="00693AF6" w14:paraId="44B45A48" w14:textId="77777777">
        <w:trPr>
          <w:trHeight w:val="187"/>
        </w:trPr>
        <w:tc>
          <w:tcPr>
            <w:tcW w:w="917" w:type="dxa"/>
            <w:vMerge w:val="restart"/>
          </w:tcPr>
          <w:p w14:paraId="44B45A41" w14:textId="77777777" w:rsidR="00693AF6" w:rsidRDefault="00693AF6">
            <w:pPr>
              <w:pStyle w:val="TableParagraph"/>
              <w:rPr>
                <w:rFonts w:ascii="Times New Roman"/>
                <w:sz w:val="20"/>
              </w:rPr>
            </w:pPr>
          </w:p>
        </w:tc>
        <w:tc>
          <w:tcPr>
            <w:tcW w:w="1867" w:type="dxa"/>
            <w:vMerge w:val="restart"/>
          </w:tcPr>
          <w:p w14:paraId="44B45A42" w14:textId="77777777" w:rsidR="00693AF6" w:rsidRDefault="00693AF6">
            <w:pPr>
              <w:pStyle w:val="TableParagraph"/>
              <w:rPr>
                <w:rFonts w:ascii="Times New Roman"/>
                <w:sz w:val="20"/>
              </w:rPr>
            </w:pPr>
          </w:p>
        </w:tc>
        <w:tc>
          <w:tcPr>
            <w:tcW w:w="1104" w:type="dxa"/>
            <w:vMerge w:val="restart"/>
          </w:tcPr>
          <w:p w14:paraId="44B45A43" w14:textId="77777777" w:rsidR="00693AF6" w:rsidRDefault="00693AF6">
            <w:pPr>
              <w:pStyle w:val="TableParagraph"/>
              <w:rPr>
                <w:rFonts w:ascii="Times New Roman"/>
                <w:sz w:val="20"/>
              </w:rPr>
            </w:pPr>
          </w:p>
        </w:tc>
        <w:tc>
          <w:tcPr>
            <w:tcW w:w="1073" w:type="dxa"/>
            <w:vMerge w:val="restart"/>
          </w:tcPr>
          <w:p w14:paraId="44B45A44" w14:textId="77777777" w:rsidR="00693AF6" w:rsidRDefault="00693AF6">
            <w:pPr>
              <w:pStyle w:val="TableParagraph"/>
              <w:rPr>
                <w:rFonts w:ascii="Times New Roman"/>
                <w:sz w:val="20"/>
              </w:rPr>
            </w:pPr>
          </w:p>
        </w:tc>
        <w:tc>
          <w:tcPr>
            <w:tcW w:w="2174" w:type="dxa"/>
            <w:tcBorders>
              <w:bottom w:val="nil"/>
            </w:tcBorders>
          </w:tcPr>
          <w:p w14:paraId="44B45A45" w14:textId="77777777" w:rsidR="00693AF6" w:rsidRDefault="0066498B">
            <w:pPr>
              <w:pStyle w:val="TableParagraph"/>
              <w:spacing w:line="168" w:lineRule="exact"/>
              <w:ind w:left="244"/>
              <w:rPr>
                <w:rFonts w:ascii="Calibri"/>
                <w:i/>
                <w:sz w:val="20"/>
              </w:rPr>
            </w:pPr>
            <w:r>
              <w:rPr>
                <w:rFonts w:ascii="Calibri"/>
                <w:i/>
                <w:sz w:val="20"/>
              </w:rPr>
              <w:t>Used</w:t>
            </w:r>
            <w:r>
              <w:rPr>
                <w:rFonts w:ascii="Calibri"/>
                <w:i/>
                <w:spacing w:val="-11"/>
                <w:sz w:val="20"/>
              </w:rPr>
              <w:t xml:space="preserve"> </w:t>
            </w:r>
            <w:r>
              <w:rPr>
                <w:rFonts w:ascii="Calibri"/>
                <w:i/>
                <w:sz w:val="20"/>
              </w:rPr>
              <w:t>to</w:t>
            </w:r>
            <w:r>
              <w:rPr>
                <w:rFonts w:ascii="Calibri"/>
                <w:i/>
                <w:spacing w:val="-10"/>
                <w:sz w:val="20"/>
              </w:rPr>
              <w:t xml:space="preserve"> </w:t>
            </w:r>
            <w:r>
              <w:rPr>
                <w:rFonts w:ascii="Calibri"/>
                <w:i/>
                <w:spacing w:val="-2"/>
                <w:sz w:val="20"/>
              </w:rPr>
              <w:t>document</w:t>
            </w:r>
          </w:p>
        </w:tc>
        <w:tc>
          <w:tcPr>
            <w:tcW w:w="2858" w:type="dxa"/>
            <w:tcBorders>
              <w:bottom w:val="nil"/>
            </w:tcBorders>
          </w:tcPr>
          <w:p w14:paraId="44B45A46" w14:textId="77777777" w:rsidR="00693AF6" w:rsidRDefault="0066498B">
            <w:pPr>
              <w:pStyle w:val="TableParagraph"/>
              <w:spacing w:line="168" w:lineRule="exact"/>
              <w:ind w:left="242"/>
              <w:rPr>
                <w:rFonts w:ascii="Calibri"/>
                <w:i/>
                <w:sz w:val="20"/>
              </w:rPr>
            </w:pPr>
            <w:r>
              <w:rPr>
                <w:rFonts w:ascii="Calibri"/>
                <w:i/>
                <w:w w:val="95"/>
                <w:sz w:val="20"/>
              </w:rPr>
              <w:t>Used</w:t>
            </w:r>
            <w:r>
              <w:rPr>
                <w:rFonts w:ascii="Calibri"/>
                <w:i/>
                <w:spacing w:val="6"/>
                <w:sz w:val="20"/>
              </w:rPr>
              <w:t xml:space="preserve"> </w:t>
            </w:r>
            <w:r>
              <w:rPr>
                <w:rFonts w:ascii="Calibri"/>
                <w:i/>
                <w:w w:val="95"/>
                <w:sz w:val="20"/>
              </w:rPr>
              <w:t>to</w:t>
            </w:r>
            <w:r>
              <w:rPr>
                <w:rFonts w:ascii="Calibri"/>
                <w:i/>
                <w:spacing w:val="7"/>
                <w:sz w:val="20"/>
              </w:rPr>
              <w:t xml:space="preserve"> </w:t>
            </w:r>
            <w:r>
              <w:rPr>
                <w:rFonts w:ascii="Calibri"/>
                <w:i/>
                <w:w w:val="95"/>
                <w:sz w:val="20"/>
              </w:rPr>
              <w:t>document</w:t>
            </w:r>
            <w:r>
              <w:rPr>
                <w:rFonts w:ascii="Calibri"/>
                <w:i/>
                <w:spacing w:val="11"/>
                <w:sz w:val="20"/>
              </w:rPr>
              <w:t xml:space="preserve"> </w:t>
            </w:r>
            <w:r>
              <w:rPr>
                <w:rFonts w:ascii="Calibri"/>
                <w:i/>
                <w:spacing w:val="-2"/>
                <w:w w:val="95"/>
                <w:sz w:val="20"/>
              </w:rPr>
              <w:t>specific</w:t>
            </w:r>
          </w:p>
        </w:tc>
        <w:tc>
          <w:tcPr>
            <w:tcW w:w="2736" w:type="dxa"/>
            <w:vMerge w:val="restart"/>
          </w:tcPr>
          <w:p w14:paraId="44B45A47" w14:textId="77777777" w:rsidR="00693AF6" w:rsidRDefault="00693AF6">
            <w:pPr>
              <w:pStyle w:val="TableParagraph"/>
              <w:rPr>
                <w:rFonts w:ascii="Times New Roman"/>
                <w:sz w:val="20"/>
              </w:rPr>
            </w:pPr>
          </w:p>
        </w:tc>
      </w:tr>
      <w:tr w:rsidR="00693AF6" w14:paraId="44B45A50" w14:textId="77777777">
        <w:trPr>
          <w:trHeight w:val="193"/>
        </w:trPr>
        <w:tc>
          <w:tcPr>
            <w:tcW w:w="917" w:type="dxa"/>
            <w:vMerge/>
            <w:tcBorders>
              <w:top w:val="nil"/>
            </w:tcBorders>
          </w:tcPr>
          <w:p w14:paraId="44B45A49" w14:textId="77777777" w:rsidR="00693AF6" w:rsidRDefault="00693AF6">
            <w:pPr>
              <w:rPr>
                <w:sz w:val="2"/>
                <w:szCs w:val="2"/>
              </w:rPr>
            </w:pPr>
          </w:p>
        </w:tc>
        <w:tc>
          <w:tcPr>
            <w:tcW w:w="1867" w:type="dxa"/>
            <w:vMerge/>
            <w:tcBorders>
              <w:top w:val="nil"/>
            </w:tcBorders>
          </w:tcPr>
          <w:p w14:paraId="44B45A4A" w14:textId="77777777" w:rsidR="00693AF6" w:rsidRDefault="00693AF6">
            <w:pPr>
              <w:rPr>
                <w:sz w:val="2"/>
                <w:szCs w:val="2"/>
              </w:rPr>
            </w:pPr>
          </w:p>
        </w:tc>
        <w:tc>
          <w:tcPr>
            <w:tcW w:w="1104" w:type="dxa"/>
            <w:vMerge/>
            <w:tcBorders>
              <w:top w:val="nil"/>
            </w:tcBorders>
          </w:tcPr>
          <w:p w14:paraId="44B45A4B" w14:textId="77777777" w:rsidR="00693AF6" w:rsidRDefault="00693AF6">
            <w:pPr>
              <w:rPr>
                <w:sz w:val="2"/>
                <w:szCs w:val="2"/>
              </w:rPr>
            </w:pPr>
          </w:p>
        </w:tc>
        <w:tc>
          <w:tcPr>
            <w:tcW w:w="1073" w:type="dxa"/>
            <w:vMerge/>
            <w:tcBorders>
              <w:top w:val="nil"/>
            </w:tcBorders>
          </w:tcPr>
          <w:p w14:paraId="44B45A4C" w14:textId="77777777" w:rsidR="00693AF6" w:rsidRDefault="00693AF6">
            <w:pPr>
              <w:rPr>
                <w:sz w:val="2"/>
                <w:szCs w:val="2"/>
              </w:rPr>
            </w:pPr>
          </w:p>
        </w:tc>
        <w:tc>
          <w:tcPr>
            <w:tcW w:w="2174" w:type="dxa"/>
            <w:tcBorders>
              <w:top w:val="nil"/>
              <w:bottom w:val="nil"/>
            </w:tcBorders>
          </w:tcPr>
          <w:p w14:paraId="44B45A4D" w14:textId="77777777" w:rsidR="00693AF6" w:rsidRDefault="0066498B">
            <w:pPr>
              <w:pStyle w:val="TableParagraph"/>
              <w:spacing w:line="173" w:lineRule="exact"/>
              <w:ind w:left="244"/>
              <w:rPr>
                <w:rFonts w:ascii="Calibri"/>
                <w:i/>
                <w:sz w:val="20"/>
              </w:rPr>
            </w:pPr>
            <w:r>
              <w:rPr>
                <w:rFonts w:ascii="Calibri"/>
                <w:i/>
                <w:w w:val="95"/>
                <w:sz w:val="20"/>
              </w:rPr>
              <w:t>specific</w:t>
            </w:r>
            <w:r>
              <w:rPr>
                <w:rFonts w:ascii="Calibri"/>
                <w:i/>
                <w:spacing w:val="8"/>
                <w:sz w:val="20"/>
              </w:rPr>
              <w:t xml:space="preserve"> </w:t>
            </w:r>
            <w:r>
              <w:rPr>
                <w:rFonts w:ascii="Calibri"/>
                <w:i/>
                <w:w w:val="95"/>
                <w:sz w:val="20"/>
              </w:rPr>
              <w:t>projects</w:t>
            </w:r>
            <w:r>
              <w:rPr>
                <w:rFonts w:ascii="Calibri"/>
                <w:i/>
                <w:spacing w:val="3"/>
                <w:sz w:val="20"/>
              </w:rPr>
              <w:t xml:space="preserve"> </w:t>
            </w:r>
            <w:r>
              <w:rPr>
                <w:rFonts w:ascii="Calibri"/>
                <w:i/>
                <w:spacing w:val="-5"/>
                <w:w w:val="95"/>
                <w:sz w:val="20"/>
              </w:rPr>
              <w:t>and</w:t>
            </w:r>
          </w:p>
        </w:tc>
        <w:tc>
          <w:tcPr>
            <w:tcW w:w="2858" w:type="dxa"/>
            <w:tcBorders>
              <w:top w:val="nil"/>
              <w:bottom w:val="nil"/>
            </w:tcBorders>
          </w:tcPr>
          <w:p w14:paraId="44B45A4E" w14:textId="77777777" w:rsidR="00693AF6" w:rsidRDefault="0066498B">
            <w:pPr>
              <w:pStyle w:val="TableParagraph"/>
              <w:spacing w:line="173" w:lineRule="exact"/>
              <w:ind w:left="242"/>
              <w:rPr>
                <w:rFonts w:ascii="Calibri"/>
                <w:i/>
                <w:sz w:val="20"/>
              </w:rPr>
            </w:pPr>
            <w:r>
              <w:rPr>
                <w:rFonts w:ascii="Calibri"/>
                <w:i/>
                <w:w w:val="95"/>
                <w:sz w:val="20"/>
              </w:rPr>
              <w:t>projects</w:t>
            </w:r>
            <w:r>
              <w:rPr>
                <w:rFonts w:ascii="Calibri"/>
                <w:i/>
                <w:spacing w:val="3"/>
                <w:sz w:val="20"/>
              </w:rPr>
              <w:t xml:space="preserve"> </w:t>
            </w:r>
            <w:r>
              <w:rPr>
                <w:rFonts w:ascii="Calibri"/>
                <w:i/>
                <w:w w:val="95"/>
                <w:sz w:val="20"/>
              </w:rPr>
              <w:t>and</w:t>
            </w:r>
            <w:r>
              <w:rPr>
                <w:rFonts w:ascii="Calibri"/>
                <w:i/>
                <w:spacing w:val="5"/>
                <w:sz w:val="20"/>
              </w:rPr>
              <w:t xml:space="preserve"> </w:t>
            </w:r>
            <w:r>
              <w:rPr>
                <w:rFonts w:ascii="Calibri"/>
                <w:i/>
                <w:w w:val="95"/>
                <w:sz w:val="20"/>
              </w:rPr>
              <w:t>events</w:t>
            </w:r>
            <w:r>
              <w:rPr>
                <w:rFonts w:ascii="Calibri"/>
                <w:i/>
                <w:spacing w:val="6"/>
                <w:sz w:val="20"/>
              </w:rPr>
              <w:t xml:space="preserve"> </w:t>
            </w:r>
            <w:r>
              <w:rPr>
                <w:rFonts w:ascii="Calibri"/>
                <w:i/>
                <w:w w:val="95"/>
                <w:sz w:val="20"/>
              </w:rPr>
              <w:t>that</w:t>
            </w:r>
            <w:r>
              <w:rPr>
                <w:rFonts w:ascii="Calibri"/>
                <w:i/>
                <w:spacing w:val="7"/>
                <w:sz w:val="20"/>
              </w:rPr>
              <w:t xml:space="preserve"> </w:t>
            </w:r>
            <w:r>
              <w:rPr>
                <w:rFonts w:ascii="Calibri"/>
                <w:i/>
                <w:spacing w:val="-2"/>
                <w:w w:val="95"/>
                <w:sz w:val="20"/>
              </w:rPr>
              <w:t>should</w:t>
            </w:r>
          </w:p>
        </w:tc>
        <w:tc>
          <w:tcPr>
            <w:tcW w:w="2736" w:type="dxa"/>
            <w:vMerge/>
            <w:tcBorders>
              <w:top w:val="nil"/>
            </w:tcBorders>
          </w:tcPr>
          <w:p w14:paraId="44B45A4F" w14:textId="77777777" w:rsidR="00693AF6" w:rsidRDefault="00693AF6">
            <w:pPr>
              <w:rPr>
                <w:sz w:val="2"/>
                <w:szCs w:val="2"/>
              </w:rPr>
            </w:pPr>
          </w:p>
        </w:tc>
      </w:tr>
      <w:tr w:rsidR="00693AF6" w14:paraId="44B45A58" w14:textId="77777777">
        <w:trPr>
          <w:trHeight w:val="201"/>
        </w:trPr>
        <w:tc>
          <w:tcPr>
            <w:tcW w:w="917" w:type="dxa"/>
            <w:vMerge/>
            <w:tcBorders>
              <w:top w:val="nil"/>
            </w:tcBorders>
          </w:tcPr>
          <w:p w14:paraId="44B45A51" w14:textId="77777777" w:rsidR="00693AF6" w:rsidRDefault="00693AF6">
            <w:pPr>
              <w:rPr>
                <w:sz w:val="2"/>
                <w:szCs w:val="2"/>
              </w:rPr>
            </w:pPr>
          </w:p>
        </w:tc>
        <w:tc>
          <w:tcPr>
            <w:tcW w:w="1867" w:type="dxa"/>
            <w:vMerge/>
            <w:tcBorders>
              <w:top w:val="nil"/>
            </w:tcBorders>
          </w:tcPr>
          <w:p w14:paraId="44B45A52" w14:textId="77777777" w:rsidR="00693AF6" w:rsidRDefault="00693AF6">
            <w:pPr>
              <w:rPr>
                <w:sz w:val="2"/>
                <w:szCs w:val="2"/>
              </w:rPr>
            </w:pPr>
          </w:p>
        </w:tc>
        <w:tc>
          <w:tcPr>
            <w:tcW w:w="1104" w:type="dxa"/>
            <w:vMerge/>
            <w:tcBorders>
              <w:top w:val="nil"/>
            </w:tcBorders>
          </w:tcPr>
          <w:p w14:paraId="44B45A53" w14:textId="77777777" w:rsidR="00693AF6" w:rsidRDefault="00693AF6">
            <w:pPr>
              <w:rPr>
                <w:sz w:val="2"/>
                <w:szCs w:val="2"/>
              </w:rPr>
            </w:pPr>
          </w:p>
        </w:tc>
        <w:tc>
          <w:tcPr>
            <w:tcW w:w="1073" w:type="dxa"/>
            <w:vMerge/>
            <w:tcBorders>
              <w:top w:val="nil"/>
            </w:tcBorders>
          </w:tcPr>
          <w:p w14:paraId="44B45A54" w14:textId="77777777" w:rsidR="00693AF6" w:rsidRDefault="00693AF6">
            <w:pPr>
              <w:rPr>
                <w:sz w:val="2"/>
                <w:szCs w:val="2"/>
              </w:rPr>
            </w:pPr>
          </w:p>
        </w:tc>
        <w:tc>
          <w:tcPr>
            <w:tcW w:w="2174" w:type="dxa"/>
            <w:tcBorders>
              <w:top w:val="nil"/>
              <w:bottom w:val="nil"/>
            </w:tcBorders>
          </w:tcPr>
          <w:p w14:paraId="44B45A55" w14:textId="77777777" w:rsidR="00693AF6" w:rsidRDefault="0066498B">
            <w:pPr>
              <w:pStyle w:val="TableParagraph"/>
              <w:spacing w:line="182" w:lineRule="exact"/>
              <w:ind w:left="244"/>
              <w:rPr>
                <w:rFonts w:ascii="Calibri"/>
                <w:i/>
                <w:sz w:val="20"/>
              </w:rPr>
            </w:pPr>
            <w:r>
              <w:rPr>
                <w:rFonts w:ascii="Calibri"/>
                <w:i/>
                <w:w w:val="95"/>
                <w:sz w:val="20"/>
              </w:rPr>
              <w:t>events</w:t>
            </w:r>
            <w:r>
              <w:rPr>
                <w:rFonts w:ascii="Calibri"/>
                <w:i/>
                <w:spacing w:val="5"/>
                <w:sz w:val="20"/>
              </w:rPr>
              <w:t xml:space="preserve"> </w:t>
            </w:r>
            <w:r>
              <w:rPr>
                <w:rFonts w:ascii="Calibri"/>
                <w:i/>
                <w:w w:val="95"/>
                <w:sz w:val="20"/>
              </w:rPr>
              <w:t>that</w:t>
            </w:r>
            <w:r>
              <w:rPr>
                <w:rFonts w:ascii="Calibri"/>
                <w:i/>
                <w:spacing w:val="9"/>
                <w:sz w:val="20"/>
              </w:rPr>
              <w:t xml:space="preserve"> </w:t>
            </w:r>
            <w:r>
              <w:rPr>
                <w:rFonts w:ascii="Calibri"/>
                <w:i/>
                <w:w w:val="95"/>
                <w:sz w:val="20"/>
              </w:rPr>
              <w:t>should</w:t>
            </w:r>
            <w:r>
              <w:rPr>
                <w:rFonts w:ascii="Calibri"/>
                <w:i/>
                <w:spacing w:val="15"/>
                <w:sz w:val="20"/>
              </w:rPr>
              <w:t xml:space="preserve"> </w:t>
            </w:r>
            <w:r>
              <w:rPr>
                <w:rFonts w:ascii="Calibri"/>
                <w:i/>
                <w:spacing w:val="-5"/>
                <w:w w:val="95"/>
                <w:sz w:val="20"/>
              </w:rPr>
              <w:t>be</w:t>
            </w:r>
          </w:p>
        </w:tc>
        <w:tc>
          <w:tcPr>
            <w:tcW w:w="2858" w:type="dxa"/>
            <w:tcBorders>
              <w:top w:val="nil"/>
              <w:bottom w:val="nil"/>
            </w:tcBorders>
          </w:tcPr>
          <w:p w14:paraId="44B45A56" w14:textId="77777777" w:rsidR="00693AF6" w:rsidRDefault="0066498B">
            <w:pPr>
              <w:pStyle w:val="TableParagraph"/>
              <w:spacing w:line="182" w:lineRule="exact"/>
              <w:ind w:left="242"/>
              <w:rPr>
                <w:rFonts w:ascii="Calibri"/>
                <w:i/>
                <w:sz w:val="20"/>
              </w:rPr>
            </w:pPr>
            <w:r>
              <w:rPr>
                <w:rFonts w:ascii="Calibri"/>
                <w:i/>
                <w:sz w:val="20"/>
              </w:rPr>
              <w:t>be</w:t>
            </w:r>
            <w:r>
              <w:rPr>
                <w:rFonts w:ascii="Calibri"/>
                <w:i/>
                <w:spacing w:val="-8"/>
                <w:sz w:val="20"/>
              </w:rPr>
              <w:t xml:space="preserve"> </w:t>
            </w:r>
            <w:r>
              <w:rPr>
                <w:rFonts w:ascii="Calibri"/>
                <w:i/>
                <w:spacing w:val="-2"/>
                <w:sz w:val="20"/>
              </w:rPr>
              <w:t>replicated</w:t>
            </w:r>
          </w:p>
        </w:tc>
        <w:tc>
          <w:tcPr>
            <w:tcW w:w="2736" w:type="dxa"/>
            <w:vMerge/>
            <w:tcBorders>
              <w:top w:val="nil"/>
            </w:tcBorders>
          </w:tcPr>
          <w:p w14:paraId="44B45A57" w14:textId="77777777" w:rsidR="00693AF6" w:rsidRDefault="00693AF6">
            <w:pPr>
              <w:rPr>
                <w:sz w:val="2"/>
                <w:szCs w:val="2"/>
              </w:rPr>
            </w:pPr>
          </w:p>
        </w:tc>
      </w:tr>
      <w:tr w:rsidR="00693AF6" w14:paraId="44B45A60" w14:textId="77777777">
        <w:trPr>
          <w:trHeight w:val="211"/>
        </w:trPr>
        <w:tc>
          <w:tcPr>
            <w:tcW w:w="917" w:type="dxa"/>
            <w:vMerge/>
            <w:tcBorders>
              <w:top w:val="nil"/>
            </w:tcBorders>
          </w:tcPr>
          <w:p w14:paraId="44B45A59" w14:textId="77777777" w:rsidR="00693AF6" w:rsidRDefault="00693AF6">
            <w:pPr>
              <w:rPr>
                <w:sz w:val="2"/>
                <w:szCs w:val="2"/>
              </w:rPr>
            </w:pPr>
          </w:p>
        </w:tc>
        <w:tc>
          <w:tcPr>
            <w:tcW w:w="1867" w:type="dxa"/>
            <w:vMerge/>
            <w:tcBorders>
              <w:top w:val="nil"/>
            </w:tcBorders>
          </w:tcPr>
          <w:p w14:paraId="44B45A5A" w14:textId="77777777" w:rsidR="00693AF6" w:rsidRDefault="00693AF6">
            <w:pPr>
              <w:rPr>
                <w:sz w:val="2"/>
                <w:szCs w:val="2"/>
              </w:rPr>
            </w:pPr>
          </w:p>
        </w:tc>
        <w:tc>
          <w:tcPr>
            <w:tcW w:w="1104" w:type="dxa"/>
            <w:vMerge/>
            <w:tcBorders>
              <w:top w:val="nil"/>
            </w:tcBorders>
          </w:tcPr>
          <w:p w14:paraId="44B45A5B" w14:textId="77777777" w:rsidR="00693AF6" w:rsidRDefault="00693AF6">
            <w:pPr>
              <w:rPr>
                <w:sz w:val="2"/>
                <w:szCs w:val="2"/>
              </w:rPr>
            </w:pPr>
          </w:p>
        </w:tc>
        <w:tc>
          <w:tcPr>
            <w:tcW w:w="1073" w:type="dxa"/>
            <w:vMerge/>
            <w:tcBorders>
              <w:top w:val="nil"/>
            </w:tcBorders>
          </w:tcPr>
          <w:p w14:paraId="44B45A5C" w14:textId="77777777" w:rsidR="00693AF6" w:rsidRDefault="00693AF6">
            <w:pPr>
              <w:rPr>
                <w:sz w:val="2"/>
                <w:szCs w:val="2"/>
              </w:rPr>
            </w:pPr>
          </w:p>
        </w:tc>
        <w:tc>
          <w:tcPr>
            <w:tcW w:w="2174" w:type="dxa"/>
            <w:tcBorders>
              <w:top w:val="nil"/>
            </w:tcBorders>
          </w:tcPr>
          <w:p w14:paraId="44B45A5D" w14:textId="77777777" w:rsidR="00693AF6" w:rsidRDefault="0066498B">
            <w:pPr>
              <w:pStyle w:val="TableParagraph"/>
              <w:spacing w:line="192" w:lineRule="exact"/>
              <w:ind w:left="244"/>
              <w:rPr>
                <w:rFonts w:ascii="Calibri"/>
                <w:i/>
                <w:sz w:val="20"/>
              </w:rPr>
            </w:pPr>
            <w:r>
              <w:rPr>
                <w:rFonts w:ascii="Calibri"/>
                <w:i/>
                <w:spacing w:val="-2"/>
                <w:sz w:val="20"/>
              </w:rPr>
              <w:t>replicated</w:t>
            </w:r>
          </w:p>
        </w:tc>
        <w:tc>
          <w:tcPr>
            <w:tcW w:w="2858" w:type="dxa"/>
            <w:tcBorders>
              <w:top w:val="nil"/>
            </w:tcBorders>
          </w:tcPr>
          <w:p w14:paraId="44B45A5E" w14:textId="77777777" w:rsidR="00693AF6" w:rsidRDefault="00693AF6">
            <w:pPr>
              <w:pStyle w:val="TableParagraph"/>
              <w:rPr>
                <w:rFonts w:ascii="Times New Roman"/>
                <w:sz w:val="14"/>
              </w:rPr>
            </w:pPr>
          </w:p>
        </w:tc>
        <w:tc>
          <w:tcPr>
            <w:tcW w:w="2736" w:type="dxa"/>
            <w:vMerge/>
            <w:tcBorders>
              <w:top w:val="nil"/>
            </w:tcBorders>
          </w:tcPr>
          <w:p w14:paraId="44B45A5F" w14:textId="77777777" w:rsidR="00693AF6" w:rsidRDefault="00693AF6">
            <w:pPr>
              <w:rPr>
                <w:sz w:val="2"/>
                <w:szCs w:val="2"/>
              </w:rPr>
            </w:pPr>
          </w:p>
        </w:tc>
      </w:tr>
      <w:tr w:rsidR="00693AF6" w14:paraId="44B45A6A" w14:textId="77777777">
        <w:trPr>
          <w:trHeight w:val="1474"/>
        </w:trPr>
        <w:tc>
          <w:tcPr>
            <w:tcW w:w="917" w:type="dxa"/>
          </w:tcPr>
          <w:p w14:paraId="44B45A61" w14:textId="77777777" w:rsidR="00693AF6" w:rsidRDefault="0066498B">
            <w:pPr>
              <w:pStyle w:val="TableParagraph"/>
              <w:spacing w:before="1"/>
              <w:ind w:left="238" w:right="41"/>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867" w:type="dxa"/>
          </w:tcPr>
          <w:p w14:paraId="44B45A62" w14:textId="77777777" w:rsidR="00693AF6" w:rsidRDefault="0066498B">
            <w:pPr>
              <w:pStyle w:val="TableParagraph"/>
              <w:spacing w:before="4"/>
              <w:ind w:left="238"/>
              <w:rPr>
                <w:rFonts w:ascii="Calibri"/>
                <w:i/>
                <w:sz w:val="20"/>
              </w:rPr>
            </w:pPr>
            <w:r>
              <w:rPr>
                <w:rFonts w:ascii="Calibri"/>
                <w:i/>
                <w:spacing w:val="-2"/>
                <w:sz w:val="20"/>
              </w:rPr>
              <w:t>Qualitative</w:t>
            </w:r>
          </w:p>
        </w:tc>
        <w:tc>
          <w:tcPr>
            <w:tcW w:w="1104" w:type="dxa"/>
          </w:tcPr>
          <w:p w14:paraId="44B45A63" w14:textId="77777777" w:rsidR="00693AF6" w:rsidRDefault="0066498B">
            <w:pPr>
              <w:pStyle w:val="TableParagraph"/>
              <w:spacing w:before="1"/>
              <w:ind w:left="236"/>
              <w:rPr>
                <w:rFonts w:ascii="Calibri"/>
                <w:i/>
                <w:sz w:val="20"/>
              </w:rPr>
            </w:pPr>
            <w:r>
              <w:rPr>
                <w:rFonts w:ascii="Calibri"/>
                <w:i/>
                <w:spacing w:val="-2"/>
                <w:sz w:val="20"/>
              </w:rPr>
              <w:t xml:space="preserve">Staff </w:t>
            </w:r>
            <w:r>
              <w:rPr>
                <w:rFonts w:ascii="Calibri"/>
                <w:i/>
                <w:spacing w:val="-2"/>
                <w:w w:val="75"/>
                <w:sz w:val="20"/>
              </w:rPr>
              <w:t>interviews</w:t>
            </w:r>
          </w:p>
        </w:tc>
        <w:tc>
          <w:tcPr>
            <w:tcW w:w="1073" w:type="dxa"/>
          </w:tcPr>
          <w:p w14:paraId="44B45A64" w14:textId="77777777" w:rsidR="00693AF6" w:rsidRDefault="0066498B">
            <w:pPr>
              <w:pStyle w:val="TableParagraph"/>
              <w:spacing w:before="1"/>
              <w:ind w:left="242" w:right="-58"/>
              <w:rPr>
                <w:rFonts w:ascii="Calibri"/>
                <w:i/>
                <w:sz w:val="20"/>
              </w:rPr>
            </w:pPr>
            <w:r>
              <w:rPr>
                <w:rFonts w:ascii="Calibri"/>
                <w:i/>
                <w:spacing w:val="-4"/>
                <w:sz w:val="20"/>
              </w:rPr>
              <w:t>Not Applicable</w:t>
            </w:r>
          </w:p>
        </w:tc>
        <w:tc>
          <w:tcPr>
            <w:tcW w:w="2174" w:type="dxa"/>
          </w:tcPr>
          <w:p w14:paraId="44B45A65" w14:textId="77777777" w:rsidR="00693AF6" w:rsidRDefault="0066498B">
            <w:pPr>
              <w:pStyle w:val="TableParagraph"/>
              <w:spacing w:before="4"/>
              <w:ind w:left="244"/>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c>
          <w:tcPr>
            <w:tcW w:w="2858" w:type="dxa"/>
          </w:tcPr>
          <w:p w14:paraId="44B45A66" w14:textId="77777777" w:rsidR="00693AF6" w:rsidRDefault="0066498B">
            <w:pPr>
              <w:pStyle w:val="TableParagraph"/>
              <w:spacing w:before="1"/>
              <w:ind w:left="242" w:right="71"/>
              <w:jc w:val="both"/>
              <w:rPr>
                <w:rFonts w:ascii="Calibri"/>
                <w:i/>
                <w:sz w:val="20"/>
              </w:rPr>
            </w:pPr>
            <w:r>
              <w:rPr>
                <w:rFonts w:ascii="Calibri"/>
                <w:i/>
                <w:spacing w:val="-2"/>
                <w:sz w:val="20"/>
              </w:rPr>
              <w:t>Used</w:t>
            </w:r>
            <w:r>
              <w:rPr>
                <w:rFonts w:ascii="Calibri"/>
                <w:i/>
                <w:spacing w:val="-10"/>
                <w:sz w:val="20"/>
              </w:rPr>
              <w:t xml:space="preserve"> </w:t>
            </w:r>
            <w:r>
              <w:rPr>
                <w:rFonts w:ascii="Calibri"/>
                <w:i/>
                <w:spacing w:val="-2"/>
                <w:sz w:val="20"/>
              </w:rPr>
              <w:t>to</w:t>
            </w:r>
            <w:r>
              <w:rPr>
                <w:rFonts w:ascii="Calibri"/>
                <w:i/>
                <w:spacing w:val="-9"/>
                <w:sz w:val="20"/>
              </w:rPr>
              <w:t xml:space="preserve"> </w:t>
            </w:r>
            <w:r>
              <w:rPr>
                <w:rFonts w:ascii="Calibri"/>
                <w:i/>
                <w:spacing w:val="-2"/>
                <w:sz w:val="20"/>
              </w:rPr>
              <w:t>inform</w:t>
            </w:r>
            <w:r>
              <w:rPr>
                <w:rFonts w:ascii="Calibri"/>
                <w:i/>
                <w:spacing w:val="-7"/>
                <w:sz w:val="20"/>
              </w:rPr>
              <w:t xml:space="preserve"> </w:t>
            </w:r>
            <w:r>
              <w:rPr>
                <w:rFonts w:ascii="Calibri"/>
                <w:i/>
                <w:spacing w:val="-2"/>
                <w:sz w:val="20"/>
              </w:rPr>
              <w:t>schools</w:t>
            </w:r>
            <w:r>
              <w:rPr>
                <w:rFonts w:ascii="Calibri"/>
                <w:i/>
                <w:spacing w:val="-10"/>
                <w:sz w:val="20"/>
              </w:rPr>
              <w:t xml:space="preserve"> </w:t>
            </w:r>
            <w:r>
              <w:rPr>
                <w:rFonts w:ascii="Calibri"/>
                <w:i/>
                <w:spacing w:val="-2"/>
                <w:sz w:val="20"/>
              </w:rPr>
              <w:t>and</w:t>
            </w:r>
            <w:r>
              <w:rPr>
                <w:rFonts w:ascii="Calibri"/>
                <w:i/>
                <w:spacing w:val="-9"/>
                <w:sz w:val="20"/>
              </w:rPr>
              <w:t xml:space="preserve"> </w:t>
            </w:r>
            <w:r>
              <w:rPr>
                <w:rFonts w:ascii="Calibri"/>
                <w:i/>
                <w:spacing w:val="-2"/>
                <w:sz w:val="20"/>
              </w:rPr>
              <w:t xml:space="preserve">LEA </w:t>
            </w:r>
            <w:r>
              <w:rPr>
                <w:rFonts w:ascii="Calibri"/>
                <w:i/>
                <w:sz w:val="20"/>
              </w:rPr>
              <w:t>administration of positive and negative perceptions of staff</w:t>
            </w:r>
          </w:p>
          <w:p w14:paraId="44B45A67" w14:textId="77777777" w:rsidR="00693AF6" w:rsidRDefault="00693AF6">
            <w:pPr>
              <w:pStyle w:val="TableParagraph"/>
              <w:spacing w:before="2"/>
              <w:rPr>
                <w:b/>
                <w:sz w:val="20"/>
              </w:rPr>
            </w:pPr>
          </w:p>
          <w:p w14:paraId="44B45A68" w14:textId="77777777" w:rsidR="00693AF6" w:rsidRDefault="0066498B">
            <w:pPr>
              <w:pStyle w:val="TableParagraph"/>
              <w:spacing w:line="240" w:lineRule="atLeast"/>
              <w:ind w:left="242"/>
              <w:rPr>
                <w:rFonts w:ascii="Calibri"/>
                <w:i/>
                <w:sz w:val="20"/>
              </w:rPr>
            </w:pPr>
            <w:r>
              <w:rPr>
                <w:rFonts w:ascii="Calibri"/>
                <w:i/>
                <w:spacing w:val="-2"/>
                <w:sz w:val="20"/>
              </w:rPr>
              <w:t>Used</w:t>
            </w:r>
            <w:r>
              <w:rPr>
                <w:rFonts w:ascii="Calibri"/>
                <w:i/>
                <w:spacing w:val="-11"/>
                <w:sz w:val="20"/>
              </w:rPr>
              <w:t xml:space="preserve"> </w:t>
            </w:r>
            <w:r>
              <w:rPr>
                <w:rFonts w:ascii="Calibri"/>
                <w:i/>
                <w:spacing w:val="-2"/>
                <w:sz w:val="20"/>
              </w:rPr>
              <w:t>to</w:t>
            </w:r>
            <w:r>
              <w:rPr>
                <w:rFonts w:ascii="Calibri"/>
                <w:i/>
                <w:spacing w:val="-11"/>
                <w:sz w:val="20"/>
              </w:rPr>
              <w:t xml:space="preserve"> </w:t>
            </w:r>
            <w:r>
              <w:rPr>
                <w:rFonts w:ascii="Calibri"/>
                <w:i/>
                <w:spacing w:val="-2"/>
                <w:sz w:val="20"/>
              </w:rPr>
              <w:t>inform</w:t>
            </w:r>
            <w:r>
              <w:rPr>
                <w:rFonts w:ascii="Calibri"/>
                <w:i/>
                <w:spacing w:val="-11"/>
                <w:sz w:val="20"/>
              </w:rPr>
              <w:t xml:space="preserve"> </w:t>
            </w:r>
            <w:r>
              <w:rPr>
                <w:rFonts w:ascii="Calibri"/>
                <w:i/>
                <w:spacing w:val="-2"/>
                <w:sz w:val="20"/>
              </w:rPr>
              <w:t xml:space="preserve">decisions </w:t>
            </w:r>
            <w:r>
              <w:rPr>
                <w:rFonts w:ascii="Calibri"/>
                <w:i/>
                <w:sz w:val="20"/>
              </w:rPr>
              <w:t>regarding staff</w:t>
            </w:r>
          </w:p>
        </w:tc>
        <w:tc>
          <w:tcPr>
            <w:tcW w:w="2736" w:type="dxa"/>
          </w:tcPr>
          <w:p w14:paraId="44B45A69" w14:textId="77777777" w:rsidR="00693AF6" w:rsidRDefault="0066498B">
            <w:pPr>
              <w:pStyle w:val="TableParagraph"/>
              <w:spacing w:before="4"/>
              <w:ind w:left="243"/>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A76" w14:textId="77777777">
        <w:trPr>
          <w:trHeight w:val="1581"/>
        </w:trPr>
        <w:tc>
          <w:tcPr>
            <w:tcW w:w="917" w:type="dxa"/>
            <w:vMerge w:val="restart"/>
          </w:tcPr>
          <w:p w14:paraId="44B45A6B" w14:textId="77777777" w:rsidR="00693AF6" w:rsidRDefault="0066498B">
            <w:pPr>
              <w:pStyle w:val="TableParagraph"/>
              <w:spacing w:before="1"/>
              <w:ind w:left="238" w:right="41"/>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867" w:type="dxa"/>
            <w:vMerge w:val="restart"/>
          </w:tcPr>
          <w:p w14:paraId="44B45A6C" w14:textId="77777777" w:rsidR="00693AF6" w:rsidRDefault="0066498B">
            <w:pPr>
              <w:pStyle w:val="TableParagraph"/>
              <w:spacing w:before="4"/>
              <w:ind w:left="238"/>
              <w:rPr>
                <w:rFonts w:ascii="Calibri"/>
                <w:i/>
                <w:sz w:val="20"/>
              </w:rPr>
            </w:pPr>
            <w:r>
              <w:rPr>
                <w:rFonts w:ascii="Calibri"/>
                <w:i/>
                <w:spacing w:val="-2"/>
                <w:sz w:val="20"/>
              </w:rPr>
              <w:t>Qualitative</w:t>
            </w:r>
          </w:p>
        </w:tc>
        <w:tc>
          <w:tcPr>
            <w:tcW w:w="1104" w:type="dxa"/>
            <w:vMerge w:val="restart"/>
          </w:tcPr>
          <w:p w14:paraId="44B45A6D" w14:textId="77777777" w:rsidR="00693AF6" w:rsidRDefault="0066498B">
            <w:pPr>
              <w:pStyle w:val="TableParagraph"/>
              <w:spacing w:before="1"/>
              <w:ind w:left="236" w:right="25"/>
              <w:rPr>
                <w:rFonts w:ascii="Calibri"/>
                <w:i/>
                <w:sz w:val="20"/>
              </w:rPr>
            </w:pPr>
            <w:r>
              <w:rPr>
                <w:rFonts w:ascii="Calibri"/>
                <w:i/>
                <w:spacing w:val="-4"/>
                <w:sz w:val="20"/>
              </w:rPr>
              <w:t>Bulletins</w:t>
            </w:r>
            <w:r>
              <w:rPr>
                <w:rFonts w:ascii="Calibri"/>
                <w:i/>
                <w:spacing w:val="-13"/>
                <w:sz w:val="20"/>
              </w:rPr>
              <w:t xml:space="preserve"> </w:t>
            </w:r>
            <w:r>
              <w:rPr>
                <w:rFonts w:ascii="Calibri"/>
                <w:i/>
                <w:spacing w:val="-4"/>
                <w:sz w:val="20"/>
              </w:rPr>
              <w:t xml:space="preserve">/ </w:t>
            </w:r>
            <w:r>
              <w:rPr>
                <w:rFonts w:ascii="Calibri"/>
                <w:i/>
                <w:spacing w:val="-2"/>
                <w:w w:val="80"/>
                <w:sz w:val="20"/>
              </w:rPr>
              <w:t>Newsletters</w:t>
            </w:r>
          </w:p>
        </w:tc>
        <w:tc>
          <w:tcPr>
            <w:tcW w:w="1073" w:type="dxa"/>
            <w:vMerge w:val="restart"/>
          </w:tcPr>
          <w:p w14:paraId="44B45A6E" w14:textId="77777777" w:rsidR="00693AF6" w:rsidRDefault="0066498B">
            <w:pPr>
              <w:pStyle w:val="TableParagraph"/>
              <w:spacing w:before="1"/>
              <w:ind w:left="242" w:right="-58"/>
              <w:rPr>
                <w:rFonts w:ascii="Calibri"/>
                <w:i/>
                <w:sz w:val="20"/>
              </w:rPr>
            </w:pPr>
            <w:r>
              <w:rPr>
                <w:rFonts w:ascii="Calibri"/>
                <w:i/>
                <w:spacing w:val="-4"/>
                <w:sz w:val="20"/>
              </w:rPr>
              <w:t>Not Applicable</w:t>
            </w:r>
          </w:p>
        </w:tc>
        <w:tc>
          <w:tcPr>
            <w:tcW w:w="2174" w:type="dxa"/>
            <w:tcBorders>
              <w:bottom w:val="nil"/>
            </w:tcBorders>
          </w:tcPr>
          <w:p w14:paraId="44B45A6F" w14:textId="77777777" w:rsidR="00693AF6" w:rsidRDefault="0066498B">
            <w:pPr>
              <w:pStyle w:val="TableParagraph"/>
              <w:spacing w:before="1"/>
              <w:ind w:left="244" w:right="90"/>
              <w:rPr>
                <w:rFonts w:ascii="Calibri"/>
                <w:i/>
                <w:sz w:val="20"/>
              </w:rPr>
            </w:pPr>
            <w:r>
              <w:rPr>
                <w:rFonts w:ascii="Calibri"/>
                <w:i/>
                <w:spacing w:val="-2"/>
                <w:sz w:val="20"/>
              </w:rPr>
              <w:t>Used</w:t>
            </w:r>
            <w:r>
              <w:rPr>
                <w:rFonts w:ascii="Calibri"/>
                <w:i/>
                <w:spacing w:val="-10"/>
                <w:sz w:val="20"/>
              </w:rPr>
              <w:t xml:space="preserve"> </w:t>
            </w:r>
            <w:r>
              <w:rPr>
                <w:rFonts w:ascii="Calibri"/>
                <w:i/>
                <w:spacing w:val="-2"/>
                <w:sz w:val="20"/>
              </w:rPr>
              <w:t>to</w:t>
            </w:r>
            <w:r>
              <w:rPr>
                <w:rFonts w:ascii="Calibri"/>
                <w:i/>
                <w:spacing w:val="-9"/>
                <w:sz w:val="20"/>
              </w:rPr>
              <w:t xml:space="preserve"> </w:t>
            </w:r>
            <w:r>
              <w:rPr>
                <w:rFonts w:ascii="Calibri"/>
                <w:i/>
                <w:spacing w:val="-2"/>
                <w:sz w:val="20"/>
              </w:rPr>
              <w:t>build</w:t>
            </w:r>
            <w:r>
              <w:rPr>
                <w:rFonts w:ascii="Calibri"/>
                <w:i/>
                <w:spacing w:val="-9"/>
                <w:sz w:val="20"/>
              </w:rPr>
              <w:t xml:space="preserve"> </w:t>
            </w:r>
            <w:r>
              <w:rPr>
                <w:rFonts w:ascii="Calibri"/>
                <w:i/>
                <w:spacing w:val="-2"/>
                <w:sz w:val="20"/>
              </w:rPr>
              <w:t>a</w:t>
            </w:r>
            <w:r>
              <w:rPr>
                <w:rFonts w:ascii="Calibri"/>
                <w:i/>
                <w:spacing w:val="-10"/>
                <w:sz w:val="20"/>
              </w:rPr>
              <w:t xml:space="preserve"> </w:t>
            </w:r>
            <w:r>
              <w:rPr>
                <w:rFonts w:ascii="Calibri"/>
                <w:i/>
                <w:spacing w:val="-2"/>
                <w:sz w:val="20"/>
              </w:rPr>
              <w:t xml:space="preserve">sense </w:t>
            </w:r>
            <w:r>
              <w:rPr>
                <w:rFonts w:ascii="Calibri"/>
                <w:i/>
                <w:sz w:val="20"/>
              </w:rPr>
              <w:t>of</w:t>
            </w:r>
            <w:r>
              <w:rPr>
                <w:rFonts w:ascii="Calibri"/>
                <w:i/>
                <w:spacing w:val="-13"/>
                <w:sz w:val="20"/>
              </w:rPr>
              <w:t xml:space="preserve"> </w:t>
            </w:r>
            <w:r>
              <w:rPr>
                <w:rFonts w:ascii="Calibri"/>
                <w:i/>
                <w:sz w:val="20"/>
              </w:rPr>
              <w:t>community</w:t>
            </w:r>
          </w:p>
          <w:p w14:paraId="44B45A70" w14:textId="77777777" w:rsidR="00693AF6" w:rsidRDefault="00693AF6">
            <w:pPr>
              <w:pStyle w:val="TableParagraph"/>
              <w:rPr>
                <w:b/>
              </w:rPr>
            </w:pPr>
          </w:p>
          <w:p w14:paraId="44B45A71" w14:textId="77777777" w:rsidR="00693AF6" w:rsidRDefault="0066498B">
            <w:pPr>
              <w:pStyle w:val="TableParagraph"/>
              <w:spacing w:before="1"/>
              <w:ind w:left="244" w:right="-58"/>
              <w:rPr>
                <w:rFonts w:ascii="Calibri"/>
                <w:i/>
                <w:sz w:val="20"/>
              </w:rPr>
            </w:pPr>
            <w:r>
              <w:rPr>
                <w:rFonts w:ascii="Calibri"/>
                <w:i/>
                <w:sz w:val="20"/>
              </w:rPr>
              <w:t xml:space="preserve">Used to communicate information with </w:t>
            </w:r>
            <w:r>
              <w:rPr>
                <w:rFonts w:ascii="Calibri"/>
                <w:i/>
                <w:spacing w:val="-2"/>
                <w:sz w:val="20"/>
              </w:rPr>
              <w:t>families</w:t>
            </w:r>
            <w:r>
              <w:rPr>
                <w:rFonts w:ascii="Calibri"/>
                <w:i/>
                <w:spacing w:val="-8"/>
                <w:sz w:val="20"/>
              </w:rPr>
              <w:t xml:space="preserve"> </w:t>
            </w:r>
            <w:r>
              <w:rPr>
                <w:rFonts w:ascii="Calibri"/>
                <w:i/>
                <w:spacing w:val="-2"/>
                <w:sz w:val="20"/>
              </w:rPr>
              <w:t>and</w:t>
            </w:r>
            <w:r>
              <w:rPr>
                <w:rFonts w:ascii="Calibri"/>
                <w:i/>
                <w:spacing w:val="-7"/>
                <w:sz w:val="20"/>
              </w:rPr>
              <w:t xml:space="preserve"> </w:t>
            </w:r>
            <w:r>
              <w:rPr>
                <w:rFonts w:ascii="Calibri"/>
                <w:i/>
                <w:spacing w:val="-2"/>
                <w:sz w:val="20"/>
              </w:rPr>
              <w:t>community</w:t>
            </w:r>
          </w:p>
        </w:tc>
        <w:tc>
          <w:tcPr>
            <w:tcW w:w="2858" w:type="dxa"/>
            <w:tcBorders>
              <w:bottom w:val="nil"/>
            </w:tcBorders>
          </w:tcPr>
          <w:p w14:paraId="44B45A72" w14:textId="77777777" w:rsidR="00693AF6" w:rsidRDefault="0066498B">
            <w:pPr>
              <w:pStyle w:val="TableParagraph"/>
              <w:spacing w:before="1"/>
              <w:ind w:left="242"/>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build</w:t>
            </w:r>
            <w:r>
              <w:rPr>
                <w:rFonts w:ascii="Calibri"/>
                <w:i/>
                <w:spacing w:val="-11"/>
                <w:sz w:val="20"/>
              </w:rPr>
              <w:t xml:space="preserve"> </w:t>
            </w:r>
            <w:r>
              <w:rPr>
                <w:rFonts w:ascii="Calibri"/>
                <w:i/>
                <w:sz w:val="20"/>
              </w:rPr>
              <w:t>a</w:t>
            </w:r>
            <w:r>
              <w:rPr>
                <w:rFonts w:ascii="Calibri"/>
                <w:i/>
                <w:spacing w:val="-12"/>
                <w:sz w:val="20"/>
              </w:rPr>
              <w:t xml:space="preserve"> </w:t>
            </w:r>
            <w:r>
              <w:rPr>
                <w:rFonts w:ascii="Calibri"/>
                <w:i/>
                <w:sz w:val="20"/>
              </w:rPr>
              <w:t>sense</w:t>
            </w:r>
            <w:r>
              <w:rPr>
                <w:rFonts w:ascii="Calibri"/>
                <w:i/>
                <w:spacing w:val="-11"/>
                <w:sz w:val="20"/>
              </w:rPr>
              <w:t xml:space="preserve"> </w:t>
            </w:r>
            <w:r>
              <w:rPr>
                <w:rFonts w:ascii="Calibri"/>
                <w:i/>
                <w:sz w:val="20"/>
              </w:rPr>
              <w:t xml:space="preserve">of </w:t>
            </w:r>
            <w:r>
              <w:rPr>
                <w:rFonts w:ascii="Calibri"/>
                <w:i/>
                <w:spacing w:val="-2"/>
                <w:sz w:val="20"/>
              </w:rPr>
              <w:t>community</w:t>
            </w:r>
          </w:p>
          <w:p w14:paraId="44B45A73" w14:textId="77777777" w:rsidR="00693AF6" w:rsidRDefault="00693AF6">
            <w:pPr>
              <w:pStyle w:val="TableParagraph"/>
              <w:rPr>
                <w:b/>
              </w:rPr>
            </w:pPr>
          </w:p>
          <w:p w14:paraId="44B45A74" w14:textId="77777777" w:rsidR="00693AF6" w:rsidRDefault="0066498B">
            <w:pPr>
              <w:pStyle w:val="TableParagraph"/>
              <w:spacing w:before="1"/>
              <w:ind w:left="242"/>
              <w:rPr>
                <w:rFonts w:ascii="Calibri"/>
                <w:i/>
                <w:sz w:val="20"/>
              </w:rPr>
            </w:pPr>
            <w:r>
              <w:rPr>
                <w:rFonts w:ascii="Calibri"/>
                <w:i/>
                <w:sz w:val="20"/>
              </w:rPr>
              <w:t xml:space="preserve">Used to communicate </w:t>
            </w:r>
            <w:r>
              <w:rPr>
                <w:rFonts w:ascii="Calibri"/>
                <w:i/>
                <w:spacing w:val="-2"/>
                <w:sz w:val="20"/>
              </w:rPr>
              <w:t>information</w:t>
            </w:r>
            <w:r>
              <w:rPr>
                <w:rFonts w:ascii="Calibri"/>
                <w:i/>
                <w:spacing w:val="-6"/>
                <w:sz w:val="20"/>
              </w:rPr>
              <w:t xml:space="preserve"> </w:t>
            </w:r>
            <w:r>
              <w:rPr>
                <w:rFonts w:ascii="Calibri"/>
                <w:i/>
                <w:spacing w:val="-2"/>
                <w:sz w:val="20"/>
              </w:rPr>
              <w:t>with</w:t>
            </w:r>
            <w:r>
              <w:rPr>
                <w:rFonts w:ascii="Calibri"/>
                <w:i/>
                <w:spacing w:val="-7"/>
                <w:sz w:val="20"/>
              </w:rPr>
              <w:t xml:space="preserve"> </w:t>
            </w:r>
            <w:r>
              <w:rPr>
                <w:rFonts w:ascii="Calibri"/>
                <w:i/>
                <w:spacing w:val="-2"/>
                <w:sz w:val="20"/>
              </w:rPr>
              <w:t>families</w:t>
            </w:r>
            <w:r>
              <w:rPr>
                <w:rFonts w:ascii="Calibri"/>
                <w:i/>
                <w:spacing w:val="-8"/>
                <w:sz w:val="20"/>
              </w:rPr>
              <w:t xml:space="preserve"> </w:t>
            </w:r>
            <w:r>
              <w:rPr>
                <w:rFonts w:ascii="Calibri"/>
                <w:i/>
                <w:spacing w:val="-2"/>
                <w:sz w:val="20"/>
              </w:rPr>
              <w:t>and community</w:t>
            </w:r>
          </w:p>
        </w:tc>
        <w:tc>
          <w:tcPr>
            <w:tcW w:w="2736" w:type="dxa"/>
            <w:vMerge w:val="restart"/>
          </w:tcPr>
          <w:p w14:paraId="44B45A75" w14:textId="77777777" w:rsidR="00693AF6" w:rsidRDefault="0066498B">
            <w:pPr>
              <w:pStyle w:val="TableParagraph"/>
              <w:spacing w:before="1"/>
              <w:ind w:left="243" w:right="24"/>
              <w:rPr>
                <w:rFonts w:ascii="Calibri"/>
                <w:i/>
                <w:sz w:val="20"/>
              </w:rPr>
            </w:pPr>
            <w:r>
              <w:rPr>
                <w:rFonts w:ascii="Calibri"/>
                <w:i/>
                <w:sz w:val="20"/>
              </w:rPr>
              <w:t xml:space="preserve">Used to guide PD around effective communication </w:t>
            </w:r>
            <w:r>
              <w:rPr>
                <w:rFonts w:ascii="Calibri"/>
                <w:i/>
                <w:spacing w:val="-2"/>
                <w:sz w:val="20"/>
              </w:rPr>
              <w:t>strategies</w:t>
            </w:r>
            <w:r>
              <w:rPr>
                <w:rFonts w:ascii="Calibri"/>
                <w:i/>
                <w:spacing w:val="-8"/>
                <w:sz w:val="20"/>
              </w:rPr>
              <w:t xml:space="preserve"> </w:t>
            </w:r>
            <w:r>
              <w:rPr>
                <w:rFonts w:ascii="Calibri"/>
                <w:i/>
                <w:spacing w:val="-2"/>
                <w:sz w:val="20"/>
              </w:rPr>
              <w:t>with</w:t>
            </w:r>
            <w:r>
              <w:rPr>
                <w:rFonts w:ascii="Calibri"/>
                <w:i/>
                <w:spacing w:val="-6"/>
                <w:sz w:val="20"/>
              </w:rPr>
              <w:t xml:space="preserve"> </w:t>
            </w:r>
            <w:r>
              <w:rPr>
                <w:rFonts w:ascii="Calibri"/>
                <w:i/>
                <w:spacing w:val="-2"/>
                <w:sz w:val="20"/>
              </w:rPr>
              <w:t>families</w:t>
            </w:r>
            <w:r>
              <w:rPr>
                <w:rFonts w:ascii="Calibri"/>
                <w:i/>
                <w:spacing w:val="-10"/>
                <w:sz w:val="20"/>
              </w:rPr>
              <w:t xml:space="preserve"> </w:t>
            </w:r>
            <w:r>
              <w:rPr>
                <w:rFonts w:ascii="Calibri"/>
                <w:i/>
                <w:spacing w:val="-2"/>
                <w:sz w:val="20"/>
              </w:rPr>
              <w:t xml:space="preserve">and </w:t>
            </w:r>
            <w:r>
              <w:rPr>
                <w:rFonts w:ascii="Calibri"/>
                <w:i/>
                <w:sz w:val="20"/>
              </w:rPr>
              <w:t>the community</w:t>
            </w:r>
          </w:p>
        </w:tc>
      </w:tr>
      <w:tr w:rsidR="00693AF6" w14:paraId="44B45A7F" w14:textId="77777777">
        <w:trPr>
          <w:trHeight w:val="1049"/>
        </w:trPr>
        <w:tc>
          <w:tcPr>
            <w:tcW w:w="917" w:type="dxa"/>
            <w:vMerge/>
            <w:tcBorders>
              <w:top w:val="nil"/>
            </w:tcBorders>
          </w:tcPr>
          <w:p w14:paraId="44B45A77" w14:textId="77777777" w:rsidR="00693AF6" w:rsidRDefault="00693AF6">
            <w:pPr>
              <w:rPr>
                <w:sz w:val="2"/>
                <w:szCs w:val="2"/>
              </w:rPr>
            </w:pPr>
          </w:p>
        </w:tc>
        <w:tc>
          <w:tcPr>
            <w:tcW w:w="1867" w:type="dxa"/>
            <w:vMerge/>
            <w:tcBorders>
              <w:top w:val="nil"/>
            </w:tcBorders>
          </w:tcPr>
          <w:p w14:paraId="44B45A78" w14:textId="77777777" w:rsidR="00693AF6" w:rsidRDefault="00693AF6">
            <w:pPr>
              <w:rPr>
                <w:sz w:val="2"/>
                <w:szCs w:val="2"/>
              </w:rPr>
            </w:pPr>
          </w:p>
        </w:tc>
        <w:tc>
          <w:tcPr>
            <w:tcW w:w="1104" w:type="dxa"/>
            <w:vMerge/>
            <w:tcBorders>
              <w:top w:val="nil"/>
            </w:tcBorders>
          </w:tcPr>
          <w:p w14:paraId="44B45A79" w14:textId="77777777" w:rsidR="00693AF6" w:rsidRDefault="00693AF6">
            <w:pPr>
              <w:rPr>
                <w:sz w:val="2"/>
                <w:szCs w:val="2"/>
              </w:rPr>
            </w:pPr>
          </w:p>
        </w:tc>
        <w:tc>
          <w:tcPr>
            <w:tcW w:w="1073" w:type="dxa"/>
            <w:vMerge/>
            <w:tcBorders>
              <w:top w:val="nil"/>
            </w:tcBorders>
          </w:tcPr>
          <w:p w14:paraId="44B45A7A" w14:textId="77777777" w:rsidR="00693AF6" w:rsidRDefault="00693AF6">
            <w:pPr>
              <w:rPr>
                <w:sz w:val="2"/>
                <w:szCs w:val="2"/>
              </w:rPr>
            </w:pPr>
          </w:p>
        </w:tc>
        <w:tc>
          <w:tcPr>
            <w:tcW w:w="2174" w:type="dxa"/>
            <w:tcBorders>
              <w:top w:val="nil"/>
            </w:tcBorders>
          </w:tcPr>
          <w:p w14:paraId="44B45A7B" w14:textId="77777777" w:rsidR="00693AF6" w:rsidRDefault="0066498B">
            <w:pPr>
              <w:pStyle w:val="TableParagraph"/>
              <w:spacing w:before="67"/>
              <w:ind w:left="244"/>
              <w:rPr>
                <w:rFonts w:ascii="Calibri"/>
                <w:i/>
                <w:sz w:val="20"/>
              </w:rPr>
            </w:pPr>
            <w:r>
              <w:rPr>
                <w:rFonts w:ascii="Calibri"/>
                <w:i/>
                <w:sz w:val="20"/>
              </w:rPr>
              <w:t>Used to inform frequency of</w:t>
            </w:r>
          </w:p>
          <w:p w14:paraId="44B45A7C" w14:textId="77777777" w:rsidR="00693AF6" w:rsidRDefault="0066498B">
            <w:pPr>
              <w:pStyle w:val="TableParagraph"/>
              <w:spacing w:line="238" w:lineRule="exact"/>
              <w:ind w:left="244"/>
              <w:rPr>
                <w:rFonts w:ascii="Calibri"/>
                <w:i/>
                <w:sz w:val="20"/>
              </w:rPr>
            </w:pPr>
            <w:r>
              <w:rPr>
                <w:rFonts w:ascii="Calibri"/>
                <w:i/>
                <w:spacing w:val="-4"/>
                <w:sz w:val="20"/>
              </w:rPr>
              <w:t>communication</w:t>
            </w:r>
            <w:r>
              <w:rPr>
                <w:rFonts w:ascii="Calibri"/>
                <w:i/>
                <w:spacing w:val="-11"/>
                <w:sz w:val="20"/>
              </w:rPr>
              <w:t xml:space="preserve"> </w:t>
            </w:r>
            <w:r>
              <w:rPr>
                <w:rFonts w:ascii="Calibri"/>
                <w:i/>
                <w:spacing w:val="-4"/>
                <w:sz w:val="20"/>
              </w:rPr>
              <w:t xml:space="preserve">with </w:t>
            </w:r>
            <w:r>
              <w:rPr>
                <w:rFonts w:ascii="Calibri"/>
                <w:i/>
                <w:spacing w:val="-2"/>
                <w:sz w:val="20"/>
              </w:rPr>
              <w:t>stakeholders</w:t>
            </w:r>
          </w:p>
        </w:tc>
        <w:tc>
          <w:tcPr>
            <w:tcW w:w="2858" w:type="dxa"/>
            <w:tcBorders>
              <w:top w:val="nil"/>
            </w:tcBorders>
          </w:tcPr>
          <w:p w14:paraId="44B45A7D" w14:textId="77777777" w:rsidR="00693AF6" w:rsidRDefault="0066498B">
            <w:pPr>
              <w:pStyle w:val="TableParagraph"/>
              <w:spacing w:before="76"/>
              <w:ind w:left="242"/>
              <w:rPr>
                <w:rFonts w:ascii="Calibri"/>
                <w:i/>
                <w:sz w:val="20"/>
              </w:rPr>
            </w:pPr>
            <w:r>
              <w:rPr>
                <w:rFonts w:ascii="Calibri"/>
                <w:i/>
                <w:spacing w:val="-2"/>
                <w:sz w:val="20"/>
              </w:rPr>
              <w:t>Used</w:t>
            </w:r>
            <w:r>
              <w:rPr>
                <w:rFonts w:ascii="Calibri"/>
                <w:i/>
                <w:spacing w:val="-10"/>
                <w:sz w:val="20"/>
              </w:rPr>
              <w:t xml:space="preserve"> </w:t>
            </w:r>
            <w:r>
              <w:rPr>
                <w:rFonts w:ascii="Calibri"/>
                <w:i/>
                <w:spacing w:val="-2"/>
                <w:sz w:val="20"/>
              </w:rPr>
              <w:t>to</w:t>
            </w:r>
            <w:r>
              <w:rPr>
                <w:rFonts w:ascii="Calibri"/>
                <w:i/>
                <w:spacing w:val="-10"/>
                <w:sz w:val="20"/>
              </w:rPr>
              <w:t xml:space="preserve"> </w:t>
            </w:r>
            <w:r>
              <w:rPr>
                <w:rFonts w:ascii="Calibri"/>
                <w:i/>
                <w:spacing w:val="-2"/>
                <w:sz w:val="20"/>
              </w:rPr>
              <w:t>inform</w:t>
            </w:r>
            <w:r>
              <w:rPr>
                <w:rFonts w:ascii="Calibri"/>
                <w:i/>
                <w:spacing w:val="-8"/>
                <w:sz w:val="20"/>
              </w:rPr>
              <w:t xml:space="preserve"> </w:t>
            </w:r>
            <w:r>
              <w:rPr>
                <w:rFonts w:ascii="Calibri"/>
                <w:i/>
                <w:spacing w:val="-2"/>
                <w:sz w:val="20"/>
              </w:rPr>
              <w:t>frequency</w:t>
            </w:r>
            <w:r>
              <w:rPr>
                <w:rFonts w:ascii="Calibri"/>
                <w:i/>
                <w:spacing w:val="-10"/>
                <w:sz w:val="20"/>
              </w:rPr>
              <w:t xml:space="preserve"> </w:t>
            </w:r>
            <w:r>
              <w:rPr>
                <w:rFonts w:ascii="Calibri"/>
                <w:i/>
                <w:spacing w:val="-2"/>
                <w:sz w:val="20"/>
              </w:rPr>
              <w:t xml:space="preserve">of </w:t>
            </w:r>
            <w:r>
              <w:rPr>
                <w:rFonts w:ascii="Calibri"/>
                <w:i/>
                <w:sz w:val="20"/>
              </w:rPr>
              <w:t xml:space="preserve">communication with </w:t>
            </w:r>
            <w:r>
              <w:rPr>
                <w:rFonts w:ascii="Calibri"/>
                <w:i/>
                <w:spacing w:val="-2"/>
                <w:sz w:val="20"/>
              </w:rPr>
              <w:t>stakeholders</w:t>
            </w:r>
          </w:p>
        </w:tc>
        <w:tc>
          <w:tcPr>
            <w:tcW w:w="2736" w:type="dxa"/>
            <w:vMerge/>
            <w:tcBorders>
              <w:top w:val="nil"/>
            </w:tcBorders>
          </w:tcPr>
          <w:p w14:paraId="44B45A7E" w14:textId="77777777" w:rsidR="00693AF6" w:rsidRDefault="00693AF6">
            <w:pPr>
              <w:rPr>
                <w:sz w:val="2"/>
                <w:szCs w:val="2"/>
              </w:rPr>
            </w:pPr>
          </w:p>
        </w:tc>
      </w:tr>
    </w:tbl>
    <w:p w14:paraId="44B45A80" w14:textId="77777777" w:rsidR="00693AF6" w:rsidRDefault="00693AF6">
      <w:pPr>
        <w:rPr>
          <w:sz w:val="2"/>
          <w:szCs w:val="2"/>
        </w:rPr>
        <w:sectPr w:rsidR="00693AF6" w:rsidSect="00B618C2">
          <w:pgSz w:w="15840" w:h="12240" w:orient="landscape"/>
          <w:pgMar w:top="662" w:right="1022" w:bottom="1238" w:left="864" w:header="58" w:footer="922" w:gutter="0"/>
          <w:cols w:space="720"/>
        </w:sectPr>
      </w:pPr>
    </w:p>
    <w:p w14:paraId="44B45A81" w14:textId="77777777" w:rsidR="00693AF6" w:rsidRDefault="00693AF6">
      <w:pPr>
        <w:pStyle w:val="BodyText"/>
        <w:rPr>
          <w:b/>
          <w:sz w:val="20"/>
        </w:rPr>
      </w:pPr>
    </w:p>
    <w:p w14:paraId="44B45A82" w14:textId="77777777" w:rsidR="00693AF6" w:rsidRDefault="00693AF6">
      <w:pPr>
        <w:pStyle w:val="BodyText"/>
        <w:spacing w:before="5" w:after="1"/>
        <w:rPr>
          <w:b/>
          <w:sz w:val="12"/>
        </w:rPr>
      </w:pPr>
    </w:p>
    <w:tbl>
      <w:tblPr>
        <w:tblW w:w="0" w:type="auto"/>
        <w:tblInd w:w="2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93"/>
        <w:gridCol w:w="1747"/>
        <w:gridCol w:w="1769"/>
        <w:gridCol w:w="1056"/>
        <w:gridCol w:w="2552"/>
        <w:gridCol w:w="2744"/>
        <w:gridCol w:w="1979"/>
      </w:tblGrid>
      <w:tr w:rsidR="00693AF6" w14:paraId="44B45A8A" w14:textId="77777777">
        <w:trPr>
          <w:trHeight w:val="302"/>
        </w:trPr>
        <w:tc>
          <w:tcPr>
            <w:tcW w:w="893" w:type="dxa"/>
            <w:vMerge w:val="restart"/>
          </w:tcPr>
          <w:p w14:paraId="44B45A83" w14:textId="77777777" w:rsidR="00693AF6" w:rsidRDefault="0066498B">
            <w:pPr>
              <w:pStyle w:val="TableParagraph"/>
              <w:spacing w:before="14"/>
              <w:ind w:left="238" w:right="17"/>
              <w:rPr>
                <w:rFonts w:ascii="Calibri"/>
                <w:b/>
                <w:sz w:val="24"/>
              </w:rPr>
            </w:pPr>
            <w:r>
              <w:rPr>
                <w:rFonts w:ascii="Calibri"/>
                <w:b/>
                <w:spacing w:val="-4"/>
                <w:sz w:val="24"/>
              </w:rPr>
              <w:t>Data Types</w:t>
            </w:r>
          </w:p>
        </w:tc>
        <w:tc>
          <w:tcPr>
            <w:tcW w:w="1747" w:type="dxa"/>
            <w:vMerge w:val="restart"/>
          </w:tcPr>
          <w:p w14:paraId="44B45A84" w14:textId="77777777" w:rsidR="00693AF6" w:rsidRDefault="0066498B">
            <w:pPr>
              <w:pStyle w:val="TableParagraph"/>
              <w:spacing w:before="9" w:line="232" w:lineRule="auto"/>
              <w:ind w:left="243" w:right="-92"/>
              <w:rPr>
                <w:rFonts w:ascii="Calibri"/>
                <w:b/>
                <w:sz w:val="24"/>
              </w:rPr>
            </w:pPr>
            <w:r>
              <w:rPr>
                <w:rFonts w:ascii="Calibri"/>
                <w:b/>
                <w:sz w:val="24"/>
              </w:rPr>
              <w:t>Data Type: Quantitative</w:t>
            </w:r>
            <w:r>
              <w:rPr>
                <w:rFonts w:ascii="Calibri"/>
                <w:b/>
                <w:spacing w:val="-14"/>
                <w:sz w:val="24"/>
              </w:rPr>
              <w:t xml:space="preserve"> </w:t>
            </w:r>
            <w:r>
              <w:rPr>
                <w:rFonts w:ascii="Calibri"/>
                <w:b/>
                <w:sz w:val="24"/>
              </w:rPr>
              <w:t>or</w:t>
            </w:r>
          </w:p>
          <w:p w14:paraId="44B45A85" w14:textId="77777777" w:rsidR="00693AF6" w:rsidRDefault="0066498B">
            <w:pPr>
              <w:pStyle w:val="TableParagraph"/>
              <w:spacing w:before="5" w:line="288" w:lineRule="exact"/>
              <w:ind w:left="243"/>
              <w:rPr>
                <w:rFonts w:ascii="Calibri"/>
                <w:b/>
                <w:sz w:val="24"/>
              </w:rPr>
            </w:pPr>
            <w:r>
              <w:rPr>
                <w:rFonts w:ascii="Calibri"/>
                <w:b/>
                <w:spacing w:val="-2"/>
                <w:sz w:val="24"/>
              </w:rPr>
              <w:t>Qualitative</w:t>
            </w:r>
          </w:p>
        </w:tc>
        <w:tc>
          <w:tcPr>
            <w:tcW w:w="1769" w:type="dxa"/>
            <w:vMerge w:val="restart"/>
          </w:tcPr>
          <w:p w14:paraId="44B45A86" w14:textId="77777777" w:rsidR="00693AF6" w:rsidRDefault="0066498B">
            <w:pPr>
              <w:pStyle w:val="TableParagraph"/>
              <w:spacing w:before="14"/>
              <w:ind w:left="244"/>
              <w:rPr>
                <w:rFonts w:ascii="Calibri"/>
                <w:b/>
                <w:sz w:val="24"/>
              </w:rPr>
            </w:pPr>
            <w:r>
              <w:rPr>
                <w:rFonts w:ascii="Calibri"/>
                <w:b/>
                <w:spacing w:val="-4"/>
                <w:sz w:val="24"/>
              </w:rPr>
              <w:t>Data</w:t>
            </w:r>
          </w:p>
        </w:tc>
        <w:tc>
          <w:tcPr>
            <w:tcW w:w="6352" w:type="dxa"/>
            <w:gridSpan w:val="3"/>
            <w:tcBorders>
              <w:bottom w:val="nil"/>
            </w:tcBorders>
          </w:tcPr>
          <w:p w14:paraId="44B45A87" w14:textId="77777777" w:rsidR="00693AF6" w:rsidRDefault="0066498B">
            <w:pPr>
              <w:pStyle w:val="TableParagraph"/>
              <w:spacing w:line="283" w:lineRule="exact"/>
              <w:ind w:left="964"/>
              <w:rPr>
                <w:rFonts w:ascii="Calibri"/>
                <w:b/>
                <w:sz w:val="24"/>
              </w:rPr>
            </w:pPr>
            <w:r>
              <w:rPr>
                <w:rFonts w:ascii="Calibri"/>
                <w:b/>
                <w:sz w:val="24"/>
              </w:rPr>
              <w:t>Expectations</w:t>
            </w:r>
            <w:r>
              <w:rPr>
                <w:rFonts w:ascii="Calibri"/>
                <w:b/>
                <w:spacing w:val="-9"/>
                <w:sz w:val="24"/>
              </w:rPr>
              <w:t xml:space="preserve"> </w:t>
            </w:r>
            <w:r>
              <w:rPr>
                <w:rFonts w:ascii="Calibri"/>
                <w:b/>
                <w:sz w:val="24"/>
              </w:rPr>
              <w:t>for</w:t>
            </w:r>
            <w:r>
              <w:rPr>
                <w:rFonts w:ascii="Calibri"/>
                <w:b/>
                <w:spacing w:val="-7"/>
                <w:sz w:val="24"/>
              </w:rPr>
              <w:t xml:space="preserve"> </w:t>
            </w:r>
            <w:r>
              <w:rPr>
                <w:rFonts w:ascii="Calibri"/>
                <w:b/>
                <w:sz w:val="24"/>
              </w:rPr>
              <w:t>users</w:t>
            </w:r>
            <w:r>
              <w:rPr>
                <w:rFonts w:ascii="Calibri"/>
                <w:b/>
                <w:spacing w:val="-8"/>
                <w:sz w:val="24"/>
              </w:rPr>
              <w:t xml:space="preserve"> </w:t>
            </w:r>
            <w:r>
              <w:rPr>
                <w:rFonts w:ascii="Calibri"/>
                <w:b/>
                <w:sz w:val="24"/>
              </w:rPr>
              <w:t>of</w:t>
            </w:r>
            <w:r>
              <w:rPr>
                <w:rFonts w:ascii="Calibri"/>
                <w:b/>
                <w:spacing w:val="-14"/>
                <w:sz w:val="24"/>
              </w:rPr>
              <w:t xml:space="preserve"> </w:t>
            </w:r>
            <w:r>
              <w:rPr>
                <w:rFonts w:ascii="Calibri"/>
                <w:b/>
                <w:sz w:val="24"/>
              </w:rPr>
              <w:t>the</w:t>
            </w:r>
            <w:r>
              <w:rPr>
                <w:rFonts w:ascii="Calibri"/>
                <w:b/>
                <w:spacing w:val="-9"/>
                <w:sz w:val="24"/>
              </w:rPr>
              <w:t xml:space="preserve"> </w:t>
            </w:r>
            <w:r>
              <w:rPr>
                <w:rFonts w:ascii="Calibri"/>
                <w:b/>
                <w:spacing w:val="-4"/>
                <w:sz w:val="24"/>
              </w:rPr>
              <w:t>data</w:t>
            </w:r>
          </w:p>
        </w:tc>
        <w:tc>
          <w:tcPr>
            <w:tcW w:w="1979" w:type="dxa"/>
            <w:vMerge w:val="restart"/>
          </w:tcPr>
          <w:p w14:paraId="44B45A88" w14:textId="77777777" w:rsidR="00693AF6" w:rsidRDefault="0066498B">
            <w:pPr>
              <w:pStyle w:val="TableParagraph"/>
              <w:spacing w:before="9" w:line="232" w:lineRule="auto"/>
              <w:ind w:left="236"/>
              <w:rPr>
                <w:rFonts w:ascii="Calibri"/>
                <w:b/>
                <w:sz w:val="24"/>
              </w:rPr>
            </w:pPr>
            <w:r>
              <w:rPr>
                <w:rFonts w:ascii="Calibri"/>
                <w:b/>
                <w:sz w:val="24"/>
              </w:rPr>
              <w:t xml:space="preserve">Focus for </w:t>
            </w:r>
            <w:r>
              <w:rPr>
                <w:rFonts w:ascii="Calibri"/>
                <w:b/>
                <w:spacing w:val="-4"/>
                <w:sz w:val="24"/>
              </w:rPr>
              <w:t>Professional</w:t>
            </w:r>
          </w:p>
          <w:p w14:paraId="44B45A89" w14:textId="77777777" w:rsidR="00693AF6" w:rsidRDefault="0066498B">
            <w:pPr>
              <w:pStyle w:val="TableParagraph"/>
              <w:spacing w:before="5" w:line="288" w:lineRule="exact"/>
              <w:ind w:left="236"/>
              <w:rPr>
                <w:rFonts w:ascii="Calibri"/>
                <w:b/>
                <w:sz w:val="24"/>
              </w:rPr>
            </w:pPr>
            <w:r>
              <w:rPr>
                <w:rFonts w:ascii="Calibri"/>
                <w:b/>
                <w:spacing w:val="-2"/>
                <w:sz w:val="24"/>
              </w:rPr>
              <w:t>Learning</w:t>
            </w:r>
          </w:p>
        </w:tc>
      </w:tr>
      <w:tr w:rsidR="00693AF6" w14:paraId="44B45A92" w14:textId="77777777">
        <w:trPr>
          <w:trHeight w:val="527"/>
        </w:trPr>
        <w:tc>
          <w:tcPr>
            <w:tcW w:w="893" w:type="dxa"/>
            <w:vMerge/>
            <w:tcBorders>
              <w:top w:val="nil"/>
            </w:tcBorders>
          </w:tcPr>
          <w:p w14:paraId="44B45A8B" w14:textId="77777777" w:rsidR="00693AF6" w:rsidRDefault="00693AF6">
            <w:pPr>
              <w:rPr>
                <w:sz w:val="2"/>
                <w:szCs w:val="2"/>
              </w:rPr>
            </w:pPr>
          </w:p>
        </w:tc>
        <w:tc>
          <w:tcPr>
            <w:tcW w:w="1747" w:type="dxa"/>
            <w:vMerge/>
            <w:tcBorders>
              <w:top w:val="nil"/>
            </w:tcBorders>
          </w:tcPr>
          <w:p w14:paraId="44B45A8C" w14:textId="77777777" w:rsidR="00693AF6" w:rsidRDefault="00693AF6">
            <w:pPr>
              <w:rPr>
                <w:sz w:val="2"/>
                <w:szCs w:val="2"/>
              </w:rPr>
            </w:pPr>
          </w:p>
        </w:tc>
        <w:tc>
          <w:tcPr>
            <w:tcW w:w="1769" w:type="dxa"/>
            <w:vMerge/>
            <w:tcBorders>
              <w:top w:val="nil"/>
            </w:tcBorders>
          </w:tcPr>
          <w:p w14:paraId="44B45A8D" w14:textId="77777777" w:rsidR="00693AF6" w:rsidRDefault="00693AF6">
            <w:pPr>
              <w:rPr>
                <w:sz w:val="2"/>
                <w:szCs w:val="2"/>
              </w:rPr>
            </w:pPr>
          </w:p>
        </w:tc>
        <w:tc>
          <w:tcPr>
            <w:tcW w:w="1056" w:type="dxa"/>
          </w:tcPr>
          <w:p w14:paraId="44B45A8E" w14:textId="77777777" w:rsidR="00693AF6" w:rsidRDefault="0066498B">
            <w:pPr>
              <w:pStyle w:val="TableParagraph"/>
              <w:spacing w:before="4"/>
              <w:ind w:left="244" w:right="-29"/>
              <w:rPr>
                <w:rFonts w:ascii="Calibri"/>
                <w:b/>
                <w:sz w:val="24"/>
              </w:rPr>
            </w:pPr>
            <w:r>
              <w:rPr>
                <w:rFonts w:ascii="Calibri"/>
                <w:b/>
                <w:spacing w:val="-4"/>
                <w:sz w:val="24"/>
              </w:rPr>
              <w:t>Student</w:t>
            </w:r>
          </w:p>
        </w:tc>
        <w:tc>
          <w:tcPr>
            <w:tcW w:w="2552" w:type="dxa"/>
          </w:tcPr>
          <w:p w14:paraId="44B45A8F" w14:textId="77777777" w:rsidR="00693AF6" w:rsidRDefault="0066498B">
            <w:pPr>
              <w:pStyle w:val="TableParagraph"/>
              <w:spacing w:before="4"/>
              <w:ind w:left="244"/>
              <w:rPr>
                <w:rFonts w:ascii="Calibri"/>
                <w:b/>
                <w:sz w:val="24"/>
              </w:rPr>
            </w:pPr>
            <w:r>
              <w:rPr>
                <w:rFonts w:ascii="Calibri"/>
                <w:b/>
                <w:spacing w:val="-2"/>
                <w:sz w:val="24"/>
              </w:rPr>
              <w:t>Teachers</w:t>
            </w:r>
          </w:p>
        </w:tc>
        <w:tc>
          <w:tcPr>
            <w:tcW w:w="2744" w:type="dxa"/>
          </w:tcPr>
          <w:p w14:paraId="44B45A90" w14:textId="77777777" w:rsidR="00693AF6" w:rsidRDefault="0066498B">
            <w:pPr>
              <w:pStyle w:val="TableParagraph"/>
              <w:spacing w:before="4"/>
              <w:ind w:left="961"/>
              <w:rPr>
                <w:rFonts w:ascii="Calibri"/>
                <w:b/>
                <w:sz w:val="24"/>
              </w:rPr>
            </w:pPr>
            <w:r>
              <w:rPr>
                <w:rFonts w:ascii="Calibri"/>
                <w:b/>
                <w:spacing w:val="-2"/>
                <w:sz w:val="24"/>
              </w:rPr>
              <w:t>School/LEA</w:t>
            </w:r>
          </w:p>
        </w:tc>
        <w:tc>
          <w:tcPr>
            <w:tcW w:w="1979" w:type="dxa"/>
            <w:vMerge/>
            <w:tcBorders>
              <w:top w:val="nil"/>
            </w:tcBorders>
          </w:tcPr>
          <w:p w14:paraId="44B45A91" w14:textId="77777777" w:rsidR="00693AF6" w:rsidRDefault="00693AF6">
            <w:pPr>
              <w:rPr>
                <w:sz w:val="2"/>
                <w:szCs w:val="2"/>
              </w:rPr>
            </w:pPr>
          </w:p>
        </w:tc>
      </w:tr>
      <w:tr w:rsidR="00693AF6" w14:paraId="44B45A9A" w14:textId="77777777">
        <w:trPr>
          <w:trHeight w:val="1090"/>
        </w:trPr>
        <w:tc>
          <w:tcPr>
            <w:tcW w:w="893" w:type="dxa"/>
            <w:vMerge w:val="restart"/>
          </w:tcPr>
          <w:p w14:paraId="44B45A93" w14:textId="77777777" w:rsidR="00693AF6" w:rsidRDefault="0066498B">
            <w:pPr>
              <w:pStyle w:val="TableParagraph"/>
              <w:spacing w:before="1"/>
              <w:ind w:left="238" w:right="17"/>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747" w:type="dxa"/>
            <w:vMerge w:val="restart"/>
          </w:tcPr>
          <w:p w14:paraId="44B45A94" w14:textId="77777777" w:rsidR="00693AF6" w:rsidRDefault="0066498B">
            <w:pPr>
              <w:pStyle w:val="TableParagraph"/>
              <w:spacing w:before="4"/>
              <w:ind w:left="243"/>
              <w:rPr>
                <w:rFonts w:ascii="Calibri"/>
                <w:i/>
                <w:sz w:val="20"/>
              </w:rPr>
            </w:pPr>
            <w:r>
              <w:rPr>
                <w:rFonts w:ascii="Calibri"/>
                <w:i/>
                <w:spacing w:val="-2"/>
                <w:sz w:val="20"/>
              </w:rPr>
              <w:t>Qualitative</w:t>
            </w:r>
          </w:p>
        </w:tc>
        <w:tc>
          <w:tcPr>
            <w:tcW w:w="1769" w:type="dxa"/>
            <w:vMerge w:val="restart"/>
          </w:tcPr>
          <w:p w14:paraId="44B45A95" w14:textId="77777777" w:rsidR="00693AF6" w:rsidRDefault="0066498B">
            <w:pPr>
              <w:pStyle w:val="TableParagraph"/>
              <w:spacing w:before="1"/>
              <w:ind w:left="244"/>
              <w:rPr>
                <w:rFonts w:ascii="Calibri"/>
                <w:i/>
                <w:sz w:val="20"/>
              </w:rPr>
            </w:pPr>
            <w:r>
              <w:rPr>
                <w:rFonts w:ascii="Calibri"/>
                <w:i/>
                <w:spacing w:val="-4"/>
                <w:sz w:val="20"/>
              </w:rPr>
              <w:t>Workshop</w:t>
            </w:r>
            <w:r>
              <w:rPr>
                <w:rFonts w:ascii="Calibri"/>
                <w:i/>
                <w:spacing w:val="-11"/>
                <w:sz w:val="20"/>
              </w:rPr>
              <w:t xml:space="preserve"> </w:t>
            </w:r>
            <w:r>
              <w:rPr>
                <w:rFonts w:ascii="Calibri"/>
                <w:i/>
                <w:spacing w:val="-4"/>
                <w:sz w:val="20"/>
              </w:rPr>
              <w:t xml:space="preserve">and </w:t>
            </w:r>
            <w:r>
              <w:rPr>
                <w:rFonts w:ascii="Calibri"/>
                <w:i/>
                <w:spacing w:val="-2"/>
                <w:sz w:val="20"/>
              </w:rPr>
              <w:t>professional learning evaluations</w:t>
            </w:r>
          </w:p>
        </w:tc>
        <w:tc>
          <w:tcPr>
            <w:tcW w:w="1056" w:type="dxa"/>
            <w:vMerge w:val="restart"/>
          </w:tcPr>
          <w:p w14:paraId="44B45A96" w14:textId="77777777" w:rsidR="00693AF6" w:rsidRDefault="0066498B">
            <w:pPr>
              <w:pStyle w:val="TableParagraph"/>
              <w:spacing w:before="1"/>
              <w:ind w:left="244" w:right="-73"/>
              <w:rPr>
                <w:rFonts w:ascii="Calibri"/>
                <w:i/>
                <w:sz w:val="20"/>
              </w:rPr>
            </w:pPr>
            <w:r>
              <w:rPr>
                <w:rFonts w:ascii="Calibri"/>
                <w:i/>
                <w:spacing w:val="-4"/>
                <w:sz w:val="20"/>
              </w:rPr>
              <w:t>Not Applicable</w:t>
            </w:r>
          </w:p>
        </w:tc>
        <w:tc>
          <w:tcPr>
            <w:tcW w:w="2552" w:type="dxa"/>
            <w:tcBorders>
              <w:bottom w:val="nil"/>
            </w:tcBorders>
          </w:tcPr>
          <w:p w14:paraId="44B45A97" w14:textId="77777777" w:rsidR="00693AF6" w:rsidRDefault="0066498B">
            <w:pPr>
              <w:pStyle w:val="TableParagraph"/>
              <w:spacing w:before="1"/>
              <w:ind w:left="244" w:right="41"/>
              <w:jc w:val="both"/>
              <w:rPr>
                <w:rFonts w:ascii="Calibri"/>
                <w:i/>
                <w:sz w:val="20"/>
              </w:rPr>
            </w:pPr>
            <w:r>
              <w:rPr>
                <w:rFonts w:ascii="Calibri"/>
                <w:i/>
                <w:sz w:val="20"/>
              </w:rPr>
              <w:t xml:space="preserve">Used to inform teachers of the success of professional </w:t>
            </w:r>
            <w:r>
              <w:rPr>
                <w:rFonts w:ascii="Calibri"/>
                <w:i/>
                <w:spacing w:val="-2"/>
                <w:sz w:val="20"/>
              </w:rPr>
              <w:t>learning</w:t>
            </w:r>
            <w:r>
              <w:rPr>
                <w:rFonts w:ascii="Calibri"/>
                <w:i/>
                <w:spacing w:val="-8"/>
                <w:sz w:val="20"/>
              </w:rPr>
              <w:t xml:space="preserve"> </w:t>
            </w:r>
            <w:r>
              <w:rPr>
                <w:rFonts w:ascii="Calibri"/>
                <w:i/>
                <w:spacing w:val="-2"/>
                <w:sz w:val="20"/>
              </w:rPr>
              <w:t>that</w:t>
            </w:r>
            <w:r>
              <w:rPr>
                <w:rFonts w:ascii="Calibri"/>
                <w:i/>
                <w:spacing w:val="-8"/>
                <w:sz w:val="20"/>
              </w:rPr>
              <w:t xml:space="preserve"> </w:t>
            </w:r>
            <w:r>
              <w:rPr>
                <w:rFonts w:ascii="Calibri"/>
                <w:i/>
                <w:spacing w:val="-2"/>
                <w:sz w:val="20"/>
              </w:rPr>
              <w:t>they</w:t>
            </w:r>
            <w:r>
              <w:rPr>
                <w:rFonts w:ascii="Calibri"/>
                <w:i/>
                <w:spacing w:val="-9"/>
                <w:sz w:val="20"/>
              </w:rPr>
              <w:t xml:space="preserve"> </w:t>
            </w:r>
            <w:r>
              <w:rPr>
                <w:rFonts w:ascii="Calibri"/>
                <w:i/>
                <w:spacing w:val="-2"/>
                <w:sz w:val="20"/>
              </w:rPr>
              <w:t xml:space="preserve">delivered </w:t>
            </w:r>
            <w:r>
              <w:rPr>
                <w:rFonts w:ascii="Calibri"/>
                <w:i/>
                <w:sz w:val="20"/>
              </w:rPr>
              <w:t>or</w:t>
            </w:r>
            <w:r>
              <w:rPr>
                <w:rFonts w:ascii="Calibri"/>
                <w:i/>
                <w:spacing w:val="-10"/>
                <w:sz w:val="20"/>
              </w:rPr>
              <w:t xml:space="preserve"> </w:t>
            </w:r>
            <w:r>
              <w:rPr>
                <w:rFonts w:ascii="Calibri"/>
                <w:i/>
                <w:sz w:val="20"/>
              </w:rPr>
              <w:t>with</w:t>
            </w:r>
            <w:r>
              <w:rPr>
                <w:rFonts w:ascii="Calibri"/>
                <w:i/>
                <w:spacing w:val="-3"/>
                <w:sz w:val="20"/>
              </w:rPr>
              <w:t xml:space="preserve"> </w:t>
            </w:r>
            <w:r>
              <w:rPr>
                <w:rFonts w:ascii="Calibri"/>
                <w:i/>
                <w:sz w:val="20"/>
              </w:rPr>
              <w:t>which</w:t>
            </w:r>
            <w:r>
              <w:rPr>
                <w:rFonts w:ascii="Calibri"/>
                <w:i/>
                <w:spacing w:val="-4"/>
                <w:sz w:val="20"/>
              </w:rPr>
              <w:t xml:space="preserve"> </w:t>
            </w:r>
            <w:r>
              <w:rPr>
                <w:rFonts w:ascii="Calibri"/>
                <w:i/>
                <w:sz w:val="20"/>
              </w:rPr>
              <w:t>they</w:t>
            </w:r>
            <w:r>
              <w:rPr>
                <w:rFonts w:ascii="Calibri"/>
                <w:i/>
                <w:spacing w:val="-2"/>
                <w:sz w:val="20"/>
              </w:rPr>
              <w:t xml:space="preserve"> assisted</w:t>
            </w:r>
          </w:p>
        </w:tc>
        <w:tc>
          <w:tcPr>
            <w:tcW w:w="2744" w:type="dxa"/>
            <w:tcBorders>
              <w:bottom w:val="nil"/>
            </w:tcBorders>
          </w:tcPr>
          <w:p w14:paraId="44B45A98" w14:textId="77777777" w:rsidR="00693AF6" w:rsidRDefault="0066498B">
            <w:pPr>
              <w:pStyle w:val="TableParagraph"/>
              <w:spacing w:before="1"/>
              <w:ind w:left="241" w:right="13"/>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inform</w:t>
            </w:r>
            <w:r>
              <w:rPr>
                <w:rFonts w:ascii="Calibri"/>
                <w:i/>
                <w:spacing w:val="-11"/>
                <w:sz w:val="20"/>
              </w:rPr>
              <w:t xml:space="preserve"> </w:t>
            </w:r>
            <w:r>
              <w:rPr>
                <w:rFonts w:ascii="Calibri"/>
                <w:i/>
                <w:sz w:val="20"/>
              </w:rPr>
              <w:t>teachers</w:t>
            </w:r>
            <w:r>
              <w:rPr>
                <w:rFonts w:ascii="Calibri"/>
                <w:i/>
                <w:spacing w:val="-12"/>
                <w:sz w:val="20"/>
              </w:rPr>
              <w:t xml:space="preserve"> </w:t>
            </w:r>
            <w:r>
              <w:rPr>
                <w:rFonts w:ascii="Calibri"/>
                <w:i/>
                <w:sz w:val="20"/>
              </w:rPr>
              <w:t>of</w:t>
            </w:r>
            <w:r>
              <w:rPr>
                <w:rFonts w:ascii="Calibri"/>
                <w:i/>
                <w:spacing w:val="-13"/>
                <w:sz w:val="20"/>
              </w:rPr>
              <w:t xml:space="preserve"> </w:t>
            </w:r>
            <w:r>
              <w:rPr>
                <w:rFonts w:ascii="Calibri"/>
                <w:i/>
                <w:sz w:val="20"/>
              </w:rPr>
              <w:t>the success of professional learning</w:t>
            </w:r>
            <w:r>
              <w:rPr>
                <w:rFonts w:ascii="Calibri"/>
                <w:i/>
                <w:spacing w:val="-12"/>
                <w:sz w:val="20"/>
              </w:rPr>
              <w:t xml:space="preserve"> </w:t>
            </w:r>
            <w:r>
              <w:rPr>
                <w:rFonts w:ascii="Calibri"/>
                <w:i/>
                <w:sz w:val="20"/>
              </w:rPr>
              <w:t>that</w:t>
            </w:r>
            <w:r>
              <w:rPr>
                <w:rFonts w:ascii="Calibri"/>
                <w:i/>
                <w:spacing w:val="-11"/>
                <w:sz w:val="20"/>
              </w:rPr>
              <w:t xml:space="preserve"> </w:t>
            </w:r>
            <w:r>
              <w:rPr>
                <w:rFonts w:ascii="Calibri"/>
                <w:i/>
                <w:sz w:val="20"/>
              </w:rPr>
              <w:t>they</w:t>
            </w:r>
            <w:r>
              <w:rPr>
                <w:rFonts w:ascii="Calibri"/>
                <w:i/>
                <w:spacing w:val="-11"/>
                <w:sz w:val="20"/>
              </w:rPr>
              <w:t xml:space="preserve"> </w:t>
            </w:r>
            <w:r>
              <w:rPr>
                <w:rFonts w:ascii="Calibri"/>
                <w:i/>
                <w:sz w:val="20"/>
              </w:rPr>
              <w:t>delivered</w:t>
            </w:r>
            <w:r>
              <w:rPr>
                <w:rFonts w:ascii="Calibri"/>
                <w:i/>
                <w:spacing w:val="-12"/>
                <w:sz w:val="20"/>
              </w:rPr>
              <w:t xml:space="preserve"> </w:t>
            </w:r>
            <w:r>
              <w:rPr>
                <w:rFonts w:ascii="Calibri"/>
                <w:i/>
                <w:sz w:val="20"/>
              </w:rPr>
              <w:t>or with which they assisted</w:t>
            </w:r>
          </w:p>
        </w:tc>
        <w:tc>
          <w:tcPr>
            <w:tcW w:w="1979" w:type="dxa"/>
            <w:vMerge w:val="restart"/>
          </w:tcPr>
          <w:p w14:paraId="44B45A99" w14:textId="77777777" w:rsidR="00693AF6" w:rsidRDefault="0066498B">
            <w:pPr>
              <w:pStyle w:val="TableParagraph"/>
              <w:spacing w:before="4"/>
              <w:ind w:left="236"/>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AA2" w14:textId="77777777">
        <w:trPr>
          <w:trHeight w:val="920"/>
        </w:trPr>
        <w:tc>
          <w:tcPr>
            <w:tcW w:w="893" w:type="dxa"/>
            <w:vMerge/>
            <w:tcBorders>
              <w:top w:val="nil"/>
            </w:tcBorders>
          </w:tcPr>
          <w:p w14:paraId="44B45A9B" w14:textId="77777777" w:rsidR="00693AF6" w:rsidRDefault="00693AF6">
            <w:pPr>
              <w:rPr>
                <w:sz w:val="2"/>
                <w:szCs w:val="2"/>
              </w:rPr>
            </w:pPr>
          </w:p>
        </w:tc>
        <w:tc>
          <w:tcPr>
            <w:tcW w:w="1747" w:type="dxa"/>
            <w:vMerge/>
            <w:tcBorders>
              <w:top w:val="nil"/>
            </w:tcBorders>
          </w:tcPr>
          <w:p w14:paraId="44B45A9C" w14:textId="77777777" w:rsidR="00693AF6" w:rsidRDefault="00693AF6">
            <w:pPr>
              <w:rPr>
                <w:sz w:val="2"/>
                <w:szCs w:val="2"/>
              </w:rPr>
            </w:pPr>
          </w:p>
        </w:tc>
        <w:tc>
          <w:tcPr>
            <w:tcW w:w="1769" w:type="dxa"/>
            <w:vMerge/>
            <w:tcBorders>
              <w:top w:val="nil"/>
            </w:tcBorders>
          </w:tcPr>
          <w:p w14:paraId="44B45A9D" w14:textId="77777777" w:rsidR="00693AF6" w:rsidRDefault="00693AF6">
            <w:pPr>
              <w:rPr>
                <w:sz w:val="2"/>
                <w:szCs w:val="2"/>
              </w:rPr>
            </w:pPr>
          </w:p>
        </w:tc>
        <w:tc>
          <w:tcPr>
            <w:tcW w:w="1056" w:type="dxa"/>
            <w:vMerge/>
            <w:tcBorders>
              <w:top w:val="nil"/>
            </w:tcBorders>
          </w:tcPr>
          <w:p w14:paraId="44B45A9E" w14:textId="77777777" w:rsidR="00693AF6" w:rsidRDefault="00693AF6">
            <w:pPr>
              <w:rPr>
                <w:sz w:val="2"/>
                <w:szCs w:val="2"/>
              </w:rPr>
            </w:pPr>
          </w:p>
        </w:tc>
        <w:tc>
          <w:tcPr>
            <w:tcW w:w="2552" w:type="dxa"/>
            <w:tcBorders>
              <w:top w:val="nil"/>
              <w:bottom w:val="nil"/>
            </w:tcBorders>
          </w:tcPr>
          <w:p w14:paraId="44B45A9F" w14:textId="77777777" w:rsidR="00693AF6" w:rsidRDefault="0066498B">
            <w:pPr>
              <w:pStyle w:val="TableParagraph"/>
              <w:spacing w:before="75"/>
              <w:ind w:left="244"/>
              <w:rPr>
                <w:rFonts w:ascii="Calibri"/>
                <w:i/>
                <w:sz w:val="20"/>
              </w:rPr>
            </w:pPr>
            <w:r>
              <w:rPr>
                <w:rFonts w:ascii="Calibri"/>
                <w:i/>
                <w:spacing w:val="-2"/>
                <w:sz w:val="20"/>
              </w:rPr>
              <w:t>Used</w:t>
            </w:r>
            <w:r>
              <w:rPr>
                <w:rFonts w:ascii="Calibri"/>
                <w:i/>
                <w:spacing w:val="-11"/>
                <w:sz w:val="20"/>
              </w:rPr>
              <w:t xml:space="preserve"> </w:t>
            </w:r>
            <w:r>
              <w:rPr>
                <w:rFonts w:ascii="Calibri"/>
                <w:i/>
                <w:spacing w:val="-2"/>
                <w:sz w:val="20"/>
              </w:rPr>
              <w:t>to</w:t>
            </w:r>
            <w:r>
              <w:rPr>
                <w:rFonts w:ascii="Calibri"/>
                <w:i/>
                <w:spacing w:val="-11"/>
                <w:sz w:val="20"/>
              </w:rPr>
              <w:t xml:space="preserve"> </w:t>
            </w:r>
            <w:r>
              <w:rPr>
                <w:rFonts w:ascii="Calibri"/>
                <w:i/>
                <w:spacing w:val="-2"/>
                <w:sz w:val="20"/>
              </w:rPr>
              <w:t>analyze</w:t>
            </w:r>
            <w:r>
              <w:rPr>
                <w:rFonts w:ascii="Calibri"/>
                <w:i/>
                <w:spacing w:val="-11"/>
                <w:sz w:val="20"/>
              </w:rPr>
              <w:t xml:space="preserve"> </w:t>
            </w:r>
            <w:r>
              <w:rPr>
                <w:rFonts w:ascii="Calibri"/>
                <w:i/>
                <w:spacing w:val="-2"/>
                <w:sz w:val="20"/>
              </w:rPr>
              <w:t>gaps</w:t>
            </w:r>
            <w:r>
              <w:rPr>
                <w:rFonts w:ascii="Calibri"/>
                <w:i/>
                <w:spacing w:val="-13"/>
                <w:sz w:val="20"/>
              </w:rPr>
              <w:t xml:space="preserve"> </w:t>
            </w:r>
            <w:r>
              <w:rPr>
                <w:rFonts w:ascii="Calibri"/>
                <w:i/>
                <w:spacing w:val="-2"/>
                <w:sz w:val="20"/>
              </w:rPr>
              <w:t xml:space="preserve">in </w:t>
            </w:r>
            <w:r>
              <w:rPr>
                <w:rFonts w:ascii="Calibri"/>
                <w:i/>
                <w:sz w:val="20"/>
              </w:rPr>
              <w:t xml:space="preserve">professional learning </w:t>
            </w:r>
            <w:r>
              <w:rPr>
                <w:rFonts w:ascii="Calibri"/>
                <w:i/>
                <w:spacing w:val="-2"/>
                <w:sz w:val="20"/>
              </w:rPr>
              <w:t>offerings</w:t>
            </w:r>
          </w:p>
        </w:tc>
        <w:tc>
          <w:tcPr>
            <w:tcW w:w="2744" w:type="dxa"/>
            <w:vMerge w:val="restart"/>
            <w:tcBorders>
              <w:top w:val="nil"/>
            </w:tcBorders>
          </w:tcPr>
          <w:p w14:paraId="44B45AA0" w14:textId="77777777" w:rsidR="00693AF6" w:rsidRDefault="0066498B">
            <w:pPr>
              <w:pStyle w:val="TableParagraph"/>
              <w:spacing w:before="75"/>
              <w:ind w:left="241" w:right="560"/>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analyze</w:t>
            </w:r>
            <w:r>
              <w:rPr>
                <w:rFonts w:ascii="Calibri"/>
                <w:i/>
                <w:spacing w:val="-11"/>
                <w:sz w:val="20"/>
              </w:rPr>
              <w:t xml:space="preserve"> </w:t>
            </w:r>
            <w:r>
              <w:rPr>
                <w:rFonts w:ascii="Calibri"/>
                <w:i/>
                <w:sz w:val="20"/>
              </w:rPr>
              <w:t>gaps</w:t>
            </w:r>
            <w:r>
              <w:rPr>
                <w:rFonts w:ascii="Calibri"/>
                <w:i/>
                <w:spacing w:val="-12"/>
                <w:sz w:val="20"/>
              </w:rPr>
              <w:t xml:space="preserve"> </w:t>
            </w:r>
            <w:r>
              <w:rPr>
                <w:rFonts w:ascii="Calibri"/>
                <w:i/>
                <w:sz w:val="20"/>
              </w:rPr>
              <w:t xml:space="preserve">in professional learning </w:t>
            </w:r>
            <w:r>
              <w:rPr>
                <w:rFonts w:ascii="Calibri"/>
                <w:i/>
                <w:spacing w:val="-2"/>
                <w:sz w:val="20"/>
              </w:rPr>
              <w:t>offerings</w:t>
            </w:r>
            <w:r>
              <w:rPr>
                <w:rFonts w:ascii="Calibri"/>
                <w:i/>
                <w:spacing w:val="-12"/>
                <w:sz w:val="20"/>
              </w:rPr>
              <w:t xml:space="preserve"> </w:t>
            </w:r>
            <w:r>
              <w:rPr>
                <w:rFonts w:ascii="Calibri"/>
                <w:i/>
                <w:spacing w:val="-2"/>
                <w:sz w:val="20"/>
              </w:rPr>
              <w:t>Used</w:t>
            </w:r>
            <w:r>
              <w:rPr>
                <w:rFonts w:ascii="Calibri"/>
                <w:i/>
                <w:spacing w:val="-11"/>
                <w:sz w:val="20"/>
              </w:rPr>
              <w:t xml:space="preserve"> </w:t>
            </w:r>
            <w:r>
              <w:rPr>
                <w:rFonts w:ascii="Calibri"/>
                <w:i/>
                <w:spacing w:val="-2"/>
                <w:sz w:val="20"/>
              </w:rPr>
              <w:t>to</w:t>
            </w:r>
            <w:r>
              <w:rPr>
                <w:rFonts w:ascii="Calibri"/>
                <w:i/>
                <w:spacing w:val="-10"/>
                <w:sz w:val="20"/>
              </w:rPr>
              <w:t xml:space="preserve"> </w:t>
            </w:r>
            <w:r>
              <w:rPr>
                <w:rFonts w:ascii="Calibri"/>
                <w:i/>
                <w:spacing w:val="-2"/>
                <w:sz w:val="20"/>
              </w:rPr>
              <w:t>assess needs</w:t>
            </w:r>
          </w:p>
        </w:tc>
        <w:tc>
          <w:tcPr>
            <w:tcW w:w="1979" w:type="dxa"/>
            <w:vMerge/>
            <w:tcBorders>
              <w:top w:val="nil"/>
            </w:tcBorders>
          </w:tcPr>
          <w:p w14:paraId="44B45AA1" w14:textId="77777777" w:rsidR="00693AF6" w:rsidRDefault="00693AF6">
            <w:pPr>
              <w:rPr>
                <w:sz w:val="2"/>
                <w:szCs w:val="2"/>
              </w:rPr>
            </w:pPr>
          </w:p>
        </w:tc>
      </w:tr>
      <w:tr w:rsidR="00693AF6" w14:paraId="44B45AAA" w14:textId="77777777">
        <w:trPr>
          <w:trHeight w:val="1279"/>
        </w:trPr>
        <w:tc>
          <w:tcPr>
            <w:tcW w:w="893" w:type="dxa"/>
            <w:vMerge/>
            <w:tcBorders>
              <w:top w:val="nil"/>
            </w:tcBorders>
          </w:tcPr>
          <w:p w14:paraId="44B45AA3" w14:textId="77777777" w:rsidR="00693AF6" w:rsidRDefault="00693AF6">
            <w:pPr>
              <w:rPr>
                <w:sz w:val="2"/>
                <w:szCs w:val="2"/>
              </w:rPr>
            </w:pPr>
          </w:p>
        </w:tc>
        <w:tc>
          <w:tcPr>
            <w:tcW w:w="1747" w:type="dxa"/>
            <w:vMerge/>
            <w:tcBorders>
              <w:top w:val="nil"/>
            </w:tcBorders>
          </w:tcPr>
          <w:p w14:paraId="44B45AA4" w14:textId="77777777" w:rsidR="00693AF6" w:rsidRDefault="00693AF6">
            <w:pPr>
              <w:rPr>
                <w:sz w:val="2"/>
                <w:szCs w:val="2"/>
              </w:rPr>
            </w:pPr>
          </w:p>
        </w:tc>
        <w:tc>
          <w:tcPr>
            <w:tcW w:w="1769" w:type="dxa"/>
            <w:vMerge/>
            <w:tcBorders>
              <w:top w:val="nil"/>
            </w:tcBorders>
          </w:tcPr>
          <w:p w14:paraId="44B45AA5" w14:textId="77777777" w:rsidR="00693AF6" w:rsidRDefault="00693AF6">
            <w:pPr>
              <w:rPr>
                <w:sz w:val="2"/>
                <w:szCs w:val="2"/>
              </w:rPr>
            </w:pPr>
          </w:p>
        </w:tc>
        <w:tc>
          <w:tcPr>
            <w:tcW w:w="1056" w:type="dxa"/>
            <w:vMerge/>
            <w:tcBorders>
              <w:top w:val="nil"/>
            </w:tcBorders>
          </w:tcPr>
          <w:p w14:paraId="44B45AA6" w14:textId="77777777" w:rsidR="00693AF6" w:rsidRDefault="00693AF6">
            <w:pPr>
              <w:rPr>
                <w:sz w:val="2"/>
                <w:szCs w:val="2"/>
              </w:rPr>
            </w:pPr>
          </w:p>
        </w:tc>
        <w:tc>
          <w:tcPr>
            <w:tcW w:w="2552" w:type="dxa"/>
            <w:tcBorders>
              <w:top w:val="nil"/>
            </w:tcBorders>
          </w:tcPr>
          <w:p w14:paraId="44B45AA7" w14:textId="77777777" w:rsidR="00693AF6" w:rsidRDefault="0066498B">
            <w:pPr>
              <w:pStyle w:val="TableParagraph"/>
              <w:spacing w:before="76"/>
              <w:ind w:left="244"/>
              <w:rPr>
                <w:rFonts w:ascii="Calibri"/>
                <w:i/>
                <w:sz w:val="20"/>
              </w:rPr>
            </w:pPr>
            <w:r>
              <w:rPr>
                <w:rFonts w:ascii="Calibri"/>
                <w:i/>
                <w:w w:val="95"/>
                <w:sz w:val="20"/>
              </w:rPr>
              <w:t>Used</w:t>
            </w:r>
            <w:r>
              <w:rPr>
                <w:rFonts w:ascii="Calibri"/>
                <w:i/>
                <w:spacing w:val="5"/>
                <w:sz w:val="20"/>
              </w:rPr>
              <w:t xml:space="preserve"> </w:t>
            </w:r>
            <w:r>
              <w:rPr>
                <w:rFonts w:ascii="Calibri"/>
                <w:i/>
                <w:w w:val="95"/>
                <w:sz w:val="20"/>
              </w:rPr>
              <w:t>to</w:t>
            </w:r>
            <w:r>
              <w:rPr>
                <w:rFonts w:ascii="Calibri"/>
                <w:i/>
                <w:spacing w:val="2"/>
                <w:sz w:val="20"/>
              </w:rPr>
              <w:t xml:space="preserve"> </w:t>
            </w:r>
            <w:r>
              <w:rPr>
                <w:rFonts w:ascii="Calibri"/>
                <w:i/>
                <w:w w:val="95"/>
                <w:sz w:val="20"/>
              </w:rPr>
              <w:t>assess</w:t>
            </w:r>
            <w:r>
              <w:rPr>
                <w:rFonts w:ascii="Calibri"/>
                <w:i/>
                <w:spacing w:val="1"/>
                <w:sz w:val="20"/>
              </w:rPr>
              <w:t xml:space="preserve"> </w:t>
            </w:r>
            <w:r>
              <w:rPr>
                <w:rFonts w:ascii="Calibri"/>
                <w:i/>
                <w:spacing w:val="-2"/>
                <w:w w:val="95"/>
                <w:sz w:val="20"/>
              </w:rPr>
              <w:t>needs</w:t>
            </w:r>
          </w:p>
        </w:tc>
        <w:tc>
          <w:tcPr>
            <w:tcW w:w="2744" w:type="dxa"/>
            <w:vMerge/>
            <w:tcBorders>
              <w:top w:val="nil"/>
            </w:tcBorders>
          </w:tcPr>
          <w:p w14:paraId="44B45AA8" w14:textId="77777777" w:rsidR="00693AF6" w:rsidRDefault="00693AF6">
            <w:pPr>
              <w:rPr>
                <w:sz w:val="2"/>
                <w:szCs w:val="2"/>
              </w:rPr>
            </w:pPr>
          </w:p>
        </w:tc>
        <w:tc>
          <w:tcPr>
            <w:tcW w:w="1979" w:type="dxa"/>
            <w:vMerge/>
            <w:tcBorders>
              <w:top w:val="nil"/>
            </w:tcBorders>
          </w:tcPr>
          <w:p w14:paraId="44B45AA9" w14:textId="77777777" w:rsidR="00693AF6" w:rsidRDefault="00693AF6">
            <w:pPr>
              <w:rPr>
                <w:sz w:val="2"/>
                <w:szCs w:val="2"/>
              </w:rPr>
            </w:pPr>
          </w:p>
        </w:tc>
      </w:tr>
      <w:tr w:rsidR="00693AF6" w14:paraId="44B45AB2" w14:textId="77777777">
        <w:trPr>
          <w:trHeight w:val="601"/>
        </w:trPr>
        <w:tc>
          <w:tcPr>
            <w:tcW w:w="893" w:type="dxa"/>
            <w:vMerge w:val="restart"/>
          </w:tcPr>
          <w:p w14:paraId="44B45AAB" w14:textId="77777777" w:rsidR="00693AF6" w:rsidRDefault="0066498B">
            <w:pPr>
              <w:pStyle w:val="TableParagraph"/>
              <w:spacing w:before="1"/>
              <w:ind w:left="238" w:right="17"/>
              <w:rPr>
                <w:rFonts w:ascii="Calibri"/>
                <w:i/>
                <w:sz w:val="20"/>
              </w:rPr>
            </w:pPr>
            <w:r>
              <w:rPr>
                <w:rFonts w:ascii="Calibri"/>
                <w:i/>
                <w:spacing w:val="-2"/>
                <w:w w:val="75"/>
                <w:sz w:val="20"/>
              </w:rPr>
              <w:t>Program</w:t>
            </w:r>
            <w:r>
              <w:rPr>
                <w:rFonts w:ascii="Calibri"/>
                <w:i/>
                <w:spacing w:val="-2"/>
                <w:sz w:val="20"/>
              </w:rPr>
              <w:t xml:space="preserve"> </w:t>
            </w:r>
            <w:r>
              <w:rPr>
                <w:rFonts w:ascii="Calibri"/>
                <w:i/>
                <w:spacing w:val="-4"/>
                <w:sz w:val="20"/>
              </w:rPr>
              <w:t>Data</w:t>
            </w:r>
          </w:p>
        </w:tc>
        <w:tc>
          <w:tcPr>
            <w:tcW w:w="1747" w:type="dxa"/>
            <w:vMerge w:val="restart"/>
          </w:tcPr>
          <w:p w14:paraId="44B45AAC" w14:textId="77777777" w:rsidR="00693AF6" w:rsidRDefault="0066498B">
            <w:pPr>
              <w:pStyle w:val="TableParagraph"/>
              <w:spacing w:before="1"/>
              <w:ind w:left="243"/>
              <w:rPr>
                <w:rFonts w:ascii="Calibri"/>
                <w:i/>
                <w:sz w:val="20"/>
              </w:rPr>
            </w:pPr>
            <w:r>
              <w:rPr>
                <w:rFonts w:ascii="Calibri"/>
                <w:i/>
                <w:spacing w:val="-2"/>
                <w:sz w:val="20"/>
              </w:rPr>
              <w:t>Quantitative</w:t>
            </w:r>
          </w:p>
        </w:tc>
        <w:tc>
          <w:tcPr>
            <w:tcW w:w="1769" w:type="dxa"/>
            <w:vMerge w:val="restart"/>
          </w:tcPr>
          <w:p w14:paraId="44B45AAD" w14:textId="77777777" w:rsidR="00693AF6" w:rsidRDefault="0066498B">
            <w:pPr>
              <w:pStyle w:val="TableParagraph"/>
              <w:spacing w:before="1"/>
              <w:ind w:left="244" w:right="-15"/>
              <w:rPr>
                <w:rFonts w:ascii="Calibri"/>
                <w:i/>
                <w:sz w:val="20"/>
              </w:rPr>
            </w:pPr>
            <w:r>
              <w:rPr>
                <w:rFonts w:ascii="Calibri"/>
                <w:i/>
                <w:w w:val="85"/>
                <w:sz w:val="20"/>
              </w:rPr>
              <w:t>Family</w:t>
            </w:r>
            <w:r>
              <w:rPr>
                <w:rFonts w:ascii="Calibri"/>
                <w:i/>
                <w:spacing w:val="17"/>
                <w:sz w:val="20"/>
              </w:rPr>
              <w:t xml:space="preserve"> </w:t>
            </w:r>
            <w:r>
              <w:rPr>
                <w:rFonts w:ascii="Calibri"/>
                <w:i/>
                <w:spacing w:val="-2"/>
                <w:w w:val="85"/>
                <w:sz w:val="20"/>
              </w:rPr>
              <w:t>demographics</w:t>
            </w:r>
          </w:p>
        </w:tc>
        <w:tc>
          <w:tcPr>
            <w:tcW w:w="1056" w:type="dxa"/>
            <w:vMerge w:val="restart"/>
          </w:tcPr>
          <w:p w14:paraId="44B45AAE" w14:textId="77777777" w:rsidR="00693AF6" w:rsidRDefault="0066498B">
            <w:pPr>
              <w:pStyle w:val="TableParagraph"/>
              <w:spacing w:before="1"/>
              <w:ind w:left="244" w:right="-73"/>
              <w:rPr>
                <w:rFonts w:ascii="Calibri"/>
                <w:i/>
                <w:sz w:val="20"/>
              </w:rPr>
            </w:pPr>
            <w:r>
              <w:rPr>
                <w:rFonts w:ascii="Calibri"/>
                <w:i/>
                <w:spacing w:val="-4"/>
                <w:sz w:val="20"/>
              </w:rPr>
              <w:t>Not Applicable</w:t>
            </w:r>
          </w:p>
        </w:tc>
        <w:tc>
          <w:tcPr>
            <w:tcW w:w="2552" w:type="dxa"/>
            <w:tcBorders>
              <w:bottom w:val="nil"/>
            </w:tcBorders>
          </w:tcPr>
          <w:p w14:paraId="44B45AAF" w14:textId="77777777" w:rsidR="00693AF6" w:rsidRDefault="0066498B">
            <w:pPr>
              <w:pStyle w:val="TableParagraph"/>
              <w:spacing w:before="1"/>
              <w:ind w:left="244"/>
              <w:rPr>
                <w:rFonts w:ascii="Calibri"/>
                <w:i/>
                <w:sz w:val="20"/>
              </w:rPr>
            </w:pPr>
            <w:r>
              <w:rPr>
                <w:rFonts w:ascii="Calibri"/>
                <w:i/>
                <w:spacing w:val="-2"/>
                <w:sz w:val="20"/>
              </w:rPr>
              <w:t>Used</w:t>
            </w:r>
            <w:r>
              <w:rPr>
                <w:rFonts w:ascii="Calibri"/>
                <w:i/>
                <w:spacing w:val="-10"/>
                <w:sz w:val="20"/>
              </w:rPr>
              <w:t xml:space="preserve"> </w:t>
            </w:r>
            <w:r>
              <w:rPr>
                <w:rFonts w:ascii="Calibri"/>
                <w:i/>
                <w:spacing w:val="-2"/>
                <w:sz w:val="20"/>
              </w:rPr>
              <w:t>to</w:t>
            </w:r>
            <w:r>
              <w:rPr>
                <w:rFonts w:ascii="Calibri"/>
                <w:i/>
                <w:spacing w:val="-10"/>
                <w:sz w:val="20"/>
              </w:rPr>
              <w:t xml:space="preserve"> </w:t>
            </w:r>
            <w:r>
              <w:rPr>
                <w:rFonts w:ascii="Calibri"/>
                <w:i/>
                <w:spacing w:val="-2"/>
                <w:sz w:val="20"/>
              </w:rPr>
              <w:t>understand</w:t>
            </w:r>
            <w:r>
              <w:rPr>
                <w:rFonts w:ascii="Calibri"/>
                <w:i/>
                <w:spacing w:val="-9"/>
                <w:sz w:val="20"/>
              </w:rPr>
              <w:t xml:space="preserve"> </w:t>
            </w:r>
            <w:r>
              <w:rPr>
                <w:rFonts w:ascii="Calibri"/>
                <w:i/>
                <w:spacing w:val="-2"/>
                <w:sz w:val="20"/>
              </w:rPr>
              <w:t>student demographics</w:t>
            </w:r>
          </w:p>
        </w:tc>
        <w:tc>
          <w:tcPr>
            <w:tcW w:w="2744" w:type="dxa"/>
            <w:tcBorders>
              <w:bottom w:val="nil"/>
            </w:tcBorders>
          </w:tcPr>
          <w:p w14:paraId="44B45AB0" w14:textId="77777777" w:rsidR="00693AF6" w:rsidRDefault="0066498B">
            <w:pPr>
              <w:pStyle w:val="TableParagraph"/>
              <w:spacing w:before="1"/>
              <w:ind w:left="241"/>
              <w:rPr>
                <w:rFonts w:ascii="Calibri"/>
                <w:i/>
                <w:sz w:val="20"/>
              </w:rPr>
            </w:pPr>
            <w:r>
              <w:rPr>
                <w:rFonts w:ascii="Calibri"/>
                <w:i/>
                <w:sz w:val="20"/>
              </w:rPr>
              <w:t xml:space="preserve">Used to support instruction </w:t>
            </w:r>
            <w:r>
              <w:rPr>
                <w:rFonts w:ascii="Calibri"/>
                <w:i/>
                <w:spacing w:val="-2"/>
                <w:sz w:val="20"/>
              </w:rPr>
              <w:t>that</w:t>
            </w:r>
            <w:r>
              <w:rPr>
                <w:rFonts w:ascii="Calibri"/>
                <w:i/>
                <w:spacing w:val="-8"/>
                <w:sz w:val="20"/>
              </w:rPr>
              <w:t xml:space="preserve"> </w:t>
            </w:r>
            <w:r>
              <w:rPr>
                <w:rFonts w:ascii="Calibri"/>
                <w:i/>
                <w:spacing w:val="-2"/>
                <w:sz w:val="20"/>
              </w:rPr>
              <w:t>addresses</w:t>
            </w:r>
            <w:r>
              <w:rPr>
                <w:rFonts w:ascii="Calibri"/>
                <w:i/>
                <w:spacing w:val="-10"/>
                <w:sz w:val="20"/>
              </w:rPr>
              <w:t xml:space="preserve"> </w:t>
            </w:r>
            <w:r>
              <w:rPr>
                <w:rFonts w:ascii="Calibri"/>
                <w:i/>
                <w:spacing w:val="-2"/>
                <w:sz w:val="20"/>
              </w:rPr>
              <w:t>the</w:t>
            </w:r>
            <w:r>
              <w:rPr>
                <w:rFonts w:ascii="Calibri"/>
                <w:i/>
                <w:spacing w:val="-8"/>
                <w:sz w:val="20"/>
              </w:rPr>
              <w:t xml:space="preserve"> </w:t>
            </w:r>
            <w:r>
              <w:rPr>
                <w:rFonts w:ascii="Calibri"/>
                <w:i/>
                <w:spacing w:val="-2"/>
                <w:sz w:val="20"/>
              </w:rPr>
              <w:t>whole</w:t>
            </w:r>
            <w:r>
              <w:rPr>
                <w:rFonts w:ascii="Calibri"/>
                <w:i/>
                <w:spacing w:val="-9"/>
                <w:sz w:val="20"/>
              </w:rPr>
              <w:t xml:space="preserve"> </w:t>
            </w:r>
            <w:r>
              <w:rPr>
                <w:rFonts w:ascii="Calibri"/>
                <w:i/>
                <w:spacing w:val="-2"/>
                <w:sz w:val="20"/>
              </w:rPr>
              <w:t>child</w:t>
            </w:r>
          </w:p>
        </w:tc>
        <w:tc>
          <w:tcPr>
            <w:tcW w:w="1979" w:type="dxa"/>
            <w:vMerge w:val="restart"/>
          </w:tcPr>
          <w:p w14:paraId="44B45AB1" w14:textId="77777777" w:rsidR="00693AF6" w:rsidRDefault="0066498B">
            <w:pPr>
              <w:pStyle w:val="TableParagraph"/>
              <w:spacing w:before="1"/>
              <w:ind w:left="236"/>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ABA" w14:textId="77777777">
        <w:trPr>
          <w:trHeight w:val="912"/>
        </w:trPr>
        <w:tc>
          <w:tcPr>
            <w:tcW w:w="893" w:type="dxa"/>
            <w:vMerge/>
            <w:tcBorders>
              <w:top w:val="nil"/>
            </w:tcBorders>
          </w:tcPr>
          <w:p w14:paraId="44B45AB3" w14:textId="77777777" w:rsidR="00693AF6" w:rsidRDefault="00693AF6">
            <w:pPr>
              <w:rPr>
                <w:sz w:val="2"/>
                <w:szCs w:val="2"/>
              </w:rPr>
            </w:pPr>
          </w:p>
        </w:tc>
        <w:tc>
          <w:tcPr>
            <w:tcW w:w="1747" w:type="dxa"/>
            <w:vMerge/>
            <w:tcBorders>
              <w:top w:val="nil"/>
            </w:tcBorders>
          </w:tcPr>
          <w:p w14:paraId="44B45AB4" w14:textId="77777777" w:rsidR="00693AF6" w:rsidRDefault="00693AF6">
            <w:pPr>
              <w:rPr>
                <w:sz w:val="2"/>
                <w:szCs w:val="2"/>
              </w:rPr>
            </w:pPr>
          </w:p>
        </w:tc>
        <w:tc>
          <w:tcPr>
            <w:tcW w:w="1769" w:type="dxa"/>
            <w:vMerge/>
            <w:tcBorders>
              <w:top w:val="nil"/>
            </w:tcBorders>
          </w:tcPr>
          <w:p w14:paraId="44B45AB5" w14:textId="77777777" w:rsidR="00693AF6" w:rsidRDefault="00693AF6">
            <w:pPr>
              <w:rPr>
                <w:sz w:val="2"/>
                <w:szCs w:val="2"/>
              </w:rPr>
            </w:pPr>
          </w:p>
        </w:tc>
        <w:tc>
          <w:tcPr>
            <w:tcW w:w="1056" w:type="dxa"/>
            <w:vMerge/>
            <w:tcBorders>
              <w:top w:val="nil"/>
            </w:tcBorders>
          </w:tcPr>
          <w:p w14:paraId="44B45AB6" w14:textId="77777777" w:rsidR="00693AF6" w:rsidRDefault="00693AF6">
            <w:pPr>
              <w:rPr>
                <w:sz w:val="2"/>
                <w:szCs w:val="2"/>
              </w:rPr>
            </w:pPr>
          </w:p>
        </w:tc>
        <w:tc>
          <w:tcPr>
            <w:tcW w:w="2552" w:type="dxa"/>
            <w:tcBorders>
              <w:top w:val="nil"/>
              <w:bottom w:val="nil"/>
            </w:tcBorders>
          </w:tcPr>
          <w:p w14:paraId="44B45AB7" w14:textId="77777777" w:rsidR="00693AF6" w:rsidRDefault="0066498B">
            <w:pPr>
              <w:pStyle w:val="TableParagraph"/>
              <w:spacing w:before="74"/>
              <w:ind w:left="244" w:right="-44"/>
              <w:rPr>
                <w:rFonts w:ascii="Calibri"/>
                <w:i/>
                <w:sz w:val="20"/>
              </w:rPr>
            </w:pPr>
            <w:r>
              <w:rPr>
                <w:rFonts w:ascii="Calibri"/>
                <w:i/>
                <w:sz w:val="20"/>
              </w:rPr>
              <w:t>Used</w:t>
            </w:r>
            <w:r>
              <w:rPr>
                <w:rFonts w:ascii="Calibri"/>
                <w:i/>
                <w:spacing w:val="-12"/>
                <w:sz w:val="20"/>
              </w:rPr>
              <w:t xml:space="preserve"> </w:t>
            </w:r>
            <w:r>
              <w:rPr>
                <w:rFonts w:ascii="Calibri"/>
                <w:i/>
                <w:sz w:val="20"/>
              </w:rPr>
              <w:t>to</w:t>
            </w:r>
            <w:r>
              <w:rPr>
                <w:rFonts w:ascii="Calibri"/>
                <w:i/>
                <w:spacing w:val="-11"/>
                <w:sz w:val="20"/>
              </w:rPr>
              <w:t xml:space="preserve"> </w:t>
            </w:r>
            <w:r>
              <w:rPr>
                <w:rFonts w:ascii="Calibri"/>
                <w:i/>
                <w:sz w:val="20"/>
              </w:rPr>
              <w:t>plan</w:t>
            </w:r>
            <w:r>
              <w:rPr>
                <w:rFonts w:ascii="Calibri"/>
                <w:i/>
                <w:spacing w:val="-11"/>
                <w:sz w:val="20"/>
              </w:rPr>
              <w:t xml:space="preserve"> </w:t>
            </w:r>
            <w:r>
              <w:rPr>
                <w:rFonts w:ascii="Calibri"/>
                <w:i/>
                <w:sz w:val="20"/>
              </w:rPr>
              <w:t>instruction</w:t>
            </w:r>
            <w:r>
              <w:rPr>
                <w:rFonts w:ascii="Calibri"/>
                <w:i/>
                <w:spacing w:val="-12"/>
                <w:sz w:val="20"/>
              </w:rPr>
              <w:t xml:space="preserve"> </w:t>
            </w:r>
            <w:r>
              <w:rPr>
                <w:rFonts w:ascii="Calibri"/>
                <w:i/>
                <w:sz w:val="20"/>
              </w:rPr>
              <w:t>that addresses the whole child</w:t>
            </w:r>
          </w:p>
        </w:tc>
        <w:tc>
          <w:tcPr>
            <w:tcW w:w="2744" w:type="dxa"/>
            <w:tcBorders>
              <w:top w:val="nil"/>
              <w:bottom w:val="nil"/>
            </w:tcBorders>
          </w:tcPr>
          <w:p w14:paraId="44B45AB8" w14:textId="77777777" w:rsidR="00693AF6" w:rsidRDefault="0066498B">
            <w:pPr>
              <w:pStyle w:val="TableParagraph"/>
              <w:spacing w:before="74"/>
              <w:ind w:left="241" w:right="615"/>
              <w:jc w:val="both"/>
              <w:rPr>
                <w:rFonts w:ascii="Calibri"/>
                <w:i/>
                <w:sz w:val="20"/>
              </w:rPr>
            </w:pPr>
            <w:r>
              <w:rPr>
                <w:rFonts w:ascii="Calibri"/>
                <w:i/>
                <w:sz w:val="20"/>
              </w:rPr>
              <w:t>Used</w:t>
            </w:r>
            <w:r>
              <w:rPr>
                <w:rFonts w:ascii="Calibri"/>
                <w:i/>
                <w:spacing w:val="-8"/>
                <w:sz w:val="20"/>
              </w:rPr>
              <w:t xml:space="preserve"> </w:t>
            </w:r>
            <w:r>
              <w:rPr>
                <w:rFonts w:ascii="Calibri"/>
                <w:i/>
                <w:sz w:val="20"/>
              </w:rPr>
              <w:t>to</w:t>
            </w:r>
            <w:r>
              <w:rPr>
                <w:rFonts w:ascii="Calibri"/>
                <w:i/>
                <w:spacing w:val="-6"/>
                <w:sz w:val="20"/>
              </w:rPr>
              <w:t xml:space="preserve"> </w:t>
            </w:r>
            <w:r>
              <w:rPr>
                <w:rFonts w:ascii="Calibri"/>
                <w:i/>
                <w:sz w:val="20"/>
              </w:rPr>
              <w:t>determine</w:t>
            </w:r>
            <w:r>
              <w:rPr>
                <w:rFonts w:ascii="Calibri"/>
                <w:i/>
                <w:spacing w:val="-7"/>
                <w:sz w:val="20"/>
              </w:rPr>
              <w:t xml:space="preserve"> </w:t>
            </w:r>
            <w:r>
              <w:rPr>
                <w:rFonts w:ascii="Calibri"/>
                <w:i/>
                <w:sz w:val="20"/>
              </w:rPr>
              <w:t>the kinds of supports that families</w:t>
            </w:r>
            <w:r>
              <w:rPr>
                <w:rFonts w:ascii="Calibri"/>
                <w:i/>
                <w:spacing w:val="-5"/>
                <w:sz w:val="20"/>
              </w:rPr>
              <w:t xml:space="preserve"> </w:t>
            </w:r>
            <w:r>
              <w:rPr>
                <w:rFonts w:ascii="Calibri"/>
                <w:i/>
                <w:sz w:val="20"/>
              </w:rPr>
              <w:t>need</w:t>
            </w:r>
          </w:p>
        </w:tc>
        <w:tc>
          <w:tcPr>
            <w:tcW w:w="1979" w:type="dxa"/>
            <w:vMerge/>
            <w:tcBorders>
              <w:top w:val="nil"/>
            </w:tcBorders>
          </w:tcPr>
          <w:p w14:paraId="44B45AB9" w14:textId="77777777" w:rsidR="00693AF6" w:rsidRDefault="00693AF6">
            <w:pPr>
              <w:rPr>
                <w:sz w:val="2"/>
                <w:szCs w:val="2"/>
              </w:rPr>
            </w:pPr>
          </w:p>
        </w:tc>
      </w:tr>
      <w:tr w:rsidR="00693AF6" w14:paraId="44B45AC2" w14:textId="77777777">
        <w:trPr>
          <w:trHeight w:val="1044"/>
        </w:trPr>
        <w:tc>
          <w:tcPr>
            <w:tcW w:w="893" w:type="dxa"/>
            <w:vMerge/>
            <w:tcBorders>
              <w:top w:val="nil"/>
            </w:tcBorders>
          </w:tcPr>
          <w:p w14:paraId="44B45ABB" w14:textId="77777777" w:rsidR="00693AF6" w:rsidRDefault="00693AF6">
            <w:pPr>
              <w:rPr>
                <w:sz w:val="2"/>
                <w:szCs w:val="2"/>
              </w:rPr>
            </w:pPr>
          </w:p>
        </w:tc>
        <w:tc>
          <w:tcPr>
            <w:tcW w:w="1747" w:type="dxa"/>
            <w:vMerge/>
            <w:tcBorders>
              <w:top w:val="nil"/>
            </w:tcBorders>
          </w:tcPr>
          <w:p w14:paraId="44B45ABC" w14:textId="77777777" w:rsidR="00693AF6" w:rsidRDefault="00693AF6">
            <w:pPr>
              <w:rPr>
                <w:sz w:val="2"/>
                <w:szCs w:val="2"/>
              </w:rPr>
            </w:pPr>
          </w:p>
        </w:tc>
        <w:tc>
          <w:tcPr>
            <w:tcW w:w="1769" w:type="dxa"/>
            <w:vMerge/>
            <w:tcBorders>
              <w:top w:val="nil"/>
            </w:tcBorders>
          </w:tcPr>
          <w:p w14:paraId="44B45ABD" w14:textId="77777777" w:rsidR="00693AF6" w:rsidRDefault="00693AF6">
            <w:pPr>
              <w:rPr>
                <w:sz w:val="2"/>
                <w:szCs w:val="2"/>
              </w:rPr>
            </w:pPr>
          </w:p>
        </w:tc>
        <w:tc>
          <w:tcPr>
            <w:tcW w:w="1056" w:type="dxa"/>
            <w:vMerge/>
            <w:tcBorders>
              <w:top w:val="nil"/>
            </w:tcBorders>
          </w:tcPr>
          <w:p w14:paraId="44B45ABE" w14:textId="77777777" w:rsidR="00693AF6" w:rsidRDefault="00693AF6">
            <w:pPr>
              <w:rPr>
                <w:sz w:val="2"/>
                <w:szCs w:val="2"/>
              </w:rPr>
            </w:pPr>
          </w:p>
        </w:tc>
        <w:tc>
          <w:tcPr>
            <w:tcW w:w="2552" w:type="dxa"/>
            <w:tcBorders>
              <w:top w:val="nil"/>
            </w:tcBorders>
          </w:tcPr>
          <w:p w14:paraId="44B45ABF" w14:textId="77777777" w:rsidR="00693AF6" w:rsidRDefault="00693AF6">
            <w:pPr>
              <w:pStyle w:val="TableParagraph"/>
              <w:rPr>
                <w:rFonts w:ascii="Times New Roman"/>
                <w:sz w:val="20"/>
              </w:rPr>
            </w:pPr>
          </w:p>
        </w:tc>
        <w:tc>
          <w:tcPr>
            <w:tcW w:w="2744" w:type="dxa"/>
            <w:tcBorders>
              <w:top w:val="nil"/>
            </w:tcBorders>
          </w:tcPr>
          <w:p w14:paraId="44B45AC0" w14:textId="77777777" w:rsidR="00693AF6" w:rsidRDefault="0066498B">
            <w:pPr>
              <w:pStyle w:val="TableParagraph"/>
              <w:spacing w:before="69"/>
              <w:ind w:left="241" w:right="560"/>
              <w:rPr>
                <w:rFonts w:ascii="Calibri"/>
                <w:i/>
                <w:sz w:val="20"/>
              </w:rPr>
            </w:pPr>
            <w:r>
              <w:rPr>
                <w:rFonts w:ascii="Calibri"/>
                <w:i/>
                <w:sz w:val="20"/>
              </w:rPr>
              <w:t xml:space="preserve">Used to assess the </w:t>
            </w:r>
            <w:r>
              <w:rPr>
                <w:rFonts w:ascii="Calibri"/>
                <w:i/>
                <w:spacing w:val="-2"/>
                <w:sz w:val="20"/>
              </w:rPr>
              <w:t>strengths</w:t>
            </w:r>
            <w:r>
              <w:rPr>
                <w:rFonts w:ascii="Calibri"/>
                <w:i/>
                <w:spacing w:val="-11"/>
                <w:sz w:val="20"/>
              </w:rPr>
              <w:t xml:space="preserve"> </w:t>
            </w:r>
            <w:r>
              <w:rPr>
                <w:rFonts w:ascii="Calibri"/>
                <w:i/>
                <w:spacing w:val="-2"/>
                <w:sz w:val="20"/>
              </w:rPr>
              <w:t>of</w:t>
            </w:r>
            <w:r>
              <w:rPr>
                <w:rFonts w:ascii="Calibri"/>
                <w:i/>
                <w:spacing w:val="-12"/>
                <w:sz w:val="20"/>
              </w:rPr>
              <w:t xml:space="preserve"> </w:t>
            </w:r>
            <w:r>
              <w:rPr>
                <w:rFonts w:ascii="Calibri"/>
                <w:i/>
                <w:spacing w:val="-2"/>
                <w:sz w:val="20"/>
              </w:rPr>
              <w:t>the</w:t>
            </w:r>
            <w:r>
              <w:rPr>
                <w:rFonts w:ascii="Calibri"/>
                <w:i/>
                <w:spacing w:val="-10"/>
                <w:sz w:val="20"/>
              </w:rPr>
              <w:t xml:space="preserve"> </w:t>
            </w:r>
            <w:r>
              <w:rPr>
                <w:rFonts w:ascii="Calibri"/>
                <w:i/>
                <w:spacing w:val="-2"/>
                <w:sz w:val="20"/>
              </w:rPr>
              <w:t>school community</w:t>
            </w:r>
          </w:p>
        </w:tc>
        <w:tc>
          <w:tcPr>
            <w:tcW w:w="1979" w:type="dxa"/>
            <w:vMerge/>
            <w:tcBorders>
              <w:top w:val="nil"/>
            </w:tcBorders>
          </w:tcPr>
          <w:p w14:paraId="44B45AC1" w14:textId="77777777" w:rsidR="00693AF6" w:rsidRDefault="00693AF6">
            <w:pPr>
              <w:rPr>
                <w:sz w:val="2"/>
                <w:szCs w:val="2"/>
              </w:rPr>
            </w:pPr>
          </w:p>
        </w:tc>
      </w:tr>
      <w:tr w:rsidR="00693AF6" w14:paraId="44B45ACA" w14:textId="77777777">
        <w:trPr>
          <w:trHeight w:val="201"/>
        </w:trPr>
        <w:tc>
          <w:tcPr>
            <w:tcW w:w="893" w:type="dxa"/>
            <w:tcBorders>
              <w:bottom w:val="nil"/>
            </w:tcBorders>
          </w:tcPr>
          <w:p w14:paraId="44B45AC3" w14:textId="77777777" w:rsidR="00693AF6" w:rsidRDefault="0066498B">
            <w:pPr>
              <w:pStyle w:val="TableParagraph"/>
              <w:spacing w:line="181" w:lineRule="exact"/>
              <w:ind w:left="238"/>
              <w:rPr>
                <w:rFonts w:ascii="Calibri"/>
                <w:i/>
                <w:sz w:val="20"/>
              </w:rPr>
            </w:pPr>
            <w:r>
              <w:rPr>
                <w:rFonts w:ascii="Calibri"/>
                <w:i/>
                <w:spacing w:val="-4"/>
                <w:w w:val="85"/>
                <w:sz w:val="20"/>
              </w:rPr>
              <w:t>Program</w:t>
            </w:r>
          </w:p>
        </w:tc>
        <w:tc>
          <w:tcPr>
            <w:tcW w:w="1747" w:type="dxa"/>
            <w:vMerge w:val="restart"/>
          </w:tcPr>
          <w:p w14:paraId="44B45AC4" w14:textId="77777777" w:rsidR="00693AF6" w:rsidRDefault="0066498B">
            <w:pPr>
              <w:pStyle w:val="TableParagraph"/>
              <w:spacing w:before="1"/>
              <w:ind w:left="243"/>
              <w:rPr>
                <w:rFonts w:ascii="Calibri"/>
                <w:i/>
                <w:sz w:val="20"/>
              </w:rPr>
            </w:pPr>
            <w:r>
              <w:rPr>
                <w:rFonts w:ascii="Calibri"/>
                <w:i/>
                <w:spacing w:val="-2"/>
                <w:sz w:val="20"/>
              </w:rPr>
              <w:t>Quantitative</w:t>
            </w:r>
          </w:p>
        </w:tc>
        <w:tc>
          <w:tcPr>
            <w:tcW w:w="1769" w:type="dxa"/>
            <w:tcBorders>
              <w:bottom w:val="nil"/>
            </w:tcBorders>
          </w:tcPr>
          <w:p w14:paraId="44B45AC5" w14:textId="77777777" w:rsidR="00693AF6" w:rsidRDefault="0066498B">
            <w:pPr>
              <w:pStyle w:val="TableParagraph"/>
              <w:spacing w:line="181" w:lineRule="exact"/>
              <w:ind w:left="244"/>
              <w:rPr>
                <w:rFonts w:ascii="Calibri"/>
                <w:i/>
                <w:sz w:val="20"/>
              </w:rPr>
            </w:pPr>
            <w:r>
              <w:rPr>
                <w:rFonts w:ascii="Calibri"/>
                <w:i/>
                <w:w w:val="95"/>
                <w:sz w:val="20"/>
              </w:rPr>
              <w:t>School</w:t>
            </w:r>
            <w:r>
              <w:rPr>
                <w:rFonts w:ascii="Calibri"/>
                <w:i/>
                <w:spacing w:val="4"/>
                <w:sz w:val="20"/>
              </w:rPr>
              <w:t xml:space="preserve"> </w:t>
            </w:r>
            <w:r>
              <w:rPr>
                <w:rFonts w:ascii="Calibri"/>
                <w:i/>
                <w:w w:val="95"/>
                <w:sz w:val="20"/>
              </w:rPr>
              <w:t>/</w:t>
            </w:r>
            <w:r>
              <w:rPr>
                <w:rFonts w:ascii="Calibri"/>
                <w:i/>
                <w:spacing w:val="-1"/>
                <w:sz w:val="20"/>
              </w:rPr>
              <w:t xml:space="preserve"> </w:t>
            </w:r>
            <w:r>
              <w:rPr>
                <w:rFonts w:ascii="Calibri"/>
                <w:i/>
                <w:spacing w:val="-2"/>
                <w:w w:val="95"/>
                <w:sz w:val="20"/>
              </w:rPr>
              <w:t>Business</w:t>
            </w:r>
          </w:p>
        </w:tc>
        <w:tc>
          <w:tcPr>
            <w:tcW w:w="1056" w:type="dxa"/>
            <w:tcBorders>
              <w:bottom w:val="nil"/>
            </w:tcBorders>
          </w:tcPr>
          <w:p w14:paraId="44B45AC6" w14:textId="77777777" w:rsidR="00693AF6" w:rsidRDefault="0066498B">
            <w:pPr>
              <w:pStyle w:val="TableParagraph"/>
              <w:spacing w:line="181" w:lineRule="exact"/>
              <w:ind w:left="244"/>
              <w:rPr>
                <w:rFonts w:ascii="Calibri"/>
                <w:i/>
                <w:sz w:val="20"/>
              </w:rPr>
            </w:pPr>
            <w:r>
              <w:rPr>
                <w:rFonts w:ascii="Calibri"/>
                <w:i/>
                <w:spacing w:val="-5"/>
                <w:sz w:val="20"/>
              </w:rPr>
              <w:t>Not</w:t>
            </w:r>
          </w:p>
        </w:tc>
        <w:tc>
          <w:tcPr>
            <w:tcW w:w="2552" w:type="dxa"/>
            <w:tcBorders>
              <w:bottom w:val="nil"/>
            </w:tcBorders>
          </w:tcPr>
          <w:p w14:paraId="44B45AC7" w14:textId="77777777" w:rsidR="00693AF6" w:rsidRDefault="0066498B">
            <w:pPr>
              <w:pStyle w:val="TableParagraph"/>
              <w:spacing w:line="181" w:lineRule="exact"/>
              <w:ind w:left="244"/>
              <w:rPr>
                <w:rFonts w:ascii="Calibri"/>
                <w:i/>
                <w:sz w:val="20"/>
              </w:rPr>
            </w:pPr>
            <w:r>
              <w:rPr>
                <w:rFonts w:ascii="Calibri"/>
                <w:i/>
                <w:w w:val="95"/>
                <w:sz w:val="20"/>
              </w:rPr>
              <w:t>Used</w:t>
            </w:r>
            <w:r>
              <w:rPr>
                <w:rFonts w:ascii="Calibri"/>
                <w:i/>
                <w:spacing w:val="4"/>
                <w:sz w:val="20"/>
              </w:rPr>
              <w:t xml:space="preserve"> </w:t>
            </w:r>
            <w:r>
              <w:rPr>
                <w:rFonts w:ascii="Calibri"/>
                <w:i/>
                <w:w w:val="95"/>
                <w:sz w:val="20"/>
              </w:rPr>
              <w:t>to</w:t>
            </w:r>
            <w:r>
              <w:rPr>
                <w:rFonts w:ascii="Calibri"/>
                <w:i/>
                <w:spacing w:val="8"/>
                <w:sz w:val="20"/>
              </w:rPr>
              <w:t xml:space="preserve"> </w:t>
            </w:r>
            <w:r>
              <w:rPr>
                <w:rFonts w:ascii="Calibri"/>
                <w:i/>
                <w:w w:val="95"/>
                <w:sz w:val="20"/>
              </w:rPr>
              <w:t>leverage</w:t>
            </w:r>
            <w:r>
              <w:rPr>
                <w:rFonts w:ascii="Calibri"/>
                <w:i/>
                <w:spacing w:val="4"/>
                <w:sz w:val="20"/>
              </w:rPr>
              <w:t xml:space="preserve"> </w:t>
            </w:r>
            <w:r>
              <w:rPr>
                <w:rFonts w:ascii="Calibri"/>
                <w:i/>
                <w:spacing w:val="-5"/>
                <w:w w:val="95"/>
                <w:sz w:val="20"/>
              </w:rPr>
              <w:t>the</w:t>
            </w:r>
          </w:p>
        </w:tc>
        <w:tc>
          <w:tcPr>
            <w:tcW w:w="2744" w:type="dxa"/>
            <w:tcBorders>
              <w:bottom w:val="nil"/>
            </w:tcBorders>
          </w:tcPr>
          <w:p w14:paraId="44B45AC8" w14:textId="77777777" w:rsidR="00693AF6" w:rsidRDefault="0066498B">
            <w:pPr>
              <w:pStyle w:val="TableParagraph"/>
              <w:spacing w:line="181" w:lineRule="exact"/>
              <w:ind w:left="241"/>
              <w:rPr>
                <w:rFonts w:ascii="Calibri"/>
                <w:i/>
                <w:sz w:val="20"/>
              </w:rPr>
            </w:pPr>
            <w:r>
              <w:rPr>
                <w:rFonts w:ascii="Calibri"/>
                <w:i/>
                <w:w w:val="95"/>
                <w:sz w:val="20"/>
              </w:rPr>
              <w:t>Used</w:t>
            </w:r>
            <w:r>
              <w:rPr>
                <w:rFonts w:ascii="Calibri"/>
                <w:i/>
                <w:spacing w:val="3"/>
                <w:sz w:val="20"/>
              </w:rPr>
              <w:t xml:space="preserve"> </w:t>
            </w:r>
            <w:r>
              <w:rPr>
                <w:rFonts w:ascii="Calibri"/>
                <w:i/>
                <w:w w:val="95"/>
                <w:sz w:val="20"/>
              </w:rPr>
              <w:t>to</w:t>
            </w:r>
            <w:r>
              <w:rPr>
                <w:rFonts w:ascii="Calibri"/>
                <w:i/>
                <w:spacing w:val="4"/>
                <w:sz w:val="20"/>
              </w:rPr>
              <w:t xml:space="preserve"> </w:t>
            </w:r>
            <w:r>
              <w:rPr>
                <w:rFonts w:ascii="Calibri"/>
                <w:i/>
                <w:w w:val="95"/>
                <w:sz w:val="20"/>
              </w:rPr>
              <w:t>leverage</w:t>
            </w:r>
            <w:r>
              <w:rPr>
                <w:rFonts w:ascii="Calibri"/>
                <w:i/>
                <w:spacing w:val="4"/>
                <w:sz w:val="20"/>
              </w:rPr>
              <w:t xml:space="preserve"> </w:t>
            </w:r>
            <w:r>
              <w:rPr>
                <w:rFonts w:ascii="Calibri"/>
                <w:i/>
                <w:w w:val="95"/>
                <w:sz w:val="20"/>
              </w:rPr>
              <w:t>the</w:t>
            </w:r>
            <w:r>
              <w:rPr>
                <w:rFonts w:ascii="Calibri"/>
                <w:i/>
                <w:spacing w:val="4"/>
                <w:sz w:val="20"/>
              </w:rPr>
              <w:t xml:space="preserve"> </w:t>
            </w:r>
            <w:r>
              <w:rPr>
                <w:rFonts w:ascii="Calibri"/>
                <w:i/>
                <w:spacing w:val="-2"/>
                <w:w w:val="95"/>
                <w:sz w:val="20"/>
              </w:rPr>
              <w:t>strengths</w:t>
            </w:r>
          </w:p>
        </w:tc>
        <w:tc>
          <w:tcPr>
            <w:tcW w:w="1979" w:type="dxa"/>
            <w:vMerge w:val="restart"/>
          </w:tcPr>
          <w:p w14:paraId="44B45AC9" w14:textId="77777777" w:rsidR="00693AF6" w:rsidRDefault="0066498B">
            <w:pPr>
              <w:pStyle w:val="TableParagraph"/>
              <w:spacing w:before="1"/>
              <w:ind w:left="236"/>
              <w:rPr>
                <w:rFonts w:ascii="Calibri"/>
                <w:i/>
                <w:sz w:val="20"/>
              </w:rPr>
            </w:pPr>
            <w:r>
              <w:rPr>
                <w:rFonts w:ascii="Calibri"/>
                <w:i/>
                <w:sz w:val="20"/>
              </w:rPr>
              <w:t>Not</w:t>
            </w:r>
            <w:r>
              <w:rPr>
                <w:rFonts w:ascii="Calibri"/>
                <w:i/>
                <w:spacing w:val="-8"/>
                <w:sz w:val="20"/>
              </w:rPr>
              <w:t xml:space="preserve"> </w:t>
            </w:r>
            <w:r>
              <w:rPr>
                <w:rFonts w:ascii="Calibri"/>
                <w:i/>
                <w:spacing w:val="-2"/>
                <w:sz w:val="20"/>
              </w:rPr>
              <w:t>Applicable</w:t>
            </w:r>
          </w:p>
        </w:tc>
      </w:tr>
      <w:tr w:rsidR="00693AF6" w14:paraId="44B45AD2" w14:textId="77777777">
        <w:trPr>
          <w:trHeight w:val="201"/>
        </w:trPr>
        <w:tc>
          <w:tcPr>
            <w:tcW w:w="893" w:type="dxa"/>
            <w:tcBorders>
              <w:top w:val="nil"/>
              <w:bottom w:val="nil"/>
            </w:tcBorders>
          </w:tcPr>
          <w:p w14:paraId="44B45ACB" w14:textId="77777777" w:rsidR="00693AF6" w:rsidRDefault="0066498B">
            <w:pPr>
              <w:pStyle w:val="TableParagraph"/>
              <w:spacing w:line="182" w:lineRule="exact"/>
              <w:ind w:left="238"/>
              <w:rPr>
                <w:rFonts w:ascii="Calibri"/>
                <w:i/>
                <w:sz w:val="20"/>
              </w:rPr>
            </w:pPr>
            <w:r>
              <w:rPr>
                <w:rFonts w:ascii="Calibri"/>
                <w:i/>
                <w:spacing w:val="-4"/>
                <w:sz w:val="20"/>
              </w:rPr>
              <w:t>Data</w:t>
            </w:r>
          </w:p>
        </w:tc>
        <w:tc>
          <w:tcPr>
            <w:tcW w:w="1747" w:type="dxa"/>
            <w:vMerge/>
            <w:tcBorders>
              <w:top w:val="nil"/>
            </w:tcBorders>
          </w:tcPr>
          <w:p w14:paraId="44B45ACC" w14:textId="77777777" w:rsidR="00693AF6" w:rsidRDefault="00693AF6">
            <w:pPr>
              <w:rPr>
                <w:sz w:val="2"/>
                <w:szCs w:val="2"/>
              </w:rPr>
            </w:pPr>
          </w:p>
        </w:tc>
        <w:tc>
          <w:tcPr>
            <w:tcW w:w="1769" w:type="dxa"/>
            <w:tcBorders>
              <w:top w:val="nil"/>
              <w:bottom w:val="nil"/>
            </w:tcBorders>
          </w:tcPr>
          <w:p w14:paraId="44B45ACD" w14:textId="77777777" w:rsidR="00693AF6" w:rsidRDefault="0066498B">
            <w:pPr>
              <w:pStyle w:val="TableParagraph"/>
              <w:spacing w:line="182" w:lineRule="exact"/>
              <w:ind w:left="244"/>
              <w:rPr>
                <w:rFonts w:ascii="Calibri"/>
                <w:i/>
                <w:sz w:val="20"/>
              </w:rPr>
            </w:pPr>
            <w:r>
              <w:rPr>
                <w:rFonts w:ascii="Calibri"/>
                <w:i/>
                <w:spacing w:val="-2"/>
                <w:sz w:val="20"/>
              </w:rPr>
              <w:t>partnerships</w:t>
            </w:r>
          </w:p>
        </w:tc>
        <w:tc>
          <w:tcPr>
            <w:tcW w:w="1056" w:type="dxa"/>
            <w:tcBorders>
              <w:top w:val="nil"/>
              <w:bottom w:val="nil"/>
            </w:tcBorders>
          </w:tcPr>
          <w:p w14:paraId="44B45ACE" w14:textId="77777777" w:rsidR="00693AF6" w:rsidRDefault="0066498B">
            <w:pPr>
              <w:pStyle w:val="TableParagraph"/>
              <w:spacing w:line="182" w:lineRule="exact"/>
              <w:ind w:left="244" w:right="-72"/>
              <w:rPr>
                <w:rFonts w:ascii="Calibri"/>
                <w:i/>
                <w:sz w:val="20"/>
              </w:rPr>
            </w:pPr>
            <w:r>
              <w:rPr>
                <w:rFonts w:ascii="Calibri"/>
                <w:i/>
                <w:spacing w:val="-4"/>
                <w:sz w:val="20"/>
              </w:rPr>
              <w:t>Applicable</w:t>
            </w:r>
          </w:p>
        </w:tc>
        <w:tc>
          <w:tcPr>
            <w:tcW w:w="2552" w:type="dxa"/>
            <w:tcBorders>
              <w:top w:val="nil"/>
              <w:bottom w:val="nil"/>
            </w:tcBorders>
          </w:tcPr>
          <w:p w14:paraId="44B45ACF" w14:textId="77777777" w:rsidR="00693AF6" w:rsidRDefault="0066498B">
            <w:pPr>
              <w:pStyle w:val="TableParagraph"/>
              <w:spacing w:line="182" w:lineRule="exact"/>
              <w:ind w:left="244"/>
              <w:rPr>
                <w:rFonts w:ascii="Calibri"/>
                <w:i/>
                <w:sz w:val="20"/>
              </w:rPr>
            </w:pPr>
            <w:r>
              <w:rPr>
                <w:rFonts w:ascii="Calibri"/>
                <w:i/>
                <w:spacing w:val="-2"/>
                <w:sz w:val="20"/>
              </w:rPr>
              <w:t>strengths</w:t>
            </w:r>
            <w:r>
              <w:rPr>
                <w:rFonts w:ascii="Calibri"/>
                <w:i/>
                <w:spacing w:val="-13"/>
                <w:sz w:val="20"/>
              </w:rPr>
              <w:t xml:space="preserve"> </w:t>
            </w:r>
            <w:r>
              <w:rPr>
                <w:rFonts w:ascii="Calibri"/>
                <w:i/>
                <w:spacing w:val="-2"/>
                <w:sz w:val="20"/>
              </w:rPr>
              <w:t>of</w:t>
            </w:r>
            <w:r>
              <w:rPr>
                <w:rFonts w:ascii="Calibri"/>
                <w:i/>
                <w:spacing w:val="-10"/>
                <w:sz w:val="20"/>
              </w:rPr>
              <w:t xml:space="preserve"> </w:t>
            </w:r>
            <w:r>
              <w:rPr>
                <w:rFonts w:ascii="Calibri"/>
                <w:i/>
                <w:spacing w:val="-2"/>
                <w:sz w:val="20"/>
              </w:rPr>
              <w:t>the</w:t>
            </w:r>
            <w:r>
              <w:rPr>
                <w:rFonts w:ascii="Calibri"/>
                <w:i/>
                <w:spacing w:val="-1"/>
                <w:sz w:val="20"/>
              </w:rPr>
              <w:t xml:space="preserve"> </w:t>
            </w:r>
            <w:r>
              <w:rPr>
                <w:rFonts w:ascii="Calibri"/>
                <w:i/>
                <w:spacing w:val="-2"/>
                <w:sz w:val="20"/>
              </w:rPr>
              <w:t>community</w:t>
            </w:r>
          </w:p>
        </w:tc>
        <w:tc>
          <w:tcPr>
            <w:tcW w:w="2744" w:type="dxa"/>
            <w:tcBorders>
              <w:top w:val="nil"/>
              <w:bottom w:val="nil"/>
            </w:tcBorders>
          </w:tcPr>
          <w:p w14:paraId="44B45AD0" w14:textId="77777777" w:rsidR="00693AF6" w:rsidRDefault="0066498B">
            <w:pPr>
              <w:pStyle w:val="TableParagraph"/>
              <w:spacing w:line="182" w:lineRule="exact"/>
              <w:ind w:left="241"/>
              <w:rPr>
                <w:rFonts w:ascii="Calibri"/>
                <w:i/>
                <w:sz w:val="20"/>
              </w:rPr>
            </w:pPr>
            <w:r>
              <w:rPr>
                <w:rFonts w:ascii="Calibri"/>
                <w:i/>
                <w:w w:val="95"/>
                <w:sz w:val="20"/>
              </w:rPr>
              <w:t>of</w:t>
            </w:r>
            <w:r>
              <w:rPr>
                <w:rFonts w:ascii="Calibri"/>
                <w:i/>
                <w:spacing w:val="1"/>
                <w:sz w:val="20"/>
              </w:rPr>
              <w:t xml:space="preserve"> </w:t>
            </w:r>
            <w:r>
              <w:rPr>
                <w:rFonts w:ascii="Calibri"/>
                <w:i/>
                <w:w w:val="95"/>
                <w:sz w:val="20"/>
              </w:rPr>
              <w:t>the</w:t>
            </w:r>
            <w:r>
              <w:rPr>
                <w:rFonts w:ascii="Calibri"/>
                <w:i/>
                <w:spacing w:val="7"/>
                <w:sz w:val="20"/>
              </w:rPr>
              <w:t xml:space="preserve"> </w:t>
            </w:r>
            <w:r>
              <w:rPr>
                <w:rFonts w:ascii="Calibri"/>
                <w:i/>
                <w:w w:val="95"/>
                <w:sz w:val="20"/>
              </w:rPr>
              <w:t>community</w:t>
            </w:r>
            <w:r>
              <w:rPr>
                <w:rFonts w:ascii="Calibri"/>
                <w:i/>
                <w:spacing w:val="15"/>
                <w:sz w:val="20"/>
              </w:rPr>
              <w:t xml:space="preserve"> </w:t>
            </w:r>
            <w:r>
              <w:rPr>
                <w:rFonts w:ascii="Calibri"/>
                <w:i/>
                <w:w w:val="95"/>
                <w:sz w:val="20"/>
              </w:rPr>
              <w:t>for</w:t>
            </w:r>
            <w:r>
              <w:rPr>
                <w:rFonts w:ascii="Calibri"/>
                <w:i/>
                <w:spacing w:val="1"/>
                <w:sz w:val="20"/>
              </w:rPr>
              <w:t xml:space="preserve"> </w:t>
            </w:r>
            <w:r>
              <w:rPr>
                <w:rFonts w:ascii="Calibri"/>
                <w:i/>
                <w:spacing w:val="-5"/>
                <w:w w:val="95"/>
                <w:sz w:val="20"/>
              </w:rPr>
              <w:t>the</w:t>
            </w:r>
          </w:p>
        </w:tc>
        <w:tc>
          <w:tcPr>
            <w:tcW w:w="1979" w:type="dxa"/>
            <w:vMerge/>
            <w:tcBorders>
              <w:top w:val="nil"/>
            </w:tcBorders>
          </w:tcPr>
          <w:p w14:paraId="44B45AD1" w14:textId="77777777" w:rsidR="00693AF6" w:rsidRDefault="00693AF6">
            <w:pPr>
              <w:rPr>
                <w:sz w:val="2"/>
                <w:szCs w:val="2"/>
              </w:rPr>
            </w:pPr>
          </w:p>
        </w:tc>
      </w:tr>
      <w:tr w:rsidR="00693AF6" w14:paraId="44B45ADA" w14:textId="77777777">
        <w:trPr>
          <w:trHeight w:val="216"/>
        </w:trPr>
        <w:tc>
          <w:tcPr>
            <w:tcW w:w="893" w:type="dxa"/>
            <w:tcBorders>
              <w:top w:val="nil"/>
              <w:bottom w:val="nil"/>
            </w:tcBorders>
          </w:tcPr>
          <w:p w14:paraId="44B45AD3" w14:textId="77777777" w:rsidR="00693AF6" w:rsidRDefault="00693AF6">
            <w:pPr>
              <w:pStyle w:val="TableParagraph"/>
              <w:rPr>
                <w:rFonts w:ascii="Times New Roman"/>
                <w:sz w:val="14"/>
              </w:rPr>
            </w:pPr>
          </w:p>
        </w:tc>
        <w:tc>
          <w:tcPr>
            <w:tcW w:w="1747" w:type="dxa"/>
            <w:vMerge/>
            <w:tcBorders>
              <w:top w:val="nil"/>
            </w:tcBorders>
          </w:tcPr>
          <w:p w14:paraId="44B45AD4" w14:textId="77777777" w:rsidR="00693AF6" w:rsidRDefault="00693AF6">
            <w:pPr>
              <w:rPr>
                <w:sz w:val="2"/>
                <w:szCs w:val="2"/>
              </w:rPr>
            </w:pPr>
          </w:p>
        </w:tc>
        <w:tc>
          <w:tcPr>
            <w:tcW w:w="1769" w:type="dxa"/>
            <w:tcBorders>
              <w:top w:val="nil"/>
              <w:bottom w:val="nil"/>
            </w:tcBorders>
          </w:tcPr>
          <w:p w14:paraId="44B45AD5" w14:textId="77777777" w:rsidR="00693AF6" w:rsidRDefault="00693AF6">
            <w:pPr>
              <w:pStyle w:val="TableParagraph"/>
              <w:rPr>
                <w:rFonts w:ascii="Times New Roman"/>
                <w:sz w:val="14"/>
              </w:rPr>
            </w:pPr>
          </w:p>
        </w:tc>
        <w:tc>
          <w:tcPr>
            <w:tcW w:w="1056" w:type="dxa"/>
            <w:tcBorders>
              <w:top w:val="nil"/>
              <w:bottom w:val="nil"/>
            </w:tcBorders>
          </w:tcPr>
          <w:p w14:paraId="44B45AD6" w14:textId="77777777" w:rsidR="00693AF6" w:rsidRDefault="00693AF6">
            <w:pPr>
              <w:pStyle w:val="TableParagraph"/>
              <w:rPr>
                <w:rFonts w:ascii="Times New Roman"/>
                <w:sz w:val="14"/>
              </w:rPr>
            </w:pPr>
          </w:p>
        </w:tc>
        <w:tc>
          <w:tcPr>
            <w:tcW w:w="2552" w:type="dxa"/>
            <w:tcBorders>
              <w:top w:val="nil"/>
              <w:bottom w:val="nil"/>
            </w:tcBorders>
          </w:tcPr>
          <w:p w14:paraId="44B45AD7" w14:textId="77777777" w:rsidR="00693AF6" w:rsidRDefault="0066498B">
            <w:pPr>
              <w:pStyle w:val="TableParagraph"/>
              <w:spacing w:line="196" w:lineRule="exact"/>
              <w:ind w:left="244"/>
              <w:rPr>
                <w:rFonts w:ascii="Calibri"/>
                <w:i/>
                <w:sz w:val="20"/>
              </w:rPr>
            </w:pPr>
            <w:r>
              <w:rPr>
                <w:rFonts w:ascii="Calibri"/>
                <w:i/>
                <w:spacing w:val="-2"/>
                <w:sz w:val="20"/>
              </w:rPr>
              <w:t>for</w:t>
            </w:r>
            <w:r>
              <w:rPr>
                <w:rFonts w:ascii="Calibri"/>
                <w:i/>
                <w:spacing w:val="-9"/>
                <w:sz w:val="20"/>
              </w:rPr>
              <w:t xml:space="preserve"> </w:t>
            </w:r>
            <w:r>
              <w:rPr>
                <w:rFonts w:ascii="Calibri"/>
                <w:i/>
                <w:spacing w:val="-2"/>
                <w:sz w:val="20"/>
              </w:rPr>
              <w:t>the</w:t>
            </w:r>
            <w:r>
              <w:rPr>
                <w:rFonts w:ascii="Calibri"/>
                <w:i/>
                <w:sz w:val="20"/>
              </w:rPr>
              <w:t xml:space="preserve"> </w:t>
            </w:r>
            <w:r>
              <w:rPr>
                <w:rFonts w:ascii="Calibri"/>
                <w:i/>
                <w:spacing w:val="-2"/>
                <w:sz w:val="20"/>
              </w:rPr>
              <w:t>growth</w:t>
            </w:r>
            <w:r>
              <w:rPr>
                <w:rFonts w:ascii="Calibri"/>
                <w:i/>
                <w:spacing w:val="-3"/>
                <w:sz w:val="20"/>
              </w:rPr>
              <w:t xml:space="preserve"> </w:t>
            </w:r>
            <w:r>
              <w:rPr>
                <w:rFonts w:ascii="Calibri"/>
                <w:i/>
                <w:spacing w:val="-2"/>
                <w:sz w:val="20"/>
              </w:rPr>
              <w:t>of</w:t>
            </w:r>
            <w:r>
              <w:rPr>
                <w:rFonts w:ascii="Calibri"/>
                <w:i/>
                <w:spacing w:val="-7"/>
                <w:sz w:val="20"/>
              </w:rPr>
              <w:t xml:space="preserve"> </w:t>
            </w:r>
            <w:r>
              <w:rPr>
                <w:rFonts w:ascii="Calibri"/>
                <w:i/>
                <w:spacing w:val="-5"/>
                <w:sz w:val="20"/>
              </w:rPr>
              <w:t>the</w:t>
            </w:r>
          </w:p>
        </w:tc>
        <w:tc>
          <w:tcPr>
            <w:tcW w:w="2744" w:type="dxa"/>
            <w:tcBorders>
              <w:top w:val="nil"/>
              <w:bottom w:val="nil"/>
            </w:tcBorders>
          </w:tcPr>
          <w:p w14:paraId="44B45AD8" w14:textId="77777777" w:rsidR="00693AF6" w:rsidRDefault="0066498B">
            <w:pPr>
              <w:pStyle w:val="TableParagraph"/>
              <w:spacing w:line="196" w:lineRule="exact"/>
              <w:ind w:left="241"/>
              <w:rPr>
                <w:rFonts w:ascii="Calibri"/>
                <w:i/>
                <w:sz w:val="20"/>
              </w:rPr>
            </w:pPr>
            <w:r>
              <w:rPr>
                <w:rFonts w:ascii="Calibri"/>
                <w:i/>
                <w:w w:val="95"/>
                <w:sz w:val="20"/>
              </w:rPr>
              <w:t>growth</w:t>
            </w:r>
            <w:r>
              <w:rPr>
                <w:rFonts w:ascii="Calibri"/>
                <w:i/>
                <w:spacing w:val="8"/>
                <w:sz w:val="20"/>
              </w:rPr>
              <w:t xml:space="preserve"> </w:t>
            </w:r>
            <w:r>
              <w:rPr>
                <w:rFonts w:ascii="Calibri"/>
                <w:i/>
                <w:w w:val="95"/>
                <w:sz w:val="20"/>
              </w:rPr>
              <w:t>of</w:t>
            </w:r>
            <w:r>
              <w:rPr>
                <w:rFonts w:ascii="Calibri"/>
                <w:i/>
                <w:spacing w:val="3"/>
                <w:sz w:val="20"/>
              </w:rPr>
              <w:t xml:space="preserve"> </w:t>
            </w:r>
            <w:r>
              <w:rPr>
                <w:rFonts w:ascii="Calibri"/>
                <w:i/>
                <w:w w:val="95"/>
                <w:sz w:val="20"/>
              </w:rPr>
              <w:t>the</w:t>
            </w:r>
            <w:r>
              <w:rPr>
                <w:rFonts w:ascii="Calibri"/>
                <w:i/>
                <w:spacing w:val="8"/>
                <w:sz w:val="20"/>
              </w:rPr>
              <w:t xml:space="preserve"> </w:t>
            </w:r>
            <w:r>
              <w:rPr>
                <w:rFonts w:ascii="Calibri"/>
                <w:i/>
                <w:w w:val="95"/>
                <w:sz w:val="20"/>
              </w:rPr>
              <w:t>school</w:t>
            </w:r>
            <w:r>
              <w:rPr>
                <w:rFonts w:ascii="Calibri"/>
                <w:i/>
                <w:spacing w:val="4"/>
                <w:sz w:val="20"/>
              </w:rPr>
              <w:t xml:space="preserve"> </w:t>
            </w:r>
            <w:r>
              <w:rPr>
                <w:rFonts w:ascii="Calibri"/>
                <w:i/>
                <w:w w:val="95"/>
                <w:sz w:val="20"/>
              </w:rPr>
              <w:t>or</w:t>
            </w:r>
            <w:r>
              <w:rPr>
                <w:rFonts w:ascii="Calibri"/>
                <w:i/>
                <w:spacing w:val="-1"/>
                <w:sz w:val="20"/>
              </w:rPr>
              <w:t xml:space="preserve"> </w:t>
            </w:r>
            <w:r>
              <w:rPr>
                <w:rFonts w:ascii="Calibri"/>
                <w:i/>
                <w:spacing w:val="-5"/>
                <w:w w:val="95"/>
                <w:sz w:val="20"/>
              </w:rPr>
              <w:t>LEA</w:t>
            </w:r>
          </w:p>
        </w:tc>
        <w:tc>
          <w:tcPr>
            <w:tcW w:w="1979" w:type="dxa"/>
            <w:vMerge/>
            <w:tcBorders>
              <w:top w:val="nil"/>
            </w:tcBorders>
          </w:tcPr>
          <w:p w14:paraId="44B45AD9" w14:textId="77777777" w:rsidR="00693AF6" w:rsidRDefault="00693AF6">
            <w:pPr>
              <w:rPr>
                <w:sz w:val="2"/>
                <w:szCs w:val="2"/>
              </w:rPr>
            </w:pPr>
          </w:p>
        </w:tc>
      </w:tr>
      <w:tr w:rsidR="00693AF6" w14:paraId="44B45AE2" w14:textId="77777777">
        <w:trPr>
          <w:trHeight w:val="418"/>
        </w:trPr>
        <w:tc>
          <w:tcPr>
            <w:tcW w:w="893" w:type="dxa"/>
            <w:tcBorders>
              <w:top w:val="nil"/>
            </w:tcBorders>
          </w:tcPr>
          <w:p w14:paraId="44B45ADB" w14:textId="77777777" w:rsidR="00693AF6" w:rsidRDefault="00693AF6">
            <w:pPr>
              <w:pStyle w:val="TableParagraph"/>
              <w:rPr>
                <w:rFonts w:ascii="Times New Roman"/>
                <w:sz w:val="20"/>
              </w:rPr>
            </w:pPr>
          </w:p>
        </w:tc>
        <w:tc>
          <w:tcPr>
            <w:tcW w:w="1747" w:type="dxa"/>
            <w:vMerge/>
            <w:tcBorders>
              <w:top w:val="nil"/>
            </w:tcBorders>
          </w:tcPr>
          <w:p w14:paraId="44B45ADC" w14:textId="77777777" w:rsidR="00693AF6" w:rsidRDefault="00693AF6">
            <w:pPr>
              <w:rPr>
                <w:sz w:val="2"/>
                <w:szCs w:val="2"/>
              </w:rPr>
            </w:pPr>
          </w:p>
        </w:tc>
        <w:tc>
          <w:tcPr>
            <w:tcW w:w="1769" w:type="dxa"/>
            <w:tcBorders>
              <w:top w:val="nil"/>
            </w:tcBorders>
          </w:tcPr>
          <w:p w14:paraId="44B45ADD" w14:textId="77777777" w:rsidR="00693AF6" w:rsidRDefault="00693AF6">
            <w:pPr>
              <w:pStyle w:val="TableParagraph"/>
              <w:rPr>
                <w:rFonts w:ascii="Times New Roman"/>
                <w:sz w:val="20"/>
              </w:rPr>
            </w:pPr>
          </w:p>
        </w:tc>
        <w:tc>
          <w:tcPr>
            <w:tcW w:w="1056" w:type="dxa"/>
            <w:tcBorders>
              <w:top w:val="nil"/>
            </w:tcBorders>
          </w:tcPr>
          <w:p w14:paraId="44B45ADE" w14:textId="77777777" w:rsidR="00693AF6" w:rsidRDefault="00693AF6">
            <w:pPr>
              <w:pStyle w:val="TableParagraph"/>
              <w:rPr>
                <w:rFonts w:ascii="Times New Roman"/>
                <w:sz w:val="20"/>
              </w:rPr>
            </w:pPr>
          </w:p>
        </w:tc>
        <w:tc>
          <w:tcPr>
            <w:tcW w:w="2552" w:type="dxa"/>
            <w:tcBorders>
              <w:top w:val="nil"/>
            </w:tcBorders>
          </w:tcPr>
          <w:p w14:paraId="44B45ADF" w14:textId="77777777" w:rsidR="00693AF6" w:rsidRDefault="0066498B">
            <w:pPr>
              <w:pStyle w:val="TableParagraph"/>
              <w:spacing w:line="218" w:lineRule="exact"/>
              <w:ind w:left="244"/>
              <w:rPr>
                <w:rFonts w:ascii="Calibri"/>
                <w:i/>
                <w:sz w:val="20"/>
              </w:rPr>
            </w:pPr>
            <w:r>
              <w:rPr>
                <w:rFonts w:ascii="Calibri"/>
                <w:i/>
                <w:w w:val="95"/>
                <w:sz w:val="20"/>
              </w:rPr>
              <w:t>student</w:t>
            </w:r>
            <w:r>
              <w:rPr>
                <w:rFonts w:ascii="Calibri"/>
                <w:i/>
                <w:spacing w:val="6"/>
                <w:sz w:val="20"/>
              </w:rPr>
              <w:t xml:space="preserve"> </w:t>
            </w:r>
            <w:r>
              <w:rPr>
                <w:rFonts w:ascii="Calibri"/>
                <w:i/>
                <w:spacing w:val="-2"/>
                <w:sz w:val="20"/>
              </w:rPr>
              <w:t>population</w:t>
            </w:r>
          </w:p>
        </w:tc>
        <w:tc>
          <w:tcPr>
            <w:tcW w:w="2744" w:type="dxa"/>
            <w:tcBorders>
              <w:top w:val="nil"/>
            </w:tcBorders>
          </w:tcPr>
          <w:p w14:paraId="44B45AE0" w14:textId="77777777" w:rsidR="00693AF6" w:rsidRDefault="0066498B">
            <w:pPr>
              <w:pStyle w:val="TableParagraph"/>
              <w:spacing w:line="218" w:lineRule="exact"/>
              <w:ind w:left="241"/>
              <w:rPr>
                <w:rFonts w:ascii="Calibri"/>
                <w:i/>
                <w:sz w:val="20"/>
              </w:rPr>
            </w:pPr>
            <w:r>
              <w:rPr>
                <w:rFonts w:ascii="Calibri"/>
                <w:i/>
                <w:spacing w:val="-2"/>
                <w:sz w:val="20"/>
              </w:rPr>
              <w:t>programs</w:t>
            </w:r>
          </w:p>
        </w:tc>
        <w:tc>
          <w:tcPr>
            <w:tcW w:w="1979" w:type="dxa"/>
            <w:vMerge/>
            <w:tcBorders>
              <w:top w:val="nil"/>
            </w:tcBorders>
          </w:tcPr>
          <w:p w14:paraId="44B45AE1" w14:textId="77777777" w:rsidR="00693AF6" w:rsidRDefault="00693AF6">
            <w:pPr>
              <w:rPr>
                <w:sz w:val="2"/>
                <w:szCs w:val="2"/>
              </w:rPr>
            </w:pPr>
          </w:p>
        </w:tc>
      </w:tr>
    </w:tbl>
    <w:p w14:paraId="44B45AE3" w14:textId="77777777" w:rsidR="00693AF6" w:rsidRDefault="00693AF6">
      <w:pPr>
        <w:rPr>
          <w:sz w:val="2"/>
          <w:szCs w:val="2"/>
        </w:rPr>
        <w:sectPr w:rsidR="00693AF6" w:rsidSect="00B618C2">
          <w:pgSz w:w="15840" w:h="12240" w:orient="landscape"/>
          <w:pgMar w:top="662" w:right="1022" w:bottom="1238" w:left="864" w:header="58" w:footer="922" w:gutter="0"/>
          <w:cols w:space="720"/>
        </w:sectPr>
      </w:pPr>
    </w:p>
    <w:p w14:paraId="44B45AE4" w14:textId="77777777" w:rsidR="00693AF6" w:rsidRDefault="00693AF6">
      <w:pPr>
        <w:pStyle w:val="BodyText"/>
        <w:spacing w:before="5"/>
        <w:rPr>
          <w:b/>
          <w:sz w:val="27"/>
        </w:rPr>
      </w:pPr>
    </w:p>
    <w:p w14:paraId="44B45AE5" w14:textId="77777777" w:rsidR="00693AF6" w:rsidRDefault="00693AF6">
      <w:pPr>
        <w:rPr>
          <w:sz w:val="27"/>
        </w:rPr>
        <w:sectPr w:rsidR="00693AF6" w:rsidSect="00B618C2">
          <w:headerReference w:type="default" r:id="rId333"/>
          <w:footerReference w:type="default" r:id="rId334"/>
          <w:pgSz w:w="12240" w:h="15840"/>
          <w:pgMar w:top="864" w:right="662" w:bottom="1022" w:left="1238" w:header="55" w:footer="912" w:gutter="0"/>
          <w:cols w:space="720"/>
        </w:sectPr>
      </w:pPr>
    </w:p>
    <w:p w14:paraId="44B45AE6" w14:textId="0492FC03" w:rsidR="00693AF6" w:rsidRDefault="0066498B">
      <w:pPr>
        <w:spacing w:before="89"/>
        <w:ind w:left="255"/>
        <w:rPr>
          <w:b/>
          <w:sz w:val="32"/>
        </w:rPr>
      </w:pPr>
      <w:bookmarkStart w:id="267" w:name="_bookmark38"/>
      <w:bookmarkEnd w:id="267"/>
      <w:r>
        <w:rPr>
          <w:b/>
          <w:sz w:val="32"/>
        </w:rPr>
        <w:t>CNA</w:t>
      </w:r>
      <w:r>
        <w:rPr>
          <w:b/>
          <w:spacing w:val="-17"/>
          <w:sz w:val="32"/>
        </w:rPr>
        <w:t xml:space="preserve"> </w:t>
      </w:r>
      <w:r>
        <w:rPr>
          <w:b/>
          <w:spacing w:val="-2"/>
          <w:sz w:val="32"/>
        </w:rPr>
        <w:t>Glossary</w:t>
      </w:r>
    </w:p>
    <w:p w14:paraId="44B45AE7" w14:textId="77777777" w:rsidR="00693AF6" w:rsidRDefault="0066498B">
      <w:pPr>
        <w:rPr>
          <w:b/>
        </w:rPr>
      </w:pPr>
      <w:r>
        <w:br w:type="column"/>
      </w:r>
    </w:p>
    <w:p w14:paraId="44B45AE8" w14:textId="77777777" w:rsidR="00693AF6" w:rsidRDefault="00693AF6">
      <w:pPr>
        <w:pStyle w:val="BodyText"/>
        <w:spacing w:before="7"/>
        <w:rPr>
          <w:b/>
          <w:sz w:val="17"/>
        </w:rPr>
      </w:pPr>
    </w:p>
    <w:p w14:paraId="44B45AEA" w14:textId="77777777" w:rsidR="00693AF6" w:rsidRDefault="00693AF6">
      <w:pPr>
        <w:rPr>
          <w:sz w:val="20"/>
        </w:rPr>
        <w:sectPr w:rsidR="00693AF6" w:rsidSect="00B618C2">
          <w:type w:val="continuous"/>
          <w:pgSz w:w="12240" w:h="15840"/>
          <w:pgMar w:top="864" w:right="662" w:bottom="1022" w:left="1238" w:header="55" w:footer="912" w:gutter="0"/>
          <w:cols w:num="2" w:space="720" w:equalWidth="0">
            <w:col w:w="3624" w:space="379"/>
            <w:col w:w="6337"/>
          </w:cols>
        </w:sectPr>
      </w:pPr>
    </w:p>
    <w:p w14:paraId="44B45AEB" w14:textId="77777777" w:rsidR="00693AF6" w:rsidRDefault="0066498B">
      <w:pPr>
        <w:spacing w:before="102"/>
        <w:ind w:left="119" w:right="236"/>
        <w:rPr>
          <w:b/>
        </w:rPr>
      </w:pPr>
      <w:r>
        <w:rPr>
          <w:b/>
        </w:rPr>
        <w:lastRenderedPageBreak/>
        <w:t>The</w:t>
      </w:r>
      <w:r>
        <w:rPr>
          <w:b/>
          <w:spacing w:val="-9"/>
        </w:rPr>
        <w:t xml:space="preserve"> </w:t>
      </w:r>
      <w:r>
        <w:rPr>
          <w:b/>
        </w:rPr>
        <w:t>purpose</w:t>
      </w:r>
      <w:r>
        <w:rPr>
          <w:b/>
          <w:spacing w:val="-3"/>
        </w:rPr>
        <w:t xml:space="preserve"> </w:t>
      </w:r>
      <w:r>
        <w:rPr>
          <w:b/>
        </w:rPr>
        <w:t>of</w:t>
      </w:r>
      <w:r>
        <w:rPr>
          <w:b/>
          <w:spacing w:val="-5"/>
        </w:rPr>
        <w:t xml:space="preserve"> </w:t>
      </w:r>
      <w:r>
        <w:rPr>
          <w:b/>
        </w:rPr>
        <w:t>this</w:t>
      </w:r>
      <w:r>
        <w:rPr>
          <w:b/>
          <w:spacing w:val="-4"/>
        </w:rPr>
        <w:t xml:space="preserve"> </w:t>
      </w:r>
      <w:r>
        <w:rPr>
          <w:b/>
        </w:rPr>
        <w:t>document</w:t>
      </w:r>
      <w:r>
        <w:rPr>
          <w:b/>
          <w:spacing w:val="-5"/>
        </w:rPr>
        <w:t xml:space="preserve"> </w:t>
      </w:r>
      <w:r>
        <w:rPr>
          <w:b/>
        </w:rPr>
        <w:t>is</w:t>
      </w:r>
      <w:r>
        <w:rPr>
          <w:b/>
          <w:spacing w:val="-9"/>
        </w:rPr>
        <w:t xml:space="preserve"> </w:t>
      </w:r>
      <w:r>
        <w:rPr>
          <w:b/>
        </w:rPr>
        <w:t>to</w:t>
      </w:r>
      <w:r>
        <w:rPr>
          <w:b/>
          <w:spacing w:val="-6"/>
        </w:rPr>
        <w:t xml:space="preserve"> </w:t>
      </w:r>
      <w:r>
        <w:rPr>
          <w:b/>
        </w:rPr>
        <w:t>provide</w:t>
      </w:r>
      <w:r>
        <w:rPr>
          <w:b/>
          <w:spacing w:val="-8"/>
        </w:rPr>
        <w:t xml:space="preserve"> </w:t>
      </w:r>
      <w:r>
        <w:rPr>
          <w:b/>
        </w:rPr>
        <w:t>common</w:t>
      </w:r>
      <w:r>
        <w:rPr>
          <w:b/>
          <w:spacing w:val="-9"/>
        </w:rPr>
        <w:t xml:space="preserve"> </w:t>
      </w:r>
      <w:r>
        <w:rPr>
          <w:b/>
        </w:rPr>
        <w:t>language</w:t>
      </w:r>
      <w:r>
        <w:rPr>
          <w:b/>
          <w:spacing w:val="-6"/>
        </w:rPr>
        <w:t xml:space="preserve"> </w:t>
      </w:r>
      <w:r>
        <w:rPr>
          <w:b/>
        </w:rPr>
        <w:t>around</w:t>
      </w:r>
      <w:r>
        <w:rPr>
          <w:b/>
          <w:spacing w:val="-4"/>
        </w:rPr>
        <w:t xml:space="preserve"> </w:t>
      </w:r>
      <w:r>
        <w:rPr>
          <w:b/>
        </w:rPr>
        <w:t>key</w:t>
      </w:r>
      <w:r>
        <w:rPr>
          <w:b/>
          <w:spacing w:val="-4"/>
        </w:rPr>
        <w:t xml:space="preserve"> </w:t>
      </w:r>
      <w:r>
        <w:rPr>
          <w:b/>
        </w:rPr>
        <w:t>vocabulary</w:t>
      </w:r>
      <w:r>
        <w:rPr>
          <w:b/>
          <w:spacing w:val="-5"/>
        </w:rPr>
        <w:t xml:space="preserve"> </w:t>
      </w:r>
      <w:r>
        <w:rPr>
          <w:b/>
        </w:rPr>
        <w:t>found</w:t>
      </w:r>
      <w:r>
        <w:rPr>
          <w:b/>
          <w:spacing w:val="-7"/>
        </w:rPr>
        <w:t xml:space="preserve"> </w:t>
      </w:r>
      <w:r>
        <w:rPr>
          <w:b/>
        </w:rPr>
        <w:t>in</w:t>
      </w:r>
      <w:r>
        <w:rPr>
          <w:b/>
          <w:spacing w:val="-6"/>
        </w:rPr>
        <w:t xml:space="preserve"> </w:t>
      </w:r>
      <w:r>
        <w:rPr>
          <w:b/>
        </w:rPr>
        <w:t>CNA indicators and elements. Please use this glossary of terms to support the conversations during stakeholder discussion on Comprehensive Needs Assessment indicators and future planning.</w:t>
      </w:r>
    </w:p>
    <w:p w14:paraId="44B45AEC" w14:textId="77777777" w:rsidR="00693AF6" w:rsidRDefault="00693AF6">
      <w:pPr>
        <w:pStyle w:val="BodyText"/>
        <w:rPr>
          <w:b/>
          <w:sz w:val="24"/>
        </w:rPr>
      </w:pPr>
    </w:p>
    <w:p w14:paraId="44B45AED" w14:textId="77777777" w:rsidR="00693AF6" w:rsidRDefault="00693AF6">
      <w:pPr>
        <w:pStyle w:val="BodyText"/>
        <w:spacing w:before="1"/>
        <w:rPr>
          <w:b/>
          <w:sz w:val="19"/>
        </w:rPr>
      </w:pPr>
    </w:p>
    <w:p w14:paraId="44B45AEE" w14:textId="41C8A564" w:rsidR="00693AF6" w:rsidRDefault="0066498B">
      <w:pPr>
        <w:pStyle w:val="BodyText"/>
        <w:spacing w:before="1"/>
        <w:ind w:left="119" w:right="236"/>
      </w:pPr>
      <w:r>
        <w:rPr>
          <w:b/>
        </w:rPr>
        <w:t>Accelerated</w:t>
      </w:r>
      <w:r>
        <w:rPr>
          <w:b/>
          <w:spacing w:val="-7"/>
        </w:rPr>
        <w:t xml:space="preserve"> </w:t>
      </w:r>
      <w:r>
        <w:rPr>
          <w:b/>
        </w:rPr>
        <w:t>Curriculum</w:t>
      </w:r>
      <w:r>
        <w:t>:</w:t>
      </w:r>
      <w:r>
        <w:rPr>
          <w:spacing w:val="-5"/>
        </w:rPr>
        <w:t xml:space="preserve"> </w:t>
      </w:r>
      <w:r>
        <w:t>Additional,</w:t>
      </w:r>
      <w:r>
        <w:rPr>
          <w:spacing w:val="-2"/>
        </w:rPr>
        <w:t xml:space="preserve"> </w:t>
      </w:r>
      <w:r>
        <w:t>qualitative</w:t>
      </w:r>
      <w:r>
        <w:rPr>
          <w:spacing w:val="-6"/>
        </w:rPr>
        <w:t xml:space="preserve"> </w:t>
      </w:r>
      <w:r>
        <w:t>curriculum</w:t>
      </w:r>
      <w:r>
        <w:rPr>
          <w:spacing w:val="-3"/>
        </w:rPr>
        <w:t xml:space="preserve"> </w:t>
      </w:r>
      <w:r>
        <w:t>accessible</w:t>
      </w:r>
      <w:r>
        <w:rPr>
          <w:spacing w:val="-4"/>
        </w:rPr>
        <w:t xml:space="preserve"> </w:t>
      </w:r>
      <w:r>
        <w:t>to</w:t>
      </w:r>
      <w:r>
        <w:rPr>
          <w:spacing w:val="-6"/>
        </w:rPr>
        <w:t xml:space="preserve"> </w:t>
      </w:r>
      <w:r>
        <w:t>students</w:t>
      </w:r>
      <w:r>
        <w:rPr>
          <w:spacing w:val="-6"/>
        </w:rPr>
        <w:t xml:space="preserve"> </w:t>
      </w:r>
      <w:r>
        <w:t>who</w:t>
      </w:r>
      <w:r>
        <w:rPr>
          <w:spacing w:val="-4"/>
        </w:rPr>
        <w:t xml:space="preserve"> </w:t>
      </w:r>
      <w:r>
        <w:t>need</w:t>
      </w:r>
      <w:r w:rsidR="00303D3E">
        <w:t xml:space="preserve"> </w:t>
      </w:r>
      <w:r>
        <w:t>additional challenges or enrichment that is beyond the scope of the core curriculum.</w:t>
      </w:r>
    </w:p>
    <w:p w14:paraId="44B45AEF" w14:textId="77777777" w:rsidR="00693AF6" w:rsidRDefault="00693AF6">
      <w:pPr>
        <w:pStyle w:val="BodyText"/>
        <w:spacing w:before="10"/>
        <w:rPr>
          <w:sz w:val="21"/>
        </w:rPr>
      </w:pPr>
    </w:p>
    <w:p w14:paraId="44B45AF0" w14:textId="77777777" w:rsidR="00693AF6" w:rsidRDefault="0066498B">
      <w:pPr>
        <w:pStyle w:val="BodyText"/>
        <w:ind w:left="119" w:right="109"/>
      </w:pPr>
      <w:r>
        <w:rPr>
          <w:b/>
        </w:rPr>
        <w:t>Accommodate</w:t>
      </w:r>
      <w:r>
        <w:t>: Changes in course content, teaching strategies, standards, test presentation, location, timing, scheduling,</w:t>
      </w:r>
      <w:r>
        <w:rPr>
          <w:spacing w:val="-4"/>
        </w:rPr>
        <w:t xml:space="preserve"> </w:t>
      </w:r>
      <w:r>
        <w:t>expectations,</w:t>
      </w:r>
      <w:r>
        <w:rPr>
          <w:spacing w:val="-4"/>
        </w:rPr>
        <w:t xml:space="preserve"> </w:t>
      </w:r>
      <w:r>
        <w:t>and</w:t>
      </w:r>
      <w:r>
        <w:rPr>
          <w:spacing w:val="-10"/>
        </w:rPr>
        <w:t xml:space="preserve"> </w:t>
      </w:r>
      <w:r>
        <w:t>student</w:t>
      </w:r>
      <w:r>
        <w:rPr>
          <w:spacing w:val="-9"/>
        </w:rPr>
        <w:t xml:space="preserve"> </w:t>
      </w:r>
      <w:r>
        <w:t>responses,</w:t>
      </w:r>
      <w:r>
        <w:rPr>
          <w:spacing w:val="-11"/>
        </w:rPr>
        <w:t xml:space="preserve"> </w:t>
      </w:r>
      <w:r>
        <w:t>environmental</w:t>
      </w:r>
      <w:r>
        <w:rPr>
          <w:spacing w:val="-9"/>
        </w:rPr>
        <w:t xml:space="preserve"> </w:t>
      </w:r>
      <w:r>
        <w:t>structuring,</w:t>
      </w:r>
      <w:r>
        <w:rPr>
          <w:spacing w:val="-4"/>
        </w:rPr>
        <w:t xml:space="preserve"> </w:t>
      </w:r>
      <w:r>
        <w:t>and/or</w:t>
      </w:r>
      <w:r>
        <w:rPr>
          <w:spacing w:val="-9"/>
        </w:rPr>
        <w:t xml:space="preserve"> </w:t>
      </w:r>
      <w:r>
        <w:t>other</w:t>
      </w:r>
      <w:r>
        <w:rPr>
          <w:spacing w:val="-3"/>
        </w:rPr>
        <w:t xml:space="preserve"> </w:t>
      </w:r>
      <w:r>
        <w:t>attributes</w:t>
      </w:r>
      <w:r>
        <w:rPr>
          <w:spacing w:val="-11"/>
        </w:rPr>
        <w:t xml:space="preserve"> </w:t>
      </w:r>
      <w:r>
        <w:t>which</w:t>
      </w:r>
      <w:r>
        <w:rPr>
          <w:spacing w:val="-8"/>
        </w:rPr>
        <w:t xml:space="preserve"> </w:t>
      </w:r>
      <w:r>
        <w:t>provide a student with a disability access to participate in a course/ standard/ test, which DO NOT</w:t>
      </w:r>
      <w:r>
        <w:rPr>
          <w:spacing w:val="-11"/>
        </w:rPr>
        <w:t xml:space="preserve"> </w:t>
      </w:r>
      <w:r>
        <w:t>fundamentally alter or lower the standard or expectations of the course/ standard/test.</w:t>
      </w:r>
    </w:p>
    <w:p w14:paraId="44B45AF1" w14:textId="77777777" w:rsidR="00693AF6" w:rsidRDefault="00693AF6">
      <w:pPr>
        <w:pStyle w:val="BodyText"/>
        <w:spacing w:before="10"/>
        <w:rPr>
          <w:sz w:val="21"/>
        </w:rPr>
      </w:pPr>
    </w:p>
    <w:p w14:paraId="44B45AF2" w14:textId="77777777" w:rsidR="00693AF6" w:rsidRDefault="0066498B">
      <w:pPr>
        <w:pStyle w:val="BodyText"/>
        <w:ind w:left="119" w:right="109"/>
      </w:pPr>
      <w:r>
        <w:rPr>
          <w:b/>
        </w:rPr>
        <w:t>Actionable</w:t>
      </w:r>
      <w:r>
        <w:rPr>
          <w:b/>
          <w:spacing w:val="-16"/>
        </w:rPr>
        <w:t xml:space="preserve"> </w:t>
      </w:r>
      <w:r>
        <w:rPr>
          <w:b/>
        </w:rPr>
        <w:t>Data</w:t>
      </w:r>
      <w:r>
        <w:t>:</w:t>
      </w:r>
      <w:r>
        <w:rPr>
          <w:spacing w:val="-12"/>
        </w:rPr>
        <w:t xml:space="preserve"> </w:t>
      </w:r>
      <w:r>
        <w:t>Data</w:t>
      </w:r>
      <w:r>
        <w:rPr>
          <w:spacing w:val="-18"/>
        </w:rPr>
        <w:t xml:space="preserve"> </w:t>
      </w:r>
      <w:r>
        <w:t>that</w:t>
      </w:r>
      <w:r>
        <w:rPr>
          <w:spacing w:val="-5"/>
        </w:rPr>
        <w:t xml:space="preserve"> </w:t>
      </w:r>
      <w:r>
        <w:t>provides</w:t>
      </w:r>
      <w:r>
        <w:rPr>
          <w:spacing w:val="-15"/>
        </w:rPr>
        <w:t xml:space="preserve"> </w:t>
      </w:r>
      <w:r>
        <w:t>the</w:t>
      </w:r>
      <w:r>
        <w:rPr>
          <w:spacing w:val="-14"/>
        </w:rPr>
        <w:t xml:space="preserve"> </w:t>
      </w:r>
      <w:r>
        <w:t>user</w:t>
      </w:r>
      <w:r>
        <w:rPr>
          <w:spacing w:val="-16"/>
        </w:rPr>
        <w:t xml:space="preserve"> </w:t>
      </w:r>
      <w:r>
        <w:t>meaningful</w:t>
      </w:r>
      <w:r>
        <w:rPr>
          <w:spacing w:val="-11"/>
        </w:rPr>
        <w:t xml:space="preserve"> </w:t>
      </w:r>
      <w:r>
        <w:t>and</w:t>
      </w:r>
      <w:r>
        <w:rPr>
          <w:spacing w:val="-8"/>
        </w:rPr>
        <w:t xml:space="preserve"> </w:t>
      </w:r>
      <w:r>
        <w:t>impactful</w:t>
      </w:r>
      <w:r>
        <w:rPr>
          <w:spacing w:val="-16"/>
        </w:rPr>
        <w:t xml:space="preserve"> </w:t>
      </w:r>
      <w:r>
        <w:t>information</w:t>
      </w:r>
      <w:r>
        <w:rPr>
          <w:spacing w:val="-10"/>
        </w:rPr>
        <w:t xml:space="preserve"> </w:t>
      </w:r>
      <w:r>
        <w:t>that</w:t>
      </w:r>
      <w:r>
        <w:rPr>
          <w:spacing w:val="-7"/>
        </w:rPr>
        <w:t xml:space="preserve"> </w:t>
      </w:r>
      <w:r>
        <w:t>compels</w:t>
      </w:r>
      <w:r>
        <w:rPr>
          <w:spacing w:val="-3"/>
        </w:rPr>
        <w:t xml:space="preserve"> </w:t>
      </w:r>
      <w:r>
        <w:t>action</w:t>
      </w:r>
      <w:r>
        <w:rPr>
          <w:spacing w:val="-6"/>
        </w:rPr>
        <w:t xml:space="preserve"> </w:t>
      </w:r>
      <w:r>
        <w:t>on</w:t>
      </w:r>
      <w:r>
        <w:rPr>
          <w:spacing w:val="-9"/>
        </w:rPr>
        <w:t xml:space="preserve"> </w:t>
      </w:r>
      <w:r>
        <w:t>the</w:t>
      </w:r>
      <w:r>
        <w:rPr>
          <w:spacing w:val="-7"/>
        </w:rPr>
        <w:t xml:space="preserve"> </w:t>
      </w:r>
      <w:r>
        <w:t>part of the user.</w:t>
      </w:r>
    </w:p>
    <w:p w14:paraId="44B45AF3" w14:textId="77777777" w:rsidR="00693AF6" w:rsidRDefault="00693AF6">
      <w:pPr>
        <w:pStyle w:val="BodyText"/>
        <w:spacing w:before="2"/>
      </w:pPr>
    </w:p>
    <w:p w14:paraId="44B45AF4" w14:textId="77777777" w:rsidR="00693AF6" w:rsidRDefault="0066498B">
      <w:pPr>
        <w:pStyle w:val="BodyText"/>
        <w:ind w:left="119"/>
      </w:pPr>
      <w:r>
        <w:rPr>
          <w:b/>
        </w:rPr>
        <w:t>Actionable</w:t>
      </w:r>
      <w:r>
        <w:rPr>
          <w:b/>
          <w:spacing w:val="-18"/>
        </w:rPr>
        <w:t xml:space="preserve"> </w:t>
      </w:r>
      <w:r>
        <w:rPr>
          <w:b/>
        </w:rPr>
        <w:t>Feedback</w:t>
      </w:r>
      <w:r>
        <w:t>:</w:t>
      </w:r>
      <w:r>
        <w:rPr>
          <w:spacing w:val="-15"/>
        </w:rPr>
        <w:t xml:space="preserve"> </w:t>
      </w:r>
      <w:r>
        <w:t>Constructive</w:t>
      </w:r>
      <w:r>
        <w:rPr>
          <w:spacing w:val="-15"/>
        </w:rPr>
        <w:t xml:space="preserve"> </w:t>
      </w:r>
      <w:r>
        <w:t>critique</w:t>
      </w:r>
      <w:r>
        <w:rPr>
          <w:spacing w:val="-16"/>
        </w:rPr>
        <w:t xml:space="preserve"> </w:t>
      </w:r>
      <w:r>
        <w:t>or</w:t>
      </w:r>
      <w:r>
        <w:rPr>
          <w:spacing w:val="-14"/>
        </w:rPr>
        <w:t xml:space="preserve"> </w:t>
      </w:r>
      <w:r>
        <w:t>praise</w:t>
      </w:r>
      <w:r>
        <w:rPr>
          <w:spacing w:val="-15"/>
        </w:rPr>
        <w:t xml:space="preserve"> </w:t>
      </w:r>
      <w:r>
        <w:t>that</w:t>
      </w:r>
      <w:r>
        <w:rPr>
          <w:spacing w:val="-11"/>
        </w:rPr>
        <w:t xml:space="preserve"> </w:t>
      </w:r>
      <w:r>
        <w:t>provides</w:t>
      </w:r>
      <w:r>
        <w:rPr>
          <w:spacing w:val="-15"/>
        </w:rPr>
        <w:t xml:space="preserve"> </w:t>
      </w:r>
      <w:r>
        <w:t>a</w:t>
      </w:r>
      <w:r>
        <w:rPr>
          <w:spacing w:val="-15"/>
        </w:rPr>
        <w:t xml:space="preserve"> </w:t>
      </w:r>
      <w:r>
        <w:t>suggested</w:t>
      </w:r>
      <w:r>
        <w:rPr>
          <w:spacing w:val="-15"/>
        </w:rPr>
        <w:t xml:space="preserve"> </w:t>
      </w:r>
      <w:r>
        <w:t>future</w:t>
      </w:r>
      <w:r>
        <w:rPr>
          <w:spacing w:val="-15"/>
        </w:rPr>
        <w:t xml:space="preserve"> </w:t>
      </w:r>
      <w:r>
        <w:t>course</w:t>
      </w:r>
      <w:r>
        <w:rPr>
          <w:spacing w:val="-12"/>
        </w:rPr>
        <w:t xml:space="preserve"> </w:t>
      </w:r>
      <w:r>
        <w:t>of</w:t>
      </w:r>
      <w:r>
        <w:rPr>
          <w:spacing w:val="-9"/>
        </w:rPr>
        <w:t xml:space="preserve"> </w:t>
      </w:r>
      <w:r>
        <w:rPr>
          <w:spacing w:val="-2"/>
        </w:rPr>
        <w:t>action.</w:t>
      </w:r>
    </w:p>
    <w:p w14:paraId="44B45AF5" w14:textId="77777777" w:rsidR="00693AF6" w:rsidRDefault="00693AF6">
      <w:pPr>
        <w:pStyle w:val="BodyText"/>
        <w:spacing w:before="9"/>
        <w:rPr>
          <w:sz w:val="21"/>
        </w:rPr>
      </w:pPr>
    </w:p>
    <w:p w14:paraId="44B45AF6" w14:textId="77777777" w:rsidR="00693AF6" w:rsidRDefault="0066498B">
      <w:pPr>
        <w:pStyle w:val="BodyText"/>
        <w:ind w:left="119" w:right="236"/>
      </w:pPr>
      <w:r>
        <w:rPr>
          <w:b/>
        </w:rPr>
        <w:t>Adaptations</w:t>
      </w:r>
      <w:r>
        <w:t>:</w:t>
      </w:r>
      <w:r>
        <w:rPr>
          <w:spacing w:val="-4"/>
        </w:rPr>
        <w:t xml:space="preserve"> </w:t>
      </w:r>
      <w:r>
        <w:t>Adaptations</w:t>
      </w:r>
      <w:r>
        <w:rPr>
          <w:spacing w:val="-4"/>
        </w:rPr>
        <w:t xml:space="preserve"> </w:t>
      </w:r>
      <w:r>
        <w:t>are</w:t>
      </w:r>
      <w:r>
        <w:rPr>
          <w:spacing w:val="-8"/>
        </w:rPr>
        <w:t xml:space="preserve"> </w:t>
      </w:r>
      <w:r>
        <w:t>changes</w:t>
      </w:r>
      <w:r>
        <w:rPr>
          <w:spacing w:val="-8"/>
        </w:rPr>
        <w:t xml:space="preserve"> </w:t>
      </w:r>
      <w:r>
        <w:t>in</w:t>
      </w:r>
      <w:r>
        <w:rPr>
          <w:spacing w:val="-5"/>
        </w:rPr>
        <w:t xml:space="preserve"> </w:t>
      </w:r>
      <w:r>
        <w:t>educational</w:t>
      </w:r>
      <w:r>
        <w:rPr>
          <w:spacing w:val="-8"/>
        </w:rPr>
        <w:t xml:space="preserve"> </w:t>
      </w:r>
      <w:r>
        <w:t>environments</w:t>
      </w:r>
      <w:r>
        <w:rPr>
          <w:spacing w:val="-4"/>
        </w:rPr>
        <w:t xml:space="preserve"> </w:t>
      </w:r>
      <w:r>
        <w:t>which</w:t>
      </w:r>
      <w:r>
        <w:rPr>
          <w:spacing w:val="-9"/>
        </w:rPr>
        <w:t xml:space="preserve"> </w:t>
      </w:r>
      <w:r>
        <w:t>allow</w:t>
      </w:r>
      <w:r>
        <w:rPr>
          <w:spacing w:val="-8"/>
        </w:rPr>
        <w:t xml:space="preserve"> </w:t>
      </w:r>
      <w:r>
        <w:t>students</w:t>
      </w:r>
      <w:r>
        <w:rPr>
          <w:spacing w:val="-6"/>
        </w:rPr>
        <w:t xml:space="preserve"> </w:t>
      </w:r>
      <w:r>
        <w:t>equal</w:t>
      </w:r>
      <w:r>
        <w:rPr>
          <w:spacing w:val="-6"/>
        </w:rPr>
        <w:t xml:space="preserve"> </w:t>
      </w:r>
      <w:r>
        <w:t>opportunity</w:t>
      </w:r>
      <w:r>
        <w:rPr>
          <w:spacing w:val="-10"/>
        </w:rPr>
        <w:t xml:space="preserve"> </w:t>
      </w:r>
      <w:r>
        <w:t>to obtain access, results, benefits, and levels of achievement.</w:t>
      </w:r>
    </w:p>
    <w:p w14:paraId="44B45AF7" w14:textId="77777777" w:rsidR="00693AF6" w:rsidRDefault="00693AF6">
      <w:pPr>
        <w:pStyle w:val="BodyText"/>
        <w:spacing w:before="2"/>
      </w:pPr>
    </w:p>
    <w:p w14:paraId="44B45AF8" w14:textId="77777777" w:rsidR="00693AF6" w:rsidRDefault="0066498B">
      <w:pPr>
        <w:pStyle w:val="BodyText"/>
        <w:ind w:left="119" w:right="236"/>
      </w:pPr>
      <w:r>
        <w:rPr>
          <w:b/>
        </w:rPr>
        <w:t>Assessment:</w:t>
      </w:r>
      <w:r>
        <w:rPr>
          <w:b/>
          <w:spacing w:val="-4"/>
        </w:rPr>
        <w:t xml:space="preserve"> </w:t>
      </w:r>
      <w:r>
        <w:t>A</w:t>
      </w:r>
      <w:r>
        <w:rPr>
          <w:spacing w:val="-4"/>
        </w:rPr>
        <w:t xml:space="preserve"> </w:t>
      </w:r>
      <w:r>
        <w:t>variety</w:t>
      </w:r>
      <w:r>
        <w:rPr>
          <w:spacing w:val="-10"/>
        </w:rPr>
        <w:t xml:space="preserve"> </w:t>
      </w:r>
      <w:r>
        <w:t>of</w:t>
      </w:r>
      <w:r>
        <w:rPr>
          <w:spacing w:val="-5"/>
        </w:rPr>
        <w:t xml:space="preserve"> </w:t>
      </w:r>
      <w:r>
        <w:t>methods</w:t>
      </w:r>
      <w:r>
        <w:rPr>
          <w:spacing w:val="-5"/>
        </w:rPr>
        <w:t xml:space="preserve"> </w:t>
      </w:r>
      <w:r>
        <w:t>and</w:t>
      </w:r>
      <w:r>
        <w:rPr>
          <w:spacing w:val="-9"/>
        </w:rPr>
        <w:t xml:space="preserve"> </w:t>
      </w:r>
      <w:r>
        <w:t>tools</w:t>
      </w:r>
      <w:r>
        <w:rPr>
          <w:spacing w:val="-1"/>
        </w:rPr>
        <w:t xml:space="preserve"> </w:t>
      </w:r>
      <w:r>
        <w:t>educators</w:t>
      </w:r>
      <w:r>
        <w:rPr>
          <w:spacing w:val="-5"/>
        </w:rPr>
        <w:t xml:space="preserve"> </w:t>
      </w:r>
      <w:r>
        <w:t>use</w:t>
      </w:r>
      <w:r>
        <w:rPr>
          <w:spacing w:val="-9"/>
        </w:rPr>
        <w:t xml:space="preserve"> </w:t>
      </w:r>
      <w:r>
        <w:t>to</w:t>
      </w:r>
      <w:r>
        <w:rPr>
          <w:spacing w:val="-6"/>
        </w:rPr>
        <w:t xml:space="preserve"> </w:t>
      </w:r>
      <w:r>
        <w:t>evaluate,</w:t>
      </w:r>
      <w:r>
        <w:rPr>
          <w:spacing w:val="-8"/>
        </w:rPr>
        <w:t xml:space="preserve"> </w:t>
      </w:r>
      <w:r>
        <w:t>measure</w:t>
      </w:r>
      <w:r>
        <w:rPr>
          <w:spacing w:val="-8"/>
        </w:rPr>
        <w:t xml:space="preserve"> </w:t>
      </w:r>
      <w:r>
        <w:t>and</w:t>
      </w:r>
      <w:r>
        <w:rPr>
          <w:spacing w:val="-4"/>
        </w:rPr>
        <w:t xml:space="preserve"> </w:t>
      </w:r>
      <w:r>
        <w:t>document</w:t>
      </w:r>
      <w:r>
        <w:rPr>
          <w:spacing w:val="-7"/>
        </w:rPr>
        <w:t xml:space="preserve"> </w:t>
      </w:r>
      <w:r>
        <w:t>academic readiness, learning progress, and needs of students.</w:t>
      </w:r>
    </w:p>
    <w:p w14:paraId="44B45AF9" w14:textId="77777777" w:rsidR="00693AF6" w:rsidRDefault="00693AF6">
      <w:pPr>
        <w:pStyle w:val="BodyText"/>
      </w:pPr>
    </w:p>
    <w:p w14:paraId="44B45AFA" w14:textId="7B037AA2" w:rsidR="00693AF6" w:rsidRDefault="0066498B">
      <w:pPr>
        <w:pStyle w:val="BodyText"/>
        <w:ind w:left="119" w:right="109"/>
      </w:pPr>
      <w:r>
        <w:rPr>
          <w:b/>
        </w:rPr>
        <w:t>Assessment Systems</w:t>
      </w:r>
      <w:r>
        <w:t>: A balanced, coordinated, and comprehensive system of multiple assessments</w:t>
      </w:r>
      <w:r w:rsidR="00303D3E">
        <w:t xml:space="preserve"> </w:t>
      </w:r>
      <w:r>
        <w:t>each of which</w:t>
      </w:r>
      <w:r>
        <w:rPr>
          <w:spacing w:val="-4"/>
        </w:rPr>
        <w:t xml:space="preserve"> </w:t>
      </w:r>
      <w:r>
        <w:t>is</w:t>
      </w:r>
      <w:r>
        <w:rPr>
          <w:spacing w:val="-4"/>
        </w:rPr>
        <w:t xml:space="preserve"> </w:t>
      </w:r>
      <w:r>
        <w:t>valid</w:t>
      </w:r>
      <w:r>
        <w:rPr>
          <w:spacing w:val="-4"/>
        </w:rPr>
        <w:t xml:space="preserve"> </w:t>
      </w:r>
      <w:r>
        <w:t>and</w:t>
      </w:r>
      <w:r>
        <w:rPr>
          <w:spacing w:val="-6"/>
        </w:rPr>
        <w:t xml:space="preserve"> </w:t>
      </w:r>
      <w:r>
        <w:t>reliable</w:t>
      </w:r>
      <w:r>
        <w:rPr>
          <w:spacing w:val="-4"/>
        </w:rPr>
        <w:t xml:space="preserve"> </w:t>
      </w:r>
      <w:r>
        <w:t>for</w:t>
      </w:r>
      <w:r>
        <w:rPr>
          <w:spacing w:val="-3"/>
        </w:rPr>
        <w:t xml:space="preserve"> </w:t>
      </w:r>
      <w:r>
        <w:t>its</w:t>
      </w:r>
      <w:r>
        <w:rPr>
          <w:spacing w:val="-6"/>
        </w:rPr>
        <w:t xml:space="preserve"> </w:t>
      </w:r>
      <w:r>
        <w:t>specified</w:t>
      </w:r>
      <w:r>
        <w:rPr>
          <w:spacing w:val="-6"/>
        </w:rPr>
        <w:t xml:space="preserve"> </w:t>
      </w:r>
      <w:r>
        <w:t>purpose</w:t>
      </w:r>
      <w:r>
        <w:rPr>
          <w:spacing w:val="-4"/>
        </w:rPr>
        <w:t xml:space="preserve"> </w:t>
      </w:r>
      <w:r>
        <w:t>and</w:t>
      </w:r>
      <w:r>
        <w:rPr>
          <w:spacing w:val="-6"/>
        </w:rPr>
        <w:t xml:space="preserve"> </w:t>
      </w:r>
      <w:r>
        <w:t>for</w:t>
      </w:r>
      <w:r>
        <w:rPr>
          <w:spacing w:val="-5"/>
        </w:rPr>
        <w:t xml:space="preserve"> </w:t>
      </w:r>
      <w:r>
        <w:t>the</w:t>
      </w:r>
      <w:r>
        <w:rPr>
          <w:spacing w:val="-6"/>
        </w:rPr>
        <w:t xml:space="preserve"> </w:t>
      </w:r>
      <w:r>
        <w:t>population</w:t>
      </w:r>
      <w:r>
        <w:rPr>
          <w:spacing w:val="-9"/>
        </w:rPr>
        <w:t xml:space="preserve"> </w:t>
      </w:r>
      <w:r>
        <w:t>with</w:t>
      </w:r>
      <w:r>
        <w:rPr>
          <w:spacing w:val="-4"/>
        </w:rPr>
        <w:t xml:space="preserve"> </w:t>
      </w:r>
      <w:r>
        <w:t>which</w:t>
      </w:r>
      <w:r>
        <w:rPr>
          <w:spacing w:val="-4"/>
        </w:rPr>
        <w:t xml:space="preserve"> </w:t>
      </w:r>
      <w:r>
        <w:t>it will</w:t>
      </w:r>
      <w:r>
        <w:rPr>
          <w:spacing w:val="-4"/>
        </w:rPr>
        <w:t xml:space="preserve"> </w:t>
      </w:r>
      <w:r>
        <w:t>be</w:t>
      </w:r>
      <w:r>
        <w:rPr>
          <w:spacing w:val="-2"/>
        </w:rPr>
        <w:t xml:space="preserve"> </w:t>
      </w:r>
      <w:r>
        <w:t>used.</w:t>
      </w:r>
      <w:r>
        <w:rPr>
          <w:spacing w:val="-3"/>
        </w:rPr>
        <w:t xml:space="preserve"> </w:t>
      </w:r>
      <w:r>
        <w:t>Educators</w:t>
      </w:r>
      <w:r>
        <w:rPr>
          <w:spacing w:val="-6"/>
        </w:rPr>
        <w:t xml:space="preserve"> </w:t>
      </w:r>
      <w:r>
        <w:t>and other stakeholders need multiple types of assessment to serve their decision- making needs.</w:t>
      </w:r>
    </w:p>
    <w:p w14:paraId="44B45AFB" w14:textId="77777777" w:rsidR="00693AF6" w:rsidRDefault="00693AF6">
      <w:pPr>
        <w:pStyle w:val="BodyText"/>
        <w:spacing w:before="5"/>
        <w:rPr>
          <w:sz w:val="35"/>
        </w:rPr>
      </w:pPr>
    </w:p>
    <w:p w14:paraId="44B45AFC" w14:textId="4F848C04" w:rsidR="00693AF6" w:rsidRDefault="0066498B">
      <w:pPr>
        <w:pStyle w:val="BodyText"/>
        <w:ind w:left="119" w:right="202"/>
      </w:pPr>
      <w:r>
        <w:rPr>
          <w:b/>
        </w:rPr>
        <w:t>Benchmark</w:t>
      </w:r>
      <w:r>
        <w:rPr>
          <w:b/>
          <w:spacing w:val="-17"/>
        </w:rPr>
        <w:t xml:space="preserve"> </w:t>
      </w:r>
      <w:r>
        <w:rPr>
          <w:b/>
        </w:rPr>
        <w:t>Assessments</w:t>
      </w:r>
      <w:r>
        <w:rPr>
          <w:b/>
          <w:spacing w:val="-16"/>
        </w:rPr>
        <w:t xml:space="preserve"> </w:t>
      </w:r>
      <w:r>
        <w:t>(interim</w:t>
      </w:r>
      <w:r>
        <w:rPr>
          <w:spacing w:val="-16"/>
        </w:rPr>
        <w:t xml:space="preserve"> </w:t>
      </w:r>
      <w:r>
        <w:t>assessments):</w:t>
      </w:r>
      <w:r>
        <w:rPr>
          <w:spacing w:val="-15"/>
        </w:rPr>
        <w:t xml:space="preserve"> </w:t>
      </w:r>
      <w:r>
        <w:t>Assessments</w:t>
      </w:r>
      <w:r>
        <w:rPr>
          <w:spacing w:val="-15"/>
        </w:rPr>
        <w:t xml:space="preserve"> </w:t>
      </w:r>
      <w:r>
        <w:t>typically</w:t>
      </w:r>
      <w:r>
        <w:rPr>
          <w:spacing w:val="-16"/>
        </w:rPr>
        <w:t xml:space="preserve"> </w:t>
      </w:r>
      <w:r>
        <w:t>administered</w:t>
      </w:r>
      <w:r>
        <w:rPr>
          <w:spacing w:val="-16"/>
        </w:rPr>
        <w:t xml:space="preserve"> </w:t>
      </w:r>
      <w:r>
        <w:t>periodically</w:t>
      </w:r>
      <w:r w:rsidR="00303D3E">
        <w:t xml:space="preserve"> </w:t>
      </w:r>
      <w:r>
        <w:t>throughout</w:t>
      </w:r>
      <w:r>
        <w:rPr>
          <w:spacing w:val="-16"/>
        </w:rPr>
        <w:t xml:space="preserve"> </w:t>
      </w:r>
      <w:r>
        <w:t>the school year (e.g., every few months) to fulfill one or more of the following functions:</w:t>
      </w:r>
    </w:p>
    <w:p w14:paraId="44B45AFD" w14:textId="77777777" w:rsidR="00693AF6" w:rsidRDefault="0066498B">
      <w:pPr>
        <w:pStyle w:val="ListParagraph"/>
        <w:numPr>
          <w:ilvl w:val="0"/>
          <w:numId w:val="5"/>
        </w:numPr>
        <w:tabs>
          <w:tab w:val="left" w:pos="1319"/>
          <w:tab w:val="left" w:pos="1320"/>
        </w:tabs>
        <w:spacing w:before="27" w:line="269" w:lineRule="exact"/>
      </w:pPr>
      <w:r>
        <w:rPr>
          <w:b/>
          <w:spacing w:val="-2"/>
        </w:rPr>
        <w:t>instructional</w:t>
      </w:r>
      <w:r>
        <w:rPr>
          <w:b/>
          <w:spacing w:val="-10"/>
        </w:rPr>
        <w:t xml:space="preserve"> </w:t>
      </w:r>
      <w:r>
        <w:rPr>
          <w:spacing w:val="-2"/>
        </w:rPr>
        <w:t>(to</w:t>
      </w:r>
      <w:r>
        <w:rPr>
          <w:spacing w:val="-8"/>
        </w:rPr>
        <w:t xml:space="preserve"> </w:t>
      </w:r>
      <w:r>
        <w:rPr>
          <w:spacing w:val="-2"/>
        </w:rPr>
        <w:t>supply</w:t>
      </w:r>
      <w:r>
        <w:rPr>
          <w:spacing w:val="-8"/>
        </w:rPr>
        <w:t xml:space="preserve"> </w:t>
      </w:r>
      <w:r>
        <w:rPr>
          <w:spacing w:val="-2"/>
        </w:rPr>
        <w:t>teachers with</w:t>
      </w:r>
      <w:r>
        <w:rPr>
          <w:spacing w:val="-5"/>
        </w:rPr>
        <w:t xml:space="preserve"> </w:t>
      </w:r>
      <w:r>
        <w:rPr>
          <w:spacing w:val="-2"/>
        </w:rPr>
        <w:t>individual</w:t>
      </w:r>
      <w:r>
        <w:rPr>
          <w:spacing w:val="-3"/>
        </w:rPr>
        <w:t xml:space="preserve"> </w:t>
      </w:r>
      <w:r>
        <w:rPr>
          <w:spacing w:val="-2"/>
        </w:rPr>
        <w:t>student</w:t>
      </w:r>
      <w:r>
        <w:rPr>
          <w:spacing w:val="4"/>
        </w:rPr>
        <w:t xml:space="preserve"> </w:t>
      </w:r>
      <w:r>
        <w:rPr>
          <w:spacing w:val="-2"/>
        </w:rPr>
        <w:t>data),</w:t>
      </w:r>
    </w:p>
    <w:p w14:paraId="44B45AFE" w14:textId="77777777" w:rsidR="00693AF6" w:rsidRDefault="0066498B">
      <w:pPr>
        <w:pStyle w:val="ListParagraph"/>
        <w:numPr>
          <w:ilvl w:val="0"/>
          <w:numId w:val="5"/>
        </w:numPr>
        <w:tabs>
          <w:tab w:val="left" w:pos="1319"/>
          <w:tab w:val="left" w:pos="1320"/>
        </w:tabs>
        <w:spacing w:line="269" w:lineRule="exact"/>
      </w:pPr>
      <w:r>
        <w:rPr>
          <w:b/>
          <w:spacing w:val="-4"/>
        </w:rPr>
        <w:t>predictive</w:t>
      </w:r>
      <w:r>
        <w:rPr>
          <w:b/>
          <w:spacing w:val="-21"/>
        </w:rPr>
        <w:t xml:space="preserve"> </w:t>
      </w:r>
      <w:r>
        <w:rPr>
          <w:spacing w:val="-4"/>
        </w:rPr>
        <w:t>(identifying</w:t>
      </w:r>
      <w:r>
        <w:rPr>
          <w:spacing w:val="-8"/>
        </w:rPr>
        <w:t xml:space="preserve"> </w:t>
      </w:r>
      <w:r>
        <w:rPr>
          <w:spacing w:val="-4"/>
        </w:rPr>
        <w:t>student</w:t>
      </w:r>
      <w:r>
        <w:rPr>
          <w:spacing w:val="-1"/>
        </w:rPr>
        <w:t xml:space="preserve"> </w:t>
      </w:r>
      <w:r>
        <w:rPr>
          <w:spacing w:val="-4"/>
        </w:rPr>
        <w:t>readiness</w:t>
      </w:r>
      <w:r>
        <w:rPr>
          <w:spacing w:val="-8"/>
        </w:rPr>
        <w:t xml:space="preserve"> </w:t>
      </w:r>
      <w:r>
        <w:rPr>
          <w:spacing w:val="-4"/>
        </w:rPr>
        <w:t>for</w:t>
      </w:r>
      <w:r>
        <w:rPr>
          <w:spacing w:val="4"/>
        </w:rPr>
        <w:t xml:space="preserve"> </w:t>
      </w:r>
      <w:r>
        <w:rPr>
          <w:spacing w:val="-4"/>
        </w:rPr>
        <w:t>success</w:t>
      </w:r>
      <w:r>
        <w:rPr>
          <w:spacing w:val="-5"/>
        </w:rPr>
        <w:t xml:space="preserve"> </w:t>
      </w:r>
      <w:r>
        <w:rPr>
          <w:spacing w:val="-4"/>
        </w:rPr>
        <w:t>on</w:t>
      </w:r>
      <w:r>
        <w:rPr>
          <w:spacing w:val="-11"/>
        </w:rPr>
        <w:t xml:space="preserve"> </w:t>
      </w:r>
      <w:r>
        <w:rPr>
          <w:spacing w:val="-4"/>
        </w:rPr>
        <w:t>a later</w:t>
      </w:r>
      <w:r>
        <w:rPr>
          <w:spacing w:val="-7"/>
        </w:rPr>
        <w:t xml:space="preserve"> </w:t>
      </w:r>
      <w:r>
        <w:rPr>
          <w:spacing w:val="-4"/>
        </w:rPr>
        <w:t>high-stakes</w:t>
      </w:r>
      <w:r>
        <w:rPr>
          <w:spacing w:val="-14"/>
        </w:rPr>
        <w:t xml:space="preserve"> </w:t>
      </w:r>
      <w:r>
        <w:rPr>
          <w:spacing w:val="-4"/>
        </w:rPr>
        <w:t>test), and/or</w:t>
      </w:r>
    </w:p>
    <w:p w14:paraId="44B45AFF" w14:textId="77777777" w:rsidR="00693AF6" w:rsidRDefault="0066498B">
      <w:pPr>
        <w:pStyle w:val="ListParagraph"/>
        <w:numPr>
          <w:ilvl w:val="0"/>
          <w:numId w:val="5"/>
        </w:numPr>
        <w:tabs>
          <w:tab w:val="left" w:pos="1319"/>
          <w:tab w:val="left" w:pos="1320"/>
        </w:tabs>
        <w:spacing w:before="1"/>
      </w:pPr>
      <w:r>
        <w:rPr>
          <w:b/>
          <w:spacing w:val="-2"/>
        </w:rPr>
        <w:t>evaluative</w:t>
      </w:r>
      <w:r>
        <w:rPr>
          <w:b/>
          <w:spacing w:val="-13"/>
        </w:rPr>
        <w:t xml:space="preserve"> </w:t>
      </w:r>
      <w:r>
        <w:rPr>
          <w:spacing w:val="-2"/>
        </w:rPr>
        <w:t>(to</w:t>
      </w:r>
      <w:r>
        <w:rPr>
          <w:spacing w:val="-11"/>
        </w:rPr>
        <w:t xml:space="preserve"> </w:t>
      </w:r>
      <w:r>
        <w:rPr>
          <w:spacing w:val="-2"/>
        </w:rPr>
        <w:t>monitor ongoing</w:t>
      </w:r>
      <w:r>
        <w:rPr>
          <w:spacing w:val="-6"/>
        </w:rPr>
        <w:t xml:space="preserve"> </w:t>
      </w:r>
      <w:r>
        <w:rPr>
          <w:spacing w:val="-2"/>
        </w:rPr>
        <w:t>educational</w:t>
      </w:r>
      <w:r>
        <w:rPr>
          <w:spacing w:val="-26"/>
        </w:rPr>
        <w:t xml:space="preserve"> </w:t>
      </w:r>
      <w:r>
        <w:rPr>
          <w:spacing w:val="-2"/>
        </w:rPr>
        <w:t>programs).</w:t>
      </w:r>
    </w:p>
    <w:p w14:paraId="44B45B00" w14:textId="77777777" w:rsidR="00693AF6" w:rsidRDefault="00693AF6">
      <w:pPr>
        <w:pStyle w:val="BodyText"/>
        <w:spacing w:before="4"/>
      </w:pPr>
    </w:p>
    <w:p w14:paraId="44B45B01" w14:textId="5FE3D320" w:rsidR="00693AF6" w:rsidRDefault="0066498B">
      <w:pPr>
        <w:pStyle w:val="BodyText"/>
        <w:ind w:left="119" w:right="236"/>
      </w:pPr>
      <w:r>
        <w:rPr>
          <w:b/>
        </w:rPr>
        <w:t>Cognitive</w:t>
      </w:r>
      <w:r>
        <w:rPr>
          <w:b/>
          <w:spacing w:val="-16"/>
        </w:rPr>
        <w:t xml:space="preserve"> </w:t>
      </w:r>
      <w:r>
        <w:rPr>
          <w:b/>
        </w:rPr>
        <w:t>Demand</w:t>
      </w:r>
      <w:r>
        <w:t>:</w:t>
      </w:r>
      <w:r>
        <w:rPr>
          <w:spacing w:val="-8"/>
        </w:rPr>
        <w:t xml:space="preserve"> </w:t>
      </w:r>
      <w:r>
        <w:t>The</w:t>
      </w:r>
      <w:r>
        <w:rPr>
          <w:spacing w:val="-15"/>
        </w:rPr>
        <w:t xml:space="preserve"> </w:t>
      </w:r>
      <w:r>
        <w:t>level</w:t>
      </w:r>
      <w:r>
        <w:rPr>
          <w:spacing w:val="-13"/>
        </w:rPr>
        <w:t xml:space="preserve"> </w:t>
      </w:r>
      <w:r>
        <w:t>of</w:t>
      </w:r>
      <w:r>
        <w:rPr>
          <w:spacing w:val="-10"/>
        </w:rPr>
        <w:t xml:space="preserve"> </w:t>
      </w:r>
      <w:r>
        <w:t>cognition</w:t>
      </w:r>
      <w:r>
        <w:rPr>
          <w:spacing w:val="-15"/>
        </w:rPr>
        <w:t xml:space="preserve"> </w:t>
      </w:r>
      <w:r>
        <w:t>required</w:t>
      </w:r>
      <w:r>
        <w:rPr>
          <w:spacing w:val="-9"/>
        </w:rPr>
        <w:t xml:space="preserve"> </w:t>
      </w:r>
      <w:r>
        <w:t>for</w:t>
      </w:r>
      <w:r>
        <w:rPr>
          <w:spacing w:val="-8"/>
        </w:rPr>
        <w:t xml:space="preserve"> </w:t>
      </w:r>
      <w:r>
        <w:t>a</w:t>
      </w:r>
      <w:r>
        <w:rPr>
          <w:spacing w:val="-16"/>
        </w:rPr>
        <w:t xml:space="preserve"> </w:t>
      </w:r>
      <w:r>
        <w:t>student</w:t>
      </w:r>
      <w:r>
        <w:rPr>
          <w:spacing w:val="-12"/>
        </w:rPr>
        <w:t xml:space="preserve"> </w:t>
      </w:r>
      <w:r>
        <w:t>to</w:t>
      </w:r>
      <w:r>
        <w:rPr>
          <w:spacing w:val="-15"/>
        </w:rPr>
        <w:t xml:space="preserve"> </w:t>
      </w:r>
      <w:r>
        <w:t>complete</w:t>
      </w:r>
      <w:r>
        <w:rPr>
          <w:spacing w:val="-14"/>
        </w:rPr>
        <w:t xml:space="preserve"> </w:t>
      </w:r>
      <w:r>
        <w:t>a</w:t>
      </w:r>
      <w:r>
        <w:rPr>
          <w:spacing w:val="-5"/>
        </w:rPr>
        <w:t xml:space="preserve"> </w:t>
      </w:r>
      <w:r>
        <w:t>task,</w:t>
      </w:r>
      <w:r>
        <w:rPr>
          <w:spacing w:val="-6"/>
        </w:rPr>
        <w:t xml:space="preserve"> </w:t>
      </w:r>
      <w:r>
        <w:t>i.e.</w:t>
      </w:r>
      <w:r w:rsidR="00303D3E">
        <w:t xml:space="preserve"> </w:t>
      </w:r>
      <w:r>
        <w:t>low</w:t>
      </w:r>
      <w:r>
        <w:rPr>
          <w:spacing w:val="-7"/>
        </w:rPr>
        <w:t xml:space="preserve"> </w:t>
      </w:r>
      <w:r>
        <w:t>cognitive demand=memorization, high cognitive demand= drawing conclusions.</w:t>
      </w:r>
    </w:p>
    <w:p w14:paraId="44B45B02" w14:textId="77777777" w:rsidR="00693AF6" w:rsidRDefault="00693AF6">
      <w:pPr>
        <w:pStyle w:val="BodyText"/>
        <w:spacing w:before="8"/>
        <w:rPr>
          <w:sz w:val="21"/>
        </w:rPr>
      </w:pPr>
    </w:p>
    <w:p w14:paraId="44B45B03" w14:textId="42274CC4" w:rsidR="00693AF6" w:rsidRDefault="0066498B">
      <w:pPr>
        <w:pStyle w:val="BodyText"/>
        <w:ind w:left="119" w:right="236"/>
      </w:pPr>
      <w:r>
        <w:rPr>
          <w:b/>
        </w:rPr>
        <w:t>Continuum</w:t>
      </w:r>
      <w:r>
        <w:t>:</w:t>
      </w:r>
      <w:r>
        <w:rPr>
          <w:spacing w:val="-1"/>
        </w:rPr>
        <w:t xml:space="preserve"> </w:t>
      </w:r>
      <w:r>
        <w:t>A</w:t>
      </w:r>
      <w:r>
        <w:rPr>
          <w:spacing w:val="-10"/>
        </w:rPr>
        <w:t xml:space="preserve"> </w:t>
      </w:r>
      <w:r>
        <w:t>coherent</w:t>
      </w:r>
      <w:r>
        <w:rPr>
          <w:spacing w:val="-11"/>
        </w:rPr>
        <w:t xml:space="preserve"> </w:t>
      </w:r>
      <w:r>
        <w:t>whole</w:t>
      </w:r>
      <w:r>
        <w:rPr>
          <w:spacing w:val="-5"/>
        </w:rPr>
        <w:t xml:space="preserve"> </w:t>
      </w:r>
      <w:r>
        <w:t>characterized</w:t>
      </w:r>
      <w:r>
        <w:rPr>
          <w:spacing w:val="-4"/>
        </w:rPr>
        <w:t xml:space="preserve"> </w:t>
      </w:r>
      <w:r>
        <w:t>as</w:t>
      </w:r>
      <w:r>
        <w:rPr>
          <w:spacing w:val="-7"/>
        </w:rPr>
        <w:t xml:space="preserve"> </w:t>
      </w:r>
      <w:r>
        <w:t>a</w:t>
      </w:r>
      <w:r>
        <w:rPr>
          <w:spacing w:val="-10"/>
        </w:rPr>
        <w:t xml:space="preserve"> </w:t>
      </w:r>
      <w:r>
        <w:t>collection,</w:t>
      </w:r>
      <w:r>
        <w:rPr>
          <w:spacing w:val="-4"/>
        </w:rPr>
        <w:t xml:space="preserve"> </w:t>
      </w:r>
      <w:r>
        <w:t>sequence,</w:t>
      </w:r>
      <w:r>
        <w:rPr>
          <w:spacing w:val="-6"/>
        </w:rPr>
        <w:t xml:space="preserve"> </w:t>
      </w:r>
      <w:r>
        <w:t>or</w:t>
      </w:r>
      <w:r>
        <w:rPr>
          <w:spacing w:val="-11"/>
        </w:rPr>
        <w:t xml:space="preserve"> </w:t>
      </w:r>
      <w:r>
        <w:t>progression</w:t>
      </w:r>
      <w:r>
        <w:rPr>
          <w:spacing w:val="-8"/>
        </w:rPr>
        <w:t xml:space="preserve"> </w:t>
      </w:r>
      <w:r>
        <w:t>of</w:t>
      </w:r>
      <w:r>
        <w:rPr>
          <w:spacing w:val="-5"/>
        </w:rPr>
        <w:t xml:space="preserve"> </w:t>
      </w:r>
      <w:r>
        <w:t>values</w:t>
      </w:r>
      <w:r>
        <w:rPr>
          <w:spacing w:val="-2"/>
        </w:rPr>
        <w:t xml:space="preserve"> </w:t>
      </w:r>
      <w:r>
        <w:t>or</w:t>
      </w:r>
      <w:r w:rsidR="00303D3E">
        <w:t xml:space="preserve"> </w:t>
      </w:r>
      <w:r>
        <w:t>elements varying by degrees.</w:t>
      </w:r>
    </w:p>
    <w:p w14:paraId="44B45B04" w14:textId="77777777" w:rsidR="00693AF6" w:rsidRDefault="00693AF6">
      <w:pPr>
        <w:pStyle w:val="BodyText"/>
        <w:spacing w:before="3"/>
      </w:pPr>
    </w:p>
    <w:p w14:paraId="44B45B05" w14:textId="77777777" w:rsidR="00693AF6" w:rsidRDefault="0066498B">
      <w:pPr>
        <w:ind w:left="119"/>
      </w:pPr>
      <w:r>
        <w:rPr>
          <w:b/>
        </w:rPr>
        <w:t>Curricula:</w:t>
      </w:r>
      <w:r>
        <w:rPr>
          <w:b/>
          <w:spacing w:val="-10"/>
        </w:rPr>
        <w:t xml:space="preserve"> </w:t>
      </w:r>
      <w:r>
        <w:t>Subjects</w:t>
      </w:r>
      <w:r>
        <w:rPr>
          <w:spacing w:val="-13"/>
        </w:rPr>
        <w:t xml:space="preserve"> </w:t>
      </w:r>
      <w:r>
        <w:t>comprising</w:t>
      </w:r>
      <w:r>
        <w:rPr>
          <w:spacing w:val="-9"/>
        </w:rPr>
        <w:t xml:space="preserve"> </w:t>
      </w:r>
      <w:r>
        <w:t>a</w:t>
      </w:r>
      <w:r>
        <w:rPr>
          <w:spacing w:val="-9"/>
        </w:rPr>
        <w:t xml:space="preserve"> </w:t>
      </w:r>
      <w:r>
        <w:t>course</w:t>
      </w:r>
      <w:r>
        <w:rPr>
          <w:spacing w:val="-10"/>
        </w:rPr>
        <w:t xml:space="preserve"> </w:t>
      </w:r>
      <w:r>
        <w:t>of</w:t>
      </w:r>
      <w:r>
        <w:rPr>
          <w:spacing w:val="-7"/>
        </w:rPr>
        <w:t xml:space="preserve"> </w:t>
      </w:r>
      <w:r>
        <w:rPr>
          <w:spacing w:val="-4"/>
        </w:rPr>
        <w:t>study</w:t>
      </w:r>
    </w:p>
    <w:p w14:paraId="44B45B06" w14:textId="77777777" w:rsidR="00693AF6" w:rsidRDefault="00693AF6">
      <w:pPr>
        <w:pStyle w:val="BodyText"/>
        <w:spacing w:before="9"/>
        <w:rPr>
          <w:sz w:val="21"/>
        </w:rPr>
      </w:pPr>
    </w:p>
    <w:p w14:paraId="44B45B07" w14:textId="77777777" w:rsidR="00693AF6" w:rsidRDefault="0066498B">
      <w:pPr>
        <w:pStyle w:val="BodyText"/>
        <w:ind w:left="119" w:right="109"/>
      </w:pPr>
      <w:r>
        <w:rPr>
          <w:b/>
        </w:rPr>
        <w:t>Curriculum</w:t>
      </w:r>
      <w:r>
        <w:t>:</w:t>
      </w:r>
      <w:r>
        <w:rPr>
          <w:spacing w:val="-1"/>
        </w:rPr>
        <w:t xml:space="preserve"> </w:t>
      </w:r>
      <w:r>
        <w:t>Defined</w:t>
      </w:r>
      <w:r>
        <w:rPr>
          <w:spacing w:val="-8"/>
        </w:rPr>
        <w:t xml:space="preserve"> </w:t>
      </w:r>
      <w:r>
        <w:t>as</w:t>
      </w:r>
      <w:r>
        <w:rPr>
          <w:spacing w:val="-11"/>
        </w:rPr>
        <w:t xml:space="preserve"> </w:t>
      </w:r>
      <w:r>
        <w:t>the</w:t>
      </w:r>
      <w:r>
        <w:rPr>
          <w:spacing w:val="-8"/>
        </w:rPr>
        <w:t xml:space="preserve"> </w:t>
      </w:r>
      <w:r>
        <w:t>totality</w:t>
      </w:r>
      <w:r>
        <w:rPr>
          <w:spacing w:val="-6"/>
        </w:rPr>
        <w:t xml:space="preserve"> </w:t>
      </w:r>
      <w:r>
        <w:t>of</w:t>
      </w:r>
      <w:r>
        <w:rPr>
          <w:spacing w:val="-4"/>
        </w:rPr>
        <w:t xml:space="preserve"> </w:t>
      </w:r>
      <w:r>
        <w:t>student</w:t>
      </w:r>
      <w:r>
        <w:rPr>
          <w:spacing w:val="-4"/>
        </w:rPr>
        <w:t xml:space="preserve"> </w:t>
      </w:r>
      <w:r>
        <w:t>experiences</w:t>
      </w:r>
      <w:r>
        <w:rPr>
          <w:spacing w:val="-7"/>
        </w:rPr>
        <w:t xml:space="preserve"> </w:t>
      </w:r>
      <w:r>
        <w:t>that</w:t>
      </w:r>
      <w:r>
        <w:rPr>
          <w:spacing w:val="-5"/>
        </w:rPr>
        <w:t xml:space="preserve"> </w:t>
      </w:r>
      <w:r>
        <w:t>occur</w:t>
      </w:r>
      <w:r>
        <w:rPr>
          <w:spacing w:val="-10"/>
        </w:rPr>
        <w:t xml:space="preserve"> </w:t>
      </w:r>
      <w:r>
        <w:t>through</w:t>
      </w:r>
      <w:r>
        <w:rPr>
          <w:spacing w:val="-5"/>
        </w:rPr>
        <w:t xml:space="preserve"> </w:t>
      </w:r>
      <w:r>
        <w:t>the</w:t>
      </w:r>
      <w:r>
        <w:rPr>
          <w:spacing w:val="-8"/>
        </w:rPr>
        <w:t xml:space="preserve"> </w:t>
      </w:r>
      <w:r>
        <w:t>educational</w:t>
      </w:r>
      <w:r>
        <w:rPr>
          <w:spacing w:val="-5"/>
        </w:rPr>
        <w:t xml:space="preserve"> </w:t>
      </w:r>
      <w:r>
        <w:t>process.</w:t>
      </w:r>
      <w:r>
        <w:rPr>
          <w:spacing w:val="-1"/>
        </w:rPr>
        <w:t xml:space="preserve"> </w:t>
      </w:r>
      <w:r>
        <w:t>A</w:t>
      </w:r>
      <w:r>
        <w:rPr>
          <w:spacing w:val="-10"/>
        </w:rPr>
        <w:t xml:space="preserve"> </w:t>
      </w:r>
      <w:r>
        <w:t>planned sequence of instruction.</w:t>
      </w:r>
    </w:p>
    <w:p w14:paraId="44B45B08" w14:textId="77777777" w:rsidR="00693AF6" w:rsidRDefault="00693AF6">
      <w:pPr>
        <w:pStyle w:val="BodyText"/>
        <w:spacing w:before="2"/>
      </w:pPr>
    </w:p>
    <w:p w14:paraId="44B45B09" w14:textId="77777777" w:rsidR="00693AF6" w:rsidRDefault="0066498B">
      <w:pPr>
        <w:pStyle w:val="BodyText"/>
        <w:ind w:left="119" w:right="236"/>
      </w:pPr>
      <w:r>
        <w:rPr>
          <w:b/>
        </w:rPr>
        <w:t>Core</w:t>
      </w:r>
      <w:r>
        <w:rPr>
          <w:b/>
          <w:spacing w:val="-16"/>
        </w:rPr>
        <w:t xml:space="preserve"> </w:t>
      </w:r>
      <w:r>
        <w:rPr>
          <w:b/>
        </w:rPr>
        <w:t>Curriculum</w:t>
      </w:r>
      <w:r>
        <w:t>:</w:t>
      </w:r>
      <w:r>
        <w:rPr>
          <w:spacing w:val="-16"/>
        </w:rPr>
        <w:t xml:space="preserve"> </w:t>
      </w:r>
      <w:r>
        <w:t>The</w:t>
      </w:r>
      <w:r>
        <w:rPr>
          <w:spacing w:val="-16"/>
        </w:rPr>
        <w:t xml:space="preserve"> </w:t>
      </w:r>
      <w:r>
        <w:t>body</w:t>
      </w:r>
      <w:r>
        <w:rPr>
          <w:spacing w:val="-15"/>
        </w:rPr>
        <w:t xml:space="preserve"> </w:t>
      </w:r>
      <w:r>
        <w:t>of</w:t>
      </w:r>
      <w:r>
        <w:rPr>
          <w:spacing w:val="-15"/>
        </w:rPr>
        <w:t xml:space="preserve"> </w:t>
      </w:r>
      <w:r>
        <w:t>knowledge,</w:t>
      </w:r>
      <w:r>
        <w:rPr>
          <w:spacing w:val="-16"/>
        </w:rPr>
        <w:t xml:space="preserve"> </w:t>
      </w:r>
      <w:r>
        <w:t>skills</w:t>
      </w:r>
      <w:r>
        <w:rPr>
          <w:spacing w:val="-15"/>
        </w:rPr>
        <w:t xml:space="preserve"> </w:t>
      </w:r>
      <w:r>
        <w:t>and</w:t>
      </w:r>
      <w:r>
        <w:rPr>
          <w:spacing w:val="-16"/>
        </w:rPr>
        <w:t xml:space="preserve"> </w:t>
      </w:r>
      <w:r>
        <w:t>attitudes</w:t>
      </w:r>
      <w:r>
        <w:rPr>
          <w:spacing w:val="-15"/>
        </w:rPr>
        <w:t xml:space="preserve"> </w:t>
      </w:r>
      <w:r>
        <w:t>expected</w:t>
      </w:r>
      <w:r>
        <w:rPr>
          <w:spacing w:val="-16"/>
        </w:rPr>
        <w:t xml:space="preserve"> </w:t>
      </w:r>
      <w:r>
        <w:t>to</w:t>
      </w:r>
      <w:r>
        <w:rPr>
          <w:spacing w:val="-16"/>
        </w:rPr>
        <w:t xml:space="preserve"> </w:t>
      </w:r>
      <w:r>
        <w:t>be</w:t>
      </w:r>
      <w:r>
        <w:rPr>
          <w:spacing w:val="-15"/>
        </w:rPr>
        <w:t xml:space="preserve"> </w:t>
      </w:r>
      <w:r>
        <w:t>learned</w:t>
      </w:r>
      <w:r>
        <w:rPr>
          <w:spacing w:val="-16"/>
        </w:rPr>
        <w:t xml:space="preserve"> </w:t>
      </w:r>
      <w:r>
        <w:t>by</w:t>
      </w:r>
      <w:r>
        <w:rPr>
          <w:spacing w:val="-16"/>
        </w:rPr>
        <w:t xml:space="preserve"> </w:t>
      </w:r>
      <w:r>
        <w:t>all</w:t>
      </w:r>
      <w:r>
        <w:rPr>
          <w:spacing w:val="-15"/>
        </w:rPr>
        <w:t xml:space="preserve"> </w:t>
      </w:r>
      <w:r>
        <w:t>students,</w:t>
      </w:r>
      <w:r>
        <w:rPr>
          <w:spacing w:val="-19"/>
        </w:rPr>
        <w:t xml:space="preserve"> </w:t>
      </w:r>
      <w:r>
        <w:t>such</w:t>
      </w:r>
      <w:r>
        <w:rPr>
          <w:spacing w:val="-16"/>
        </w:rPr>
        <w:t xml:space="preserve"> </w:t>
      </w:r>
      <w:r>
        <w:t xml:space="preserve">as </w:t>
      </w:r>
      <w:r>
        <w:rPr>
          <w:spacing w:val="-4"/>
        </w:rPr>
        <w:t>languages,</w:t>
      </w:r>
      <w:r>
        <w:rPr>
          <w:spacing w:val="-14"/>
        </w:rPr>
        <w:t xml:space="preserve"> </w:t>
      </w:r>
      <w:r>
        <w:rPr>
          <w:spacing w:val="-4"/>
        </w:rPr>
        <w:t>mathematics,</w:t>
      </w:r>
      <w:r>
        <w:rPr>
          <w:spacing w:val="-12"/>
        </w:rPr>
        <w:t xml:space="preserve"> </w:t>
      </w:r>
      <w:r>
        <w:rPr>
          <w:spacing w:val="-4"/>
        </w:rPr>
        <w:t>arts,</w:t>
      </w:r>
      <w:r>
        <w:rPr>
          <w:spacing w:val="-14"/>
        </w:rPr>
        <w:t xml:space="preserve"> </w:t>
      </w:r>
      <w:r>
        <w:rPr>
          <w:spacing w:val="-4"/>
        </w:rPr>
        <w:t>physical</w:t>
      </w:r>
      <w:r>
        <w:rPr>
          <w:spacing w:val="-19"/>
        </w:rPr>
        <w:t xml:space="preserve"> </w:t>
      </w:r>
      <w:r>
        <w:rPr>
          <w:spacing w:val="-4"/>
        </w:rPr>
        <w:t>education,</w:t>
      </w:r>
      <w:r>
        <w:rPr>
          <w:spacing w:val="-14"/>
        </w:rPr>
        <w:t xml:space="preserve"> </w:t>
      </w:r>
      <w:r>
        <w:rPr>
          <w:spacing w:val="-4"/>
        </w:rPr>
        <w:t>science,</w:t>
      </w:r>
      <w:r>
        <w:rPr>
          <w:spacing w:val="-14"/>
        </w:rPr>
        <w:t xml:space="preserve"> </w:t>
      </w:r>
      <w:r>
        <w:rPr>
          <w:spacing w:val="-4"/>
        </w:rPr>
        <w:t>and</w:t>
      </w:r>
      <w:r>
        <w:rPr>
          <w:spacing w:val="-15"/>
        </w:rPr>
        <w:t xml:space="preserve"> </w:t>
      </w:r>
      <w:r>
        <w:rPr>
          <w:spacing w:val="-4"/>
        </w:rPr>
        <w:t>social</w:t>
      </w:r>
      <w:r>
        <w:rPr>
          <w:spacing w:val="-19"/>
        </w:rPr>
        <w:t xml:space="preserve"> </w:t>
      </w:r>
      <w:r>
        <w:rPr>
          <w:spacing w:val="-4"/>
        </w:rPr>
        <w:t>students.</w:t>
      </w:r>
      <w:r>
        <w:rPr>
          <w:spacing w:val="-14"/>
        </w:rPr>
        <w:t xml:space="preserve"> </w:t>
      </w:r>
      <w:r>
        <w:rPr>
          <w:spacing w:val="-4"/>
        </w:rPr>
        <w:t>Core</w:t>
      </w:r>
      <w:r>
        <w:rPr>
          <w:spacing w:val="-19"/>
        </w:rPr>
        <w:t xml:space="preserve"> </w:t>
      </w:r>
      <w:r>
        <w:rPr>
          <w:spacing w:val="-4"/>
        </w:rPr>
        <w:t>Curriculum</w:t>
      </w:r>
      <w:r>
        <w:rPr>
          <w:spacing w:val="-9"/>
        </w:rPr>
        <w:t xml:space="preserve"> </w:t>
      </w:r>
      <w:r>
        <w:rPr>
          <w:spacing w:val="-4"/>
        </w:rPr>
        <w:t>is</w:t>
      </w:r>
      <w:r>
        <w:rPr>
          <w:spacing w:val="-10"/>
        </w:rPr>
        <w:t xml:space="preserve"> </w:t>
      </w:r>
      <w:r>
        <w:rPr>
          <w:spacing w:val="-4"/>
        </w:rPr>
        <w:t>aligned</w:t>
      </w:r>
      <w:r>
        <w:rPr>
          <w:spacing w:val="-11"/>
        </w:rPr>
        <w:t xml:space="preserve"> </w:t>
      </w:r>
      <w:r>
        <w:rPr>
          <w:spacing w:val="-4"/>
        </w:rPr>
        <w:t>to</w:t>
      </w:r>
      <w:r>
        <w:rPr>
          <w:spacing w:val="-15"/>
        </w:rPr>
        <w:t xml:space="preserve"> </w:t>
      </w:r>
      <w:r>
        <w:rPr>
          <w:spacing w:val="-4"/>
        </w:rPr>
        <w:t xml:space="preserve">state </w:t>
      </w:r>
      <w:r>
        <w:t>standards and made accessible to all students.</w:t>
      </w:r>
    </w:p>
    <w:p w14:paraId="075E58C3" w14:textId="77777777" w:rsidR="00693AF6" w:rsidRDefault="00693AF6"/>
    <w:p w14:paraId="4B35BFC9" w14:textId="77777777" w:rsidR="00343EAE" w:rsidRDefault="00343EAE"/>
    <w:p w14:paraId="44B45B0B" w14:textId="77777777" w:rsidR="00693AF6" w:rsidRDefault="0066498B">
      <w:pPr>
        <w:pStyle w:val="BodyText"/>
        <w:spacing w:before="83"/>
        <w:ind w:left="119" w:right="419"/>
        <w:jc w:val="both"/>
      </w:pPr>
      <w:r>
        <w:rPr>
          <w:b/>
        </w:rPr>
        <w:t>Data</w:t>
      </w:r>
      <w:r>
        <w:rPr>
          <w:b/>
          <w:spacing w:val="-5"/>
        </w:rPr>
        <w:t xml:space="preserve"> </w:t>
      </w:r>
      <w:r>
        <w:rPr>
          <w:b/>
        </w:rPr>
        <w:t>Literacy</w:t>
      </w:r>
      <w:r>
        <w:rPr>
          <w:b/>
          <w:spacing w:val="-12"/>
        </w:rPr>
        <w:t xml:space="preserve"> </w:t>
      </w:r>
      <w:r>
        <w:t>–</w:t>
      </w:r>
      <w:r>
        <w:rPr>
          <w:spacing w:val="-11"/>
        </w:rPr>
        <w:t xml:space="preserve"> </w:t>
      </w:r>
      <w:r>
        <w:t>Abbreviated</w:t>
      </w:r>
      <w:r>
        <w:rPr>
          <w:spacing w:val="-3"/>
        </w:rPr>
        <w:t xml:space="preserve"> </w:t>
      </w:r>
      <w:r>
        <w:t>Definition:</w:t>
      </w:r>
      <w:r>
        <w:rPr>
          <w:spacing w:val="-3"/>
        </w:rPr>
        <w:t xml:space="preserve"> </w:t>
      </w:r>
      <w:r>
        <w:t>A</w:t>
      </w:r>
      <w:r>
        <w:rPr>
          <w:spacing w:val="-11"/>
        </w:rPr>
        <w:t xml:space="preserve"> </w:t>
      </w:r>
      <w:r>
        <w:t>data-literate</w:t>
      </w:r>
      <w:r>
        <w:rPr>
          <w:spacing w:val="-11"/>
        </w:rPr>
        <w:t xml:space="preserve"> </w:t>
      </w:r>
      <w:r>
        <w:t>educator</w:t>
      </w:r>
      <w:r>
        <w:rPr>
          <w:spacing w:val="-2"/>
        </w:rPr>
        <w:t xml:space="preserve"> </w:t>
      </w:r>
      <w:r>
        <w:t>possesses</w:t>
      </w:r>
      <w:r>
        <w:rPr>
          <w:spacing w:val="-4"/>
        </w:rPr>
        <w:t xml:space="preserve"> </w:t>
      </w:r>
      <w:r>
        <w:t>the</w:t>
      </w:r>
      <w:r>
        <w:rPr>
          <w:spacing w:val="-11"/>
        </w:rPr>
        <w:t xml:space="preserve"> </w:t>
      </w:r>
      <w:r>
        <w:t>knowledge</w:t>
      </w:r>
      <w:r>
        <w:rPr>
          <w:spacing w:val="-2"/>
        </w:rPr>
        <w:t xml:space="preserve"> </w:t>
      </w:r>
      <w:r>
        <w:t>and</w:t>
      </w:r>
      <w:r>
        <w:rPr>
          <w:spacing w:val="-6"/>
        </w:rPr>
        <w:t xml:space="preserve"> </w:t>
      </w:r>
      <w:r>
        <w:t>skills</w:t>
      </w:r>
      <w:r>
        <w:rPr>
          <w:spacing w:val="-2"/>
        </w:rPr>
        <w:t xml:space="preserve"> </w:t>
      </w:r>
      <w:r>
        <w:lastRenderedPageBreak/>
        <w:t>to</w:t>
      </w:r>
      <w:r>
        <w:rPr>
          <w:spacing w:val="-4"/>
        </w:rPr>
        <w:t xml:space="preserve"> </w:t>
      </w:r>
      <w:r>
        <w:t>access, interpret,</w:t>
      </w:r>
      <w:r>
        <w:rPr>
          <w:spacing w:val="-5"/>
        </w:rPr>
        <w:t xml:space="preserve"> </w:t>
      </w:r>
      <w:r>
        <w:t>act</w:t>
      </w:r>
      <w:r>
        <w:rPr>
          <w:spacing w:val="-6"/>
        </w:rPr>
        <w:t xml:space="preserve"> </w:t>
      </w:r>
      <w:r>
        <w:t>on,</w:t>
      </w:r>
      <w:r>
        <w:rPr>
          <w:spacing w:val="-4"/>
        </w:rPr>
        <w:t xml:space="preserve"> </w:t>
      </w:r>
      <w:r>
        <w:t>and</w:t>
      </w:r>
      <w:r>
        <w:rPr>
          <w:spacing w:val="-10"/>
        </w:rPr>
        <w:t xml:space="preserve"> </w:t>
      </w:r>
      <w:r>
        <w:t>communicate</w:t>
      </w:r>
      <w:r>
        <w:rPr>
          <w:spacing w:val="-4"/>
        </w:rPr>
        <w:t xml:space="preserve"> </w:t>
      </w:r>
      <w:r>
        <w:t>about</w:t>
      </w:r>
      <w:r>
        <w:rPr>
          <w:spacing w:val="-4"/>
        </w:rPr>
        <w:t xml:space="preserve"> </w:t>
      </w:r>
      <w:r>
        <w:t>data</w:t>
      </w:r>
      <w:r>
        <w:rPr>
          <w:spacing w:val="-10"/>
        </w:rPr>
        <w:t xml:space="preserve"> </w:t>
      </w:r>
      <w:r>
        <w:t>to</w:t>
      </w:r>
      <w:r>
        <w:rPr>
          <w:spacing w:val="-10"/>
        </w:rPr>
        <w:t xml:space="preserve"> </w:t>
      </w:r>
      <w:r>
        <w:t>support</w:t>
      </w:r>
      <w:r>
        <w:rPr>
          <w:spacing w:val="-4"/>
        </w:rPr>
        <w:t xml:space="preserve"> </w:t>
      </w:r>
      <w:r>
        <w:t>student</w:t>
      </w:r>
      <w:r>
        <w:rPr>
          <w:spacing w:val="-3"/>
        </w:rPr>
        <w:t xml:space="preserve"> </w:t>
      </w:r>
      <w:r>
        <w:t>success.</w:t>
      </w:r>
      <w:r>
        <w:rPr>
          <w:spacing w:val="-6"/>
        </w:rPr>
        <w:t xml:space="preserve"> </w:t>
      </w:r>
      <w:r>
        <w:t>(Data</w:t>
      </w:r>
      <w:r>
        <w:rPr>
          <w:spacing w:val="-7"/>
        </w:rPr>
        <w:t xml:space="preserve"> </w:t>
      </w:r>
      <w:r>
        <w:t>Quality</w:t>
      </w:r>
      <w:r>
        <w:rPr>
          <w:spacing w:val="-8"/>
        </w:rPr>
        <w:t xml:space="preserve"> </w:t>
      </w:r>
      <w:r>
        <w:t>Campaign,</w:t>
      </w:r>
      <w:r>
        <w:rPr>
          <w:spacing w:val="-3"/>
        </w:rPr>
        <w:t xml:space="preserve"> </w:t>
      </w:r>
      <w:r>
        <w:t>2014).</w:t>
      </w:r>
      <w:r>
        <w:rPr>
          <w:spacing w:val="-9"/>
        </w:rPr>
        <w:t xml:space="preserve"> </w:t>
      </w:r>
      <w:r>
        <w:t>It</w:t>
      </w:r>
      <w:r>
        <w:rPr>
          <w:spacing w:val="-4"/>
        </w:rPr>
        <w:t xml:space="preserve"> </w:t>
      </w:r>
      <w:r>
        <w:t>is the use of data sets to provide a deeper understanding of student learning</w:t>
      </w:r>
    </w:p>
    <w:p w14:paraId="44B45B0C" w14:textId="77777777" w:rsidR="00693AF6" w:rsidRDefault="00693AF6">
      <w:pPr>
        <w:pStyle w:val="BodyText"/>
        <w:spacing w:before="4"/>
      </w:pPr>
    </w:p>
    <w:p w14:paraId="44B45B0D" w14:textId="77777777" w:rsidR="00693AF6" w:rsidRDefault="0066498B">
      <w:pPr>
        <w:pStyle w:val="BodyText"/>
        <w:ind w:left="119" w:right="236"/>
      </w:pPr>
      <w:r>
        <w:rPr>
          <w:b/>
        </w:rPr>
        <w:t>Data</w:t>
      </w:r>
      <w:r>
        <w:rPr>
          <w:b/>
          <w:spacing w:val="-1"/>
        </w:rPr>
        <w:t xml:space="preserve"> </w:t>
      </w:r>
      <w:r>
        <w:rPr>
          <w:b/>
        </w:rPr>
        <w:t>Literate</w:t>
      </w:r>
      <w:r>
        <w:rPr>
          <w:b/>
          <w:spacing w:val="-4"/>
        </w:rPr>
        <w:t xml:space="preserve"> </w:t>
      </w:r>
      <w:r>
        <w:rPr>
          <w:b/>
        </w:rPr>
        <w:t>Leaders:</w:t>
      </w:r>
      <w:r>
        <w:rPr>
          <w:b/>
          <w:spacing w:val="-7"/>
        </w:rPr>
        <w:t xml:space="preserve"> </w:t>
      </w:r>
      <w:r>
        <w:t>Leaders</w:t>
      </w:r>
      <w:r>
        <w:rPr>
          <w:spacing w:val="-5"/>
        </w:rPr>
        <w:t xml:space="preserve"> </w:t>
      </w:r>
      <w:r>
        <w:t>“can</w:t>
      </w:r>
      <w:r>
        <w:rPr>
          <w:spacing w:val="-7"/>
        </w:rPr>
        <w:t xml:space="preserve"> </w:t>
      </w:r>
      <w:r>
        <w:t>act</w:t>
      </w:r>
      <w:r>
        <w:rPr>
          <w:spacing w:val="-5"/>
        </w:rPr>
        <w:t xml:space="preserve"> </w:t>
      </w:r>
      <w:r>
        <w:t>as</w:t>
      </w:r>
      <w:r>
        <w:rPr>
          <w:spacing w:val="-6"/>
        </w:rPr>
        <w:t xml:space="preserve"> </w:t>
      </w:r>
      <w:r>
        <w:t>data</w:t>
      </w:r>
      <w:r>
        <w:rPr>
          <w:spacing w:val="-6"/>
        </w:rPr>
        <w:t xml:space="preserve"> </w:t>
      </w:r>
      <w:r>
        <w:t>champions</w:t>
      </w:r>
      <w:r>
        <w:rPr>
          <w:spacing w:val="-6"/>
        </w:rPr>
        <w:t xml:space="preserve"> </w:t>
      </w:r>
      <w:r>
        <w:t>for</w:t>
      </w:r>
      <w:r>
        <w:rPr>
          <w:spacing w:val="-5"/>
        </w:rPr>
        <w:t xml:space="preserve"> </w:t>
      </w:r>
      <w:r>
        <w:t>teachers</w:t>
      </w:r>
      <w:r>
        <w:rPr>
          <w:spacing w:val="-7"/>
        </w:rPr>
        <w:t xml:space="preserve"> </w:t>
      </w:r>
      <w:r>
        <w:t>by</w:t>
      </w:r>
      <w:r>
        <w:rPr>
          <w:spacing w:val="-4"/>
        </w:rPr>
        <w:t xml:space="preserve"> </w:t>
      </w:r>
      <w:r>
        <w:t>demonstrating</w:t>
      </w:r>
      <w:r>
        <w:rPr>
          <w:spacing w:val="-5"/>
        </w:rPr>
        <w:t xml:space="preserve"> </w:t>
      </w:r>
      <w:r>
        <w:t>the</w:t>
      </w:r>
      <w:r>
        <w:rPr>
          <w:spacing w:val="-8"/>
        </w:rPr>
        <w:t xml:space="preserve"> </w:t>
      </w:r>
      <w:r>
        <w:t>value</w:t>
      </w:r>
      <w:r>
        <w:rPr>
          <w:spacing w:val="-5"/>
        </w:rPr>
        <w:t xml:space="preserve"> </w:t>
      </w:r>
      <w:r>
        <w:t>and</w:t>
      </w:r>
      <w:r>
        <w:rPr>
          <w:spacing w:val="-4"/>
        </w:rPr>
        <w:t xml:space="preserve"> </w:t>
      </w:r>
      <w:r>
        <w:t>use</w:t>
      </w:r>
      <w:r>
        <w:rPr>
          <w:spacing w:val="-4"/>
        </w:rPr>
        <w:t xml:space="preserve"> </w:t>
      </w:r>
      <w:r>
        <w:t>of data;</w:t>
      </w:r>
      <w:r>
        <w:rPr>
          <w:spacing w:val="-2"/>
        </w:rPr>
        <w:t xml:space="preserve"> </w:t>
      </w:r>
      <w:r>
        <w:t>leading</w:t>
      </w:r>
      <w:r>
        <w:rPr>
          <w:spacing w:val="-2"/>
        </w:rPr>
        <w:t xml:space="preserve"> </w:t>
      </w:r>
      <w:r>
        <w:t>a</w:t>
      </w:r>
      <w:r>
        <w:rPr>
          <w:spacing w:val="-2"/>
        </w:rPr>
        <w:t xml:space="preserve"> </w:t>
      </w:r>
      <w:r>
        <w:t>data-driven, collaborative</w:t>
      </w:r>
      <w:r>
        <w:rPr>
          <w:spacing w:val="-2"/>
        </w:rPr>
        <w:t xml:space="preserve"> </w:t>
      </w:r>
      <w:r>
        <w:t>culture;</w:t>
      </w:r>
      <w:r>
        <w:rPr>
          <w:spacing w:val="-8"/>
        </w:rPr>
        <w:t xml:space="preserve"> </w:t>
      </w:r>
      <w:r>
        <w:t>and</w:t>
      </w:r>
      <w:r>
        <w:rPr>
          <w:spacing w:val="-2"/>
        </w:rPr>
        <w:t xml:space="preserve"> </w:t>
      </w:r>
      <w:r>
        <w:t>supporting</w:t>
      </w:r>
      <w:r>
        <w:rPr>
          <w:spacing w:val="-4"/>
        </w:rPr>
        <w:t xml:space="preserve"> </w:t>
      </w:r>
      <w:r>
        <w:t>teachers</w:t>
      </w:r>
      <w:r>
        <w:rPr>
          <w:spacing w:val="-8"/>
        </w:rPr>
        <w:t xml:space="preserve"> </w:t>
      </w:r>
      <w:r>
        <w:t>in</w:t>
      </w:r>
      <w:r>
        <w:rPr>
          <w:spacing w:val="-2"/>
        </w:rPr>
        <w:t xml:space="preserve"> </w:t>
      </w:r>
      <w:r>
        <w:t>overcoming</w:t>
      </w:r>
      <w:r>
        <w:rPr>
          <w:spacing w:val="-2"/>
        </w:rPr>
        <w:t xml:space="preserve"> </w:t>
      </w:r>
      <w:r>
        <w:t>the</w:t>
      </w:r>
      <w:r>
        <w:rPr>
          <w:spacing w:val="-5"/>
        </w:rPr>
        <w:t xml:space="preserve"> </w:t>
      </w:r>
      <w:r>
        <w:t>barriers</w:t>
      </w:r>
      <w:r>
        <w:rPr>
          <w:spacing w:val="-1"/>
        </w:rPr>
        <w:t xml:space="preserve"> </w:t>
      </w:r>
      <w:r>
        <w:t>to</w:t>
      </w:r>
      <w:r>
        <w:rPr>
          <w:spacing w:val="-4"/>
        </w:rPr>
        <w:t xml:space="preserve"> </w:t>
      </w:r>
      <w:r>
        <w:t xml:space="preserve">effective data use,” (Data Quality Campaign, 2014). Data-literate educators </w:t>
      </w:r>
      <w:r>
        <w:rPr>
          <w:b/>
        </w:rPr>
        <w:t>continuously</w:t>
      </w:r>
      <w:r>
        <w:t xml:space="preserve">, </w:t>
      </w:r>
      <w:r>
        <w:rPr>
          <w:b/>
        </w:rPr>
        <w:t>effectively</w:t>
      </w:r>
      <w:r>
        <w:t xml:space="preserve">, and </w:t>
      </w:r>
      <w:r>
        <w:rPr>
          <w:b/>
        </w:rPr>
        <w:t>ethically access</w:t>
      </w:r>
      <w:r>
        <w:t xml:space="preserve">, </w:t>
      </w:r>
      <w:r>
        <w:rPr>
          <w:b/>
        </w:rPr>
        <w:t>interpret</w:t>
      </w:r>
      <w:r>
        <w:t xml:space="preserve">, </w:t>
      </w:r>
      <w:r>
        <w:rPr>
          <w:b/>
        </w:rPr>
        <w:t xml:space="preserve">act </w:t>
      </w:r>
      <w:r>
        <w:t xml:space="preserve">on, and </w:t>
      </w:r>
      <w:r>
        <w:rPr>
          <w:b/>
        </w:rPr>
        <w:t xml:space="preserve">communicate </w:t>
      </w:r>
      <w:r>
        <w:t>multiple types of data from state, local, classroom, and other sources to improve outcomes for students in a manner appropriate to educators’ professional roles and responsibilities.(Data Quality Campaign, 2014)</w:t>
      </w:r>
    </w:p>
    <w:p w14:paraId="44B45B0E" w14:textId="77777777" w:rsidR="00693AF6" w:rsidRDefault="0066498B">
      <w:pPr>
        <w:pStyle w:val="ListParagraph"/>
        <w:numPr>
          <w:ilvl w:val="0"/>
          <w:numId w:val="4"/>
        </w:numPr>
        <w:tabs>
          <w:tab w:val="left" w:pos="839"/>
          <w:tab w:val="left" w:pos="840"/>
        </w:tabs>
        <w:spacing w:before="84" w:line="235" w:lineRule="auto"/>
        <w:ind w:right="2389"/>
      </w:pPr>
      <w:r>
        <w:rPr>
          <w:b/>
        </w:rPr>
        <w:t>Continuously:</w:t>
      </w:r>
      <w:r>
        <w:rPr>
          <w:b/>
          <w:spacing w:val="-2"/>
        </w:rPr>
        <w:t xml:space="preserve"> </w:t>
      </w:r>
      <w:r>
        <w:t>using</w:t>
      </w:r>
      <w:r>
        <w:rPr>
          <w:spacing w:val="-3"/>
        </w:rPr>
        <w:t xml:space="preserve"> </w:t>
      </w:r>
      <w:r>
        <w:t>data</w:t>
      </w:r>
      <w:r>
        <w:rPr>
          <w:spacing w:val="-3"/>
        </w:rPr>
        <w:t xml:space="preserve"> </w:t>
      </w:r>
      <w:r>
        <w:t>as</w:t>
      </w:r>
      <w:r>
        <w:rPr>
          <w:spacing w:val="-2"/>
        </w:rPr>
        <w:t xml:space="preserve"> </w:t>
      </w:r>
      <w:r>
        <w:t>part</w:t>
      </w:r>
      <w:r>
        <w:rPr>
          <w:spacing w:val="-4"/>
        </w:rPr>
        <w:t xml:space="preserve"> </w:t>
      </w:r>
      <w:r>
        <w:t>of</w:t>
      </w:r>
      <w:r>
        <w:rPr>
          <w:spacing w:val="-4"/>
        </w:rPr>
        <w:t xml:space="preserve"> </w:t>
      </w:r>
      <w:r>
        <w:t>daily</w:t>
      </w:r>
      <w:r>
        <w:rPr>
          <w:spacing w:val="-2"/>
        </w:rPr>
        <w:t xml:space="preserve"> </w:t>
      </w:r>
      <w:r>
        <w:t>routines</w:t>
      </w:r>
      <w:r>
        <w:rPr>
          <w:spacing w:val="-2"/>
        </w:rPr>
        <w:t xml:space="preserve"> </w:t>
      </w:r>
      <w:r>
        <w:t>and</w:t>
      </w:r>
      <w:r>
        <w:rPr>
          <w:spacing w:val="-3"/>
        </w:rPr>
        <w:t xml:space="preserve"> </w:t>
      </w:r>
      <w:r>
        <w:t>on</w:t>
      </w:r>
      <w:r>
        <w:rPr>
          <w:spacing w:val="-5"/>
        </w:rPr>
        <w:t xml:space="preserve"> </w:t>
      </w:r>
      <w:r>
        <w:t>an</w:t>
      </w:r>
      <w:r>
        <w:rPr>
          <w:spacing w:val="-3"/>
        </w:rPr>
        <w:t xml:space="preserve"> </w:t>
      </w:r>
      <w:r>
        <w:t>ongoing</w:t>
      </w:r>
      <w:r>
        <w:rPr>
          <w:spacing w:val="-5"/>
        </w:rPr>
        <w:t xml:space="preserve"> </w:t>
      </w:r>
      <w:r>
        <w:t>basis, rather than as a one-time event</w:t>
      </w:r>
    </w:p>
    <w:p w14:paraId="44B45B0F" w14:textId="28222A97" w:rsidR="00693AF6" w:rsidRDefault="0066498B">
      <w:pPr>
        <w:pStyle w:val="ListParagraph"/>
        <w:numPr>
          <w:ilvl w:val="0"/>
          <w:numId w:val="4"/>
        </w:numPr>
        <w:tabs>
          <w:tab w:val="left" w:pos="839"/>
          <w:tab w:val="left" w:pos="840"/>
        </w:tabs>
        <w:spacing w:before="21" w:line="235" w:lineRule="auto"/>
        <w:ind w:right="661"/>
      </w:pPr>
      <w:r>
        <w:rPr>
          <w:b/>
        </w:rPr>
        <w:t>Effectively:</w:t>
      </w:r>
      <w:r>
        <w:rPr>
          <w:b/>
          <w:spacing w:val="-5"/>
        </w:rPr>
        <w:t xml:space="preserve"> </w:t>
      </w:r>
      <w:r>
        <w:t>using</w:t>
      </w:r>
      <w:r>
        <w:rPr>
          <w:spacing w:val="-8"/>
        </w:rPr>
        <w:t xml:space="preserve"> </w:t>
      </w:r>
      <w:r>
        <w:t>data</w:t>
      </w:r>
      <w:r>
        <w:rPr>
          <w:spacing w:val="-10"/>
        </w:rPr>
        <w:t xml:space="preserve"> </w:t>
      </w:r>
      <w:r>
        <w:t>to</w:t>
      </w:r>
      <w:r>
        <w:rPr>
          <w:spacing w:val="-4"/>
        </w:rPr>
        <w:t xml:space="preserve"> </w:t>
      </w:r>
      <w:r>
        <w:t>inform</w:t>
      </w:r>
      <w:r>
        <w:rPr>
          <w:spacing w:val="-3"/>
        </w:rPr>
        <w:t xml:space="preserve"> </w:t>
      </w:r>
      <w:r>
        <w:t>improved</w:t>
      </w:r>
      <w:r>
        <w:rPr>
          <w:spacing w:val="-5"/>
        </w:rPr>
        <w:t xml:space="preserve"> </w:t>
      </w:r>
      <w:r>
        <w:t>and</w:t>
      </w:r>
      <w:r>
        <w:rPr>
          <w:spacing w:val="-8"/>
        </w:rPr>
        <w:t xml:space="preserve"> </w:t>
      </w:r>
      <w:r>
        <w:t>tailored</w:t>
      </w:r>
      <w:r>
        <w:rPr>
          <w:spacing w:val="-4"/>
        </w:rPr>
        <w:t xml:space="preserve"> </w:t>
      </w:r>
      <w:r>
        <w:t>instruction,</w:t>
      </w:r>
      <w:r>
        <w:rPr>
          <w:spacing w:val="-11"/>
        </w:rPr>
        <w:t xml:space="preserve"> </w:t>
      </w:r>
      <w:r>
        <w:t>collaboration</w:t>
      </w:r>
      <w:r>
        <w:rPr>
          <w:spacing w:val="-4"/>
        </w:rPr>
        <w:t xml:space="preserve"> </w:t>
      </w:r>
      <w:r>
        <w:t>with</w:t>
      </w:r>
      <w:r>
        <w:rPr>
          <w:spacing w:val="-34"/>
        </w:rPr>
        <w:t xml:space="preserve"> </w:t>
      </w:r>
      <w:r>
        <w:t>colleagues,</w:t>
      </w:r>
      <w:r>
        <w:rPr>
          <w:spacing w:val="-3"/>
        </w:rPr>
        <w:t xml:space="preserve"> </w:t>
      </w:r>
      <w:r>
        <w:t>and other</w:t>
      </w:r>
      <w:r w:rsidR="00303D3E">
        <w:t xml:space="preserve"> </w:t>
      </w:r>
      <w:r>
        <w:t>practices for the purposes of improving student learning</w:t>
      </w:r>
    </w:p>
    <w:p w14:paraId="44B45B10" w14:textId="77777777" w:rsidR="00693AF6" w:rsidRDefault="0066498B">
      <w:pPr>
        <w:pStyle w:val="ListParagraph"/>
        <w:numPr>
          <w:ilvl w:val="0"/>
          <w:numId w:val="4"/>
        </w:numPr>
        <w:tabs>
          <w:tab w:val="left" w:pos="839"/>
          <w:tab w:val="left" w:pos="840"/>
        </w:tabs>
        <w:spacing w:before="21" w:line="230" w:lineRule="auto"/>
        <w:ind w:right="817"/>
        <w:rPr>
          <w:i/>
        </w:rPr>
      </w:pPr>
      <w:r>
        <w:rPr>
          <w:b/>
          <w:i/>
        </w:rPr>
        <w:t xml:space="preserve">Ethically: </w:t>
      </w:r>
      <w:r>
        <w:rPr>
          <w:i/>
        </w:rPr>
        <w:t>using information</w:t>
      </w:r>
      <w:r>
        <w:rPr>
          <w:i/>
          <w:spacing w:val="29"/>
        </w:rPr>
        <w:t xml:space="preserve"> </w:t>
      </w:r>
      <w:r>
        <w:rPr>
          <w:i/>
        </w:rPr>
        <w:t>with</w:t>
      </w:r>
      <w:r>
        <w:rPr>
          <w:i/>
          <w:spacing w:val="28"/>
        </w:rPr>
        <w:t xml:space="preserve"> </w:t>
      </w:r>
      <w:r>
        <w:rPr>
          <w:i/>
        </w:rPr>
        <w:t>professionalism</w:t>
      </w:r>
      <w:r>
        <w:rPr>
          <w:i/>
          <w:spacing w:val="36"/>
        </w:rPr>
        <w:t xml:space="preserve"> </w:t>
      </w:r>
      <w:r>
        <w:rPr>
          <w:i/>
        </w:rPr>
        <w:t>and</w:t>
      </w:r>
      <w:r>
        <w:rPr>
          <w:i/>
          <w:spacing w:val="28"/>
        </w:rPr>
        <w:t xml:space="preserve"> </w:t>
      </w:r>
      <w:r>
        <w:rPr>
          <w:i/>
        </w:rPr>
        <w:t>integrity, for</w:t>
      </w:r>
      <w:r>
        <w:rPr>
          <w:i/>
          <w:spacing w:val="29"/>
        </w:rPr>
        <w:t xml:space="preserve"> </w:t>
      </w:r>
      <w:r>
        <w:rPr>
          <w:i/>
        </w:rPr>
        <w:t>intended uses</w:t>
      </w:r>
      <w:r>
        <w:rPr>
          <w:i/>
          <w:spacing w:val="36"/>
        </w:rPr>
        <w:t xml:space="preserve"> </w:t>
      </w:r>
      <w:r>
        <w:rPr>
          <w:i/>
        </w:rPr>
        <w:t>only,</w:t>
      </w:r>
      <w:r>
        <w:rPr>
          <w:i/>
          <w:spacing w:val="29"/>
        </w:rPr>
        <w:t xml:space="preserve"> </w:t>
      </w:r>
      <w:r>
        <w:rPr>
          <w:i/>
        </w:rPr>
        <w:t>and</w:t>
      </w:r>
      <w:r>
        <w:rPr>
          <w:i/>
          <w:spacing w:val="27"/>
        </w:rPr>
        <w:t xml:space="preserve"> </w:t>
      </w:r>
      <w:r>
        <w:rPr>
          <w:i/>
        </w:rPr>
        <w:t>with consciousness of the need to protect student privacy</w:t>
      </w:r>
    </w:p>
    <w:p w14:paraId="44B45B11" w14:textId="77777777" w:rsidR="00693AF6" w:rsidRDefault="0066498B">
      <w:pPr>
        <w:pStyle w:val="ListParagraph"/>
        <w:numPr>
          <w:ilvl w:val="0"/>
          <w:numId w:val="4"/>
        </w:numPr>
        <w:tabs>
          <w:tab w:val="left" w:pos="840"/>
        </w:tabs>
        <w:spacing w:before="27" w:line="235" w:lineRule="auto"/>
        <w:ind w:right="1049" w:hanging="368"/>
        <w:jc w:val="both"/>
        <w:rPr>
          <w:i/>
        </w:rPr>
      </w:pPr>
      <w:r>
        <w:rPr>
          <w:b/>
          <w:i/>
        </w:rPr>
        <w:t>Access:</w:t>
      </w:r>
      <w:r>
        <w:rPr>
          <w:b/>
          <w:i/>
          <w:spacing w:val="-1"/>
        </w:rPr>
        <w:t xml:space="preserve"> </w:t>
      </w:r>
      <w:r>
        <w:rPr>
          <w:i/>
        </w:rPr>
        <w:t>know</w:t>
      </w:r>
      <w:r>
        <w:rPr>
          <w:i/>
          <w:spacing w:val="-5"/>
        </w:rPr>
        <w:t xml:space="preserve"> </w:t>
      </w:r>
      <w:r>
        <w:rPr>
          <w:i/>
        </w:rPr>
        <w:t>the</w:t>
      </w:r>
      <w:r>
        <w:rPr>
          <w:i/>
          <w:spacing w:val="-4"/>
        </w:rPr>
        <w:t xml:space="preserve"> </w:t>
      </w:r>
      <w:r>
        <w:rPr>
          <w:i/>
        </w:rPr>
        <w:t>multiple</w:t>
      </w:r>
      <w:r>
        <w:rPr>
          <w:i/>
          <w:spacing w:val="-2"/>
        </w:rPr>
        <w:t xml:space="preserve"> </w:t>
      </w:r>
      <w:r>
        <w:rPr>
          <w:i/>
        </w:rPr>
        <w:t>types</w:t>
      </w:r>
      <w:r>
        <w:rPr>
          <w:i/>
          <w:spacing w:val="-4"/>
        </w:rPr>
        <w:t xml:space="preserve"> </w:t>
      </w:r>
      <w:r>
        <w:rPr>
          <w:i/>
        </w:rPr>
        <w:t>of</w:t>
      </w:r>
      <w:r>
        <w:rPr>
          <w:i/>
          <w:spacing w:val="-3"/>
        </w:rPr>
        <w:t xml:space="preserve"> </w:t>
      </w:r>
      <w:r>
        <w:rPr>
          <w:i/>
        </w:rPr>
        <w:t>data</w:t>
      </w:r>
      <w:r>
        <w:rPr>
          <w:i/>
          <w:spacing w:val="-4"/>
        </w:rPr>
        <w:t xml:space="preserve"> </w:t>
      </w:r>
      <w:r>
        <w:rPr>
          <w:i/>
        </w:rPr>
        <w:t>available</w:t>
      </w:r>
      <w:r>
        <w:rPr>
          <w:i/>
          <w:spacing w:val="-2"/>
        </w:rPr>
        <w:t xml:space="preserve"> </w:t>
      </w:r>
      <w:r>
        <w:rPr>
          <w:i/>
        </w:rPr>
        <w:t>(including</w:t>
      </w:r>
      <w:r>
        <w:rPr>
          <w:i/>
          <w:spacing w:val="-2"/>
        </w:rPr>
        <w:t xml:space="preserve"> </w:t>
      </w:r>
      <w:r>
        <w:rPr>
          <w:i/>
        </w:rPr>
        <w:t>but</w:t>
      </w:r>
      <w:r>
        <w:rPr>
          <w:i/>
          <w:spacing w:val="-3"/>
        </w:rPr>
        <w:t xml:space="preserve"> </w:t>
      </w:r>
      <w:r>
        <w:rPr>
          <w:i/>
        </w:rPr>
        <w:t>not</w:t>
      </w:r>
      <w:r>
        <w:rPr>
          <w:i/>
          <w:spacing w:val="-3"/>
        </w:rPr>
        <w:t xml:space="preserve"> </w:t>
      </w:r>
      <w:r>
        <w:rPr>
          <w:i/>
        </w:rPr>
        <w:t>limited</w:t>
      </w:r>
      <w:r>
        <w:rPr>
          <w:i/>
          <w:spacing w:val="-4"/>
        </w:rPr>
        <w:t xml:space="preserve"> </w:t>
      </w:r>
      <w:r>
        <w:rPr>
          <w:i/>
        </w:rPr>
        <w:t>to</w:t>
      </w:r>
      <w:r>
        <w:rPr>
          <w:i/>
          <w:spacing w:val="-4"/>
        </w:rPr>
        <w:t xml:space="preserve"> </w:t>
      </w:r>
      <w:r>
        <w:rPr>
          <w:i/>
        </w:rPr>
        <w:t>assessment</w:t>
      </w:r>
      <w:r>
        <w:rPr>
          <w:i/>
          <w:spacing w:val="-3"/>
        </w:rPr>
        <w:t xml:space="preserve"> </w:t>
      </w:r>
      <w:r>
        <w:rPr>
          <w:i/>
        </w:rPr>
        <w:t>data), understand</w:t>
      </w:r>
      <w:r>
        <w:rPr>
          <w:i/>
          <w:spacing w:val="-5"/>
        </w:rPr>
        <w:t xml:space="preserve"> </w:t>
      </w:r>
      <w:r>
        <w:rPr>
          <w:i/>
        </w:rPr>
        <w:t>which</w:t>
      </w:r>
      <w:r>
        <w:rPr>
          <w:i/>
          <w:spacing w:val="-3"/>
        </w:rPr>
        <w:t xml:space="preserve"> </w:t>
      </w:r>
      <w:r>
        <w:rPr>
          <w:i/>
        </w:rPr>
        <w:t>data</w:t>
      </w:r>
      <w:r>
        <w:rPr>
          <w:i/>
          <w:spacing w:val="-3"/>
        </w:rPr>
        <w:t xml:space="preserve"> </w:t>
      </w:r>
      <w:r>
        <w:rPr>
          <w:i/>
        </w:rPr>
        <w:t>are</w:t>
      </w:r>
      <w:r>
        <w:rPr>
          <w:i/>
          <w:spacing w:val="-2"/>
        </w:rPr>
        <w:t xml:space="preserve"> </w:t>
      </w:r>
      <w:r>
        <w:rPr>
          <w:i/>
        </w:rPr>
        <w:t>appropriate</w:t>
      </w:r>
      <w:r>
        <w:rPr>
          <w:i/>
          <w:spacing w:val="-7"/>
        </w:rPr>
        <w:t xml:space="preserve"> </w:t>
      </w:r>
      <w:r>
        <w:rPr>
          <w:i/>
        </w:rPr>
        <w:t>to</w:t>
      </w:r>
      <w:r>
        <w:rPr>
          <w:i/>
          <w:spacing w:val="-5"/>
        </w:rPr>
        <w:t xml:space="preserve"> </w:t>
      </w:r>
      <w:r>
        <w:rPr>
          <w:i/>
        </w:rPr>
        <w:t>address</w:t>
      </w:r>
      <w:r>
        <w:rPr>
          <w:i/>
          <w:spacing w:val="-3"/>
        </w:rPr>
        <w:t xml:space="preserve"> </w:t>
      </w:r>
      <w:r>
        <w:rPr>
          <w:i/>
        </w:rPr>
        <w:t>the</w:t>
      </w:r>
      <w:r>
        <w:rPr>
          <w:i/>
          <w:spacing w:val="-5"/>
        </w:rPr>
        <w:t xml:space="preserve"> </w:t>
      </w:r>
      <w:r>
        <w:rPr>
          <w:i/>
        </w:rPr>
        <w:t>question</w:t>
      </w:r>
      <w:r>
        <w:rPr>
          <w:i/>
          <w:spacing w:val="-3"/>
        </w:rPr>
        <w:t xml:space="preserve"> </w:t>
      </w:r>
      <w:r>
        <w:rPr>
          <w:i/>
        </w:rPr>
        <w:t>at</w:t>
      </w:r>
      <w:r>
        <w:rPr>
          <w:i/>
          <w:spacing w:val="-4"/>
        </w:rPr>
        <w:t xml:space="preserve"> </w:t>
      </w:r>
      <w:r>
        <w:rPr>
          <w:i/>
        </w:rPr>
        <w:t>hand,</w:t>
      </w:r>
      <w:r>
        <w:rPr>
          <w:i/>
          <w:spacing w:val="-4"/>
        </w:rPr>
        <w:t xml:space="preserve"> </w:t>
      </w:r>
      <w:r>
        <w:rPr>
          <w:i/>
        </w:rPr>
        <w:t>and</w:t>
      </w:r>
      <w:r>
        <w:rPr>
          <w:i/>
          <w:spacing w:val="-3"/>
        </w:rPr>
        <w:t xml:space="preserve"> </w:t>
      </w:r>
      <w:r>
        <w:rPr>
          <w:i/>
        </w:rPr>
        <w:t>know</w:t>
      </w:r>
      <w:r>
        <w:rPr>
          <w:i/>
          <w:spacing w:val="-3"/>
        </w:rPr>
        <w:t xml:space="preserve"> </w:t>
      </w:r>
      <w:r>
        <w:rPr>
          <w:i/>
        </w:rPr>
        <w:t>how</w:t>
      </w:r>
      <w:r>
        <w:rPr>
          <w:i/>
          <w:spacing w:val="-4"/>
        </w:rPr>
        <w:t xml:space="preserve"> </w:t>
      </w:r>
      <w:r>
        <w:rPr>
          <w:i/>
        </w:rPr>
        <w:t>to</w:t>
      </w:r>
      <w:r>
        <w:rPr>
          <w:i/>
          <w:spacing w:val="-5"/>
        </w:rPr>
        <w:t xml:space="preserve"> </w:t>
      </w:r>
      <w:r>
        <w:rPr>
          <w:i/>
        </w:rPr>
        <w:t>get</w:t>
      </w:r>
      <w:r>
        <w:rPr>
          <w:i/>
          <w:spacing w:val="-9"/>
        </w:rPr>
        <w:t xml:space="preserve"> </w:t>
      </w:r>
      <w:r>
        <w:rPr>
          <w:i/>
        </w:rPr>
        <w:t>the data (through electronic or other sources)</w:t>
      </w:r>
    </w:p>
    <w:p w14:paraId="44B45B12" w14:textId="77777777" w:rsidR="00693AF6" w:rsidRDefault="0066498B">
      <w:pPr>
        <w:pStyle w:val="ListParagraph"/>
        <w:numPr>
          <w:ilvl w:val="0"/>
          <w:numId w:val="4"/>
        </w:numPr>
        <w:tabs>
          <w:tab w:val="left" w:pos="840"/>
        </w:tabs>
        <w:spacing w:before="7" w:line="228" w:lineRule="auto"/>
        <w:ind w:right="1085" w:hanging="368"/>
        <w:jc w:val="both"/>
        <w:rPr>
          <w:i/>
        </w:rPr>
      </w:pPr>
      <w:r>
        <w:rPr>
          <w:b/>
          <w:i/>
        </w:rPr>
        <w:t>Interpret:</w:t>
      </w:r>
      <w:r>
        <w:rPr>
          <w:b/>
          <w:i/>
          <w:spacing w:val="-16"/>
        </w:rPr>
        <w:t xml:space="preserve"> </w:t>
      </w:r>
      <w:r>
        <w:rPr>
          <w:i/>
        </w:rPr>
        <w:t>take</w:t>
      </w:r>
      <w:r>
        <w:rPr>
          <w:i/>
          <w:spacing w:val="-15"/>
        </w:rPr>
        <w:t xml:space="preserve"> </w:t>
      </w:r>
      <w:r>
        <w:rPr>
          <w:i/>
        </w:rPr>
        <w:t>data</w:t>
      </w:r>
      <w:r>
        <w:rPr>
          <w:i/>
          <w:spacing w:val="-15"/>
        </w:rPr>
        <w:t xml:space="preserve"> </w:t>
      </w:r>
      <w:r>
        <w:rPr>
          <w:i/>
        </w:rPr>
        <w:t>and</w:t>
      </w:r>
      <w:r>
        <w:rPr>
          <w:i/>
          <w:spacing w:val="-16"/>
        </w:rPr>
        <w:t xml:space="preserve"> </w:t>
      </w:r>
      <w:r>
        <w:rPr>
          <w:i/>
        </w:rPr>
        <w:t>analyze</w:t>
      </w:r>
      <w:r>
        <w:rPr>
          <w:i/>
          <w:spacing w:val="-15"/>
        </w:rPr>
        <w:t xml:space="preserve"> </w:t>
      </w:r>
      <w:r>
        <w:rPr>
          <w:i/>
        </w:rPr>
        <w:t>and/or</w:t>
      </w:r>
      <w:r>
        <w:rPr>
          <w:i/>
          <w:spacing w:val="-15"/>
        </w:rPr>
        <w:t xml:space="preserve"> </w:t>
      </w:r>
      <w:r>
        <w:rPr>
          <w:i/>
        </w:rPr>
        <w:t>synthesize</w:t>
      </w:r>
      <w:r>
        <w:rPr>
          <w:i/>
          <w:spacing w:val="-12"/>
        </w:rPr>
        <w:t xml:space="preserve"> </w:t>
      </w:r>
      <w:r>
        <w:rPr>
          <w:i/>
        </w:rPr>
        <w:t>them</w:t>
      </w:r>
      <w:r>
        <w:rPr>
          <w:i/>
          <w:spacing w:val="-15"/>
        </w:rPr>
        <w:t xml:space="preserve"> </w:t>
      </w:r>
      <w:r>
        <w:rPr>
          <w:i/>
        </w:rPr>
        <w:t>to</w:t>
      </w:r>
      <w:r>
        <w:rPr>
          <w:i/>
          <w:spacing w:val="-16"/>
        </w:rPr>
        <w:t xml:space="preserve"> </w:t>
      </w:r>
      <w:r>
        <w:rPr>
          <w:i/>
        </w:rPr>
        <w:t>turn</w:t>
      </w:r>
      <w:r>
        <w:rPr>
          <w:i/>
          <w:spacing w:val="-15"/>
        </w:rPr>
        <w:t xml:space="preserve"> </w:t>
      </w:r>
      <w:r>
        <w:rPr>
          <w:i/>
        </w:rPr>
        <w:t>them</w:t>
      </w:r>
      <w:r>
        <w:rPr>
          <w:i/>
          <w:spacing w:val="-12"/>
        </w:rPr>
        <w:t xml:space="preserve"> </w:t>
      </w:r>
      <w:r>
        <w:rPr>
          <w:i/>
        </w:rPr>
        <w:t>into</w:t>
      </w:r>
      <w:r>
        <w:rPr>
          <w:i/>
          <w:spacing w:val="-11"/>
        </w:rPr>
        <w:t xml:space="preserve"> </w:t>
      </w:r>
      <w:r>
        <w:rPr>
          <w:i/>
        </w:rPr>
        <w:t>information</w:t>
      </w:r>
      <w:r>
        <w:rPr>
          <w:i/>
          <w:spacing w:val="-2"/>
        </w:rPr>
        <w:t xml:space="preserve"> </w:t>
      </w:r>
      <w:r>
        <w:rPr>
          <w:i/>
        </w:rPr>
        <w:t>appropriate for addressing the given problem or question</w:t>
      </w:r>
    </w:p>
    <w:p w14:paraId="44B45B13" w14:textId="77777777" w:rsidR="00693AF6" w:rsidRDefault="0066498B">
      <w:pPr>
        <w:pStyle w:val="ListParagraph"/>
        <w:numPr>
          <w:ilvl w:val="0"/>
          <w:numId w:val="4"/>
        </w:numPr>
        <w:tabs>
          <w:tab w:val="left" w:pos="839"/>
          <w:tab w:val="left" w:pos="840"/>
        </w:tabs>
        <w:spacing w:before="18" w:line="230" w:lineRule="auto"/>
        <w:ind w:right="2148" w:hanging="368"/>
        <w:rPr>
          <w:i/>
        </w:rPr>
      </w:pPr>
      <w:r>
        <w:rPr>
          <w:b/>
          <w:i/>
        </w:rPr>
        <w:t>Act:</w:t>
      </w:r>
      <w:r>
        <w:rPr>
          <w:b/>
          <w:i/>
          <w:spacing w:val="-15"/>
        </w:rPr>
        <w:t xml:space="preserve"> </w:t>
      </w:r>
      <w:r>
        <w:rPr>
          <w:i/>
        </w:rPr>
        <w:t>take</w:t>
      </w:r>
      <w:r>
        <w:rPr>
          <w:i/>
          <w:spacing w:val="-19"/>
        </w:rPr>
        <w:t xml:space="preserve"> </w:t>
      </w:r>
      <w:r>
        <w:rPr>
          <w:i/>
        </w:rPr>
        <w:t>relevant</w:t>
      </w:r>
      <w:r>
        <w:rPr>
          <w:i/>
          <w:spacing w:val="-11"/>
        </w:rPr>
        <w:t xml:space="preserve"> </w:t>
      </w:r>
      <w:r>
        <w:rPr>
          <w:i/>
        </w:rPr>
        <w:t>information</w:t>
      </w:r>
      <w:r>
        <w:rPr>
          <w:i/>
          <w:spacing w:val="-6"/>
        </w:rPr>
        <w:t xml:space="preserve"> </w:t>
      </w:r>
      <w:r>
        <w:rPr>
          <w:i/>
        </w:rPr>
        <w:t>and</w:t>
      </w:r>
      <w:r>
        <w:rPr>
          <w:i/>
          <w:spacing w:val="-12"/>
        </w:rPr>
        <w:t xml:space="preserve"> </w:t>
      </w:r>
      <w:r>
        <w:rPr>
          <w:i/>
        </w:rPr>
        <w:t>apply</w:t>
      </w:r>
      <w:r>
        <w:rPr>
          <w:i/>
          <w:spacing w:val="-12"/>
        </w:rPr>
        <w:t xml:space="preserve"> </w:t>
      </w:r>
      <w:r>
        <w:rPr>
          <w:i/>
        </w:rPr>
        <w:t>it</w:t>
      </w:r>
      <w:r>
        <w:rPr>
          <w:i/>
          <w:spacing w:val="-16"/>
        </w:rPr>
        <w:t xml:space="preserve"> </w:t>
      </w:r>
      <w:r>
        <w:rPr>
          <w:i/>
        </w:rPr>
        <w:t>to</w:t>
      </w:r>
      <w:r>
        <w:rPr>
          <w:i/>
          <w:spacing w:val="-14"/>
        </w:rPr>
        <w:t xml:space="preserve"> </w:t>
      </w:r>
      <w:r>
        <w:rPr>
          <w:i/>
        </w:rPr>
        <w:t>generate</w:t>
      </w:r>
      <w:r>
        <w:rPr>
          <w:i/>
          <w:spacing w:val="-13"/>
        </w:rPr>
        <w:t xml:space="preserve"> </w:t>
      </w:r>
      <w:r>
        <w:rPr>
          <w:i/>
        </w:rPr>
        <w:t>further</w:t>
      </w:r>
      <w:r>
        <w:rPr>
          <w:i/>
          <w:spacing w:val="-6"/>
        </w:rPr>
        <w:t xml:space="preserve"> </w:t>
      </w:r>
      <w:r>
        <w:rPr>
          <w:i/>
        </w:rPr>
        <w:t>questions</w:t>
      </w:r>
      <w:r>
        <w:rPr>
          <w:i/>
          <w:spacing w:val="-14"/>
        </w:rPr>
        <w:t xml:space="preserve"> </w:t>
      </w:r>
      <w:r>
        <w:rPr>
          <w:i/>
        </w:rPr>
        <w:t>and/or</w:t>
      </w:r>
      <w:r>
        <w:rPr>
          <w:i/>
          <w:spacing w:val="-6"/>
        </w:rPr>
        <w:t xml:space="preserve"> </w:t>
      </w:r>
      <w:r>
        <w:rPr>
          <w:i/>
        </w:rPr>
        <w:t>apply</w:t>
      </w:r>
      <w:r>
        <w:rPr>
          <w:i/>
          <w:spacing w:val="-11"/>
        </w:rPr>
        <w:t xml:space="preserve"> </w:t>
      </w:r>
      <w:r>
        <w:rPr>
          <w:i/>
        </w:rPr>
        <w:t>it to decision-making appropriate to the given question</w:t>
      </w:r>
    </w:p>
    <w:p w14:paraId="44B45B14" w14:textId="77777777" w:rsidR="00693AF6" w:rsidRDefault="0066498B">
      <w:pPr>
        <w:pStyle w:val="ListParagraph"/>
        <w:numPr>
          <w:ilvl w:val="0"/>
          <w:numId w:val="4"/>
        </w:numPr>
        <w:tabs>
          <w:tab w:val="left" w:pos="839"/>
          <w:tab w:val="left" w:pos="840"/>
        </w:tabs>
        <w:spacing w:before="27"/>
        <w:ind w:right="146" w:hanging="368"/>
        <w:rPr>
          <w:i/>
        </w:rPr>
      </w:pPr>
      <w:r>
        <w:rPr>
          <w:b/>
          <w:i/>
        </w:rPr>
        <w:t xml:space="preserve">Communicate: </w:t>
      </w:r>
      <w:r>
        <w:rPr>
          <w:i/>
        </w:rPr>
        <w:t xml:space="preserve">share data points and the information synthesized from relevant data with stakeholders including parents, students, peers, principals, and others as applicable, to generate further questions, inform decision-making, or provide </w:t>
      </w:r>
      <w:r>
        <w:rPr>
          <w:b/>
          <w:i/>
        </w:rPr>
        <w:t xml:space="preserve">diagnostics </w:t>
      </w:r>
      <w:r>
        <w:rPr>
          <w:i/>
        </w:rPr>
        <w:t>(diagnostic assessments are evidence-gathering procedures</w:t>
      </w:r>
      <w:r>
        <w:rPr>
          <w:i/>
          <w:spacing w:val="-10"/>
        </w:rPr>
        <w:t xml:space="preserve"> </w:t>
      </w:r>
      <w:r>
        <w:rPr>
          <w:i/>
        </w:rPr>
        <w:t>that</w:t>
      </w:r>
      <w:r>
        <w:rPr>
          <w:i/>
          <w:spacing w:val="-3"/>
        </w:rPr>
        <w:t xml:space="preserve"> </w:t>
      </w:r>
      <w:r>
        <w:rPr>
          <w:i/>
        </w:rPr>
        <w:t>provide</w:t>
      </w:r>
      <w:r>
        <w:rPr>
          <w:i/>
          <w:spacing w:val="-10"/>
        </w:rPr>
        <w:t xml:space="preserve"> </w:t>
      </w:r>
      <w:r>
        <w:rPr>
          <w:i/>
        </w:rPr>
        <w:t>a</w:t>
      </w:r>
      <w:r>
        <w:rPr>
          <w:i/>
          <w:spacing w:val="-4"/>
        </w:rPr>
        <w:t xml:space="preserve"> </w:t>
      </w:r>
      <w:r>
        <w:rPr>
          <w:i/>
        </w:rPr>
        <w:t>sufficiently</w:t>
      </w:r>
      <w:r>
        <w:rPr>
          <w:i/>
          <w:spacing w:val="-4"/>
        </w:rPr>
        <w:t xml:space="preserve"> </w:t>
      </w:r>
      <w:r>
        <w:rPr>
          <w:i/>
        </w:rPr>
        <w:t>clear</w:t>
      </w:r>
      <w:r>
        <w:rPr>
          <w:i/>
          <w:spacing w:val="-4"/>
        </w:rPr>
        <w:t xml:space="preserve"> </w:t>
      </w:r>
      <w:r>
        <w:rPr>
          <w:i/>
        </w:rPr>
        <w:t>indication</w:t>
      </w:r>
      <w:r>
        <w:rPr>
          <w:i/>
          <w:spacing w:val="-5"/>
        </w:rPr>
        <w:t xml:space="preserve"> </w:t>
      </w:r>
      <w:r>
        <w:rPr>
          <w:i/>
        </w:rPr>
        <w:t>regarding</w:t>
      </w:r>
      <w:r>
        <w:rPr>
          <w:i/>
          <w:spacing w:val="-5"/>
        </w:rPr>
        <w:t xml:space="preserve"> </w:t>
      </w:r>
      <w:r>
        <w:rPr>
          <w:i/>
        </w:rPr>
        <w:t>which</w:t>
      </w:r>
      <w:r>
        <w:rPr>
          <w:i/>
          <w:spacing w:val="-7"/>
        </w:rPr>
        <w:t xml:space="preserve"> </w:t>
      </w:r>
      <w:r>
        <w:rPr>
          <w:i/>
        </w:rPr>
        <w:t>targeted</w:t>
      </w:r>
      <w:r>
        <w:rPr>
          <w:i/>
          <w:spacing w:val="-4"/>
        </w:rPr>
        <w:t xml:space="preserve"> </w:t>
      </w:r>
      <w:r>
        <w:rPr>
          <w:i/>
        </w:rPr>
        <w:t>sub-skills</w:t>
      </w:r>
      <w:r>
        <w:rPr>
          <w:i/>
          <w:spacing w:val="-2"/>
        </w:rPr>
        <w:t xml:space="preserve"> </w:t>
      </w:r>
      <w:r>
        <w:rPr>
          <w:i/>
        </w:rPr>
        <w:t>a</w:t>
      </w:r>
      <w:r>
        <w:rPr>
          <w:i/>
          <w:spacing w:val="-5"/>
        </w:rPr>
        <w:t xml:space="preserve"> </w:t>
      </w:r>
      <w:r>
        <w:rPr>
          <w:i/>
        </w:rPr>
        <w:t>student</w:t>
      </w:r>
      <w:r>
        <w:rPr>
          <w:i/>
          <w:spacing w:val="-6"/>
        </w:rPr>
        <w:t xml:space="preserve"> </w:t>
      </w:r>
      <w:r>
        <w:rPr>
          <w:i/>
        </w:rPr>
        <w:t>does</w:t>
      </w:r>
      <w:r>
        <w:rPr>
          <w:i/>
          <w:spacing w:val="-5"/>
        </w:rPr>
        <w:t xml:space="preserve"> </w:t>
      </w:r>
      <w:r>
        <w:rPr>
          <w:i/>
        </w:rPr>
        <w:t>or does not possess; provides the information needed to guide decisions to appropriately design or modify instructional activities to meet an individual student’s need).</w:t>
      </w:r>
    </w:p>
    <w:p w14:paraId="44B45B16" w14:textId="77777777" w:rsidR="00693AF6" w:rsidRDefault="00693AF6">
      <w:pPr>
        <w:pStyle w:val="BodyText"/>
        <w:spacing w:before="2"/>
        <w:rPr>
          <w:i/>
          <w:sz w:val="23"/>
        </w:rPr>
      </w:pPr>
    </w:p>
    <w:p w14:paraId="44B45B17" w14:textId="77777777" w:rsidR="00693AF6" w:rsidRDefault="0066498B">
      <w:pPr>
        <w:pStyle w:val="BodyText"/>
        <w:ind w:left="119" w:right="236"/>
      </w:pPr>
      <w:r>
        <w:rPr>
          <w:b/>
        </w:rPr>
        <w:t>Data</w:t>
      </w:r>
      <w:r>
        <w:rPr>
          <w:b/>
          <w:spacing w:val="-16"/>
        </w:rPr>
        <w:t xml:space="preserve"> </w:t>
      </w:r>
      <w:r>
        <w:rPr>
          <w:b/>
        </w:rPr>
        <w:t>Team</w:t>
      </w:r>
      <w:r>
        <w:t>:</w:t>
      </w:r>
      <w:r>
        <w:rPr>
          <w:spacing w:val="-11"/>
        </w:rPr>
        <w:t xml:space="preserve"> </w:t>
      </w:r>
      <w:r>
        <w:t>Team</w:t>
      </w:r>
      <w:r>
        <w:rPr>
          <w:spacing w:val="-15"/>
        </w:rPr>
        <w:t xml:space="preserve"> </w:t>
      </w:r>
      <w:r>
        <w:t>of</w:t>
      </w:r>
      <w:r>
        <w:rPr>
          <w:spacing w:val="-7"/>
        </w:rPr>
        <w:t xml:space="preserve"> </w:t>
      </w:r>
      <w:r>
        <w:t>staff,</w:t>
      </w:r>
      <w:r>
        <w:rPr>
          <w:spacing w:val="-9"/>
        </w:rPr>
        <w:t xml:space="preserve"> </w:t>
      </w:r>
      <w:r>
        <w:t>including</w:t>
      </w:r>
      <w:r>
        <w:rPr>
          <w:spacing w:val="-8"/>
        </w:rPr>
        <w:t xml:space="preserve"> </w:t>
      </w:r>
      <w:r>
        <w:t>teachers</w:t>
      </w:r>
      <w:r>
        <w:rPr>
          <w:spacing w:val="-15"/>
        </w:rPr>
        <w:t xml:space="preserve"> </w:t>
      </w:r>
      <w:r>
        <w:t>that</w:t>
      </w:r>
      <w:r>
        <w:rPr>
          <w:spacing w:val="-14"/>
        </w:rPr>
        <w:t xml:space="preserve"> </w:t>
      </w:r>
      <w:r>
        <w:t>review</w:t>
      </w:r>
      <w:r>
        <w:rPr>
          <w:spacing w:val="-12"/>
        </w:rPr>
        <w:t xml:space="preserve"> </w:t>
      </w:r>
      <w:r>
        <w:t>the</w:t>
      </w:r>
      <w:r>
        <w:rPr>
          <w:spacing w:val="-16"/>
        </w:rPr>
        <w:t xml:space="preserve"> </w:t>
      </w:r>
      <w:r>
        <w:t>student</w:t>
      </w:r>
      <w:r>
        <w:rPr>
          <w:spacing w:val="-3"/>
        </w:rPr>
        <w:t xml:space="preserve"> </w:t>
      </w:r>
      <w:r>
        <w:t>level</w:t>
      </w:r>
      <w:r>
        <w:rPr>
          <w:spacing w:val="-16"/>
        </w:rPr>
        <w:t xml:space="preserve"> </w:t>
      </w:r>
      <w:r>
        <w:t>data</w:t>
      </w:r>
      <w:r>
        <w:rPr>
          <w:spacing w:val="-10"/>
        </w:rPr>
        <w:t xml:space="preserve"> </w:t>
      </w:r>
      <w:r>
        <w:t>to</w:t>
      </w:r>
      <w:r>
        <w:rPr>
          <w:spacing w:val="-14"/>
        </w:rPr>
        <w:t xml:space="preserve"> </w:t>
      </w:r>
      <w:r>
        <w:t>determine</w:t>
      </w:r>
      <w:r>
        <w:rPr>
          <w:spacing w:val="-4"/>
        </w:rPr>
        <w:t xml:space="preserve"> </w:t>
      </w:r>
      <w:r>
        <w:t>next</w:t>
      </w:r>
      <w:r>
        <w:rPr>
          <w:spacing w:val="-6"/>
        </w:rPr>
        <w:t xml:space="preserve"> </w:t>
      </w:r>
      <w:r>
        <w:t>steps(PLCs, grade level team, content team, etc.).</w:t>
      </w:r>
    </w:p>
    <w:p w14:paraId="44B45B18" w14:textId="77777777" w:rsidR="00693AF6" w:rsidRDefault="00693AF6">
      <w:pPr>
        <w:pStyle w:val="BodyText"/>
        <w:spacing w:before="2"/>
      </w:pPr>
    </w:p>
    <w:p w14:paraId="44B45B19" w14:textId="77777777" w:rsidR="00693AF6" w:rsidRDefault="0066498B">
      <w:pPr>
        <w:pStyle w:val="BodyText"/>
        <w:ind w:left="119" w:right="155"/>
        <w:jc w:val="both"/>
      </w:pPr>
      <w:r>
        <w:rPr>
          <w:b/>
        </w:rPr>
        <w:t>Differentiated</w:t>
      </w:r>
      <w:r>
        <w:rPr>
          <w:b/>
          <w:spacing w:val="-15"/>
        </w:rPr>
        <w:t xml:space="preserve"> </w:t>
      </w:r>
      <w:r>
        <w:rPr>
          <w:b/>
        </w:rPr>
        <w:t>Instruction</w:t>
      </w:r>
      <w:r>
        <w:t>:</w:t>
      </w:r>
      <w:r>
        <w:rPr>
          <w:spacing w:val="-1"/>
        </w:rPr>
        <w:t xml:space="preserve"> </w:t>
      </w:r>
      <w:r>
        <w:rPr>
          <w:color w:val="1F1F22"/>
        </w:rPr>
        <w:t>Differentiation</w:t>
      </w:r>
      <w:r>
        <w:rPr>
          <w:color w:val="1F1F22"/>
          <w:spacing w:val="-2"/>
        </w:rPr>
        <w:t xml:space="preserve"> </w:t>
      </w:r>
      <w:r>
        <w:rPr>
          <w:color w:val="1F1F22"/>
        </w:rPr>
        <w:t>means tailoring</w:t>
      </w:r>
      <w:r>
        <w:rPr>
          <w:color w:val="1F1F22"/>
          <w:spacing w:val="-2"/>
        </w:rPr>
        <w:t xml:space="preserve"> </w:t>
      </w:r>
      <w:r>
        <w:rPr>
          <w:color w:val="1F1F22"/>
        </w:rPr>
        <w:t>instruction</w:t>
      </w:r>
      <w:r>
        <w:rPr>
          <w:color w:val="1F1F22"/>
          <w:spacing w:val="-2"/>
        </w:rPr>
        <w:t xml:space="preserve"> </w:t>
      </w:r>
      <w:r>
        <w:rPr>
          <w:color w:val="1F1F22"/>
        </w:rPr>
        <w:t>to</w:t>
      </w:r>
      <w:r>
        <w:rPr>
          <w:color w:val="1F1F22"/>
          <w:spacing w:val="-10"/>
        </w:rPr>
        <w:t xml:space="preserve"> </w:t>
      </w:r>
      <w:r>
        <w:rPr>
          <w:color w:val="1F1F22"/>
        </w:rPr>
        <w:t>meet</w:t>
      </w:r>
      <w:r>
        <w:rPr>
          <w:color w:val="1F1F22"/>
          <w:spacing w:val="-3"/>
        </w:rPr>
        <w:t xml:space="preserve"> </w:t>
      </w:r>
      <w:r>
        <w:rPr>
          <w:color w:val="1F1F22"/>
        </w:rPr>
        <w:t>individual</w:t>
      </w:r>
      <w:r>
        <w:rPr>
          <w:color w:val="1F1F22"/>
          <w:spacing w:val="-3"/>
        </w:rPr>
        <w:t xml:space="preserve"> </w:t>
      </w:r>
      <w:r>
        <w:rPr>
          <w:color w:val="1F1F22"/>
        </w:rPr>
        <w:t>needs.</w:t>
      </w:r>
      <w:r>
        <w:rPr>
          <w:color w:val="1F1F22"/>
          <w:spacing w:val="-4"/>
        </w:rPr>
        <w:t xml:space="preserve"> </w:t>
      </w:r>
      <w:r>
        <w:rPr>
          <w:color w:val="1F1F22"/>
        </w:rPr>
        <w:t>Whether</w:t>
      </w:r>
      <w:r>
        <w:rPr>
          <w:color w:val="1F1F22"/>
          <w:spacing w:val="-1"/>
        </w:rPr>
        <w:t xml:space="preserve"> </w:t>
      </w:r>
      <w:r>
        <w:rPr>
          <w:color w:val="1F1F22"/>
        </w:rPr>
        <w:t>teachers differentiate content, process, products, or the learning environment, the use of ongoing assessment and flexible grouping makes this a successful approach to instruction.</w:t>
      </w:r>
    </w:p>
    <w:p w14:paraId="44B45B1A" w14:textId="77777777" w:rsidR="00693AF6" w:rsidRDefault="00693AF6">
      <w:pPr>
        <w:pStyle w:val="BodyText"/>
        <w:spacing w:before="10"/>
        <w:rPr>
          <w:sz w:val="21"/>
        </w:rPr>
      </w:pPr>
    </w:p>
    <w:p w14:paraId="44B45B1B" w14:textId="77777777" w:rsidR="00693AF6" w:rsidRDefault="0066498B">
      <w:pPr>
        <w:ind w:left="119"/>
        <w:jc w:val="both"/>
      </w:pPr>
      <w:r>
        <w:rPr>
          <w:b/>
        </w:rPr>
        <w:t>Disaggregated</w:t>
      </w:r>
      <w:r>
        <w:rPr>
          <w:b/>
          <w:spacing w:val="-18"/>
        </w:rPr>
        <w:t xml:space="preserve"> </w:t>
      </w:r>
      <w:r>
        <w:rPr>
          <w:b/>
        </w:rPr>
        <w:t>Data:</w:t>
      </w:r>
      <w:r>
        <w:rPr>
          <w:b/>
          <w:spacing w:val="-6"/>
        </w:rPr>
        <w:t xml:space="preserve"> </w:t>
      </w:r>
      <w:r>
        <w:t>Data</w:t>
      </w:r>
      <w:r>
        <w:rPr>
          <w:spacing w:val="-8"/>
        </w:rPr>
        <w:t xml:space="preserve"> </w:t>
      </w:r>
      <w:r>
        <w:t>set</w:t>
      </w:r>
      <w:r>
        <w:rPr>
          <w:spacing w:val="-13"/>
        </w:rPr>
        <w:t xml:space="preserve"> </w:t>
      </w:r>
      <w:r>
        <w:t>that</w:t>
      </w:r>
      <w:r>
        <w:rPr>
          <w:spacing w:val="-9"/>
        </w:rPr>
        <w:t xml:space="preserve"> </w:t>
      </w:r>
      <w:r>
        <w:t>has</w:t>
      </w:r>
      <w:r>
        <w:rPr>
          <w:spacing w:val="-11"/>
        </w:rPr>
        <w:t xml:space="preserve"> </w:t>
      </w:r>
      <w:r>
        <w:t>been</w:t>
      </w:r>
      <w:r>
        <w:rPr>
          <w:spacing w:val="-11"/>
        </w:rPr>
        <w:t xml:space="preserve"> </w:t>
      </w:r>
      <w:r>
        <w:t>divided</w:t>
      </w:r>
      <w:r>
        <w:rPr>
          <w:spacing w:val="-9"/>
        </w:rPr>
        <w:t xml:space="preserve"> </w:t>
      </w:r>
      <w:r>
        <w:t>in</w:t>
      </w:r>
      <w:r>
        <w:rPr>
          <w:spacing w:val="-8"/>
        </w:rPr>
        <w:t xml:space="preserve"> </w:t>
      </w:r>
      <w:r>
        <w:t>detailed</w:t>
      </w:r>
      <w:r>
        <w:rPr>
          <w:spacing w:val="-12"/>
        </w:rPr>
        <w:t xml:space="preserve"> </w:t>
      </w:r>
      <w:r>
        <w:t>subcategories</w:t>
      </w:r>
      <w:r>
        <w:rPr>
          <w:spacing w:val="-9"/>
        </w:rPr>
        <w:t xml:space="preserve"> </w:t>
      </w:r>
      <w:r>
        <w:t>to</w:t>
      </w:r>
      <w:r>
        <w:rPr>
          <w:spacing w:val="-13"/>
        </w:rPr>
        <w:t xml:space="preserve"> </w:t>
      </w:r>
      <w:r>
        <w:t>be</w:t>
      </w:r>
      <w:r>
        <w:rPr>
          <w:spacing w:val="-8"/>
        </w:rPr>
        <w:t xml:space="preserve"> </w:t>
      </w:r>
      <w:r>
        <w:rPr>
          <w:spacing w:val="-2"/>
        </w:rPr>
        <w:t>examined.</w:t>
      </w:r>
    </w:p>
    <w:p w14:paraId="44B45B1C" w14:textId="77777777" w:rsidR="00693AF6" w:rsidRDefault="00693AF6">
      <w:pPr>
        <w:pStyle w:val="BodyText"/>
      </w:pPr>
    </w:p>
    <w:p w14:paraId="44B45B1D" w14:textId="77777777" w:rsidR="00693AF6" w:rsidRDefault="0066498B">
      <w:pPr>
        <w:pStyle w:val="BodyText"/>
        <w:ind w:left="119" w:right="236"/>
      </w:pPr>
      <w:r>
        <w:rPr>
          <w:b/>
        </w:rPr>
        <w:t>Diverse</w:t>
      </w:r>
      <w:r>
        <w:rPr>
          <w:b/>
          <w:spacing w:val="-4"/>
        </w:rPr>
        <w:t xml:space="preserve"> </w:t>
      </w:r>
      <w:r>
        <w:rPr>
          <w:b/>
        </w:rPr>
        <w:t>Learner</w:t>
      </w:r>
      <w:r>
        <w:t>:</w:t>
      </w:r>
      <w:r>
        <w:rPr>
          <w:spacing w:val="-6"/>
        </w:rPr>
        <w:t xml:space="preserve"> </w:t>
      </w:r>
      <w:r>
        <w:t>Students</w:t>
      </w:r>
      <w:r>
        <w:rPr>
          <w:spacing w:val="-4"/>
        </w:rPr>
        <w:t xml:space="preserve"> </w:t>
      </w:r>
      <w:r>
        <w:t>who</w:t>
      </w:r>
      <w:r>
        <w:rPr>
          <w:spacing w:val="-9"/>
        </w:rPr>
        <w:t xml:space="preserve"> </w:t>
      </w:r>
      <w:r>
        <w:t>have</w:t>
      </w:r>
      <w:r>
        <w:rPr>
          <w:spacing w:val="-7"/>
        </w:rPr>
        <w:t xml:space="preserve"> </w:t>
      </w:r>
      <w:r>
        <w:t>a</w:t>
      </w:r>
      <w:r>
        <w:rPr>
          <w:spacing w:val="-7"/>
        </w:rPr>
        <w:t xml:space="preserve"> </w:t>
      </w:r>
      <w:r>
        <w:t>specific</w:t>
      </w:r>
      <w:r>
        <w:rPr>
          <w:spacing w:val="-7"/>
        </w:rPr>
        <w:t xml:space="preserve"> </w:t>
      </w:r>
      <w:r>
        <w:t>set</w:t>
      </w:r>
      <w:r>
        <w:rPr>
          <w:spacing w:val="-4"/>
        </w:rPr>
        <w:t xml:space="preserve"> </w:t>
      </w:r>
      <w:r>
        <w:t>of</w:t>
      </w:r>
      <w:r>
        <w:rPr>
          <w:spacing w:val="-4"/>
        </w:rPr>
        <w:t xml:space="preserve"> </w:t>
      </w:r>
      <w:r>
        <w:t>needs,</w:t>
      </w:r>
      <w:r>
        <w:rPr>
          <w:spacing w:val="-3"/>
        </w:rPr>
        <w:t xml:space="preserve"> </w:t>
      </w:r>
      <w:r>
        <w:t>i.e.,</w:t>
      </w:r>
      <w:r>
        <w:rPr>
          <w:spacing w:val="-3"/>
        </w:rPr>
        <w:t xml:space="preserve"> </w:t>
      </w:r>
      <w:r>
        <w:t>special</w:t>
      </w:r>
      <w:r>
        <w:rPr>
          <w:spacing w:val="-8"/>
        </w:rPr>
        <w:t xml:space="preserve"> </w:t>
      </w:r>
      <w:r>
        <w:t>education,</w:t>
      </w:r>
      <w:r>
        <w:rPr>
          <w:spacing w:val="-4"/>
        </w:rPr>
        <w:t xml:space="preserve"> </w:t>
      </w:r>
      <w:r>
        <w:t>gifted,</w:t>
      </w:r>
      <w:r>
        <w:rPr>
          <w:spacing w:val="-3"/>
        </w:rPr>
        <w:t xml:space="preserve"> </w:t>
      </w:r>
      <w:r>
        <w:t>English</w:t>
      </w:r>
      <w:r>
        <w:rPr>
          <w:spacing w:val="-5"/>
        </w:rPr>
        <w:t xml:space="preserve"> </w:t>
      </w:r>
      <w:r>
        <w:t>learner; students identified as requiring enhanced teaching methods or additional instructional opportunities.</w:t>
      </w:r>
    </w:p>
    <w:p w14:paraId="44B45B1E" w14:textId="77777777" w:rsidR="00693AF6" w:rsidRDefault="00693AF6">
      <w:pPr>
        <w:pStyle w:val="BodyText"/>
      </w:pPr>
    </w:p>
    <w:p w14:paraId="44B45B1F" w14:textId="77777777" w:rsidR="00693AF6" w:rsidRDefault="0066498B">
      <w:pPr>
        <w:pStyle w:val="BodyText"/>
        <w:ind w:left="119" w:right="236"/>
      </w:pPr>
      <w:r>
        <w:rPr>
          <w:b/>
        </w:rPr>
        <w:t>Diversity</w:t>
      </w:r>
      <w:r>
        <w:t>:</w:t>
      </w:r>
      <w:r>
        <w:rPr>
          <w:spacing w:val="-7"/>
        </w:rPr>
        <w:t xml:space="preserve"> </w:t>
      </w:r>
      <w:r>
        <w:t>Includes</w:t>
      </w:r>
      <w:r>
        <w:rPr>
          <w:spacing w:val="-6"/>
        </w:rPr>
        <w:t xml:space="preserve"> </w:t>
      </w:r>
      <w:r>
        <w:t>all</w:t>
      </w:r>
      <w:r>
        <w:rPr>
          <w:spacing w:val="-5"/>
        </w:rPr>
        <w:t xml:space="preserve"> </w:t>
      </w:r>
      <w:r>
        <w:t>the</w:t>
      </w:r>
      <w:r>
        <w:rPr>
          <w:spacing w:val="-5"/>
        </w:rPr>
        <w:t xml:space="preserve"> </w:t>
      </w:r>
      <w:r>
        <w:t>ways</w:t>
      </w:r>
      <w:r>
        <w:rPr>
          <w:spacing w:val="-2"/>
        </w:rPr>
        <w:t xml:space="preserve"> </w:t>
      </w:r>
      <w:r>
        <w:t>in</w:t>
      </w:r>
      <w:r>
        <w:rPr>
          <w:spacing w:val="-4"/>
        </w:rPr>
        <w:t xml:space="preserve"> </w:t>
      </w:r>
      <w:r>
        <w:t>which</w:t>
      </w:r>
      <w:r>
        <w:rPr>
          <w:spacing w:val="-6"/>
        </w:rPr>
        <w:t xml:space="preserve"> </w:t>
      </w:r>
      <w:r>
        <w:t>people</w:t>
      </w:r>
      <w:r>
        <w:rPr>
          <w:spacing w:val="-5"/>
        </w:rPr>
        <w:t xml:space="preserve"> </w:t>
      </w:r>
      <w:r>
        <w:t>differ,</w:t>
      </w:r>
      <w:r>
        <w:rPr>
          <w:spacing w:val="-1"/>
        </w:rPr>
        <w:t xml:space="preserve"> </w:t>
      </w:r>
      <w:r>
        <w:t>encompassing</w:t>
      </w:r>
      <w:r>
        <w:rPr>
          <w:spacing w:val="-8"/>
        </w:rPr>
        <w:t xml:space="preserve"> </w:t>
      </w:r>
      <w:r>
        <w:t>the</w:t>
      </w:r>
      <w:r>
        <w:rPr>
          <w:spacing w:val="-9"/>
        </w:rPr>
        <w:t xml:space="preserve"> </w:t>
      </w:r>
      <w:r>
        <w:t>different</w:t>
      </w:r>
      <w:r>
        <w:rPr>
          <w:spacing w:val="-1"/>
        </w:rPr>
        <w:t xml:space="preserve"> </w:t>
      </w:r>
      <w:r>
        <w:t>characteristics</w:t>
      </w:r>
      <w:r>
        <w:rPr>
          <w:spacing w:val="-7"/>
        </w:rPr>
        <w:t xml:space="preserve"> </w:t>
      </w:r>
      <w:r>
        <w:t>that</w:t>
      </w:r>
      <w:r>
        <w:rPr>
          <w:spacing w:val="-5"/>
        </w:rPr>
        <w:t xml:space="preserve"> </w:t>
      </w:r>
      <w:r>
        <w:t>make</w:t>
      </w:r>
      <w:r>
        <w:rPr>
          <w:spacing w:val="-5"/>
        </w:rPr>
        <w:t xml:space="preserve"> </w:t>
      </w:r>
      <w:r>
        <w:t>one individual or group different from another; about race, ethnicity, gender, gender identity or expression, sexual orientation,</w:t>
      </w:r>
      <w:r>
        <w:rPr>
          <w:spacing w:val="-1"/>
        </w:rPr>
        <w:t xml:space="preserve"> </w:t>
      </w:r>
      <w:r>
        <w:t>language,</w:t>
      </w:r>
      <w:r>
        <w:rPr>
          <w:spacing w:val="-2"/>
        </w:rPr>
        <w:t xml:space="preserve"> </w:t>
      </w:r>
      <w:r>
        <w:t>religion, nationality,</w:t>
      </w:r>
      <w:r>
        <w:rPr>
          <w:spacing w:val="-2"/>
        </w:rPr>
        <w:t xml:space="preserve"> </w:t>
      </w:r>
      <w:r>
        <w:t>immigration</w:t>
      </w:r>
      <w:r>
        <w:rPr>
          <w:spacing w:val="-1"/>
        </w:rPr>
        <w:t xml:space="preserve"> </w:t>
      </w:r>
      <w:r>
        <w:t>status, cognitive</w:t>
      </w:r>
      <w:r>
        <w:rPr>
          <w:spacing w:val="-1"/>
        </w:rPr>
        <w:t xml:space="preserve"> </w:t>
      </w:r>
      <w:r>
        <w:t>or</w:t>
      </w:r>
      <w:r>
        <w:rPr>
          <w:spacing w:val="-3"/>
        </w:rPr>
        <w:t xml:space="preserve"> </w:t>
      </w:r>
      <w:r>
        <w:t>physical</w:t>
      </w:r>
      <w:r>
        <w:rPr>
          <w:spacing w:val="-2"/>
        </w:rPr>
        <w:t xml:space="preserve"> </w:t>
      </w:r>
      <w:r>
        <w:t>ability,</w:t>
      </w:r>
      <w:r>
        <w:rPr>
          <w:spacing w:val="-2"/>
        </w:rPr>
        <w:t xml:space="preserve"> </w:t>
      </w:r>
      <w:r>
        <w:t>family</w:t>
      </w:r>
      <w:r>
        <w:rPr>
          <w:spacing w:val="-1"/>
        </w:rPr>
        <w:t xml:space="preserve"> </w:t>
      </w:r>
      <w:r>
        <w:t>background</w:t>
      </w:r>
      <w:r>
        <w:rPr>
          <w:spacing w:val="37"/>
        </w:rPr>
        <w:t xml:space="preserve"> </w:t>
      </w:r>
      <w:r>
        <w:t>or structure,</w:t>
      </w:r>
      <w:r>
        <w:rPr>
          <w:spacing w:val="40"/>
        </w:rPr>
        <w:t xml:space="preserve"> </w:t>
      </w:r>
      <w:r>
        <w:t>income,</w:t>
      </w:r>
      <w:r>
        <w:rPr>
          <w:spacing w:val="-6"/>
        </w:rPr>
        <w:t xml:space="preserve"> </w:t>
      </w:r>
      <w:r>
        <w:t>or</w:t>
      </w:r>
      <w:r>
        <w:rPr>
          <w:spacing w:val="40"/>
        </w:rPr>
        <w:t xml:space="preserve"> </w:t>
      </w:r>
      <w:r>
        <w:t>zip</w:t>
      </w:r>
      <w:r>
        <w:rPr>
          <w:spacing w:val="40"/>
        </w:rPr>
        <w:t xml:space="preserve"> </w:t>
      </w:r>
      <w:r>
        <w:t>code.</w:t>
      </w:r>
      <w:r>
        <w:rPr>
          <w:spacing w:val="40"/>
        </w:rPr>
        <w:t xml:space="preserve"> </w:t>
      </w:r>
      <w:r>
        <w:t>This definition</w:t>
      </w:r>
      <w:r>
        <w:rPr>
          <w:spacing w:val="40"/>
        </w:rPr>
        <w:t xml:space="preserve"> </w:t>
      </w:r>
      <w:r>
        <w:t>also</w:t>
      </w:r>
      <w:r>
        <w:rPr>
          <w:spacing w:val="40"/>
        </w:rPr>
        <w:t xml:space="preserve"> </w:t>
      </w:r>
      <w:r>
        <w:t>includes</w:t>
      </w:r>
      <w:r>
        <w:rPr>
          <w:spacing w:val="38"/>
        </w:rPr>
        <w:t xml:space="preserve"> </w:t>
      </w:r>
      <w:r>
        <w:t>diversity</w:t>
      </w:r>
      <w:r>
        <w:rPr>
          <w:spacing w:val="38"/>
        </w:rPr>
        <w:t xml:space="preserve"> </w:t>
      </w:r>
      <w:r>
        <w:t>of ideas, perspectives,</w:t>
      </w:r>
      <w:r>
        <w:rPr>
          <w:spacing w:val="40"/>
        </w:rPr>
        <w:t xml:space="preserve"> </w:t>
      </w:r>
      <w:r>
        <w:t>and values.</w:t>
      </w:r>
    </w:p>
    <w:p w14:paraId="44B45B20" w14:textId="77777777" w:rsidR="00693AF6" w:rsidRDefault="0066498B">
      <w:pPr>
        <w:pStyle w:val="BodyText"/>
        <w:spacing w:before="1"/>
        <w:ind w:left="119"/>
      </w:pPr>
      <w:r>
        <w:t>Individuals</w:t>
      </w:r>
      <w:r>
        <w:rPr>
          <w:spacing w:val="13"/>
        </w:rPr>
        <w:t xml:space="preserve"> </w:t>
      </w:r>
      <w:r>
        <w:t>may</w:t>
      </w:r>
      <w:r>
        <w:rPr>
          <w:spacing w:val="10"/>
        </w:rPr>
        <w:t xml:space="preserve"> </w:t>
      </w:r>
      <w:r>
        <w:t>affiliate</w:t>
      </w:r>
      <w:r>
        <w:rPr>
          <w:spacing w:val="11"/>
        </w:rPr>
        <w:t xml:space="preserve"> </w:t>
      </w:r>
      <w:r>
        <w:t>with</w:t>
      </w:r>
      <w:r>
        <w:rPr>
          <w:spacing w:val="-12"/>
        </w:rPr>
        <w:t xml:space="preserve"> </w:t>
      </w:r>
      <w:r>
        <w:t>multiple</w:t>
      </w:r>
      <w:r>
        <w:rPr>
          <w:spacing w:val="18"/>
        </w:rPr>
        <w:t xml:space="preserve"> </w:t>
      </w:r>
      <w:r>
        <w:rPr>
          <w:spacing w:val="-2"/>
        </w:rPr>
        <w:t>identities.</w:t>
      </w:r>
    </w:p>
    <w:p w14:paraId="44B45B21" w14:textId="77777777" w:rsidR="00693AF6" w:rsidRDefault="00693AF6">
      <w:pPr>
        <w:pStyle w:val="BodyText"/>
      </w:pPr>
    </w:p>
    <w:p w14:paraId="44B45B22" w14:textId="77777777" w:rsidR="00693AF6" w:rsidRDefault="0066498B">
      <w:pPr>
        <w:pStyle w:val="BodyText"/>
        <w:spacing w:before="1"/>
        <w:ind w:left="119" w:right="236"/>
      </w:pPr>
      <w:r>
        <w:rPr>
          <w:b/>
        </w:rPr>
        <w:t>Educational Equity</w:t>
      </w:r>
      <w:r>
        <w:t>: all students are provided with the resources they need to produce comparably positive academic and social outcomes regardless of race, ethnicity, gender, gender identity or expression, sexual orientation,</w:t>
      </w:r>
      <w:r>
        <w:rPr>
          <w:spacing w:val="-8"/>
        </w:rPr>
        <w:t xml:space="preserve"> </w:t>
      </w:r>
      <w:r>
        <w:t>language,</w:t>
      </w:r>
      <w:r>
        <w:rPr>
          <w:spacing w:val="-9"/>
        </w:rPr>
        <w:t xml:space="preserve"> </w:t>
      </w:r>
      <w:r>
        <w:t>religion,</w:t>
      </w:r>
      <w:r>
        <w:rPr>
          <w:spacing w:val="-4"/>
        </w:rPr>
        <w:t xml:space="preserve"> </w:t>
      </w:r>
      <w:r>
        <w:t>nationality,</w:t>
      </w:r>
      <w:r>
        <w:rPr>
          <w:spacing w:val="-8"/>
        </w:rPr>
        <w:t xml:space="preserve"> </w:t>
      </w:r>
      <w:r>
        <w:t>immigration</w:t>
      </w:r>
      <w:r>
        <w:rPr>
          <w:spacing w:val="-7"/>
        </w:rPr>
        <w:t xml:space="preserve"> </w:t>
      </w:r>
      <w:r>
        <w:t>status,</w:t>
      </w:r>
      <w:r>
        <w:rPr>
          <w:spacing w:val="-6"/>
        </w:rPr>
        <w:t xml:space="preserve"> </w:t>
      </w:r>
      <w:r>
        <w:t>cognitive</w:t>
      </w:r>
      <w:r>
        <w:rPr>
          <w:spacing w:val="-7"/>
        </w:rPr>
        <w:t xml:space="preserve"> </w:t>
      </w:r>
      <w:r>
        <w:t>or</w:t>
      </w:r>
      <w:r>
        <w:rPr>
          <w:spacing w:val="-11"/>
        </w:rPr>
        <w:t xml:space="preserve"> </w:t>
      </w:r>
      <w:r>
        <w:t>physical</w:t>
      </w:r>
      <w:r>
        <w:rPr>
          <w:spacing w:val="-8"/>
        </w:rPr>
        <w:t xml:space="preserve"> </w:t>
      </w:r>
      <w:r>
        <w:t>ability,</w:t>
      </w:r>
      <w:r>
        <w:rPr>
          <w:spacing w:val="-7"/>
        </w:rPr>
        <w:t xml:space="preserve"> </w:t>
      </w:r>
      <w:r>
        <w:t>family</w:t>
      </w:r>
      <w:r>
        <w:rPr>
          <w:spacing w:val="-3"/>
        </w:rPr>
        <w:t xml:space="preserve"> </w:t>
      </w:r>
      <w:r>
        <w:t>background</w:t>
      </w:r>
      <w:r>
        <w:rPr>
          <w:spacing w:val="-4"/>
        </w:rPr>
        <w:t xml:space="preserve"> </w:t>
      </w:r>
      <w:r>
        <w:t>or structure, income, or zip code.</w:t>
      </w:r>
    </w:p>
    <w:p w14:paraId="44B45B23" w14:textId="77777777" w:rsidR="00693AF6" w:rsidRDefault="00693AF6">
      <w:pPr>
        <w:sectPr w:rsidR="00693AF6" w:rsidSect="00B618C2">
          <w:pgSz w:w="12240" w:h="15840"/>
          <w:pgMar w:top="864" w:right="662" w:bottom="1022" w:left="1238" w:header="55" w:footer="912" w:gutter="0"/>
          <w:cols w:space="720"/>
        </w:sectPr>
      </w:pPr>
    </w:p>
    <w:p w14:paraId="44B45B24" w14:textId="78B8C262" w:rsidR="00693AF6" w:rsidRDefault="0066498B">
      <w:pPr>
        <w:pStyle w:val="BodyText"/>
        <w:spacing w:before="83"/>
        <w:ind w:left="119" w:right="236"/>
      </w:pPr>
      <w:r>
        <w:rPr>
          <w:b/>
        </w:rPr>
        <w:lastRenderedPageBreak/>
        <w:t>Educational</w:t>
      </w:r>
      <w:r>
        <w:rPr>
          <w:b/>
          <w:spacing w:val="-16"/>
        </w:rPr>
        <w:t xml:space="preserve"> </w:t>
      </w:r>
      <w:r>
        <w:rPr>
          <w:b/>
        </w:rPr>
        <w:t>Outputs</w:t>
      </w:r>
      <w:r>
        <w:t>:</w:t>
      </w:r>
      <w:r>
        <w:rPr>
          <w:spacing w:val="-14"/>
        </w:rPr>
        <w:t xml:space="preserve"> </w:t>
      </w:r>
      <w:r>
        <w:t>The</w:t>
      </w:r>
      <w:r>
        <w:rPr>
          <w:spacing w:val="-12"/>
        </w:rPr>
        <w:t xml:space="preserve"> </w:t>
      </w:r>
      <w:r>
        <w:t>direct</w:t>
      </w:r>
      <w:r>
        <w:rPr>
          <w:spacing w:val="-10"/>
        </w:rPr>
        <w:t xml:space="preserve"> </w:t>
      </w:r>
      <w:r>
        <w:t>effects</w:t>
      </w:r>
      <w:r>
        <w:rPr>
          <w:spacing w:val="-12"/>
        </w:rPr>
        <w:t xml:space="preserve"> </w:t>
      </w:r>
      <w:r>
        <w:t>on</w:t>
      </w:r>
      <w:r>
        <w:rPr>
          <w:spacing w:val="-19"/>
        </w:rPr>
        <w:t xml:space="preserve"> </w:t>
      </w:r>
      <w:r>
        <w:t>the</w:t>
      </w:r>
      <w:r>
        <w:rPr>
          <w:spacing w:val="-16"/>
        </w:rPr>
        <w:t xml:space="preserve"> </w:t>
      </w:r>
      <w:r>
        <w:t>students</w:t>
      </w:r>
      <w:r>
        <w:rPr>
          <w:spacing w:val="-11"/>
        </w:rPr>
        <w:t xml:space="preserve"> </w:t>
      </w:r>
      <w:r>
        <w:t>in</w:t>
      </w:r>
      <w:r>
        <w:rPr>
          <w:spacing w:val="-14"/>
        </w:rPr>
        <w:t xml:space="preserve"> </w:t>
      </w:r>
      <w:r>
        <w:t>relation</w:t>
      </w:r>
      <w:r>
        <w:rPr>
          <w:spacing w:val="-16"/>
        </w:rPr>
        <w:t xml:space="preserve"> </w:t>
      </w:r>
      <w:r>
        <w:t>to</w:t>
      </w:r>
      <w:r>
        <w:rPr>
          <w:spacing w:val="-19"/>
        </w:rPr>
        <w:t xml:space="preserve"> </w:t>
      </w:r>
      <w:r>
        <w:t>their</w:t>
      </w:r>
      <w:r>
        <w:rPr>
          <w:spacing w:val="-16"/>
        </w:rPr>
        <w:t xml:space="preserve"> </w:t>
      </w:r>
      <w:r>
        <w:t>knowledge</w:t>
      </w:r>
      <w:r>
        <w:rPr>
          <w:spacing w:val="-7"/>
        </w:rPr>
        <w:t xml:space="preserve"> </w:t>
      </w:r>
      <w:r>
        <w:t>acquisition,</w:t>
      </w:r>
      <w:r>
        <w:rPr>
          <w:spacing w:val="-3"/>
        </w:rPr>
        <w:t xml:space="preserve"> </w:t>
      </w:r>
      <w:r>
        <w:t>skills,</w:t>
      </w:r>
      <w:r w:rsidR="00303D3E">
        <w:t xml:space="preserve"> </w:t>
      </w:r>
      <w:r>
        <w:t>beliefs, and attitudes, because of adult actions and behavior.</w:t>
      </w:r>
    </w:p>
    <w:p w14:paraId="44B45B25" w14:textId="77777777" w:rsidR="00693AF6" w:rsidRDefault="00693AF6">
      <w:pPr>
        <w:pStyle w:val="BodyText"/>
      </w:pPr>
    </w:p>
    <w:p w14:paraId="44B45B26" w14:textId="77777777" w:rsidR="00693AF6" w:rsidRDefault="0066498B">
      <w:pPr>
        <w:pStyle w:val="BodyText"/>
        <w:ind w:left="119" w:right="236"/>
      </w:pPr>
      <w:r>
        <w:rPr>
          <w:b/>
        </w:rPr>
        <w:t>Enrichment</w:t>
      </w:r>
      <w:r>
        <w:rPr>
          <w:b/>
          <w:spacing w:val="-2"/>
        </w:rPr>
        <w:t xml:space="preserve"> </w:t>
      </w:r>
      <w:r>
        <w:rPr>
          <w:b/>
        </w:rPr>
        <w:t>Program</w:t>
      </w:r>
      <w:r>
        <w:t>:</w:t>
      </w:r>
      <w:r>
        <w:rPr>
          <w:spacing w:val="-7"/>
        </w:rPr>
        <w:t xml:space="preserve"> </w:t>
      </w:r>
      <w:r>
        <w:t>Opportunities</w:t>
      </w:r>
      <w:r>
        <w:rPr>
          <w:spacing w:val="-3"/>
        </w:rPr>
        <w:t xml:space="preserve"> </w:t>
      </w:r>
      <w:r>
        <w:t>and</w:t>
      </w:r>
      <w:r>
        <w:rPr>
          <w:spacing w:val="-9"/>
        </w:rPr>
        <w:t xml:space="preserve"> </w:t>
      </w:r>
      <w:r>
        <w:t>time</w:t>
      </w:r>
      <w:r>
        <w:rPr>
          <w:spacing w:val="-6"/>
        </w:rPr>
        <w:t xml:space="preserve"> </w:t>
      </w:r>
      <w:r>
        <w:t>outside</w:t>
      </w:r>
      <w:r>
        <w:rPr>
          <w:spacing w:val="-4"/>
        </w:rPr>
        <w:t xml:space="preserve"> </w:t>
      </w:r>
      <w:r>
        <w:t>of</w:t>
      </w:r>
      <w:r>
        <w:rPr>
          <w:spacing w:val="-5"/>
        </w:rPr>
        <w:t xml:space="preserve"> </w:t>
      </w:r>
      <w:r>
        <w:t>school</w:t>
      </w:r>
      <w:r>
        <w:rPr>
          <w:spacing w:val="-7"/>
        </w:rPr>
        <w:t xml:space="preserve"> </w:t>
      </w:r>
      <w:r>
        <w:t>day</w:t>
      </w:r>
      <w:r>
        <w:rPr>
          <w:spacing w:val="-8"/>
        </w:rPr>
        <w:t xml:space="preserve"> </w:t>
      </w:r>
      <w:r>
        <w:t>for</w:t>
      </w:r>
      <w:r>
        <w:rPr>
          <w:spacing w:val="-5"/>
        </w:rPr>
        <w:t xml:space="preserve"> </w:t>
      </w:r>
      <w:r>
        <w:t>students</w:t>
      </w:r>
      <w:r>
        <w:rPr>
          <w:spacing w:val="-8"/>
        </w:rPr>
        <w:t xml:space="preserve"> </w:t>
      </w:r>
      <w:r>
        <w:t>to</w:t>
      </w:r>
      <w:r>
        <w:rPr>
          <w:spacing w:val="-6"/>
        </w:rPr>
        <w:t xml:space="preserve"> </w:t>
      </w:r>
      <w:r>
        <w:t>extend</w:t>
      </w:r>
      <w:r>
        <w:rPr>
          <w:spacing w:val="-3"/>
        </w:rPr>
        <w:t xml:space="preserve"> </w:t>
      </w:r>
      <w:r>
        <w:t>learning</w:t>
      </w:r>
      <w:r>
        <w:rPr>
          <w:spacing w:val="-4"/>
        </w:rPr>
        <w:t xml:space="preserve"> </w:t>
      </w:r>
      <w:r>
        <w:t>once</w:t>
      </w:r>
      <w:r>
        <w:rPr>
          <w:spacing w:val="-6"/>
        </w:rPr>
        <w:t xml:space="preserve"> </w:t>
      </w:r>
      <w:r>
        <w:t>they have demonstrated mastery</w:t>
      </w:r>
    </w:p>
    <w:p w14:paraId="44B45B27" w14:textId="77777777" w:rsidR="00693AF6" w:rsidRDefault="00693AF6">
      <w:pPr>
        <w:pStyle w:val="BodyText"/>
        <w:spacing w:before="11"/>
        <w:rPr>
          <w:sz w:val="21"/>
        </w:rPr>
      </w:pPr>
    </w:p>
    <w:p w14:paraId="44B45B28" w14:textId="24AB3D2B" w:rsidR="00693AF6" w:rsidRDefault="0066498B">
      <w:pPr>
        <w:pStyle w:val="BodyText"/>
        <w:ind w:left="119" w:right="236"/>
      </w:pPr>
      <w:r>
        <w:rPr>
          <w:b/>
          <w:i/>
        </w:rPr>
        <w:t xml:space="preserve">Evidence-based: </w:t>
      </w:r>
      <w:r>
        <w:t>Evidence-based improvement, as outlined by Every Student Succeeds Act (ESSA) of</w:t>
      </w:r>
      <w:r w:rsidR="00905539">
        <w:t xml:space="preserve"> </w:t>
      </w:r>
      <w:r>
        <w:t>2015, requires</w:t>
      </w:r>
      <w:r>
        <w:rPr>
          <w:spacing w:val="-7"/>
        </w:rPr>
        <w:t xml:space="preserve"> </w:t>
      </w:r>
      <w:r>
        <w:t>states,</w:t>
      </w:r>
      <w:r>
        <w:rPr>
          <w:spacing w:val="-6"/>
        </w:rPr>
        <w:t xml:space="preserve"> </w:t>
      </w:r>
      <w:r>
        <w:t>LEAs,</w:t>
      </w:r>
      <w:r>
        <w:rPr>
          <w:spacing w:val="-6"/>
        </w:rPr>
        <w:t xml:space="preserve"> </w:t>
      </w:r>
      <w:r>
        <w:t>and</w:t>
      </w:r>
      <w:r>
        <w:rPr>
          <w:spacing w:val="-5"/>
        </w:rPr>
        <w:t xml:space="preserve"> </w:t>
      </w:r>
      <w:r>
        <w:t>schools</w:t>
      </w:r>
      <w:r>
        <w:rPr>
          <w:spacing w:val="-9"/>
        </w:rPr>
        <w:t xml:space="preserve"> </w:t>
      </w:r>
      <w:r>
        <w:t>to</w:t>
      </w:r>
      <w:r>
        <w:rPr>
          <w:spacing w:val="-7"/>
        </w:rPr>
        <w:t xml:space="preserve"> </w:t>
      </w:r>
      <w:r>
        <w:t>base</w:t>
      </w:r>
      <w:r>
        <w:rPr>
          <w:spacing w:val="-7"/>
        </w:rPr>
        <w:t xml:space="preserve"> </w:t>
      </w:r>
      <w:r>
        <w:t>improvement</w:t>
      </w:r>
      <w:r>
        <w:rPr>
          <w:spacing w:val="-5"/>
        </w:rPr>
        <w:t xml:space="preserve"> </w:t>
      </w:r>
      <w:r>
        <w:t>efforts</w:t>
      </w:r>
      <w:r>
        <w:rPr>
          <w:spacing w:val="-6"/>
        </w:rPr>
        <w:t xml:space="preserve"> </w:t>
      </w:r>
      <w:r>
        <w:t>on</w:t>
      </w:r>
      <w:r>
        <w:rPr>
          <w:spacing w:val="-10"/>
        </w:rPr>
        <w:t xml:space="preserve"> </w:t>
      </w:r>
      <w:r>
        <w:t>those</w:t>
      </w:r>
      <w:r>
        <w:rPr>
          <w:spacing w:val="-10"/>
        </w:rPr>
        <w:t xml:space="preserve"> </w:t>
      </w:r>
      <w:r>
        <w:t>strategies,</w:t>
      </w:r>
      <w:r>
        <w:rPr>
          <w:spacing w:val="-8"/>
        </w:rPr>
        <w:t xml:space="preserve"> </w:t>
      </w:r>
      <w:r>
        <w:t>programs,</w:t>
      </w:r>
      <w:r>
        <w:rPr>
          <w:spacing w:val="-3"/>
        </w:rPr>
        <w:t xml:space="preserve"> </w:t>
      </w:r>
      <w:r>
        <w:t>and</w:t>
      </w:r>
      <w:r>
        <w:rPr>
          <w:spacing w:val="-3"/>
        </w:rPr>
        <w:t xml:space="preserve"> </w:t>
      </w:r>
      <w:r>
        <w:t>interventions which have a solid evidence-base. Four levels of evidence comprise this concept:</w:t>
      </w:r>
    </w:p>
    <w:p w14:paraId="44B45B29" w14:textId="77777777" w:rsidR="00693AF6" w:rsidRDefault="0066498B">
      <w:pPr>
        <w:pStyle w:val="ListParagraph"/>
        <w:numPr>
          <w:ilvl w:val="0"/>
          <w:numId w:val="3"/>
        </w:numPr>
        <w:tabs>
          <w:tab w:val="left" w:pos="1312"/>
          <w:tab w:val="left" w:pos="1313"/>
        </w:tabs>
        <w:spacing w:before="52" w:line="192" w:lineRule="auto"/>
        <w:ind w:right="479"/>
      </w:pPr>
      <w:r>
        <w:t>Strong</w:t>
      </w:r>
      <w:r>
        <w:rPr>
          <w:spacing w:val="-3"/>
        </w:rPr>
        <w:t xml:space="preserve"> </w:t>
      </w:r>
      <w:r>
        <w:t>evidence</w:t>
      </w:r>
      <w:r>
        <w:rPr>
          <w:spacing w:val="-4"/>
        </w:rPr>
        <w:t xml:space="preserve"> </w:t>
      </w:r>
      <w:r>
        <w:t>–</w:t>
      </w:r>
      <w:r>
        <w:rPr>
          <w:spacing w:val="-6"/>
        </w:rPr>
        <w:t xml:space="preserve"> </w:t>
      </w:r>
      <w:r>
        <w:t>demonstrates</w:t>
      </w:r>
      <w:r>
        <w:rPr>
          <w:spacing w:val="-4"/>
        </w:rPr>
        <w:t xml:space="preserve"> </w:t>
      </w:r>
      <w:r>
        <w:t>a</w:t>
      </w:r>
      <w:r>
        <w:rPr>
          <w:spacing w:val="-6"/>
        </w:rPr>
        <w:t xml:space="preserve"> </w:t>
      </w:r>
      <w:r>
        <w:t>statistically</w:t>
      </w:r>
      <w:r>
        <w:rPr>
          <w:spacing w:val="-3"/>
        </w:rPr>
        <w:t xml:space="preserve"> </w:t>
      </w:r>
      <w:r>
        <w:t>significant</w:t>
      </w:r>
      <w:r>
        <w:rPr>
          <w:spacing w:val="-2"/>
        </w:rPr>
        <w:t xml:space="preserve"> </w:t>
      </w:r>
      <w:r>
        <w:t>effect</w:t>
      </w:r>
      <w:r>
        <w:rPr>
          <w:spacing w:val="-2"/>
        </w:rPr>
        <w:t xml:space="preserve"> </w:t>
      </w:r>
      <w:r>
        <w:t>on</w:t>
      </w:r>
      <w:r>
        <w:rPr>
          <w:spacing w:val="-6"/>
        </w:rPr>
        <w:t xml:space="preserve"> </w:t>
      </w:r>
      <w:r>
        <w:t>improving</w:t>
      </w:r>
      <w:r>
        <w:rPr>
          <w:spacing w:val="-4"/>
        </w:rPr>
        <w:t xml:space="preserve"> </w:t>
      </w:r>
      <w:r>
        <w:t>student</w:t>
      </w:r>
      <w:r>
        <w:rPr>
          <w:spacing w:val="-2"/>
        </w:rPr>
        <w:t xml:space="preserve"> </w:t>
      </w:r>
      <w:r>
        <w:t>outcomes</w:t>
      </w:r>
      <w:r>
        <w:rPr>
          <w:spacing w:val="-4"/>
        </w:rPr>
        <w:t xml:space="preserve"> </w:t>
      </w:r>
      <w:r>
        <w:t>or other relevant outcomes, based on at least one well- designed and well- implemented study.</w:t>
      </w:r>
    </w:p>
    <w:p w14:paraId="44B45B2A" w14:textId="77777777" w:rsidR="00693AF6" w:rsidRDefault="0066498B">
      <w:pPr>
        <w:pStyle w:val="ListParagraph"/>
        <w:numPr>
          <w:ilvl w:val="0"/>
          <w:numId w:val="3"/>
        </w:numPr>
        <w:tabs>
          <w:tab w:val="left" w:pos="1312"/>
          <w:tab w:val="left" w:pos="1313"/>
        </w:tabs>
        <w:spacing w:before="79" w:line="182" w:lineRule="auto"/>
        <w:ind w:right="481"/>
      </w:pPr>
      <w:r>
        <w:t>Moderate</w:t>
      </w:r>
      <w:r>
        <w:rPr>
          <w:spacing w:val="-8"/>
        </w:rPr>
        <w:t xml:space="preserve"> </w:t>
      </w:r>
      <w:r>
        <w:t>evidence</w:t>
      </w:r>
      <w:r>
        <w:rPr>
          <w:spacing w:val="-8"/>
        </w:rPr>
        <w:t xml:space="preserve"> </w:t>
      </w:r>
      <w:r>
        <w:t>–</w:t>
      </w:r>
      <w:r>
        <w:rPr>
          <w:spacing w:val="-8"/>
        </w:rPr>
        <w:t xml:space="preserve"> </w:t>
      </w:r>
      <w:r>
        <w:t>demonstrates</w:t>
      </w:r>
      <w:r>
        <w:rPr>
          <w:spacing w:val="-5"/>
        </w:rPr>
        <w:t xml:space="preserve"> </w:t>
      </w:r>
      <w:r>
        <w:t>a</w:t>
      </w:r>
      <w:r>
        <w:rPr>
          <w:spacing w:val="-10"/>
        </w:rPr>
        <w:t xml:space="preserve"> </w:t>
      </w:r>
      <w:r>
        <w:t>statistically</w:t>
      </w:r>
      <w:r>
        <w:rPr>
          <w:spacing w:val="-7"/>
        </w:rPr>
        <w:t xml:space="preserve"> </w:t>
      </w:r>
      <w:r>
        <w:t>significant</w:t>
      </w:r>
      <w:r>
        <w:rPr>
          <w:spacing w:val="-4"/>
        </w:rPr>
        <w:t xml:space="preserve"> </w:t>
      </w:r>
      <w:r>
        <w:t>effect</w:t>
      </w:r>
      <w:r>
        <w:rPr>
          <w:spacing w:val="-8"/>
        </w:rPr>
        <w:t xml:space="preserve"> </w:t>
      </w:r>
      <w:r>
        <w:t>on</w:t>
      </w:r>
      <w:r>
        <w:rPr>
          <w:spacing w:val="-8"/>
        </w:rPr>
        <w:t xml:space="preserve"> </w:t>
      </w:r>
      <w:r>
        <w:t>improving</w:t>
      </w:r>
      <w:r>
        <w:rPr>
          <w:spacing w:val="-6"/>
        </w:rPr>
        <w:t xml:space="preserve"> </w:t>
      </w:r>
      <w:r>
        <w:t>student</w:t>
      </w:r>
      <w:r>
        <w:rPr>
          <w:spacing w:val="-2"/>
        </w:rPr>
        <w:t xml:space="preserve"> </w:t>
      </w:r>
      <w:r>
        <w:t>outcomes or other relevant outcomes, based on at least on well- designed and well-</w:t>
      </w:r>
    </w:p>
    <w:p w14:paraId="44B45B2B" w14:textId="77777777" w:rsidR="00693AF6" w:rsidRDefault="0066498B">
      <w:pPr>
        <w:pStyle w:val="BodyText"/>
        <w:spacing w:before="70"/>
        <w:ind w:left="1312"/>
      </w:pPr>
      <w:r>
        <w:rPr>
          <w:spacing w:val="-4"/>
        </w:rPr>
        <w:t>implemented</w:t>
      </w:r>
      <w:r>
        <w:rPr>
          <w:spacing w:val="19"/>
        </w:rPr>
        <w:t xml:space="preserve"> </w:t>
      </w:r>
      <w:r>
        <w:rPr>
          <w:spacing w:val="-4"/>
        </w:rPr>
        <w:t>quasi-experimental study.</w:t>
      </w:r>
    </w:p>
    <w:p w14:paraId="44B45B2C" w14:textId="77777777" w:rsidR="00693AF6" w:rsidRDefault="0066498B">
      <w:pPr>
        <w:pStyle w:val="ListParagraph"/>
        <w:numPr>
          <w:ilvl w:val="0"/>
          <w:numId w:val="3"/>
        </w:numPr>
        <w:tabs>
          <w:tab w:val="left" w:pos="1313"/>
        </w:tabs>
        <w:spacing w:before="45" w:line="199" w:lineRule="auto"/>
        <w:ind w:right="352" w:hanging="353"/>
        <w:jc w:val="both"/>
      </w:pPr>
      <w:r>
        <w:rPr>
          <w:spacing w:val="-2"/>
        </w:rPr>
        <w:t>Promising</w:t>
      </w:r>
      <w:r>
        <w:rPr>
          <w:spacing w:val="-8"/>
        </w:rPr>
        <w:t xml:space="preserve"> </w:t>
      </w:r>
      <w:r>
        <w:rPr>
          <w:spacing w:val="-2"/>
        </w:rPr>
        <w:t>evidence</w:t>
      </w:r>
      <w:r>
        <w:rPr>
          <w:spacing w:val="-8"/>
        </w:rPr>
        <w:t xml:space="preserve"> </w:t>
      </w:r>
      <w:r>
        <w:rPr>
          <w:spacing w:val="-2"/>
        </w:rPr>
        <w:t>–</w:t>
      </w:r>
      <w:r>
        <w:rPr>
          <w:spacing w:val="-10"/>
        </w:rPr>
        <w:t xml:space="preserve"> </w:t>
      </w:r>
      <w:r>
        <w:rPr>
          <w:spacing w:val="-2"/>
        </w:rPr>
        <w:t>demonstrates</w:t>
      </w:r>
      <w:r>
        <w:rPr>
          <w:spacing w:val="-6"/>
        </w:rPr>
        <w:t xml:space="preserve"> </w:t>
      </w:r>
      <w:r>
        <w:rPr>
          <w:spacing w:val="-2"/>
        </w:rPr>
        <w:t>a</w:t>
      </w:r>
      <w:r>
        <w:rPr>
          <w:spacing w:val="-10"/>
        </w:rPr>
        <w:t xml:space="preserve"> </w:t>
      </w:r>
      <w:r>
        <w:rPr>
          <w:spacing w:val="-2"/>
        </w:rPr>
        <w:t>statistically</w:t>
      </w:r>
      <w:r>
        <w:rPr>
          <w:spacing w:val="-5"/>
        </w:rPr>
        <w:t xml:space="preserve"> </w:t>
      </w:r>
      <w:r>
        <w:rPr>
          <w:spacing w:val="-2"/>
        </w:rPr>
        <w:t>significant</w:t>
      </w:r>
      <w:r>
        <w:rPr>
          <w:spacing w:val="-5"/>
        </w:rPr>
        <w:t xml:space="preserve"> </w:t>
      </w:r>
      <w:r>
        <w:rPr>
          <w:spacing w:val="-2"/>
        </w:rPr>
        <w:t>effect</w:t>
      </w:r>
      <w:r>
        <w:rPr>
          <w:spacing w:val="-9"/>
        </w:rPr>
        <w:t xml:space="preserve"> </w:t>
      </w:r>
      <w:r>
        <w:rPr>
          <w:spacing w:val="-2"/>
        </w:rPr>
        <w:t>on</w:t>
      </w:r>
      <w:r>
        <w:rPr>
          <w:spacing w:val="-8"/>
        </w:rPr>
        <w:t xml:space="preserve"> </w:t>
      </w:r>
      <w:r>
        <w:rPr>
          <w:spacing w:val="-2"/>
        </w:rPr>
        <w:t>improving</w:t>
      </w:r>
      <w:r>
        <w:rPr>
          <w:spacing w:val="-3"/>
        </w:rPr>
        <w:t xml:space="preserve"> </w:t>
      </w:r>
      <w:r>
        <w:rPr>
          <w:spacing w:val="-2"/>
        </w:rPr>
        <w:t>student</w:t>
      </w:r>
      <w:r>
        <w:rPr>
          <w:spacing w:val="10"/>
        </w:rPr>
        <w:t xml:space="preserve"> </w:t>
      </w:r>
      <w:r>
        <w:rPr>
          <w:spacing w:val="-2"/>
        </w:rPr>
        <w:t>outcomes</w:t>
      </w:r>
      <w:r>
        <w:rPr>
          <w:spacing w:val="-10"/>
        </w:rPr>
        <w:t xml:space="preserve"> </w:t>
      </w:r>
      <w:r>
        <w:rPr>
          <w:spacing w:val="-2"/>
        </w:rPr>
        <w:t xml:space="preserve">or </w:t>
      </w:r>
      <w:r>
        <w:t>other</w:t>
      </w:r>
      <w:r>
        <w:rPr>
          <w:spacing w:val="-1"/>
        </w:rPr>
        <w:t xml:space="preserve"> </w:t>
      </w:r>
      <w:r>
        <w:t>relevant outcomes,</w:t>
      </w:r>
      <w:r>
        <w:rPr>
          <w:spacing w:val="-1"/>
        </w:rPr>
        <w:t xml:space="preserve"> </w:t>
      </w:r>
      <w:r>
        <w:t>based</w:t>
      </w:r>
      <w:r>
        <w:rPr>
          <w:spacing w:val="-1"/>
        </w:rPr>
        <w:t xml:space="preserve"> </w:t>
      </w:r>
      <w:r>
        <w:t>on</w:t>
      </w:r>
      <w:r>
        <w:rPr>
          <w:spacing w:val="-3"/>
        </w:rPr>
        <w:t xml:space="preserve"> </w:t>
      </w:r>
      <w:r>
        <w:t>at least one well- designed</w:t>
      </w:r>
      <w:r>
        <w:rPr>
          <w:spacing w:val="-1"/>
        </w:rPr>
        <w:t xml:space="preserve"> </w:t>
      </w:r>
      <w:r>
        <w:t>and well- implemented</w:t>
      </w:r>
      <w:r>
        <w:rPr>
          <w:spacing w:val="-2"/>
        </w:rPr>
        <w:t xml:space="preserve"> </w:t>
      </w:r>
      <w:r>
        <w:t>correlational study with statistical controls for selection</w:t>
      </w:r>
      <w:r>
        <w:rPr>
          <w:spacing w:val="-10"/>
        </w:rPr>
        <w:t xml:space="preserve"> </w:t>
      </w:r>
      <w:r>
        <w:t>bias.</w:t>
      </w:r>
    </w:p>
    <w:p w14:paraId="44B45B2D" w14:textId="77777777" w:rsidR="00693AF6" w:rsidRDefault="0066498B">
      <w:pPr>
        <w:pStyle w:val="ListParagraph"/>
        <w:numPr>
          <w:ilvl w:val="0"/>
          <w:numId w:val="3"/>
        </w:numPr>
        <w:tabs>
          <w:tab w:val="left" w:pos="1313"/>
        </w:tabs>
        <w:spacing w:before="32" w:line="216" w:lineRule="auto"/>
        <w:ind w:right="679"/>
        <w:jc w:val="both"/>
      </w:pPr>
      <w:r>
        <w:t>Demonstrates</w:t>
      </w:r>
      <w:r>
        <w:rPr>
          <w:spacing w:val="-4"/>
        </w:rPr>
        <w:t xml:space="preserve"> </w:t>
      </w:r>
      <w:r>
        <w:t>a</w:t>
      </w:r>
      <w:r>
        <w:rPr>
          <w:spacing w:val="-5"/>
        </w:rPr>
        <w:t xml:space="preserve"> </w:t>
      </w:r>
      <w:r>
        <w:t>rationale –</w:t>
      </w:r>
      <w:r>
        <w:rPr>
          <w:spacing w:val="-3"/>
        </w:rPr>
        <w:t xml:space="preserve"> </w:t>
      </w:r>
      <w:r>
        <w:t>demonstrates</w:t>
      </w:r>
      <w:r>
        <w:rPr>
          <w:spacing w:val="-2"/>
        </w:rPr>
        <w:t xml:space="preserve"> </w:t>
      </w:r>
      <w:r>
        <w:t>a</w:t>
      </w:r>
      <w:r>
        <w:rPr>
          <w:spacing w:val="-5"/>
        </w:rPr>
        <w:t xml:space="preserve"> </w:t>
      </w:r>
      <w:r>
        <w:t>rationale based</w:t>
      </w:r>
      <w:r>
        <w:rPr>
          <w:spacing w:val="-1"/>
        </w:rPr>
        <w:t xml:space="preserve"> </w:t>
      </w:r>
      <w:r>
        <w:t>on</w:t>
      </w:r>
      <w:r>
        <w:rPr>
          <w:spacing w:val="-5"/>
        </w:rPr>
        <w:t xml:space="preserve"> </w:t>
      </w:r>
      <w:r>
        <w:t>high-quality</w:t>
      </w:r>
      <w:r>
        <w:rPr>
          <w:spacing w:val="-4"/>
        </w:rPr>
        <w:t xml:space="preserve"> </w:t>
      </w:r>
      <w:r>
        <w:t>research</w:t>
      </w:r>
      <w:r>
        <w:rPr>
          <w:spacing w:val="-5"/>
        </w:rPr>
        <w:t xml:space="preserve"> </w:t>
      </w:r>
      <w:r>
        <w:t>findings or positive</w:t>
      </w:r>
      <w:r>
        <w:rPr>
          <w:spacing w:val="-1"/>
        </w:rPr>
        <w:t xml:space="preserve"> </w:t>
      </w:r>
      <w:r>
        <w:t>evaluation</w:t>
      </w:r>
      <w:r>
        <w:rPr>
          <w:spacing w:val="-5"/>
        </w:rPr>
        <w:t xml:space="preserve"> </w:t>
      </w:r>
      <w:r>
        <w:t>that</w:t>
      </w:r>
      <w:r>
        <w:rPr>
          <w:spacing w:val="-4"/>
        </w:rPr>
        <w:t xml:space="preserve"> </w:t>
      </w:r>
      <w:r>
        <w:t>such</w:t>
      </w:r>
      <w:r>
        <w:rPr>
          <w:spacing w:val="-2"/>
        </w:rPr>
        <w:t xml:space="preserve"> </w:t>
      </w:r>
      <w:r>
        <w:t>intervention</w:t>
      </w:r>
      <w:r>
        <w:rPr>
          <w:spacing w:val="-3"/>
        </w:rPr>
        <w:t xml:space="preserve"> </w:t>
      </w:r>
      <w:r>
        <w:t>is</w:t>
      </w:r>
      <w:r>
        <w:rPr>
          <w:spacing w:val="-5"/>
        </w:rPr>
        <w:t xml:space="preserve"> </w:t>
      </w:r>
      <w:r>
        <w:t>likely to</w:t>
      </w:r>
      <w:r>
        <w:rPr>
          <w:spacing w:val="-1"/>
        </w:rPr>
        <w:t xml:space="preserve"> </w:t>
      </w:r>
      <w:r>
        <w:t>improve</w:t>
      </w:r>
      <w:r>
        <w:rPr>
          <w:spacing w:val="-7"/>
        </w:rPr>
        <w:t xml:space="preserve"> </w:t>
      </w:r>
      <w:r>
        <w:t>student</w:t>
      </w:r>
      <w:r>
        <w:rPr>
          <w:spacing w:val="-4"/>
        </w:rPr>
        <w:t xml:space="preserve"> </w:t>
      </w:r>
      <w:r>
        <w:t>outcomes</w:t>
      </w:r>
      <w:r>
        <w:rPr>
          <w:spacing w:val="-3"/>
        </w:rPr>
        <w:t xml:space="preserve"> </w:t>
      </w:r>
      <w:r>
        <w:t>or other</w:t>
      </w:r>
      <w:r>
        <w:rPr>
          <w:spacing w:val="-6"/>
        </w:rPr>
        <w:t xml:space="preserve"> </w:t>
      </w:r>
      <w:r>
        <w:t>relevant outcomes; and includes ongoing efforts to examine the effects of the intervention.</w:t>
      </w:r>
    </w:p>
    <w:p w14:paraId="44B45B2E" w14:textId="77777777" w:rsidR="00693AF6" w:rsidRDefault="00693AF6">
      <w:pPr>
        <w:pStyle w:val="BodyText"/>
        <w:rPr>
          <w:sz w:val="24"/>
        </w:rPr>
      </w:pPr>
    </w:p>
    <w:p w14:paraId="44B45B2F" w14:textId="77777777" w:rsidR="00693AF6" w:rsidRDefault="0066498B">
      <w:pPr>
        <w:spacing w:before="154"/>
        <w:ind w:left="119" w:right="236"/>
      </w:pPr>
      <w:r>
        <w:rPr>
          <w:b/>
        </w:rPr>
        <w:t>Experiential</w:t>
      </w:r>
      <w:r>
        <w:rPr>
          <w:b/>
          <w:spacing w:val="-16"/>
        </w:rPr>
        <w:t xml:space="preserve"> </w:t>
      </w:r>
      <w:r>
        <w:rPr>
          <w:b/>
        </w:rPr>
        <w:t>Learning</w:t>
      </w:r>
      <w:r>
        <w:rPr>
          <w:b/>
          <w:spacing w:val="-19"/>
        </w:rPr>
        <w:t xml:space="preserve"> </w:t>
      </w:r>
      <w:r>
        <w:rPr>
          <w:b/>
        </w:rPr>
        <w:t>Opportunities</w:t>
      </w:r>
      <w:r>
        <w:rPr>
          <w:i/>
        </w:rPr>
        <w:t>:</w:t>
      </w:r>
      <w:r>
        <w:rPr>
          <w:i/>
          <w:spacing w:val="-11"/>
        </w:rPr>
        <w:t xml:space="preserve"> </w:t>
      </w:r>
      <w:r>
        <w:t>Hands</w:t>
      </w:r>
      <w:r>
        <w:rPr>
          <w:spacing w:val="-14"/>
        </w:rPr>
        <w:t xml:space="preserve"> </w:t>
      </w:r>
      <w:r>
        <w:t>on</w:t>
      </w:r>
      <w:r>
        <w:rPr>
          <w:spacing w:val="-16"/>
        </w:rPr>
        <w:t xml:space="preserve"> </w:t>
      </w:r>
      <w:r>
        <w:t>learning</w:t>
      </w:r>
      <w:r>
        <w:rPr>
          <w:spacing w:val="-16"/>
        </w:rPr>
        <w:t xml:space="preserve"> </w:t>
      </w:r>
      <w:r>
        <w:t>that</w:t>
      </w:r>
      <w:r>
        <w:rPr>
          <w:spacing w:val="-9"/>
        </w:rPr>
        <w:t xml:space="preserve"> </w:t>
      </w:r>
      <w:r>
        <w:t>includes</w:t>
      </w:r>
      <w:r>
        <w:rPr>
          <w:spacing w:val="-12"/>
        </w:rPr>
        <w:t xml:space="preserve"> </w:t>
      </w:r>
      <w:r>
        <w:t>a</w:t>
      </w:r>
      <w:r>
        <w:rPr>
          <w:spacing w:val="-19"/>
        </w:rPr>
        <w:t xml:space="preserve"> </w:t>
      </w:r>
      <w:r>
        <w:t>reflection</w:t>
      </w:r>
      <w:r>
        <w:rPr>
          <w:spacing w:val="-9"/>
        </w:rPr>
        <w:t xml:space="preserve"> </w:t>
      </w:r>
      <w:r>
        <w:t>of</w:t>
      </w:r>
      <w:r>
        <w:rPr>
          <w:spacing w:val="-11"/>
        </w:rPr>
        <w:t xml:space="preserve"> </w:t>
      </w:r>
      <w:r>
        <w:t>one’s</w:t>
      </w:r>
      <w:r>
        <w:rPr>
          <w:spacing w:val="-11"/>
        </w:rPr>
        <w:t xml:space="preserve"> </w:t>
      </w:r>
      <w:r>
        <w:t>own</w:t>
      </w:r>
      <w:r>
        <w:rPr>
          <w:spacing w:val="-7"/>
        </w:rPr>
        <w:t xml:space="preserve"> </w:t>
      </w:r>
      <w:r>
        <w:t>learning</w:t>
      </w:r>
      <w:r>
        <w:rPr>
          <w:spacing w:val="-13"/>
        </w:rPr>
        <w:t xml:space="preserve"> </w:t>
      </w:r>
      <w:r>
        <w:t>as</w:t>
      </w:r>
      <w:r>
        <w:rPr>
          <w:spacing w:val="-12"/>
        </w:rPr>
        <w:t xml:space="preserve"> </w:t>
      </w:r>
      <w:r>
        <w:t>part of the process.</w:t>
      </w:r>
    </w:p>
    <w:p w14:paraId="44B45B30" w14:textId="77777777" w:rsidR="00693AF6" w:rsidRDefault="00693AF6">
      <w:pPr>
        <w:pStyle w:val="BodyText"/>
        <w:spacing w:before="11"/>
        <w:rPr>
          <w:sz w:val="21"/>
        </w:rPr>
      </w:pPr>
    </w:p>
    <w:p w14:paraId="44B45B31" w14:textId="77777777" w:rsidR="00693AF6" w:rsidRDefault="0066498B">
      <w:pPr>
        <w:pStyle w:val="BodyText"/>
        <w:ind w:left="119" w:right="236"/>
      </w:pPr>
      <w:r>
        <w:rPr>
          <w:b/>
        </w:rPr>
        <w:t>Externships:</w:t>
      </w:r>
      <w:r>
        <w:rPr>
          <w:b/>
          <w:spacing w:val="27"/>
        </w:rPr>
        <w:t xml:space="preserve"> </w:t>
      </w:r>
      <w:r>
        <w:t>Experiential</w:t>
      </w:r>
      <w:r>
        <w:rPr>
          <w:spacing w:val="27"/>
        </w:rPr>
        <w:t xml:space="preserve"> </w:t>
      </w:r>
      <w:r>
        <w:t>learning</w:t>
      </w:r>
      <w:r>
        <w:rPr>
          <w:spacing w:val="28"/>
        </w:rPr>
        <w:t xml:space="preserve"> </w:t>
      </w:r>
      <w:r>
        <w:t>opportunities,</w:t>
      </w:r>
      <w:r>
        <w:rPr>
          <w:spacing w:val="33"/>
        </w:rPr>
        <w:t xml:space="preserve"> </w:t>
      </w:r>
      <w:r>
        <w:t>like</w:t>
      </w:r>
      <w:r>
        <w:rPr>
          <w:spacing w:val="28"/>
        </w:rPr>
        <w:t xml:space="preserve"> </w:t>
      </w:r>
      <w:r>
        <w:t>internships</w:t>
      </w:r>
      <w:r>
        <w:rPr>
          <w:spacing w:val="24"/>
        </w:rPr>
        <w:t xml:space="preserve"> </w:t>
      </w:r>
      <w:r>
        <w:t>but</w:t>
      </w:r>
      <w:r>
        <w:rPr>
          <w:spacing w:val="27"/>
        </w:rPr>
        <w:t xml:space="preserve"> </w:t>
      </w:r>
      <w:r>
        <w:t>markedly</w:t>
      </w:r>
      <w:r>
        <w:rPr>
          <w:spacing w:val="30"/>
        </w:rPr>
        <w:t xml:space="preserve"> </w:t>
      </w:r>
      <w:r>
        <w:t>less</w:t>
      </w:r>
      <w:r>
        <w:rPr>
          <w:spacing w:val="-23"/>
        </w:rPr>
        <w:t xml:space="preserve"> </w:t>
      </w:r>
      <w:r>
        <w:t>rigorous,</w:t>
      </w:r>
      <w:r>
        <w:rPr>
          <w:spacing w:val="-10"/>
        </w:rPr>
        <w:t xml:space="preserve"> </w:t>
      </w:r>
      <w:r>
        <w:t>provided</w:t>
      </w:r>
      <w:r>
        <w:rPr>
          <w:spacing w:val="-10"/>
        </w:rPr>
        <w:t xml:space="preserve"> </w:t>
      </w:r>
      <w:r>
        <w:t>by educational institutions to give students short practical experiences in their field of study.</w:t>
      </w:r>
    </w:p>
    <w:p w14:paraId="44B45B32" w14:textId="77777777" w:rsidR="00693AF6" w:rsidRDefault="00693AF6">
      <w:pPr>
        <w:pStyle w:val="BodyText"/>
        <w:spacing w:before="8"/>
        <w:rPr>
          <w:sz w:val="21"/>
        </w:rPr>
      </w:pPr>
    </w:p>
    <w:p w14:paraId="44B45B33" w14:textId="77777777" w:rsidR="00693AF6" w:rsidRDefault="0066498B">
      <w:pPr>
        <w:pStyle w:val="BodyText"/>
        <w:ind w:left="119" w:right="236"/>
      </w:pPr>
      <w:r>
        <w:rPr>
          <w:b/>
        </w:rPr>
        <w:t>Formative</w:t>
      </w:r>
      <w:r>
        <w:rPr>
          <w:b/>
          <w:spacing w:val="-9"/>
        </w:rPr>
        <w:t xml:space="preserve"> </w:t>
      </w:r>
      <w:r>
        <w:rPr>
          <w:b/>
        </w:rPr>
        <w:t>Assessment</w:t>
      </w:r>
      <w:r>
        <w:t>:</w:t>
      </w:r>
      <w:r>
        <w:rPr>
          <w:spacing w:val="-1"/>
        </w:rPr>
        <w:t xml:space="preserve"> </w:t>
      </w:r>
      <w:r>
        <w:t>Assessment</w:t>
      </w:r>
      <w:r>
        <w:rPr>
          <w:spacing w:val="-3"/>
        </w:rPr>
        <w:t xml:space="preserve"> </w:t>
      </w:r>
      <w:r>
        <w:t>conducted</w:t>
      </w:r>
      <w:r>
        <w:rPr>
          <w:spacing w:val="-13"/>
        </w:rPr>
        <w:t xml:space="preserve"> </w:t>
      </w:r>
      <w:r>
        <w:t>to</w:t>
      </w:r>
      <w:r>
        <w:rPr>
          <w:spacing w:val="-10"/>
        </w:rPr>
        <w:t xml:space="preserve"> </w:t>
      </w:r>
      <w:r>
        <w:t>modify</w:t>
      </w:r>
      <w:r>
        <w:rPr>
          <w:spacing w:val="-9"/>
        </w:rPr>
        <w:t xml:space="preserve"> </w:t>
      </w:r>
      <w:r>
        <w:t>teaching</w:t>
      </w:r>
      <w:r>
        <w:rPr>
          <w:spacing w:val="-5"/>
        </w:rPr>
        <w:t xml:space="preserve"> </w:t>
      </w:r>
      <w:r>
        <w:t>and</w:t>
      </w:r>
      <w:r>
        <w:rPr>
          <w:spacing w:val="-10"/>
        </w:rPr>
        <w:t xml:space="preserve"> </w:t>
      </w:r>
      <w:r>
        <w:t>learning</w:t>
      </w:r>
      <w:r>
        <w:rPr>
          <w:spacing w:val="-5"/>
        </w:rPr>
        <w:t xml:space="preserve"> </w:t>
      </w:r>
      <w:r>
        <w:t>activities</w:t>
      </w:r>
      <w:r>
        <w:rPr>
          <w:spacing w:val="-9"/>
        </w:rPr>
        <w:t xml:space="preserve"> </w:t>
      </w:r>
      <w:r>
        <w:t>to</w:t>
      </w:r>
      <w:r>
        <w:rPr>
          <w:spacing w:val="-7"/>
        </w:rPr>
        <w:t xml:space="preserve"> </w:t>
      </w:r>
      <w:r>
        <w:t>improve</w:t>
      </w:r>
      <w:r>
        <w:rPr>
          <w:spacing w:val="-4"/>
        </w:rPr>
        <w:t xml:space="preserve"> </w:t>
      </w:r>
      <w:r>
        <w:t xml:space="preserve">student achievement. Formative assessment is a process used by teachers and students </w:t>
      </w:r>
      <w:r>
        <w:rPr>
          <w:b/>
        </w:rPr>
        <w:t xml:space="preserve">during instruction </w:t>
      </w:r>
      <w:r>
        <w:t>that provides feedback to adjust ongoing teaching and learning to improve students’ achievement of intended instructional outcomes.</w:t>
      </w:r>
    </w:p>
    <w:p w14:paraId="44B45B34" w14:textId="77777777" w:rsidR="00693AF6" w:rsidRDefault="00693AF6">
      <w:pPr>
        <w:pStyle w:val="BodyText"/>
        <w:spacing w:before="3"/>
      </w:pPr>
    </w:p>
    <w:p w14:paraId="44B45B35" w14:textId="77777777" w:rsidR="00693AF6" w:rsidRDefault="0066498B">
      <w:pPr>
        <w:pStyle w:val="BodyText"/>
        <w:ind w:left="119" w:right="236"/>
      </w:pPr>
      <w:r>
        <w:rPr>
          <w:b/>
        </w:rPr>
        <w:t>Gap</w:t>
      </w:r>
      <w:r>
        <w:rPr>
          <w:b/>
          <w:spacing w:val="-9"/>
        </w:rPr>
        <w:t xml:space="preserve"> </w:t>
      </w:r>
      <w:r>
        <w:rPr>
          <w:b/>
        </w:rPr>
        <w:t>Analysis</w:t>
      </w:r>
      <w:r>
        <w:t>:</w:t>
      </w:r>
      <w:r>
        <w:rPr>
          <w:spacing w:val="-3"/>
        </w:rPr>
        <w:t xml:space="preserve"> </w:t>
      </w:r>
      <w:r>
        <w:t>To</w:t>
      </w:r>
      <w:r>
        <w:rPr>
          <w:spacing w:val="-9"/>
        </w:rPr>
        <w:t xml:space="preserve"> </w:t>
      </w:r>
      <w:r>
        <w:t>determine</w:t>
      </w:r>
      <w:r>
        <w:rPr>
          <w:spacing w:val="-4"/>
        </w:rPr>
        <w:t xml:space="preserve"> </w:t>
      </w:r>
      <w:r>
        <w:t>the</w:t>
      </w:r>
      <w:r>
        <w:rPr>
          <w:spacing w:val="-6"/>
        </w:rPr>
        <w:t xml:space="preserve"> </w:t>
      </w:r>
      <w:r>
        <w:t>differences</w:t>
      </w:r>
      <w:r>
        <w:rPr>
          <w:spacing w:val="-6"/>
        </w:rPr>
        <w:t xml:space="preserve"> </w:t>
      </w:r>
      <w:r>
        <w:t>between</w:t>
      </w:r>
      <w:r>
        <w:rPr>
          <w:spacing w:val="-4"/>
        </w:rPr>
        <w:t xml:space="preserve"> </w:t>
      </w:r>
      <w:r>
        <w:t>the</w:t>
      </w:r>
      <w:r>
        <w:rPr>
          <w:spacing w:val="-7"/>
        </w:rPr>
        <w:t xml:space="preserve"> </w:t>
      </w:r>
      <w:r>
        <w:t>current</w:t>
      </w:r>
      <w:r>
        <w:rPr>
          <w:spacing w:val="-4"/>
        </w:rPr>
        <w:t xml:space="preserve"> </w:t>
      </w:r>
      <w:r>
        <w:t>state</w:t>
      </w:r>
      <w:r>
        <w:rPr>
          <w:spacing w:val="-4"/>
        </w:rPr>
        <w:t xml:space="preserve"> </w:t>
      </w:r>
      <w:r>
        <w:t>of</w:t>
      </w:r>
      <w:r>
        <w:rPr>
          <w:spacing w:val="-5"/>
        </w:rPr>
        <w:t xml:space="preserve"> </w:t>
      </w:r>
      <w:r>
        <w:t>knowledge</w:t>
      </w:r>
      <w:r>
        <w:rPr>
          <w:spacing w:val="-2"/>
        </w:rPr>
        <w:t xml:space="preserve"> </w:t>
      </w:r>
      <w:r>
        <w:t>and</w:t>
      </w:r>
      <w:r>
        <w:rPr>
          <w:spacing w:val="-3"/>
        </w:rPr>
        <w:t xml:space="preserve"> </w:t>
      </w:r>
      <w:r>
        <w:t>practices</w:t>
      </w:r>
      <w:r>
        <w:rPr>
          <w:spacing w:val="-2"/>
        </w:rPr>
        <w:t xml:space="preserve"> </w:t>
      </w:r>
      <w:r>
        <w:t>and</w:t>
      </w:r>
      <w:r>
        <w:rPr>
          <w:spacing w:val="-6"/>
        </w:rPr>
        <w:t xml:space="preserve"> </w:t>
      </w:r>
      <w:r>
        <w:t>the desired state.</w:t>
      </w:r>
    </w:p>
    <w:p w14:paraId="44B45B36" w14:textId="77777777" w:rsidR="00693AF6" w:rsidRDefault="00693AF6">
      <w:pPr>
        <w:pStyle w:val="BodyText"/>
        <w:spacing w:before="11"/>
        <w:rPr>
          <w:sz w:val="21"/>
        </w:rPr>
      </w:pPr>
    </w:p>
    <w:p w14:paraId="44B45B37" w14:textId="77777777" w:rsidR="00693AF6" w:rsidRDefault="0066498B">
      <w:pPr>
        <w:pStyle w:val="BodyText"/>
        <w:ind w:left="119"/>
      </w:pPr>
      <w:r>
        <w:rPr>
          <w:b/>
          <w:spacing w:val="-2"/>
        </w:rPr>
        <w:t>Horizontal</w:t>
      </w:r>
      <w:r>
        <w:rPr>
          <w:b/>
          <w:spacing w:val="-14"/>
        </w:rPr>
        <w:t xml:space="preserve"> </w:t>
      </w:r>
      <w:r>
        <w:rPr>
          <w:b/>
          <w:spacing w:val="-2"/>
        </w:rPr>
        <w:t>Alignment</w:t>
      </w:r>
      <w:r>
        <w:rPr>
          <w:spacing w:val="-2"/>
        </w:rPr>
        <w:t>:</w:t>
      </w:r>
      <w:r>
        <w:rPr>
          <w:spacing w:val="-8"/>
        </w:rPr>
        <w:t xml:space="preserve"> </w:t>
      </w:r>
      <w:r>
        <w:rPr>
          <w:spacing w:val="-2"/>
        </w:rPr>
        <w:t>Cross-disciplinary</w:t>
      </w:r>
      <w:r>
        <w:rPr>
          <w:spacing w:val="-4"/>
        </w:rPr>
        <w:t xml:space="preserve"> </w:t>
      </w:r>
      <w:r>
        <w:rPr>
          <w:spacing w:val="-2"/>
        </w:rPr>
        <w:t>linkages</w:t>
      </w:r>
      <w:r>
        <w:rPr>
          <w:spacing w:val="-8"/>
        </w:rPr>
        <w:t xml:space="preserve"> </w:t>
      </w:r>
      <w:r>
        <w:rPr>
          <w:spacing w:val="-2"/>
        </w:rPr>
        <w:t>between</w:t>
      </w:r>
      <w:r>
        <w:rPr>
          <w:spacing w:val="-8"/>
        </w:rPr>
        <w:t xml:space="preserve"> </w:t>
      </w:r>
      <w:r>
        <w:rPr>
          <w:spacing w:val="-2"/>
        </w:rPr>
        <w:t>content</w:t>
      </w:r>
      <w:r>
        <w:rPr>
          <w:spacing w:val="-6"/>
        </w:rPr>
        <w:t xml:space="preserve"> </w:t>
      </w:r>
      <w:r>
        <w:rPr>
          <w:spacing w:val="-2"/>
        </w:rPr>
        <w:t>and</w:t>
      </w:r>
      <w:r>
        <w:rPr>
          <w:spacing w:val="-8"/>
        </w:rPr>
        <w:t xml:space="preserve"> </w:t>
      </w:r>
      <w:r>
        <w:rPr>
          <w:spacing w:val="-2"/>
        </w:rPr>
        <w:t>standards</w:t>
      </w:r>
      <w:r>
        <w:rPr>
          <w:spacing w:val="-7"/>
        </w:rPr>
        <w:t xml:space="preserve"> </w:t>
      </w:r>
      <w:r>
        <w:rPr>
          <w:spacing w:val="-2"/>
        </w:rPr>
        <w:t>within</w:t>
      </w:r>
      <w:r>
        <w:rPr>
          <w:spacing w:val="-8"/>
        </w:rPr>
        <w:t xml:space="preserve"> </w:t>
      </w:r>
      <w:r>
        <w:rPr>
          <w:spacing w:val="-2"/>
        </w:rPr>
        <w:t>a</w:t>
      </w:r>
      <w:r>
        <w:rPr>
          <w:spacing w:val="-7"/>
        </w:rPr>
        <w:t xml:space="preserve"> </w:t>
      </w:r>
      <w:r>
        <w:rPr>
          <w:spacing w:val="-2"/>
        </w:rPr>
        <w:t>grade</w:t>
      </w:r>
      <w:r>
        <w:rPr>
          <w:spacing w:val="-5"/>
        </w:rPr>
        <w:t xml:space="preserve"> </w:t>
      </w:r>
      <w:r>
        <w:rPr>
          <w:spacing w:val="-2"/>
        </w:rPr>
        <w:t>level</w:t>
      </w:r>
    </w:p>
    <w:p w14:paraId="44B45B38" w14:textId="77777777" w:rsidR="00693AF6" w:rsidRDefault="00693AF6">
      <w:pPr>
        <w:pStyle w:val="BodyText"/>
      </w:pPr>
    </w:p>
    <w:p w14:paraId="44B45B39" w14:textId="77777777" w:rsidR="00693AF6" w:rsidRDefault="0066498B">
      <w:pPr>
        <w:pStyle w:val="BodyText"/>
        <w:ind w:left="119" w:right="552"/>
      </w:pPr>
      <w:r>
        <w:rPr>
          <w:b/>
        </w:rPr>
        <w:t xml:space="preserve">Inclusion: </w:t>
      </w:r>
      <w:r>
        <w:t>The act of creating environments in which any individual or group is welcomed, respected, supported,</w:t>
      </w:r>
      <w:r>
        <w:rPr>
          <w:spacing w:val="-3"/>
        </w:rPr>
        <w:t xml:space="preserve"> </w:t>
      </w:r>
      <w:r>
        <w:t>and</w:t>
      </w:r>
      <w:r>
        <w:rPr>
          <w:spacing w:val="-9"/>
        </w:rPr>
        <w:t xml:space="preserve"> </w:t>
      </w:r>
      <w:r>
        <w:t>valued</w:t>
      </w:r>
      <w:r>
        <w:rPr>
          <w:spacing w:val="-7"/>
        </w:rPr>
        <w:t xml:space="preserve"> </w:t>
      </w:r>
      <w:r>
        <w:t>to</w:t>
      </w:r>
      <w:r>
        <w:rPr>
          <w:spacing w:val="-9"/>
        </w:rPr>
        <w:t xml:space="preserve"> </w:t>
      </w:r>
      <w:r>
        <w:t>fully</w:t>
      </w:r>
      <w:r>
        <w:rPr>
          <w:spacing w:val="-4"/>
        </w:rPr>
        <w:t xml:space="preserve"> </w:t>
      </w:r>
      <w:r>
        <w:t>participate. An</w:t>
      </w:r>
      <w:r>
        <w:rPr>
          <w:spacing w:val="-9"/>
        </w:rPr>
        <w:t xml:space="preserve"> </w:t>
      </w:r>
      <w:r>
        <w:t>inclusive</w:t>
      </w:r>
      <w:r>
        <w:rPr>
          <w:spacing w:val="-4"/>
        </w:rPr>
        <w:t xml:space="preserve"> </w:t>
      </w:r>
      <w:r>
        <w:t>and</w:t>
      </w:r>
      <w:r>
        <w:rPr>
          <w:spacing w:val="-6"/>
        </w:rPr>
        <w:t xml:space="preserve"> </w:t>
      </w:r>
      <w:r>
        <w:t>welcoming</w:t>
      </w:r>
      <w:r>
        <w:rPr>
          <w:spacing w:val="-6"/>
        </w:rPr>
        <w:t xml:space="preserve"> </w:t>
      </w:r>
      <w:r>
        <w:t>climate</w:t>
      </w:r>
      <w:r>
        <w:rPr>
          <w:spacing w:val="-4"/>
        </w:rPr>
        <w:t xml:space="preserve"> </w:t>
      </w:r>
      <w:r>
        <w:t>embraces</w:t>
      </w:r>
      <w:r>
        <w:rPr>
          <w:spacing w:val="-4"/>
        </w:rPr>
        <w:t xml:space="preserve"> </w:t>
      </w:r>
      <w:r>
        <w:t>difference</w:t>
      </w:r>
      <w:r>
        <w:rPr>
          <w:spacing w:val="-10"/>
        </w:rPr>
        <w:t xml:space="preserve"> </w:t>
      </w:r>
      <w:r>
        <w:t>and</w:t>
      </w:r>
      <w:r>
        <w:rPr>
          <w:spacing w:val="-3"/>
        </w:rPr>
        <w:t xml:space="preserve"> </w:t>
      </w:r>
      <w:r>
        <w:t>offers respect in</w:t>
      </w:r>
      <w:r>
        <w:rPr>
          <w:spacing w:val="40"/>
        </w:rPr>
        <w:t xml:space="preserve"> </w:t>
      </w:r>
      <w:r>
        <w:t>words</w:t>
      </w:r>
      <w:r>
        <w:rPr>
          <w:spacing w:val="40"/>
        </w:rPr>
        <w:t xml:space="preserve"> </w:t>
      </w:r>
      <w:r>
        <w:t>and actions for all people.</w:t>
      </w:r>
    </w:p>
    <w:p w14:paraId="44B45B3A" w14:textId="77777777" w:rsidR="00693AF6" w:rsidRDefault="00693AF6">
      <w:pPr>
        <w:pStyle w:val="BodyText"/>
        <w:spacing w:before="1"/>
      </w:pPr>
    </w:p>
    <w:p w14:paraId="44B45B3B" w14:textId="77777777" w:rsidR="00693AF6" w:rsidRDefault="0066498B" w:rsidP="00236268">
      <w:pPr>
        <w:pStyle w:val="BodyText"/>
        <w:ind w:left="119" w:right="210"/>
      </w:pPr>
      <w:r>
        <w:rPr>
          <w:b/>
        </w:rPr>
        <w:t>Interim</w:t>
      </w:r>
      <w:r>
        <w:rPr>
          <w:b/>
          <w:spacing w:val="-13"/>
        </w:rPr>
        <w:t xml:space="preserve"> </w:t>
      </w:r>
      <w:r>
        <w:rPr>
          <w:b/>
        </w:rPr>
        <w:t>Assessments</w:t>
      </w:r>
      <w:r>
        <w:rPr>
          <w:b/>
          <w:spacing w:val="-7"/>
        </w:rPr>
        <w:t xml:space="preserve"> </w:t>
      </w:r>
      <w:r>
        <w:t>(Benchmark</w:t>
      </w:r>
      <w:r>
        <w:rPr>
          <w:spacing w:val="-9"/>
        </w:rPr>
        <w:t xml:space="preserve"> </w:t>
      </w:r>
      <w:r>
        <w:t>Assessments):</w:t>
      </w:r>
      <w:r>
        <w:rPr>
          <w:spacing w:val="-8"/>
        </w:rPr>
        <w:t xml:space="preserve"> </w:t>
      </w:r>
      <w:r>
        <w:t>Interim</w:t>
      </w:r>
      <w:r>
        <w:rPr>
          <w:spacing w:val="-8"/>
        </w:rPr>
        <w:t xml:space="preserve"> </w:t>
      </w:r>
      <w:r>
        <w:t>tests</w:t>
      </w:r>
      <w:r>
        <w:rPr>
          <w:spacing w:val="-6"/>
        </w:rPr>
        <w:t xml:space="preserve"> </w:t>
      </w:r>
      <w:r>
        <w:t>are</w:t>
      </w:r>
      <w:r>
        <w:rPr>
          <w:spacing w:val="-12"/>
        </w:rPr>
        <w:t xml:space="preserve"> </w:t>
      </w:r>
      <w:r>
        <w:t>typically</w:t>
      </w:r>
      <w:r>
        <w:rPr>
          <w:spacing w:val="-5"/>
        </w:rPr>
        <w:t xml:space="preserve"> </w:t>
      </w:r>
      <w:r>
        <w:t>administered</w:t>
      </w:r>
      <w:r>
        <w:rPr>
          <w:spacing w:val="-9"/>
        </w:rPr>
        <w:t xml:space="preserve"> </w:t>
      </w:r>
      <w:r>
        <w:t>periodically</w:t>
      </w:r>
      <w:r>
        <w:rPr>
          <w:spacing w:val="-2"/>
        </w:rPr>
        <w:t xml:space="preserve"> </w:t>
      </w:r>
      <w:r>
        <w:t>throughout the school year (e.g., every few months) to fulfil one or more of the following functions:</w:t>
      </w:r>
    </w:p>
    <w:p w14:paraId="44B45B3C" w14:textId="77777777" w:rsidR="00693AF6" w:rsidRDefault="0066498B">
      <w:pPr>
        <w:pStyle w:val="ListParagraph"/>
        <w:numPr>
          <w:ilvl w:val="0"/>
          <w:numId w:val="2"/>
        </w:numPr>
        <w:tabs>
          <w:tab w:val="left" w:pos="1319"/>
          <w:tab w:val="left" w:pos="1320"/>
        </w:tabs>
        <w:spacing w:before="7"/>
      </w:pPr>
      <w:r>
        <w:rPr>
          <w:b/>
          <w:spacing w:val="-2"/>
        </w:rPr>
        <w:t>instructional</w:t>
      </w:r>
      <w:r>
        <w:rPr>
          <w:b/>
          <w:spacing w:val="-10"/>
        </w:rPr>
        <w:t xml:space="preserve"> </w:t>
      </w:r>
      <w:r>
        <w:rPr>
          <w:spacing w:val="-2"/>
        </w:rPr>
        <w:t>(to</w:t>
      </w:r>
      <w:r>
        <w:rPr>
          <w:spacing w:val="-8"/>
        </w:rPr>
        <w:t xml:space="preserve"> </w:t>
      </w:r>
      <w:r>
        <w:rPr>
          <w:spacing w:val="-2"/>
        </w:rPr>
        <w:t>supply</w:t>
      </w:r>
      <w:r>
        <w:rPr>
          <w:spacing w:val="-8"/>
        </w:rPr>
        <w:t xml:space="preserve"> </w:t>
      </w:r>
      <w:r>
        <w:rPr>
          <w:spacing w:val="-2"/>
        </w:rPr>
        <w:t>teachers with</w:t>
      </w:r>
      <w:r>
        <w:rPr>
          <w:spacing w:val="-5"/>
        </w:rPr>
        <w:t xml:space="preserve"> </w:t>
      </w:r>
      <w:r>
        <w:rPr>
          <w:spacing w:val="-2"/>
        </w:rPr>
        <w:t>individual</w:t>
      </w:r>
      <w:r>
        <w:rPr>
          <w:spacing w:val="-3"/>
        </w:rPr>
        <w:t xml:space="preserve"> </w:t>
      </w:r>
      <w:r>
        <w:rPr>
          <w:spacing w:val="-2"/>
        </w:rPr>
        <w:t>student</w:t>
      </w:r>
      <w:r>
        <w:rPr>
          <w:spacing w:val="4"/>
        </w:rPr>
        <w:t xml:space="preserve"> </w:t>
      </w:r>
      <w:r>
        <w:rPr>
          <w:spacing w:val="-2"/>
        </w:rPr>
        <w:t>data),</w:t>
      </w:r>
    </w:p>
    <w:p w14:paraId="44B45B3D" w14:textId="77777777" w:rsidR="00693AF6" w:rsidRDefault="0066498B">
      <w:pPr>
        <w:pStyle w:val="ListParagraph"/>
        <w:numPr>
          <w:ilvl w:val="0"/>
          <w:numId w:val="2"/>
        </w:numPr>
        <w:tabs>
          <w:tab w:val="left" w:pos="1319"/>
          <w:tab w:val="left" w:pos="1320"/>
        </w:tabs>
      </w:pPr>
      <w:r>
        <w:rPr>
          <w:b/>
          <w:spacing w:val="-4"/>
        </w:rPr>
        <w:t>predictive</w:t>
      </w:r>
      <w:r>
        <w:rPr>
          <w:b/>
          <w:spacing w:val="-21"/>
        </w:rPr>
        <w:t xml:space="preserve"> </w:t>
      </w:r>
      <w:r>
        <w:rPr>
          <w:spacing w:val="-4"/>
        </w:rPr>
        <w:t>(identifying</w:t>
      </w:r>
      <w:r>
        <w:rPr>
          <w:spacing w:val="-8"/>
        </w:rPr>
        <w:t xml:space="preserve"> </w:t>
      </w:r>
      <w:r>
        <w:rPr>
          <w:spacing w:val="-4"/>
        </w:rPr>
        <w:t>student</w:t>
      </w:r>
      <w:r>
        <w:rPr>
          <w:spacing w:val="-1"/>
        </w:rPr>
        <w:t xml:space="preserve"> </w:t>
      </w:r>
      <w:r>
        <w:rPr>
          <w:spacing w:val="-4"/>
        </w:rPr>
        <w:t>readiness</w:t>
      </w:r>
      <w:r>
        <w:rPr>
          <w:spacing w:val="-8"/>
        </w:rPr>
        <w:t xml:space="preserve"> </w:t>
      </w:r>
      <w:r>
        <w:rPr>
          <w:spacing w:val="-4"/>
        </w:rPr>
        <w:t>for</w:t>
      </w:r>
      <w:r>
        <w:rPr>
          <w:spacing w:val="4"/>
        </w:rPr>
        <w:t xml:space="preserve"> </w:t>
      </w:r>
      <w:r>
        <w:rPr>
          <w:spacing w:val="-4"/>
        </w:rPr>
        <w:t>success</w:t>
      </w:r>
      <w:r>
        <w:rPr>
          <w:spacing w:val="-5"/>
        </w:rPr>
        <w:t xml:space="preserve"> </w:t>
      </w:r>
      <w:r>
        <w:rPr>
          <w:spacing w:val="-4"/>
        </w:rPr>
        <w:t>on</w:t>
      </w:r>
      <w:r>
        <w:rPr>
          <w:spacing w:val="-11"/>
        </w:rPr>
        <w:t xml:space="preserve"> </w:t>
      </w:r>
      <w:r>
        <w:rPr>
          <w:spacing w:val="-4"/>
        </w:rPr>
        <w:t>a later</w:t>
      </w:r>
      <w:r>
        <w:rPr>
          <w:spacing w:val="-7"/>
        </w:rPr>
        <w:t xml:space="preserve"> </w:t>
      </w:r>
      <w:r>
        <w:rPr>
          <w:spacing w:val="-4"/>
        </w:rPr>
        <w:t>high-stakes</w:t>
      </w:r>
      <w:r>
        <w:rPr>
          <w:spacing w:val="-14"/>
        </w:rPr>
        <w:t xml:space="preserve"> </w:t>
      </w:r>
      <w:r>
        <w:rPr>
          <w:spacing w:val="-4"/>
        </w:rPr>
        <w:t>test), and/or</w:t>
      </w:r>
    </w:p>
    <w:p w14:paraId="44B45B3E" w14:textId="77777777" w:rsidR="00693AF6" w:rsidRDefault="0066498B">
      <w:pPr>
        <w:pStyle w:val="ListParagraph"/>
        <w:numPr>
          <w:ilvl w:val="0"/>
          <w:numId w:val="2"/>
        </w:numPr>
        <w:tabs>
          <w:tab w:val="left" w:pos="1319"/>
          <w:tab w:val="left" w:pos="1320"/>
        </w:tabs>
        <w:spacing w:before="14"/>
      </w:pPr>
      <w:r>
        <w:rPr>
          <w:b/>
          <w:spacing w:val="-2"/>
        </w:rPr>
        <w:t>evaluative</w:t>
      </w:r>
      <w:r>
        <w:rPr>
          <w:b/>
          <w:spacing w:val="-14"/>
        </w:rPr>
        <w:t xml:space="preserve"> </w:t>
      </w:r>
      <w:r>
        <w:rPr>
          <w:spacing w:val="-2"/>
        </w:rPr>
        <w:t>(to</w:t>
      </w:r>
      <w:r>
        <w:rPr>
          <w:spacing w:val="-11"/>
        </w:rPr>
        <w:t xml:space="preserve"> </w:t>
      </w:r>
      <w:r>
        <w:rPr>
          <w:spacing w:val="-2"/>
        </w:rPr>
        <w:t>appraise</w:t>
      </w:r>
      <w:r>
        <w:rPr>
          <w:spacing w:val="-8"/>
        </w:rPr>
        <w:t xml:space="preserve"> </w:t>
      </w:r>
      <w:r>
        <w:rPr>
          <w:spacing w:val="-2"/>
        </w:rPr>
        <w:t>ongoing educational</w:t>
      </w:r>
      <w:r>
        <w:rPr>
          <w:spacing w:val="-26"/>
        </w:rPr>
        <w:t xml:space="preserve"> </w:t>
      </w:r>
      <w:r>
        <w:rPr>
          <w:spacing w:val="-2"/>
        </w:rPr>
        <w:t>programs).</w:t>
      </w:r>
    </w:p>
    <w:p w14:paraId="44B45B3F" w14:textId="77777777" w:rsidR="00693AF6" w:rsidRDefault="00693AF6">
      <w:pPr>
        <w:pStyle w:val="BodyText"/>
        <w:spacing w:before="5"/>
        <w:rPr>
          <w:sz w:val="21"/>
        </w:rPr>
      </w:pPr>
    </w:p>
    <w:p w14:paraId="44B45B40" w14:textId="77777777" w:rsidR="00693AF6" w:rsidRDefault="0066498B">
      <w:pPr>
        <w:pStyle w:val="BodyText"/>
        <w:ind w:left="119"/>
      </w:pPr>
      <w:r>
        <w:rPr>
          <w:b/>
          <w:spacing w:val="-2"/>
        </w:rPr>
        <w:t>Internships:</w:t>
      </w:r>
      <w:r>
        <w:rPr>
          <w:b/>
          <w:spacing w:val="-9"/>
        </w:rPr>
        <w:t xml:space="preserve"> </w:t>
      </w:r>
      <w:r>
        <w:rPr>
          <w:spacing w:val="-2"/>
        </w:rPr>
        <w:t>an</w:t>
      </w:r>
      <w:r>
        <w:rPr>
          <w:spacing w:val="-7"/>
        </w:rPr>
        <w:t xml:space="preserve"> </w:t>
      </w:r>
      <w:r>
        <w:rPr>
          <w:spacing w:val="-2"/>
        </w:rPr>
        <w:t>opportunity</w:t>
      </w:r>
      <w:r>
        <w:rPr>
          <w:spacing w:val="-4"/>
        </w:rPr>
        <w:t xml:space="preserve"> </w:t>
      </w:r>
      <w:r>
        <w:rPr>
          <w:spacing w:val="-2"/>
        </w:rPr>
        <w:t>offered</w:t>
      </w:r>
      <w:r>
        <w:rPr>
          <w:spacing w:val="-11"/>
        </w:rPr>
        <w:t xml:space="preserve"> </w:t>
      </w:r>
      <w:r>
        <w:rPr>
          <w:spacing w:val="-2"/>
        </w:rPr>
        <w:t>to</w:t>
      </w:r>
      <w:r>
        <w:rPr>
          <w:spacing w:val="-10"/>
        </w:rPr>
        <w:t xml:space="preserve"> </w:t>
      </w:r>
      <w:r>
        <w:rPr>
          <w:spacing w:val="-2"/>
        </w:rPr>
        <w:t>students</w:t>
      </w:r>
      <w:r>
        <w:t xml:space="preserve"> </w:t>
      </w:r>
      <w:r>
        <w:rPr>
          <w:spacing w:val="-2"/>
        </w:rPr>
        <w:t>interested</w:t>
      </w:r>
      <w:r>
        <w:rPr>
          <w:spacing w:val="-5"/>
        </w:rPr>
        <w:t xml:space="preserve"> </w:t>
      </w:r>
      <w:r>
        <w:rPr>
          <w:spacing w:val="-2"/>
        </w:rPr>
        <w:t>in</w:t>
      </w:r>
      <w:r>
        <w:rPr>
          <w:spacing w:val="-10"/>
        </w:rPr>
        <w:t xml:space="preserve"> </w:t>
      </w:r>
      <w:r>
        <w:rPr>
          <w:spacing w:val="-2"/>
        </w:rPr>
        <w:t>gaining</w:t>
      </w:r>
      <w:r>
        <w:rPr>
          <w:spacing w:val="-5"/>
        </w:rPr>
        <w:t xml:space="preserve"> </w:t>
      </w:r>
      <w:r>
        <w:rPr>
          <w:spacing w:val="-2"/>
        </w:rPr>
        <w:t>work</w:t>
      </w:r>
      <w:r>
        <w:rPr>
          <w:spacing w:val="-11"/>
        </w:rPr>
        <w:t xml:space="preserve"> </w:t>
      </w:r>
      <w:r>
        <w:rPr>
          <w:spacing w:val="-2"/>
        </w:rPr>
        <w:t>experience.</w:t>
      </w:r>
    </w:p>
    <w:p w14:paraId="44B45B41" w14:textId="77777777" w:rsidR="00693AF6" w:rsidRDefault="00693AF6">
      <w:pPr>
        <w:pStyle w:val="BodyText"/>
        <w:spacing w:before="1"/>
      </w:pPr>
    </w:p>
    <w:p w14:paraId="44B45B42" w14:textId="77777777" w:rsidR="00693AF6" w:rsidRDefault="0066498B">
      <w:pPr>
        <w:pStyle w:val="BodyText"/>
        <w:ind w:left="119" w:right="236"/>
      </w:pPr>
      <w:r>
        <w:rPr>
          <w:b/>
        </w:rPr>
        <w:t>Intersessions:</w:t>
      </w:r>
      <w:r>
        <w:rPr>
          <w:b/>
          <w:spacing w:val="-16"/>
        </w:rPr>
        <w:t xml:space="preserve"> </w:t>
      </w:r>
      <w:r>
        <w:t>Short</w:t>
      </w:r>
      <w:r>
        <w:rPr>
          <w:spacing w:val="-13"/>
        </w:rPr>
        <w:t xml:space="preserve"> </w:t>
      </w:r>
      <w:r>
        <w:t>periods</w:t>
      </w:r>
      <w:r>
        <w:rPr>
          <w:spacing w:val="-11"/>
        </w:rPr>
        <w:t xml:space="preserve"> </w:t>
      </w:r>
      <w:r>
        <w:t>between</w:t>
      </w:r>
      <w:r>
        <w:rPr>
          <w:spacing w:val="-15"/>
        </w:rPr>
        <w:t xml:space="preserve"> </w:t>
      </w:r>
      <w:r>
        <w:t>terms,</w:t>
      </w:r>
      <w:r>
        <w:rPr>
          <w:spacing w:val="-14"/>
        </w:rPr>
        <w:t xml:space="preserve"> </w:t>
      </w:r>
      <w:r>
        <w:t>sometimes</w:t>
      </w:r>
      <w:r>
        <w:rPr>
          <w:spacing w:val="-11"/>
        </w:rPr>
        <w:t xml:space="preserve"> </w:t>
      </w:r>
      <w:r>
        <w:t>used</w:t>
      </w:r>
      <w:r>
        <w:rPr>
          <w:spacing w:val="-16"/>
        </w:rPr>
        <w:t xml:space="preserve"> </w:t>
      </w:r>
      <w:r>
        <w:t>by</w:t>
      </w:r>
      <w:r>
        <w:rPr>
          <w:spacing w:val="-18"/>
        </w:rPr>
        <w:t xml:space="preserve"> </w:t>
      </w:r>
      <w:r>
        <w:t>students</w:t>
      </w:r>
      <w:r>
        <w:rPr>
          <w:spacing w:val="-18"/>
        </w:rPr>
        <w:t xml:space="preserve"> </w:t>
      </w:r>
      <w:r>
        <w:t>to</w:t>
      </w:r>
      <w:r>
        <w:rPr>
          <w:spacing w:val="-11"/>
        </w:rPr>
        <w:t xml:space="preserve"> </w:t>
      </w:r>
      <w:r>
        <w:t>engage</w:t>
      </w:r>
      <w:r>
        <w:rPr>
          <w:spacing w:val="-11"/>
        </w:rPr>
        <w:t xml:space="preserve"> </w:t>
      </w:r>
      <w:r>
        <w:t>in</w:t>
      </w:r>
      <w:r>
        <w:rPr>
          <w:spacing w:val="-7"/>
        </w:rPr>
        <w:t xml:space="preserve"> </w:t>
      </w:r>
      <w:r>
        <w:t>learning</w:t>
      </w:r>
      <w:r>
        <w:rPr>
          <w:spacing w:val="-8"/>
        </w:rPr>
        <w:t xml:space="preserve"> </w:t>
      </w:r>
      <w:r>
        <w:t>outside</w:t>
      </w:r>
      <w:r>
        <w:rPr>
          <w:spacing w:val="-3"/>
        </w:rPr>
        <w:t xml:space="preserve"> </w:t>
      </w:r>
      <w:r>
        <w:t>the normal academic program.</w:t>
      </w:r>
    </w:p>
    <w:p w14:paraId="44B45B43" w14:textId="77777777" w:rsidR="00693AF6" w:rsidRDefault="00693AF6">
      <w:pPr>
        <w:pStyle w:val="BodyText"/>
        <w:spacing w:before="11"/>
        <w:rPr>
          <w:sz w:val="21"/>
        </w:rPr>
      </w:pPr>
    </w:p>
    <w:p w14:paraId="44B45B44" w14:textId="77777777" w:rsidR="00693AF6" w:rsidRDefault="0066498B">
      <w:pPr>
        <w:pStyle w:val="BodyText"/>
        <w:ind w:left="119" w:right="236"/>
      </w:pPr>
      <w:r>
        <w:rPr>
          <w:b/>
        </w:rPr>
        <w:lastRenderedPageBreak/>
        <w:t>Intervention</w:t>
      </w:r>
      <w:r>
        <w:rPr>
          <w:b/>
          <w:spacing w:val="-9"/>
        </w:rPr>
        <w:t xml:space="preserve"> </w:t>
      </w:r>
      <w:r>
        <w:rPr>
          <w:b/>
        </w:rPr>
        <w:t>(program):</w:t>
      </w:r>
      <w:r>
        <w:rPr>
          <w:b/>
          <w:spacing w:val="-2"/>
        </w:rPr>
        <w:t xml:space="preserve"> </w:t>
      </w:r>
      <w:r>
        <w:t>Action</w:t>
      </w:r>
      <w:r>
        <w:rPr>
          <w:spacing w:val="-9"/>
        </w:rPr>
        <w:t xml:space="preserve"> </w:t>
      </w:r>
      <w:r>
        <w:t>taken</w:t>
      </w:r>
      <w:r>
        <w:rPr>
          <w:spacing w:val="-8"/>
        </w:rPr>
        <w:t xml:space="preserve"> </w:t>
      </w:r>
      <w:r>
        <w:t>to</w:t>
      </w:r>
      <w:r>
        <w:rPr>
          <w:spacing w:val="-6"/>
        </w:rPr>
        <w:t xml:space="preserve"> </w:t>
      </w:r>
      <w:r>
        <w:t>improve</w:t>
      </w:r>
      <w:r>
        <w:rPr>
          <w:spacing w:val="-9"/>
        </w:rPr>
        <w:t xml:space="preserve"> </w:t>
      </w:r>
      <w:r>
        <w:t>a</w:t>
      </w:r>
      <w:r>
        <w:rPr>
          <w:spacing w:val="-4"/>
        </w:rPr>
        <w:t xml:space="preserve"> </w:t>
      </w:r>
      <w:r>
        <w:t>situation</w:t>
      </w:r>
      <w:r>
        <w:rPr>
          <w:spacing w:val="-6"/>
        </w:rPr>
        <w:t xml:space="preserve"> </w:t>
      </w:r>
      <w:r>
        <w:t>or</w:t>
      </w:r>
      <w:r>
        <w:rPr>
          <w:spacing w:val="-3"/>
        </w:rPr>
        <w:t xml:space="preserve"> </w:t>
      </w:r>
      <w:r>
        <w:t>outcome.</w:t>
      </w:r>
      <w:r>
        <w:rPr>
          <w:spacing w:val="-10"/>
        </w:rPr>
        <w:t xml:space="preserve"> </w:t>
      </w:r>
      <w:r>
        <w:t>In</w:t>
      </w:r>
      <w:r>
        <w:rPr>
          <w:spacing w:val="-16"/>
        </w:rPr>
        <w:t xml:space="preserve"> </w:t>
      </w:r>
      <w:r>
        <w:t>ESSA,</w:t>
      </w:r>
      <w:r>
        <w:rPr>
          <w:spacing w:val="-9"/>
        </w:rPr>
        <w:t xml:space="preserve"> </w:t>
      </w:r>
      <w:r>
        <w:t>the</w:t>
      </w:r>
      <w:r>
        <w:rPr>
          <w:spacing w:val="-16"/>
        </w:rPr>
        <w:t xml:space="preserve"> </w:t>
      </w:r>
      <w:r>
        <w:t>term</w:t>
      </w:r>
      <w:r>
        <w:rPr>
          <w:spacing w:val="-10"/>
        </w:rPr>
        <w:t xml:space="preserve"> </w:t>
      </w:r>
      <w:r>
        <w:t>“intervention”</w:t>
      </w:r>
      <w:r>
        <w:rPr>
          <w:spacing w:val="-7"/>
        </w:rPr>
        <w:t xml:space="preserve"> </w:t>
      </w:r>
      <w:r>
        <w:t>is</w:t>
      </w:r>
      <w:r>
        <w:rPr>
          <w:spacing w:val="-16"/>
        </w:rPr>
        <w:t xml:space="preserve"> </w:t>
      </w:r>
      <w:r>
        <w:t>used broadly to encompass strategies.</w:t>
      </w:r>
    </w:p>
    <w:p w14:paraId="44B45B47" w14:textId="59FA688D" w:rsidR="00693AF6" w:rsidRDefault="0066498B">
      <w:pPr>
        <w:pStyle w:val="BodyText"/>
        <w:spacing w:before="94"/>
        <w:ind w:left="119" w:right="236"/>
      </w:pPr>
      <w:r>
        <w:rPr>
          <w:b/>
        </w:rPr>
        <w:t>Intervention (specific)</w:t>
      </w:r>
      <w:r>
        <w:t>: A specific academic or behavioral strategy or program that differs from activities occurring</w:t>
      </w:r>
      <w:r>
        <w:rPr>
          <w:spacing w:val="-3"/>
        </w:rPr>
        <w:t xml:space="preserve"> </w:t>
      </w:r>
      <w:r>
        <w:t>in</w:t>
      </w:r>
      <w:r>
        <w:rPr>
          <w:spacing w:val="-9"/>
        </w:rPr>
        <w:t xml:space="preserve"> </w:t>
      </w:r>
      <w:r>
        <w:t>tier</w:t>
      </w:r>
      <w:r>
        <w:rPr>
          <w:spacing w:val="-5"/>
        </w:rPr>
        <w:t xml:space="preserve"> </w:t>
      </w:r>
      <w:r>
        <w:t>l</w:t>
      </w:r>
      <w:r>
        <w:rPr>
          <w:spacing w:val="-5"/>
        </w:rPr>
        <w:t xml:space="preserve"> </w:t>
      </w:r>
      <w:r>
        <w:t>instruction</w:t>
      </w:r>
      <w:r>
        <w:rPr>
          <w:spacing w:val="-4"/>
        </w:rPr>
        <w:t xml:space="preserve"> </w:t>
      </w:r>
      <w:r>
        <w:t>of</w:t>
      </w:r>
      <w:r>
        <w:rPr>
          <w:spacing w:val="-5"/>
        </w:rPr>
        <w:t xml:space="preserve"> </w:t>
      </w:r>
      <w:r>
        <w:t>the</w:t>
      </w:r>
      <w:r>
        <w:rPr>
          <w:spacing w:val="-6"/>
        </w:rPr>
        <w:t xml:space="preserve"> </w:t>
      </w:r>
      <w:r>
        <w:t>general</w:t>
      </w:r>
      <w:r>
        <w:rPr>
          <w:spacing w:val="-7"/>
        </w:rPr>
        <w:t xml:space="preserve"> </w:t>
      </w:r>
      <w:r>
        <w:t>curriculum</w:t>
      </w:r>
      <w:r>
        <w:rPr>
          <w:spacing w:val="-3"/>
        </w:rPr>
        <w:t xml:space="preserve"> </w:t>
      </w:r>
      <w:r>
        <w:t>designed</w:t>
      </w:r>
      <w:r>
        <w:rPr>
          <w:spacing w:val="-6"/>
        </w:rPr>
        <w:t xml:space="preserve"> </w:t>
      </w:r>
      <w:r>
        <w:t>to</w:t>
      </w:r>
      <w:r>
        <w:rPr>
          <w:spacing w:val="-6"/>
        </w:rPr>
        <w:t xml:space="preserve"> </w:t>
      </w:r>
      <w:r>
        <w:t>build</w:t>
      </w:r>
      <w:r>
        <w:rPr>
          <w:spacing w:val="-4"/>
        </w:rPr>
        <w:t xml:space="preserve"> </w:t>
      </w:r>
      <w:r>
        <w:t>and/or</w:t>
      </w:r>
      <w:r>
        <w:rPr>
          <w:spacing w:val="-5"/>
        </w:rPr>
        <w:t xml:space="preserve"> </w:t>
      </w:r>
      <w:r>
        <w:t>improve</w:t>
      </w:r>
      <w:r>
        <w:rPr>
          <w:spacing w:val="-4"/>
        </w:rPr>
        <w:t xml:space="preserve"> </w:t>
      </w:r>
      <w:r>
        <w:t>students’</w:t>
      </w:r>
      <w:r>
        <w:rPr>
          <w:spacing w:val="-6"/>
        </w:rPr>
        <w:t xml:space="preserve"> </w:t>
      </w:r>
      <w:r>
        <w:t>skills</w:t>
      </w:r>
      <w:r>
        <w:rPr>
          <w:spacing w:val="-2"/>
        </w:rPr>
        <w:t xml:space="preserve"> </w:t>
      </w:r>
      <w:r>
        <w:t>in</w:t>
      </w:r>
      <w:r>
        <w:rPr>
          <w:spacing w:val="-4"/>
        </w:rPr>
        <w:t xml:space="preserve"> </w:t>
      </w:r>
      <w:r>
        <w:t>a targeted area as determined by data.</w:t>
      </w:r>
    </w:p>
    <w:p w14:paraId="44B45B48" w14:textId="77777777" w:rsidR="00693AF6" w:rsidRDefault="00693AF6">
      <w:pPr>
        <w:pStyle w:val="BodyText"/>
        <w:spacing w:before="10"/>
        <w:rPr>
          <w:sz w:val="21"/>
        </w:rPr>
      </w:pPr>
    </w:p>
    <w:p w14:paraId="44B45B49" w14:textId="77777777" w:rsidR="00693AF6" w:rsidRDefault="0066498B">
      <w:pPr>
        <w:spacing w:before="1"/>
        <w:ind w:left="119"/>
      </w:pPr>
      <w:r>
        <w:rPr>
          <w:b/>
          <w:spacing w:val="-2"/>
        </w:rPr>
        <w:t>Intervention</w:t>
      </w:r>
      <w:r>
        <w:rPr>
          <w:b/>
          <w:spacing w:val="-14"/>
        </w:rPr>
        <w:t xml:space="preserve"> </w:t>
      </w:r>
      <w:r>
        <w:rPr>
          <w:b/>
          <w:spacing w:val="-2"/>
        </w:rPr>
        <w:t>Curriculum</w:t>
      </w:r>
      <w:r>
        <w:rPr>
          <w:spacing w:val="-2"/>
        </w:rPr>
        <w:t>:</w:t>
      </w:r>
      <w:r>
        <w:rPr>
          <w:spacing w:val="-7"/>
        </w:rPr>
        <w:t xml:space="preserve"> </w:t>
      </w:r>
      <w:r>
        <w:rPr>
          <w:spacing w:val="-2"/>
        </w:rPr>
        <w:t>Additional</w:t>
      </w:r>
      <w:r>
        <w:rPr>
          <w:spacing w:val="-3"/>
        </w:rPr>
        <w:t xml:space="preserve"> </w:t>
      </w:r>
      <w:r>
        <w:rPr>
          <w:spacing w:val="-2"/>
        </w:rPr>
        <w:t>curriculum</w:t>
      </w:r>
      <w:r>
        <w:rPr>
          <w:spacing w:val="-10"/>
        </w:rPr>
        <w:t xml:space="preserve"> </w:t>
      </w:r>
      <w:r>
        <w:rPr>
          <w:spacing w:val="-2"/>
        </w:rPr>
        <w:t>provided</w:t>
      </w:r>
      <w:r>
        <w:rPr>
          <w:spacing w:val="-3"/>
        </w:rPr>
        <w:t xml:space="preserve"> </w:t>
      </w:r>
      <w:r>
        <w:rPr>
          <w:spacing w:val="-2"/>
        </w:rPr>
        <w:t>to</w:t>
      </w:r>
      <w:r>
        <w:rPr>
          <w:spacing w:val="-8"/>
        </w:rPr>
        <w:t xml:space="preserve"> </w:t>
      </w:r>
      <w:r>
        <w:rPr>
          <w:spacing w:val="-2"/>
        </w:rPr>
        <w:t>students</w:t>
      </w:r>
      <w:r>
        <w:rPr>
          <w:spacing w:val="-3"/>
        </w:rPr>
        <w:t xml:space="preserve"> </w:t>
      </w:r>
      <w:r>
        <w:rPr>
          <w:spacing w:val="-2"/>
        </w:rPr>
        <w:t>in</w:t>
      </w:r>
      <w:r>
        <w:t xml:space="preserve"> </w:t>
      </w:r>
      <w:r>
        <w:rPr>
          <w:spacing w:val="-2"/>
        </w:rPr>
        <w:t>a</w:t>
      </w:r>
      <w:r>
        <w:rPr>
          <w:spacing w:val="-11"/>
        </w:rPr>
        <w:t xml:space="preserve"> </w:t>
      </w:r>
      <w:r>
        <w:rPr>
          <w:spacing w:val="-2"/>
        </w:rPr>
        <w:t>specific skill</w:t>
      </w:r>
      <w:r>
        <w:rPr>
          <w:spacing w:val="-1"/>
        </w:rPr>
        <w:t xml:space="preserve"> </w:t>
      </w:r>
      <w:r>
        <w:rPr>
          <w:spacing w:val="-2"/>
        </w:rPr>
        <w:t>deficit</w:t>
      </w:r>
      <w:r>
        <w:rPr>
          <w:spacing w:val="6"/>
        </w:rPr>
        <w:t xml:space="preserve"> </w:t>
      </w:r>
      <w:r>
        <w:rPr>
          <w:spacing w:val="-2"/>
        </w:rPr>
        <w:t>area.</w:t>
      </w:r>
    </w:p>
    <w:p w14:paraId="44B45B4A" w14:textId="77777777" w:rsidR="00693AF6" w:rsidRDefault="00693AF6">
      <w:pPr>
        <w:pStyle w:val="BodyText"/>
      </w:pPr>
    </w:p>
    <w:p w14:paraId="44B45B4B" w14:textId="77777777" w:rsidR="00693AF6" w:rsidRDefault="0066498B">
      <w:pPr>
        <w:pStyle w:val="BodyText"/>
        <w:ind w:left="119" w:right="236"/>
      </w:pPr>
      <w:r>
        <w:rPr>
          <w:b/>
        </w:rPr>
        <w:t>Job-embedded professional development (JEPD)</w:t>
      </w:r>
      <w:r>
        <w:t>: Teacher learning that is grounded in day-to-day teaching practice</w:t>
      </w:r>
      <w:r>
        <w:rPr>
          <w:spacing w:val="-5"/>
        </w:rPr>
        <w:t xml:space="preserve"> </w:t>
      </w:r>
      <w:r>
        <w:t>and</w:t>
      </w:r>
      <w:r>
        <w:rPr>
          <w:spacing w:val="-6"/>
        </w:rPr>
        <w:t xml:space="preserve"> </w:t>
      </w:r>
      <w:r>
        <w:t>is</w:t>
      </w:r>
      <w:r>
        <w:rPr>
          <w:spacing w:val="-4"/>
        </w:rPr>
        <w:t xml:space="preserve"> </w:t>
      </w:r>
      <w:r>
        <w:t>designed</w:t>
      </w:r>
      <w:r>
        <w:rPr>
          <w:spacing w:val="-9"/>
        </w:rPr>
        <w:t xml:space="preserve"> </w:t>
      </w:r>
      <w:r>
        <w:t>to</w:t>
      </w:r>
      <w:r>
        <w:rPr>
          <w:spacing w:val="-4"/>
        </w:rPr>
        <w:t xml:space="preserve"> </w:t>
      </w:r>
      <w:r>
        <w:t>enhance</w:t>
      </w:r>
      <w:r>
        <w:rPr>
          <w:spacing w:val="-9"/>
        </w:rPr>
        <w:t xml:space="preserve"> </w:t>
      </w:r>
      <w:r>
        <w:t>teachers’</w:t>
      </w:r>
      <w:r>
        <w:rPr>
          <w:spacing w:val="-7"/>
        </w:rPr>
        <w:t xml:space="preserve"> </w:t>
      </w:r>
      <w:r>
        <w:t>content-specific</w:t>
      </w:r>
      <w:r>
        <w:rPr>
          <w:spacing w:val="-3"/>
        </w:rPr>
        <w:t xml:space="preserve"> </w:t>
      </w:r>
      <w:r>
        <w:t>instructional</w:t>
      </w:r>
      <w:r>
        <w:rPr>
          <w:spacing w:val="-7"/>
        </w:rPr>
        <w:t xml:space="preserve"> </w:t>
      </w:r>
      <w:r>
        <w:t>practices</w:t>
      </w:r>
      <w:r>
        <w:rPr>
          <w:spacing w:val="-6"/>
        </w:rPr>
        <w:t xml:space="preserve"> </w:t>
      </w:r>
      <w:r>
        <w:t>with</w:t>
      </w:r>
      <w:r>
        <w:rPr>
          <w:spacing w:val="-8"/>
        </w:rPr>
        <w:t xml:space="preserve"> </w:t>
      </w:r>
      <w:r>
        <w:t>the</w:t>
      </w:r>
      <w:r>
        <w:rPr>
          <w:spacing w:val="-4"/>
        </w:rPr>
        <w:t xml:space="preserve"> </w:t>
      </w:r>
      <w:r>
        <w:t>intent</w:t>
      </w:r>
      <w:r>
        <w:rPr>
          <w:spacing w:val="-5"/>
        </w:rPr>
        <w:t xml:space="preserve"> </w:t>
      </w:r>
      <w:r>
        <w:t>of</w:t>
      </w:r>
      <w:r>
        <w:rPr>
          <w:spacing w:val="-1"/>
        </w:rPr>
        <w:t xml:space="preserve"> </w:t>
      </w:r>
      <w:r>
        <w:t>improving student learning. It is primarily school, or classroom based and is integrated into the workday, consisting of teachers assessing and finding solutions for authentic and immediate problems of practice as part of a cycle of continuous improvement.</w:t>
      </w:r>
    </w:p>
    <w:p w14:paraId="44B45B4C" w14:textId="77777777" w:rsidR="00693AF6" w:rsidRDefault="0066498B">
      <w:pPr>
        <w:pStyle w:val="BodyText"/>
        <w:spacing w:before="77"/>
        <w:ind w:left="119" w:right="236"/>
      </w:pPr>
      <w:r>
        <w:rPr>
          <w:b/>
        </w:rPr>
        <w:t>Lagging</w:t>
      </w:r>
      <w:r>
        <w:rPr>
          <w:b/>
          <w:spacing w:val="-10"/>
        </w:rPr>
        <w:t xml:space="preserve"> </w:t>
      </w:r>
      <w:r>
        <w:rPr>
          <w:b/>
        </w:rPr>
        <w:t>Indicators:</w:t>
      </w:r>
      <w:r>
        <w:rPr>
          <w:b/>
          <w:spacing w:val="-6"/>
        </w:rPr>
        <w:t xml:space="preserve"> </w:t>
      </w:r>
      <w:r>
        <w:t>Lagging</w:t>
      </w:r>
      <w:r>
        <w:rPr>
          <w:spacing w:val="-5"/>
        </w:rPr>
        <w:t xml:space="preserve"> </w:t>
      </w:r>
      <w:r>
        <w:t>indicators</w:t>
      </w:r>
      <w:r>
        <w:rPr>
          <w:spacing w:val="-7"/>
        </w:rPr>
        <w:t xml:space="preserve"> </w:t>
      </w:r>
      <w:r>
        <w:t>are</w:t>
      </w:r>
      <w:r>
        <w:rPr>
          <w:spacing w:val="-7"/>
        </w:rPr>
        <w:t xml:space="preserve"> </w:t>
      </w:r>
      <w:r>
        <w:t>indicators</w:t>
      </w:r>
      <w:r>
        <w:rPr>
          <w:spacing w:val="-9"/>
        </w:rPr>
        <w:t xml:space="preserve"> </w:t>
      </w:r>
      <w:r>
        <w:t>of</w:t>
      </w:r>
      <w:r>
        <w:rPr>
          <w:spacing w:val="-8"/>
        </w:rPr>
        <w:t xml:space="preserve"> </w:t>
      </w:r>
      <w:r>
        <w:t>past</w:t>
      </w:r>
      <w:r>
        <w:rPr>
          <w:spacing w:val="-3"/>
        </w:rPr>
        <w:t xml:space="preserve"> </w:t>
      </w:r>
      <w:r>
        <w:t>performance</w:t>
      </w:r>
      <w:r>
        <w:rPr>
          <w:spacing w:val="-4"/>
        </w:rPr>
        <w:t xml:space="preserve"> </w:t>
      </w:r>
      <w:r>
        <w:t>that</w:t>
      </w:r>
      <w:r>
        <w:rPr>
          <w:spacing w:val="-8"/>
        </w:rPr>
        <w:t xml:space="preserve"> </w:t>
      </w:r>
      <w:r>
        <w:t>measure</w:t>
      </w:r>
      <w:r>
        <w:rPr>
          <w:spacing w:val="-9"/>
        </w:rPr>
        <w:t xml:space="preserve"> </w:t>
      </w:r>
      <w:r>
        <w:t>how</w:t>
      </w:r>
      <w:r>
        <w:rPr>
          <w:spacing w:val="-8"/>
        </w:rPr>
        <w:t xml:space="preserve"> </w:t>
      </w:r>
      <w:r>
        <w:t>we</w:t>
      </w:r>
      <w:r>
        <w:rPr>
          <w:spacing w:val="-10"/>
        </w:rPr>
        <w:t xml:space="preserve"> </w:t>
      </w:r>
      <w:r>
        <w:t>performed. Lagging indicators have been the primary focus for education to monitor effectiveness. However, lagging indicators do not provide us with the actionable information, leading indicators do that.</w:t>
      </w:r>
    </w:p>
    <w:p w14:paraId="44B45B4D" w14:textId="77777777" w:rsidR="00693AF6" w:rsidRDefault="0066498B">
      <w:pPr>
        <w:pStyle w:val="ListParagraph"/>
        <w:numPr>
          <w:ilvl w:val="0"/>
          <w:numId w:val="2"/>
        </w:numPr>
        <w:tabs>
          <w:tab w:val="left" w:pos="1319"/>
          <w:tab w:val="left" w:pos="1320"/>
        </w:tabs>
        <w:spacing w:before="28"/>
        <w:rPr>
          <w:i/>
        </w:rPr>
      </w:pPr>
      <w:r>
        <w:rPr>
          <w:i/>
          <w:spacing w:val="-2"/>
        </w:rPr>
        <w:t>State</w:t>
      </w:r>
      <w:r>
        <w:rPr>
          <w:i/>
          <w:spacing w:val="-14"/>
        </w:rPr>
        <w:t xml:space="preserve"> </w:t>
      </w:r>
      <w:r>
        <w:rPr>
          <w:i/>
          <w:spacing w:val="-2"/>
        </w:rPr>
        <w:t>assessments</w:t>
      </w:r>
      <w:r>
        <w:rPr>
          <w:i/>
          <w:spacing w:val="-5"/>
        </w:rPr>
        <w:t xml:space="preserve"> </w:t>
      </w:r>
      <w:r>
        <w:rPr>
          <w:i/>
          <w:spacing w:val="-2"/>
        </w:rPr>
        <w:t>in</w:t>
      </w:r>
      <w:r>
        <w:rPr>
          <w:i/>
          <w:spacing w:val="-7"/>
        </w:rPr>
        <w:t xml:space="preserve"> </w:t>
      </w:r>
      <w:r>
        <w:rPr>
          <w:i/>
          <w:spacing w:val="-2"/>
        </w:rPr>
        <w:t>reading/language</w:t>
      </w:r>
      <w:r>
        <w:rPr>
          <w:i/>
          <w:spacing w:val="-11"/>
        </w:rPr>
        <w:t xml:space="preserve"> </w:t>
      </w:r>
      <w:r>
        <w:rPr>
          <w:i/>
          <w:spacing w:val="-2"/>
        </w:rPr>
        <w:t>arts</w:t>
      </w:r>
      <w:r>
        <w:rPr>
          <w:i/>
          <w:spacing w:val="-3"/>
        </w:rPr>
        <w:t xml:space="preserve"> </w:t>
      </w:r>
      <w:r>
        <w:rPr>
          <w:i/>
          <w:spacing w:val="-2"/>
        </w:rPr>
        <w:t>and</w:t>
      </w:r>
      <w:r>
        <w:rPr>
          <w:i/>
          <w:spacing w:val="-13"/>
        </w:rPr>
        <w:t xml:space="preserve"> </w:t>
      </w:r>
      <w:r>
        <w:rPr>
          <w:i/>
          <w:spacing w:val="-2"/>
        </w:rPr>
        <w:t>mathematics,</w:t>
      </w:r>
      <w:r>
        <w:rPr>
          <w:i/>
          <w:spacing w:val="-1"/>
        </w:rPr>
        <w:t xml:space="preserve"> </w:t>
      </w:r>
      <w:r>
        <w:rPr>
          <w:i/>
          <w:spacing w:val="-2"/>
        </w:rPr>
        <w:t>by</w:t>
      </w:r>
      <w:r>
        <w:rPr>
          <w:i/>
          <w:spacing w:val="-5"/>
        </w:rPr>
        <w:t xml:space="preserve"> </w:t>
      </w:r>
      <w:r>
        <w:rPr>
          <w:i/>
          <w:spacing w:val="-2"/>
        </w:rPr>
        <w:t>grade,</w:t>
      </w:r>
      <w:r>
        <w:rPr>
          <w:i/>
          <w:spacing w:val="-6"/>
        </w:rPr>
        <w:t xml:space="preserve"> </w:t>
      </w:r>
      <w:r>
        <w:rPr>
          <w:i/>
          <w:spacing w:val="-2"/>
        </w:rPr>
        <w:t>for</w:t>
      </w:r>
      <w:r>
        <w:rPr>
          <w:i/>
          <w:spacing w:val="-24"/>
        </w:rPr>
        <w:t xml:space="preserve"> </w:t>
      </w:r>
      <w:r>
        <w:rPr>
          <w:i/>
          <w:spacing w:val="-5"/>
        </w:rPr>
        <w:t>the</w:t>
      </w:r>
    </w:p>
    <w:p w14:paraId="44B45B4E" w14:textId="77777777" w:rsidR="00693AF6" w:rsidRDefault="0066498B">
      <w:pPr>
        <w:pStyle w:val="BodyText"/>
        <w:spacing w:before="2"/>
        <w:ind w:left="1919"/>
      </w:pPr>
      <w:r>
        <w:rPr>
          <w:spacing w:val="-2"/>
        </w:rPr>
        <w:t>“all</w:t>
      </w:r>
      <w:r>
        <w:rPr>
          <w:spacing w:val="-17"/>
        </w:rPr>
        <w:t xml:space="preserve"> </w:t>
      </w:r>
      <w:r>
        <w:rPr>
          <w:spacing w:val="-2"/>
        </w:rPr>
        <w:t>students”</w:t>
      </w:r>
      <w:r>
        <w:rPr>
          <w:spacing w:val="-4"/>
        </w:rPr>
        <w:t xml:space="preserve"> </w:t>
      </w:r>
      <w:r>
        <w:rPr>
          <w:spacing w:val="-2"/>
        </w:rPr>
        <w:t>group,</w:t>
      </w:r>
      <w:r>
        <w:rPr>
          <w:spacing w:val="-7"/>
        </w:rPr>
        <w:t xml:space="preserve"> </w:t>
      </w:r>
      <w:r>
        <w:rPr>
          <w:spacing w:val="-2"/>
        </w:rPr>
        <w:t>for</w:t>
      </w:r>
      <w:r>
        <w:rPr>
          <w:spacing w:val="-4"/>
        </w:rPr>
        <w:t xml:space="preserve"> </w:t>
      </w:r>
      <w:r>
        <w:rPr>
          <w:spacing w:val="-2"/>
        </w:rPr>
        <w:t>each</w:t>
      </w:r>
      <w:r>
        <w:rPr>
          <w:spacing w:val="-4"/>
        </w:rPr>
        <w:t xml:space="preserve"> </w:t>
      </w:r>
      <w:r>
        <w:rPr>
          <w:spacing w:val="-2"/>
        </w:rPr>
        <w:t>achievement</w:t>
      </w:r>
      <w:r>
        <w:rPr>
          <w:spacing w:val="-6"/>
        </w:rPr>
        <w:t xml:space="preserve"> </w:t>
      </w:r>
      <w:r>
        <w:rPr>
          <w:spacing w:val="-2"/>
        </w:rPr>
        <w:t>level,</w:t>
      </w:r>
      <w:r>
        <w:rPr>
          <w:spacing w:val="-7"/>
        </w:rPr>
        <w:t xml:space="preserve"> </w:t>
      </w:r>
      <w:r>
        <w:rPr>
          <w:spacing w:val="-2"/>
        </w:rPr>
        <w:t>and</w:t>
      </w:r>
      <w:r>
        <w:rPr>
          <w:spacing w:val="-7"/>
        </w:rPr>
        <w:t xml:space="preserve"> </w:t>
      </w:r>
      <w:r>
        <w:rPr>
          <w:spacing w:val="-2"/>
        </w:rPr>
        <w:t>for</w:t>
      </w:r>
      <w:r>
        <w:rPr>
          <w:spacing w:val="-7"/>
        </w:rPr>
        <w:t xml:space="preserve"> </w:t>
      </w:r>
      <w:r>
        <w:rPr>
          <w:spacing w:val="-2"/>
        </w:rPr>
        <w:t>each</w:t>
      </w:r>
      <w:r>
        <w:rPr>
          <w:spacing w:val="-11"/>
        </w:rPr>
        <w:t xml:space="preserve"> </w:t>
      </w:r>
      <w:r>
        <w:rPr>
          <w:spacing w:val="-2"/>
        </w:rPr>
        <w:t>subgroup.</w:t>
      </w:r>
    </w:p>
    <w:p w14:paraId="44B45B4F" w14:textId="77777777" w:rsidR="00693AF6" w:rsidRDefault="0066498B">
      <w:pPr>
        <w:pStyle w:val="ListParagraph"/>
        <w:numPr>
          <w:ilvl w:val="0"/>
          <w:numId w:val="2"/>
        </w:numPr>
        <w:tabs>
          <w:tab w:val="left" w:pos="1319"/>
          <w:tab w:val="left" w:pos="1320"/>
        </w:tabs>
        <w:spacing w:before="49"/>
        <w:rPr>
          <w:i/>
        </w:rPr>
      </w:pPr>
      <w:r>
        <w:rPr>
          <w:i/>
          <w:spacing w:val="-2"/>
        </w:rPr>
        <w:t>Percentage</w:t>
      </w:r>
      <w:r>
        <w:rPr>
          <w:i/>
          <w:spacing w:val="-16"/>
        </w:rPr>
        <w:t xml:space="preserve"> </w:t>
      </w:r>
      <w:r>
        <w:rPr>
          <w:i/>
          <w:spacing w:val="-2"/>
        </w:rPr>
        <w:t>of</w:t>
      </w:r>
      <w:r>
        <w:rPr>
          <w:i/>
          <w:spacing w:val="-14"/>
        </w:rPr>
        <w:t xml:space="preserve"> </w:t>
      </w:r>
      <w:r>
        <w:rPr>
          <w:i/>
          <w:spacing w:val="-2"/>
        </w:rPr>
        <w:t>limited</w:t>
      </w:r>
      <w:r>
        <w:rPr>
          <w:i/>
          <w:spacing w:val="-10"/>
        </w:rPr>
        <w:t xml:space="preserve"> </w:t>
      </w:r>
      <w:r>
        <w:rPr>
          <w:i/>
          <w:spacing w:val="-2"/>
        </w:rPr>
        <w:t>English</w:t>
      </w:r>
      <w:r>
        <w:rPr>
          <w:i/>
          <w:spacing w:val="-8"/>
        </w:rPr>
        <w:t xml:space="preserve"> </w:t>
      </w:r>
      <w:r>
        <w:rPr>
          <w:i/>
          <w:spacing w:val="-2"/>
        </w:rPr>
        <w:t>proficient</w:t>
      </w:r>
      <w:r>
        <w:rPr>
          <w:i/>
          <w:spacing w:val="-5"/>
        </w:rPr>
        <w:t xml:space="preserve"> </w:t>
      </w:r>
      <w:r>
        <w:rPr>
          <w:i/>
          <w:spacing w:val="-2"/>
        </w:rPr>
        <w:t>students</w:t>
      </w:r>
      <w:r>
        <w:rPr>
          <w:i/>
          <w:spacing w:val="-15"/>
        </w:rPr>
        <w:t xml:space="preserve"> </w:t>
      </w:r>
      <w:r>
        <w:rPr>
          <w:i/>
          <w:spacing w:val="-2"/>
        </w:rPr>
        <w:t>who</w:t>
      </w:r>
      <w:r>
        <w:rPr>
          <w:i/>
          <w:spacing w:val="-6"/>
        </w:rPr>
        <w:t xml:space="preserve"> </w:t>
      </w:r>
      <w:r>
        <w:rPr>
          <w:i/>
          <w:spacing w:val="-2"/>
        </w:rPr>
        <w:t>attain</w:t>
      </w:r>
      <w:r>
        <w:rPr>
          <w:i/>
          <w:spacing w:val="-7"/>
        </w:rPr>
        <w:t xml:space="preserve"> </w:t>
      </w:r>
      <w:r>
        <w:rPr>
          <w:i/>
          <w:spacing w:val="-2"/>
        </w:rPr>
        <w:t>English</w:t>
      </w:r>
      <w:r>
        <w:rPr>
          <w:i/>
          <w:spacing w:val="-6"/>
        </w:rPr>
        <w:t xml:space="preserve"> </w:t>
      </w:r>
      <w:r>
        <w:rPr>
          <w:i/>
          <w:spacing w:val="-2"/>
        </w:rPr>
        <w:t>language</w:t>
      </w:r>
      <w:r>
        <w:rPr>
          <w:i/>
          <w:spacing w:val="-13"/>
        </w:rPr>
        <w:t xml:space="preserve"> </w:t>
      </w:r>
      <w:r>
        <w:rPr>
          <w:i/>
          <w:spacing w:val="-2"/>
        </w:rPr>
        <w:t>proficiency.</w:t>
      </w:r>
    </w:p>
    <w:p w14:paraId="44B45B50" w14:textId="77777777" w:rsidR="00693AF6" w:rsidRDefault="0066498B">
      <w:pPr>
        <w:pStyle w:val="ListParagraph"/>
        <w:numPr>
          <w:ilvl w:val="0"/>
          <w:numId w:val="2"/>
        </w:numPr>
        <w:tabs>
          <w:tab w:val="left" w:pos="1319"/>
          <w:tab w:val="left" w:pos="1320"/>
        </w:tabs>
        <w:spacing w:before="43"/>
        <w:rPr>
          <w:i/>
        </w:rPr>
      </w:pPr>
      <w:r>
        <w:rPr>
          <w:i/>
          <w:spacing w:val="-2"/>
        </w:rPr>
        <w:t>School</w:t>
      </w:r>
      <w:r>
        <w:rPr>
          <w:i/>
          <w:spacing w:val="-10"/>
        </w:rPr>
        <w:t xml:space="preserve"> </w:t>
      </w:r>
      <w:r>
        <w:rPr>
          <w:i/>
          <w:spacing w:val="-2"/>
        </w:rPr>
        <w:t>improvement</w:t>
      </w:r>
      <w:r>
        <w:rPr>
          <w:i/>
          <w:spacing w:val="-4"/>
        </w:rPr>
        <w:t xml:space="preserve"> </w:t>
      </w:r>
      <w:r>
        <w:rPr>
          <w:i/>
          <w:spacing w:val="-2"/>
        </w:rPr>
        <w:t>status.</w:t>
      </w:r>
    </w:p>
    <w:p w14:paraId="44B45B51" w14:textId="77777777" w:rsidR="00693AF6" w:rsidRDefault="0066498B">
      <w:pPr>
        <w:pStyle w:val="ListParagraph"/>
        <w:numPr>
          <w:ilvl w:val="0"/>
          <w:numId w:val="2"/>
        </w:numPr>
        <w:tabs>
          <w:tab w:val="left" w:pos="1319"/>
          <w:tab w:val="left" w:pos="1320"/>
        </w:tabs>
        <w:spacing w:before="54"/>
        <w:rPr>
          <w:i/>
        </w:rPr>
      </w:pPr>
      <w:r>
        <w:rPr>
          <w:i/>
          <w:spacing w:val="-2"/>
        </w:rPr>
        <w:t>College</w:t>
      </w:r>
      <w:r>
        <w:rPr>
          <w:i/>
          <w:spacing w:val="-11"/>
        </w:rPr>
        <w:t xml:space="preserve"> </w:t>
      </w:r>
      <w:r>
        <w:rPr>
          <w:i/>
          <w:spacing w:val="-2"/>
        </w:rPr>
        <w:t>enrollment</w:t>
      </w:r>
      <w:r>
        <w:rPr>
          <w:i/>
          <w:spacing w:val="1"/>
        </w:rPr>
        <w:t xml:space="preserve"> </w:t>
      </w:r>
      <w:r>
        <w:rPr>
          <w:i/>
          <w:spacing w:val="-2"/>
        </w:rPr>
        <w:t>rates;</w:t>
      </w:r>
      <w:r>
        <w:rPr>
          <w:i/>
          <w:spacing w:val="-10"/>
        </w:rPr>
        <w:t xml:space="preserve"> </w:t>
      </w:r>
      <w:r>
        <w:rPr>
          <w:i/>
          <w:spacing w:val="-5"/>
        </w:rPr>
        <w:t>and</w:t>
      </w:r>
    </w:p>
    <w:p w14:paraId="44B45B52" w14:textId="77777777" w:rsidR="00693AF6" w:rsidRDefault="0066498B">
      <w:pPr>
        <w:pStyle w:val="ListParagraph"/>
        <w:numPr>
          <w:ilvl w:val="0"/>
          <w:numId w:val="2"/>
        </w:numPr>
        <w:tabs>
          <w:tab w:val="left" w:pos="1319"/>
          <w:tab w:val="left" w:pos="1320"/>
        </w:tabs>
        <w:spacing w:before="52"/>
        <w:rPr>
          <w:i/>
        </w:rPr>
      </w:pPr>
      <w:r>
        <w:rPr>
          <w:i/>
          <w:spacing w:val="-2"/>
        </w:rPr>
        <w:t>Graduation</w:t>
      </w:r>
      <w:r>
        <w:rPr>
          <w:i/>
          <w:spacing w:val="-9"/>
        </w:rPr>
        <w:t xml:space="preserve"> </w:t>
      </w:r>
      <w:r>
        <w:rPr>
          <w:i/>
          <w:spacing w:val="-4"/>
        </w:rPr>
        <w:t>rate.</w:t>
      </w:r>
    </w:p>
    <w:p w14:paraId="44B45B53" w14:textId="77777777" w:rsidR="00693AF6" w:rsidRDefault="00693AF6">
      <w:pPr>
        <w:pStyle w:val="BodyText"/>
        <w:spacing w:before="6"/>
        <w:rPr>
          <w:i/>
        </w:rPr>
      </w:pPr>
    </w:p>
    <w:p w14:paraId="44B45B54" w14:textId="77777777" w:rsidR="00693AF6" w:rsidRDefault="0066498B">
      <w:pPr>
        <w:pStyle w:val="BodyText"/>
        <w:ind w:left="119"/>
      </w:pPr>
      <w:r>
        <w:rPr>
          <w:b/>
          <w:spacing w:val="-2"/>
        </w:rPr>
        <w:t>LEA</w:t>
      </w:r>
      <w:r>
        <w:rPr>
          <w:spacing w:val="-2"/>
        </w:rPr>
        <w:t>:</w:t>
      </w:r>
      <w:r>
        <w:rPr>
          <w:spacing w:val="-13"/>
        </w:rPr>
        <w:t xml:space="preserve"> </w:t>
      </w:r>
      <w:r>
        <w:rPr>
          <w:spacing w:val="-2"/>
        </w:rPr>
        <w:t>Local</w:t>
      </w:r>
      <w:r>
        <w:rPr>
          <w:spacing w:val="-9"/>
        </w:rPr>
        <w:t xml:space="preserve"> </w:t>
      </w:r>
      <w:r>
        <w:rPr>
          <w:spacing w:val="-2"/>
        </w:rPr>
        <w:t>Educational</w:t>
      </w:r>
      <w:r>
        <w:rPr>
          <w:spacing w:val="-11"/>
        </w:rPr>
        <w:t xml:space="preserve"> </w:t>
      </w:r>
      <w:r>
        <w:rPr>
          <w:spacing w:val="-2"/>
        </w:rPr>
        <w:t>Agency</w:t>
      </w:r>
      <w:r>
        <w:t xml:space="preserve"> </w:t>
      </w:r>
      <w:r>
        <w:rPr>
          <w:spacing w:val="-2"/>
        </w:rPr>
        <w:t>governed</w:t>
      </w:r>
      <w:r>
        <w:rPr>
          <w:spacing w:val="-4"/>
        </w:rPr>
        <w:t xml:space="preserve"> </w:t>
      </w:r>
      <w:r>
        <w:rPr>
          <w:spacing w:val="-2"/>
        </w:rPr>
        <w:t>by</w:t>
      </w:r>
      <w:r>
        <w:rPr>
          <w:spacing w:val="-7"/>
        </w:rPr>
        <w:t xml:space="preserve"> </w:t>
      </w:r>
      <w:r>
        <w:rPr>
          <w:spacing w:val="-2"/>
        </w:rPr>
        <w:t>a</w:t>
      </w:r>
      <w:r>
        <w:rPr>
          <w:spacing w:val="-5"/>
        </w:rPr>
        <w:t xml:space="preserve"> </w:t>
      </w:r>
      <w:r>
        <w:rPr>
          <w:spacing w:val="-2"/>
        </w:rPr>
        <w:t>local</w:t>
      </w:r>
      <w:r>
        <w:rPr>
          <w:spacing w:val="-3"/>
        </w:rPr>
        <w:t xml:space="preserve"> </w:t>
      </w:r>
      <w:r>
        <w:rPr>
          <w:spacing w:val="-2"/>
        </w:rPr>
        <w:t>board</w:t>
      </w:r>
      <w:r>
        <w:rPr>
          <w:spacing w:val="-8"/>
        </w:rPr>
        <w:t xml:space="preserve"> </w:t>
      </w:r>
      <w:r>
        <w:rPr>
          <w:spacing w:val="-2"/>
        </w:rPr>
        <w:t>of</w:t>
      </w:r>
      <w:r>
        <w:t xml:space="preserve"> </w:t>
      </w:r>
      <w:r>
        <w:rPr>
          <w:spacing w:val="-2"/>
        </w:rPr>
        <w:t>education</w:t>
      </w:r>
      <w:r>
        <w:rPr>
          <w:spacing w:val="-7"/>
        </w:rPr>
        <w:t xml:space="preserve"> </w:t>
      </w:r>
      <w:r>
        <w:rPr>
          <w:spacing w:val="-2"/>
        </w:rPr>
        <w:t>(a</w:t>
      </w:r>
      <w:r>
        <w:rPr>
          <w:spacing w:val="-13"/>
        </w:rPr>
        <w:t xml:space="preserve"> </w:t>
      </w:r>
      <w:r>
        <w:rPr>
          <w:spacing w:val="-2"/>
        </w:rPr>
        <w:t>district</w:t>
      </w:r>
      <w:r>
        <w:t xml:space="preserve"> </w:t>
      </w:r>
      <w:r>
        <w:rPr>
          <w:spacing w:val="-2"/>
        </w:rPr>
        <w:t>or</w:t>
      </w:r>
      <w:r>
        <w:rPr>
          <w:spacing w:val="-8"/>
        </w:rPr>
        <w:t xml:space="preserve"> </w:t>
      </w:r>
      <w:r>
        <w:rPr>
          <w:spacing w:val="-2"/>
        </w:rPr>
        <w:t>charter).</w:t>
      </w:r>
    </w:p>
    <w:p w14:paraId="44B45B55" w14:textId="1F2F3150" w:rsidR="00693AF6" w:rsidRDefault="0066498B">
      <w:pPr>
        <w:pStyle w:val="BodyText"/>
        <w:spacing w:before="174"/>
        <w:ind w:left="119" w:right="552"/>
        <w:rPr>
          <w:i/>
        </w:rPr>
      </w:pPr>
      <w:r>
        <w:rPr>
          <w:b/>
        </w:rPr>
        <w:t xml:space="preserve">Leading Indicators: </w:t>
      </w:r>
      <w:r>
        <w:t>Leading indicators predict or influence future outcomes or conditions.</w:t>
      </w:r>
      <w:r>
        <w:rPr>
          <w:spacing w:val="40"/>
        </w:rPr>
        <w:t xml:space="preserve"> </w:t>
      </w:r>
      <w:r>
        <w:t>They are measures of future performance. Systematically collected data on an activity or condition that is related to a subsequent and valued outcome, as well as the processes surrounding the analysis of those data and the associated</w:t>
      </w:r>
      <w:r>
        <w:rPr>
          <w:spacing w:val="-1"/>
        </w:rPr>
        <w:t xml:space="preserve"> </w:t>
      </w:r>
      <w:r>
        <w:t>responses. Leading indicators provide</w:t>
      </w:r>
      <w:r>
        <w:rPr>
          <w:spacing w:val="-1"/>
        </w:rPr>
        <w:t xml:space="preserve"> </w:t>
      </w:r>
      <w:r>
        <w:t>the</w:t>
      </w:r>
      <w:r>
        <w:rPr>
          <w:spacing w:val="-1"/>
        </w:rPr>
        <w:t xml:space="preserve"> </w:t>
      </w:r>
      <w:r>
        <w:t>right people with</w:t>
      </w:r>
      <w:r>
        <w:rPr>
          <w:spacing w:val="-1"/>
        </w:rPr>
        <w:t xml:space="preserve"> </w:t>
      </w:r>
      <w:r>
        <w:t>the</w:t>
      </w:r>
      <w:r>
        <w:rPr>
          <w:spacing w:val="-1"/>
        </w:rPr>
        <w:t xml:space="preserve"> </w:t>
      </w:r>
      <w:r>
        <w:t>right information at the</w:t>
      </w:r>
      <w:r>
        <w:rPr>
          <w:spacing w:val="-1"/>
        </w:rPr>
        <w:t xml:space="preserve"> </w:t>
      </w:r>
      <w:r>
        <w:t>right time. And leading indicators, when properly disaggregated, can shed light on underperforming students and student</w:t>
      </w:r>
      <w:r>
        <w:rPr>
          <w:spacing w:val="-5"/>
        </w:rPr>
        <w:t xml:space="preserve"> </w:t>
      </w:r>
      <w:r>
        <w:t>groups</w:t>
      </w:r>
      <w:r>
        <w:rPr>
          <w:spacing w:val="-4"/>
        </w:rPr>
        <w:t xml:space="preserve"> </w:t>
      </w:r>
      <w:r>
        <w:t>so</w:t>
      </w:r>
      <w:r>
        <w:rPr>
          <w:spacing w:val="-6"/>
        </w:rPr>
        <w:t xml:space="preserve"> </w:t>
      </w:r>
      <w:r>
        <w:t>we</w:t>
      </w:r>
      <w:r>
        <w:rPr>
          <w:spacing w:val="-11"/>
        </w:rPr>
        <w:t xml:space="preserve"> </w:t>
      </w:r>
      <w:r>
        <w:t>can</w:t>
      </w:r>
      <w:r>
        <w:rPr>
          <w:spacing w:val="-6"/>
        </w:rPr>
        <w:t xml:space="preserve"> </w:t>
      </w:r>
      <w:r>
        <w:t>address</w:t>
      </w:r>
      <w:r>
        <w:rPr>
          <w:spacing w:val="-10"/>
        </w:rPr>
        <w:t xml:space="preserve"> </w:t>
      </w:r>
      <w:r>
        <w:t>risk</w:t>
      </w:r>
      <w:r>
        <w:rPr>
          <w:spacing w:val="-6"/>
        </w:rPr>
        <w:t xml:space="preserve"> </w:t>
      </w:r>
      <w:r>
        <w:t>of</w:t>
      </w:r>
      <w:r>
        <w:rPr>
          <w:spacing w:val="-5"/>
        </w:rPr>
        <w:t xml:space="preserve"> </w:t>
      </w:r>
      <w:r>
        <w:t>academic</w:t>
      </w:r>
      <w:r>
        <w:rPr>
          <w:spacing w:val="-8"/>
        </w:rPr>
        <w:t xml:space="preserve"> </w:t>
      </w:r>
      <w:r>
        <w:t>failure</w:t>
      </w:r>
      <w:r>
        <w:rPr>
          <w:spacing w:val="-8"/>
        </w:rPr>
        <w:t xml:space="preserve"> </w:t>
      </w:r>
      <w:r>
        <w:t>with</w:t>
      </w:r>
      <w:r>
        <w:rPr>
          <w:spacing w:val="-8"/>
        </w:rPr>
        <w:t xml:space="preserve"> </w:t>
      </w:r>
      <w:r>
        <w:t>changes</w:t>
      </w:r>
      <w:r>
        <w:rPr>
          <w:spacing w:val="-11"/>
        </w:rPr>
        <w:t xml:space="preserve"> </w:t>
      </w:r>
      <w:r>
        <w:t>to</w:t>
      </w:r>
      <w:r>
        <w:rPr>
          <w:spacing w:val="-16"/>
        </w:rPr>
        <w:t xml:space="preserve"> </w:t>
      </w:r>
      <w:r>
        <w:t>instruction,</w:t>
      </w:r>
      <w:r>
        <w:rPr>
          <w:spacing w:val="-4"/>
        </w:rPr>
        <w:t xml:space="preserve"> </w:t>
      </w:r>
      <w:r>
        <w:t>supports,</w:t>
      </w:r>
      <w:r>
        <w:rPr>
          <w:spacing w:val="-4"/>
        </w:rPr>
        <w:t xml:space="preserve"> </w:t>
      </w:r>
      <w:r>
        <w:t>and</w:t>
      </w:r>
      <w:r>
        <w:rPr>
          <w:spacing w:val="-14"/>
        </w:rPr>
        <w:t xml:space="preserve"> </w:t>
      </w:r>
      <w:r>
        <w:t>policies. Identifying leading indicators often prompts improvements in a district’s system of supports. Leading indicators are</w:t>
      </w:r>
      <w:r>
        <w:rPr>
          <w:spacing w:val="-1"/>
        </w:rPr>
        <w:t xml:space="preserve"> </w:t>
      </w:r>
      <w:r>
        <w:t>actionable</w:t>
      </w:r>
      <w:r>
        <w:rPr>
          <w:spacing w:val="-3"/>
        </w:rPr>
        <w:t xml:space="preserve"> </w:t>
      </w:r>
      <w:r>
        <w:t>for</w:t>
      </w:r>
      <w:r>
        <w:rPr>
          <w:spacing w:val="-2"/>
        </w:rPr>
        <w:t xml:space="preserve"> </w:t>
      </w:r>
      <w:r>
        <w:t>the</w:t>
      </w:r>
      <w:r>
        <w:rPr>
          <w:spacing w:val="-4"/>
        </w:rPr>
        <w:t xml:space="preserve"> </w:t>
      </w:r>
      <w:r>
        <w:t>target</w:t>
      </w:r>
      <w:r>
        <w:rPr>
          <w:spacing w:val="-2"/>
        </w:rPr>
        <w:t xml:space="preserve"> </w:t>
      </w:r>
      <w:r>
        <w:t>population.</w:t>
      </w:r>
      <w:r>
        <w:rPr>
          <w:spacing w:val="-4"/>
        </w:rPr>
        <w:t xml:space="preserve"> </w:t>
      </w:r>
    </w:p>
    <w:p w14:paraId="44B45B56" w14:textId="77777777" w:rsidR="00693AF6" w:rsidRDefault="00693AF6">
      <w:pPr>
        <w:pStyle w:val="BodyText"/>
        <w:spacing w:before="8"/>
        <w:rPr>
          <w:i/>
          <w:sz w:val="20"/>
        </w:rPr>
      </w:pPr>
    </w:p>
    <w:p w14:paraId="44B45B57" w14:textId="77777777" w:rsidR="00693AF6" w:rsidRDefault="0066498B">
      <w:pPr>
        <w:pStyle w:val="BodyText"/>
        <w:ind w:left="1096"/>
      </w:pPr>
      <w:r>
        <w:rPr>
          <w:spacing w:val="-2"/>
        </w:rPr>
        <w:t>Leading</w:t>
      </w:r>
      <w:r>
        <w:rPr>
          <w:spacing w:val="-8"/>
        </w:rPr>
        <w:t xml:space="preserve"> </w:t>
      </w:r>
      <w:r>
        <w:rPr>
          <w:spacing w:val="-2"/>
        </w:rPr>
        <w:t>Indicators</w:t>
      </w:r>
      <w:r>
        <w:rPr>
          <w:spacing w:val="-8"/>
        </w:rPr>
        <w:t xml:space="preserve"> </w:t>
      </w:r>
      <w:r>
        <w:rPr>
          <w:spacing w:val="-2"/>
        </w:rPr>
        <w:t>include:</w:t>
      </w:r>
    </w:p>
    <w:p w14:paraId="44B45B58" w14:textId="77777777" w:rsidR="00693AF6" w:rsidRDefault="0066498B">
      <w:pPr>
        <w:pStyle w:val="ListParagraph"/>
        <w:numPr>
          <w:ilvl w:val="1"/>
          <w:numId w:val="2"/>
        </w:numPr>
        <w:tabs>
          <w:tab w:val="left" w:pos="1816"/>
          <w:tab w:val="left" w:pos="1817"/>
        </w:tabs>
        <w:spacing w:before="10" w:line="232" w:lineRule="auto"/>
        <w:ind w:right="2139"/>
        <w:rPr>
          <w:i/>
        </w:rPr>
      </w:pPr>
      <w:r>
        <w:rPr>
          <w:i/>
          <w:spacing w:val="-2"/>
        </w:rPr>
        <w:t>Student</w:t>
      </w:r>
      <w:r>
        <w:rPr>
          <w:i/>
          <w:spacing w:val="-11"/>
        </w:rPr>
        <w:t xml:space="preserve"> </w:t>
      </w:r>
      <w:r>
        <w:rPr>
          <w:i/>
          <w:spacing w:val="-2"/>
        </w:rPr>
        <w:t>participation</w:t>
      </w:r>
      <w:r>
        <w:rPr>
          <w:i/>
          <w:spacing w:val="-20"/>
        </w:rPr>
        <w:t xml:space="preserve"> </w:t>
      </w:r>
      <w:r>
        <w:rPr>
          <w:i/>
          <w:spacing w:val="-2"/>
        </w:rPr>
        <w:t>rate</w:t>
      </w:r>
      <w:r>
        <w:rPr>
          <w:i/>
          <w:spacing w:val="-13"/>
        </w:rPr>
        <w:t xml:space="preserve"> </w:t>
      </w:r>
      <w:r>
        <w:rPr>
          <w:i/>
          <w:spacing w:val="-2"/>
        </w:rPr>
        <w:t>on</w:t>
      </w:r>
      <w:r>
        <w:rPr>
          <w:i/>
          <w:spacing w:val="-11"/>
        </w:rPr>
        <w:t xml:space="preserve"> </w:t>
      </w:r>
      <w:r>
        <w:rPr>
          <w:i/>
          <w:spacing w:val="-2"/>
        </w:rPr>
        <w:t>State</w:t>
      </w:r>
      <w:r>
        <w:rPr>
          <w:i/>
          <w:spacing w:val="-11"/>
        </w:rPr>
        <w:t xml:space="preserve"> </w:t>
      </w:r>
      <w:r>
        <w:rPr>
          <w:i/>
          <w:spacing w:val="-2"/>
        </w:rPr>
        <w:t>assessments</w:t>
      </w:r>
      <w:r>
        <w:rPr>
          <w:i/>
          <w:spacing w:val="-10"/>
        </w:rPr>
        <w:t xml:space="preserve"> </w:t>
      </w:r>
      <w:r>
        <w:rPr>
          <w:i/>
          <w:spacing w:val="-2"/>
        </w:rPr>
        <w:t>in</w:t>
      </w:r>
      <w:r>
        <w:rPr>
          <w:i/>
          <w:spacing w:val="-16"/>
        </w:rPr>
        <w:t xml:space="preserve"> </w:t>
      </w:r>
      <w:r>
        <w:rPr>
          <w:i/>
          <w:spacing w:val="-2"/>
        </w:rPr>
        <w:t>reading/language</w:t>
      </w:r>
      <w:r>
        <w:rPr>
          <w:i/>
          <w:spacing w:val="-8"/>
        </w:rPr>
        <w:t xml:space="preserve"> </w:t>
      </w:r>
      <w:r>
        <w:rPr>
          <w:i/>
          <w:spacing w:val="-2"/>
        </w:rPr>
        <w:t>arts</w:t>
      </w:r>
      <w:r>
        <w:rPr>
          <w:i/>
          <w:spacing w:val="-5"/>
        </w:rPr>
        <w:t xml:space="preserve"> </w:t>
      </w:r>
      <w:r>
        <w:rPr>
          <w:i/>
          <w:spacing w:val="-2"/>
        </w:rPr>
        <w:t xml:space="preserve">and </w:t>
      </w:r>
      <w:r>
        <w:rPr>
          <w:i/>
        </w:rPr>
        <w:t>in mathematics, by student subgroup.</w:t>
      </w:r>
    </w:p>
    <w:p w14:paraId="44B45B59" w14:textId="77777777" w:rsidR="00693AF6" w:rsidRDefault="0066498B">
      <w:pPr>
        <w:pStyle w:val="ListParagraph"/>
        <w:numPr>
          <w:ilvl w:val="1"/>
          <w:numId w:val="2"/>
        </w:numPr>
        <w:tabs>
          <w:tab w:val="left" w:pos="1811"/>
          <w:tab w:val="left" w:pos="1812"/>
        </w:tabs>
        <w:spacing w:before="9" w:line="230" w:lineRule="auto"/>
        <w:ind w:right="1344"/>
        <w:rPr>
          <w:i/>
        </w:rPr>
      </w:pPr>
      <w:r>
        <w:rPr>
          <w:i/>
        </w:rPr>
        <w:t>Number</w:t>
      </w:r>
      <w:r>
        <w:rPr>
          <w:i/>
          <w:spacing w:val="-7"/>
        </w:rPr>
        <w:t xml:space="preserve"> </w:t>
      </w:r>
      <w:r>
        <w:rPr>
          <w:i/>
        </w:rPr>
        <w:t>and</w:t>
      </w:r>
      <w:r>
        <w:rPr>
          <w:i/>
          <w:spacing w:val="-8"/>
        </w:rPr>
        <w:t xml:space="preserve"> </w:t>
      </w:r>
      <w:r>
        <w:rPr>
          <w:i/>
        </w:rPr>
        <w:t>percentage</w:t>
      </w:r>
      <w:r>
        <w:rPr>
          <w:i/>
          <w:spacing w:val="-15"/>
        </w:rPr>
        <w:t xml:space="preserve"> </w:t>
      </w:r>
      <w:r>
        <w:rPr>
          <w:i/>
        </w:rPr>
        <w:t>of</w:t>
      </w:r>
      <w:r>
        <w:rPr>
          <w:i/>
          <w:spacing w:val="-5"/>
        </w:rPr>
        <w:t xml:space="preserve"> </w:t>
      </w:r>
      <w:r>
        <w:rPr>
          <w:i/>
        </w:rPr>
        <w:t>students</w:t>
      </w:r>
      <w:r>
        <w:rPr>
          <w:i/>
          <w:spacing w:val="-8"/>
        </w:rPr>
        <w:t xml:space="preserve"> </w:t>
      </w:r>
      <w:r>
        <w:rPr>
          <w:i/>
        </w:rPr>
        <w:t>completing</w:t>
      </w:r>
      <w:r>
        <w:rPr>
          <w:i/>
          <w:spacing w:val="-8"/>
        </w:rPr>
        <w:t xml:space="preserve"> </w:t>
      </w:r>
      <w:r>
        <w:rPr>
          <w:i/>
        </w:rPr>
        <w:t>advanced</w:t>
      </w:r>
      <w:r>
        <w:rPr>
          <w:i/>
          <w:spacing w:val="-9"/>
        </w:rPr>
        <w:t xml:space="preserve"> </w:t>
      </w:r>
      <w:r>
        <w:rPr>
          <w:i/>
        </w:rPr>
        <w:t>coursework</w:t>
      </w:r>
      <w:r>
        <w:rPr>
          <w:i/>
          <w:spacing w:val="-10"/>
        </w:rPr>
        <w:t xml:space="preserve"> </w:t>
      </w:r>
      <w:r>
        <w:rPr>
          <w:i/>
        </w:rPr>
        <w:t>(e.g.,</w:t>
      </w:r>
      <w:r>
        <w:rPr>
          <w:i/>
          <w:spacing w:val="-6"/>
        </w:rPr>
        <w:t xml:space="preserve"> </w:t>
      </w:r>
      <w:r>
        <w:rPr>
          <w:i/>
        </w:rPr>
        <w:t>AP/IB), early-college high schools, or dual enrollment classes.</w:t>
      </w:r>
    </w:p>
    <w:p w14:paraId="44B45B5A" w14:textId="77777777" w:rsidR="00693AF6" w:rsidRDefault="0066498B">
      <w:pPr>
        <w:pStyle w:val="ListParagraph"/>
        <w:numPr>
          <w:ilvl w:val="1"/>
          <w:numId w:val="2"/>
        </w:numPr>
        <w:tabs>
          <w:tab w:val="left" w:pos="1816"/>
          <w:tab w:val="left" w:pos="1817"/>
        </w:tabs>
        <w:spacing w:line="253" w:lineRule="exact"/>
        <w:ind w:hanging="366"/>
        <w:rPr>
          <w:i/>
        </w:rPr>
      </w:pPr>
      <w:r>
        <w:rPr>
          <w:i/>
          <w:spacing w:val="-4"/>
        </w:rPr>
        <w:t>Dropout</w:t>
      </w:r>
      <w:r>
        <w:rPr>
          <w:i/>
        </w:rPr>
        <w:t xml:space="preserve"> </w:t>
      </w:r>
      <w:r>
        <w:rPr>
          <w:i/>
          <w:spacing w:val="-2"/>
        </w:rPr>
        <w:t>rate.</w:t>
      </w:r>
    </w:p>
    <w:p w14:paraId="44B45B5B" w14:textId="77777777" w:rsidR="00693AF6" w:rsidRDefault="0066498B">
      <w:pPr>
        <w:pStyle w:val="ListParagraph"/>
        <w:numPr>
          <w:ilvl w:val="1"/>
          <w:numId w:val="2"/>
        </w:numPr>
        <w:tabs>
          <w:tab w:val="left" w:pos="1816"/>
          <w:tab w:val="left" w:pos="1817"/>
        </w:tabs>
        <w:spacing w:line="269" w:lineRule="exact"/>
        <w:ind w:hanging="366"/>
        <w:rPr>
          <w:i/>
        </w:rPr>
      </w:pPr>
      <w:r>
        <w:rPr>
          <w:i/>
          <w:spacing w:val="-2"/>
        </w:rPr>
        <w:t>Student</w:t>
      </w:r>
      <w:r>
        <w:rPr>
          <w:i/>
          <w:spacing w:val="-11"/>
        </w:rPr>
        <w:t xml:space="preserve"> </w:t>
      </w:r>
      <w:r>
        <w:rPr>
          <w:i/>
          <w:spacing w:val="-2"/>
        </w:rPr>
        <w:t>attendance</w:t>
      </w:r>
      <w:r>
        <w:rPr>
          <w:i/>
          <w:spacing w:val="-15"/>
        </w:rPr>
        <w:t xml:space="preserve"> </w:t>
      </w:r>
      <w:r>
        <w:rPr>
          <w:i/>
          <w:spacing w:val="-4"/>
        </w:rPr>
        <w:t>rate.</w:t>
      </w:r>
    </w:p>
    <w:p w14:paraId="44B45B5C" w14:textId="77777777" w:rsidR="00693AF6" w:rsidRDefault="0066498B">
      <w:pPr>
        <w:pStyle w:val="ListParagraph"/>
        <w:numPr>
          <w:ilvl w:val="1"/>
          <w:numId w:val="2"/>
        </w:numPr>
        <w:tabs>
          <w:tab w:val="left" w:pos="1816"/>
          <w:tab w:val="left" w:pos="1817"/>
        </w:tabs>
        <w:spacing w:line="269" w:lineRule="exact"/>
        <w:ind w:hanging="366"/>
        <w:rPr>
          <w:i/>
        </w:rPr>
      </w:pPr>
      <w:r>
        <w:rPr>
          <w:i/>
          <w:spacing w:val="-6"/>
        </w:rPr>
        <w:t>Discipline</w:t>
      </w:r>
      <w:r>
        <w:rPr>
          <w:i/>
          <w:spacing w:val="3"/>
        </w:rPr>
        <w:t xml:space="preserve"> </w:t>
      </w:r>
      <w:r>
        <w:rPr>
          <w:i/>
          <w:spacing w:val="-2"/>
        </w:rPr>
        <w:t>incidents.</w:t>
      </w:r>
    </w:p>
    <w:p w14:paraId="44B45B5D" w14:textId="77777777" w:rsidR="00693AF6" w:rsidRDefault="0066498B">
      <w:pPr>
        <w:pStyle w:val="ListParagraph"/>
        <w:numPr>
          <w:ilvl w:val="1"/>
          <w:numId w:val="2"/>
        </w:numPr>
        <w:tabs>
          <w:tab w:val="left" w:pos="1816"/>
          <w:tab w:val="left" w:pos="1817"/>
        </w:tabs>
        <w:spacing w:line="269" w:lineRule="exact"/>
        <w:ind w:hanging="366"/>
        <w:rPr>
          <w:i/>
        </w:rPr>
      </w:pPr>
      <w:r>
        <w:rPr>
          <w:i/>
          <w:spacing w:val="-2"/>
        </w:rPr>
        <w:t>Truants.</w:t>
      </w:r>
    </w:p>
    <w:p w14:paraId="44B45B5E" w14:textId="77777777" w:rsidR="00693AF6" w:rsidRDefault="0066498B">
      <w:pPr>
        <w:pStyle w:val="ListParagraph"/>
        <w:numPr>
          <w:ilvl w:val="1"/>
          <w:numId w:val="2"/>
        </w:numPr>
        <w:tabs>
          <w:tab w:val="left" w:pos="1816"/>
          <w:tab w:val="left" w:pos="1817"/>
        </w:tabs>
        <w:spacing w:line="269" w:lineRule="exact"/>
        <w:ind w:hanging="366"/>
        <w:rPr>
          <w:i/>
        </w:rPr>
      </w:pPr>
      <w:r>
        <w:rPr>
          <w:i/>
          <w:spacing w:val="-2"/>
        </w:rPr>
        <w:t>Distribution</w:t>
      </w:r>
      <w:r>
        <w:rPr>
          <w:i/>
          <w:spacing w:val="-10"/>
        </w:rPr>
        <w:t xml:space="preserve"> </w:t>
      </w:r>
      <w:r>
        <w:rPr>
          <w:i/>
          <w:spacing w:val="-2"/>
        </w:rPr>
        <w:t>of</w:t>
      </w:r>
      <w:r>
        <w:rPr>
          <w:i/>
          <w:spacing w:val="-9"/>
        </w:rPr>
        <w:t xml:space="preserve"> </w:t>
      </w:r>
      <w:r>
        <w:rPr>
          <w:i/>
          <w:spacing w:val="-2"/>
        </w:rPr>
        <w:t>teachers</w:t>
      </w:r>
      <w:r>
        <w:rPr>
          <w:i/>
          <w:spacing w:val="-8"/>
        </w:rPr>
        <w:t xml:space="preserve"> </w:t>
      </w:r>
      <w:r>
        <w:rPr>
          <w:i/>
          <w:spacing w:val="-2"/>
        </w:rPr>
        <w:t>by</w:t>
      </w:r>
      <w:r>
        <w:rPr>
          <w:i/>
          <w:spacing w:val="-4"/>
        </w:rPr>
        <w:t xml:space="preserve"> </w:t>
      </w:r>
      <w:r>
        <w:rPr>
          <w:i/>
          <w:spacing w:val="-2"/>
        </w:rPr>
        <w:t>performance</w:t>
      </w:r>
      <w:r>
        <w:rPr>
          <w:i/>
          <w:spacing w:val="-8"/>
        </w:rPr>
        <w:t xml:space="preserve"> </w:t>
      </w:r>
      <w:r>
        <w:rPr>
          <w:i/>
          <w:spacing w:val="-2"/>
        </w:rPr>
        <w:t>level</w:t>
      </w:r>
      <w:r>
        <w:rPr>
          <w:i/>
          <w:spacing w:val="-7"/>
        </w:rPr>
        <w:t xml:space="preserve"> </w:t>
      </w:r>
      <w:r>
        <w:rPr>
          <w:i/>
          <w:spacing w:val="-2"/>
        </w:rPr>
        <w:t>on</w:t>
      </w:r>
      <w:r>
        <w:rPr>
          <w:i/>
          <w:spacing w:val="-10"/>
        </w:rPr>
        <w:t xml:space="preserve"> </w:t>
      </w:r>
      <w:r>
        <w:rPr>
          <w:i/>
          <w:spacing w:val="-2"/>
        </w:rPr>
        <w:t>an</w:t>
      </w:r>
      <w:r>
        <w:rPr>
          <w:i/>
          <w:spacing w:val="-5"/>
        </w:rPr>
        <w:t xml:space="preserve"> </w:t>
      </w:r>
      <w:r>
        <w:rPr>
          <w:i/>
          <w:spacing w:val="-2"/>
        </w:rPr>
        <w:t>LEA’s</w:t>
      </w:r>
      <w:r>
        <w:rPr>
          <w:i/>
          <w:spacing w:val="-6"/>
        </w:rPr>
        <w:t xml:space="preserve"> </w:t>
      </w:r>
      <w:r>
        <w:rPr>
          <w:i/>
          <w:spacing w:val="-2"/>
        </w:rPr>
        <w:t>teacher</w:t>
      </w:r>
      <w:r>
        <w:rPr>
          <w:i/>
          <w:spacing w:val="-7"/>
        </w:rPr>
        <w:t xml:space="preserve"> </w:t>
      </w:r>
      <w:r>
        <w:rPr>
          <w:i/>
          <w:spacing w:val="-2"/>
        </w:rPr>
        <w:t>evaluation</w:t>
      </w:r>
      <w:r>
        <w:rPr>
          <w:i/>
          <w:spacing w:val="-4"/>
        </w:rPr>
        <w:t xml:space="preserve"> </w:t>
      </w:r>
      <w:r>
        <w:rPr>
          <w:i/>
          <w:spacing w:val="-2"/>
        </w:rPr>
        <w:t xml:space="preserve">system; </w:t>
      </w:r>
      <w:r>
        <w:rPr>
          <w:i/>
          <w:spacing w:val="-5"/>
        </w:rPr>
        <w:t>and</w:t>
      </w:r>
    </w:p>
    <w:p w14:paraId="44B45B5F" w14:textId="77777777" w:rsidR="00693AF6" w:rsidRDefault="0066498B">
      <w:pPr>
        <w:pStyle w:val="ListParagraph"/>
        <w:numPr>
          <w:ilvl w:val="1"/>
          <w:numId w:val="2"/>
        </w:numPr>
        <w:tabs>
          <w:tab w:val="left" w:pos="1816"/>
          <w:tab w:val="left" w:pos="1817"/>
        </w:tabs>
        <w:spacing w:before="4"/>
        <w:ind w:hanging="366"/>
        <w:rPr>
          <w:i/>
        </w:rPr>
      </w:pPr>
      <w:r>
        <w:rPr>
          <w:i/>
          <w:spacing w:val="-2"/>
        </w:rPr>
        <w:t>Teacher</w:t>
      </w:r>
      <w:r>
        <w:rPr>
          <w:i/>
          <w:spacing w:val="-15"/>
        </w:rPr>
        <w:t xml:space="preserve"> </w:t>
      </w:r>
      <w:r>
        <w:rPr>
          <w:i/>
          <w:spacing w:val="-2"/>
        </w:rPr>
        <w:t xml:space="preserve">attendance </w:t>
      </w:r>
      <w:r>
        <w:rPr>
          <w:i/>
          <w:spacing w:val="-4"/>
        </w:rPr>
        <w:t>rate.</w:t>
      </w:r>
    </w:p>
    <w:p w14:paraId="44B45B60" w14:textId="77777777" w:rsidR="00693AF6" w:rsidRDefault="00693AF6">
      <w:pPr>
        <w:pStyle w:val="BodyText"/>
        <w:spacing w:before="7"/>
        <w:rPr>
          <w:i/>
          <w:sz w:val="23"/>
        </w:rPr>
      </w:pPr>
    </w:p>
    <w:p w14:paraId="44B45B61" w14:textId="77777777" w:rsidR="00693AF6" w:rsidRDefault="0066498B">
      <w:pPr>
        <w:pStyle w:val="BodyText"/>
        <w:ind w:left="119" w:right="786"/>
      </w:pPr>
      <w:r>
        <w:rPr>
          <w:b/>
        </w:rPr>
        <w:t>Modifications</w:t>
      </w:r>
      <w:r>
        <w:t>: changes</w:t>
      </w:r>
      <w:r>
        <w:rPr>
          <w:spacing w:val="-4"/>
        </w:rPr>
        <w:t xml:space="preserve"> </w:t>
      </w:r>
      <w:r>
        <w:t>in</w:t>
      </w:r>
      <w:r>
        <w:rPr>
          <w:spacing w:val="-2"/>
        </w:rPr>
        <w:t xml:space="preserve"> </w:t>
      </w:r>
      <w:r>
        <w:t>course</w:t>
      </w:r>
      <w:r>
        <w:rPr>
          <w:spacing w:val="-4"/>
        </w:rPr>
        <w:t xml:space="preserve"> </w:t>
      </w:r>
      <w:r>
        <w:t>content,</w:t>
      </w:r>
      <w:r>
        <w:rPr>
          <w:spacing w:val="-3"/>
        </w:rPr>
        <w:t xml:space="preserve"> </w:t>
      </w:r>
      <w:r>
        <w:t>teaching</w:t>
      </w:r>
      <w:r>
        <w:rPr>
          <w:spacing w:val="-2"/>
        </w:rPr>
        <w:t xml:space="preserve"> </w:t>
      </w:r>
      <w:r>
        <w:t>strategies, standards,</w:t>
      </w:r>
      <w:r>
        <w:rPr>
          <w:spacing w:val="-3"/>
        </w:rPr>
        <w:t xml:space="preserve"> </w:t>
      </w:r>
      <w:r>
        <w:t>test presentation,</w:t>
      </w:r>
      <w:r>
        <w:rPr>
          <w:spacing w:val="-3"/>
        </w:rPr>
        <w:t xml:space="preserve"> </w:t>
      </w:r>
      <w:r>
        <w:t>location, timing,</w:t>
      </w:r>
      <w:r>
        <w:rPr>
          <w:spacing w:val="-7"/>
        </w:rPr>
        <w:t xml:space="preserve"> </w:t>
      </w:r>
      <w:r>
        <w:t>scheduling,</w:t>
      </w:r>
      <w:r>
        <w:rPr>
          <w:spacing w:val="-7"/>
        </w:rPr>
        <w:t xml:space="preserve"> </w:t>
      </w:r>
      <w:r>
        <w:t>expectations,</w:t>
      </w:r>
      <w:r>
        <w:rPr>
          <w:spacing w:val="-7"/>
        </w:rPr>
        <w:t xml:space="preserve"> </w:t>
      </w:r>
      <w:r>
        <w:t>student</w:t>
      </w:r>
      <w:r>
        <w:rPr>
          <w:spacing w:val="-13"/>
        </w:rPr>
        <w:t xml:space="preserve"> </w:t>
      </w:r>
      <w:r>
        <w:t>responses,</w:t>
      </w:r>
      <w:r>
        <w:rPr>
          <w:spacing w:val="-8"/>
        </w:rPr>
        <w:t xml:space="preserve"> </w:t>
      </w:r>
      <w:r>
        <w:t>environmental</w:t>
      </w:r>
      <w:r>
        <w:rPr>
          <w:spacing w:val="-10"/>
        </w:rPr>
        <w:t xml:space="preserve"> </w:t>
      </w:r>
      <w:r>
        <w:t>structuring,</w:t>
      </w:r>
      <w:r>
        <w:rPr>
          <w:spacing w:val="-6"/>
        </w:rPr>
        <w:t xml:space="preserve"> </w:t>
      </w:r>
      <w:r>
        <w:t>and/or</w:t>
      </w:r>
      <w:r>
        <w:rPr>
          <w:spacing w:val="-8"/>
        </w:rPr>
        <w:t xml:space="preserve"> </w:t>
      </w:r>
      <w:r>
        <w:t>other</w:t>
      </w:r>
      <w:r>
        <w:rPr>
          <w:spacing w:val="-7"/>
        </w:rPr>
        <w:t xml:space="preserve"> </w:t>
      </w:r>
      <w:r>
        <w:t>attributes which provide access for a student with a disability to participate in a course/standard/test, which DO fundamentally alter or lower the standard or expectations of the course/standard/test.</w:t>
      </w:r>
    </w:p>
    <w:p w14:paraId="44B45B62" w14:textId="77777777" w:rsidR="00693AF6" w:rsidRDefault="00693AF6">
      <w:pPr>
        <w:pStyle w:val="BodyText"/>
      </w:pPr>
    </w:p>
    <w:p w14:paraId="44B45B63" w14:textId="77777777" w:rsidR="00693AF6" w:rsidRDefault="0066498B">
      <w:pPr>
        <w:ind w:left="119" w:right="786"/>
      </w:pPr>
      <w:r>
        <w:rPr>
          <w:b/>
        </w:rPr>
        <w:t>Multi-tiered</w:t>
      </w:r>
      <w:r>
        <w:rPr>
          <w:b/>
          <w:spacing w:val="-12"/>
        </w:rPr>
        <w:t xml:space="preserve"> </w:t>
      </w:r>
      <w:r>
        <w:rPr>
          <w:b/>
        </w:rPr>
        <w:t>Systems</w:t>
      </w:r>
      <w:r>
        <w:rPr>
          <w:b/>
          <w:spacing w:val="-9"/>
        </w:rPr>
        <w:t xml:space="preserve"> </w:t>
      </w:r>
      <w:r>
        <w:rPr>
          <w:b/>
        </w:rPr>
        <w:t>of</w:t>
      </w:r>
      <w:r>
        <w:rPr>
          <w:b/>
          <w:spacing w:val="-11"/>
        </w:rPr>
        <w:t xml:space="preserve"> </w:t>
      </w:r>
      <w:r>
        <w:rPr>
          <w:b/>
        </w:rPr>
        <w:t>Supports</w:t>
      </w:r>
      <w:r>
        <w:rPr>
          <w:b/>
          <w:spacing w:val="-11"/>
        </w:rPr>
        <w:t xml:space="preserve"> </w:t>
      </w:r>
      <w:r>
        <w:rPr>
          <w:b/>
        </w:rPr>
        <w:t>(MTSS):</w:t>
      </w:r>
      <w:r>
        <w:rPr>
          <w:b/>
          <w:spacing w:val="-6"/>
        </w:rPr>
        <w:t xml:space="preserve"> </w:t>
      </w:r>
      <w:r>
        <w:t>An</w:t>
      </w:r>
      <w:r>
        <w:rPr>
          <w:spacing w:val="-7"/>
        </w:rPr>
        <w:t xml:space="preserve"> </w:t>
      </w:r>
      <w:r>
        <w:t>instructional</w:t>
      </w:r>
      <w:r>
        <w:rPr>
          <w:spacing w:val="-10"/>
        </w:rPr>
        <w:t xml:space="preserve"> </w:t>
      </w:r>
      <w:r>
        <w:t>system</w:t>
      </w:r>
      <w:r>
        <w:rPr>
          <w:spacing w:val="-8"/>
        </w:rPr>
        <w:t xml:space="preserve"> </w:t>
      </w:r>
      <w:r>
        <w:t>with</w:t>
      </w:r>
      <w:r>
        <w:rPr>
          <w:spacing w:val="-12"/>
        </w:rPr>
        <w:t xml:space="preserve"> </w:t>
      </w:r>
      <w:r>
        <w:t>a</w:t>
      </w:r>
      <w:r>
        <w:rPr>
          <w:spacing w:val="-7"/>
        </w:rPr>
        <w:t xml:space="preserve"> </w:t>
      </w:r>
      <w:r>
        <w:t>tiered</w:t>
      </w:r>
      <w:r>
        <w:rPr>
          <w:spacing w:val="-12"/>
        </w:rPr>
        <w:t xml:space="preserve"> </w:t>
      </w:r>
      <w:r>
        <w:t>infrastructure</w:t>
      </w:r>
      <w:r>
        <w:rPr>
          <w:spacing w:val="-11"/>
        </w:rPr>
        <w:t xml:space="preserve"> </w:t>
      </w:r>
      <w:r>
        <w:t>that</w:t>
      </w:r>
      <w:r>
        <w:rPr>
          <w:spacing w:val="-6"/>
        </w:rPr>
        <w:t xml:space="preserve"> </w:t>
      </w:r>
      <w:r>
        <w:t>uses data to help match academic and social emotional supports to address the needs of the whole child.</w:t>
      </w:r>
    </w:p>
    <w:p w14:paraId="44B45B64" w14:textId="77777777" w:rsidR="00693AF6" w:rsidRDefault="0066498B">
      <w:pPr>
        <w:pStyle w:val="BodyText"/>
        <w:spacing w:before="3"/>
        <w:ind w:left="119"/>
      </w:pPr>
      <w:r>
        <w:t>Providing</w:t>
      </w:r>
      <w:r>
        <w:rPr>
          <w:spacing w:val="-8"/>
        </w:rPr>
        <w:t xml:space="preserve"> </w:t>
      </w:r>
      <w:r>
        <w:t>what</w:t>
      </w:r>
      <w:r>
        <w:rPr>
          <w:spacing w:val="-6"/>
        </w:rPr>
        <w:t xml:space="preserve"> </w:t>
      </w:r>
      <w:r>
        <w:t>each</w:t>
      </w:r>
      <w:r>
        <w:rPr>
          <w:spacing w:val="-12"/>
        </w:rPr>
        <w:t xml:space="preserve"> </w:t>
      </w:r>
      <w:r>
        <w:t>student</w:t>
      </w:r>
      <w:r>
        <w:rPr>
          <w:spacing w:val="-4"/>
        </w:rPr>
        <w:t xml:space="preserve"> </w:t>
      </w:r>
      <w:r>
        <w:t>needs,</w:t>
      </w:r>
      <w:r>
        <w:rPr>
          <w:spacing w:val="-8"/>
        </w:rPr>
        <w:t xml:space="preserve"> </w:t>
      </w:r>
      <w:r>
        <w:t>when</w:t>
      </w:r>
      <w:r>
        <w:rPr>
          <w:spacing w:val="-10"/>
        </w:rPr>
        <w:t xml:space="preserve"> </w:t>
      </w:r>
      <w:r>
        <w:t>they</w:t>
      </w:r>
      <w:r>
        <w:rPr>
          <w:spacing w:val="-13"/>
        </w:rPr>
        <w:t xml:space="preserve"> </w:t>
      </w:r>
      <w:r>
        <w:t>need</w:t>
      </w:r>
      <w:r>
        <w:rPr>
          <w:spacing w:val="-9"/>
        </w:rPr>
        <w:t xml:space="preserve"> </w:t>
      </w:r>
      <w:r>
        <w:t>it,</w:t>
      </w:r>
      <w:r>
        <w:rPr>
          <w:spacing w:val="-4"/>
        </w:rPr>
        <w:t xml:space="preserve"> </w:t>
      </w:r>
      <w:r>
        <w:t>for</w:t>
      </w:r>
      <w:r>
        <w:rPr>
          <w:spacing w:val="-7"/>
        </w:rPr>
        <w:t xml:space="preserve"> </w:t>
      </w:r>
      <w:r>
        <w:t>as</w:t>
      </w:r>
      <w:r>
        <w:rPr>
          <w:spacing w:val="-8"/>
        </w:rPr>
        <w:t xml:space="preserve"> </w:t>
      </w:r>
      <w:r>
        <w:t>long</w:t>
      </w:r>
      <w:r>
        <w:rPr>
          <w:spacing w:val="-8"/>
        </w:rPr>
        <w:t xml:space="preserve"> </w:t>
      </w:r>
      <w:r>
        <w:t>as</w:t>
      </w:r>
      <w:r>
        <w:rPr>
          <w:spacing w:val="-13"/>
        </w:rPr>
        <w:t xml:space="preserve"> </w:t>
      </w:r>
      <w:r>
        <w:t>they</w:t>
      </w:r>
      <w:r>
        <w:rPr>
          <w:spacing w:val="-8"/>
        </w:rPr>
        <w:t xml:space="preserve"> </w:t>
      </w:r>
      <w:r>
        <w:t>need</w:t>
      </w:r>
      <w:r>
        <w:rPr>
          <w:spacing w:val="-7"/>
        </w:rPr>
        <w:t xml:space="preserve"> </w:t>
      </w:r>
      <w:r>
        <w:rPr>
          <w:spacing w:val="-5"/>
        </w:rPr>
        <w:t>it.</w:t>
      </w:r>
    </w:p>
    <w:p w14:paraId="44B45B66" w14:textId="5F891D20" w:rsidR="00693AF6" w:rsidRDefault="0066498B" w:rsidP="0092668B">
      <w:pPr>
        <w:pStyle w:val="BodyText"/>
        <w:spacing w:before="83"/>
        <w:ind w:left="90" w:right="109"/>
      </w:pPr>
      <w:r>
        <w:rPr>
          <w:b/>
        </w:rPr>
        <w:t>Pacing</w:t>
      </w:r>
      <w:r>
        <w:rPr>
          <w:b/>
          <w:spacing w:val="-9"/>
        </w:rPr>
        <w:t xml:space="preserve"> </w:t>
      </w:r>
      <w:r>
        <w:rPr>
          <w:b/>
        </w:rPr>
        <w:t>Guide</w:t>
      </w:r>
      <w:r>
        <w:t>: An</w:t>
      </w:r>
      <w:r>
        <w:rPr>
          <w:spacing w:val="-6"/>
        </w:rPr>
        <w:t xml:space="preserve"> </w:t>
      </w:r>
      <w:r>
        <w:t>instructional</w:t>
      </w:r>
      <w:r>
        <w:rPr>
          <w:spacing w:val="-4"/>
        </w:rPr>
        <w:t xml:space="preserve"> </w:t>
      </w:r>
      <w:r>
        <w:t>timeline</w:t>
      </w:r>
      <w:r>
        <w:rPr>
          <w:spacing w:val="-4"/>
        </w:rPr>
        <w:t xml:space="preserve"> </w:t>
      </w:r>
      <w:r>
        <w:t>showing</w:t>
      </w:r>
      <w:r>
        <w:rPr>
          <w:spacing w:val="-7"/>
        </w:rPr>
        <w:t xml:space="preserve"> </w:t>
      </w:r>
      <w:r>
        <w:t>what teaching</w:t>
      </w:r>
      <w:r>
        <w:rPr>
          <w:spacing w:val="-4"/>
        </w:rPr>
        <w:t xml:space="preserve"> </w:t>
      </w:r>
      <w:r>
        <w:t>teams</w:t>
      </w:r>
      <w:r>
        <w:rPr>
          <w:spacing w:val="-6"/>
        </w:rPr>
        <w:t xml:space="preserve"> </w:t>
      </w:r>
      <w:r>
        <w:t>plan</w:t>
      </w:r>
      <w:r>
        <w:rPr>
          <w:spacing w:val="-4"/>
        </w:rPr>
        <w:t xml:space="preserve"> </w:t>
      </w:r>
      <w:r>
        <w:t>to</w:t>
      </w:r>
      <w:r>
        <w:rPr>
          <w:spacing w:val="-6"/>
        </w:rPr>
        <w:t xml:space="preserve"> </w:t>
      </w:r>
      <w:r>
        <w:t>cover</w:t>
      </w:r>
      <w:r>
        <w:rPr>
          <w:spacing w:val="-5"/>
        </w:rPr>
        <w:t xml:space="preserve"> </w:t>
      </w:r>
      <w:r>
        <w:t>over</w:t>
      </w:r>
      <w:r>
        <w:rPr>
          <w:spacing w:val="-7"/>
        </w:rPr>
        <w:t xml:space="preserve"> </w:t>
      </w:r>
      <w:r>
        <w:t>the</w:t>
      </w:r>
      <w:r>
        <w:rPr>
          <w:spacing w:val="-4"/>
        </w:rPr>
        <w:t xml:space="preserve"> </w:t>
      </w:r>
      <w:r>
        <w:t>course</w:t>
      </w:r>
      <w:r>
        <w:rPr>
          <w:spacing w:val="-4"/>
        </w:rPr>
        <w:t xml:space="preserve"> </w:t>
      </w:r>
      <w:r>
        <w:t>of</w:t>
      </w:r>
      <w:r>
        <w:rPr>
          <w:spacing w:val="-5"/>
        </w:rPr>
        <w:t xml:space="preserve"> </w:t>
      </w:r>
      <w:r w:rsidR="0092668B">
        <w:rPr>
          <w:spacing w:val="-5"/>
        </w:rPr>
        <w:t xml:space="preserve"> </w:t>
      </w:r>
      <w:r>
        <w:t>the</w:t>
      </w:r>
      <w:r>
        <w:rPr>
          <w:spacing w:val="-4"/>
        </w:rPr>
        <w:t xml:space="preserve"> </w:t>
      </w:r>
      <w:r>
        <w:t xml:space="preserve">school </w:t>
      </w:r>
      <w:r>
        <w:rPr>
          <w:spacing w:val="-2"/>
        </w:rPr>
        <w:t>year.</w:t>
      </w:r>
    </w:p>
    <w:p w14:paraId="44B45B67" w14:textId="77777777" w:rsidR="00693AF6" w:rsidRPr="00236268" w:rsidRDefault="00693AF6">
      <w:pPr>
        <w:pStyle w:val="BodyText"/>
        <w:rPr>
          <w:sz w:val="16"/>
          <w:szCs w:val="16"/>
        </w:rPr>
      </w:pPr>
    </w:p>
    <w:p w14:paraId="44B45B68" w14:textId="77777777" w:rsidR="00693AF6" w:rsidRDefault="0066498B">
      <w:pPr>
        <w:pStyle w:val="BodyText"/>
        <w:ind w:left="119" w:right="109"/>
      </w:pPr>
      <w:r>
        <w:rPr>
          <w:b/>
        </w:rPr>
        <w:t xml:space="preserve">Professional Learning Community: </w:t>
      </w:r>
      <w:r>
        <w:t>An ongoing process in which educators work collaboratively in recurring cycles</w:t>
      </w:r>
      <w:r>
        <w:rPr>
          <w:spacing w:val="-1"/>
        </w:rPr>
        <w:t xml:space="preserve"> </w:t>
      </w:r>
      <w:r>
        <w:t>of</w:t>
      </w:r>
      <w:r>
        <w:rPr>
          <w:spacing w:val="-3"/>
        </w:rPr>
        <w:t xml:space="preserve"> </w:t>
      </w:r>
      <w:r>
        <w:t>collective</w:t>
      </w:r>
      <w:r>
        <w:rPr>
          <w:spacing w:val="-4"/>
        </w:rPr>
        <w:t xml:space="preserve"> </w:t>
      </w:r>
      <w:r>
        <w:t>inquiry</w:t>
      </w:r>
      <w:r>
        <w:rPr>
          <w:spacing w:val="-1"/>
        </w:rPr>
        <w:t xml:space="preserve"> </w:t>
      </w:r>
      <w:r>
        <w:t>and</w:t>
      </w:r>
      <w:r>
        <w:rPr>
          <w:spacing w:val="-4"/>
        </w:rPr>
        <w:t xml:space="preserve"> </w:t>
      </w:r>
      <w:r>
        <w:t>action</w:t>
      </w:r>
      <w:r>
        <w:rPr>
          <w:spacing w:val="-6"/>
        </w:rPr>
        <w:t xml:space="preserve"> </w:t>
      </w:r>
      <w:r>
        <w:t>research</w:t>
      </w:r>
      <w:r>
        <w:rPr>
          <w:spacing w:val="-6"/>
        </w:rPr>
        <w:t xml:space="preserve"> </w:t>
      </w:r>
      <w:r>
        <w:t>to</w:t>
      </w:r>
      <w:r>
        <w:rPr>
          <w:spacing w:val="-9"/>
        </w:rPr>
        <w:t xml:space="preserve"> </w:t>
      </w:r>
      <w:r>
        <w:t>achieve</w:t>
      </w:r>
      <w:r>
        <w:rPr>
          <w:spacing w:val="-2"/>
        </w:rPr>
        <w:t xml:space="preserve"> </w:t>
      </w:r>
      <w:r>
        <w:t>better</w:t>
      </w:r>
      <w:r>
        <w:rPr>
          <w:spacing w:val="-2"/>
        </w:rPr>
        <w:t xml:space="preserve"> </w:t>
      </w:r>
      <w:r>
        <w:t>results</w:t>
      </w:r>
      <w:r>
        <w:rPr>
          <w:spacing w:val="-6"/>
        </w:rPr>
        <w:t xml:space="preserve"> </w:t>
      </w:r>
      <w:r>
        <w:t>for</w:t>
      </w:r>
      <w:r>
        <w:rPr>
          <w:spacing w:val="-5"/>
        </w:rPr>
        <w:t xml:space="preserve"> </w:t>
      </w:r>
      <w:r>
        <w:t>the</w:t>
      </w:r>
      <w:r>
        <w:rPr>
          <w:spacing w:val="-7"/>
        </w:rPr>
        <w:t xml:space="preserve"> </w:t>
      </w:r>
      <w:r>
        <w:t>students</w:t>
      </w:r>
      <w:r>
        <w:rPr>
          <w:spacing w:val="-5"/>
        </w:rPr>
        <w:t xml:space="preserve"> </w:t>
      </w:r>
      <w:r>
        <w:t>they</w:t>
      </w:r>
      <w:r>
        <w:rPr>
          <w:spacing w:val="-6"/>
        </w:rPr>
        <w:t xml:space="preserve"> </w:t>
      </w:r>
      <w:r>
        <w:t>serve;</w:t>
      </w:r>
      <w:r>
        <w:rPr>
          <w:spacing w:val="-5"/>
        </w:rPr>
        <w:t xml:space="preserve"> </w:t>
      </w:r>
      <w:r>
        <w:t>answering</w:t>
      </w:r>
      <w:r>
        <w:rPr>
          <w:spacing w:val="-2"/>
        </w:rPr>
        <w:t xml:space="preserve"> </w:t>
      </w:r>
      <w:r>
        <w:t>the questions: What do we expect our students to learn? How will we know they are learning? How will we respond when they don’t learn? How will we respond if they already know it?</w:t>
      </w:r>
    </w:p>
    <w:p w14:paraId="44B45B69" w14:textId="77777777" w:rsidR="00693AF6" w:rsidRDefault="00693AF6">
      <w:pPr>
        <w:pStyle w:val="BodyText"/>
      </w:pPr>
    </w:p>
    <w:p w14:paraId="44B45B6A" w14:textId="77777777" w:rsidR="00693AF6" w:rsidRDefault="0066498B">
      <w:pPr>
        <w:pStyle w:val="BodyText"/>
        <w:ind w:left="119" w:right="109"/>
      </w:pPr>
      <w:r>
        <w:rPr>
          <w:b/>
        </w:rPr>
        <w:t xml:space="preserve">Professional Development: </w:t>
      </w:r>
      <w:r>
        <w:t>Activities</w:t>
      </w:r>
      <w:r>
        <w:rPr>
          <w:spacing w:val="-4"/>
        </w:rPr>
        <w:t xml:space="preserve"> </w:t>
      </w:r>
      <w:r>
        <w:t>that</w:t>
      </w:r>
      <w:r>
        <w:rPr>
          <w:spacing w:val="-1"/>
        </w:rPr>
        <w:t xml:space="preserve"> </w:t>
      </w:r>
      <w:r>
        <w:t>are</w:t>
      </w:r>
      <w:r>
        <w:rPr>
          <w:spacing w:val="-4"/>
        </w:rPr>
        <w:t xml:space="preserve"> </w:t>
      </w:r>
      <w:r>
        <w:t>an</w:t>
      </w:r>
      <w:r>
        <w:rPr>
          <w:spacing w:val="-5"/>
        </w:rPr>
        <w:t xml:space="preserve"> </w:t>
      </w:r>
      <w:r>
        <w:t>integral</w:t>
      </w:r>
      <w:r>
        <w:rPr>
          <w:spacing w:val="-1"/>
        </w:rPr>
        <w:t xml:space="preserve"> </w:t>
      </w:r>
      <w:r>
        <w:t>part of</w:t>
      </w:r>
      <w:r>
        <w:rPr>
          <w:spacing w:val="-1"/>
        </w:rPr>
        <w:t xml:space="preserve"> </w:t>
      </w:r>
      <w:r>
        <w:t>school</w:t>
      </w:r>
      <w:r>
        <w:rPr>
          <w:spacing w:val="-4"/>
        </w:rPr>
        <w:t xml:space="preserve"> </w:t>
      </w:r>
      <w:r>
        <w:t>and local</w:t>
      </w:r>
      <w:r>
        <w:rPr>
          <w:spacing w:val="-1"/>
        </w:rPr>
        <w:t xml:space="preserve"> </w:t>
      </w:r>
      <w:r>
        <w:t>educational agency strategies for providing educators</w:t>
      </w:r>
      <w:r>
        <w:rPr>
          <w:spacing w:val="-1"/>
        </w:rPr>
        <w:t xml:space="preserve"> </w:t>
      </w:r>
      <w:r>
        <w:t>with the knowledge and skills necessary to enable students to succeed in a well-rounded education</w:t>
      </w:r>
      <w:r>
        <w:rPr>
          <w:spacing w:val="-5"/>
        </w:rPr>
        <w:t xml:space="preserve"> </w:t>
      </w:r>
      <w:r>
        <w:t>and</w:t>
      </w:r>
      <w:r>
        <w:rPr>
          <w:spacing w:val="-10"/>
        </w:rPr>
        <w:t xml:space="preserve"> </w:t>
      </w:r>
      <w:r>
        <w:t>to</w:t>
      </w:r>
      <w:r>
        <w:rPr>
          <w:spacing w:val="-7"/>
        </w:rPr>
        <w:t xml:space="preserve"> </w:t>
      </w:r>
      <w:r>
        <w:t>meet</w:t>
      </w:r>
      <w:r>
        <w:rPr>
          <w:spacing w:val="-6"/>
        </w:rPr>
        <w:t xml:space="preserve"> </w:t>
      </w:r>
      <w:r>
        <w:t>the</w:t>
      </w:r>
      <w:r>
        <w:rPr>
          <w:spacing w:val="-5"/>
        </w:rPr>
        <w:t xml:space="preserve"> </w:t>
      </w:r>
      <w:r>
        <w:t>challenging</w:t>
      </w:r>
      <w:r>
        <w:rPr>
          <w:spacing w:val="-5"/>
        </w:rPr>
        <w:t xml:space="preserve"> </w:t>
      </w:r>
      <w:r>
        <w:t>State</w:t>
      </w:r>
      <w:r>
        <w:rPr>
          <w:spacing w:val="-7"/>
        </w:rPr>
        <w:t xml:space="preserve"> </w:t>
      </w:r>
      <w:r>
        <w:t>academic</w:t>
      </w:r>
      <w:r>
        <w:rPr>
          <w:spacing w:val="-5"/>
        </w:rPr>
        <w:t xml:space="preserve"> </w:t>
      </w:r>
      <w:r>
        <w:t>standards,</w:t>
      </w:r>
      <w:r>
        <w:rPr>
          <w:spacing w:val="-5"/>
        </w:rPr>
        <w:t xml:space="preserve"> </w:t>
      </w:r>
      <w:r>
        <w:t>that</w:t>
      </w:r>
      <w:r>
        <w:rPr>
          <w:spacing w:val="-1"/>
        </w:rPr>
        <w:t xml:space="preserve"> </w:t>
      </w:r>
      <w:r>
        <w:t>are</w:t>
      </w:r>
      <w:r>
        <w:rPr>
          <w:spacing w:val="-9"/>
        </w:rPr>
        <w:t xml:space="preserve"> </w:t>
      </w:r>
      <w:r>
        <w:t>sustained,</w:t>
      </w:r>
      <w:r>
        <w:rPr>
          <w:spacing w:val="-7"/>
        </w:rPr>
        <w:t xml:space="preserve"> </w:t>
      </w:r>
      <w:r>
        <w:t>intensive,</w:t>
      </w:r>
      <w:r>
        <w:rPr>
          <w:spacing w:val="-1"/>
        </w:rPr>
        <w:t xml:space="preserve"> </w:t>
      </w:r>
      <w:r>
        <w:t>collaborative,</w:t>
      </w:r>
      <w:r>
        <w:rPr>
          <w:spacing w:val="-10"/>
        </w:rPr>
        <w:t xml:space="preserve"> </w:t>
      </w:r>
      <w:r>
        <w:t xml:space="preserve">job- embedded, data-driven, and classroom-focused, and </w:t>
      </w:r>
      <w:r>
        <w:rPr>
          <w:b/>
        </w:rPr>
        <w:t xml:space="preserve">may include </w:t>
      </w:r>
      <w:r>
        <w:t>activities that:</w:t>
      </w:r>
    </w:p>
    <w:p w14:paraId="44B45B6B" w14:textId="77777777" w:rsidR="00693AF6" w:rsidRDefault="0066498B">
      <w:pPr>
        <w:pStyle w:val="ListParagraph"/>
        <w:numPr>
          <w:ilvl w:val="0"/>
          <w:numId w:val="1"/>
        </w:numPr>
        <w:tabs>
          <w:tab w:val="left" w:pos="1456"/>
          <w:tab w:val="left" w:pos="1457"/>
        </w:tabs>
        <w:spacing w:before="7" w:line="232" w:lineRule="auto"/>
        <w:ind w:right="1094"/>
        <w:rPr>
          <w:i/>
        </w:rPr>
      </w:pPr>
      <w:r>
        <w:rPr>
          <w:i/>
        </w:rPr>
        <w:t>improve and increase teachers’ knowledge of the academic subjects the teachers teach; understanding</w:t>
      </w:r>
      <w:r>
        <w:rPr>
          <w:i/>
          <w:spacing w:val="-16"/>
        </w:rPr>
        <w:t xml:space="preserve"> </w:t>
      </w:r>
      <w:r>
        <w:rPr>
          <w:i/>
        </w:rPr>
        <w:t>of</w:t>
      </w:r>
      <w:r>
        <w:rPr>
          <w:i/>
          <w:spacing w:val="-11"/>
        </w:rPr>
        <w:t xml:space="preserve"> </w:t>
      </w:r>
      <w:r>
        <w:rPr>
          <w:i/>
        </w:rPr>
        <w:t>how</w:t>
      </w:r>
      <w:r>
        <w:rPr>
          <w:i/>
          <w:spacing w:val="-15"/>
        </w:rPr>
        <w:t xml:space="preserve"> </w:t>
      </w:r>
      <w:r>
        <w:rPr>
          <w:i/>
        </w:rPr>
        <w:t>students</w:t>
      </w:r>
      <w:r>
        <w:rPr>
          <w:i/>
          <w:spacing w:val="-11"/>
        </w:rPr>
        <w:t xml:space="preserve"> </w:t>
      </w:r>
      <w:r>
        <w:rPr>
          <w:i/>
        </w:rPr>
        <w:t>learn;</w:t>
      </w:r>
      <w:r>
        <w:rPr>
          <w:i/>
          <w:spacing w:val="-10"/>
        </w:rPr>
        <w:t xml:space="preserve"> </w:t>
      </w:r>
      <w:r>
        <w:rPr>
          <w:i/>
        </w:rPr>
        <w:t>ability</w:t>
      </w:r>
      <w:r>
        <w:rPr>
          <w:i/>
          <w:spacing w:val="-14"/>
        </w:rPr>
        <w:t xml:space="preserve"> </w:t>
      </w:r>
      <w:r>
        <w:rPr>
          <w:i/>
        </w:rPr>
        <w:t>to</w:t>
      </w:r>
      <w:r>
        <w:rPr>
          <w:i/>
          <w:spacing w:val="-15"/>
        </w:rPr>
        <w:t xml:space="preserve"> </w:t>
      </w:r>
      <w:r>
        <w:rPr>
          <w:i/>
        </w:rPr>
        <w:t>analyze</w:t>
      </w:r>
      <w:r>
        <w:rPr>
          <w:i/>
          <w:spacing w:val="-10"/>
        </w:rPr>
        <w:t xml:space="preserve"> </w:t>
      </w:r>
      <w:r>
        <w:rPr>
          <w:i/>
        </w:rPr>
        <w:t>student</w:t>
      </w:r>
      <w:r>
        <w:rPr>
          <w:i/>
          <w:spacing w:val="-11"/>
        </w:rPr>
        <w:t xml:space="preserve"> </w:t>
      </w:r>
      <w:r>
        <w:rPr>
          <w:i/>
        </w:rPr>
        <w:t>work</w:t>
      </w:r>
      <w:r>
        <w:rPr>
          <w:i/>
          <w:spacing w:val="-11"/>
        </w:rPr>
        <w:t xml:space="preserve"> </w:t>
      </w:r>
      <w:r>
        <w:rPr>
          <w:i/>
        </w:rPr>
        <w:t>and</w:t>
      </w:r>
      <w:r>
        <w:rPr>
          <w:i/>
          <w:spacing w:val="-16"/>
        </w:rPr>
        <w:t xml:space="preserve"> </w:t>
      </w:r>
      <w:r>
        <w:rPr>
          <w:i/>
        </w:rPr>
        <w:t>achievement</w:t>
      </w:r>
      <w:r>
        <w:rPr>
          <w:i/>
          <w:spacing w:val="-14"/>
        </w:rPr>
        <w:t xml:space="preserve"> </w:t>
      </w:r>
      <w:r>
        <w:rPr>
          <w:i/>
        </w:rPr>
        <w:t>from multiple sources.</w:t>
      </w:r>
    </w:p>
    <w:p w14:paraId="44B45B6C" w14:textId="77777777" w:rsidR="00693AF6" w:rsidRDefault="0066498B">
      <w:pPr>
        <w:pStyle w:val="ListParagraph"/>
        <w:numPr>
          <w:ilvl w:val="0"/>
          <w:numId w:val="1"/>
        </w:numPr>
        <w:tabs>
          <w:tab w:val="left" w:pos="1457"/>
        </w:tabs>
        <w:spacing w:before="11" w:line="235" w:lineRule="auto"/>
        <w:ind w:left="1461" w:right="1671"/>
        <w:jc w:val="both"/>
        <w:rPr>
          <w:i/>
        </w:rPr>
      </w:pPr>
      <w:r>
        <w:rPr>
          <w:i/>
        </w:rPr>
        <w:t>use data and assessments to</w:t>
      </w:r>
      <w:r>
        <w:rPr>
          <w:i/>
          <w:spacing w:val="-1"/>
        </w:rPr>
        <w:t xml:space="preserve"> </w:t>
      </w:r>
      <w:r>
        <w:rPr>
          <w:i/>
        </w:rPr>
        <w:t>inform and instruct classroom practice, including how to</w:t>
      </w:r>
      <w:r>
        <w:rPr>
          <w:i/>
          <w:spacing w:val="-5"/>
        </w:rPr>
        <w:t xml:space="preserve"> </w:t>
      </w:r>
      <w:r>
        <w:rPr>
          <w:i/>
        </w:rPr>
        <w:t>adjust</w:t>
      </w:r>
      <w:r>
        <w:rPr>
          <w:i/>
          <w:spacing w:val="-5"/>
        </w:rPr>
        <w:t xml:space="preserve"> </w:t>
      </w:r>
      <w:r>
        <w:rPr>
          <w:i/>
        </w:rPr>
        <w:t>instructional</w:t>
      </w:r>
      <w:r>
        <w:rPr>
          <w:i/>
          <w:spacing w:val="-10"/>
        </w:rPr>
        <w:t xml:space="preserve"> </w:t>
      </w:r>
      <w:r>
        <w:rPr>
          <w:i/>
        </w:rPr>
        <w:t>strategies</w:t>
      </w:r>
      <w:r>
        <w:rPr>
          <w:i/>
          <w:spacing w:val="-6"/>
        </w:rPr>
        <w:t xml:space="preserve"> </w:t>
      </w:r>
      <w:r>
        <w:rPr>
          <w:i/>
        </w:rPr>
        <w:t>and</w:t>
      </w:r>
      <w:r>
        <w:rPr>
          <w:i/>
          <w:spacing w:val="-11"/>
        </w:rPr>
        <w:t xml:space="preserve"> </w:t>
      </w:r>
      <w:r>
        <w:rPr>
          <w:i/>
        </w:rPr>
        <w:t>assessments;</w:t>
      </w:r>
      <w:r>
        <w:rPr>
          <w:i/>
          <w:spacing w:val="-6"/>
        </w:rPr>
        <w:t xml:space="preserve"> </w:t>
      </w:r>
      <w:r>
        <w:rPr>
          <w:i/>
        </w:rPr>
        <w:t>improve</w:t>
      </w:r>
      <w:r>
        <w:rPr>
          <w:i/>
          <w:spacing w:val="-13"/>
        </w:rPr>
        <w:t xml:space="preserve"> </w:t>
      </w:r>
      <w:r>
        <w:rPr>
          <w:i/>
        </w:rPr>
        <w:t>classroom</w:t>
      </w:r>
      <w:r>
        <w:rPr>
          <w:i/>
          <w:spacing w:val="-7"/>
        </w:rPr>
        <w:t xml:space="preserve"> </w:t>
      </w:r>
      <w:r>
        <w:rPr>
          <w:i/>
        </w:rPr>
        <w:t xml:space="preserve">management </w:t>
      </w:r>
      <w:r>
        <w:rPr>
          <w:i/>
          <w:spacing w:val="-2"/>
        </w:rPr>
        <w:t>skills.</w:t>
      </w:r>
    </w:p>
    <w:p w14:paraId="44B45B6D" w14:textId="77777777" w:rsidR="00693AF6" w:rsidRDefault="0066498B">
      <w:pPr>
        <w:pStyle w:val="ListParagraph"/>
        <w:numPr>
          <w:ilvl w:val="0"/>
          <w:numId w:val="1"/>
        </w:numPr>
        <w:tabs>
          <w:tab w:val="left" w:pos="1456"/>
          <w:tab w:val="left" w:pos="1457"/>
        </w:tabs>
        <w:spacing w:before="11" w:line="230" w:lineRule="auto"/>
        <w:ind w:right="1240"/>
        <w:rPr>
          <w:i/>
        </w:rPr>
      </w:pPr>
      <w:r>
        <w:rPr>
          <w:i/>
        </w:rPr>
        <w:t xml:space="preserve">use effective, evidence-based instructional strategies for improving student academic </w:t>
      </w:r>
      <w:r>
        <w:rPr>
          <w:i/>
          <w:spacing w:val="-2"/>
        </w:rPr>
        <w:t>achievement</w:t>
      </w:r>
      <w:r>
        <w:rPr>
          <w:i/>
          <w:spacing w:val="-11"/>
        </w:rPr>
        <w:t xml:space="preserve"> </w:t>
      </w:r>
      <w:r>
        <w:rPr>
          <w:i/>
          <w:spacing w:val="-2"/>
        </w:rPr>
        <w:t>or</w:t>
      </w:r>
      <w:r>
        <w:rPr>
          <w:i/>
          <w:spacing w:val="-14"/>
        </w:rPr>
        <w:t xml:space="preserve"> </w:t>
      </w:r>
      <w:r>
        <w:rPr>
          <w:i/>
          <w:spacing w:val="-2"/>
        </w:rPr>
        <w:t>substantially</w:t>
      </w:r>
      <w:r>
        <w:rPr>
          <w:i/>
          <w:spacing w:val="-6"/>
        </w:rPr>
        <w:t xml:space="preserve"> </w:t>
      </w:r>
      <w:r>
        <w:rPr>
          <w:i/>
          <w:spacing w:val="-2"/>
        </w:rPr>
        <w:t>increasing</w:t>
      </w:r>
      <w:r>
        <w:rPr>
          <w:i/>
          <w:spacing w:val="-14"/>
        </w:rPr>
        <w:t xml:space="preserve"> </w:t>
      </w:r>
      <w:r>
        <w:rPr>
          <w:i/>
          <w:spacing w:val="-2"/>
        </w:rPr>
        <w:t>the</w:t>
      </w:r>
      <w:r>
        <w:rPr>
          <w:i/>
          <w:spacing w:val="-13"/>
        </w:rPr>
        <w:t xml:space="preserve"> </w:t>
      </w:r>
      <w:r>
        <w:rPr>
          <w:i/>
          <w:spacing w:val="-2"/>
        </w:rPr>
        <w:t>knowledge</w:t>
      </w:r>
      <w:r>
        <w:rPr>
          <w:i/>
          <w:spacing w:val="-16"/>
        </w:rPr>
        <w:t xml:space="preserve"> </w:t>
      </w:r>
      <w:r>
        <w:rPr>
          <w:i/>
          <w:spacing w:val="-2"/>
        </w:rPr>
        <w:t>and</w:t>
      </w:r>
      <w:r>
        <w:rPr>
          <w:i/>
          <w:spacing w:val="-14"/>
        </w:rPr>
        <w:t xml:space="preserve"> </w:t>
      </w:r>
      <w:r>
        <w:rPr>
          <w:i/>
          <w:spacing w:val="-2"/>
        </w:rPr>
        <w:t>teaching</w:t>
      </w:r>
      <w:r>
        <w:rPr>
          <w:i/>
          <w:spacing w:val="-13"/>
        </w:rPr>
        <w:t xml:space="preserve"> </w:t>
      </w:r>
      <w:r>
        <w:rPr>
          <w:i/>
          <w:spacing w:val="-2"/>
        </w:rPr>
        <w:t>skills</w:t>
      </w:r>
      <w:r>
        <w:rPr>
          <w:i/>
          <w:spacing w:val="-6"/>
        </w:rPr>
        <w:t xml:space="preserve"> </w:t>
      </w:r>
      <w:r>
        <w:rPr>
          <w:i/>
          <w:spacing w:val="-2"/>
        </w:rPr>
        <w:t>of</w:t>
      </w:r>
      <w:r>
        <w:rPr>
          <w:i/>
          <w:spacing w:val="-6"/>
        </w:rPr>
        <w:t xml:space="preserve"> </w:t>
      </w:r>
      <w:r>
        <w:rPr>
          <w:i/>
          <w:spacing w:val="-2"/>
        </w:rPr>
        <w:t>teachers;</w:t>
      </w:r>
      <w:r>
        <w:rPr>
          <w:i/>
          <w:spacing w:val="-6"/>
        </w:rPr>
        <w:t xml:space="preserve"> </w:t>
      </w:r>
      <w:r>
        <w:rPr>
          <w:i/>
          <w:spacing w:val="-2"/>
        </w:rPr>
        <w:t>and</w:t>
      </w:r>
    </w:p>
    <w:p w14:paraId="44B45B6F" w14:textId="103BA6DB" w:rsidR="00693AF6" w:rsidRPr="00236268" w:rsidRDefault="0066498B" w:rsidP="00236268">
      <w:pPr>
        <w:pStyle w:val="ListParagraph"/>
        <w:numPr>
          <w:ilvl w:val="0"/>
          <w:numId w:val="1"/>
        </w:numPr>
        <w:tabs>
          <w:tab w:val="left" w:pos="1456"/>
          <w:tab w:val="left" w:pos="1457"/>
        </w:tabs>
        <w:spacing w:before="12" w:line="230" w:lineRule="auto"/>
        <w:ind w:right="465" w:hanging="360"/>
        <w:rPr>
          <w:i/>
        </w:rPr>
      </w:pPr>
      <w:r>
        <w:rPr>
          <w:i/>
        </w:rPr>
        <w:t>are</w:t>
      </w:r>
      <w:r>
        <w:rPr>
          <w:i/>
          <w:spacing w:val="-9"/>
        </w:rPr>
        <w:t xml:space="preserve"> </w:t>
      </w:r>
      <w:r>
        <w:rPr>
          <w:i/>
        </w:rPr>
        <w:t>regularly</w:t>
      </w:r>
      <w:r>
        <w:rPr>
          <w:i/>
          <w:spacing w:val="-5"/>
        </w:rPr>
        <w:t xml:space="preserve"> </w:t>
      </w:r>
      <w:r>
        <w:rPr>
          <w:i/>
        </w:rPr>
        <w:t>evaluated</w:t>
      </w:r>
      <w:r>
        <w:rPr>
          <w:i/>
          <w:spacing w:val="-10"/>
        </w:rPr>
        <w:t xml:space="preserve"> </w:t>
      </w:r>
      <w:r>
        <w:rPr>
          <w:i/>
        </w:rPr>
        <w:t>for</w:t>
      </w:r>
      <w:r>
        <w:rPr>
          <w:i/>
          <w:spacing w:val="-7"/>
        </w:rPr>
        <w:t xml:space="preserve"> </w:t>
      </w:r>
      <w:r>
        <w:rPr>
          <w:i/>
        </w:rPr>
        <w:t>their</w:t>
      </w:r>
      <w:r>
        <w:rPr>
          <w:i/>
          <w:spacing w:val="-6"/>
        </w:rPr>
        <w:t xml:space="preserve"> </w:t>
      </w:r>
      <w:r>
        <w:rPr>
          <w:i/>
        </w:rPr>
        <w:t>impact</w:t>
      </w:r>
      <w:r>
        <w:rPr>
          <w:i/>
          <w:spacing w:val="-6"/>
        </w:rPr>
        <w:t xml:space="preserve"> </w:t>
      </w:r>
      <w:r>
        <w:rPr>
          <w:i/>
        </w:rPr>
        <w:t>on</w:t>
      </w:r>
      <w:r>
        <w:rPr>
          <w:i/>
          <w:spacing w:val="-7"/>
        </w:rPr>
        <w:t xml:space="preserve"> </w:t>
      </w:r>
      <w:r>
        <w:rPr>
          <w:i/>
        </w:rPr>
        <w:t>increased</w:t>
      </w:r>
      <w:r>
        <w:rPr>
          <w:i/>
          <w:spacing w:val="-7"/>
        </w:rPr>
        <w:t xml:space="preserve"> </w:t>
      </w:r>
      <w:r>
        <w:rPr>
          <w:i/>
        </w:rPr>
        <w:t>teacher</w:t>
      </w:r>
      <w:r>
        <w:rPr>
          <w:i/>
          <w:spacing w:val="-6"/>
        </w:rPr>
        <w:t xml:space="preserve"> </w:t>
      </w:r>
      <w:r>
        <w:rPr>
          <w:i/>
        </w:rPr>
        <w:t>effectiveness</w:t>
      </w:r>
      <w:r>
        <w:rPr>
          <w:i/>
          <w:spacing w:val="-4"/>
        </w:rPr>
        <w:t xml:space="preserve"> </w:t>
      </w:r>
      <w:r>
        <w:rPr>
          <w:i/>
        </w:rPr>
        <w:t>and</w:t>
      </w:r>
      <w:r>
        <w:rPr>
          <w:i/>
          <w:spacing w:val="-5"/>
        </w:rPr>
        <w:t xml:space="preserve"> </w:t>
      </w:r>
      <w:r>
        <w:rPr>
          <w:i/>
        </w:rPr>
        <w:t>improved</w:t>
      </w:r>
      <w:r>
        <w:rPr>
          <w:i/>
          <w:spacing w:val="-10"/>
        </w:rPr>
        <w:t xml:space="preserve"> </w:t>
      </w:r>
      <w:r>
        <w:rPr>
          <w:i/>
        </w:rPr>
        <w:t>student academic achievement, with the findings of the evaluations used to improve the quality of professional development.</w:t>
      </w:r>
    </w:p>
    <w:p w14:paraId="44B45B70" w14:textId="77777777" w:rsidR="00693AF6" w:rsidRDefault="0066498B">
      <w:pPr>
        <w:pStyle w:val="BodyText"/>
        <w:spacing w:before="200"/>
        <w:ind w:left="119" w:right="236"/>
      </w:pPr>
      <w:r>
        <w:rPr>
          <w:b/>
        </w:rPr>
        <w:t>Rigorous</w:t>
      </w:r>
      <w:r>
        <w:rPr>
          <w:b/>
          <w:spacing w:val="-5"/>
        </w:rPr>
        <w:t xml:space="preserve"> </w:t>
      </w:r>
      <w:r>
        <w:t>–</w:t>
      </w:r>
      <w:r>
        <w:rPr>
          <w:spacing w:val="-7"/>
        </w:rPr>
        <w:t xml:space="preserve"> </w:t>
      </w:r>
      <w:r>
        <w:t>Teaching</w:t>
      </w:r>
      <w:r>
        <w:rPr>
          <w:spacing w:val="-5"/>
        </w:rPr>
        <w:t xml:space="preserve"> </w:t>
      </w:r>
      <w:r>
        <w:t>and</w:t>
      </w:r>
      <w:r>
        <w:rPr>
          <w:spacing w:val="-5"/>
        </w:rPr>
        <w:t xml:space="preserve"> </w:t>
      </w:r>
      <w:r>
        <w:t>learning</w:t>
      </w:r>
      <w:r>
        <w:rPr>
          <w:spacing w:val="-5"/>
        </w:rPr>
        <w:t xml:space="preserve"> </w:t>
      </w:r>
      <w:r>
        <w:t>experiences</w:t>
      </w:r>
      <w:r>
        <w:rPr>
          <w:spacing w:val="-9"/>
        </w:rPr>
        <w:t xml:space="preserve"> </w:t>
      </w:r>
      <w:r>
        <w:t>that</w:t>
      </w:r>
      <w:r>
        <w:rPr>
          <w:spacing w:val="-2"/>
        </w:rPr>
        <w:t xml:space="preserve"> </w:t>
      </w:r>
      <w:r>
        <w:t>push</w:t>
      </w:r>
      <w:r>
        <w:rPr>
          <w:spacing w:val="-7"/>
        </w:rPr>
        <w:t xml:space="preserve"> </w:t>
      </w:r>
      <w:r>
        <w:t>and</w:t>
      </w:r>
      <w:r>
        <w:rPr>
          <w:spacing w:val="-7"/>
        </w:rPr>
        <w:t xml:space="preserve"> </w:t>
      </w:r>
      <w:r>
        <w:t>support</w:t>
      </w:r>
      <w:r>
        <w:rPr>
          <w:spacing w:val="-1"/>
        </w:rPr>
        <w:t xml:space="preserve"> </w:t>
      </w:r>
      <w:r>
        <w:t>every</w:t>
      </w:r>
      <w:r>
        <w:rPr>
          <w:spacing w:val="-2"/>
        </w:rPr>
        <w:t xml:space="preserve"> </w:t>
      </w:r>
      <w:r>
        <w:t>student</w:t>
      </w:r>
      <w:r>
        <w:rPr>
          <w:spacing w:val="-10"/>
        </w:rPr>
        <w:t xml:space="preserve"> </w:t>
      </w:r>
      <w:r>
        <w:t>to</w:t>
      </w:r>
      <w:r>
        <w:rPr>
          <w:spacing w:val="-4"/>
        </w:rPr>
        <w:t xml:space="preserve"> </w:t>
      </w:r>
      <w:r>
        <w:t>engage</w:t>
      </w:r>
      <w:r>
        <w:rPr>
          <w:spacing w:val="-7"/>
        </w:rPr>
        <w:t xml:space="preserve"> </w:t>
      </w:r>
      <w:r>
        <w:t>in</w:t>
      </w:r>
      <w:r>
        <w:rPr>
          <w:spacing w:val="-7"/>
        </w:rPr>
        <w:t xml:space="preserve"> </w:t>
      </w:r>
      <w:r>
        <w:t>processes</w:t>
      </w:r>
      <w:r>
        <w:rPr>
          <w:spacing w:val="-7"/>
        </w:rPr>
        <w:t xml:space="preserve"> </w:t>
      </w:r>
      <w:r>
        <w:t>that challenge them to reach their individual potential.</w:t>
      </w:r>
    </w:p>
    <w:p w14:paraId="44B45B71" w14:textId="77777777" w:rsidR="00693AF6" w:rsidRDefault="00693AF6">
      <w:pPr>
        <w:pStyle w:val="BodyText"/>
        <w:spacing w:before="11"/>
        <w:rPr>
          <w:sz w:val="21"/>
        </w:rPr>
      </w:pPr>
    </w:p>
    <w:p w14:paraId="44B45B72" w14:textId="7C7B41E8" w:rsidR="00693AF6" w:rsidRDefault="0066498B">
      <w:pPr>
        <w:pStyle w:val="BodyText"/>
        <w:ind w:left="119" w:right="109"/>
      </w:pPr>
      <w:r>
        <w:rPr>
          <w:b/>
        </w:rPr>
        <w:t>Root</w:t>
      </w:r>
      <w:r>
        <w:rPr>
          <w:b/>
          <w:spacing w:val="-3"/>
        </w:rPr>
        <w:t xml:space="preserve"> </w:t>
      </w:r>
      <w:r>
        <w:rPr>
          <w:b/>
        </w:rPr>
        <w:t>Cause</w:t>
      </w:r>
      <w:r>
        <w:rPr>
          <w:b/>
          <w:spacing w:val="-10"/>
        </w:rPr>
        <w:t xml:space="preserve"> </w:t>
      </w:r>
      <w:r>
        <w:rPr>
          <w:b/>
        </w:rPr>
        <w:t>Analysis</w:t>
      </w:r>
      <w:r>
        <w:t>:</w:t>
      </w:r>
      <w:r>
        <w:rPr>
          <w:spacing w:val="-6"/>
        </w:rPr>
        <w:t xml:space="preserve"> </w:t>
      </w:r>
      <w:r>
        <w:t>the</w:t>
      </w:r>
      <w:r>
        <w:rPr>
          <w:spacing w:val="-5"/>
        </w:rPr>
        <w:t xml:space="preserve"> </w:t>
      </w:r>
      <w:r>
        <w:t>process</w:t>
      </w:r>
      <w:r>
        <w:rPr>
          <w:spacing w:val="-4"/>
        </w:rPr>
        <w:t xml:space="preserve"> </w:t>
      </w:r>
      <w:r>
        <w:t>of</w:t>
      </w:r>
      <w:r>
        <w:rPr>
          <w:spacing w:val="-4"/>
        </w:rPr>
        <w:t xml:space="preserve"> </w:t>
      </w:r>
      <w:r>
        <w:t>identifying</w:t>
      </w:r>
      <w:r>
        <w:rPr>
          <w:spacing w:val="-10"/>
        </w:rPr>
        <w:t xml:space="preserve"> </w:t>
      </w:r>
      <w:r>
        <w:t>the</w:t>
      </w:r>
      <w:r>
        <w:rPr>
          <w:spacing w:val="-5"/>
        </w:rPr>
        <w:t xml:space="preserve"> </w:t>
      </w:r>
      <w:r>
        <w:t>deepest</w:t>
      </w:r>
      <w:r>
        <w:rPr>
          <w:spacing w:val="-3"/>
        </w:rPr>
        <w:t xml:space="preserve"> </w:t>
      </w:r>
      <w:r>
        <w:t>underlying</w:t>
      </w:r>
      <w:r>
        <w:rPr>
          <w:spacing w:val="-5"/>
        </w:rPr>
        <w:t xml:space="preserve"> </w:t>
      </w:r>
      <w:r>
        <w:t>cause,</w:t>
      </w:r>
      <w:r>
        <w:rPr>
          <w:spacing w:val="-4"/>
        </w:rPr>
        <w:t xml:space="preserve"> </w:t>
      </w:r>
      <w:r>
        <w:t>or</w:t>
      </w:r>
      <w:r>
        <w:rPr>
          <w:spacing w:val="-4"/>
        </w:rPr>
        <w:t xml:space="preserve"> </w:t>
      </w:r>
      <w:r>
        <w:t>causes,</w:t>
      </w:r>
      <w:r>
        <w:rPr>
          <w:spacing w:val="-5"/>
        </w:rPr>
        <w:t xml:space="preserve"> </w:t>
      </w:r>
      <w:r>
        <w:t>of</w:t>
      </w:r>
      <w:r>
        <w:rPr>
          <w:spacing w:val="-6"/>
        </w:rPr>
        <w:t xml:space="preserve"> </w:t>
      </w:r>
      <w:r>
        <w:t>positive</w:t>
      </w:r>
      <w:r>
        <w:rPr>
          <w:spacing w:val="-5"/>
        </w:rPr>
        <w:t xml:space="preserve"> </w:t>
      </w:r>
      <w:r>
        <w:t>or</w:t>
      </w:r>
      <w:r>
        <w:rPr>
          <w:spacing w:val="-9"/>
        </w:rPr>
        <w:t xml:space="preserve"> </w:t>
      </w:r>
      <w:r>
        <w:t>negative symptoms within any process that, if dissolved, would result in elimination, or substantial reduction,</w:t>
      </w:r>
      <w:r w:rsidR="00236268">
        <w:t xml:space="preserve"> </w:t>
      </w:r>
      <w:r>
        <w:t xml:space="preserve"> of the </w:t>
      </w:r>
      <w:r>
        <w:rPr>
          <w:spacing w:val="-2"/>
        </w:rPr>
        <w:t>symptom.</w:t>
      </w:r>
    </w:p>
    <w:p w14:paraId="44B45B73" w14:textId="77777777" w:rsidR="00693AF6" w:rsidRDefault="00693AF6">
      <w:pPr>
        <w:pStyle w:val="BodyText"/>
        <w:spacing w:before="1"/>
      </w:pPr>
    </w:p>
    <w:p w14:paraId="44B45B74" w14:textId="77777777" w:rsidR="00693AF6" w:rsidRDefault="0066498B">
      <w:pPr>
        <w:pStyle w:val="BodyText"/>
        <w:ind w:left="119" w:right="236"/>
      </w:pPr>
      <w:r>
        <w:rPr>
          <w:b/>
        </w:rPr>
        <w:t>Screeners</w:t>
      </w:r>
      <w:r>
        <w:t>:</w:t>
      </w:r>
      <w:r>
        <w:rPr>
          <w:spacing w:val="-3"/>
        </w:rPr>
        <w:t xml:space="preserve"> </w:t>
      </w:r>
      <w:r>
        <w:t>Designed</w:t>
      </w:r>
      <w:r>
        <w:rPr>
          <w:spacing w:val="-2"/>
        </w:rPr>
        <w:t xml:space="preserve"> </w:t>
      </w:r>
      <w:r>
        <w:t>as</w:t>
      </w:r>
      <w:r>
        <w:rPr>
          <w:spacing w:val="-4"/>
        </w:rPr>
        <w:t xml:space="preserve"> </w:t>
      </w:r>
      <w:r>
        <w:t>a</w:t>
      </w:r>
      <w:r>
        <w:rPr>
          <w:spacing w:val="-4"/>
        </w:rPr>
        <w:t xml:space="preserve"> </w:t>
      </w:r>
      <w:r>
        <w:t>first</w:t>
      </w:r>
      <w:r>
        <w:rPr>
          <w:spacing w:val="-3"/>
        </w:rPr>
        <w:t xml:space="preserve"> </w:t>
      </w:r>
      <w:r>
        <w:t>step</w:t>
      </w:r>
      <w:r>
        <w:rPr>
          <w:spacing w:val="-2"/>
        </w:rPr>
        <w:t xml:space="preserve"> </w:t>
      </w:r>
      <w:r>
        <w:t>in</w:t>
      </w:r>
      <w:r>
        <w:rPr>
          <w:spacing w:val="-2"/>
        </w:rPr>
        <w:t xml:space="preserve"> </w:t>
      </w:r>
      <w:r>
        <w:t>identifying</w:t>
      </w:r>
      <w:r>
        <w:rPr>
          <w:spacing w:val="-4"/>
        </w:rPr>
        <w:t xml:space="preserve"> </w:t>
      </w:r>
      <w:r>
        <w:t>children</w:t>
      </w:r>
      <w:r>
        <w:rPr>
          <w:spacing w:val="-2"/>
        </w:rPr>
        <w:t xml:space="preserve"> </w:t>
      </w:r>
      <w:r>
        <w:t>who</w:t>
      </w:r>
      <w:r>
        <w:rPr>
          <w:spacing w:val="-2"/>
        </w:rPr>
        <w:t xml:space="preserve"> </w:t>
      </w:r>
      <w:r>
        <w:t>may</w:t>
      </w:r>
      <w:r>
        <w:rPr>
          <w:spacing w:val="-1"/>
        </w:rPr>
        <w:t xml:space="preserve"> </w:t>
      </w:r>
      <w:r>
        <w:t>be</w:t>
      </w:r>
      <w:r>
        <w:rPr>
          <w:spacing w:val="-4"/>
        </w:rPr>
        <w:t xml:space="preserve"> </w:t>
      </w:r>
      <w:r>
        <w:t>at</w:t>
      </w:r>
      <w:r>
        <w:rPr>
          <w:spacing w:val="-3"/>
        </w:rPr>
        <w:t xml:space="preserve"> </w:t>
      </w:r>
      <w:r>
        <w:t>high</w:t>
      </w:r>
      <w:r>
        <w:rPr>
          <w:spacing w:val="-2"/>
        </w:rPr>
        <w:t xml:space="preserve"> </w:t>
      </w:r>
      <w:r>
        <w:t>risk</w:t>
      </w:r>
      <w:r>
        <w:rPr>
          <w:spacing w:val="-4"/>
        </w:rPr>
        <w:t xml:space="preserve"> </w:t>
      </w:r>
      <w:r>
        <w:t>for</w:t>
      </w:r>
      <w:r>
        <w:rPr>
          <w:spacing w:val="-3"/>
        </w:rPr>
        <w:t xml:space="preserve"> </w:t>
      </w:r>
      <w:r>
        <w:t>delayed</w:t>
      </w:r>
      <w:r>
        <w:rPr>
          <w:spacing w:val="-2"/>
        </w:rPr>
        <w:t xml:space="preserve"> </w:t>
      </w:r>
      <w:r>
        <w:t>development</w:t>
      </w:r>
      <w:r>
        <w:rPr>
          <w:spacing w:val="-3"/>
        </w:rPr>
        <w:t xml:space="preserve"> </w:t>
      </w:r>
      <w:r>
        <w:t>or academi</w:t>
      </w:r>
      <w:r>
        <w:rPr>
          <w:u w:val="single" w:color="E7E7E7"/>
        </w:rPr>
        <w:t>c failure and in need of further diagnosis of their need for special services or additional instruction</w:t>
      </w:r>
    </w:p>
    <w:p w14:paraId="44B45B75" w14:textId="77777777" w:rsidR="00693AF6" w:rsidRDefault="00693AF6">
      <w:pPr>
        <w:pStyle w:val="BodyText"/>
        <w:spacing w:before="9"/>
        <w:rPr>
          <w:sz w:val="13"/>
        </w:rPr>
      </w:pPr>
    </w:p>
    <w:p w14:paraId="44B45B76" w14:textId="7F97EE9E" w:rsidR="00693AF6" w:rsidRDefault="009F42AF">
      <w:pPr>
        <w:pStyle w:val="BodyText"/>
        <w:spacing w:before="94"/>
        <w:ind w:left="119" w:right="236"/>
      </w:pPr>
      <w:r>
        <w:rPr>
          <w:noProof/>
        </w:rPr>
        <mc:AlternateContent>
          <mc:Choice Requires="wps">
            <w:drawing>
              <wp:anchor distT="0" distB="0" distL="114300" distR="114300" simplePos="0" relativeHeight="251664896" behindDoc="1" locked="0" layoutInCell="1" allowOverlap="1" wp14:anchorId="44B45D51" wp14:editId="071B0422">
                <wp:simplePos x="0" y="0"/>
                <wp:positionH relativeFrom="page">
                  <wp:posOffset>6460490</wp:posOffset>
                </wp:positionH>
                <wp:positionV relativeFrom="paragraph">
                  <wp:posOffset>215900</wp:posOffset>
                </wp:positionV>
                <wp:extent cx="2540" cy="160020"/>
                <wp:effectExtent l="0" t="0" r="0" b="0"/>
                <wp:wrapNone/>
                <wp:docPr id="175"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16002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0CD74" id="docshape179" o:spid="_x0000_s1026" style="position:absolute;margin-left:508.7pt;margin-top:17pt;width:.2pt;height:12.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" fillcolor="#e7e7e7" stroked="f">
                <w10:wrap anchorx="page"/>
              </v:rect>
            </w:pict>
          </mc:Fallback>
        </mc:AlternateContent>
      </w:r>
      <w:r>
        <w:rPr>
          <w:noProof/>
        </w:rPr>
        <mc:AlternateContent>
          <mc:Choice Requires="wps">
            <w:drawing>
              <wp:anchor distT="0" distB="0" distL="114300" distR="114300" simplePos="0" relativeHeight="251665920" behindDoc="1" locked="0" layoutInCell="1" allowOverlap="1" wp14:anchorId="44B45D52" wp14:editId="327A3C28">
                <wp:simplePos x="0" y="0"/>
                <wp:positionH relativeFrom="page">
                  <wp:posOffset>7211695</wp:posOffset>
                </wp:positionH>
                <wp:positionV relativeFrom="paragraph">
                  <wp:posOffset>295910</wp:posOffset>
                </wp:positionV>
                <wp:extent cx="3175" cy="156845"/>
                <wp:effectExtent l="0" t="0" r="0" b="0"/>
                <wp:wrapNone/>
                <wp:docPr id="174"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56845"/>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3579" id="docshape180" o:spid="_x0000_s1026" style="position:absolute;margin-left:567.85pt;margin-top:23.3pt;width:.25pt;height:12.3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" fillcolor="#e7e7e7" stroked="f">
                <w10:wrap anchorx="page"/>
              </v:rect>
            </w:pict>
          </mc:Fallback>
        </mc:AlternateContent>
      </w:r>
      <w:r w:rsidR="0066498B">
        <w:rPr>
          <w:b/>
        </w:rPr>
        <w:t>Social and Emotional Learning:</w:t>
      </w:r>
      <w:r w:rsidR="0066498B">
        <w:rPr>
          <w:b/>
          <w:spacing w:val="40"/>
        </w:rPr>
        <w:t xml:space="preserve"> </w:t>
      </w:r>
      <w:r w:rsidR="0066498B">
        <w:rPr>
          <w:color w:val="423D37"/>
        </w:rPr>
        <w:t>SEL is the process through which all young people and adults acquire and apply</w:t>
      </w:r>
      <w:r w:rsidR="0066498B">
        <w:rPr>
          <w:color w:val="423D37"/>
          <w:spacing w:val="-4"/>
        </w:rPr>
        <w:t xml:space="preserve"> </w:t>
      </w:r>
      <w:r w:rsidR="0066498B">
        <w:rPr>
          <w:color w:val="423D37"/>
        </w:rPr>
        <w:t>the</w:t>
      </w:r>
      <w:r w:rsidR="0066498B">
        <w:rPr>
          <w:color w:val="423D37"/>
          <w:spacing w:val="-10"/>
        </w:rPr>
        <w:t xml:space="preserve"> </w:t>
      </w:r>
      <w:r w:rsidR="0066498B">
        <w:rPr>
          <w:color w:val="423D37"/>
        </w:rPr>
        <w:t>knowledge,</w:t>
      </w:r>
      <w:r w:rsidR="0066498B">
        <w:rPr>
          <w:color w:val="423D37"/>
          <w:spacing w:val="-4"/>
        </w:rPr>
        <w:t xml:space="preserve"> </w:t>
      </w:r>
      <w:r w:rsidR="0066498B">
        <w:rPr>
          <w:color w:val="423D37"/>
        </w:rPr>
        <w:t>skills,</w:t>
      </w:r>
      <w:r w:rsidR="0066498B">
        <w:rPr>
          <w:color w:val="423D37"/>
          <w:spacing w:val="-1"/>
        </w:rPr>
        <w:t xml:space="preserve"> </w:t>
      </w:r>
      <w:r w:rsidR="0066498B">
        <w:rPr>
          <w:color w:val="423D37"/>
        </w:rPr>
        <w:t>and</w:t>
      </w:r>
      <w:r w:rsidR="0066498B">
        <w:rPr>
          <w:color w:val="423D37"/>
          <w:spacing w:val="-7"/>
        </w:rPr>
        <w:t xml:space="preserve"> </w:t>
      </w:r>
      <w:r w:rsidR="0066498B">
        <w:rPr>
          <w:color w:val="423D37"/>
        </w:rPr>
        <w:t>attitudes</w:t>
      </w:r>
      <w:r w:rsidR="0066498B">
        <w:rPr>
          <w:color w:val="423D37"/>
          <w:spacing w:val="-8"/>
        </w:rPr>
        <w:t xml:space="preserve"> </w:t>
      </w:r>
      <w:r w:rsidR="0066498B">
        <w:rPr>
          <w:color w:val="423D37"/>
        </w:rPr>
        <w:t>to</w:t>
      </w:r>
      <w:r w:rsidR="0066498B">
        <w:rPr>
          <w:color w:val="423D37"/>
          <w:spacing w:val="-7"/>
        </w:rPr>
        <w:t xml:space="preserve"> </w:t>
      </w:r>
      <w:r w:rsidR="0066498B">
        <w:rPr>
          <w:color w:val="423D37"/>
        </w:rPr>
        <w:t>develop</w:t>
      </w:r>
      <w:r w:rsidR="0066498B">
        <w:rPr>
          <w:color w:val="423D37"/>
          <w:spacing w:val="-6"/>
        </w:rPr>
        <w:t xml:space="preserve"> </w:t>
      </w:r>
      <w:r w:rsidR="0066498B">
        <w:rPr>
          <w:color w:val="423D37"/>
        </w:rPr>
        <w:t>healthy</w:t>
      </w:r>
      <w:r w:rsidR="0066498B">
        <w:rPr>
          <w:color w:val="423D37"/>
          <w:spacing w:val="-7"/>
        </w:rPr>
        <w:t xml:space="preserve"> </w:t>
      </w:r>
      <w:r w:rsidR="0066498B">
        <w:rPr>
          <w:color w:val="423D37"/>
        </w:rPr>
        <w:t>identities,</w:t>
      </w:r>
      <w:r w:rsidR="0066498B">
        <w:rPr>
          <w:color w:val="423D37"/>
          <w:spacing w:val="-8"/>
        </w:rPr>
        <w:t xml:space="preserve"> </w:t>
      </w:r>
      <w:r w:rsidR="0066498B">
        <w:rPr>
          <w:color w:val="423D37"/>
        </w:rPr>
        <w:t>manage</w:t>
      </w:r>
      <w:r w:rsidR="0066498B">
        <w:rPr>
          <w:color w:val="423D37"/>
          <w:spacing w:val="-5"/>
        </w:rPr>
        <w:t xml:space="preserve"> </w:t>
      </w:r>
      <w:r w:rsidR="0066498B">
        <w:rPr>
          <w:color w:val="423D37"/>
        </w:rPr>
        <w:t>emotions</w:t>
      </w:r>
      <w:r w:rsidR="0066498B">
        <w:rPr>
          <w:color w:val="423D37"/>
          <w:spacing w:val="-4"/>
        </w:rPr>
        <w:t xml:space="preserve"> </w:t>
      </w:r>
      <w:r w:rsidR="0066498B">
        <w:rPr>
          <w:color w:val="423D37"/>
        </w:rPr>
        <w:t>and</w:t>
      </w:r>
      <w:r w:rsidR="0066498B">
        <w:rPr>
          <w:color w:val="423D37"/>
          <w:spacing w:val="-10"/>
        </w:rPr>
        <w:t xml:space="preserve"> </w:t>
      </w:r>
      <w:r w:rsidR="0066498B">
        <w:rPr>
          <w:color w:val="423D37"/>
        </w:rPr>
        <w:t>achieve</w:t>
      </w:r>
      <w:r w:rsidR="0066498B">
        <w:rPr>
          <w:color w:val="423D37"/>
          <w:spacing w:val="-5"/>
        </w:rPr>
        <w:t xml:space="preserve"> </w:t>
      </w:r>
      <w:r w:rsidR="0066498B">
        <w:rPr>
          <w:color w:val="423D37"/>
        </w:rPr>
        <w:t>personal and collective goals, feel, and show empathy for others, establish, and maintain supportive relationships, and make responsible and caring decisions.</w:t>
      </w:r>
    </w:p>
    <w:p w14:paraId="44B45B77" w14:textId="77777777" w:rsidR="00693AF6" w:rsidRDefault="00693AF6">
      <w:pPr>
        <w:pStyle w:val="BodyText"/>
      </w:pPr>
    </w:p>
    <w:p w14:paraId="44B45B78" w14:textId="77777777" w:rsidR="00693AF6" w:rsidRDefault="0066498B">
      <w:pPr>
        <w:pStyle w:val="BodyText"/>
        <w:ind w:left="119" w:right="109"/>
      </w:pPr>
      <w:r>
        <w:rPr>
          <w:b/>
        </w:rPr>
        <w:t>Subgroup Populations</w:t>
      </w:r>
      <w:r>
        <w:t>: Groups of students who are identified as having a similar characteristic, for example, children</w:t>
      </w:r>
      <w:r>
        <w:rPr>
          <w:spacing w:val="-4"/>
        </w:rPr>
        <w:t xml:space="preserve"> </w:t>
      </w:r>
      <w:r>
        <w:t>who</w:t>
      </w:r>
      <w:r>
        <w:rPr>
          <w:spacing w:val="-5"/>
        </w:rPr>
        <w:t xml:space="preserve"> </w:t>
      </w:r>
      <w:r>
        <w:t>are</w:t>
      </w:r>
      <w:r>
        <w:rPr>
          <w:spacing w:val="-5"/>
        </w:rPr>
        <w:t xml:space="preserve"> </w:t>
      </w:r>
      <w:r>
        <w:t>homeless,</w:t>
      </w:r>
      <w:r>
        <w:rPr>
          <w:spacing w:val="-3"/>
        </w:rPr>
        <w:t xml:space="preserve"> </w:t>
      </w:r>
      <w:r>
        <w:t>in</w:t>
      </w:r>
      <w:r>
        <w:rPr>
          <w:spacing w:val="-7"/>
        </w:rPr>
        <w:t xml:space="preserve"> </w:t>
      </w:r>
      <w:r>
        <w:t>foster</w:t>
      </w:r>
      <w:r>
        <w:rPr>
          <w:spacing w:val="-5"/>
        </w:rPr>
        <w:t xml:space="preserve"> </w:t>
      </w:r>
      <w:r>
        <w:t>care,</w:t>
      </w:r>
      <w:r>
        <w:rPr>
          <w:spacing w:val="-8"/>
        </w:rPr>
        <w:t xml:space="preserve"> </w:t>
      </w:r>
      <w:r>
        <w:t>from</w:t>
      </w:r>
      <w:r>
        <w:rPr>
          <w:spacing w:val="-6"/>
        </w:rPr>
        <w:t xml:space="preserve"> </w:t>
      </w:r>
      <w:r>
        <w:t>migrant</w:t>
      </w:r>
      <w:r>
        <w:rPr>
          <w:spacing w:val="-6"/>
        </w:rPr>
        <w:t xml:space="preserve"> </w:t>
      </w:r>
      <w:r>
        <w:t>families,</w:t>
      </w:r>
      <w:r>
        <w:rPr>
          <w:spacing w:val="-3"/>
        </w:rPr>
        <w:t xml:space="preserve"> </w:t>
      </w:r>
      <w:r>
        <w:t>English</w:t>
      </w:r>
      <w:r>
        <w:rPr>
          <w:spacing w:val="-7"/>
        </w:rPr>
        <w:t xml:space="preserve"> </w:t>
      </w:r>
      <w:r>
        <w:t>Learners</w:t>
      </w:r>
      <w:r>
        <w:rPr>
          <w:spacing w:val="-6"/>
        </w:rPr>
        <w:t xml:space="preserve"> </w:t>
      </w:r>
      <w:r>
        <w:t>(ELs),</w:t>
      </w:r>
      <w:r>
        <w:rPr>
          <w:spacing w:val="-5"/>
        </w:rPr>
        <w:t xml:space="preserve"> </w:t>
      </w:r>
      <w:r>
        <w:t>students</w:t>
      </w:r>
      <w:r>
        <w:rPr>
          <w:spacing w:val="-9"/>
        </w:rPr>
        <w:t xml:space="preserve"> </w:t>
      </w:r>
      <w:r>
        <w:t>with</w:t>
      </w:r>
      <w:r>
        <w:rPr>
          <w:spacing w:val="-5"/>
        </w:rPr>
        <w:t xml:space="preserve"> </w:t>
      </w:r>
      <w:r>
        <w:t>disabilities, ethnic groups and economically disadvantaged youth (Every Student Succeeds Act. 2015).</w:t>
      </w:r>
    </w:p>
    <w:p w14:paraId="44B45B79" w14:textId="3556D78D" w:rsidR="00693AF6" w:rsidRDefault="009F42AF">
      <w:pPr>
        <w:pStyle w:val="BodyText"/>
        <w:tabs>
          <w:tab w:val="left" w:pos="10536"/>
        </w:tabs>
        <w:spacing w:line="242" w:lineRule="auto"/>
        <w:ind w:left="119" w:right="741"/>
      </w:pPr>
      <w:r>
        <w:rPr>
          <w:noProof/>
        </w:rPr>
        <mc:AlternateContent>
          <mc:Choice Requires="wps">
            <w:drawing>
              <wp:anchor distT="0" distB="0" distL="114300" distR="114300" simplePos="0" relativeHeight="251658752" behindDoc="0" locked="0" layoutInCell="1" allowOverlap="1" wp14:anchorId="44B45D53" wp14:editId="285AC9E0">
                <wp:simplePos x="0" y="0"/>
                <wp:positionH relativeFrom="page">
                  <wp:posOffset>7211695</wp:posOffset>
                </wp:positionH>
                <wp:positionV relativeFrom="paragraph">
                  <wp:posOffset>100330</wp:posOffset>
                </wp:positionV>
                <wp:extent cx="3175" cy="151130"/>
                <wp:effectExtent l="0" t="0" r="0" b="0"/>
                <wp:wrapNone/>
                <wp:docPr id="173"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5113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2A292" id="docshape181" o:spid="_x0000_s1026" style="position:absolute;margin-left:567.85pt;margin-top:7.9pt;width:.25pt;height:1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" fillcolor="#e7e7e7" stroked="f">
                <w10:wrap anchorx="page"/>
              </v:rect>
            </w:pict>
          </mc:Fallback>
        </mc:AlternateContent>
      </w:r>
      <w:r w:rsidR="0066498B">
        <w:rPr>
          <w:b/>
        </w:rPr>
        <w:t>Stakeholders</w:t>
      </w:r>
      <w:r w:rsidR="0066498B">
        <w:t>: Parties with an interest or concern in the school (i.e. parents, teachers, students,</w:t>
      </w:r>
      <w:r w:rsidR="0066498B">
        <w:rPr>
          <w:spacing w:val="40"/>
        </w:rPr>
        <w:t xml:space="preserve"> </w:t>
      </w:r>
      <w:r w:rsidR="0066498B">
        <w:t>community member</w:t>
      </w:r>
      <w:r w:rsidR="0066498B">
        <w:rPr>
          <w:u w:val="single" w:color="E7E7E7"/>
        </w:rPr>
        <w:t>s, district administrators).</w:t>
      </w:r>
      <w:r w:rsidR="0066498B">
        <w:rPr>
          <w:u w:val="single" w:color="E7E7E7"/>
        </w:rPr>
        <w:tab/>
      </w:r>
    </w:p>
    <w:p w14:paraId="44B45B7A" w14:textId="77777777" w:rsidR="00693AF6" w:rsidRDefault="00693AF6">
      <w:pPr>
        <w:pStyle w:val="BodyText"/>
        <w:spacing w:before="4"/>
        <w:rPr>
          <w:sz w:val="13"/>
        </w:rPr>
      </w:pPr>
    </w:p>
    <w:p w14:paraId="44B45B7B" w14:textId="2A902B0B" w:rsidR="00693AF6" w:rsidRDefault="009F42AF">
      <w:pPr>
        <w:pStyle w:val="BodyText"/>
        <w:spacing w:before="94"/>
        <w:ind w:left="119" w:right="236"/>
      </w:pPr>
      <w:r>
        <w:rPr>
          <w:noProof/>
        </w:rPr>
        <w:lastRenderedPageBreak/>
        <mc:AlternateContent>
          <mc:Choice Requires="wps">
            <w:drawing>
              <wp:anchor distT="0" distB="0" distL="114300" distR="114300" simplePos="0" relativeHeight="251663872" behindDoc="1" locked="0" layoutInCell="1" allowOverlap="1" wp14:anchorId="44B45D54" wp14:editId="0AEED2D6">
                <wp:simplePos x="0" y="0"/>
                <wp:positionH relativeFrom="page">
                  <wp:posOffset>1019810</wp:posOffset>
                </wp:positionH>
                <wp:positionV relativeFrom="paragraph">
                  <wp:posOffset>-92710</wp:posOffset>
                </wp:positionV>
                <wp:extent cx="6530340" cy="962025"/>
                <wp:effectExtent l="0" t="0" r="0" b="0"/>
                <wp:wrapNone/>
                <wp:docPr id="172"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0340" cy="962025"/>
                        </a:xfrm>
                        <a:custGeom>
                          <a:avLst/>
                          <a:gdLst>
                            <a:gd name="T0" fmla="+- 0 1613 1606"/>
                            <a:gd name="T1" fmla="*/ T0 w 10284"/>
                            <a:gd name="T2" fmla="+- 0 360 -146"/>
                            <a:gd name="T3" fmla="*/ 360 h 1515"/>
                            <a:gd name="T4" fmla="+- 0 10157 1606"/>
                            <a:gd name="T5" fmla="*/ T4 w 10284"/>
                            <a:gd name="T6" fmla="+- 0 364 -146"/>
                            <a:gd name="T7" fmla="*/ 364 h 1515"/>
                            <a:gd name="T8" fmla="+- 0 10162 1606"/>
                            <a:gd name="T9" fmla="*/ T8 w 10284"/>
                            <a:gd name="T10" fmla="+- 0 117 -146"/>
                            <a:gd name="T11" fmla="*/ 117 h 1515"/>
                            <a:gd name="T12" fmla="+- 0 10157 1606"/>
                            <a:gd name="T13" fmla="*/ T12 w 10284"/>
                            <a:gd name="T14" fmla="+- 0 351 -146"/>
                            <a:gd name="T15" fmla="*/ 351 h 1515"/>
                            <a:gd name="T16" fmla="+- 0 10162 1606"/>
                            <a:gd name="T17" fmla="*/ T16 w 10284"/>
                            <a:gd name="T18" fmla="+- 0 117 -146"/>
                            <a:gd name="T19" fmla="*/ 117 h 1515"/>
                            <a:gd name="T20" fmla="+- 0 9941 1606"/>
                            <a:gd name="T21" fmla="*/ T20 w 10284"/>
                            <a:gd name="T22" fmla="+- 0 1116 -146"/>
                            <a:gd name="T23" fmla="*/ 1116 h 1515"/>
                            <a:gd name="T24" fmla="+- 0 1606 1606"/>
                            <a:gd name="T25" fmla="*/ T24 w 10284"/>
                            <a:gd name="T26" fmla="+- 0 1114 -146"/>
                            <a:gd name="T27" fmla="*/ 1114 h 1515"/>
                            <a:gd name="T28" fmla="+- 0 1606 1606"/>
                            <a:gd name="T29" fmla="*/ T28 w 10284"/>
                            <a:gd name="T30" fmla="+- 0 1120 -146"/>
                            <a:gd name="T31" fmla="*/ 1120 h 1515"/>
                            <a:gd name="T32" fmla="+- 0 9941 1606"/>
                            <a:gd name="T33" fmla="*/ T32 w 10284"/>
                            <a:gd name="T34" fmla="+- 0 1368 -146"/>
                            <a:gd name="T35" fmla="*/ 1368 h 1515"/>
                            <a:gd name="T36" fmla="+- 0 9946 1606"/>
                            <a:gd name="T37" fmla="*/ T36 w 10284"/>
                            <a:gd name="T38" fmla="+- 0 1120 -146"/>
                            <a:gd name="T39" fmla="*/ 1120 h 1515"/>
                            <a:gd name="T40" fmla="+- 0 10282 1606"/>
                            <a:gd name="T41" fmla="*/ T40 w 10284"/>
                            <a:gd name="T42" fmla="+- 0 1116 -146"/>
                            <a:gd name="T43" fmla="*/ 1116 h 1515"/>
                            <a:gd name="T44" fmla="+- 0 10277 1606"/>
                            <a:gd name="T45" fmla="*/ T44 w 10284"/>
                            <a:gd name="T46" fmla="+- 0 1113 -146"/>
                            <a:gd name="T47" fmla="*/ 1113 h 1515"/>
                            <a:gd name="T48" fmla="+- 0 10282 1606"/>
                            <a:gd name="T49" fmla="*/ T48 w 10284"/>
                            <a:gd name="T50" fmla="+- 0 1114 -146"/>
                            <a:gd name="T51" fmla="*/ 1114 h 1515"/>
                            <a:gd name="T52" fmla="+- 0 10282 1606"/>
                            <a:gd name="T53" fmla="*/ T52 w 10284"/>
                            <a:gd name="T54" fmla="+- 0 862 -146"/>
                            <a:gd name="T55" fmla="*/ 862 h 1515"/>
                            <a:gd name="T56" fmla="+- 0 8875 1606"/>
                            <a:gd name="T57" fmla="*/ T56 w 10284"/>
                            <a:gd name="T58" fmla="+- 0 856 -146"/>
                            <a:gd name="T59" fmla="*/ 856 h 1515"/>
                            <a:gd name="T60" fmla="+- 0 8870 1606"/>
                            <a:gd name="T61" fmla="*/ T60 w 10284"/>
                            <a:gd name="T62" fmla="+- 0 618 -146"/>
                            <a:gd name="T63" fmla="*/ 618 h 1515"/>
                            <a:gd name="T64" fmla="+- 0 1613 1606"/>
                            <a:gd name="T65" fmla="*/ T64 w 10284"/>
                            <a:gd name="T66" fmla="+- 0 856 -146"/>
                            <a:gd name="T67" fmla="*/ 856 h 1515"/>
                            <a:gd name="T68" fmla="+- 0 1606 1606"/>
                            <a:gd name="T69" fmla="*/ T68 w 10284"/>
                            <a:gd name="T70" fmla="+- 0 862 -146"/>
                            <a:gd name="T71" fmla="*/ 862 h 1515"/>
                            <a:gd name="T72" fmla="+- 0 10277 1606"/>
                            <a:gd name="T73" fmla="*/ T72 w 10284"/>
                            <a:gd name="T74" fmla="+- 0 866 -146"/>
                            <a:gd name="T75" fmla="*/ 866 h 1515"/>
                            <a:gd name="T76" fmla="+- 0 9941 1606"/>
                            <a:gd name="T77" fmla="*/ T76 w 10284"/>
                            <a:gd name="T78" fmla="+- 0 1106 -146"/>
                            <a:gd name="T79" fmla="*/ 1106 h 1515"/>
                            <a:gd name="T80" fmla="+- 0 10282 1606"/>
                            <a:gd name="T81" fmla="*/ T80 w 10284"/>
                            <a:gd name="T82" fmla="+- 0 1110 -146"/>
                            <a:gd name="T83" fmla="*/ 1110 h 1515"/>
                            <a:gd name="T84" fmla="+- 0 10282 1606"/>
                            <a:gd name="T85" fmla="*/ T84 w 10284"/>
                            <a:gd name="T86" fmla="+- 0 866 -146"/>
                            <a:gd name="T87" fmla="*/ 866 h 1515"/>
                            <a:gd name="T88" fmla="+- 0 11686 1606"/>
                            <a:gd name="T89" fmla="*/ T88 w 10284"/>
                            <a:gd name="T90" fmla="+- 0 -146 -146"/>
                            <a:gd name="T91" fmla="*/ -146 h 1515"/>
                            <a:gd name="T92" fmla="+- 0 11681 1606"/>
                            <a:gd name="T93" fmla="*/ T92 w 10284"/>
                            <a:gd name="T94" fmla="+- 0 102 -146"/>
                            <a:gd name="T95" fmla="*/ 102 h 1515"/>
                            <a:gd name="T96" fmla="+- 0 1613 1606"/>
                            <a:gd name="T97" fmla="*/ T96 w 10284"/>
                            <a:gd name="T98" fmla="+- 0 116 -146"/>
                            <a:gd name="T99" fmla="*/ 116 h 1515"/>
                            <a:gd name="T100" fmla="+- 0 11686 1606"/>
                            <a:gd name="T101" fmla="*/ T100 w 10284"/>
                            <a:gd name="T102" fmla="+- 0 102 -146"/>
                            <a:gd name="T103" fmla="*/ 102 h 1515"/>
                            <a:gd name="T104" fmla="+- 0 11885 1606"/>
                            <a:gd name="T105" fmla="*/ T104 w 10284"/>
                            <a:gd name="T106" fmla="+- 0 612 -146"/>
                            <a:gd name="T107" fmla="*/ 612 h 1515"/>
                            <a:gd name="T108" fmla="+- 0 1613 1606"/>
                            <a:gd name="T109" fmla="*/ T108 w 10284"/>
                            <a:gd name="T110" fmla="+- 0 616 -146"/>
                            <a:gd name="T111" fmla="*/ 616 h 1515"/>
                            <a:gd name="T112" fmla="+- 0 11885 1606"/>
                            <a:gd name="T113" fmla="*/ T112 w 10284"/>
                            <a:gd name="T114" fmla="+- 0 612 -146"/>
                            <a:gd name="T115" fmla="*/ 612 h 1515"/>
                            <a:gd name="T116" fmla="+- 0 1613 1606"/>
                            <a:gd name="T117" fmla="*/ T116 w 10284"/>
                            <a:gd name="T118" fmla="+- 0 352 -146"/>
                            <a:gd name="T119" fmla="*/ 352 h 1515"/>
                            <a:gd name="T120" fmla="+- 0 11885 1606"/>
                            <a:gd name="T121" fmla="*/ T120 w 10284"/>
                            <a:gd name="T122" fmla="+- 0 358 -146"/>
                            <a:gd name="T123" fmla="*/ 358 h 1515"/>
                            <a:gd name="T124" fmla="+- 0 1613 1606"/>
                            <a:gd name="T125" fmla="*/ T124 w 10284"/>
                            <a:gd name="T126" fmla="+- 0 604 -146"/>
                            <a:gd name="T127" fmla="*/ 604 h 1515"/>
                            <a:gd name="T128" fmla="+- 0 11890 1606"/>
                            <a:gd name="T129" fmla="*/ T128 w 10284"/>
                            <a:gd name="T130" fmla="+- 0 610 -146"/>
                            <a:gd name="T131" fmla="*/ 610 h 1515"/>
                            <a:gd name="T132" fmla="+- 0 11890 1606"/>
                            <a:gd name="T133" fmla="*/ T132 w 10284"/>
                            <a:gd name="T134" fmla="+- 0 358 -146"/>
                            <a:gd name="T135" fmla="*/ 358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284" h="1515">
                              <a:moveTo>
                                <a:pt x="8551" y="506"/>
                              </a:moveTo>
                              <a:lnTo>
                                <a:pt x="7" y="506"/>
                              </a:lnTo>
                              <a:lnTo>
                                <a:pt x="7" y="510"/>
                              </a:lnTo>
                              <a:lnTo>
                                <a:pt x="8551" y="510"/>
                              </a:lnTo>
                              <a:lnTo>
                                <a:pt x="8551" y="506"/>
                              </a:lnTo>
                              <a:close/>
                              <a:moveTo>
                                <a:pt x="8556" y="263"/>
                              </a:moveTo>
                              <a:lnTo>
                                <a:pt x="8551" y="263"/>
                              </a:lnTo>
                              <a:lnTo>
                                <a:pt x="8551" y="497"/>
                              </a:lnTo>
                              <a:lnTo>
                                <a:pt x="8556" y="497"/>
                              </a:lnTo>
                              <a:lnTo>
                                <a:pt x="8556" y="263"/>
                              </a:lnTo>
                              <a:close/>
                              <a:moveTo>
                                <a:pt x="8676" y="1262"/>
                              </a:moveTo>
                              <a:lnTo>
                                <a:pt x="8335" y="1262"/>
                              </a:lnTo>
                              <a:lnTo>
                                <a:pt x="8335" y="1260"/>
                              </a:lnTo>
                              <a:lnTo>
                                <a:pt x="0" y="1260"/>
                              </a:lnTo>
                              <a:lnTo>
                                <a:pt x="0" y="1262"/>
                              </a:lnTo>
                              <a:lnTo>
                                <a:pt x="0" y="1266"/>
                              </a:lnTo>
                              <a:lnTo>
                                <a:pt x="8335" y="1266"/>
                              </a:lnTo>
                              <a:lnTo>
                                <a:pt x="8335" y="1514"/>
                              </a:lnTo>
                              <a:lnTo>
                                <a:pt x="8340" y="1514"/>
                              </a:lnTo>
                              <a:lnTo>
                                <a:pt x="8340" y="1266"/>
                              </a:lnTo>
                              <a:lnTo>
                                <a:pt x="8676" y="1266"/>
                              </a:lnTo>
                              <a:lnTo>
                                <a:pt x="8676" y="1262"/>
                              </a:lnTo>
                              <a:close/>
                              <a:moveTo>
                                <a:pt x="8676" y="1259"/>
                              </a:moveTo>
                              <a:lnTo>
                                <a:pt x="8671" y="1259"/>
                              </a:lnTo>
                              <a:lnTo>
                                <a:pt x="8671" y="1260"/>
                              </a:lnTo>
                              <a:lnTo>
                                <a:pt x="8676" y="1260"/>
                              </a:lnTo>
                              <a:lnTo>
                                <a:pt x="8676" y="1259"/>
                              </a:lnTo>
                              <a:close/>
                              <a:moveTo>
                                <a:pt x="8676" y="1008"/>
                              </a:moveTo>
                              <a:lnTo>
                                <a:pt x="7269" y="1008"/>
                              </a:lnTo>
                              <a:lnTo>
                                <a:pt x="7269" y="1002"/>
                              </a:lnTo>
                              <a:lnTo>
                                <a:pt x="7269" y="764"/>
                              </a:lnTo>
                              <a:lnTo>
                                <a:pt x="7264" y="764"/>
                              </a:lnTo>
                              <a:lnTo>
                                <a:pt x="7264" y="1002"/>
                              </a:lnTo>
                              <a:lnTo>
                                <a:pt x="7" y="1002"/>
                              </a:lnTo>
                              <a:lnTo>
                                <a:pt x="7" y="1008"/>
                              </a:lnTo>
                              <a:lnTo>
                                <a:pt x="0" y="1008"/>
                              </a:lnTo>
                              <a:lnTo>
                                <a:pt x="0" y="1012"/>
                              </a:lnTo>
                              <a:lnTo>
                                <a:pt x="8671" y="1012"/>
                              </a:lnTo>
                              <a:lnTo>
                                <a:pt x="8671" y="1252"/>
                              </a:lnTo>
                              <a:lnTo>
                                <a:pt x="8335" y="1252"/>
                              </a:lnTo>
                              <a:lnTo>
                                <a:pt x="8335" y="1256"/>
                              </a:lnTo>
                              <a:lnTo>
                                <a:pt x="8676" y="1256"/>
                              </a:lnTo>
                              <a:lnTo>
                                <a:pt x="8676" y="1252"/>
                              </a:lnTo>
                              <a:lnTo>
                                <a:pt x="8676" y="1012"/>
                              </a:lnTo>
                              <a:lnTo>
                                <a:pt x="8676" y="1008"/>
                              </a:lnTo>
                              <a:close/>
                              <a:moveTo>
                                <a:pt x="10080" y="0"/>
                              </a:moveTo>
                              <a:lnTo>
                                <a:pt x="10075" y="0"/>
                              </a:lnTo>
                              <a:lnTo>
                                <a:pt x="10075" y="248"/>
                              </a:lnTo>
                              <a:lnTo>
                                <a:pt x="7" y="248"/>
                              </a:lnTo>
                              <a:lnTo>
                                <a:pt x="7" y="262"/>
                              </a:lnTo>
                              <a:lnTo>
                                <a:pt x="10080" y="262"/>
                              </a:lnTo>
                              <a:lnTo>
                                <a:pt x="10080" y="248"/>
                              </a:lnTo>
                              <a:lnTo>
                                <a:pt x="10080" y="0"/>
                              </a:lnTo>
                              <a:close/>
                              <a:moveTo>
                                <a:pt x="10279" y="758"/>
                              </a:moveTo>
                              <a:lnTo>
                                <a:pt x="7" y="758"/>
                              </a:lnTo>
                              <a:lnTo>
                                <a:pt x="7" y="762"/>
                              </a:lnTo>
                              <a:lnTo>
                                <a:pt x="10279" y="762"/>
                              </a:lnTo>
                              <a:lnTo>
                                <a:pt x="10279" y="758"/>
                              </a:lnTo>
                              <a:close/>
                              <a:moveTo>
                                <a:pt x="10284" y="498"/>
                              </a:moveTo>
                              <a:lnTo>
                                <a:pt x="7" y="498"/>
                              </a:lnTo>
                              <a:lnTo>
                                <a:pt x="7" y="504"/>
                              </a:lnTo>
                              <a:lnTo>
                                <a:pt x="10279" y="504"/>
                              </a:lnTo>
                              <a:lnTo>
                                <a:pt x="10279" y="750"/>
                              </a:lnTo>
                              <a:lnTo>
                                <a:pt x="7" y="750"/>
                              </a:lnTo>
                              <a:lnTo>
                                <a:pt x="7" y="756"/>
                              </a:lnTo>
                              <a:lnTo>
                                <a:pt x="10284" y="756"/>
                              </a:lnTo>
                              <a:lnTo>
                                <a:pt x="10284" y="750"/>
                              </a:lnTo>
                              <a:lnTo>
                                <a:pt x="10284" y="504"/>
                              </a:lnTo>
                              <a:lnTo>
                                <a:pt x="10284" y="498"/>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A9E99" id="docshape182" o:spid="_x0000_s1026" style="position:absolute;margin-left:80.3pt;margin-top:-7.3pt;width:514.2pt;height:75.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" path="m8551,506l7,506r,4l8551,510r,-4xm8556,263r-5,l8551,497r5,l8556,263xm8676,1262r-341,l8335,1260,,1260r,2l,1266r8335,l8335,1514r5,l8340,1266r336,l8676,1262xm8676,1259r-5,l8671,1260r5,l8676,1259xm8676,1008r-1407,l7269,1002r,-238l7264,764r,238l7,1002r,6l,1008r,4l8671,1012r,240l8335,1252r,4l8676,1256r,-4l8676,1012r,-4xm10080,r-5,l10075,248,7,248r,14l10080,262r,-14l10080,xm10279,758l7,758r,4l10279,762r,-4xm10284,498l7,498r,6l10279,504r,246l7,750r,6l10284,756r,-6l10284,504r,-6xe" fillcolor="#e7e7e7" stroked="f">
                <v:path arrowok="t" o:connecttype="custom" o:connectlocs="4445,228600;5429885,231140;5433060,74295;5429885,222885;5433060,74295;5292725,708660;0,707390;0,711200;5292725,868680;5295900,711200;5509260,708660;5506085,706755;5509260,707390;5509260,547370;4615815,543560;4612640,392430;4445,543560;0,547370;5506085,549910;5292725,702310;5509260,704850;5509260,549910;6400800,-92710;6397625,64770;4445,73660;6400800,64770;6527165,388620;4445,391160;6527165,388620;4445,223520;6527165,227330;4445,383540;6530340,387350;6530340,227330" o:connectangles="0,0,0,0,0,0,0,0,0,0,0,0,0,0,0,0,0,0,0,0,0,0,0,0,0,0,0,0,0,0,0,0,0,0"/>
                <w10:wrap anchorx="page"/>
              </v:shape>
            </w:pict>
          </mc:Fallback>
        </mc:AlternateContent>
      </w:r>
      <w:r w:rsidR="0066498B">
        <w:rPr>
          <w:b/>
        </w:rPr>
        <w:t>Student</w:t>
      </w:r>
      <w:r w:rsidR="0066498B">
        <w:rPr>
          <w:b/>
          <w:spacing w:val="-5"/>
        </w:rPr>
        <w:t xml:space="preserve"> </w:t>
      </w:r>
      <w:r w:rsidR="0066498B">
        <w:rPr>
          <w:b/>
        </w:rPr>
        <w:t>Agency</w:t>
      </w:r>
      <w:r w:rsidR="0066498B">
        <w:t>:</w:t>
      </w:r>
      <w:r w:rsidR="0066498B">
        <w:rPr>
          <w:spacing w:val="-4"/>
        </w:rPr>
        <w:t xml:space="preserve"> </w:t>
      </w:r>
      <w:r w:rsidR="0066498B">
        <w:t>Level</w:t>
      </w:r>
      <w:r w:rsidR="0066498B">
        <w:rPr>
          <w:spacing w:val="-13"/>
        </w:rPr>
        <w:t xml:space="preserve"> </w:t>
      </w:r>
      <w:r w:rsidR="0066498B">
        <w:t>of</w:t>
      </w:r>
      <w:r w:rsidR="0066498B">
        <w:rPr>
          <w:spacing w:val="-4"/>
        </w:rPr>
        <w:t xml:space="preserve"> </w:t>
      </w:r>
      <w:r w:rsidR="0066498B">
        <w:t>control</w:t>
      </w:r>
      <w:r w:rsidR="0066498B">
        <w:rPr>
          <w:spacing w:val="-5"/>
        </w:rPr>
        <w:t xml:space="preserve"> </w:t>
      </w:r>
      <w:r w:rsidR="0066498B">
        <w:t>a</w:t>
      </w:r>
      <w:r w:rsidR="0066498B">
        <w:rPr>
          <w:spacing w:val="-7"/>
        </w:rPr>
        <w:t xml:space="preserve"> </w:t>
      </w:r>
      <w:r w:rsidR="0066498B">
        <w:t>student</w:t>
      </w:r>
      <w:r w:rsidR="0066498B">
        <w:rPr>
          <w:spacing w:val="-4"/>
        </w:rPr>
        <w:t xml:space="preserve"> </w:t>
      </w:r>
      <w:r w:rsidR="0066498B">
        <w:t>has</w:t>
      </w:r>
      <w:r w:rsidR="0066498B">
        <w:rPr>
          <w:spacing w:val="-9"/>
        </w:rPr>
        <w:t xml:space="preserve"> </w:t>
      </w:r>
      <w:r w:rsidR="0066498B">
        <w:t>over</w:t>
      </w:r>
      <w:r w:rsidR="0066498B">
        <w:rPr>
          <w:spacing w:val="-6"/>
        </w:rPr>
        <w:t xml:space="preserve"> </w:t>
      </w:r>
      <w:r w:rsidR="0066498B">
        <w:t>their</w:t>
      </w:r>
      <w:r w:rsidR="0066498B">
        <w:rPr>
          <w:spacing w:val="-4"/>
        </w:rPr>
        <w:t xml:space="preserve"> </w:t>
      </w:r>
      <w:r w:rsidR="0066498B">
        <w:t>own</w:t>
      </w:r>
      <w:r w:rsidR="0066498B">
        <w:rPr>
          <w:spacing w:val="-7"/>
        </w:rPr>
        <w:t xml:space="preserve"> </w:t>
      </w:r>
      <w:r w:rsidR="0066498B">
        <w:t>learning</w:t>
      </w:r>
      <w:r w:rsidR="0066498B">
        <w:rPr>
          <w:spacing w:val="-10"/>
        </w:rPr>
        <w:t xml:space="preserve"> </w:t>
      </w:r>
      <w:r w:rsidR="0066498B">
        <w:t>(choice</w:t>
      </w:r>
      <w:r w:rsidR="0066498B">
        <w:rPr>
          <w:spacing w:val="-5"/>
        </w:rPr>
        <w:t xml:space="preserve"> </w:t>
      </w:r>
      <w:r w:rsidR="0066498B">
        <w:t>of</w:t>
      </w:r>
      <w:r w:rsidR="0066498B">
        <w:rPr>
          <w:spacing w:val="-4"/>
        </w:rPr>
        <w:t xml:space="preserve"> </w:t>
      </w:r>
      <w:r w:rsidR="0066498B">
        <w:t>learning</w:t>
      </w:r>
      <w:r w:rsidR="0066498B">
        <w:rPr>
          <w:spacing w:val="-5"/>
        </w:rPr>
        <w:t xml:space="preserve"> </w:t>
      </w:r>
      <w:r w:rsidR="0066498B">
        <w:t>environment,</w:t>
      </w:r>
      <w:r w:rsidR="0066498B">
        <w:rPr>
          <w:spacing w:val="-1"/>
        </w:rPr>
        <w:t xml:space="preserve"> </w:t>
      </w:r>
      <w:r w:rsidR="0066498B">
        <w:t>subject matter, approach and/or pacing).</w:t>
      </w:r>
    </w:p>
    <w:p w14:paraId="44B45B7C" w14:textId="77777777" w:rsidR="00693AF6" w:rsidRDefault="00693AF6">
      <w:pPr>
        <w:pStyle w:val="BodyText"/>
        <w:spacing w:before="11"/>
        <w:rPr>
          <w:sz w:val="21"/>
        </w:rPr>
      </w:pPr>
    </w:p>
    <w:p w14:paraId="44B45B7D" w14:textId="77777777" w:rsidR="00693AF6" w:rsidRDefault="0066498B">
      <w:pPr>
        <w:pStyle w:val="BodyText"/>
        <w:ind w:left="119"/>
      </w:pPr>
      <w:r>
        <w:rPr>
          <w:b/>
        </w:rPr>
        <w:t>Success</w:t>
      </w:r>
      <w:r>
        <w:rPr>
          <w:b/>
          <w:spacing w:val="-15"/>
        </w:rPr>
        <w:t xml:space="preserve"> </w:t>
      </w:r>
      <w:r>
        <w:rPr>
          <w:b/>
        </w:rPr>
        <w:t>Criteria</w:t>
      </w:r>
      <w:r>
        <w:t>:</w:t>
      </w:r>
      <w:r>
        <w:rPr>
          <w:spacing w:val="-11"/>
        </w:rPr>
        <w:t xml:space="preserve"> </w:t>
      </w:r>
      <w:r>
        <w:t>Specific,</w:t>
      </w:r>
      <w:r>
        <w:rPr>
          <w:spacing w:val="-12"/>
        </w:rPr>
        <w:t xml:space="preserve"> </w:t>
      </w:r>
      <w:r>
        <w:t>concrete,</w:t>
      </w:r>
      <w:r>
        <w:rPr>
          <w:spacing w:val="-11"/>
        </w:rPr>
        <w:t xml:space="preserve"> </w:t>
      </w:r>
      <w:r>
        <w:t>measurable</w:t>
      </w:r>
      <w:r>
        <w:rPr>
          <w:spacing w:val="-12"/>
        </w:rPr>
        <w:t xml:space="preserve"> </w:t>
      </w:r>
      <w:r>
        <w:t>description</w:t>
      </w:r>
      <w:r>
        <w:rPr>
          <w:spacing w:val="-12"/>
        </w:rPr>
        <w:t xml:space="preserve"> </w:t>
      </w:r>
      <w:r>
        <w:t>of</w:t>
      </w:r>
      <w:r>
        <w:rPr>
          <w:spacing w:val="-11"/>
        </w:rPr>
        <w:t xml:space="preserve"> </w:t>
      </w:r>
      <w:r>
        <w:t>what</w:t>
      </w:r>
      <w:r>
        <w:rPr>
          <w:spacing w:val="-11"/>
        </w:rPr>
        <w:t xml:space="preserve"> </w:t>
      </w:r>
      <w:r>
        <w:t>success</w:t>
      </w:r>
      <w:r>
        <w:rPr>
          <w:spacing w:val="-10"/>
        </w:rPr>
        <w:t xml:space="preserve"> </w:t>
      </w:r>
      <w:r>
        <w:t>looks</w:t>
      </w:r>
      <w:r>
        <w:rPr>
          <w:spacing w:val="-11"/>
        </w:rPr>
        <w:t xml:space="preserve"> </w:t>
      </w:r>
      <w:r>
        <w:t>like</w:t>
      </w:r>
      <w:r>
        <w:rPr>
          <w:spacing w:val="-12"/>
        </w:rPr>
        <w:t xml:space="preserve"> </w:t>
      </w:r>
      <w:r>
        <w:t>when</w:t>
      </w:r>
      <w:r>
        <w:rPr>
          <w:spacing w:val="-10"/>
        </w:rPr>
        <w:t xml:space="preserve"> </w:t>
      </w:r>
      <w:r>
        <w:t>it</w:t>
      </w:r>
      <w:r>
        <w:rPr>
          <w:spacing w:val="-14"/>
        </w:rPr>
        <w:t xml:space="preserve"> </w:t>
      </w:r>
      <w:r>
        <w:t>is</w:t>
      </w:r>
      <w:r>
        <w:rPr>
          <w:spacing w:val="-9"/>
        </w:rPr>
        <w:t xml:space="preserve"> </w:t>
      </w:r>
      <w:r>
        <w:rPr>
          <w:spacing w:val="-2"/>
        </w:rPr>
        <w:t>achieved.</w:t>
      </w:r>
    </w:p>
    <w:p w14:paraId="44B45B7E" w14:textId="77777777" w:rsidR="00693AF6" w:rsidRDefault="00693AF6">
      <w:pPr>
        <w:pStyle w:val="BodyText"/>
      </w:pPr>
    </w:p>
    <w:p w14:paraId="44B45B81" w14:textId="1259AF87" w:rsidR="00693AF6" w:rsidRDefault="0066498B" w:rsidP="0092668B">
      <w:pPr>
        <w:pStyle w:val="BodyText"/>
        <w:ind w:left="119" w:right="109"/>
      </w:pPr>
      <w:r>
        <w:rPr>
          <w:b/>
        </w:rPr>
        <w:t>Summative Assessments</w:t>
      </w:r>
      <w:r>
        <w:t>: Classroom summative assessments are designed to provide information regarding the level of student success at an end point in time. Summative tests are administered after the conclusion of instruction. The results are used to make inferences about a student’s mastery of the learning goals and content standards.</w:t>
      </w:r>
      <w:r>
        <w:rPr>
          <w:spacing w:val="-2"/>
        </w:rPr>
        <w:t xml:space="preserve"> </w:t>
      </w:r>
      <w:r>
        <w:t>Course</w:t>
      </w:r>
      <w:r>
        <w:rPr>
          <w:spacing w:val="-9"/>
        </w:rPr>
        <w:t xml:space="preserve"> </w:t>
      </w:r>
      <w:r>
        <w:t>summative</w:t>
      </w:r>
      <w:r>
        <w:rPr>
          <w:spacing w:val="-9"/>
        </w:rPr>
        <w:t xml:space="preserve"> </w:t>
      </w:r>
      <w:r>
        <w:t>assessments</w:t>
      </w:r>
      <w:r>
        <w:rPr>
          <w:spacing w:val="-5"/>
        </w:rPr>
        <w:t xml:space="preserve"> </w:t>
      </w:r>
      <w:r>
        <w:t>provide</w:t>
      </w:r>
      <w:r>
        <w:rPr>
          <w:spacing w:val="-6"/>
        </w:rPr>
        <w:t xml:space="preserve"> </w:t>
      </w:r>
      <w:r>
        <w:t>information</w:t>
      </w:r>
      <w:r>
        <w:rPr>
          <w:spacing w:val="-8"/>
        </w:rPr>
        <w:t xml:space="preserve"> </w:t>
      </w:r>
      <w:r>
        <w:t>regarding</w:t>
      </w:r>
      <w:r>
        <w:rPr>
          <w:spacing w:val="-8"/>
        </w:rPr>
        <w:t xml:space="preserve"> </w:t>
      </w:r>
      <w:r>
        <w:t>the</w:t>
      </w:r>
      <w:r>
        <w:rPr>
          <w:spacing w:val="-9"/>
        </w:rPr>
        <w:t xml:space="preserve"> </w:t>
      </w:r>
      <w:r>
        <w:t>level</w:t>
      </w:r>
      <w:r>
        <w:rPr>
          <w:spacing w:val="-7"/>
        </w:rPr>
        <w:t xml:space="preserve"> </w:t>
      </w:r>
      <w:r>
        <w:t>of</w:t>
      </w:r>
      <w:r>
        <w:rPr>
          <w:spacing w:val="-7"/>
        </w:rPr>
        <w:t xml:space="preserve"> </w:t>
      </w:r>
      <w:r>
        <w:t>student,</w:t>
      </w:r>
      <w:r>
        <w:rPr>
          <w:spacing w:val="-4"/>
        </w:rPr>
        <w:t xml:space="preserve"> </w:t>
      </w:r>
      <w:r>
        <w:t>school,</w:t>
      </w:r>
      <w:r>
        <w:rPr>
          <w:spacing w:val="-2"/>
        </w:rPr>
        <w:t xml:space="preserve"> </w:t>
      </w:r>
      <w:r>
        <w:t>or</w:t>
      </w:r>
      <w:r>
        <w:rPr>
          <w:spacing w:val="-7"/>
        </w:rPr>
        <w:t xml:space="preserve"> </w:t>
      </w:r>
      <w:r>
        <w:t>program</w:t>
      </w:r>
      <w:r w:rsidR="0092668B">
        <w:t xml:space="preserve"> </w:t>
      </w:r>
      <w:r>
        <w:t>success</w:t>
      </w:r>
      <w:r>
        <w:rPr>
          <w:spacing w:val="-2"/>
        </w:rPr>
        <w:t xml:space="preserve"> </w:t>
      </w:r>
      <w:r>
        <w:t>at</w:t>
      </w:r>
      <w:r>
        <w:rPr>
          <w:spacing w:val="-1"/>
        </w:rPr>
        <w:t xml:space="preserve"> </w:t>
      </w:r>
      <w:r>
        <w:t>an</w:t>
      </w:r>
      <w:r>
        <w:rPr>
          <w:spacing w:val="-4"/>
        </w:rPr>
        <w:t xml:space="preserve"> </w:t>
      </w:r>
      <w:r>
        <w:t>end</w:t>
      </w:r>
      <w:r>
        <w:rPr>
          <w:spacing w:val="-4"/>
        </w:rPr>
        <w:t xml:space="preserve"> </w:t>
      </w:r>
      <w:r>
        <w:t>point</w:t>
      </w:r>
      <w:r>
        <w:rPr>
          <w:spacing w:val="-2"/>
        </w:rPr>
        <w:t xml:space="preserve"> </w:t>
      </w:r>
      <w:r>
        <w:t>in</w:t>
      </w:r>
      <w:r>
        <w:rPr>
          <w:spacing w:val="-2"/>
        </w:rPr>
        <w:t xml:space="preserve"> </w:t>
      </w:r>
      <w:r>
        <w:t>time.</w:t>
      </w:r>
      <w:r>
        <w:rPr>
          <w:spacing w:val="-1"/>
        </w:rPr>
        <w:t xml:space="preserve"> </w:t>
      </w:r>
      <w:r>
        <w:t>Summative</w:t>
      </w:r>
      <w:r>
        <w:rPr>
          <w:spacing w:val="-4"/>
        </w:rPr>
        <w:t xml:space="preserve"> </w:t>
      </w:r>
      <w:r>
        <w:t>tests</w:t>
      </w:r>
      <w:r>
        <w:rPr>
          <w:spacing w:val="-4"/>
        </w:rPr>
        <w:t xml:space="preserve"> </w:t>
      </w:r>
      <w:r>
        <w:t>are</w:t>
      </w:r>
      <w:r>
        <w:rPr>
          <w:spacing w:val="-2"/>
        </w:rPr>
        <w:t xml:space="preserve"> </w:t>
      </w:r>
      <w:r>
        <w:t>administered</w:t>
      </w:r>
      <w:r>
        <w:rPr>
          <w:spacing w:val="-4"/>
        </w:rPr>
        <w:t xml:space="preserve"> </w:t>
      </w:r>
      <w:r>
        <w:t>after</w:t>
      </w:r>
      <w:r>
        <w:rPr>
          <w:spacing w:val="-3"/>
        </w:rPr>
        <w:t xml:space="preserve"> </w:t>
      </w:r>
      <w:r>
        <w:t>the</w:t>
      </w:r>
      <w:r>
        <w:rPr>
          <w:spacing w:val="-2"/>
        </w:rPr>
        <w:t xml:space="preserve"> </w:t>
      </w:r>
      <w:r>
        <w:t>conclusion</w:t>
      </w:r>
      <w:r>
        <w:rPr>
          <w:spacing w:val="-2"/>
        </w:rPr>
        <w:t xml:space="preserve"> </w:t>
      </w:r>
      <w:r>
        <w:t>of</w:t>
      </w:r>
      <w:r>
        <w:rPr>
          <w:spacing w:val="-3"/>
        </w:rPr>
        <w:t xml:space="preserve"> </w:t>
      </w:r>
      <w:r>
        <w:t>instruction.</w:t>
      </w:r>
      <w:r>
        <w:rPr>
          <w:spacing w:val="-1"/>
        </w:rPr>
        <w:t xml:space="preserve"> </w:t>
      </w:r>
      <w:r>
        <w:t>The</w:t>
      </w:r>
      <w:r>
        <w:rPr>
          <w:spacing w:val="-4"/>
        </w:rPr>
        <w:t xml:space="preserve"> </w:t>
      </w:r>
      <w:r>
        <w:t>results are used</w:t>
      </w:r>
      <w:r>
        <w:rPr>
          <w:spacing w:val="-5"/>
        </w:rPr>
        <w:t xml:space="preserve"> </w:t>
      </w:r>
      <w:r>
        <w:t>to</w:t>
      </w:r>
      <w:r>
        <w:rPr>
          <w:spacing w:val="-8"/>
        </w:rPr>
        <w:t xml:space="preserve"> </w:t>
      </w:r>
      <w:r>
        <w:t>fulfill</w:t>
      </w:r>
      <w:r>
        <w:rPr>
          <w:spacing w:val="-3"/>
        </w:rPr>
        <w:t xml:space="preserve"> </w:t>
      </w:r>
      <w:r>
        <w:t>summative</w:t>
      </w:r>
      <w:r>
        <w:rPr>
          <w:spacing w:val="-1"/>
        </w:rPr>
        <w:t xml:space="preserve"> </w:t>
      </w:r>
      <w:r>
        <w:t>functions,</w:t>
      </w:r>
      <w:r>
        <w:rPr>
          <w:spacing w:val="-3"/>
        </w:rPr>
        <w:t xml:space="preserve"> </w:t>
      </w:r>
      <w:r>
        <w:t>such</w:t>
      </w:r>
      <w:r>
        <w:rPr>
          <w:spacing w:val="-3"/>
        </w:rPr>
        <w:t xml:space="preserve"> </w:t>
      </w:r>
      <w:r>
        <w:t>as</w:t>
      </w:r>
      <w:r>
        <w:rPr>
          <w:spacing w:val="-3"/>
        </w:rPr>
        <w:t xml:space="preserve"> </w:t>
      </w:r>
      <w:r>
        <w:t>student</w:t>
      </w:r>
      <w:r>
        <w:rPr>
          <w:spacing w:val="-4"/>
        </w:rPr>
        <w:t xml:space="preserve"> </w:t>
      </w:r>
      <w:r>
        <w:t>mastery</w:t>
      </w:r>
      <w:r>
        <w:rPr>
          <w:spacing w:val="-6"/>
        </w:rPr>
        <w:t xml:space="preserve"> </w:t>
      </w:r>
      <w:r>
        <w:t>of</w:t>
      </w:r>
      <w:r>
        <w:rPr>
          <w:spacing w:val="-4"/>
        </w:rPr>
        <w:t xml:space="preserve"> </w:t>
      </w:r>
      <w:r>
        <w:t>course</w:t>
      </w:r>
      <w:r>
        <w:rPr>
          <w:spacing w:val="-5"/>
        </w:rPr>
        <w:t xml:space="preserve"> </w:t>
      </w:r>
      <w:r>
        <w:t>goals, determine</w:t>
      </w:r>
      <w:r>
        <w:rPr>
          <w:spacing w:val="-2"/>
        </w:rPr>
        <w:t xml:space="preserve"> </w:t>
      </w:r>
      <w:r>
        <w:t>the</w:t>
      </w:r>
      <w:r>
        <w:rPr>
          <w:spacing w:val="-6"/>
        </w:rPr>
        <w:t xml:space="preserve"> </w:t>
      </w:r>
      <w:r>
        <w:t>effectiveness</w:t>
      </w:r>
      <w:r>
        <w:rPr>
          <w:spacing w:val="-2"/>
        </w:rPr>
        <w:t xml:space="preserve"> </w:t>
      </w:r>
      <w:r>
        <w:t>of a recently concluded educational program, and/or meet local, state, and federal accountability requirements.</w:t>
      </w:r>
    </w:p>
    <w:p w14:paraId="44B45B82" w14:textId="77777777" w:rsidR="00693AF6" w:rsidRDefault="00693AF6">
      <w:pPr>
        <w:pStyle w:val="BodyText"/>
        <w:spacing w:before="4"/>
      </w:pPr>
    </w:p>
    <w:p w14:paraId="44B45B83" w14:textId="77777777" w:rsidR="00693AF6" w:rsidRDefault="0066498B">
      <w:pPr>
        <w:pStyle w:val="BodyText"/>
        <w:ind w:left="119" w:right="387"/>
        <w:jc w:val="both"/>
      </w:pPr>
      <w:r>
        <w:rPr>
          <w:b/>
        </w:rPr>
        <w:t>Supplemental Curriculum</w:t>
      </w:r>
      <w:r>
        <w:t>:</w:t>
      </w:r>
      <w:r>
        <w:rPr>
          <w:spacing w:val="-3"/>
        </w:rPr>
        <w:t xml:space="preserve"> </w:t>
      </w:r>
      <w:r>
        <w:t>Additional</w:t>
      </w:r>
      <w:r>
        <w:rPr>
          <w:spacing w:val="-2"/>
        </w:rPr>
        <w:t xml:space="preserve"> </w:t>
      </w:r>
      <w:r>
        <w:t>curriculum</w:t>
      </w:r>
      <w:r>
        <w:rPr>
          <w:spacing w:val="-2"/>
        </w:rPr>
        <w:t xml:space="preserve"> </w:t>
      </w:r>
      <w:r>
        <w:t>that</w:t>
      </w:r>
      <w:r>
        <w:rPr>
          <w:spacing w:val="-2"/>
        </w:rPr>
        <w:t xml:space="preserve"> </w:t>
      </w:r>
      <w:r>
        <w:t>is</w:t>
      </w:r>
      <w:r>
        <w:rPr>
          <w:spacing w:val="-1"/>
        </w:rPr>
        <w:t xml:space="preserve"> </w:t>
      </w:r>
      <w:r>
        <w:t>specific</w:t>
      </w:r>
      <w:r>
        <w:rPr>
          <w:spacing w:val="-1"/>
        </w:rPr>
        <w:t xml:space="preserve"> </w:t>
      </w:r>
      <w:r>
        <w:t>to</w:t>
      </w:r>
      <w:r>
        <w:rPr>
          <w:spacing w:val="-1"/>
        </w:rPr>
        <w:t xml:space="preserve"> </w:t>
      </w:r>
      <w:r>
        <w:t>a</w:t>
      </w:r>
      <w:r>
        <w:rPr>
          <w:spacing w:val="-4"/>
        </w:rPr>
        <w:t xml:space="preserve"> </w:t>
      </w:r>
      <w:r>
        <w:t>student need</w:t>
      </w:r>
      <w:r>
        <w:rPr>
          <w:spacing w:val="-4"/>
        </w:rPr>
        <w:t xml:space="preserve"> </w:t>
      </w:r>
      <w:r>
        <w:t>or</w:t>
      </w:r>
      <w:r>
        <w:rPr>
          <w:spacing w:val="-3"/>
        </w:rPr>
        <w:t xml:space="preserve"> </w:t>
      </w:r>
      <w:r>
        <w:t>a</w:t>
      </w:r>
      <w:r>
        <w:rPr>
          <w:spacing w:val="-1"/>
        </w:rPr>
        <w:t xml:space="preserve"> </w:t>
      </w:r>
      <w:r>
        <w:t>classroom need</w:t>
      </w:r>
      <w:r>
        <w:rPr>
          <w:spacing w:val="-4"/>
        </w:rPr>
        <w:t xml:space="preserve"> </w:t>
      </w:r>
      <w:r>
        <w:t>where there</w:t>
      </w:r>
      <w:r>
        <w:rPr>
          <w:spacing w:val="-5"/>
        </w:rPr>
        <w:t xml:space="preserve"> </w:t>
      </w:r>
      <w:r>
        <w:t>may</w:t>
      </w:r>
      <w:r>
        <w:rPr>
          <w:spacing w:val="-3"/>
        </w:rPr>
        <w:t xml:space="preserve"> </w:t>
      </w:r>
      <w:r>
        <w:t>be</w:t>
      </w:r>
      <w:r>
        <w:rPr>
          <w:spacing w:val="-1"/>
        </w:rPr>
        <w:t xml:space="preserve"> </w:t>
      </w:r>
      <w:r>
        <w:t>a</w:t>
      </w:r>
      <w:r>
        <w:rPr>
          <w:spacing w:val="-3"/>
        </w:rPr>
        <w:t xml:space="preserve"> </w:t>
      </w:r>
      <w:r>
        <w:t>learning</w:t>
      </w:r>
      <w:r>
        <w:rPr>
          <w:spacing w:val="-3"/>
        </w:rPr>
        <w:t xml:space="preserve"> </w:t>
      </w:r>
      <w:r>
        <w:t>gap or gap in</w:t>
      </w:r>
      <w:r>
        <w:rPr>
          <w:spacing w:val="-3"/>
        </w:rPr>
        <w:t xml:space="preserve"> </w:t>
      </w:r>
      <w:r>
        <w:t>the</w:t>
      </w:r>
      <w:r>
        <w:rPr>
          <w:spacing w:val="-3"/>
        </w:rPr>
        <w:t xml:space="preserve"> </w:t>
      </w:r>
      <w:r>
        <w:t>curriculum</w:t>
      </w:r>
      <w:r>
        <w:rPr>
          <w:spacing w:val="-2"/>
        </w:rPr>
        <w:t xml:space="preserve"> </w:t>
      </w:r>
      <w:r>
        <w:t>for</w:t>
      </w:r>
      <w:r>
        <w:rPr>
          <w:spacing w:val="-2"/>
        </w:rPr>
        <w:t xml:space="preserve"> </w:t>
      </w:r>
      <w:r>
        <w:t>a</w:t>
      </w:r>
      <w:r>
        <w:rPr>
          <w:spacing w:val="-1"/>
        </w:rPr>
        <w:t xml:space="preserve"> </w:t>
      </w:r>
      <w:r>
        <w:t>specific standard being</w:t>
      </w:r>
      <w:r>
        <w:rPr>
          <w:spacing w:val="-1"/>
        </w:rPr>
        <w:t xml:space="preserve"> </w:t>
      </w:r>
      <w:r>
        <w:t>taught,</w:t>
      </w:r>
      <w:r>
        <w:rPr>
          <w:spacing w:val="-3"/>
        </w:rPr>
        <w:t xml:space="preserve"> </w:t>
      </w:r>
      <w:r>
        <w:t>may</w:t>
      </w:r>
      <w:r>
        <w:rPr>
          <w:spacing w:val="-3"/>
        </w:rPr>
        <w:t xml:space="preserve"> </w:t>
      </w:r>
      <w:r>
        <w:t>be</w:t>
      </w:r>
      <w:r>
        <w:rPr>
          <w:spacing w:val="-1"/>
        </w:rPr>
        <w:t xml:space="preserve"> </w:t>
      </w:r>
      <w:r>
        <w:t>accessible</w:t>
      </w:r>
      <w:r>
        <w:rPr>
          <w:spacing w:val="-1"/>
        </w:rPr>
        <w:t xml:space="preserve"> </w:t>
      </w:r>
      <w:r>
        <w:t>to individual students or an entire classroom of students.</w:t>
      </w:r>
    </w:p>
    <w:p w14:paraId="44B45B84" w14:textId="77777777" w:rsidR="00693AF6" w:rsidRDefault="00693AF6">
      <w:pPr>
        <w:pStyle w:val="BodyText"/>
        <w:spacing w:before="7"/>
        <w:rPr>
          <w:sz w:val="21"/>
        </w:rPr>
      </w:pPr>
    </w:p>
    <w:p w14:paraId="44B45B85" w14:textId="77777777" w:rsidR="00693AF6" w:rsidRDefault="0066498B">
      <w:pPr>
        <w:pStyle w:val="BodyText"/>
        <w:ind w:left="119" w:right="234"/>
        <w:jc w:val="both"/>
      </w:pPr>
      <w:r>
        <w:rPr>
          <w:b/>
        </w:rPr>
        <w:t>Systematically</w:t>
      </w:r>
      <w:r>
        <w:t>:</w:t>
      </w:r>
      <w:r>
        <w:rPr>
          <w:spacing w:val="-16"/>
        </w:rPr>
        <w:t xml:space="preserve"> </w:t>
      </w:r>
      <w:r>
        <w:t>Done</w:t>
      </w:r>
      <w:r>
        <w:rPr>
          <w:spacing w:val="-15"/>
        </w:rPr>
        <w:t xml:space="preserve"> </w:t>
      </w:r>
      <w:r>
        <w:t>or</w:t>
      </w:r>
      <w:r>
        <w:rPr>
          <w:spacing w:val="-15"/>
        </w:rPr>
        <w:t xml:space="preserve"> </w:t>
      </w:r>
      <w:r>
        <w:t>acting</w:t>
      </w:r>
      <w:r>
        <w:rPr>
          <w:spacing w:val="-11"/>
        </w:rPr>
        <w:t xml:space="preserve"> </w:t>
      </w:r>
      <w:r>
        <w:t>according</w:t>
      </w:r>
      <w:r>
        <w:rPr>
          <w:spacing w:val="-16"/>
        </w:rPr>
        <w:t xml:space="preserve"> </w:t>
      </w:r>
      <w:r>
        <w:t>to</w:t>
      </w:r>
      <w:r>
        <w:rPr>
          <w:spacing w:val="-15"/>
        </w:rPr>
        <w:t xml:space="preserve"> </w:t>
      </w:r>
      <w:r>
        <w:t>a</w:t>
      </w:r>
      <w:r>
        <w:rPr>
          <w:spacing w:val="-15"/>
        </w:rPr>
        <w:t xml:space="preserve"> </w:t>
      </w:r>
      <w:r>
        <w:t>fixed</w:t>
      </w:r>
      <w:r>
        <w:rPr>
          <w:spacing w:val="-11"/>
        </w:rPr>
        <w:t xml:space="preserve"> </w:t>
      </w:r>
      <w:r>
        <w:t>plan,</w:t>
      </w:r>
      <w:r>
        <w:rPr>
          <w:spacing w:val="-5"/>
        </w:rPr>
        <w:t xml:space="preserve"> </w:t>
      </w:r>
      <w:r>
        <w:t>a</w:t>
      </w:r>
      <w:r>
        <w:rPr>
          <w:spacing w:val="-16"/>
        </w:rPr>
        <w:t xml:space="preserve"> </w:t>
      </w:r>
      <w:r>
        <w:t>step-by-step</w:t>
      </w:r>
      <w:r>
        <w:rPr>
          <w:spacing w:val="-15"/>
        </w:rPr>
        <w:t xml:space="preserve"> </w:t>
      </w:r>
      <w:r>
        <w:t>manner;</w:t>
      </w:r>
      <w:r>
        <w:rPr>
          <w:spacing w:val="-7"/>
        </w:rPr>
        <w:t xml:space="preserve"> </w:t>
      </w:r>
      <w:r>
        <w:t>a</w:t>
      </w:r>
      <w:r>
        <w:rPr>
          <w:spacing w:val="-16"/>
        </w:rPr>
        <w:t xml:space="preserve"> </w:t>
      </w:r>
      <w:r>
        <w:t>methodical</w:t>
      </w:r>
      <w:r>
        <w:rPr>
          <w:spacing w:val="-6"/>
        </w:rPr>
        <w:t xml:space="preserve"> </w:t>
      </w:r>
      <w:r>
        <w:t>procedure</w:t>
      </w:r>
      <w:r>
        <w:rPr>
          <w:spacing w:val="-4"/>
        </w:rPr>
        <w:t xml:space="preserve"> </w:t>
      </w:r>
      <w:r>
        <w:t>marked by thoroughness and regularity.</w:t>
      </w:r>
    </w:p>
    <w:p w14:paraId="44B45B86" w14:textId="77777777" w:rsidR="00693AF6" w:rsidRDefault="00693AF6">
      <w:pPr>
        <w:pStyle w:val="BodyText"/>
      </w:pPr>
    </w:p>
    <w:p w14:paraId="44B45B87" w14:textId="77777777" w:rsidR="00693AF6" w:rsidRDefault="0066498B">
      <w:pPr>
        <w:pStyle w:val="BodyText"/>
        <w:ind w:left="119" w:right="109"/>
      </w:pPr>
      <w:r>
        <w:rPr>
          <w:b/>
        </w:rPr>
        <w:t xml:space="preserve">Systemic: </w:t>
      </w:r>
      <w:r>
        <w:t>Changes that impact multiple levels of the education system, such as elementary, middle, and high school programs; throughout a defined system, such as district-wide or statewide reforms; that are intended to influence,</w:t>
      </w:r>
      <w:r>
        <w:rPr>
          <w:spacing w:val="-3"/>
        </w:rPr>
        <w:t xml:space="preserve"> </w:t>
      </w:r>
      <w:r>
        <w:t>every</w:t>
      </w:r>
      <w:r>
        <w:rPr>
          <w:spacing w:val="-8"/>
        </w:rPr>
        <w:t xml:space="preserve"> </w:t>
      </w:r>
      <w:r>
        <w:t>student</w:t>
      </w:r>
      <w:r>
        <w:rPr>
          <w:spacing w:val="-7"/>
        </w:rPr>
        <w:t xml:space="preserve"> </w:t>
      </w:r>
      <w:r>
        <w:t>and</w:t>
      </w:r>
      <w:r>
        <w:rPr>
          <w:spacing w:val="-5"/>
        </w:rPr>
        <w:t xml:space="preserve"> </w:t>
      </w:r>
      <w:r>
        <w:t>staff</w:t>
      </w:r>
      <w:r>
        <w:rPr>
          <w:spacing w:val="-6"/>
        </w:rPr>
        <w:t xml:space="preserve"> </w:t>
      </w:r>
      <w:r>
        <w:t>member</w:t>
      </w:r>
      <w:r>
        <w:rPr>
          <w:spacing w:val="-3"/>
        </w:rPr>
        <w:t xml:space="preserve"> </w:t>
      </w:r>
      <w:r>
        <w:t>in</w:t>
      </w:r>
      <w:r>
        <w:rPr>
          <w:spacing w:val="-6"/>
        </w:rPr>
        <w:t xml:space="preserve"> </w:t>
      </w:r>
      <w:r>
        <w:t>school</w:t>
      </w:r>
      <w:r>
        <w:rPr>
          <w:spacing w:val="-5"/>
        </w:rPr>
        <w:t xml:space="preserve"> </w:t>
      </w:r>
      <w:r>
        <w:t>or</w:t>
      </w:r>
      <w:r>
        <w:rPr>
          <w:spacing w:val="-4"/>
        </w:rPr>
        <w:t xml:space="preserve"> </w:t>
      </w:r>
      <w:r>
        <w:t>system;</w:t>
      </w:r>
      <w:r>
        <w:rPr>
          <w:spacing w:val="-3"/>
        </w:rPr>
        <w:t xml:space="preserve"> </w:t>
      </w:r>
      <w:r>
        <w:t>or</w:t>
      </w:r>
      <w:r>
        <w:rPr>
          <w:spacing w:val="-5"/>
        </w:rPr>
        <w:t xml:space="preserve"> </w:t>
      </w:r>
      <w:r>
        <w:t>that</w:t>
      </w:r>
      <w:r>
        <w:rPr>
          <w:spacing w:val="-5"/>
        </w:rPr>
        <w:t xml:space="preserve"> </w:t>
      </w:r>
      <w:r>
        <w:t>may</w:t>
      </w:r>
      <w:r>
        <w:rPr>
          <w:spacing w:val="-2"/>
        </w:rPr>
        <w:t xml:space="preserve"> </w:t>
      </w:r>
      <w:r>
        <w:t>vary</w:t>
      </w:r>
      <w:r>
        <w:rPr>
          <w:spacing w:val="-2"/>
        </w:rPr>
        <w:t xml:space="preserve"> </w:t>
      </w:r>
      <w:r>
        <w:t>widely</w:t>
      </w:r>
      <w:r>
        <w:rPr>
          <w:spacing w:val="-4"/>
        </w:rPr>
        <w:t xml:space="preserve"> </w:t>
      </w:r>
      <w:r>
        <w:t>in</w:t>
      </w:r>
      <w:r>
        <w:rPr>
          <w:spacing w:val="-6"/>
        </w:rPr>
        <w:t xml:space="preserve"> </w:t>
      </w:r>
      <w:r>
        <w:t>design</w:t>
      </w:r>
      <w:r>
        <w:rPr>
          <w:spacing w:val="-9"/>
        </w:rPr>
        <w:t xml:space="preserve"> </w:t>
      </w:r>
      <w:r>
        <w:t>and</w:t>
      </w:r>
      <w:r>
        <w:rPr>
          <w:spacing w:val="-7"/>
        </w:rPr>
        <w:t xml:space="preserve"> </w:t>
      </w:r>
      <w:r>
        <w:t>purpose,</w:t>
      </w:r>
      <w:r>
        <w:rPr>
          <w:spacing w:val="-5"/>
        </w:rPr>
        <w:t xml:space="preserve"> </w:t>
      </w:r>
      <w:r>
        <w:t>but that nevertheless reflect a consistent educational philosophy or that are aimed at achieving common objectives.</w:t>
      </w:r>
    </w:p>
    <w:p w14:paraId="44B45B88" w14:textId="77777777" w:rsidR="00693AF6" w:rsidRDefault="00693AF6">
      <w:pPr>
        <w:pStyle w:val="BodyText"/>
        <w:spacing w:before="2"/>
      </w:pPr>
    </w:p>
    <w:p w14:paraId="44B45B89" w14:textId="77777777" w:rsidR="00693AF6" w:rsidRDefault="0066498B">
      <w:pPr>
        <w:pStyle w:val="BodyText"/>
        <w:ind w:left="119" w:right="109"/>
      </w:pPr>
      <w:r>
        <w:rPr>
          <w:b/>
        </w:rPr>
        <w:t>Universal Design for Learning</w:t>
      </w:r>
      <w:r>
        <w:t>: Provides proactive flexibility in the way information is presented, in the way students</w:t>
      </w:r>
      <w:r>
        <w:rPr>
          <w:spacing w:val="-10"/>
        </w:rPr>
        <w:t xml:space="preserve"> </w:t>
      </w:r>
      <w:r>
        <w:t>respond</w:t>
      </w:r>
      <w:r>
        <w:rPr>
          <w:spacing w:val="-5"/>
        </w:rPr>
        <w:t xml:space="preserve"> </w:t>
      </w:r>
      <w:r>
        <w:t>or</w:t>
      </w:r>
      <w:r>
        <w:rPr>
          <w:spacing w:val="-2"/>
        </w:rPr>
        <w:t xml:space="preserve"> </w:t>
      </w:r>
      <w:r>
        <w:t>demonstrate</w:t>
      </w:r>
      <w:r>
        <w:rPr>
          <w:spacing w:val="-3"/>
        </w:rPr>
        <w:t xml:space="preserve"> </w:t>
      </w:r>
      <w:r>
        <w:t>knowledge</w:t>
      </w:r>
      <w:r>
        <w:rPr>
          <w:spacing w:val="-8"/>
        </w:rPr>
        <w:t xml:space="preserve"> </w:t>
      </w:r>
      <w:r>
        <w:t>and</w:t>
      </w:r>
      <w:r>
        <w:rPr>
          <w:spacing w:val="-9"/>
        </w:rPr>
        <w:t xml:space="preserve"> </w:t>
      </w:r>
      <w:r>
        <w:t>skills,</w:t>
      </w:r>
      <w:r>
        <w:rPr>
          <w:spacing w:val="-1"/>
        </w:rPr>
        <w:t xml:space="preserve"> </w:t>
      </w:r>
      <w:r>
        <w:t>and</w:t>
      </w:r>
      <w:r>
        <w:rPr>
          <w:spacing w:val="-4"/>
        </w:rPr>
        <w:t xml:space="preserve"> </w:t>
      </w:r>
      <w:r>
        <w:t>in</w:t>
      </w:r>
      <w:r>
        <w:rPr>
          <w:spacing w:val="-5"/>
        </w:rPr>
        <w:t xml:space="preserve"> </w:t>
      </w:r>
      <w:r>
        <w:t>the</w:t>
      </w:r>
      <w:r>
        <w:rPr>
          <w:spacing w:val="-5"/>
        </w:rPr>
        <w:t xml:space="preserve"> </w:t>
      </w:r>
      <w:r>
        <w:t>way,</w:t>
      </w:r>
      <w:r>
        <w:rPr>
          <w:spacing w:val="-3"/>
        </w:rPr>
        <w:t xml:space="preserve"> </w:t>
      </w:r>
      <w:r>
        <w:t>students</w:t>
      </w:r>
      <w:r>
        <w:rPr>
          <w:spacing w:val="-2"/>
        </w:rPr>
        <w:t xml:space="preserve"> </w:t>
      </w:r>
      <w:r>
        <w:t>are</w:t>
      </w:r>
      <w:r>
        <w:rPr>
          <w:spacing w:val="-4"/>
        </w:rPr>
        <w:t xml:space="preserve"> </w:t>
      </w:r>
      <w:r>
        <w:t>engaged;</w:t>
      </w:r>
      <w:r>
        <w:rPr>
          <w:spacing w:val="-4"/>
        </w:rPr>
        <w:t xml:space="preserve"> </w:t>
      </w:r>
      <w:r>
        <w:t>reduces</w:t>
      </w:r>
      <w:r>
        <w:rPr>
          <w:spacing w:val="-2"/>
        </w:rPr>
        <w:t xml:space="preserve"> </w:t>
      </w:r>
      <w:r>
        <w:t>barriers</w:t>
      </w:r>
      <w:r>
        <w:rPr>
          <w:spacing w:val="-4"/>
        </w:rPr>
        <w:t xml:space="preserve"> </w:t>
      </w:r>
      <w:r>
        <w:t>in instruction, provides appropriate accommodations, supports, and challenges, and maintains high achievement expectations for all students.</w:t>
      </w:r>
    </w:p>
    <w:p w14:paraId="44B45B8A" w14:textId="77777777" w:rsidR="00693AF6" w:rsidRDefault="00693AF6">
      <w:pPr>
        <w:pStyle w:val="BodyText"/>
        <w:spacing w:before="3"/>
      </w:pPr>
    </w:p>
    <w:p w14:paraId="44B45B8B" w14:textId="77777777" w:rsidR="00693AF6" w:rsidRDefault="0066498B">
      <w:pPr>
        <w:pStyle w:val="BodyText"/>
        <w:ind w:left="119" w:right="109"/>
      </w:pPr>
      <w:r>
        <w:rPr>
          <w:b/>
        </w:rPr>
        <w:t>Vertical</w:t>
      </w:r>
      <w:r>
        <w:rPr>
          <w:b/>
          <w:spacing w:val="-16"/>
        </w:rPr>
        <w:t xml:space="preserve"> </w:t>
      </w:r>
      <w:r>
        <w:rPr>
          <w:b/>
        </w:rPr>
        <w:t>Alignment</w:t>
      </w:r>
      <w:r>
        <w:t>:</w:t>
      </w:r>
      <w:r>
        <w:rPr>
          <w:spacing w:val="-13"/>
        </w:rPr>
        <w:t xml:space="preserve"> </w:t>
      </w:r>
      <w:r>
        <w:t>Linkage</w:t>
      </w:r>
      <w:r>
        <w:rPr>
          <w:spacing w:val="-12"/>
        </w:rPr>
        <w:t xml:space="preserve"> </w:t>
      </w:r>
      <w:r>
        <w:t>where</w:t>
      </w:r>
      <w:r>
        <w:rPr>
          <w:spacing w:val="-16"/>
        </w:rPr>
        <w:t xml:space="preserve"> </w:t>
      </w:r>
      <w:r>
        <w:t>higher</w:t>
      </w:r>
      <w:r>
        <w:rPr>
          <w:spacing w:val="-12"/>
        </w:rPr>
        <w:t xml:space="preserve"> </w:t>
      </w:r>
      <w:r>
        <w:t>skill</w:t>
      </w:r>
      <w:r>
        <w:rPr>
          <w:spacing w:val="-13"/>
        </w:rPr>
        <w:t xml:space="preserve"> </w:t>
      </w:r>
      <w:r>
        <w:t>levels</w:t>
      </w:r>
      <w:r>
        <w:rPr>
          <w:spacing w:val="-12"/>
        </w:rPr>
        <w:t xml:space="preserve"> </w:t>
      </w:r>
      <w:r>
        <w:t>and</w:t>
      </w:r>
      <w:r>
        <w:rPr>
          <w:spacing w:val="-12"/>
        </w:rPr>
        <w:t xml:space="preserve"> </w:t>
      </w:r>
      <w:r>
        <w:t>standards</w:t>
      </w:r>
      <w:r>
        <w:rPr>
          <w:spacing w:val="-18"/>
        </w:rPr>
        <w:t xml:space="preserve"> </w:t>
      </w:r>
      <w:r>
        <w:t>mastery</w:t>
      </w:r>
      <w:r>
        <w:rPr>
          <w:spacing w:val="-9"/>
        </w:rPr>
        <w:t xml:space="preserve"> </w:t>
      </w:r>
      <w:r>
        <w:t>are</w:t>
      </w:r>
      <w:r>
        <w:rPr>
          <w:spacing w:val="-12"/>
        </w:rPr>
        <w:t xml:space="preserve"> </w:t>
      </w:r>
      <w:r>
        <w:t>built</w:t>
      </w:r>
      <w:r>
        <w:rPr>
          <w:spacing w:val="-11"/>
        </w:rPr>
        <w:t xml:space="preserve"> </w:t>
      </w:r>
      <w:r>
        <w:t>on</w:t>
      </w:r>
      <w:r>
        <w:rPr>
          <w:spacing w:val="-9"/>
        </w:rPr>
        <w:t xml:space="preserve"> </w:t>
      </w:r>
      <w:r>
        <w:t>behavior</w:t>
      </w:r>
      <w:r>
        <w:rPr>
          <w:spacing w:val="-16"/>
        </w:rPr>
        <w:t xml:space="preserve"> </w:t>
      </w:r>
      <w:r>
        <w:t>and</w:t>
      </w:r>
      <w:r>
        <w:rPr>
          <w:spacing w:val="-5"/>
        </w:rPr>
        <w:t xml:space="preserve"> </w:t>
      </w:r>
      <w:r>
        <w:t>knowledge gained in the performance of tasks at the lower skill level.</w:t>
      </w:r>
    </w:p>
    <w:p w14:paraId="44B45B8C" w14:textId="77777777" w:rsidR="00693AF6" w:rsidRDefault="00693AF6">
      <w:pPr>
        <w:pStyle w:val="BodyText"/>
        <w:spacing w:before="11"/>
        <w:rPr>
          <w:sz w:val="21"/>
        </w:rPr>
      </w:pPr>
    </w:p>
    <w:p w14:paraId="44B45B8D" w14:textId="77777777" w:rsidR="00693AF6" w:rsidRDefault="0066498B">
      <w:pPr>
        <w:pStyle w:val="BodyText"/>
        <w:ind w:left="119" w:right="109"/>
      </w:pPr>
      <w:r>
        <w:rPr>
          <w:b/>
        </w:rPr>
        <w:t>Well–Rounded Education: “…</w:t>
      </w:r>
      <w:r>
        <w:t>courses, activities, and programming in subjects such as English, reading or language</w:t>
      </w:r>
      <w:r>
        <w:rPr>
          <w:spacing w:val="-8"/>
        </w:rPr>
        <w:t xml:space="preserve"> </w:t>
      </w:r>
      <w:r>
        <w:t>arts,</w:t>
      </w:r>
      <w:r>
        <w:rPr>
          <w:spacing w:val="-7"/>
        </w:rPr>
        <w:t xml:space="preserve"> </w:t>
      </w:r>
      <w:r>
        <w:t>writing,</w:t>
      </w:r>
      <w:r>
        <w:rPr>
          <w:spacing w:val="-9"/>
        </w:rPr>
        <w:t xml:space="preserve"> </w:t>
      </w:r>
      <w:r>
        <w:t>science,</w:t>
      </w:r>
      <w:r>
        <w:rPr>
          <w:spacing w:val="-5"/>
        </w:rPr>
        <w:t xml:space="preserve"> </w:t>
      </w:r>
      <w:r>
        <w:t>technology,</w:t>
      </w:r>
      <w:r>
        <w:rPr>
          <w:spacing w:val="-9"/>
        </w:rPr>
        <w:t xml:space="preserve"> </w:t>
      </w:r>
      <w:r>
        <w:t>engineering,</w:t>
      </w:r>
      <w:r>
        <w:rPr>
          <w:spacing w:val="-9"/>
        </w:rPr>
        <w:t xml:space="preserve"> </w:t>
      </w:r>
      <w:r>
        <w:t>mathematics,</w:t>
      </w:r>
      <w:r>
        <w:rPr>
          <w:spacing w:val="-8"/>
        </w:rPr>
        <w:t xml:space="preserve"> </w:t>
      </w:r>
      <w:r>
        <w:t>foreign</w:t>
      </w:r>
      <w:r>
        <w:rPr>
          <w:spacing w:val="-9"/>
        </w:rPr>
        <w:t xml:space="preserve"> </w:t>
      </w:r>
      <w:r>
        <w:t>languages,</w:t>
      </w:r>
      <w:r>
        <w:rPr>
          <w:spacing w:val="-4"/>
        </w:rPr>
        <w:t xml:space="preserve"> </w:t>
      </w:r>
      <w:r>
        <w:t>civics</w:t>
      </w:r>
      <w:r>
        <w:rPr>
          <w:spacing w:val="-10"/>
        </w:rPr>
        <w:t xml:space="preserve"> </w:t>
      </w:r>
      <w:r>
        <w:t>and</w:t>
      </w:r>
      <w:r>
        <w:rPr>
          <w:spacing w:val="-4"/>
        </w:rPr>
        <w:t xml:space="preserve"> </w:t>
      </w:r>
      <w:r>
        <w:t>government, economics, arts, history, geography, computer science, music, career and technical education, health, physical education, and any other subject, as determined by the state or local educational agency, with the purpose of providing all students access to an enriched curriculum and educational experience” (Every Student Succeeds Act. 2015).</w:t>
      </w:r>
    </w:p>
    <w:p w14:paraId="44B45B8E" w14:textId="77777777" w:rsidR="00693AF6" w:rsidRDefault="00693AF6">
      <w:pPr>
        <w:pStyle w:val="BodyText"/>
        <w:spacing w:before="10"/>
        <w:rPr>
          <w:sz w:val="21"/>
        </w:rPr>
      </w:pPr>
    </w:p>
    <w:p w14:paraId="44B45B8F" w14:textId="77777777" w:rsidR="00693AF6" w:rsidRDefault="0066498B">
      <w:pPr>
        <w:pStyle w:val="BodyText"/>
        <w:ind w:left="119" w:right="109"/>
      </w:pPr>
      <w:r>
        <w:rPr>
          <w:b/>
        </w:rPr>
        <w:t>Whole</w:t>
      </w:r>
      <w:r>
        <w:rPr>
          <w:b/>
          <w:spacing w:val="-16"/>
        </w:rPr>
        <w:t xml:space="preserve"> </w:t>
      </w:r>
      <w:r>
        <w:rPr>
          <w:b/>
        </w:rPr>
        <w:t>Child</w:t>
      </w:r>
      <w:r>
        <w:rPr>
          <w:b/>
          <w:spacing w:val="-15"/>
        </w:rPr>
        <w:t xml:space="preserve"> </w:t>
      </w:r>
      <w:r>
        <w:rPr>
          <w:b/>
        </w:rPr>
        <w:t>Education:</w:t>
      </w:r>
      <w:r>
        <w:rPr>
          <w:b/>
          <w:spacing w:val="-11"/>
        </w:rPr>
        <w:t xml:space="preserve"> </w:t>
      </w:r>
      <w:r>
        <w:rPr>
          <w:color w:val="1C1C1C"/>
        </w:rPr>
        <w:t>The</w:t>
      </w:r>
      <w:r>
        <w:rPr>
          <w:color w:val="1C1C1C"/>
          <w:spacing w:val="-14"/>
        </w:rPr>
        <w:t xml:space="preserve"> </w:t>
      </w:r>
      <w:r>
        <w:rPr>
          <w:color w:val="1C1C1C"/>
        </w:rPr>
        <w:t>whole-child</w:t>
      </w:r>
      <w:r>
        <w:rPr>
          <w:color w:val="1C1C1C"/>
          <w:spacing w:val="-11"/>
        </w:rPr>
        <w:t xml:space="preserve"> </w:t>
      </w:r>
      <w:r>
        <w:rPr>
          <w:color w:val="1C1C1C"/>
        </w:rPr>
        <w:t>approach</w:t>
      </w:r>
      <w:r>
        <w:rPr>
          <w:color w:val="1C1C1C"/>
          <w:spacing w:val="-11"/>
        </w:rPr>
        <w:t xml:space="preserve"> </w:t>
      </w:r>
      <w:r>
        <w:rPr>
          <w:color w:val="1C1C1C"/>
        </w:rPr>
        <w:t>supports</w:t>
      </w:r>
      <w:r>
        <w:rPr>
          <w:color w:val="1C1C1C"/>
          <w:spacing w:val="-10"/>
        </w:rPr>
        <w:t xml:space="preserve"> </w:t>
      </w:r>
      <w:r>
        <w:rPr>
          <w:color w:val="1C1C1C"/>
        </w:rPr>
        <w:t>and</w:t>
      </w:r>
      <w:r>
        <w:rPr>
          <w:color w:val="1C1C1C"/>
          <w:spacing w:val="-16"/>
        </w:rPr>
        <w:t xml:space="preserve"> </w:t>
      </w:r>
      <w:r>
        <w:rPr>
          <w:color w:val="1C1C1C"/>
        </w:rPr>
        <w:t>nurtures</w:t>
      </w:r>
      <w:r>
        <w:rPr>
          <w:color w:val="1C1C1C"/>
          <w:spacing w:val="-16"/>
        </w:rPr>
        <w:t xml:space="preserve"> </w:t>
      </w:r>
      <w:r>
        <w:rPr>
          <w:color w:val="1C1C1C"/>
        </w:rPr>
        <w:t>all</w:t>
      </w:r>
      <w:r>
        <w:rPr>
          <w:color w:val="1C1C1C"/>
          <w:spacing w:val="-12"/>
        </w:rPr>
        <w:t xml:space="preserve"> </w:t>
      </w:r>
      <w:r>
        <w:rPr>
          <w:color w:val="1C1C1C"/>
        </w:rPr>
        <w:t>areas</w:t>
      </w:r>
      <w:r>
        <w:rPr>
          <w:color w:val="1C1C1C"/>
          <w:spacing w:val="-5"/>
        </w:rPr>
        <w:t xml:space="preserve"> </w:t>
      </w:r>
      <w:r>
        <w:rPr>
          <w:color w:val="1C1C1C"/>
        </w:rPr>
        <w:t>of</w:t>
      </w:r>
      <w:r>
        <w:rPr>
          <w:color w:val="1C1C1C"/>
          <w:spacing w:val="-6"/>
        </w:rPr>
        <w:t xml:space="preserve"> </w:t>
      </w:r>
      <w:r>
        <w:rPr>
          <w:color w:val="1C1C1C"/>
        </w:rPr>
        <w:t>children's</w:t>
      </w:r>
      <w:r>
        <w:rPr>
          <w:color w:val="1C1C1C"/>
          <w:spacing w:val="-9"/>
        </w:rPr>
        <w:t xml:space="preserve"> </w:t>
      </w:r>
      <w:r>
        <w:rPr>
          <w:color w:val="1C1C1C"/>
        </w:rPr>
        <w:t>development</w:t>
      </w:r>
      <w:r>
        <w:rPr>
          <w:color w:val="1C1C1C"/>
          <w:spacing w:val="-6"/>
        </w:rPr>
        <w:t xml:space="preserve"> </w:t>
      </w:r>
      <w:r>
        <w:rPr>
          <w:color w:val="1C1C1C"/>
        </w:rPr>
        <w:t xml:space="preserve">and learning–from social-emotional and cognitive skills to literacy, math, and content understanding. </w:t>
      </w:r>
      <w:r>
        <w:t>Its goals are to ensure each child is healthy, safe, engaged, supported, and challenged</w:t>
      </w:r>
    </w:p>
    <w:p w14:paraId="44B45B90" w14:textId="77777777" w:rsidR="00693AF6" w:rsidRDefault="00693AF6">
      <w:pPr>
        <w:sectPr w:rsidR="00693AF6" w:rsidSect="00B618C2">
          <w:pgSz w:w="12240" w:h="15840"/>
          <w:pgMar w:top="864" w:right="662" w:bottom="1022" w:left="1238" w:header="55" w:footer="912" w:gutter="0"/>
          <w:cols w:space="720"/>
        </w:sectPr>
      </w:pPr>
    </w:p>
    <w:p w14:paraId="44B45B91" w14:textId="77777777" w:rsidR="00693AF6" w:rsidRDefault="00693AF6">
      <w:pPr>
        <w:pStyle w:val="BodyText"/>
        <w:rPr>
          <w:sz w:val="20"/>
        </w:rPr>
      </w:pPr>
    </w:p>
    <w:p w14:paraId="44B45B92" w14:textId="77777777" w:rsidR="00693AF6" w:rsidRDefault="00693AF6">
      <w:pPr>
        <w:pStyle w:val="BodyText"/>
        <w:spacing w:before="10"/>
        <w:rPr>
          <w:sz w:val="17"/>
        </w:rPr>
      </w:pPr>
    </w:p>
    <w:p w14:paraId="44B45B93" w14:textId="3FF06657" w:rsidR="00693AF6" w:rsidRDefault="0066498B">
      <w:pPr>
        <w:pStyle w:val="Heading2"/>
        <w:ind w:left="220"/>
      </w:pPr>
      <w:bookmarkStart w:id="268" w:name="_bookmark39"/>
      <w:bookmarkStart w:id="269" w:name="_Toc118881256"/>
      <w:bookmarkEnd w:id="268"/>
      <w:r>
        <w:rPr>
          <w:w w:val="95"/>
        </w:rPr>
        <w:t>Comprehensive</w:t>
      </w:r>
      <w:r>
        <w:rPr>
          <w:spacing w:val="38"/>
        </w:rPr>
        <w:t xml:space="preserve"> </w:t>
      </w:r>
      <w:r>
        <w:rPr>
          <w:w w:val="95"/>
        </w:rPr>
        <w:t>Needs</w:t>
      </w:r>
      <w:r>
        <w:rPr>
          <w:spacing w:val="34"/>
        </w:rPr>
        <w:t xml:space="preserve"> </w:t>
      </w:r>
      <w:r>
        <w:rPr>
          <w:w w:val="95"/>
        </w:rPr>
        <w:t>Assessment</w:t>
      </w:r>
      <w:r>
        <w:rPr>
          <w:spacing w:val="31"/>
        </w:rPr>
        <w:t xml:space="preserve"> </w:t>
      </w:r>
      <w:r>
        <w:rPr>
          <w:w w:val="95"/>
        </w:rPr>
        <w:t>Research</w:t>
      </w:r>
      <w:r>
        <w:rPr>
          <w:spacing w:val="32"/>
        </w:rPr>
        <w:t xml:space="preserve"> </w:t>
      </w:r>
      <w:r>
        <w:rPr>
          <w:spacing w:val="-4"/>
          <w:w w:val="95"/>
        </w:rPr>
        <w:t>Base</w:t>
      </w:r>
      <w:bookmarkEnd w:id="269"/>
    </w:p>
    <w:p w14:paraId="44B45B94" w14:textId="77777777" w:rsidR="00693AF6" w:rsidRDefault="00693AF6">
      <w:pPr>
        <w:pStyle w:val="BodyText"/>
        <w:spacing w:before="7"/>
        <w:rPr>
          <w:b/>
          <w:sz w:val="24"/>
        </w:rPr>
      </w:pPr>
    </w:p>
    <w:tbl>
      <w:tblPr>
        <w:tblW w:w="0" w:type="auto"/>
        <w:tblInd w:w="366" w:type="dxa"/>
        <w:tblBorders>
          <w:top w:val="single" w:sz="4" w:space="0" w:color="C2C2C2"/>
          <w:left w:val="single" w:sz="4" w:space="0" w:color="C2C2C2"/>
          <w:bottom w:val="single" w:sz="4" w:space="0" w:color="C2C2C2"/>
          <w:right w:val="single" w:sz="4" w:space="0" w:color="C2C2C2"/>
          <w:insideH w:val="single" w:sz="4" w:space="0" w:color="C2C2C2"/>
          <w:insideV w:val="single" w:sz="4" w:space="0" w:color="C2C2C2"/>
        </w:tblBorders>
        <w:tblLayout w:type="fixed"/>
        <w:tblCellMar>
          <w:left w:w="0" w:type="dxa"/>
          <w:right w:w="0" w:type="dxa"/>
        </w:tblCellMar>
        <w:tblLook w:val="01E0" w:firstRow="1" w:lastRow="1" w:firstColumn="1" w:lastColumn="1" w:noHBand="0" w:noVBand="0"/>
      </w:tblPr>
      <w:tblGrid>
        <w:gridCol w:w="1527"/>
        <w:gridCol w:w="3812"/>
        <w:gridCol w:w="4895"/>
      </w:tblGrid>
      <w:tr w:rsidR="00693AF6" w14:paraId="44B45B98" w14:textId="77777777">
        <w:trPr>
          <w:trHeight w:val="249"/>
        </w:trPr>
        <w:tc>
          <w:tcPr>
            <w:tcW w:w="1527" w:type="dxa"/>
          </w:tcPr>
          <w:p w14:paraId="44B45B95" w14:textId="77777777" w:rsidR="00693AF6" w:rsidRDefault="0066498B">
            <w:pPr>
              <w:pStyle w:val="TableParagraph"/>
              <w:spacing w:line="222" w:lineRule="exact"/>
              <w:ind w:left="493" w:right="234"/>
              <w:jc w:val="center"/>
              <w:rPr>
                <w:i/>
                <w:sz w:val="20"/>
              </w:rPr>
            </w:pPr>
            <w:r>
              <w:rPr>
                <w:i/>
                <w:spacing w:val="-2"/>
                <w:sz w:val="20"/>
              </w:rPr>
              <w:t>Principle</w:t>
            </w:r>
          </w:p>
        </w:tc>
        <w:tc>
          <w:tcPr>
            <w:tcW w:w="3812" w:type="dxa"/>
          </w:tcPr>
          <w:p w14:paraId="44B45B96" w14:textId="77777777" w:rsidR="00693AF6" w:rsidRDefault="0066498B">
            <w:pPr>
              <w:pStyle w:val="TableParagraph"/>
              <w:spacing w:line="222" w:lineRule="exact"/>
              <w:ind w:left="846"/>
              <w:rPr>
                <w:sz w:val="20"/>
              </w:rPr>
            </w:pPr>
            <w:r>
              <w:rPr>
                <w:spacing w:val="-2"/>
                <w:sz w:val="20"/>
              </w:rPr>
              <w:t>Author/Organization</w:t>
            </w:r>
          </w:p>
        </w:tc>
        <w:tc>
          <w:tcPr>
            <w:tcW w:w="4895" w:type="dxa"/>
          </w:tcPr>
          <w:p w14:paraId="44B45B97" w14:textId="77777777" w:rsidR="00693AF6" w:rsidRDefault="0066498B">
            <w:pPr>
              <w:pStyle w:val="TableParagraph"/>
              <w:spacing w:line="222" w:lineRule="exact"/>
              <w:ind w:left="2362" w:right="2114"/>
              <w:jc w:val="center"/>
              <w:rPr>
                <w:i/>
                <w:sz w:val="20"/>
              </w:rPr>
            </w:pPr>
            <w:r>
              <w:rPr>
                <w:i/>
                <w:spacing w:val="-2"/>
                <w:sz w:val="20"/>
              </w:rPr>
              <w:t>Title</w:t>
            </w:r>
          </w:p>
        </w:tc>
      </w:tr>
      <w:tr w:rsidR="00693AF6" w14:paraId="44B45B9C" w14:textId="77777777">
        <w:trPr>
          <w:trHeight w:val="486"/>
        </w:trPr>
        <w:tc>
          <w:tcPr>
            <w:tcW w:w="1527" w:type="dxa"/>
          </w:tcPr>
          <w:p w14:paraId="44B45B99" w14:textId="77777777" w:rsidR="00693AF6" w:rsidRDefault="0066498B">
            <w:pPr>
              <w:pStyle w:val="TableParagraph"/>
              <w:spacing w:before="2"/>
              <w:ind w:left="276"/>
              <w:jc w:val="center"/>
              <w:rPr>
                <w:i/>
                <w:sz w:val="20"/>
              </w:rPr>
            </w:pPr>
            <w:r>
              <w:rPr>
                <w:i/>
                <w:w w:val="88"/>
                <w:sz w:val="20"/>
              </w:rPr>
              <w:t>1</w:t>
            </w:r>
          </w:p>
        </w:tc>
        <w:tc>
          <w:tcPr>
            <w:tcW w:w="3812" w:type="dxa"/>
          </w:tcPr>
          <w:p w14:paraId="44B45B9A" w14:textId="77777777" w:rsidR="00693AF6" w:rsidRDefault="0066498B">
            <w:pPr>
              <w:pStyle w:val="TableParagraph"/>
              <w:ind w:left="88"/>
              <w:rPr>
                <w:sz w:val="20"/>
              </w:rPr>
            </w:pPr>
            <w:r>
              <w:rPr>
                <w:spacing w:val="-2"/>
                <w:sz w:val="20"/>
              </w:rPr>
              <w:t>William</w:t>
            </w:r>
            <w:r>
              <w:rPr>
                <w:spacing w:val="-8"/>
                <w:sz w:val="20"/>
              </w:rPr>
              <w:t xml:space="preserve"> </w:t>
            </w:r>
            <w:r>
              <w:rPr>
                <w:spacing w:val="-2"/>
                <w:sz w:val="20"/>
              </w:rPr>
              <w:t>and</w:t>
            </w:r>
            <w:r>
              <w:rPr>
                <w:spacing w:val="-10"/>
                <w:sz w:val="20"/>
              </w:rPr>
              <w:t xml:space="preserve"> </w:t>
            </w:r>
            <w:r>
              <w:rPr>
                <w:spacing w:val="-2"/>
                <w:sz w:val="20"/>
              </w:rPr>
              <w:t>Mary</w:t>
            </w:r>
            <w:r>
              <w:rPr>
                <w:spacing w:val="-8"/>
                <w:sz w:val="20"/>
              </w:rPr>
              <w:t xml:space="preserve"> </w:t>
            </w:r>
            <w:r>
              <w:rPr>
                <w:spacing w:val="-2"/>
                <w:sz w:val="20"/>
              </w:rPr>
              <w:t>School</w:t>
            </w:r>
            <w:r>
              <w:rPr>
                <w:spacing w:val="-11"/>
                <w:sz w:val="20"/>
              </w:rPr>
              <w:t xml:space="preserve"> </w:t>
            </w:r>
            <w:r>
              <w:rPr>
                <w:spacing w:val="-2"/>
                <w:sz w:val="20"/>
              </w:rPr>
              <w:t>of</w:t>
            </w:r>
            <w:r>
              <w:rPr>
                <w:spacing w:val="-4"/>
                <w:sz w:val="20"/>
              </w:rPr>
              <w:t xml:space="preserve"> </w:t>
            </w:r>
            <w:r>
              <w:rPr>
                <w:spacing w:val="-2"/>
                <w:sz w:val="20"/>
              </w:rPr>
              <w:t xml:space="preserve">Education </w:t>
            </w:r>
            <w:r>
              <w:rPr>
                <w:sz w:val="20"/>
              </w:rPr>
              <w:t>Consideration Packets</w:t>
            </w:r>
          </w:p>
        </w:tc>
        <w:tc>
          <w:tcPr>
            <w:tcW w:w="4895" w:type="dxa"/>
          </w:tcPr>
          <w:p w14:paraId="44B45B9B" w14:textId="77777777" w:rsidR="00693AF6" w:rsidRDefault="00302421">
            <w:pPr>
              <w:pStyle w:val="TableParagraph"/>
              <w:ind w:left="237" w:right="282"/>
              <w:rPr>
                <w:i/>
                <w:sz w:val="20"/>
              </w:rPr>
            </w:pPr>
            <w:hyperlink r:id="rId335">
              <w:r w:rsidR="0066498B">
                <w:rPr>
                  <w:i/>
                  <w:spacing w:val="-2"/>
                  <w:sz w:val="20"/>
                  <w:u w:val="single" w:color="2C74B5"/>
                </w:rPr>
                <w:t>Strategies</w:t>
              </w:r>
              <w:r w:rsidR="0066498B">
                <w:rPr>
                  <w:i/>
                  <w:spacing w:val="-6"/>
                  <w:sz w:val="20"/>
                  <w:u w:val="single" w:color="2C74B5"/>
                </w:rPr>
                <w:t xml:space="preserve"> </w:t>
              </w:r>
              <w:r w:rsidR="0066498B">
                <w:rPr>
                  <w:i/>
                  <w:spacing w:val="-2"/>
                  <w:sz w:val="20"/>
                  <w:u w:val="single" w:color="2C74B5"/>
                </w:rPr>
                <w:t>for</w:t>
              </w:r>
              <w:r w:rsidR="0066498B">
                <w:rPr>
                  <w:i/>
                  <w:spacing w:val="-7"/>
                  <w:sz w:val="20"/>
                  <w:u w:val="single" w:color="2C74B5"/>
                </w:rPr>
                <w:t xml:space="preserve"> </w:t>
              </w:r>
              <w:r w:rsidR="0066498B">
                <w:rPr>
                  <w:i/>
                  <w:spacing w:val="-2"/>
                  <w:sz w:val="20"/>
                  <w:u w:val="single" w:color="2C74B5"/>
                </w:rPr>
                <w:t>Creating</w:t>
              </w:r>
              <w:r w:rsidR="0066498B">
                <w:rPr>
                  <w:i/>
                  <w:spacing w:val="-4"/>
                  <w:sz w:val="20"/>
                  <w:u w:val="single" w:color="2C74B5"/>
                </w:rPr>
                <w:t xml:space="preserve"> </w:t>
              </w:r>
              <w:r w:rsidR="0066498B">
                <w:rPr>
                  <w:i/>
                  <w:spacing w:val="-2"/>
                  <w:sz w:val="20"/>
                  <w:u w:val="single" w:color="2C74B5"/>
                </w:rPr>
                <w:t>Effective</w:t>
              </w:r>
              <w:r w:rsidR="0066498B">
                <w:rPr>
                  <w:i/>
                  <w:spacing w:val="-6"/>
                  <w:sz w:val="20"/>
                  <w:u w:val="single" w:color="2C74B5"/>
                </w:rPr>
                <w:t xml:space="preserve"> </w:t>
              </w:r>
              <w:r w:rsidR="0066498B">
                <w:rPr>
                  <w:i/>
                  <w:spacing w:val="-2"/>
                  <w:sz w:val="20"/>
                  <w:u w:val="single" w:color="2C74B5"/>
                </w:rPr>
                <w:t>School</w:t>
              </w:r>
            </w:hyperlink>
            <w:r w:rsidR="0066498B">
              <w:rPr>
                <w:i/>
                <w:spacing w:val="-2"/>
                <w:sz w:val="20"/>
              </w:rPr>
              <w:t xml:space="preserve"> </w:t>
            </w:r>
            <w:hyperlink r:id="rId336">
              <w:r w:rsidR="0066498B">
                <w:rPr>
                  <w:i/>
                  <w:sz w:val="20"/>
                  <w:u w:val="single" w:color="2C74B5"/>
                </w:rPr>
                <w:t>Leadership Teams</w:t>
              </w:r>
            </w:hyperlink>
          </w:p>
        </w:tc>
      </w:tr>
      <w:tr w:rsidR="00693AF6" w14:paraId="44B45BA0" w14:textId="77777777">
        <w:trPr>
          <w:trHeight w:val="724"/>
        </w:trPr>
        <w:tc>
          <w:tcPr>
            <w:tcW w:w="1527" w:type="dxa"/>
          </w:tcPr>
          <w:p w14:paraId="44B45B9D" w14:textId="77777777" w:rsidR="00693AF6" w:rsidRDefault="0066498B">
            <w:pPr>
              <w:pStyle w:val="TableParagraph"/>
              <w:spacing w:line="222" w:lineRule="exact"/>
              <w:ind w:left="276"/>
              <w:jc w:val="center"/>
              <w:rPr>
                <w:i/>
                <w:sz w:val="20"/>
              </w:rPr>
            </w:pPr>
            <w:r>
              <w:rPr>
                <w:i/>
                <w:w w:val="88"/>
                <w:sz w:val="20"/>
              </w:rPr>
              <w:t>1</w:t>
            </w:r>
          </w:p>
        </w:tc>
        <w:tc>
          <w:tcPr>
            <w:tcW w:w="3812" w:type="dxa"/>
          </w:tcPr>
          <w:p w14:paraId="44B45B9E" w14:textId="77777777" w:rsidR="00693AF6" w:rsidRDefault="0066498B">
            <w:pPr>
              <w:pStyle w:val="TableParagraph"/>
              <w:spacing w:line="222" w:lineRule="exact"/>
              <w:ind w:left="88"/>
              <w:rPr>
                <w:sz w:val="20"/>
              </w:rPr>
            </w:pPr>
            <w:r>
              <w:rPr>
                <w:spacing w:val="-4"/>
                <w:sz w:val="20"/>
              </w:rPr>
              <w:t>ASCD</w:t>
            </w:r>
          </w:p>
        </w:tc>
        <w:tc>
          <w:tcPr>
            <w:tcW w:w="4895" w:type="dxa"/>
          </w:tcPr>
          <w:p w14:paraId="44B45B9F" w14:textId="77777777" w:rsidR="00693AF6" w:rsidRDefault="00302421">
            <w:pPr>
              <w:pStyle w:val="TableParagraph"/>
              <w:ind w:left="237" w:right="282"/>
              <w:rPr>
                <w:i/>
                <w:sz w:val="20"/>
              </w:rPr>
            </w:pPr>
            <w:hyperlink r:id="rId337">
              <w:r w:rsidR="0066498B">
                <w:rPr>
                  <w:i/>
                  <w:spacing w:val="-2"/>
                  <w:sz w:val="20"/>
                  <w:u w:val="single" w:color="2C74B5"/>
                </w:rPr>
                <w:t>Resilient</w:t>
              </w:r>
              <w:r w:rsidR="0066498B">
                <w:rPr>
                  <w:i/>
                  <w:spacing w:val="-3"/>
                  <w:sz w:val="20"/>
                  <w:u w:val="single" w:color="2C74B5"/>
                </w:rPr>
                <w:t xml:space="preserve"> </w:t>
              </w:r>
              <w:r w:rsidR="0066498B">
                <w:rPr>
                  <w:i/>
                  <w:spacing w:val="-2"/>
                  <w:sz w:val="20"/>
                  <w:u w:val="single" w:color="2C74B5"/>
                </w:rPr>
                <w:t>School</w:t>
              </w:r>
              <w:r w:rsidR="0066498B">
                <w:rPr>
                  <w:i/>
                  <w:spacing w:val="-8"/>
                  <w:sz w:val="20"/>
                  <w:u w:val="single" w:color="2C74B5"/>
                </w:rPr>
                <w:t xml:space="preserve"> </w:t>
              </w:r>
              <w:r w:rsidR="0066498B">
                <w:rPr>
                  <w:i/>
                  <w:spacing w:val="-2"/>
                  <w:sz w:val="20"/>
                  <w:u w:val="single" w:color="2C74B5"/>
                </w:rPr>
                <w:t>Leaders:</w:t>
              </w:r>
              <w:r w:rsidR="0066498B">
                <w:rPr>
                  <w:i/>
                  <w:spacing w:val="-7"/>
                  <w:sz w:val="20"/>
                  <w:u w:val="single" w:color="2C74B5"/>
                </w:rPr>
                <w:t xml:space="preserve"> </w:t>
              </w:r>
              <w:r w:rsidR="0066498B">
                <w:rPr>
                  <w:i/>
                  <w:spacing w:val="-2"/>
                  <w:sz w:val="20"/>
                  <w:u w:val="single" w:color="2C74B5"/>
                </w:rPr>
                <w:t>Strategies</w:t>
              </w:r>
              <w:r w:rsidR="0066498B">
                <w:rPr>
                  <w:i/>
                  <w:spacing w:val="-5"/>
                  <w:sz w:val="20"/>
                  <w:u w:val="single" w:color="2C74B5"/>
                </w:rPr>
                <w:t xml:space="preserve"> </w:t>
              </w:r>
              <w:r w:rsidR="0066498B">
                <w:rPr>
                  <w:i/>
                  <w:spacing w:val="-2"/>
                  <w:sz w:val="20"/>
                  <w:u w:val="single" w:color="2C74B5"/>
                </w:rPr>
                <w:t>for</w:t>
              </w:r>
            </w:hyperlink>
            <w:r w:rsidR="0066498B">
              <w:rPr>
                <w:i/>
                <w:spacing w:val="-3"/>
                <w:sz w:val="20"/>
                <w:u w:val="single" w:color="2C74B5"/>
              </w:rPr>
              <w:t xml:space="preserve"> </w:t>
            </w:r>
            <w:hyperlink r:id="rId338">
              <w:r w:rsidR="0066498B">
                <w:rPr>
                  <w:i/>
                  <w:spacing w:val="-2"/>
                  <w:sz w:val="20"/>
                  <w:u w:val="single" w:color="2C74B5"/>
                </w:rPr>
                <w:t>Turning</w:t>
              </w:r>
            </w:hyperlink>
            <w:r w:rsidR="0066498B">
              <w:rPr>
                <w:i/>
                <w:spacing w:val="-2"/>
                <w:sz w:val="20"/>
              </w:rPr>
              <w:t xml:space="preserve"> </w:t>
            </w:r>
            <w:hyperlink r:id="rId339">
              <w:r w:rsidR="0066498B">
                <w:rPr>
                  <w:i/>
                  <w:sz w:val="20"/>
                  <w:u w:val="single" w:color="2C74B5"/>
                </w:rPr>
                <w:t>Adversity Into Achievement (2005)</w:t>
              </w:r>
            </w:hyperlink>
            <w:r w:rsidR="0066498B">
              <w:rPr>
                <w:i/>
                <w:sz w:val="20"/>
                <w:u w:val="single" w:color="2C74B5"/>
              </w:rPr>
              <w:t xml:space="preserve"> </w:t>
            </w:r>
            <w:hyperlink r:id="rId340">
              <w:r w:rsidR="0066498B">
                <w:rPr>
                  <w:i/>
                  <w:sz w:val="20"/>
                  <w:u w:val="single" w:color="2C74B5"/>
                </w:rPr>
                <w:t>by</w:t>
              </w:r>
            </w:hyperlink>
            <w:r w:rsidR="0066498B">
              <w:rPr>
                <w:i/>
                <w:sz w:val="20"/>
                <w:u w:val="single" w:color="2C74B5"/>
              </w:rPr>
              <w:t xml:space="preserve"> </w:t>
            </w:r>
            <w:hyperlink r:id="rId341">
              <w:r w:rsidR="0066498B">
                <w:rPr>
                  <w:i/>
                  <w:sz w:val="20"/>
                  <w:u w:val="single" w:color="2C74B5"/>
                </w:rPr>
                <w:t>Jerry L.</w:t>
              </w:r>
            </w:hyperlink>
            <w:r w:rsidR="0066498B">
              <w:rPr>
                <w:i/>
                <w:sz w:val="20"/>
              </w:rPr>
              <w:t xml:space="preserve"> </w:t>
            </w:r>
            <w:hyperlink r:id="rId342">
              <w:r w:rsidR="0066498B">
                <w:rPr>
                  <w:i/>
                  <w:sz w:val="20"/>
                  <w:u w:val="single" w:color="2C74B5"/>
                </w:rPr>
                <w:t>Patterson and Paul Kelleher</w:t>
              </w:r>
            </w:hyperlink>
          </w:p>
        </w:tc>
      </w:tr>
      <w:tr w:rsidR="00693AF6" w14:paraId="44B45BA4" w14:textId="77777777">
        <w:trPr>
          <w:trHeight w:val="731"/>
        </w:trPr>
        <w:tc>
          <w:tcPr>
            <w:tcW w:w="1527" w:type="dxa"/>
          </w:tcPr>
          <w:p w14:paraId="44B45BA1" w14:textId="77777777" w:rsidR="00693AF6" w:rsidRDefault="0066498B">
            <w:pPr>
              <w:pStyle w:val="TableParagraph"/>
              <w:spacing w:before="2"/>
              <w:ind w:left="276"/>
              <w:jc w:val="center"/>
              <w:rPr>
                <w:i/>
                <w:sz w:val="20"/>
              </w:rPr>
            </w:pPr>
            <w:r>
              <w:rPr>
                <w:i/>
                <w:w w:val="88"/>
                <w:sz w:val="20"/>
              </w:rPr>
              <w:t>1</w:t>
            </w:r>
          </w:p>
        </w:tc>
        <w:tc>
          <w:tcPr>
            <w:tcW w:w="3812" w:type="dxa"/>
          </w:tcPr>
          <w:p w14:paraId="44B45BA2" w14:textId="77777777" w:rsidR="00693AF6" w:rsidRDefault="0066498B">
            <w:pPr>
              <w:pStyle w:val="TableParagraph"/>
              <w:ind w:left="88" w:right="281"/>
              <w:rPr>
                <w:sz w:val="20"/>
              </w:rPr>
            </w:pPr>
            <w:r>
              <w:rPr>
                <w:spacing w:val="-2"/>
                <w:sz w:val="20"/>
              </w:rPr>
              <w:t>Pete</w:t>
            </w:r>
            <w:r>
              <w:rPr>
                <w:spacing w:val="-10"/>
                <w:sz w:val="20"/>
              </w:rPr>
              <w:t xml:space="preserve"> </w:t>
            </w:r>
            <w:r>
              <w:rPr>
                <w:spacing w:val="-2"/>
                <w:sz w:val="20"/>
              </w:rPr>
              <w:t>Hall,</w:t>
            </w:r>
            <w:r>
              <w:rPr>
                <w:spacing w:val="-9"/>
                <w:sz w:val="20"/>
              </w:rPr>
              <w:t xml:space="preserve"> </w:t>
            </w:r>
            <w:r>
              <w:rPr>
                <w:spacing w:val="-2"/>
                <w:sz w:val="20"/>
              </w:rPr>
              <w:t>Deborah</w:t>
            </w:r>
            <w:r>
              <w:rPr>
                <w:spacing w:val="-8"/>
                <w:sz w:val="20"/>
              </w:rPr>
              <w:t xml:space="preserve"> </w:t>
            </w:r>
            <w:r>
              <w:rPr>
                <w:spacing w:val="-2"/>
                <w:sz w:val="20"/>
              </w:rPr>
              <w:t>Childs-</w:t>
            </w:r>
            <w:r>
              <w:rPr>
                <w:spacing w:val="-10"/>
                <w:sz w:val="20"/>
              </w:rPr>
              <w:t xml:space="preserve"> </w:t>
            </w:r>
            <w:r>
              <w:rPr>
                <w:spacing w:val="-2"/>
                <w:sz w:val="20"/>
              </w:rPr>
              <w:t>Bowen,</w:t>
            </w:r>
            <w:r>
              <w:rPr>
                <w:spacing w:val="-9"/>
                <w:sz w:val="20"/>
              </w:rPr>
              <w:t xml:space="preserve"> </w:t>
            </w:r>
            <w:r>
              <w:rPr>
                <w:spacing w:val="-2"/>
                <w:sz w:val="20"/>
              </w:rPr>
              <w:t xml:space="preserve">Ann </w:t>
            </w:r>
            <w:r>
              <w:rPr>
                <w:sz w:val="20"/>
              </w:rPr>
              <w:t xml:space="preserve">Cunningham- Morris, Phyllis </w:t>
            </w:r>
            <w:proofErr w:type="spellStart"/>
            <w:r>
              <w:rPr>
                <w:sz w:val="20"/>
              </w:rPr>
              <w:t>Pajardo</w:t>
            </w:r>
            <w:proofErr w:type="spellEnd"/>
            <w:r>
              <w:rPr>
                <w:sz w:val="20"/>
              </w:rPr>
              <w:t xml:space="preserve"> and Alisa A. </w:t>
            </w:r>
            <w:proofErr w:type="spellStart"/>
            <w:r>
              <w:rPr>
                <w:sz w:val="20"/>
              </w:rPr>
              <w:t>Simeral</w:t>
            </w:r>
            <w:proofErr w:type="spellEnd"/>
          </w:p>
        </w:tc>
        <w:tc>
          <w:tcPr>
            <w:tcW w:w="4895" w:type="dxa"/>
          </w:tcPr>
          <w:p w14:paraId="44B45BA3" w14:textId="77777777" w:rsidR="00693AF6" w:rsidRDefault="00302421">
            <w:pPr>
              <w:pStyle w:val="TableParagraph"/>
              <w:ind w:left="237" w:right="282"/>
              <w:rPr>
                <w:i/>
                <w:sz w:val="20"/>
              </w:rPr>
            </w:pPr>
            <w:hyperlink r:id="rId343">
              <w:r w:rsidR="0066498B">
                <w:rPr>
                  <w:i/>
                  <w:sz w:val="20"/>
                  <w:u w:val="single" w:color="2C74B5"/>
                </w:rPr>
                <w:t>The Principal Influence: A Framework for</w:t>
              </w:r>
            </w:hyperlink>
            <w:r w:rsidR="0066498B">
              <w:rPr>
                <w:i/>
                <w:sz w:val="20"/>
              </w:rPr>
              <w:t xml:space="preserve"> </w:t>
            </w:r>
            <w:hyperlink r:id="rId344">
              <w:r w:rsidR="0066498B">
                <w:rPr>
                  <w:i/>
                  <w:spacing w:val="-2"/>
                  <w:sz w:val="20"/>
                  <w:u w:val="single" w:color="2C74B5"/>
                </w:rPr>
                <w:t>Developing</w:t>
              </w:r>
              <w:r w:rsidR="0066498B">
                <w:rPr>
                  <w:i/>
                  <w:spacing w:val="-3"/>
                  <w:sz w:val="20"/>
                  <w:u w:val="single" w:color="2C74B5"/>
                </w:rPr>
                <w:t xml:space="preserve"> </w:t>
              </w:r>
              <w:r w:rsidR="0066498B">
                <w:rPr>
                  <w:i/>
                  <w:spacing w:val="-2"/>
                  <w:sz w:val="20"/>
                  <w:u w:val="single" w:color="2C74B5"/>
                </w:rPr>
                <w:t>Leadership</w:t>
              </w:r>
              <w:r w:rsidR="0066498B">
                <w:rPr>
                  <w:i/>
                  <w:spacing w:val="-6"/>
                  <w:sz w:val="20"/>
                  <w:u w:val="single" w:color="2C74B5"/>
                </w:rPr>
                <w:t xml:space="preserve"> </w:t>
              </w:r>
              <w:r w:rsidR="0066498B">
                <w:rPr>
                  <w:i/>
                  <w:spacing w:val="-2"/>
                  <w:sz w:val="20"/>
                  <w:u w:val="single" w:color="2C74B5"/>
                </w:rPr>
                <w:t>Capacity</w:t>
              </w:r>
              <w:r w:rsidR="0066498B">
                <w:rPr>
                  <w:i/>
                  <w:spacing w:val="-3"/>
                  <w:sz w:val="20"/>
                  <w:u w:val="single" w:color="2C74B5"/>
                </w:rPr>
                <w:t xml:space="preserve"> </w:t>
              </w:r>
              <w:r w:rsidR="0066498B">
                <w:rPr>
                  <w:i/>
                  <w:spacing w:val="-2"/>
                  <w:sz w:val="20"/>
                  <w:u w:val="single" w:color="2C74B5"/>
                </w:rPr>
                <w:t>in</w:t>
              </w:r>
            </w:hyperlink>
            <w:r w:rsidR="0066498B">
              <w:rPr>
                <w:i/>
                <w:spacing w:val="-7"/>
                <w:sz w:val="20"/>
                <w:u w:val="single" w:color="2C74B5"/>
              </w:rPr>
              <w:t xml:space="preserve"> </w:t>
            </w:r>
            <w:hyperlink r:id="rId345">
              <w:r w:rsidR="0066498B">
                <w:rPr>
                  <w:i/>
                  <w:spacing w:val="-2"/>
                  <w:sz w:val="20"/>
                  <w:u w:val="single" w:color="2C74B5"/>
                </w:rPr>
                <w:t>Principals</w:t>
              </w:r>
            </w:hyperlink>
            <w:r w:rsidR="0066498B">
              <w:rPr>
                <w:i/>
                <w:spacing w:val="-2"/>
                <w:sz w:val="20"/>
              </w:rPr>
              <w:t xml:space="preserve"> </w:t>
            </w:r>
            <w:hyperlink r:id="rId346">
              <w:r w:rsidR="0066498B">
                <w:rPr>
                  <w:i/>
                  <w:spacing w:val="-2"/>
                  <w:sz w:val="20"/>
                  <w:u w:val="single" w:color="2C74B5"/>
                </w:rPr>
                <w:t>(2016)</w:t>
              </w:r>
            </w:hyperlink>
          </w:p>
        </w:tc>
      </w:tr>
      <w:tr w:rsidR="00693AF6" w14:paraId="44B45BA8" w14:textId="77777777">
        <w:trPr>
          <w:trHeight w:val="717"/>
        </w:trPr>
        <w:tc>
          <w:tcPr>
            <w:tcW w:w="1527" w:type="dxa"/>
          </w:tcPr>
          <w:p w14:paraId="44B45BA5" w14:textId="77777777" w:rsidR="00693AF6" w:rsidRDefault="0066498B">
            <w:pPr>
              <w:pStyle w:val="TableParagraph"/>
              <w:spacing w:before="2"/>
              <w:ind w:left="276"/>
              <w:jc w:val="center"/>
              <w:rPr>
                <w:i/>
                <w:sz w:val="20"/>
              </w:rPr>
            </w:pPr>
            <w:r>
              <w:rPr>
                <w:i/>
                <w:w w:val="88"/>
                <w:sz w:val="20"/>
              </w:rPr>
              <w:t>1</w:t>
            </w:r>
          </w:p>
        </w:tc>
        <w:tc>
          <w:tcPr>
            <w:tcW w:w="3812" w:type="dxa"/>
          </w:tcPr>
          <w:p w14:paraId="44B45BA6" w14:textId="77777777" w:rsidR="00693AF6" w:rsidRDefault="0066498B">
            <w:pPr>
              <w:pStyle w:val="TableParagraph"/>
              <w:ind w:left="88" w:right="261"/>
              <w:rPr>
                <w:sz w:val="20"/>
              </w:rPr>
            </w:pPr>
            <w:r>
              <w:rPr>
                <w:spacing w:val="-2"/>
                <w:sz w:val="20"/>
              </w:rPr>
              <w:t>Yvette</w:t>
            </w:r>
            <w:r>
              <w:rPr>
                <w:spacing w:val="-11"/>
                <w:sz w:val="20"/>
              </w:rPr>
              <w:t xml:space="preserve"> </w:t>
            </w:r>
            <w:r>
              <w:rPr>
                <w:spacing w:val="-2"/>
                <w:sz w:val="20"/>
              </w:rPr>
              <w:t>Jackson</w:t>
            </w:r>
            <w:r>
              <w:rPr>
                <w:spacing w:val="-10"/>
                <w:sz w:val="20"/>
              </w:rPr>
              <w:t xml:space="preserve"> </w:t>
            </w:r>
            <w:r>
              <w:rPr>
                <w:spacing w:val="-2"/>
                <w:sz w:val="20"/>
              </w:rPr>
              <w:t>and</w:t>
            </w:r>
            <w:r>
              <w:rPr>
                <w:spacing w:val="-9"/>
                <w:sz w:val="20"/>
              </w:rPr>
              <w:t xml:space="preserve"> </w:t>
            </w:r>
            <w:r>
              <w:rPr>
                <w:spacing w:val="-2"/>
                <w:sz w:val="20"/>
              </w:rPr>
              <w:t>Veronica McDermott</w:t>
            </w:r>
          </w:p>
        </w:tc>
        <w:tc>
          <w:tcPr>
            <w:tcW w:w="4895" w:type="dxa"/>
          </w:tcPr>
          <w:p w14:paraId="44B45BA7" w14:textId="77777777" w:rsidR="00693AF6" w:rsidRDefault="00302421">
            <w:pPr>
              <w:pStyle w:val="TableParagraph"/>
              <w:ind w:left="237" w:right="320"/>
              <w:jc w:val="both"/>
              <w:rPr>
                <w:i/>
                <w:sz w:val="20"/>
              </w:rPr>
            </w:pPr>
            <w:hyperlink r:id="rId347">
              <w:r w:rsidR="0066498B">
                <w:rPr>
                  <w:i/>
                  <w:sz w:val="20"/>
                  <w:u w:val="single" w:color="2C74B5"/>
                </w:rPr>
                <w:t>Aim High, Achieve More: How to Transform</w:t>
              </w:r>
            </w:hyperlink>
            <w:r w:rsidR="0066498B">
              <w:rPr>
                <w:i/>
                <w:sz w:val="20"/>
              </w:rPr>
              <w:t xml:space="preserve"> </w:t>
            </w:r>
            <w:hyperlink r:id="rId348">
              <w:r w:rsidR="0066498B">
                <w:rPr>
                  <w:i/>
                  <w:sz w:val="20"/>
                  <w:u w:val="single" w:color="2C74B5"/>
                </w:rPr>
                <w:t>Urban Schools Through Fearles</w:t>
              </w:r>
            </w:hyperlink>
            <w:r w:rsidR="0066498B">
              <w:rPr>
                <w:i/>
                <w:sz w:val="20"/>
                <w:u w:val="single" w:color="2C74B5"/>
              </w:rPr>
              <w:t xml:space="preserve">s </w:t>
            </w:r>
            <w:hyperlink r:id="rId349">
              <w:r w:rsidR="0066498B">
                <w:rPr>
                  <w:i/>
                  <w:sz w:val="20"/>
                  <w:u w:val="single" w:color="2C74B5"/>
                </w:rPr>
                <w:t>Leadership</w:t>
              </w:r>
            </w:hyperlink>
            <w:r w:rsidR="0066498B">
              <w:rPr>
                <w:i/>
                <w:sz w:val="20"/>
              </w:rPr>
              <w:t xml:space="preserve"> </w:t>
            </w:r>
            <w:hyperlink r:id="rId350">
              <w:r w:rsidR="0066498B">
                <w:rPr>
                  <w:i/>
                  <w:spacing w:val="-2"/>
                  <w:sz w:val="20"/>
                  <w:u w:val="single" w:color="2C74B5"/>
                </w:rPr>
                <w:t>(2012)</w:t>
              </w:r>
            </w:hyperlink>
          </w:p>
        </w:tc>
      </w:tr>
      <w:tr w:rsidR="00693AF6" w14:paraId="44B45BAC" w14:textId="77777777">
        <w:trPr>
          <w:trHeight w:val="734"/>
        </w:trPr>
        <w:tc>
          <w:tcPr>
            <w:tcW w:w="1527" w:type="dxa"/>
          </w:tcPr>
          <w:p w14:paraId="44B45BA9" w14:textId="77777777" w:rsidR="00693AF6" w:rsidRDefault="0066498B">
            <w:pPr>
              <w:pStyle w:val="TableParagraph"/>
              <w:spacing w:before="2"/>
              <w:ind w:left="276"/>
              <w:jc w:val="center"/>
              <w:rPr>
                <w:i/>
                <w:sz w:val="20"/>
              </w:rPr>
            </w:pPr>
            <w:r>
              <w:rPr>
                <w:i/>
                <w:w w:val="88"/>
                <w:sz w:val="20"/>
              </w:rPr>
              <w:t>2</w:t>
            </w:r>
          </w:p>
        </w:tc>
        <w:tc>
          <w:tcPr>
            <w:tcW w:w="3812" w:type="dxa"/>
          </w:tcPr>
          <w:p w14:paraId="44B45BAA" w14:textId="77777777" w:rsidR="00693AF6" w:rsidRDefault="0066498B">
            <w:pPr>
              <w:pStyle w:val="TableParagraph"/>
              <w:spacing w:before="2"/>
              <w:ind w:left="88"/>
              <w:rPr>
                <w:sz w:val="20"/>
              </w:rPr>
            </w:pPr>
            <w:r>
              <w:rPr>
                <w:spacing w:val="-4"/>
                <w:sz w:val="20"/>
              </w:rPr>
              <w:t>ASCD</w:t>
            </w:r>
          </w:p>
        </w:tc>
        <w:tc>
          <w:tcPr>
            <w:tcW w:w="4895" w:type="dxa"/>
          </w:tcPr>
          <w:p w14:paraId="44B45BAB" w14:textId="77777777" w:rsidR="00693AF6" w:rsidRDefault="00302421">
            <w:pPr>
              <w:pStyle w:val="TableParagraph"/>
              <w:ind w:left="237" w:right="282"/>
              <w:rPr>
                <w:i/>
                <w:sz w:val="20"/>
              </w:rPr>
            </w:pPr>
            <w:hyperlink r:id="rId351">
              <w:r w:rsidR="0066498B">
                <w:rPr>
                  <w:i/>
                  <w:sz w:val="20"/>
                  <w:u w:val="single" w:color="2C74B5"/>
                </w:rPr>
                <w:t>Leading for Differentiation: Growing</w:t>
              </w:r>
            </w:hyperlink>
            <w:r w:rsidR="0066498B">
              <w:rPr>
                <w:i/>
                <w:sz w:val="20"/>
                <w:u w:val="single" w:color="2C74B5"/>
              </w:rPr>
              <w:t xml:space="preserve"> </w:t>
            </w:r>
            <w:hyperlink r:id="rId352">
              <w:r w:rsidR="0066498B">
                <w:rPr>
                  <w:i/>
                  <w:sz w:val="20"/>
                  <w:u w:val="single" w:color="2C74B5"/>
                </w:rPr>
                <w:t>Teachers</w:t>
              </w:r>
            </w:hyperlink>
            <w:r w:rsidR="0066498B">
              <w:rPr>
                <w:i/>
                <w:sz w:val="20"/>
              </w:rPr>
              <w:t xml:space="preserve"> </w:t>
            </w:r>
            <w:hyperlink r:id="rId353">
              <w:r w:rsidR="0066498B">
                <w:rPr>
                  <w:i/>
                  <w:sz w:val="20"/>
                  <w:u w:val="single" w:color="2C74B5"/>
                </w:rPr>
                <w:t>Who</w:t>
              </w:r>
              <w:r w:rsidR="0066498B">
                <w:rPr>
                  <w:i/>
                  <w:spacing w:val="-14"/>
                  <w:sz w:val="20"/>
                  <w:u w:val="single" w:color="2C74B5"/>
                </w:rPr>
                <w:t xml:space="preserve"> </w:t>
              </w:r>
              <w:r w:rsidR="0066498B">
                <w:rPr>
                  <w:i/>
                  <w:sz w:val="20"/>
                  <w:u w:val="single" w:color="2C74B5"/>
                </w:rPr>
                <w:t>Grow</w:t>
              </w:r>
              <w:r w:rsidR="0066498B">
                <w:rPr>
                  <w:i/>
                  <w:spacing w:val="-14"/>
                  <w:sz w:val="20"/>
                  <w:u w:val="single" w:color="2C74B5"/>
                </w:rPr>
                <w:t xml:space="preserve"> </w:t>
              </w:r>
              <w:r w:rsidR="0066498B">
                <w:rPr>
                  <w:i/>
                  <w:sz w:val="20"/>
                  <w:u w:val="single" w:color="2C74B5"/>
                </w:rPr>
                <w:t>Kids</w:t>
              </w:r>
              <w:r w:rsidR="0066498B">
                <w:rPr>
                  <w:i/>
                  <w:spacing w:val="-14"/>
                  <w:sz w:val="20"/>
                  <w:u w:val="single" w:color="2C74B5"/>
                </w:rPr>
                <w:t xml:space="preserve"> </w:t>
              </w:r>
              <w:r w:rsidR="0066498B">
                <w:rPr>
                  <w:i/>
                  <w:sz w:val="20"/>
                  <w:u w:val="single" w:color="2C74B5"/>
                </w:rPr>
                <w:t>(2015)</w:t>
              </w:r>
              <w:r w:rsidR="0066498B">
                <w:rPr>
                  <w:i/>
                  <w:spacing w:val="-14"/>
                  <w:sz w:val="20"/>
                  <w:u w:val="single" w:color="2C74B5"/>
                </w:rPr>
                <w:t xml:space="preserve"> </w:t>
              </w:r>
              <w:r w:rsidR="0066498B">
                <w:rPr>
                  <w:i/>
                  <w:sz w:val="20"/>
                  <w:u w:val="single" w:color="2C74B5"/>
                </w:rPr>
                <w:t>by</w:t>
              </w:r>
              <w:r w:rsidR="0066498B">
                <w:rPr>
                  <w:i/>
                  <w:spacing w:val="-14"/>
                  <w:sz w:val="20"/>
                  <w:u w:val="single" w:color="2C74B5"/>
                </w:rPr>
                <w:t xml:space="preserve"> </w:t>
              </w:r>
              <w:r w:rsidR="0066498B">
                <w:rPr>
                  <w:i/>
                  <w:sz w:val="20"/>
                  <w:u w:val="single" w:color="2C74B5"/>
                </w:rPr>
                <w:t>Carol</w:t>
              </w:r>
            </w:hyperlink>
            <w:r w:rsidR="0066498B">
              <w:rPr>
                <w:i/>
                <w:spacing w:val="-14"/>
                <w:sz w:val="20"/>
                <w:u w:val="single" w:color="2C74B5"/>
              </w:rPr>
              <w:t xml:space="preserve"> </w:t>
            </w:r>
            <w:hyperlink r:id="rId354">
              <w:r w:rsidR="0066498B">
                <w:rPr>
                  <w:i/>
                  <w:sz w:val="20"/>
                  <w:u w:val="single" w:color="2C74B5"/>
                </w:rPr>
                <w:t>Ann</w:t>
              </w:r>
            </w:hyperlink>
            <w:r w:rsidR="0066498B">
              <w:rPr>
                <w:i/>
                <w:spacing w:val="-14"/>
                <w:sz w:val="20"/>
                <w:u w:val="single" w:color="2C74B5"/>
              </w:rPr>
              <w:t xml:space="preserve"> </w:t>
            </w:r>
            <w:hyperlink r:id="rId355">
              <w:r w:rsidR="0066498B">
                <w:rPr>
                  <w:i/>
                  <w:sz w:val="20"/>
                  <w:u w:val="single" w:color="2C74B5"/>
                </w:rPr>
                <w:t>Tomlinson</w:t>
              </w:r>
            </w:hyperlink>
            <w:r w:rsidR="0066498B">
              <w:rPr>
                <w:i/>
                <w:sz w:val="20"/>
              </w:rPr>
              <w:t xml:space="preserve"> </w:t>
            </w:r>
            <w:hyperlink r:id="rId356">
              <w:r w:rsidR="0066498B">
                <w:rPr>
                  <w:i/>
                  <w:sz w:val="20"/>
                  <w:u w:val="single" w:color="2C74B5"/>
                </w:rPr>
                <w:t>and Michael Murphy</w:t>
              </w:r>
            </w:hyperlink>
          </w:p>
        </w:tc>
      </w:tr>
      <w:tr w:rsidR="00693AF6" w14:paraId="44B45BB0" w14:textId="77777777">
        <w:trPr>
          <w:trHeight w:val="484"/>
        </w:trPr>
        <w:tc>
          <w:tcPr>
            <w:tcW w:w="1527" w:type="dxa"/>
          </w:tcPr>
          <w:p w14:paraId="44B45BAD" w14:textId="77777777" w:rsidR="00693AF6" w:rsidRDefault="0066498B">
            <w:pPr>
              <w:pStyle w:val="TableParagraph"/>
              <w:spacing w:before="2"/>
              <w:ind w:left="276"/>
              <w:jc w:val="center"/>
              <w:rPr>
                <w:i/>
                <w:sz w:val="20"/>
              </w:rPr>
            </w:pPr>
            <w:r>
              <w:rPr>
                <w:i/>
                <w:w w:val="88"/>
                <w:sz w:val="20"/>
              </w:rPr>
              <w:t>2</w:t>
            </w:r>
          </w:p>
        </w:tc>
        <w:tc>
          <w:tcPr>
            <w:tcW w:w="3812" w:type="dxa"/>
          </w:tcPr>
          <w:p w14:paraId="44B45BAE" w14:textId="77777777" w:rsidR="00693AF6" w:rsidRDefault="0066498B">
            <w:pPr>
              <w:pStyle w:val="TableParagraph"/>
              <w:spacing w:line="222" w:lineRule="exact"/>
              <w:ind w:left="88"/>
              <w:rPr>
                <w:sz w:val="20"/>
              </w:rPr>
            </w:pPr>
            <w:r>
              <w:rPr>
                <w:w w:val="95"/>
                <w:sz w:val="20"/>
              </w:rPr>
              <w:t>Jay</w:t>
            </w:r>
            <w:r>
              <w:rPr>
                <w:spacing w:val="4"/>
                <w:sz w:val="20"/>
              </w:rPr>
              <w:t xml:space="preserve"> </w:t>
            </w:r>
            <w:r>
              <w:rPr>
                <w:w w:val="95"/>
                <w:sz w:val="20"/>
              </w:rPr>
              <w:t>McTighe</w:t>
            </w:r>
            <w:r>
              <w:rPr>
                <w:spacing w:val="3"/>
                <w:sz w:val="20"/>
              </w:rPr>
              <w:t xml:space="preserve"> </w:t>
            </w:r>
            <w:r>
              <w:rPr>
                <w:w w:val="95"/>
                <w:sz w:val="20"/>
              </w:rPr>
              <w:t>and</w:t>
            </w:r>
            <w:r>
              <w:rPr>
                <w:spacing w:val="3"/>
                <w:sz w:val="20"/>
              </w:rPr>
              <w:t xml:space="preserve"> </w:t>
            </w:r>
            <w:r>
              <w:rPr>
                <w:w w:val="95"/>
                <w:sz w:val="20"/>
              </w:rPr>
              <w:t>Grant</w:t>
            </w:r>
            <w:r>
              <w:rPr>
                <w:spacing w:val="10"/>
                <w:sz w:val="20"/>
              </w:rPr>
              <w:t xml:space="preserve"> </w:t>
            </w:r>
            <w:r>
              <w:rPr>
                <w:spacing w:val="-2"/>
                <w:w w:val="95"/>
                <w:sz w:val="20"/>
              </w:rPr>
              <w:t>Wiggins</w:t>
            </w:r>
          </w:p>
        </w:tc>
        <w:tc>
          <w:tcPr>
            <w:tcW w:w="4895" w:type="dxa"/>
          </w:tcPr>
          <w:p w14:paraId="44B45BAF" w14:textId="77777777" w:rsidR="00693AF6" w:rsidRDefault="00302421">
            <w:pPr>
              <w:pStyle w:val="TableParagraph"/>
              <w:ind w:left="237" w:right="1068"/>
              <w:rPr>
                <w:i/>
                <w:sz w:val="20"/>
              </w:rPr>
            </w:pPr>
            <w:hyperlink r:id="rId357">
              <w:r w:rsidR="0066498B">
                <w:rPr>
                  <w:i/>
                  <w:spacing w:val="-2"/>
                  <w:sz w:val="20"/>
                  <w:u w:val="single" w:color="2C74B5"/>
                </w:rPr>
                <w:t>Essential</w:t>
              </w:r>
              <w:r w:rsidR="0066498B">
                <w:rPr>
                  <w:i/>
                  <w:spacing w:val="-9"/>
                  <w:sz w:val="20"/>
                  <w:u w:val="single" w:color="2C74B5"/>
                </w:rPr>
                <w:t xml:space="preserve"> </w:t>
              </w:r>
              <w:r w:rsidR="0066498B">
                <w:rPr>
                  <w:i/>
                  <w:spacing w:val="-2"/>
                  <w:sz w:val="20"/>
                  <w:u w:val="single" w:color="2C74B5"/>
                </w:rPr>
                <w:t>Questions:</w:t>
              </w:r>
              <w:r w:rsidR="0066498B">
                <w:rPr>
                  <w:i/>
                  <w:spacing w:val="-7"/>
                  <w:sz w:val="20"/>
                  <w:u w:val="single" w:color="2C74B5"/>
                </w:rPr>
                <w:t xml:space="preserve"> </w:t>
              </w:r>
              <w:r w:rsidR="0066498B">
                <w:rPr>
                  <w:i/>
                  <w:spacing w:val="-2"/>
                  <w:sz w:val="20"/>
                  <w:u w:val="single" w:color="2C74B5"/>
                </w:rPr>
                <w:t>Opening</w:t>
              </w:r>
              <w:r w:rsidR="0066498B">
                <w:rPr>
                  <w:i/>
                  <w:spacing w:val="-7"/>
                  <w:sz w:val="20"/>
                  <w:u w:val="single" w:color="2C74B5"/>
                </w:rPr>
                <w:t xml:space="preserve"> </w:t>
              </w:r>
              <w:r w:rsidR="0066498B">
                <w:rPr>
                  <w:i/>
                  <w:spacing w:val="-2"/>
                  <w:sz w:val="20"/>
                  <w:u w:val="single" w:color="2C74B5"/>
                </w:rPr>
                <w:t>Doors</w:t>
              </w:r>
              <w:r w:rsidR="0066498B">
                <w:rPr>
                  <w:i/>
                  <w:spacing w:val="-7"/>
                  <w:sz w:val="20"/>
                  <w:u w:val="single" w:color="2C74B5"/>
                </w:rPr>
                <w:t xml:space="preserve"> </w:t>
              </w:r>
              <w:r w:rsidR="0066498B">
                <w:rPr>
                  <w:i/>
                  <w:spacing w:val="-2"/>
                  <w:sz w:val="20"/>
                  <w:u w:val="single" w:color="2C74B5"/>
                </w:rPr>
                <w:t>to</w:t>
              </w:r>
            </w:hyperlink>
            <w:r w:rsidR="0066498B">
              <w:rPr>
                <w:i/>
                <w:spacing w:val="-2"/>
                <w:sz w:val="20"/>
              </w:rPr>
              <w:t xml:space="preserve"> </w:t>
            </w:r>
            <w:hyperlink r:id="rId358">
              <w:r w:rsidR="0066498B">
                <w:rPr>
                  <w:i/>
                  <w:sz w:val="20"/>
                  <w:u w:val="single" w:color="2C74B5"/>
                </w:rPr>
                <w:t>Student Understanding (2013)</w:t>
              </w:r>
            </w:hyperlink>
          </w:p>
        </w:tc>
      </w:tr>
      <w:tr w:rsidR="00693AF6" w14:paraId="44B45BB4" w14:textId="77777777">
        <w:trPr>
          <w:trHeight w:val="827"/>
        </w:trPr>
        <w:tc>
          <w:tcPr>
            <w:tcW w:w="1527" w:type="dxa"/>
          </w:tcPr>
          <w:p w14:paraId="44B45BB1" w14:textId="77777777" w:rsidR="00693AF6" w:rsidRDefault="0066498B">
            <w:pPr>
              <w:pStyle w:val="TableParagraph"/>
              <w:spacing w:before="2"/>
              <w:ind w:left="276"/>
              <w:jc w:val="center"/>
              <w:rPr>
                <w:i/>
                <w:sz w:val="20"/>
              </w:rPr>
            </w:pPr>
            <w:r>
              <w:rPr>
                <w:i/>
                <w:w w:val="88"/>
                <w:sz w:val="20"/>
              </w:rPr>
              <w:t>2</w:t>
            </w:r>
          </w:p>
        </w:tc>
        <w:tc>
          <w:tcPr>
            <w:tcW w:w="3812" w:type="dxa"/>
          </w:tcPr>
          <w:p w14:paraId="44B45BB2" w14:textId="77777777" w:rsidR="00693AF6" w:rsidRDefault="0066498B">
            <w:pPr>
              <w:pStyle w:val="TableParagraph"/>
              <w:spacing w:before="2"/>
              <w:ind w:left="88"/>
              <w:rPr>
                <w:sz w:val="20"/>
              </w:rPr>
            </w:pPr>
            <w:r>
              <w:rPr>
                <w:sz w:val="20"/>
              </w:rPr>
              <w:t>Jeff</w:t>
            </w:r>
            <w:r>
              <w:rPr>
                <w:spacing w:val="-14"/>
                <w:sz w:val="20"/>
              </w:rPr>
              <w:t xml:space="preserve"> </w:t>
            </w:r>
            <w:r>
              <w:rPr>
                <w:sz w:val="20"/>
              </w:rPr>
              <w:t>C.</w:t>
            </w:r>
            <w:r>
              <w:rPr>
                <w:spacing w:val="-14"/>
                <w:sz w:val="20"/>
              </w:rPr>
              <w:t xml:space="preserve"> </w:t>
            </w:r>
            <w:r>
              <w:rPr>
                <w:spacing w:val="-2"/>
                <w:sz w:val="20"/>
              </w:rPr>
              <w:t>Marshall</w:t>
            </w:r>
          </w:p>
        </w:tc>
        <w:tc>
          <w:tcPr>
            <w:tcW w:w="4895" w:type="dxa"/>
          </w:tcPr>
          <w:p w14:paraId="44B45BB3" w14:textId="77777777" w:rsidR="00693AF6" w:rsidRDefault="00302421">
            <w:pPr>
              <w:pStyle w:val="TableParagraph"/>
              <w:ind w:left="237" w:right="282"/>
              <w:rPr>
                <w:i/>
                <w:sz w:val="20"/>
              </w:rPr>
            </w:pPr>
            <w:hyperlink r:id="rId359">
              <w:r w:rsidR="0066498B">
                <w:rPr>
                  <w:i/>
                  <w:sz w:val="20"/>
                  <w:u w:val="single" w:color="2C74B5"/>
                </w:rPr>
                <w:t>The Highly Effective Teacher: 7 Classroom-</w:t>
              </w:r>
            </w:hyperlink>
            <w:r w:rsidR="0066498B">
              <w:rPr>
                <w:i/>
                <w:sz w:val="20"/>
              </w:rPr>
              <w:t xml:space="preserve"> </w:t>
            </w:r>
            <w:hyperlink r:id="rId360">
              <w:r w:rsidR="0066498B">
                <w:rPr>
                  <w:i/>
                  <w:sz w:val="20"/>
                  <w:u w:val="single" w:color="2C74B5"/>
                </w:rPr>
                <w:t>Tested</w:t>
              </w:r>
              <w:r w:rsidR="0066498B">
                <w:rPr>
                  <w:i/>
                  <w:spacing w:val="-14"/>
                  <w:sz w:val="20"/>
                  <w:u w:val="single" w:color="2C74B5"/>
                </w:rPr>
                <w:t xml:space="preserve"> </w:t>
              </w:r>
              <w:r w:rsidR="0066498B">
                <w:rPr>
                  <w:i/>
                  <w:sz w:val="20"/>
                  <w:u w:val="single" w:color="2C74B5"/>
                </w:rPr>
                <w:t>Practices</w:t>
              </w:r>
              <w:r w:rsidR="0066498B">
                <w:rPr>
                  <w:i/>
                  <w:spacing w:val="-14"/>
                  <w:sz w:val="20"/>
                  <w:u w:val="single" w:color="2C74B5"/>
                </w:rPr>
                <w:t xml:space="preserve"> </w:t>
              </w:r>
              <w:r w:rsidR="0066498B">
                <w:rPr>
                  <w:i/>
                  <w:sz w:val="20"/>
                  <w:u w:val="single" w:color="2C74B5"/>
                </w:rPr>
                <w:t>That</w:t>
              </w:r>
              <w:r w:rsidR="0066498B">
                <w:rPr>
                  <w:i/>
                  <w:spacing w:val="-14"/>
                  <w:sz w:val="20"/>
                  <w:u w:val="single" w:color="2C74B5"/>
                </w:rPr>
                <w:t xml:space="preserve"> </w:t>
              </w:r>
              <w:r w:rsidR="0066498B">
                <w:rPr>
                  <w:i/>
                  <w:sz w:val="20"/>
                  <w:u w:val="single" w:color="2C74B5"/>
                </w:rPr>
                <w:t>Foster</w:t>
              </w:r>
              <w:r w:rsidR="0066498B">
                <w:rPr>
                  <w:i/>
                  <w:spacing w:val="-14"/>
                  <w:sz w:val="20"/>
                  <w:u w:val="single" w:color="2C74B5"/>
                </w:rPr>
                <w:t xml:space="preserve"> </w:t>
              </w:r>
              <w:r w:rsidR="0066498B">
                <w:rPr>
                  <w:i/>
                  <w:sz w:val="20"/>
                  <w:u w:val="single" w:color="2C74B5"/>
                </w:rPr>
                <w:t>Student</w:t>
              </w:r>
            </w:hyperlink>
            <w:r w:rsidR="0066498B">
              <w:rPr>
                <w:i/>
                <w:spacing w:val="-14"/>
                <w:sz w:val="20"/>
                <w:u w:val="single" w:color="2C74B5"/>
              </w:rPr>
              <w:t xml:space="preserve"> </w:t>
            </w:r>
            <w:hyperlink r:id="rId361">
              <w:r w:rsidR="0066498B">
                <w:rPr>
                  <w:i/>
                  <w:sz w:val="20"/>
                  <w:u w:val="single" w:color="2C74B5"/>
                </w:rPr>
                <w:t>Success</w:t>
              </w:r>
            </w:hyperlink>
            <w:r w:rsidR="0066498B">
              <w:rPr>
                <w:i/>
                <w:sz w:val="20"/>
              </w:rPr>
              <w:t xml:space="preserve"> </w:t>
            </w:r>
            <w:hyperlink r:id="rId362">
              <w:r w:rsidR="0066498B">
                <w:rPr>
                  <w:i/>
                  <w:spacing w:val="-2"/>
                  <w:sz w:val="20"/>
                  <w:u w:val="single" w:color="2C74B5"/>
                </w:rPr>
                <w:t>(2016)</w:t>
              </w:r>
            </w:hyperlink>
          </w:p>
        </w:tc>
      </w:tr>
      <w:tr w:rsidR="00693AF6" w14:paraId="44B45BB8" w14:textId="77777777">
        <w:trPr>
          <w:trHeight w:val="601"/>
        </w:trPr>
        <w:tc>
          <w:tcPr>
            <w:tcW w:w="1527" w:type="dxa"/>
          </w:tcPr>
          <w:p w14:paraId="44B45BB5" w14:textId="77777777" w:rsidR="00693AF6" w:rsidRDefault="0066498B">
            <w:pPr>
              <w:pStyle w:val="TableParagraph"/>
              <w:spacing w:line="222" w:lineRule="exact"/>
              <w:ind w:left="276"/>
              <w:jc w:val="center"/>
              <w:rPr>
                <w:i/>
                <w:sz w:val="20"/>
              </w:rPr>
            </w:pPr>
            <w:r>
              <w:rPr>
                <w:i/>
                <w:w w:val="88"/>
                <w:sz w:val="20"/>
              </w:rPr>
              <w:t>2</w:t>
            </w:r>
          </w:p>
        </w:tc>
        <w:tc>
          <w:tcPr>
            <w:tcW w:w="3812" w:type="dxa"/>
          </w:tcPr>
          <w:p w14:paraId="44B45BB6" w14:textId="77777777" w:rsidR="00693AF6" w:rsidRDefault="0066498B">
            <w:pPr>
              <w:pStyle w:val="TableParagraph"/>
              <w:spacing w:line="222" w:lineRule="exact"/>
              <w:ind w:left="88"/>
              <w:rPr>
                <w:sz w:val="20"/>
              </w:rPr>
            </w:pPr>
            <w:r>
              <w:rPr>
                <w:w w:val="95"/>
                <w:sz w:val="20"/>
              </w:rPr>
              <w:t>Daniel</w:t>
            </w:r>
            <w:r>
              <w:rPr>
                <w:sz w:val="20"/>
              </w:rPr>
              <w:t xml:space="preserve"> </w:t>
            </w:r>
            <w:r>
              <w:rPr>
                <w:w w:val="95"/>
                <w:sz w:val="20"/>
              </w:rPr>
              <w:t>R.</w:t>
            </w:r>
            <w:r>
              <w:rPr>
                <w:spacing w:val="4"/>
                <w:sz w:val="20"/>
              </w:rPr>
              <w:t xml:space="preserve"> </w:t>
            </w:r>
            <w:r>
              <w:rPr>
                <w:spacing w:val="-2"/>
                <w:w w:val="95"/>
                <w:sz w:val="20"/>
              </w:rPr>
              <w:t>Venables</w:t>
            </w:r>
          </w:p>
        </w:tc>
        <w:tc>
          <w:tcPr>
            <w:tcW w:w="4895" w:type="dxa"/>
          </w:tcPr>
          <w:p w14:paraId="44B45BB7" w14:textId="77777777" w:rsidR="00693AF6" w:rsidRDefault="00302421">
            <w:pPr>
              <w:pStyle w:val="TableParagraph"/>
              <w:ind w:left="237" w:right="1068"/>
              <w:rPr>
                <w:i/>
                <w:sz w:val="20"/>
              </w:rPr>
            </w:pPr>
            <w:hyperlink r:id="rId363">
              <w:r w:rsidR="0066498B">
                <w:rPr>
                  <w:i/>
                  <w:sz w:val="20"/>
                  <w:u w:val="single" w:color="2C74B5"/>
                </w:rPr>
                <w:t>How</w:t>
              </w:r>
              <w:r w:rsidR="0066498B">
                <w:rPr>
                  <w:i/>
                  <w:spacing w:val="-15"/>
                  <w:sz w:val="20"/>
                  <w:u w:val="single" w:color="2C74B5"/>
                </w:rPr>
                <w:t xml:space="preserve"> </w:t>
              </w:r>
              <w:r w:rsidR="0066498B">
                <w:rPr>
                  <w:i/>
                  <w:sz w:val="20"/>
                  <w:u w:val="single" w:color="2C74B5"/>
                </w:rPr>
                <w:t>Teachers</w:t>
              </w:r>
              <w:r w:rsidR="0066498B">
                <w:rPr>
                  <w:i/>
                  <w:spacing w:val="-14"/>
                  <w:sz w:val="20"/>
                  <w:u w:val="single" w:color="2C74B5"/>
                </w:rPr>
                <w:t xml:space="preserve"> </w:t>
              </w:r>
              <w:r w:rsidR="0066498B">
                <w:rPr>
                  <w:i/>
                  <w:sz w:val="20"/>
                  <w:u w:val="single" w:color="2C74B5"/>
                </w:rPr>
                <w:t>Can</w:t>
              </w:r>
              <w:r w:rsidR="0066498B">
                <w:rPr>
                  <w:i/>
                  <w:spacing w:val="-14"/>
                  <w:sz w:val="20"/>
                  <w:u w:val="single" w:color="2C74B5"/>
                </w:rPr>
                <w:t xml:space="preserve"> </w:t>
              </w:r>
              <w:r w:rsidR="0066498B">
                <w:rPr>
                  <w:i/>
                  <w:sz w:val="20"/>
                  <w:u w:val="single" w:color="2C74B5"/>
                </w:rPr>
                <w:t>Turn</w:t>
              </w:r>
              <w:r w:rsidR="0066498B">
                <w:rPr>
                  <w:i/>
                  <w:spacing w:val="-14"/>
                  <w:sz w:val="20"/>
                  <w:u w:val="single" w:color="2C74B5"/>
                </w:rPr>
                <w:t xml:space="preserve"> </w:t>
              </w:r>
              <w:r w:rsidR="0066498B">
                <w:rPr>
                  <w:i/>
                  <w:sz w:val="20"/>
                  <w:u w:val="single" w:color="2C74B5"/>
                </w:rPr>
                <w:t>Data</w:t>
              </w:r>
              <w:r w:rsidR="0066498B">
                <w:rPr>
                  <w:i/>
                  <w:spacing w:val="-16"/>
                  <w:sz w:val="20"/>
                  <w:u w:val="single" w:color="2C74B5"/>
                </w:rPr>
                <w:t xml:space="preserve"> </w:t>
              </w:r>
              <w:r w:rsidR="0066498B">
                <w:rPr>
                  <w:i/>
                  <w:sz w:val="20"/>
                  <w:u w:val="single" w:color="2C74B5"/>
                </w:rPr>
                <w:t>into</w:t>
              </w:r>
            </w:hyperlink>
            <w:r w:rsidR="0066498B">
              <w:rPr>
                <w:i/>
                <w:spacing w:val="-14"/>
                <w:sz w:val="20"/>
                <w:u w:val="single" w:color="2C74B5"/>
              </w:rPr>
              <w:t xml:space="preserve"> </w:t>
            </w:r>
            <w:hyperlink r:id="rId364">
              <w:r w:rsidR="0066498B">
                <w:rPr>
                  <w:i/>
                  <w:sz w:val="20"/>
                  <w:u w:val="single" w:color="2C74B5"/>
                </w:rPr>
                <w:t>Action</w:t>
              </w:r>
            </w:hyperlink>
            <w:r w:rsidR="0066498B">
              <w:rPr>
                <w:i/>
                <w:sz w:val="20"/>
              </w:rPr>
              <w:t xml:space="preserve"> </w:t>
            </w:r>
            <w:hyperlink r:id="rId365">
              <w:r w:rsidR="0066498B">
                <w:rPr>
                  <w:i/>
                  <w:spacing w:val="-2"/>
                  <w:sz w:val="20"/>
                  <w:u w:val="single" w:color="2C74B5"/>
                </w:rPr>
                <w:t>(2014)</w:t>
              </w:r>
            </w:hyperlink>
          </w:p>
        </w:tc>
      </w:tr>
      <w:tr w:rsidR="00693AF6" w14:paraId="44B45BBC" w14:textId="77777777">
        <w:trPr>
          <w:trHeight w:val="753"/>
        </w:trPr>
        <w:tc>
          <w:tcPr>
            <w:tcW w:w="1527" w:type="dxa"/>
          </w:tcPr>
          <w:p w14:paraId="44B45BB9" w14:textId="77777777" w:rsidR="00693AF6" w:rsidRDefault="0066498B">
            <w:pPr>
              <w:pStyle w:val="TableParagraph"/>
              <w:spacing w:before="42"/>
              <w:ind w:left="276"/>
              <w:jc w:val="center"/>
              <w:rPr>
                <w:i/>
                <w:sz w:val="20"/>
              </w:rPr>
            </w:pPr>
            <w:r>
              <w:rPr>
                <w:i/>
                <w:w w:val="88"/>
                <w:sz w:val="20"/>
              </w:rPr>
              <w:t>2</w:t>
            </w:r>
          </w:p>
        </w:tc>
        <w:tc>
          <w:tcPr>
            <w:tcW w:w="3812" w:type="dxa"/>
          </w:tcPr>
          <w:p w14:paraId="44B45BBA" w14:textId="77777777" w:rsidR="00693AF6" w:rsidRDefault="00302421">
            <w:pPr>
              <w:pStyle w:val="TableParagraph"/>
              <w:ind w:left="88"/>
              <w:rPr>
                <w:sz w:val="20"/>
              </w:rPr>
            </w:pPr>
            <w:hyperlink r:id="rId366">
              <w:r w:rsidR="0066498B">
                <w:rPr>
                  <w:spacing w:val="-2"/>
                  <w:sz w:val="20"/>
                </w:rPr>
                <w:t>Alyssa</w:t>
              </w:r>
              <w:r w:rsidR="0066498B">
                <w:rPr>
                  <w:spacing w:val="-9"/>
                  <w:sz w:val="20"/>
                </w:rPr>
                <w:t xml:space="preserve"> </w:t>
              </w:r>
              <w:proofErr w:type="spellStart"/>
              <w:r w:rsidR="0066498B">
                <w:rPr>
                  <w:spacing w:val="-2"/>
                  <w:sz w:val="20"/>
                </w:rPr>
                <w:t>Mattero</w:t>
              </w:r>
              <w:proofErr w:type="spellEnd"/>
              <w:r w:rsidR="0066498B">
                <w:rPr>
                  <w:spacing w:val="-2"/>
                  <w:sz w:val="20"/>
                </w:rPr>
                <w:t>,</w:t>
              </w:r>
              <w:r w:rsidR="0066498B">
                <w:rPr>
                  <w:spacing w:val="-6"/>
                  <w:sz w:val="20"/>
                </w:rPr>
                <w:t xml:space="preserve"> </w:t>
              </w:r>
              <w:r w:rsidR="0066498B">
                <w:rPr>
                  <w:spacing w:val="-2"/>
                  <w:sz w:val="20"/>
                </w:rPr>
                <w:t>Partnerships</w:t>
              </w:r>
            </w:hyperlink>
            <w:r w:rsidR="0066498B">
              <w:rPr>
                <w:spacing w:val="-7"/>
                <w:sz w:val="20"/>
              </w:rPr>
              <w:t xml:space="preserve"> </w:t>
            </w:r>
            <w:hyperlink r:id="rId367">
              <w:r w:rsidR="0066498B">
                <w:rPr>
                  <w:spacing w:val="-2"/>
                  <w:sz w:val="20"/>
                </w:rPr>
                <w:t>Manager</w:t>
              </w:r>
              <w:r w:rsidR="0066498B">
                <w:rPr>
                  <w:spacing w:val="-8"/>
                  <w:sz w:val="20"/>
                </w:rPr>
                <w:t xml:space="preserve"> </w:t>
              </w:r>
              <w:r w:rsidR="0066498B">
                <w:rPr>
                  <w:spacing w:val="-2"/>
                  <w:sz w:val="20"/>
                </w:rPr>
                <w:t>,</w:t>
              </w:r>
            </w:hyperlink>
            <w:r w:rsidR="0066498B">
              <w:rPr>
                <w:spacing w:val="-2"/>
                <w:sz w:val="20"/>
              </w:rPr>
              <w:t xml:space="preserve"> </w:t>
            </w:r>
            <w:hyperlink r:id="rId368">
              <w:r w:rsidR="0066498B">
                <w:rPr>
                  <w:sz w:val="20"/>
                </w:rPr>
                <w:t>Scholastic</w:t>
              </w:r>
            </w:hyperlink>
            <w:r w:rsidR="0066498B">
              <w:rPr>
                <w:sz w:val="20"/>
              </w:rPr>
              <w:t xml:space="preserve"> </w:t>
            </w:r>
            <w:hyperlink r:id="rId369">
              <w:r w:rsidR="0066498B">
                <w:rPr>
                  <w:sz w:val="20"/>
                </w:rPr>
                <w:t>Administration</w:t>
              </w:r>
            </w:hyperlink>
          </w:p>
        </w:tc>
        <w:tc>
          <w:tcPr>
            <w:tcW w:w="4895" w:type="dxa"/>
          </w:tcPr>
          <w:p w14:paraId="44B45BBB" w14:textId="77777777" w:rsidR="00693AF6" w:rsidRDefault="00302421">
            <w:pPr>
              <w:pStyle w:val="TableParagraph"/>
              <w:ind w:left="237" w:right="282"/>
              <w:rPr>
                <w:i/>
                <w:sz w:val="20"/>
              </w:rPr>
            </w:pPr>
            <w:hyperlink r:id="rId370">
              <w:r w:rsidR="0066498B">
                <w:rPr>
                  <w:i/>
                  <w:sz w:val="20"/>
                  <w:u w:val="single" w:color="2C74B5"/>
                </w:rPr>
                <w:t>That Makes an Effective Teacher: 3</w:t>
              </w:r>
            </w:hyperlink>
            <w:r w:rsidR="0066498B">
              <w:rPr>
                <w:i/>
                <w:sz w:val="20"/>
                <w:u w:val="single" w:color="2C74B5"/>
              </w:rPr>
              <w:t xml:space="preserve"> </w:t>
            </w:r>
            <w:hyperlink r:id="rId371">
              <w:r w:rsidR="0066498B">
                <w:rPr>
                  <w:i/>
                  <w:sz w:val="20"/>
                  <w:u w:val="single" w:color="2C74B5"/>
                </w:rPr>
                <w:t>Teaching</w:t>
              </w:r>
            </w:hyperlink>
            <w:r w:rsidR="0066498B">
              <w:rPr>
                <w:i/>
                <w:sz w:val="20"/>
              </w:rPr>
              <w:t xml:space="preserve"> </w:t>
            </w:r>
            <w:hyperlink r:id="rId372">
              <w:r w:rsidR="0066498B">
                <w:rPr>
                  <w:i/>
                  <w:spacing w:val="-2"/>
                  <w:sz w:val="20"/>
                  <w:u w:val="single" w:color="2C74B5"/>
                </w:rPr>
                <w:t>Skills</w:t>
              </w:r>
              <w:r w:rsidR="0066498B">
                <w:rPr>
                  <w:i/>
                  <w:spacing w:val="-6"/>
                  <w:sz w:val="20"/>
                  <w:u w:val="single" w:color="2C74B5"/>
                </w:rPr>
                <w:t xml:space="preserve"> </w:t>
              </w:r>
              <w:r w:rsidR="0066498B">
                <w:rPr>
                  <w:i/>
                  <w:spacing w:val="-2"/>
                  <w:sz w:val="20"/>
                  <w:u w:val="single" w:color="2C74B5"/>
                </w:rPr>
                <w:t>Proven</w:t>
              </w:r>
              <w:r w:rsidR="0066498B">
                <w:rPr>
                  <w:i/>
                  <w:spacing w:val="-8"/>
                  <w:sz w:val="20"/>
                  <w:u w:val="single" w:color="2C74B5"/>
                </w:rPr>
                <w:t xml:space="preserve"> </w:t>
              </w:r>
              <w:r w:rsidR="0066498B">
                <w:rPr>
                  <w:i/>
                  <w:spacing w:val="-2"/>
                  <w:sz w:val="20"/>
                  <w:u w:val="single" w:color="2C74B5"/>
                </w:rPr>
                <w:t>to</w:t>
              </w:r>
              <w:r w:rsidR="0066498B">
                <w:rPr>
                  <w:i/>
                  <w:spacing w:val="-8"/>
                  <w:sz w:val="20"/>
                  <w:u w:val="single" w:color="2C74B5"/>
                </w:rPr>
                <w:t xml:space="preserve"> </w:t>
              </w:r>
              <w:r w:rsidR="0066498B">
                <w:rPr>
                  <w:i/>
                  <w:spacing w:val="-2"/>
                  <w:sz w:val="20"/>
                  <w:u w:val="single" w:color="2C74B5"/>
                </w:rPr>
                <w:t>Identify</w:t>
              </w:r>
              <w:r w:rsidR="0066498B">
                <w:rPr>
                  <w:i/>
                  <w:spacing w:val="-6"/>
                  <w:sz w:val="20"/>
                  <w:u w:val="single" w:color="2C74B5"/>
                </w:rPr>
                <w:t xml:space="preserve"> </w:t>
              </w:r>
              <w:r w:rsidR="0066498B">
                <w:rPr>
                  <w:i/>
                  <w:spacing w:val="-2"/>
                  <w:sz w:val="20"/>
                  <w:u w:val="single" w:color="2C74B5"/>
                </w:rPr>
                <w:t>Highly</w:t>
              </w:r>
            </w:hyperlink>
            <w:r w:rsidR="0066498B">
              <w:rPr>
                <w:i/>
                <w:spacing w:val="-5"/>
                <w:sz w:val="20"/>
                <w:u w:val="single" w:color="2C74B5"/>
              </w:rPr>
              <w:t xml:space="preserve"> </w:t>
            </w:r>
            <w:hyperlink r:id="rId373">
              <w:r w:rsidR="0066498B">
                <w:rPr>
                  <w:i/>
                  <w:spacing w:val="-2"/>
                  <w:sz w:val="20"/>
                  <w:u w:val="single" w:color="2C74B5"/>
                </w:rPr>
                <w:t>Effective</w:t>
              </w:r>
            </w:hyperlink>
            <w:r w:rsidR="0066498B">
              <w:rPr>
                <w:i/>
                <w:spacing w:val="-5"/>
                <w:sz w:val="20"/>
                <w:u w:val="single" w:color="2C74B5"/>
              </w:rPr>
              <w:t xml:space="preserve"> </w:t>
            </w:r>
            <w:hyperlink r:id="rId374">
              <w:r w:rsidR="0066498B">
                <w:rPr>
                  <w:i/>
                  <w:spacing w:val="-2"/>
                  <w:sz w:val="20"/>
                  <w:u w:val="single" w:color="2C74B5"/>
                </w:rPr>
                <w:t>Teachers</w:t>
              </w:r>
            </w:hyperlink>
          </w:p>
        </w:tc>
      </w:tr>
      <w:tr w:rsidR="00693AF6" w14:paraId="44B45BC0" w14:textId="77777777">
        <w:trPr>
          <w:trHeight w:val="1060"/>
        </w:trPr>
        <w:tc>
          <w:tcPr>
            <w:tcW w:w="1527" w:type="dxa"/>
          </w:tcPr>
          <w:p w14:paraId="44B45BBD" w14:textId="77777777" w:rsidR="00693AF6" w:rsidRDefault="0066498B">
            <w:pPr>
              <w:pStyle w:val="TableParagraph"/>
              <w:spacing w:before="2"/>
              <w:ind w:left="276"/>
              <w:jc w:val="center"/>
              <w:rPr>
                <w:i/>
                <w:sz w:val="20"/>
              </w:rPr>
            </w:pPr>
            <w:r>
              <w:rPr>
                <w:i/>
                <w:w w:val="88"/>
                <w:sz w:val="20"/>
              </w:rPr>
              <w:t>2</w:t>
            </w:r>
          </w:p>
        </w:tc>
        <w:tc>
          <w:tcPr>
            <w:tcW w:w="3812" w:type="dxa"/>
          </w:tcPr>
          <w:p w14:paraId="44B45BBE" w14:textId="77777777" w:rsidR="00693AF6" w:rsidRDefault="0066498B">
            <w:pPr>
              <w:pStyle w:val="TableParagraph"/>
              <w:ind w:left="88" w:right="858"/>
              <w:rPr>
                <w:sz w:val="20"/>
              </w:rPr>
            </w:pPr>
            <w:r>
              <w:rPr>
                <w:spacing w:val="-2"/>
                <w:sz w:val="20"/>
              </w:rPr>
              <w:t>Robert</w:t>
            </w:r>
            <w:r>
              <w:rPr>
                <w:spacing w:val="-14"/>
                <w:sz w:val="20"/>
              </w:rPr>
              <w:t xml:space="preserve"> </w:t>
            </w:r>
            <w:r>
              <w:rPr>
                <w:spacing w:val="-2"/>
                <w:sz w:val="20"/>
              </w:rPr>
              <w:t>J.</w:t>
            </w:r>
            <w:r>
              <w:rPr>
                <w:spacing w:val="-12"/>
                <w:sz w:val="20"/>
              </w:rPr>
              <w:t xml:space="preserve"> </w:t>
            </w:r>
            <w:r>
              <w:rPr>
                <w:spacing w:val="-2"/>
                <w:sz w:val="20"/>
              </w:rPr>
              <w:t>Walker,</w:t>
            </w:r>
            <w:r>
              <w:rPr>
                <w:spacing w:val="-11"/>
                <w:sz w:val="20"/>
              </w:rPr>
              <w:t xml:space="preserve"> </w:t>
            </w:r>
            <w:r>
              <w:rPr>
                <w:spacing w:val="-2"/>
                <w:sz w:val="20"/>
              </w:rPr>
              <w:t>Robert</w:t>
            </w:r>
            <w:r>
              <w:rPr>
                <w:spacing w:val="-14"/>
                <w:sz w:val="20"/>
              </w:rPr>
              <w:t xml:space="preserve"> </w:t>
            </w:r>
            <w:r>
              <w:rPr>
                <w:spacing w:val="-2"/>
                <w:sz w:val="20"/>
              </w:rPr>
              <w:t xml:space="preserve">J. </w:t>
            </w:r>
            <w:r>
              <w:rPr>
                <w:sz w:val="20"/>
              </w:rPr>
              <w:t>Walker, Ed.D.</w:t>
            </w:r>
          </w:p>
        </w:tc>
        <w:tc>
          <w:tcPr>
            <w:tcW w:w="4895" w:type="dxa"/>
          </w:tcPr>
          <w:p w14:paraId="44B45BBF" w14:textId="77777777" w:rsidR="00693AF6" w:rsidRDefault="00302421">
            <w:pPr>
              <w:pStyle w:val="TableParagraph"/>
              <w:ind w:left="237" w:right="256"/>
              <w:jc w:val="both"/>
              <w:rPr>
                <w:i/>
                <w:sz w:val="20"/>
              </w:rPr>
            </w:pPr>
            <w:hyperlink r:id="rId375">
              <w:r w:rsidR="0066498B">
                <w:rPr>
                  <w:i/>
                  <w:sz w:val="20"/>
                  <w:u w:val="single" w:color="2C74B5"/>
                </w:rPr>
                <w:t>Twelve Characteristics of an Effective</w:t>
              </w:r>
            </w:hyperlink>
            <w:r w:rsidR="0066498B">
              <w:rPr>
                <w:i/>
                <w:sz w:val="20"/>
                <w:u w:val="single" w:color="2C74B5"/>
              </w:rPr>
              <w:t xml:space="preserve"> </w:t>
            </w:r>
            <w:hyperlink r:id="rId376">
              <w:r w:rsidR="0066498B">
                <w:rPr>
                  <w:i/>
                  <w:sz w:val="20"/>
                  <w:u w:val="single" w:color="2C74B5"/>
                </w:rPr>
                <w:t>Teacher</w:t>
              </w:r>
            </w:hyperlink>
            <w:r w:rsidR="0066498B">
              <w:rPr>
                <w:i/>
                <w:sz w:val="20"/>
                <w:u w:val="single" w:color="2C74B5"/>
              </w:rPr>
              <w:t xml:space="preserve"> </w:t>
            </w:r>
            <w:hyperlink r:id="rId377">
              <w:r w:rsidR="0066498B">
                <w:rPr>
                  <w:i/>
                  <w:sz w:val="20"/>
                  <w:u w:val="single" w:color="2C74B5"/>
                </w:rPr>
                <w:t>A</w:t>
              </w:r>
            </w:hyperlink>
            <w:r w:rsidR="0066498B">
              <w:rPr>
                <w:i/>
                <w:sz w:val="20"/>
              </w:rPr>
              <w:t xml:space="preserve"> </w:t>
            </w:r>
            <w:hyperlink r:id="rId378">
              <w:r w:rsidR="0066498B">
                <w:rPr>
                  <w:i/>
                  <w:sz w:val="20"/>
                  <w:u w:val="single" w:color="2C74B5"/>
                </w:rPr>
                <w:t>Longitudinal, Qualitative, Quasi-</w:t>
              </w:r>
            </w:hyperlink>
            <w:r w:rsidR="0066498B">
              <w:rPr>
                <w:i/>
                <w:sz w:val="20"/>
                <w:u w:val="single" w:color="2C74B5"/>
              </w:rPr>
              <w:t xml:space="preserve"> </w:t>
            </w:r>
            <w:hyperlink r:id="rId379">
              <w:r w:rsidR="0066498B">
                <w:rPr>
                  <w:i/>
                  <w:sz w:val="20"/>
                  <w:u w:val="single" w:color="2C74B5"/>
                </w:rPr>
                <w:t>Research</w:t>
              </w:r>
            </w:hyperlink>
            <w:r w:rsidR="0066498B">
              <w:rPr>
                <w:i/>
                <w:sz w:val="20"/>
                <w:u w:val="single" w:color="2C74B5"/>
              </w:rPr>
              <w:t xml:space="preserve"> </w:t>
            </w:r>
            <w:hyperlink r:id="rId380">
              <w:r w:rsidR="0066498B">
                <w:rPr>
                  <w:i/>
                  <w:sz w:val="20"/>
                  <w:u w:val="single" w:color="2C74B5"/>
                </w:rPr>
                <w:t>Study</w:t>
              </w:r>
            </w:hyperlink>
            <w:r w:rsidR="0066498B">
              <w:rPr>
                <w:i/>
                <w:sz w:val="20"/>
              </w:rPr>
              <w:t xml:space="preserve"> </w:t>
            </w:r>
            <w:hyperlink r:id="rId381">
              <w:r w:rsidR="0066498B">
                <w:rPr>
                  <w:i/>
                  <w:sz w:val="20"/>
                  <w:u w:val="single" w:color="2C74B5"/>
                </w:rPr>
                <w:t>of</w:t>
              </w:r>
              <w:r w:rsidR="0066498B">
                <w:rPr>
                  <w:i/>
                  <w:spacing w:val="-11"/>
                  <w:sz w:val="20"/>
                  <w:u w:val="single" w:color="2C74B5"/>
                </w:rPr>
                <w:t xml:space="preserve"> </w:t>
              </w:r>
              <w:r w:rsidR="0066498B">
                <w:rPr>
                  <w:i/>
                  <w:sz w:val="20"/>
                  <w:u w:val="single" w:color="2C74B5"/>
                </w:rPr>
                <w:t>In-service</w:t>
              </w:r>
              <w:r w:rsidR="0066498B">
                <w:rPr>
                  <w:i/>
                  <w:spacing w:val="-5"/>
                  <w:sz w:val="20"/>
                  <w:u w:val="single" w:color="2C74B5"/>
                </w:rPr>
                <w:t xml:space="preserve"> </w:t>
              </w:r>
              <w:r w:rsidR="0066498B">
                <w:rPr>
                  <w:i/>
                  <w:sz w:val="20"/>
                  <w:u w:val="single" w:color="2C74B5"/>
                </w:rPr>
                <w:t>and</w:t>
              </w:r>
              <w:r w:rsidR="0066498B">
                <w:rPr>
                  <w:i/>
                  <w:spacing w:val="-3"/>
                  <w:sz w:val="20"/>
                  <w:u w:val="single" w:color="2C74B5"/>
                </w:rPr>
                <w:t xml:space="preserve"> </w:t>
              </w:r>
              <w:r w:rsidR="0066498B">
                <w:rPr>
                  <w:i/>
                  <w:sz w:val="20"/>
                  <w:u w:val="single" w:color="2C74B5"/>
                </w:rPr>
                <w:t>Pre-</w:t>
              </w:r>
            </w:hyperlink>
            <w:r w:rsidR="0066498B">
              <w:rPr>
                <w:i/>
                <w:spacing w:val="-2"/>
                <w:sz w:val="20"/>
                <w:u w:val="single" w:color="2C74B5"/>
              </w:rPr>
              <w:t xml:space="preserve"> </w:t>
            </w:r>
            <w:hyperlink r:id="rId382">
              <w:r w:rsidR="0066498B">
                <w:rPr>
                  <w:i/>
                  <w:sz w:val="20"/>
                  <w:u w:val="single" w:color="2C74B5"/>
                </w:rPr>
                <w:t>service</w:t>
              </w:r>
              <w:r w:rsidR="0066498B">
                <w:rPr>
                  <w:i/>
                  <w:spacing w:val="-10"/>
                  <w:sz w:val="20"/>
                  <w:u w:val="single" w:color="2C74B5"/>
                </w:rPr>
                <w:t xml:space="preserve"> </w:t>
              </w:r>
              <w:r w:rsidR="0066498B">
                <w:rPr>
                  <w:i/>
                  <w:sz w:val="20"/>
                  <w:u w:val="single" w:color="2C74B5"/>
                </w:rPr>
                <w:t>Teachers’</w:t>
              </w:r>
            </w:hyperlink>
            <w:r w:rsidR="0066498B">
              <w:rPr>
                <w:i/>
                <w:sz w:val="20"/>
                <w:u w:val="single" w:color="2C74B5"/>
              </w:rPr>
              <w:t xml:space="preserve"> </w:t>
            </w:r>
            <w:hyperlink r:id="rId383">
              <w:r w:rsidR="0066498B">
                <w:rPr>
                  <w:i/>
                  <w:sz w:val="20"/>
                  <w:u w:val="single" w:color="2C74B5"/>
                </w:rPr>
                <w:t>Opinions</w:t>
              </w:r>
            </w:hyperlink>
          </w:p>
        </w:tc>
      </w:tr>
      <w:tr w:rsidR="00693AF6" w14:paraId="44B45BC4" w14:textId="77777777">
        <w:trPr>
          <w:trHeight w:val="805"/>
        </w:trPr>
        <w:tc>
          <w:tcPr>
            <w:tcW w:w="1527" w:type="dxa"/>
          </w:tcPr>
          <w:p w14:paraId="44B45BC1" w14:textId="77777777" w:rsidR="00693AF6" w:rsidRDefault="0066498B">
            <w:pPr>
              <w:pStyle w:val="TableParagraph"/>
              <w:spacing w:before="2"/>
              <w:ind w:left="276"/>
              <w:jc w:val="center"/>
              <w:rPr>
                <w:i/>
                <w:sz w:val="20"/>
              </w:rPr>
            </w:pPr>
            <w:r>
              <w:rPr>
                <w:i/>
                <w:w w:val="88"/>
                <w:sz w:val="20"/>
              </w:rPr>
              <w:t>2</w:t>
            </w:r>
          </w:p>
        </w:tc>
        <w:tc>
          <w:tcPr>
            <w:tcW w:w="3812" w:type="dxa"/>
          </w:tcPr>
          <w:p w14:paraId="44B45BC2" w14:textId="77777777" w:rsidR="00693AF6" w:rsidRDefault="0066498B">
            <w:pPr>
              <w:pStyle w:val="TableParagraph"/>
              <w:ind w:left="88" w:right="858"/>
              <w:rPr>
                <w:sz w:val="20"/>
              </w:rPr>
            </w:pPr>
            <w:r>
              <w:rPr>
                <w:sz w:val="20"/>
              </w:rPr>
              <w:t xml:space="preserve">National Council for </w:t>
            </w:r>
            <w:r>
              <w:rPr>
                <w:spacing w:val="-2"/>
                <w:sz w:val="20"/>
              </w:rPr>
              <w:t>Accreditation</w:t>
            </w:r>
            <w:r>
              <w:rPr>
                <w:spacing w:val="-12"/>
                <w:sz w:val="20"/>
              </w:rPr>
              <w:t xml:space="preserve"> </w:t>
            </w:r>
            <w:r>
              <w:rPr>
                <w:spacing w:val="-2"/>
                <w:sz w:val="20"/>
              </w:rPr>
              <w:t>of</w:t>
            </w:r>
            <w:r>
              <w:rPr>
                <w:spacing w:val="-12"/>
                <w:sz w:val="20"/>
              </w:rPr>
              <w:t xml:space="preserve"> </w:t>
            </w:r>
            <w:r>
              <w:rPr>
                <w:spacing w:val="-2"/>
                <w:sz w:val="20"/>
              </w:rPr>
              <w:t>Teacher Education</w:t>
            </w:r>
          </w:p>
        </w:tc>
        <w:tc>
          <w:tcPr>
            <w:tcW w:w="4895" w:type="dxa"/>
          </w:tcPr>
          <w:p w14:paraId="44B45BC3" w14:textId="77777777" w:rsidR="00693AF6" w:rsidRDefault="00302421">
            <w:pPr>
              <w:pStyle w:val="TableParagraph"/>
              <w:ind w:left="237" w:right="1068"/>
              <w:rPr>
                <w:i/>
                <w:sz w:val="20"/>
              </w:rPr>
            </w:pPr>
            <w:hyperlink r:id="rId384">
              <w:r w:rsidR="0066498B">
                <w:rPr>
                  <w:i/>
                  <w:sz w:val="20"/>
                  <w:u w:val="single" w:color="2C74B5"/>
                </w:rPr>
                <w:t>What Makes a Teacher Effective a</w:t>
              </w:r>
            </w:hyperlink>
            <w:r w:rsidR="0066498B">
              <w:rPr>
                <w:i/>
                <w:sz w:val="20"/>
              </w:rPr>
              <w:t xml:space="preserve"> </w:t>
            </w:r>
            <w:hyperlink r:id="rId385">
              <w:r w:rsidR="0066498B">
                <w:rPr>
                  <w:i/>
                  <w:spacing w:val="-2"/>
                  <w:sz w:val="20"/>
                  <w:u w:val="single" w:color="2C74B5"/>
                </w:rPr>
                <w:t>summary</w:t>
              </w:r>
              <w:r w:rsidR="0066498B">
                <w:rPr>
                  <w:i/>
                  <w:spacing w:val="-11"/>
                  <w:sz w:val="20"/>
                  <w:u w:val="single" w:color="2C74B5"/>
                </w:rPr>
                <w:t xml:space="preserve"> </w:t>
              </w:r>
              <w:r w:rsidR="0066498B">
                <w:rPr>
                  <w:i/>
                  <w:spacing w:val="-2"/>
                  <w:sz w:val="20"/>
                  <w:u w:val="single" w:color="2C74B5"/>
                </w:rPr>
                <w:t>of</w:t>
              </w:r>
              <w:r w:rsidR="0066498B">
                <w:rPr>
                  <w:i/>
                  <w:spacing w:val="-10"/>
                  <w:sz w:val="20"/>
                  <w:u w:val="single" w:color="2C74B5"/>
                </w:rPr>
                <w:t xml:space="preserve"> </w:t>
              </w:r>
              <w:r w:rsidR="0066498B">
                <w:rPr>
                  <w:i/>
                  <w:spacing w:val="-2"/>
                  <w:sz w:val="20"/>
                  <w:u w:val="single" w:color="2C74B5"/>
                </w:rPr>
                <w:t>key</w:t>
              </w:r>
              <w:r w:rsidR="0066498B">
                <w:rPr>
                  <w:i/>
                  <w:spacing w:val="-11"/>
                  <w:sz w:val="20"/>
                  <w:u w:val="single" w:color="2C74B5"/>
                </w:rPr>
                <w:t xml:space="preserve"> </w:t>
              </w:r>
              <w:r w:rsidR="0066498B">
                <w:rPr>
                  <w:i/>
                  <w:spacing w:val="-2"/>
                  <w:sz w:val="20"/>
                  <w:u w:val="single" w:color="2C74B5"/>
                </w:rPr>
                <w:t>research</w:t>
              </w:r>
              <w:r w:rsidR="0066498B">
                <w:rPr>
                  <w:i/>
                  <w:spacing w:val="-9"/>
                  <w:sz w:val="20"/>
                  <w:u w:val="single" w:color="2C74B5"/>
                </w:rPr>
                <w:t xml:space="preserve"> </w:t>
              </w:r>
              <w:r w:rsidR="0066498B">
                <w:rPr>
                  <w:i/>
                  <w:spacing w:val="-2"/>
                  <w:sz w:val="20"/>
                  <w:u w:val="single" w:color="2C74B5"/>
                </w:rPr>
                <w:t>findings</w:t>
              </w:r>
              <w:r w:rsidR="0066498B">
                <w:rPr>
                  <w:i/>
                  <w:spacing w:val="-10"/>
                  <w:sz w:val="20"/>
                  <w:u w:val="single" w:color="2C74B5"/>
                </w:rPr>
                <w:t xml:space="preserve"> </w:t>
              </w:r>
              <w:r w:rsidR="0066498B">
                <w:rPr>
                  <w:i/>
                  <w:spacing w:val="-2"/>
                  <w:sz w:val="20"/>
                  <w:u w:val="single" w:color="2C74B5"/>
                </w:rPr>
                <w:t>on</w:t>
              </w:r>
            </w:hyperlink>
            <w:r w:rsidR="0066498B">
              <w:rPr>
                <w:i/>
                <w:spacing w:val="-2"/>
                <w:sz w:val="20"/>
              </w:rPr>
              <w:t xml:space="preserve"> </w:t>
            </w:r>
            <w:hyperlink r:id="rId386">
              <w:r w:rsidR="0066498B">
                <w:rPr>
                  <w:i/>
                  <w:sz w:val="20"/>
                  <w:u w:val="single" w:color="2C74B5"/>
                </w:rPr>
                <w:t>teacher preparation</w:t>
              </w:r>
            </w:hyperlink>
          </w:p>
        </w:tc>
      </w:tr>
      <w:tr w:rsidR="00693AF6" w14:paraId="44B45BC8" w14:textId="77777777">
        <w:trPr>
          <w:trHeight w:val="854"/>
        </w:trPr>
        <w:tc>
          <w:tcPr>
            <w:tcW w:w="1527" w:type="dxa"/>
          </w:tcPr>
          <w:p w14:paraId="44B45BC5" w14:textId="77777777" w:rsidR="00693AF6" w:rsidRDefault="0066498B">
            <w:pPr>
              <w:pStyle w:val="TableParagraph"/>
              <w:spacing w:before="2"/>
              <w:ind w:left="276"/>
              <w:jc w:val="center"/>
              <w:rPr>
                <w:i/>
                <w:sz w:val="20"/>
              </w:rPr>
            </w:pPr>
            <w:r>
              <w:rPr>
                <w:i/>
                <w:w w:val="88"/>
                <w:sz w:val="20"/>
              </w:rPr>
              <w:t>2</w:t>
            </w:r>
          </w:p>
        </w:tc>
        <w:tc>
          <w:tcPr>
            <w:tcW w:w="3812" w:type="dxa"/>
          </w:tcPr>
          <w:p w14:paraId="44B45BC6" w14:textId="77777777" w:rsidR="00693AF6" w:rsidRDefault="00302421">
            <w:pPr>
              <w:pStyle w:val="TableParagraph"/>
              <w:spacing w:before="2"/>
              <w:ind w:left="88"/>
              <w:rPr>
                <w:sz w:val="20"/>
              </w:rPr>
            </w:pPr>
            <w:hyperlink r:id="rId387">
              <w:r w:rsidR="0066498B">
                <w:rPr>
                  <w:w w:val="95"/>
                  <w:sz w:val="20"/>
                </w:rPr>
                <w:t>Thomas</w:t>
              </w:r>
              <w:r w:rsidR="0066498B">
                <w:rPr>
                  <w:spacing w:val="7"/>
                  <w:sz w:val="20"/>
                </w:rPr>
                <w:t xml:space="preserve"> </w:t>
              </w:r>
              <w:r w:rsidR="0066498B">
                <w:rPr>
                  <w:w w:val="95"/>
                  <w:sz w:val="20"/>
                </w:rPr>
                <w:t>J.</w:t>
              </w:r>
              <w:r w:rsidR="0066498B">
                <w:rPr>
                  <w:spacing w:val="6"/>
                  <w:sz w:val="20"/>
                </w:rPr>
                <w:t xml:space="preserve"> </w:t>
              </w:r>
              <w:r w:rsidR="0066498B">
                <w:rPr>
                  <w:spacing w:val="-4"/>
                  <w:w w:val="95"/>
                  <w:sz w:val="20"/>
                </w:rPr>
                <w:t>Kane</w:t>
              </w:r>
            </w:hyperlink>
          </w:p>
        </w:tc>
        <w:tc>
          <w:tcPr>
            <w:tcW w:w="4895" w:type="dxa"/>
          </w:tcPr>
          <w:p w14:paraId="44B45BC7" w14:textId="77777777" w:rsidR="00693AF6" w:rsidRDefault="00302421">
            <w:pPr>
              <w:pStyle w:val="TableParagraph"/>
              <w:ind w:left="237" w:right="282"/>
              <w:rPr>
                <w:i/>
                <w:sz w:val="20"/>
              </w:rPr>
            </w:pPr>
            <w:hyperlink r:id="rId388">
              <w:r w:rsidR="0066498B">
                <w:rPr>
                  <w:i/>
                  <w:sz w:val="20"/>
                  <w:u w:val="single" w:color="2C74B5"/>
                </w:rPr>
                <w:t>Education Next, Capturing the Dimensions</w:t>
              </w:r>
            </w:hyperlink>
            <w:r w:rsidR="0066498B">
              <w:rPr>
                <w:i/>
                <w:sz w:val="20"/>
                <w:u w:val="single" w:color="2C74B5"/>
              </w:rPr>
              <w:t xml:space="preserve"> </w:t>
            </w:r>
            <w:hyperlink r:id="rId389">
              <w:r w:rsidR="0066498B">
                <w:rPr>
                  <w:i/>
                  <w:sz w:val="20"/>
                  <w:u w:val="single" w:color="2C74B5"/>
                </w:rPr>
                <w:t>of</w:t>
              </w:r>
            </w:hyperlink>
            <w:r w:rsidR="0066498B">
              <w:rPr>
                <w:i/>
                <w:sz w:val="20"/>
              </w:rPr>
              <w:t xml:space="preserve"> </w:t>
            </w:r>
            <w:hyperlink r:id="rId390">
              <w:r w:rsidR="0066498B">
                <w:rPr>
                  <w:i/>
                  <w:spacing w:val="-2"/>
                  <w:sz w:val="20"/>
                  <w:u w:val="single" w:color="2C74B5"/>
                </w:rPr>
                <w:t>Effective</w:t>
              </w:r>
              <w:r w:rsidR="0066498B">
                <w:rPr>
                  <w:i/>
                  <w:spacing w:val="-5"/>
                  <w:sz w:val="20"/>
                  <w:u w:val="single" w:color="2C74B5"/>
                </w:rPr>
                <w:t xml:space="preserve"> </w:t>
              </w:r>
              <w:r w:rsidR="0066498B">
                <w:rPr>
                  <w:i/>
                  <w:spacing w:val="-2"/>
                  <w:sz w:val="20"/>
                  <w:u w:val="single" w:color="2C74B5"/>
                </w:rPr>
                <w:t>Teaching, Student</w:t>
              </w:r>
              <w:r w:rsidR="0066498B">
                <w:rPr>
                  <w:i/>
                  <w:spacing w:val="-3"/>
                  <w:sz w:val="20"/>
                  <w:u w:val="single" w:color="2C74B5"/>
                </w:rPr>
                <w:t xml:space="preserve"> </w:t>
              </w:r>
              <w:r w:rsidR="0066498B">
                <w:rPr>
                  <w:i/>
                  <w:spacing w:val="-2"/>
                  <w:sz w:val="20"/>
                  <w:u w:val="single" w:color="2C74B5"/>
                </w:rPr>
                <w:t>achievement</w:t>
              </w:r>
            </w:hyperlink>
            <w:r w:rsidR="0066498B">
              <w:rPr>
                <w:i/>
                <w:spacing w:val="-2"/>
                <w:sz w:val="20"/>
                <w:u w:val="single" w:color="2C74B5"/>
              </w:rPr>
              <w:t xml:space="preserve"> </w:t>
            </w:r>
            <w:hyperlink r:id="rId391">
              <w:r w:rsidR="0066498B">
                <w:rPr>
                  <w:i/>
                  <w:spacing w:val="-2"/>
                  <w:sz w:val="20"/>
                  <w:u w:val="single" w:color="2C74B5"/>
                </w:rPr>
                <w:t>gains,</w:t>
              </w:r>
            </w:hyperlink>
            <w:r w:rsidR="0066498B">
              <w:rPr>
                <w:i/>
                <w:spacing w:val="-2"/>
                <w:sz w:val="20"/>
              </w:rPr>
              <w:t xml:space="preserve"> </w:t>
            </w:r>
            <w:hyperlink r:id="rId392">
              <w:r w:rsidR="0066498B">
                <w:rPr>
                  <w:i/>
                  <w:sz w:val="20"/>
                  <w:u w:val="single" w:color="2C74B5"/>
                </w:rPr>
                <w:t>student surveys, and classroom</w:t>
              </w:r>
            </w:hyperlink>
            <w:r w:rsidR="0066498B">
              <w:rPr>
                <w:i/>
                <w:sz w:val="20"/>
                <w:u w:val="single" w:color="2C74B5"/>
              </w:rPr>
              <w:t xml:space="preserve"> </w:t>
            </w:r>
            <w:hyperlink r:id="rId393">
              <w:r w:rsidR="0066498B">
                <w:rPr>
                  <w:i/>
                  <w:sz w:val="20"/>
                  <w:u w:val="single" w:color="2C74B5"/>
                </w:rPr>
                <w:t>observations</w:t>
              </w:r>
            </w:hyperlink>
          </w:p>
        </w:tc>
      </w:tr>
      <w:tr w:rsidR="00693AF6" w14:paraId="44B45BCC" w14:textId="77777777">
        <w:trPr>
          <w:trHeight w:val="489"/>
        </w:trPr>
        <w:tc>
          <w:tcPr>
            <w:tcW w:w="1527" w:type="dxa"/>
          </w:tcPr>
          <w:p w14:paraId="44B45BC9" w14:textId="77777777" w:rsidR="00693AF6" w:rsidRDefault="0066498B">
            <w:pPr>
              <w:pStyle w:val="TableParagraph"/>
              <w:spacing w:before="2"/>
              <w:ind w:left="276"/>
              <w:jc w:val="center"/>
              <w:rPr>
                <w:i/>
                <w:sz w:val="20"/>
              </w:rPr>
            </w:pPr>
            <w:r>
              <w:rPr>
                <w:i/>
                <w:w w:val="88"/>
                <w:sz w:val="20"/>
              </w:rPr>
              <w:t>2</w:t>
            </w:r>
          </w:p>
        </w:tc>
        <w:tc>
          <w:tcPr>
            <w:tcW w:w="3812" w:type="dxa"/>
          </w:tcPr>
          <w:p w14:paraId="44B45BCA" w14:textId="77777777" w:rsidR="00693AF6" w:rsidRDefault="0066498B">
            <w:pPr>
              <w:pStyle w:val="TableParagraph"/>
              <w:ind w:left="88"/>
              <w:rPr>
                <w:sz w:val="20"/>
              </w:rPr>
            </w:pPr>
            <w:r>
              <w:rPr>
                <w:spacing w:val="-2"/>
                <w:sz w:val="20"/>
              </w:rPr>
              <w:t>Kelly</w:t>
            </w:r>
            <w:r>
              <w:rPr>
                <w:spacing w:val="-7"/>
                <w:sz w:val="20"/>
              </w:rPr>
              <w:t xml:space="preserve"> </w:t>
            </w:r>
            <w:r>
              <w:rPr>
                <w:spacing w:val="-2"/>
                <w:sz w:val="20"/>
              </w:rPr>
              <w:t>Harmon,</w:t>
            </w:r>
            <w:r>
              <w:rPr>
                <w:spacing w:val="-8"/>
                <w:sz w:val="20"/>
              </w:rPr>
              <w:t xml:space="preserve"> </w:t>
            </w:r>
            <w:r>
              <w:rPr>
                <w:spacing w:val="-2"/>
                <w:sz w:val="20"/>
              </w:rPr>
              <w:t>Staff</w:t>
            </w:r>
            <w:r>
              <w:rPr>
                <w:spacing w:val="-5"/>
                <w:sz w:val="20"/>
              </w:rPr>
              <w:t xml:space="preserve"> </w:t>
            </w:r>
            <w:r>
              <w:rPr>
                <w:spacing w:val="-2"/>
                <w:sz w:val="20"/>
              </w:rPr>
              <w:t>Developer,</w:t>
            </w:r>
            <w:r>
              <w:rPr>
                <w:spacing w:val="-7"/>
                <w:sz w:val="20"/>
              </w:rPr>
              <w:t xml:space="preserve"> </w:t>
            </w:r>
            <w:r>
              <w:rPr>
                <w:spacing w:val="-2"/>
                <w:sz w:val="20"/>
              </w:rPr>
              <w:t>Learning Sciences</w:t>
            </w:r>
            <w:r>
              <w:rPr>
                <w:spacing w:val="7"/>
                <w:sz w:val="20"/>
              </w:rPr>
              <w:t xml:space="preserve"> </w:t>
            </w:r>
            <w:r>
              <w:rPr>
                <w:spacing w:val="-2"/>
                <w:sz w:val="20"/>
              </w:rPr>
              <w:t>International,</w:t>
            </w:r>
            <w:r>
              <w:rPr>
                <w:spacing w:val="8"/>
                <w:sz w:val="20"/>
              </w:rPr>
              <w:t xml:space="preserve"> </w:t>
            </w:r>
            <w:r>
              <w:rPr>
                <w:spacing w:val="-2"/>
                <w:sz w:val="20"/>
              </w:rPr>
              <w:t>Marzano Center</w:t>
            </w:r>
          </w:p>
        </w:tc>
        <w:tc>
          <w:tcPr>
            <w:tcW w:w="4895" w:type="dxa"/>
          </w:tcPr>
          <w:p w14:paraId="44B45BCB" w14:textId="77777777" w:rsidR="00693AF6" w:rsidRDefault="0066498B">
            <w:pPr>
              <w:pStyle w:val="TableParagraph"/>
              <w:ind w:left="237" w:right="1068"/>
              <w:rPr>
                <w:i/>
                <w:sz w:val="20"/>
              </w:rPr>
            </w:pPr>
            <w:r>
              <w:rPr>
                <w:i/>
                <w:spacing w:val="-2"/>
                <w:sz w:val="20"/>
              </w:rPr>
              <w:t>Planning</w:t>
            </w:r>
            <w:r>
              <w:rPr>
                <w:i/>
                <w:spacing w:val="-6"/>
                <w:sz w:val="20"/>
              </w:rPr>
              <w:t xml:space="preserve"> </w:t>
            </w:r>
            <w:r>
              <w:rPr>
                <w:i/>
                <w:spacing w:val="-2"/>
                <w:sz w:val="20"/>
              </w:rPr>
              <w:t>for</w:t>
            </w:r>
            <w:r>
              <w:rPr>
                <w:i/>
                <w:spacing w:val="-5"/>
                <w:sz w:val="20"/>
              </w:rPr>
              <w:t xml:space="preserve"> </w:t>
            </w:r>
            <w:r>
              <w:rPr>
                <w:i/>
                <w:spacing w:val="-2"/>
                <w:sz w:val="20"/>
              </w:rPr>
              <w:t>Effective</w:t>
            </w:r>
            <w:r>
              <w:rPr>
                <w:i/>
                <w:spacing w:val="-9"/>
                <w:sz w:val="20"/>
              </w:rPr>
              <w:t xml:space="preserve"> </w:t>
            </w:r>
            <w:r>
              <w:rPr>
                <w:i/>
                <w:spacing w:val="-2"/>
                <w:sz w:val="20"/>
              </w:rPr>
              <w:t>Instruction:</w:t>
            </w:r>
            <w:r>
              <w:rPr>
                <w:i/>
                <w:spacing w:val="-4"/>
                <w:sz w:val="20"/>
              </w:rPr>
              <w:t xml:space="preserve"> </w:t>
            </w:r>
            <w:r>
              <w:rPr>
                <w:i/>
                <w:spacing w:val="-2"/>
                <w:sz w:val="20"/>
              </w:rPr>
              <w:t>Best Practices</w:t>
            </w:r>
          </w:p>
        </w:tc>
      </w:tr>
    </w:tbl>
    <w:p w14:paraId="44B45BCD" w14:textId="77777777" w:rsidR="00693AF6" w:rsidRDefault="00693AF6">
      <w:pPr>
        <w:rPr>
          <w:sz w:val="20"/>
        </w:rPr>
        <w:sectPr w:rsidR="00693AF6" w:rsidSect="00B618C2">
          <w:headerReference w:type="default" r:id="rId394"/>
          <w:footerReference w:type="default" r:id="rId395"/>
          <w:pgSz w:w="12240" w:h="15840"/>
          <w:pgMar w:top="864" w:right="662" w:bottom="1022" w:left="1238" w:header="55" w:footer="989" w:gutter="0"/>
          <w:cols w:space="720"/>
        </w:sectPr>
      </w:pPr>
    </w:p>
    <w:p w14:paraId="44B45BCE" w14:textId="77777777" w:rsidR="00693AF6" w:rsidRDefault="00693AF6">
      <w:pPr>
        <w:pStyle w:val="BodyText"/>
        <w:spacing w:before="3"/>
        <w:rPr>
          <w:b/>
          <w:sz w:val="7"/>
        </w:rPr>
      </w:pPr>
    </w:p>
    <w:tbl>
      <w:tblPr>
        <w:tblW w:w="0" w:type="auto"/>
        <w:tblInd w:w="366" w:type="dxa"/>
        <w:tblBorders>
          <w:top w:val="single" w:sz="4" w:space="0" w:color="C2C2C2"/>
          <w:left w:val="single" w:sz="4" w:space="0" w:color="C2C2C2"/>
          <w:bottom w:val="single" w:sz="4" w:space="0" w:color="C2C2C2"/>
          <w:right w:val="single" w:sz="4" w:space="0" w:color="C2C2C2"/>
          <w:insideH w:val="single" w:sz="4" w:space="0" w:color="C2C2C2"/>
          <w:insideV w:val="single" w:sz="4" w:space="0" w:color="C2C2C2"/>
        </w:tblBorders>
        <w:tblLayout w:type="fixed"/>
        <w:tblCellMar>
          <w:left w:w="0" w:type="dxa"/>
          <w:right w:w="0" w:type="dxa"/>
        </w:tblCellMar>
        <w:tblLook w:val="01E0" w:firstRow="1" w:lastRow="1" w:firstColumn="1" w:lastColumn="1" w:noHBand="0" w:noVBand="0"/>
      </w:tblPr>
      <w:tblGrid>
        <w:gridCol w:w="1628"/>
        <w:gridCol w:w="3651"/>
        <w:gridCol w:w="4952"/>
      </w:tblGrid>
      <w:tr w:rsidR="00693AF6" w14:paraId="44B45BD2" w14:textId="77777777">
        <w:trPr>
          <w:trHeight w:val="460"/>
        </w:trPr>
        <w:tc>
          <w:tcPr>
            <w:tcW w:w="1628" w:type="dxa"/>
          </w:tcPr>
          <w:p w14:paraId="44B45BCF" w14:textId="77777777" w:rsidR="00693AF6" w:rsidRDefault="0066498B">
            <w:pPr>
              <w:pStyle w:val="TableParagraph"/>
              <w:spacing w:before="2"/>
              <w:ind w:left="63"/>
              <w:jc w:val="center"/>
              <w:rPr>
                <w:i/>
                <w:sz w:val="20"/>
              </w:rPr>
            </w:pPr>
            <w:r>
              <w:rPr>
                <w:i/>
                <w:w w:val="91"/>
                <w:sz w:val="20"/>
              </w:rPr>
              <w:t>3</w:t>
            </w:r>
          </w:p>
        </w:tc>
        <w:tc>
          <w:tcPr>
            <w:tcW w:w="3651" w:type="dxa"/>
          </w:tcPr>
          <w:p w14:paraId="44B45BD0" w14:textId="77777777" w:rsidR="00693AF6" w:rsidRDefault="0066498B">
            <w:pPr>
              <w:pStyle w:val="TableParagraph"/>
              <w:spacing w:before="2"/>
              <w:ind w:left="162"/>
              <w:rPr>
                <w:sz w:val="20"/>
              </w:rPr>
            </w:pPr>
            <w:r>
              <w:rPr>
                <w:spacing w:val="-2"/>
                <w:sz w:val="20"/>
              </w:rPr>
              <w:t>E.</w:t>
            </w:r>
            <w:r>
              <w:rPr>
                <w:spacing w:val="-10"/>
                <w:sz w:val="20"/>
              </w:rPr>
              <w:t xml:space="preserve"> </w:t>
            </w:r>
            <w:r>
              <w:rPr>
                <w:spacing w:val="-2"/>
                <w:sz w:val="20"/>
              </w:rPr>
              <w:t>Silva,</w:t>
            </w:r>
            <w:r>
              <w:rPr>
                <w:spacing w:val="-5"/>
                <w:sz w:val="20"/>
              </w:rPr>
              <w:t xml:space="preserve"> </w:t>
            </w:r>
            <w:r>
              <w:rPr>
                <w:spacing w:val="-2"/>
                <w:sz w:val="20"/>
              </w:rPr>
              <w:t>2007,</w:t>
            </w:r>
            <w:r>
              <w:rPr>
                <w:spacing w:val="-1"/>
                <w:sz w:val="20"/>
              </w:rPr>
              <w:t xml:space="preserve"> </w:t>
            </w:r>
            <w:r>
              <w:rPr>
                <w:spacing w:val="-4"/>
                <w:sz w:val="20"/>
              </w:rPr>
              <w:t>NAESP</w:t>
            </w:r>
          </w:p>
        </w:tc>
        <w:tc>
          <w:tcPr>
            <w:tcW w:w="4952" w:type="dxa"/>
            <w:tcBorders>
              <w:bottom w:val="single" w:sz="8" w:space="0" w:color="C2C2C2"/>
            </w:tcBorders>
          </w:tcPr>
          <w:p w14:paraId="44B45BD1" w14:textId="77777777" w:rsidR="00693AF6" w:rsidRDefault="00302421">
            <w:pPr>
              <w:pStyle w:val="TableParagraph"/>
              <w:spacing w:line="230" w:lineRule="exact"/>
              <w:ind w:left="208" w:right="618"/>
              <w:rPr>
                <w:i/>
                <w:sz w:val="20"/>
              </w:rPr>
            </w:pPr>
            <w:hyperlink r:id="rId396">
              <w:r w:rsidR="0066498B">
                <w:rPr>
                  <w:i/>
                  <w:sz w:val="20"/>
                  <w:u w:val="single" w:color="2C74B5"/>
                </w:rPr>
                <w:t>On</w:t>
              </w:r>
              <w:r w:rsidR="0066498B">
                <w:rPr>
                  <w:i/>
                  <w:spacing w:val="-14"/>
                  <w:sz w:val="20"/>
                  <w:u w:val="single" w:color="2C74B5"/>
                </w:rPr>
                <w:t xml:space="preserve"> </w:t>
              </w:r>
              <w:r w:rsidR="0066498B">
                <w:rPr>
                  <w:i/>
                  <w:sz w:val="20"/>
                  <w:u w:val="single" w:color="2C74B5"/>
                </w:rPr>
                <w:t>the</w:t>
              </w:r>
              <w:r w:rsidR="0066498B">
                <w:rPr>
                  <w:i/>
                  <w:spacing w:val="-14"/>
                  <w:sz w:val="20"/>
                  <w:u w:val="single" w:color="2C74B5"/>
                </w:rPr>
                <w:t xml:space="preserve"> </w:t>
              </w:r>
              <w:r w:rsidR="0066498B">
                <w:rPr>
                  <w:i/>
                  <w:sz w:val="20"/>
                  <w:u w:val="single" w:color="2C74B5"/>
                </w:rPr>
                <w:t>Clock:</w:t>
              </w:r>
              <w:r w:rsidR="0066498B">
                <w:rPr>
                  <w:i/>
                  <w:spacing w:val="-14"/>
                  <w:sz w:val="20"/>
                  <w:u w:val="single" w:color="2C74B5"/>
                </w:rPr>
                <w:t xml:space="preserve"> </w:t>
              </w:r>
              <w:r w:rsidR="0066498B">
                <w:rPr>
                  <w:i/>
                  <w:sz w:val="20"/>
                  <w:u w:val="single" w:color="2C74B5"/>
                </w:rPr>
                <w:t>Rethinking</w:t>
              </w:r>
              <w:r w:rsidR="0066498B">
                <w:rPr>
                  <w:i/>
                  <w:spacing w:val="-14"/>
                  <w:sz w:val="20"/>
                  <w:u w:val="single" w:color="2C74B5"/>
                </w:rPr>
                <w:t xml:space="preserve"> </w:t>
              </w:r>
              <w:r w:rsidR="0066498B">
                <w:rPr>
                  <w:i/>
                  <w:sz w:val="20"/>
                  <w:u w:val="single" w:color="2C74B5"/>
                </w:rPr>
                <w:t>the</w:t>
              </w:r>
              <w:r w:rsidR="0066498B">
                <w:rPr>
                  <w:i/>
                  <w:spacing w:val="-14"/>
                  <w:sz w:val="20"/>
                  <w:u w:val="single" w:color="2C74B5"/>
                </w:rPr>
                <w:t xml:space="preserve"> </w:t>
              </w:r>
              <w:r w:rsidR="0066498B">
                <w:rPr>
                  <w:i/>
                  <w:sz w:val="20"/>
                  <w:u w:val="single" w:color="2C74B5"/>
                </w:rPr>
                <w:t>Way</w:t>
              </w:r>
              <w:r w:rsidR="0066498B">
                <w:rPr>
                  <w:i/>
                  <w:spacing w:val="-14"/>
                  <w:sz w:val="20"/>
                  <w:u w:val="single" w:color="2C74B5"/>
                </w:rPr>
                <w:t xml:space="preserve"> </w:t>
              </w:r>
              <w:r w:rsidR="0066498B">
                <w:rPr>
                  <w:i/>
                  <w:sz w:val="20"/>
                  <w:u w:val="single" w:color="2C74B5"/>
                </w:rPr>
                <w:t>Schools</w:t>
              </w:r>
            </w:hyperlink>
            <w:r w:rsidR="0066498B">
              <w:rPr>
                <w:i/>
                <w:spacing w:val="-14"/>
                <w:sz w:val="20"/>
                <w:u w:val="single" w:color="2C74B5"/>
              </w:rPr>
              <w:t xml:space="preserve"> </w:t>
            </w:r>
            <w:hyperlink r:id="rId397">
              <w:r w:rsidR="0066498B">
                <w:rPr>
                  <w:i/>
                  <w:sz w:val="20"/>
                  <w:u w:val="single" w:color="2C74B5"/>
                </w:rPr>
                <w:t>Use</w:t>
              </w:r>
            </w:hyperlink>
            <w:r w:rsidR="0066498B">
              <w:rPr>
                <w:i/>
                <w:sz w:val="20"/>
              </w:rPr>
              <w:t xml:space="preserve"> </w:t>
            </w:r>
            <w:hyperlink r:id="rId398">
              <w:r w:rsidR="0066498B">
                <w:rPr>
                  <w:i/>
                  <w:spacing w:val="-4"/>
                  <w:sz w:val="20"/>
                </w:rPr>
                <w:t>Time</w:t>
              </w:r>
            </w:hyperlink>
          </w:p>
        </w:tc>
      </w:tr>
      <w:tr w:rsidR="00693AF6" w14:paraId="44B45BD6" w14:textId="77777777">
        <w:trPr>
          <w:trHeight w:val="515"/>
        </w:trPr>
        <w:tc>
          <w:tcPr>
            <w:tcW w:w="1628" w:type="dxa"/>
            <w:tcBorders>
              <w:bottom w:val="single" w:sz="6" w:space="0" w:color="C2C2C2"/>
            </w:tcBorders>
          </w:tcPr>
          <w:p w14:paraId="44B45BD3" w14:textId="77777777" w:rsidR="00693AF6" w:rsidRDefault="0066498B">
            <w:pPr>
              <w:pStyle w:val="TableParagraph"/>
              <w:spacing w:line="215" w:lineRule="exact"/>
              <w:ind w:left="63"/>
              <w:jc w:val="center"/>
              <w:rPr>
                <w:i/>
                <w:sz w:val="20"/>
              </w:rPr>
            </w:pPr>
            <w:r>
              <w:rPr>
                <w:i/>
                <w:w w:val="91"/>
                <w:sz w:val="20"/>
              </w:rPr>
              <w:t>3</w:t>
            </w:r>
          </w:p>
        </w:tc>
        <w:tc>
          <w:tcPr>
            <w:tcW w:w="3651" w:type="dxa"/>
            <w:tcBorders>
              <w:bottom w:val="single" w:sz="6" w:space="0" w:color="C2C2C2"/>
            </w:tcBorders>
          </w:tcPr>
          <w:p w14:paraId="44B45BD4" w14:textId="77777777" w:rsidR="00693AF6" w:rsidRDefault="0066498B">
            <w:pPr>
              <w:pStyle w:val="TableParagraph"/>
              <w:spacing w:line="215" w:lineRule="exact"/>
              <w:ind w:left="162"/>
              <w:rPr>
                <w:sz w:val="20"/>
              </w:rPr>
            </w:pPr>
            <w:r>
              <w:rPr>
                <w:spacing w:val="-2"/>
                <w:sz w:val="20"/>
              </w:rPr>
              <w:t>Solutions</w:t>
            </w:r>
            <w:r>
              <w:rPr>
                <w:spacing w:val="-10"/>
                <w:sz w:val="20"/>
              </w:rPr>
              <w:t xml:space="preserve"> </w:t>
            </w:r>
            <w:r>
              <w:rPr>
                <w:spacing w:val="-2"/>
                <w:sz w:val="20"/>
              </w:rPr>
              <w:t>that</w:t>
            </w:r>
            <w:r>
              <w:rPr>
                <w:spacing w:val="-8"/>
                <w:sz w:val="20"/>
              </w:rPr>
              <w:t xml:space="preserve"> </w:t>
            </w:r>
            <w:r>
              <w:rPr>
                <w:spacing w:val="-4"/>
                <w:sz w:val="20"/>
              </w:rPr>
              <w:t>Work</w:t>
            </w:r>
          </w:p>
        </w:tc>
        <w:tc>
          <w:tcPr>
            <w:tcW w:w="4952" w:type="dxa"/>
            <w:tcBorders>
              <w:top w:val="single" w:sz="8" w:space="0" w:color="C2C2C2"/>
              <w:bottom w:val="single" w:sz="6" w:space="0" w:color="C2C2C2"/>
            </w:tcBorders>
          </w:tcPr>
          <w:p w14:paraId="44B45BD5" w14:textId="77777777" w:rsidR="00693AF6" w:rsidRDefault="00302421">
            <w:pPr>
              <w:pStyle w:val="TableParagraph"/>
              <w:spacing w:before="2" w:line="230" w:lineRule="auto"/>
              <w:ind w:left="208" w:right="618"/>
              <w:rPr>
                <w:i/>
                <w:sz w:val="20"/>
              </w:rPr>
            </w:pPr>
            <w:hyperlink r:id="rId399">
              <w:r w:rsidR="0066498B">
                <w:rPr>
                  <w:i/>
                  <w:sz w:val="20"/>
                  <w:u w:val="single" w:color="2C74B5"/>
                </w:rPr>
                <w:t>Maximizing</w:t>
              </w:r>
              <w:r w:rsidR="0066498B">
                <w:rPr>
                  <w:i/>
                  <w:spacing w:val="-13"/>
                  <w:sz w:val="20"/>
                  <w:u w:val="single" w:color="2C74B5"/>
                </w:rPr>
                <w:t xml:space="preserve"> </w:t>
              </w:r>
              <w:r w:rsidR="0066498B">
                <w:rPr>
                  <w:i/>
                  <w:sz w:val="20"/>
                  <w:u w:val="single" w:color="2C74B5"/>
                </w:rPr>
                <w:t>the</w:t>
              </w:r>
              <w:r w:rsidR="0066498B">
                <w:rPr>
                  <w:i/>
                  <w:spacing w:val="-14"/>
                  <w:sz w:val="20"/>
                  <w:u w:val="single" w:color="2C74B5"/>
                </w:rPr>
                <w:t xml:space="preserve"> </w:t>
              </w:r>
              <w:r w:rsidR="0066498B">
                <w:rPr>
                  <w:i/>
                  <w:sz w:val="20"/>
                  <w:u w:val="single" w:color="2C74B5"/>
                </w:rPr>
                <w:t>effective</w:t>
              </w:r>
              <w:r w:rsidR="0066498B">
                <w:rPr>
                  <w:i/>
                  <w:spacing w:val="-9"/>
                  <w:sz w:val="20"/>
                  <w:u w:val="single" w:color="2C74B5"/>
                </w:rPr>
                <w:t xml:space="preserve"> </w:t>
              </w:r>
              <w:r w:rsidR="0066498B">
                <w:rPr>
                  <w:i/>
                  <w:sz w:val="20"/>
                  <w:u w:val="single" w:color="2C74B5"/>
                </w:rPr>
                <w:t>use</w:t>
              </w:r>
              <w:r w:rsidR="0066498B">
                <w:rPr>
                  <w:i/>
                  <w:spacing w:val="-14"/>
                  <w:sz w:val="20"/>
                  <w:u w:val="single" w:color="2C74B5"/>
                </w:rPr>
                <w:t xml:space="preserve"> </w:t>
              </w:r>
              <w:r w:rsidR="0066498B">
                <w:rPr>
                  <w:i/>
                  <w:sz w:val="20"/>
                  <w:u w:val="single" w:color="2C74B5"/>
                </w:rPr>
                <w:t>of</w:t>
              </w:r>
              <w:r w:rsidR="0066498B">
                <w:rPr>
                  <w:i/>
                  <w:spacing w:val="-13"/>
                  <w:sz w:val="20"/>
                  <w:u w:val="single" w:color="2C74B5"/>
                </w:rPr>
                <w:t xml:space="preserve"> </w:t>
              </w:r>
              <w:r w:rsidR="0066498B">
                <w:rPr>
                  <w:i/>
                  <w:sz w:val="20"/>
                  <w:u w:val="single" w:color="2C74B5"/>
                </w:rPr>
                <w:t>school</w:t>
              </w:r>
              <w:r w:rsidR="0066498B">
                <w:rPr>
                  <w:i/>
                  <w:spacing w:val="-14"/>
                  <w:sz w:val="20"/>
                  <w:u w:val="single" w:color="2C74B5"/>
                </w:rPr>
                <w:t xml:space="preserve"> </w:t>
              </w:r>
              <w:r w:rsidR="0066498B">
                <w:rPr>
                  <w:i/>
                  <w:sz w:val="20"/>
                  <w:u w:val="single" w:color="2C74B5"/>
                </w:rPr>
                <w:t>time</w:t>
              </w:r>
            </w:hyperlink>
            <w:r w:rsidR="0066498B">
              <w:rPr>
                <w:i/>
                <w:spacing w:val="-7"/>
                <w:sz w:val="20"/>
                <w:u w:val="single" w:color="2C74B5"/>
              </w:rPr>
              <w:t xml:space="preserve"> </w:t>
            </w:r>
            <w:hyperlink r:id="rId400">
              <w:r w:rsidR="0066498B">
                <w:rPr>
                  <w:i/>
                  <w:sz w:val="20"/>
                  <w:u w:val="single" w:color="2C74B5"/>
                </w:rPr>
                <w:t>by</w:t>
              </w:r>
            </w:hyperlink>
            <w:r w:rsidR="0066498B">
              <w:rPr>
                <w:i/>
                <w:sz w:val="20"/>
              </w:rPr>
              <w:t xml:space="preserve"> </w:t>
            </w:r>
            <w:hyperlink r:id="rId401">
              <w:r w:rsidR="0066498B">
                <w:rPr>
                  <w:i/>
                  <w:sz w:val="20"/>
                  <w:u w:val="single" w:color="2C74B5"/>
                </w:rPr>
                <w:t>teachers and students,</w:t>
              </w:r>
            </w:hyperlink>
          </w:p>
        </w:tc>
      </w:tr>
      <w:tr w:rsidR="00693AF6" w14:paraId="44B45BDC" w14:textId="77777777">
        <w:trPr>
          <w:trHeight w:val="976"/>
        </w:trPr>
        <w:tc>
          <w:tcPr>
            <w:tcW w:w="1628" w:type="dxa"/>
            <w:tcBorders>
              <w:top w:val="single" w:sz="6" w:space="0" w:color="C2C2C2"/>
            </w:tcBorders>
          </w:tcPr>
          <w:p w14:paraId="44B45BD7" w14:textId="77777777" w:rsidR="00693AF6" w:rsidRDefault="0066498B">
            <w:pPr>
              <w:pStyle w:val="TableParagraph"/>
              <w:spacing w:line="222" w:lineRule="exact"/>
              <w:ind w:left="63"/>
              <w:jc w:val="center"/>
              <w:rPr>
                <w:i/>
                <w:sz w:val="20"/>
              </w:rPr>
            </w:pPr>
            <w:r>
              <w:rPr>
                <w:i/>
                <w:w w:val="91"/>
                <w:sz w:val="20"/>
              </w:rPr>
              <w:t>3</w:t>
            </w:r>
          </w:p>
        </w:tc>
        <w:tc>
          <w:tcPr>
            <w:tcW w:w="3651" w:type="dxa"/>
            <w:tcBorders>
              <w:top w:val="single" w:sz="6" w:space="0" w:color="C2C2C2"/>
            </w:tcBorders>
          </w:tcPr>
          <w:p w14:paraId="44B45BD8" w14:textId="77777777" w:rsidR="00693AF6" w:rsidRDefault="0066498B">
            <w:pPr>
              <w:pStyle w:val="TableParagraph"/>
              <w:spacing w:line="222" w:lineRule="exact"/>
              <w:ind w:left="162"/>
              <w:rPr>
                <w:sz w:val="20"/>
              </w:rPr>
            </w:pPr>
            <w:r>
              <w:rPr>
                <w:w w:val="95"/>
                <w:sz w:val="20"/>
              </w:rPr>
              <w:t>Stanford</w:t>
            </w:r>
            <w:r>
              <w:rPr>
                <w:spacing w:val="12"/>
                <w:sz w:val="20"/>
              </w:rPr>
              <w:t xml:space="preserve"> </w:t>
            </w:r>
            <w:r>
              <w:rPr>
                <w:spacing w:val="-2"/>
                <w:sz w:val="20"/>
              </w:rPr>
              <w:t>University</w:t>
            </w:r>
          </w:p>
        </w:tc>
        <w:tc>
          <w:tcPr>
            <w:tcW w:w="4952" w:type="dxa"/>
            <w:tcBorders>
              <w:top w:val="single" w:sz="6" w:space="0" w:color="C2C2C2"/>
            </w:tcBorders>
          </w:tcPr>
          <w:p w14:paraId="44B45BD9" w14:textId="77777777" w:rsidR="00693AF6" w:rsidRDefault="0066498B">
            <w:pPr>
              <w:pStyle w:val="TableParagraph"/>
              <w:spacing w:before="45"/>
              <w:ind w:left="208"/>
              <w:rPr>
                <w:i/>
                <w:sz w:val="20"/>
              </w:rPr>
            </w:pPr>
            <w:r>
              <w:rPr>
                <w:i/>
                <w:w w:val="95"/>
                <w:sz w:val="20"/>
              </w:rPr>
              <w:t>Principal</w:t>
            </w:r>
            <w:r>
              <w:rPr>
                <w:i/>
                <w:spacing w:val="5"/>
                <w:sz w:val="20"/>
              </w:rPr>
              <w:t xml:space="preserve"> </w:t>
            </w:r>
            <w:r>
              <w:rPr>
                <w:i/>
                <w:spacing w:val="-2"/>
                <w:sz w:val="20"/>
              </w:rPr>
              <w:t>Time-</w:t>
            </w:r>
          </w:p>
          <w:p w14:paraId="44B45BDA" w14:textId="77777777" w:rsidR="00693AF6" w:rsidRDefault="0066498B">
            <w:pPr>
              <w:pStyle w:val="TableParagraph"/>
              <w:spacing w:before="10"/>
              <w:ind w:left="208"/>
              <w:rPr>
                <w:sz w:val="20"/>
              </w:rPr>
            </w:pPr>
            <w:r>
              <w:rPr>
                <w:i/>
                <w:w w:val="95"/>
                <w:sz w:val="20"/>
              </w:rPr>
              <w:t>Use</w:t>
            </w:r>
            <w:r>
              <w:rPr>
                <w:i/>
                <w:spacing w:val="8"/>
                <w:sz w:val="20"/>
              </w:rPr>
              <w:t xml:space="preserve"> </w:t>
            </w:r>
            <w:r>
              <w:rPr>
                <w:i/>
                <w:w w:val="95"/>
                <w:sz w:val="20"/>
              </w:rPr>
              <w:t>and</w:t>
            </w:r>
            <w:r>
              <w:rPr>
                <w:i/>
                <w:spacing w:val="13"/>
                <w:sz w:val="20"/>
              </w:rPr>
              <w:t xml:space="preserve"> </w:t>
            </w:r>
            <w:r>
              <w:rPr>
                <w:i/>
                <w:w w:val="95"/>
                <w:sz w:val="20"/>
              </w:rPr>
              <w:t>School</w:t>
            </w:r>
            <w:r>
              <w:rPr>
                <w:i/>
                <w:spacing w:val="16"/>
                <w:sz w:val="20"/>
              </w:rPr>
              <w:t xml:space="preserve"> </w:t>
            </w:r>
            <w:r>
              <w:rPr>
                <w:i/>
                <w:w w:val="95"/>
                <w:sz w:val="20"/>
              </w:rPr>
              <w:t>Effectiveness,</w:t>
            </w:r>
            <w:r>
              <w:rPr>
                <w:i/>
                <w:spacing w:val="11"/>
                <w:sz w:val="20"/>
              </w:rPr>
              <w:t xml:space="preserve"> </w:t>
            </w:r>
            <w:r>
              <w:rPr>
                <w:spacing w:val="-2"/>
                <w:w w:val="95"/>
                <w:sz w:val="20"/>
              </w:rPr>
              <w:t>School</w:t>
            </w:r>
          </w:p>
          <w:p w14:paraId="44B45BDB" w14:textId="77777777" w:rsidR="00693AF6" w:rsidRDefault="0066498B">
            <w:pPr>
              <w:pStyle w:val="TableParagraph"/>
              <w:ind w:left="208"/>
              <w:rPr>
                <w:i/>
                <w:sz w:val="20"/>
              </w:rPr>
            </w:pPr>
            <w:r>
              <w:rPr>
                <w:i/>
                <w:w w:val="95"/>
                <w:sz w:val="20"/>
              </w:rPr>
              <w:t>Leadership</w:t>
            </w:r>
            <w:r>
              <w:rPr>
                <w:i/>
                <w:spacing w:val="16"/>
                <w:sz w:val="20"/>
              </w:rPr>
              <w:t xml:space="preserve"> </w:t>
            </w:r>
            <w:r>
              <w:rPr>
                <w:i/>
                <w:w w:val="95"/>
                <w:sz w:val="20"/>
              </w:rPr>
              <w:t>Research</w:t>
            </w:r>
            <w:r>
              <w:rPr>
                <w:i/>
                <w:spacing w:val="14"/>
                <w:sz w:val="20"/>
              </w:rPr>
              <w:t xml:space="preserve"> </w:t>
            </w:r>
            <w:r>
              <w:rPr>
                <w:i/>
                <w:w w:val="95"/>
                <w:sz w:val="20"/>
              </w:rPr>
              <w:t>Report</w:t>
            </w:r>
            <w:r>
              <w:rPr>
                <w:i/>
                <w:spacing w:val="13"/>
                <w:sz w:val="20"/>
              </w:rPr>
              <w:t xml:space="preserve"> </w:t>
            </w:r>
            <w:r>
              <w:rPr>
                <w:i/>
                <w:w w:val="95"/>
                <w:sz w:val="20"/>
              </w:rPr>
              <w:t>No.</w:t>
            </w:r>
            <w:r>
              <w:rPr>
                <w:i/>
                <w:spacing w:val="12"/>
                <w:sz w:val="20"/>
              </w:rPr>
              <w:t xml:space="preserve"> </w:t>
            </w:r>
            <w:r>
              <w:rPr>
                <w:i/>
                <w:w w:val="95"/>
                <w:sz w:val="20"/>
              </w:rPr>
              <w:t>09-</w:t>
            </w:r>
            <w:r>
              <w:rPr>
                <w:i/>
                <w:spacing w:val="-10"/>
                <w:w w:val="95"/>
                <w:sz w:val="20"/>
              </w:rPr>
              <w:t>3</w:t>
            </w:r>
          </w:p>
        </w:tc>
      </w:tr>
      <w:tr w:rsidR="00693AF6" w14:paraId="44B45BE0" w14:textId="77777777">
        <w:trPr>
          <w:trHeight w:val="796"/>
        </w:trPr>
        <w:tc>
          <w:tcPr>
            <w:tcW w:w="1628" w:type="dxa"/>
          </w:tcPr>
          <w:p w14:paraId="44B45BDD" w14:textId="77777777" w:rsidR="00693AF6" w:rsidRDefault="0066498B">
            <w:pPr>
              <w:pStyle w:val="TableParagraph"/>
              <w:spacing w:before="21"/>
              <w:ind w:left="63"/>
              <w:jc w:val="center"/>
              <w:rPr>
                <w:i/>
                <w:sz w:val="20"/>
              </w:rPr>
            </w:pPr>
            <w:r>
              <w:rPr>
                <w:i/>
                <w:w w:val="91"/>
                <w:sz w:val="20"/>
              </w:rPr>
              <w:t>4</w:t>
            </w:r>
          </w:p>
        </w:tc>
        <w:tc>
          <w:tcPr>
            <w:tcW w:w="3651" w:type="dxa"/>
          </w:tcPr>
          <w:p w14:paraId="44B45BDE" w14:textId="77777777" w:rsidR="00693AF6" w:rsidRDefault="0066498B">
            <w:pPr>
              <w:pStyle w:val="TableParagraph"/>
              <w:spacing w:before="21"/>
              <w:ind w:left="162"/>
              <w:rPr>
                <w:sz w:val="20"/>
              </w:rPr>
            </w:pPr>
            <w:r>
              <w:rPr>
                <w:w w:val="95"/>
                <w:sz w:val="20"/>
              </w:rPr>
              <w:t>Angela</w:t>
            </w:r>
            <w:r>
              <w:rPr>
                <w:spacing w:val="-1"/>
                <w:sz w:val="20"/>
              </w:rPr>
              <w:t xml:space="preserve"> </w:t>
            </w:r>
            <w:r>
              <w:rPr>
                <w:w w:val="95"/>
                <w:sz w:val="20"/>
              </w:rPr>
              <w:t>Di</w:t>
            </w:r>
            <w:r>
              <w:rPr>
                <w:spacing w:val="3"/>
                <w:sz w:val="20"/>
              </w:rPr>
              <w:t xml:space="preserve"> </w:t>
            </w:r>
            <w:r>
              <w:rPr>
                <w:w w:val="95"/>
                <w:sz w:val="20"/>
              </w:rPr>
              <w:t>Michele</w:t>
            </w:r>
            <w:r>
              <w:rPr>
                <w:spacing w:val="12"/>
                <w:sz w:val="20"/>
              </w:rPr>
              <w:t xml:space="preserve"> </w:t>
            </w:r>
            <w:r>
              <w:rPr>
                <w:spacing w:val="-4"/>
                <w:w w:val="95"/>
                <w:sz w:val="20"/>
              </w:rPr>
              <w:t>Lalor</w:t>
            </w:r>
          </w:p>
        </w:tc>
        <w:tc>
          <w:tcPr>
            <w:tcW w:w="4952" w:type="dxa"/>
          </w:tcPr>
          <w:p w14:paraId="44B45BDF" w14:textId="77777777" w:rsidR="00693AF6" w:rsidRDefault="00302421">
            <w:pPr>
              <w:pStyle w:val="TableParagraph"/>
              <w:ind w:left="208" w:right="618"/>
              <w:rPr>
                <w:i/>
                <w:sz w:val="20"/>
              </w:rPr>
            </w:pPr>
            <w:hyperlink r:id="rId402">
              <w:r w:rsidR="0066498B">
                <w:rPr>
                  <w:i/>
                  <w:sz w:val="20"/>
                  <w:u w:val="single" w:color="2C74B5"/>
                </w:rPr>
                <w:t>Ensuring High-Quality Curriculum: How to</w:t>
              </w:r>
            </w:hyperlink>
            <w:r w:rsidR="0066498B">
              <w:rPr>
                <w:i/>
                <w:sz w:val="20"/>
              </w:rPr>
              <w:t xml:space="preserve"> </w:t>
            </w:r>
            <w:hyperlink r:id="rId403">
              <w:r w:rsidR="0066498B">
                <w:rPr>
                  <w:i/>
                  <w:sz w:val="20"/>
                  <w:u w:val="single" w:color="2C74B5"/>
                </w:rPr>
                <w:t>Design,</w:t>
              </w:r>
              <w:r w:rsidR="0066498B">
                <w:rPr>
                  <w:i/>
                  <w:spacing w:val="-14"/>
                  <w:sz w:val="20"/>
                  <w:u w:val="single" w:color="2C74B5"/>
                </w:rPr>
                <w:t xml:space="preserve"> </w:t>
              </w:r>
              <w:r w:rsidR="0066498B">
                <w:rPr>
                  <w:i/>
                  <w:sz w:val="20"/>
                  <w:u w:val="single" w:color="2C74B5"/>
                </w:rPr>
                <w:t>Revise,</w:t>
              </w:r>
              <w:r w:rsidR="0066498B">
                <w:rPr>
                  <w:i/>
                  <w:spacing w:val="-14"/>
                  <w:sz w:val="20"/>
                  <w:u w:val="single" w:color="2C74B5"/>
                </w:rPr>
                <w:t xml:space="preserve"> </w:t>
              </w:r>
              <w:r w:rsidR="0066498B">
                <w:rPr>
                  <w:i/>
                  <w:sz w:val="20"/>
                  <w:u w:val="single" w:color="2C74B5"/>
                </w:rPr>
                <w:t>or</w:t>
              </w:r>
              <w:r w:rsidR="0066498B">
                <w:rPr>
                  <w:i/>
                  <w:spacing w:val="-14"/>
                  <w:sz w:val="20"/>
                  <w:u w:val="single" w:color="2C74B5"/>
                </w:rPr>
                <w:t xml:space="preserve"> </w:t>
              </w:r>
              <w:r w:rsidR="0066498B">
                <w:rPr>
                  <w:i/>
                  <w:sz w:val="20"/>
                  <w:u w:val="single" w:color="2C74B5"/>
                </w:rPr>
                <w:t>Adopt</w:t>
              </w:r>
              <w:r w:rsidR="0066498B">
                <w:rPr>
                  <w:i/>
                  <w:spacing w:val="-14"/>
                  <w:sz w:val="20"/>
                  <w:u w:val="single" w:color="2C74B5"/>
                </w:rPr>
                <w:t xml:space="preserve"> </w:t>
              </w:r>
              <w:r w:rsidR="0066498B">
                <w:rPr>
                  <w:i/>
                  <w:sz w:val="20"/>
                  <w:u w:val="single" w:color="2C74B5"/>
                </w:rPr>
                <w:t>Curriculum</w:t>
              </w:r>
            </w:hyperlink>
            <w:r w:rsidR="0066498B">
              <w:rPr>
                <w:i/>
                <w:spacing w:val="-14"/>
                <w:sz w:val="20"/>
                <w:u w:val="single" w:color="2C74B5"/>
              </w:rPr>
              <w:t xml:space="preserve"> </w:t>
            </w:r>
            <w:hyperlink r:id="rId404">
              <w:r w:rsidR="0066498B">
                <w:rPr>
                  <w:i/>
                  <w:sz w:val="20"/>
                  <w:u w:val="single" w:color="2C74B5"/>
                </w:rPr>
                <w:t>Aligned</w:t>
              </w:r>
              <w:r w:rsidR="0066498B">
                <w:rPr>
                  <w:i/>
                  <w:spacing w:val="-14"/>
                  <w:sz w:val="20"/>
                  <w:u w:val="single" w:color="2C74B5"/>
                </w:rPr>
                <w:t xml:space="preserve"> </w:t>
              </w:r>
              <w:r w:rsidR="0066498B">
                <w:rPr>
                  <w:i/>
                  <w:sz w:val="20"/>
                  <w:u w:val="single" w:color="2C74B5"/>
                </w:rPr>
                <w:t>to</w:t>
              </w:r>
            </w:hyperlink>
            <w:r w:rsidR="0066498B">
              <w:rPr>
                <w:i/>
                <w:sz w:val="20"/>
              </w:rPr>
              <w:t xml:space="preserve"> </w:t>
            </w:r>
            <w:hyperlink r:id="rId405">
              <w:r w:rsidR="0066498B">
                <w:rPr>
                  <w:i/>
                  <w:sz w:val="20"/>
                  <w:u w:val="single" w:color="2C74B5"/>
                </w:rPr>
                <w:t>Student Success (2016)</w:t>
              </w:r>
            </w:hyperlink>
          </w:p>
        </w:tc>
      </w:tr>
      <w:tr w:rsidR="00693AF6" w14:paraId="44B45BE4" w14:textId="77777777">
        <w:trPr>
          <w:trHeight w:val="395"/>
        </w:trPr>
        <w:tc>
          <w:tcPr>
            <w:tcW w:w="1628" w:type="dxa"/>
          </w:tcPr>
          <w:p w14:paraId="44B45BE1" w14:textId="77777777" w:rsidR="00693AF6" w:rsidRDefault="0066498B">
            <w:pPr>
              <w:pStyle w:val="TableParagraph"/>
              <w:spacing w:before="21"/>
              <w:ind w:left="63"/>
              <w:jc w:val="center"/>
              <w:rPr>
                <w:i/>
                <w:sz w:val="20"/>
              </w:rPr>
            </w:pPr>
            <w:r>
              <w:rPr>
                <w:i/>
                <w:w w:val="91"/>
                <w:sz w:val="20"/>
              </w:rPr>
              <w:t>5</w:t>
            </w:r>
          </w:p>
        </w:tc>
        <w:tc>
          <w:tcPr>
            <w:tcW w:w="3651" w:type="dxa"/>
          </w:tcPr>
          <w:p w14:paraId="44B45BE2" w14:textId="77777777" w:rsidR="00693AF6" w:rsidRDefault="0066498B">
            <w:pPr>
              <w:pStyle w:val="TableParagraph"/>
              <w:spacing w:before="21"/>
              <w:ind w:left="162"/>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tc>
        <w:tc>
          <w:tcPr>
            <w:tcW w:w="4952" w:type="dxa"/>
          </w:tcPr>
          <w:p w14:paraId="44B45BE3" w14:textId="77777777" w:rsidR="00693AF6" w:rsidRDefault="00302421">
            <w:pPr>
              <w:pStyle w:val="TableParagraph"/>
              <w:spacing w:before="21"/>
              <w:ind w:left="208"/>
              <w:rPr>
                <w:i/>
                <w:sz w:val="20"/>
              </w:rPr>
            </w:pPr>
            <w:hyperlink r:id="rId406">
              <w:r w:rsidR="0066498B">
                <w:rPr>
                  <w:i/>
                  <w:w w:val="95"/>
                  <w:sz w:val="20"/>
                  <w:u w:val="single" w:color="2C74B5"/>
                </w:rPr>
                <w:t>"Creating</w:t>
              </w:r>
              <w:r w:rsidR="0066498B">
                <w:rPr>
                  <w:i/>
                  <w:spacing w:val="14"/>
                  <w:sz w:val="20"/>
                  <w:u w:val="single" w:color="2C74B5"/>
                </w:rPr>
                <w:t xml:space="preserve"> </w:t>
              </w:r>
              <w:r w:rsidR="0066498B">
                <w:rPr>
                  <w:i/>
                  <w:w w:val="95"/>
                  <w:sz w:val="20"/>
                  <w:u w:val="single" w:color="2C74B5"/>
                </w:rPr>
                <w:t>Collaborative</w:t>
              </w:r>
              <w:r w:rsidR="0066498B">
                <w:rPr>
                  <w:i/>
                  <w:spacing w:val="23"/>
                  <w:sz w:val="20"/>
                  <w:u w:val="single" w:color="2C74B5"/>
                </w:rPr>
                <w:t xml:space="preserve"> </w:t>
              </w:r>
              <w:r w:rsidR="0066498B">
                <w:rPr>
                  <w:i/>
                  <w:spacing w:val="-2"/>
                  <w:w w:val="95"/>
                  <w:sz w:val="20"/>
                  <w:u w:val="single" w:color="2C74B5"/>
                </w:rPr>
                <w:t>Cultures"</w:t>
              </w:r>
            </w:hyperlink>
          </w:p>
        </w:tc>
      </w:tr>
      <w:tr w:rsidR="00693AF6" w14:paraId="44B45BE8" w14:textId="77777777">
        <w:trPr>
          <w:trHeight w:val="539"/>
        </w:trPr>
        <w:tc>
          <w:tcPr>
            <w:tcW w:w="1628" w:type="dxa"/>
          </w:tcPr>
          <w:p w14:paraId="44B45BE5" w14:textId="77777777" w:rsidR="00693AF6" w:rsidRDefault="0066498B">
            <w:pPr>
              <w:pStyle w:val="TableParagraph"/>
              <w:spacing w:before="26"/>
              <w:ind w:left="63"/>
              <w:jc w:val="center"/>
              <w:rPr>
                <w:i/>
                <w:sz w:val="20"/>
              </w:rPr>
            </w:pPr>
            <w:r>
              <w:rPr>
                <w:i/>
                <w:w w:val="91"/>
                <w:sz w:val="20"/>
              </w:rPr>
              <w:t>5</w:t>
            </w:r>
          </w:p>
        </w:tc>
        <w:tc>
          <w:tcPr>
            <w:tcW w:w="3651" w:type="dxa"/>
          </w:tcPr>
          <w:p w14:paraId="44B45BE6" w14:textId="77777777" w:rsidR="00693AF6" w:rsidRDefault="0066498B">
            <w:pPr>
              <w:pStyle w:val="TableParagraph"/>
              <w:spacing w:line="222" w:lineRule="exact"/>
              <w:ind w:left="162"/>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tc>
        <w:tc>
          <w:tcPr>
            <w:tcW w:w="4952" w:type="dxa"/>
          </w:tcPr>
          <w:p w14:paraId="44B45BE7" w14:textId="77777777" w:rsidR="00693AF6" w:rsidRDefault="00302421">
            <w:pPr>
              <w:pStyle w:val="TableParagraph"/>
              <w:spacing w:before="26"/>
              <w:ind w:left="208"/>
              <w:rPr>
                <w:i/>
                <w:sz w:val="20"/>
              </w:rPr>
            </w:pPr>
            <w:hyperlink r:id="rId407">
              <w:r w:rsidR="0066498B">
                <w:rPr>
                  <w:i/>
                  <w:w w:val="95"/>
                  <w:sz w:val="20"/>
                  <w:u w:val="single" w:color="2C74B5"/>
                </w:rPr>
                <w:t>"The</w:t>
              </w:r>
              <w:r w:rsidR="0066498B">
                <w:rPr>
                  <w:i/>
                  <w:spacing w:val="2"/>
                  <w:sz w:val="20"/>
                  <w:u w:val="single" w:color="2C74B5"/>
                </w:rPr>
                <w:t xml:space="preserve"> </w:t>
              </w:r>
              <w:r w:rsidR="0066498B">
                <w:rPr>
                  <w:i/>
                  <w:w w:val="95"/>
                  <w:sz w:val="20"/>
                  <w:u w:val="single" w:color="2C74B5"/>
                </w:rPr>
                <w:t>Challenge</w:t>
              </w:r>
              <w:r w:rsidR="0066498B">
                <w:rPr>
                  <w:i/>
                  <w:spacing w:val="11"/>
                  <w:sz w:val="20"/>
                  <w:u w:val="single" w:color="2C74B5"/>
                </w:rPr>
                <w:t xml:space="preserve"> </w:t>
              </w:r>
              <w:r w:rsidR="0066498B">
                <w:rPr>
                  <w:i/>
                  <w:w w:val="95"/>
                  <w:sz w:val="20"/>
                  <w:u w:val="single" w:color="2C74B5"/>
                </w:rPr>
                <w:t>of</w:t>
              </w:r>
              <w:r w:rsidR="0066498B">
                <w:rPr>
                  <w:i/>
                  <w:spacing w:val="19"/>
                  <w:sz w:val="20"/>
                  <w:u w:val="single" w:color="2C74B5"/>
                </w:rPr>
                <w:t xml:space="preserve"> </w:t>
              </w:r>
              <w:r w:rsidR="0066498B">
                <w:rPr>
                  <w:i/>
                  <w:w w:val="95"/>
                  <w:sz w:val="20"/>
                  <w:u w:val="single" w:color="2C74B5"/>
                </w:rPr>
                <w:t>Assessing</w:t>
              </w:r>
              <w:r w:rsidR="0066498B">
                <w:rPr>
                  <w:i/>
                  <w:spacing w:val="9"/>
                  <w:sz w:val="20"/>
                  <w:u w:val="single" w:color="2C74B5"/>
                </w:rPr>
                <w:t xml:space="preserve"> </w:t>
              </w:r>
              <w:r w:rsidR="0066498B">
                <w:rPr>
                  <w:i/>
                  <w:w w:val="95"/>
                  <w:sz w:val="20"/>
                  <w:u w:val="single" w:color="2C74B5"/>
                </w:rPr>
                <w:t>School</w:t>
              </w:r>
            </w:hyperlink>
            <w:r w:rsidR="0066498B">
              <w:rPr>
                <w:i/>
                <w:spacing w:val="8"/>
                <w:sz w:val="20"/>
                <w:u w:val="single" w:color="2C74B5"/>
              </w:rPr>
              <w:t xml:space="preserve"> </w:t>
            </w:r>
            <w:hyperlink r:id="rId408">
              <w:r w:rsidR="0066498B">
                <w:rPr>
                  <w:i/>
                  <w:spacing w:val="-2"/>
                  <w:w w:val="95"/>
                  <w:sz w:val="20"/>
                  <w:u w:val="single" w:color="2C74B5"/>
                </w:rPr>
                <w:t>Climate"</w:t>
              </w:r>
            </w:hyperlink>
          </w:p>
        </w:tc>
      </w:tr>
      <w:tr w:rsidR="00693AF6" w14:paraId="44B45BEC" w14:textId="77777777">
        <w:trPr>
          <w:trHeight w:val="580"/>
        </w:trPr>
        <w:tc>
          <w:tcPr>
            <w:tcW w:w="1628" w:type="dxa"/>
          </w:tcPr>
          <w:p w14:paraId="44B45BE9" w14:textId="77777777" w:rsidR="00693AF6" w:rsidRDefault="0066498B">
            <w:pPr>
              <w:pStyle w:val="TableParagraph"/>
              <w:spacing w:before="16"/>
              <w:ind w:left="63"/>
              <w:jc w:val="center"/>
              <w:rPr>
                <w:i/>
                <w:sz w:val="20"/>
              </w:rPr>
            </w:pPr>
            <w:r>
              <w:rPr>
                <w:i/>
                <w:w w:val="91"/>
                <w:sz w:val="20"/>
              </w:rPr>
              <w:t>5</w:t>
            </w:r>
          </w:p>
        </w:tc>
        <w:tc>
          <w:tcPr>
            <w:tcW w:w="3651" w:type="dxa"/>
          </w:tcPr>
          <w:p w14:paraId="44B45BEA" w14:textId="77777777" w:rsidR="00693AF6" w:rsidRDefault="0066498B">
            <w:pPr>
              <w:pStyle w:val="TableParagraph"/>
              <w:spacing w:before="16"/>
              <w:ind w:left="162"/>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tc>
        <w:tc>
          <w:tcPr>
            <w:tcW w:w="4952" w:type="dxa"/>
          </w:tcPr>
          <w:p w14:paraId="44B45BEB" w14:textId="77777777" w:rsidR="00693AF6" w:rsidRDefault="00302421">
            <w:pPr>
              <w:pStyle w:val="TableParagraph"/>
              <w:ind w:left="208"/>
              <w:rPr>
                <w:i/>
                <w:sz w:val="20"/>
              </w:rPr>
            </w:pPr>
            <w:hyperlink r:id="rId409">
              <w:r w:rsidR="0066498B">
                <w:rPr>
                  <w:i/>
                  <w:sz w:val="20"/>
                  <w:u w:val="single" w:color="2C74B5"/>
                </w:rPr>
                <w:t>"Trends:</w:t>
              </w:r>
              <w:r w:rsidR="0066498B">
                <w:rPr>
                  <w:i/>
                  <w:spacing w:val="-14"/>
                  <w:sz w:val="20"/>
                  <w:u w:val="single" w:color="2C74B5"/>
                </w:rPr>
                <w:t xml:space="preserve"> </w:t>
              </w:r>
              <w:r w:rsidR="0066498B">
                <w:rPr>
                  <w:i/>
                  <w:sz w:val="20"/>
                  <w:u w:val="single" w:color="2C74B5"/>
                </w:rPr>
                <w:t>Conflict</w:t>
              </w:r>
              <w:r w:rsidR="0066498B">
                <w:rPr>
                  <w:i/>
                  <w:spacing w:val="-14"/>
                  <w:sz w:val="20"/>
                  <w:u w:val="single" w:color="2C74B5"/>
                </w:rPr>
                <w:t xml:space="preserve"> </w:t>
              </w:r>
              <w:r w:rsidR="0066498B">
                <w:rPr>
                  <w:i/>
                  <w:sz w:val="20"/>
                  <w:u w:val="single" w:color="2C74B5"/>
                </w:rPr>
                <w:t>Resolution</w:t>
              </w:r>
              <w:r w:rsidR="0066498B">
                <w:rPr>
                  <w:i/>
                  <w:spacing w:val="-14"/>
                  <w:sz w:val="20"/>
                  <w:u w:val="single" w:color="2C74B5"/>
                </w:rPr>
                <w:t xml:space="preserve"> </w:t>
              </w:r>
              <w:r w:rsidR="0066498B">
                <w:rPr>
                  <w:i/>
                  <w:sz w:val="20"/>
                  <w:u w:val="single" w:color="2C74B5"/>
                </w:rPr>
                <w:t>/</w:t>
              </w:r>
              <w:r w:rsidR="0066498B">
                <w:rPr>
                  <w:i/>
                  <w:spacing w:val="-14"/>
                  <w:sz w:val="20"/>
                  <w:u w:val="single" w:color="2C74B5"/>
                </w:rPr>
                <w:t xml:space="preserve"> </w:t>
              </w:r>
              <w:r w:rsidR="0066498B">
                <w:rPr>
                  <w:i/>
                  <w:sz w:val="20"/>
                  <w:u w:val="single" w:color="2C74B5"/>
                </w:rPr>
                <w:t>Changing</w:t>
              </w:r>
            </w:hyperlink>
            <w:r w:rsidR="0066498B">
              <w:rPr>
                <w:i/>
                <w:spacing w:val="-14"/>
                <w:sz w:val="20"/>
                <w:u w:val="single" w:color="2C74B5"/>
              </w:rPr>
              <w:t xml:space="preserve"> </w:t>
            </w:r>
            <w:hyperlink r:id="rId410">
              <w:r w:rsidR="0066498B">
                <w:rPr>
                  <w:i/>
                  <w:sz w:val="20"/>
                  <w:u w:val="single" w:color="2C74B5"/>
                </w:rPr>
                <w:t>School</w:t>
              </w:r>
            </w:hyperlink>
            <w:r w:rsidR="0066498B">
              <w:rPr>
                <w:i/>
                <w:sz w:val="20"/>
              </w:rPr>
              <w:t xml:space="preserve"> </w:t>
            </w:r>
            <w:hyperlink r:id="rId411">
              <w:r w:rsidR="0066498B">
                <w:rPr>
                  <w:i/>
                  <w:spacing w:val="-2"/>
                  <w:sz w:val="20"/>
                  <w:u w:val="single" w:color="2C74B5"/>
                </w:rPr>
                <w:t>Culture"</w:t>
              </w:r>
            </w:hyperlink>
          </w:p>
        </w:tc>
      </w:tr>
      <w:tr w:rsidR="00693AF6" w14:paraId="44B45BF0" w14:textId="77777777">
        <w:trPr>
          <w:trHeight w:val="537"/>
        </w:trPr>
        <w:tc>
          <w:tcPr>
            <w:tcW w:w="1628" w:type="dxa"/>
          </w:tcPr>
          <w:p w14:paraId="44B45BED" w14:textId="77777777" w:rsidR="00693AF6" w:rsidRDefault="0066498B">
            <w:pPr>
              <w:pStyle w:val="TableParagraph"/>
              <w:ind w:left="63"/>
              <w:jc w:val="center"/>
              <w:rPr>
                <w:i/>
                <w:sz w:val="20"/>
              </w:rPr>
            </w:pPr>
            <w:r>
              <w:rPr>
                <w:i/>
                <w:w w:val="91"/>
                <w:sz w:val="20"/>
              </w:rPr>
              <w:t>5</w:t>
            </w:r>
          </w:p>
        </w:tc>
        <w:tc>
          <w:tcPr>
            <w:tcW w:w="3651" w:type="dxa"/>
          </w:tcPr>
          <w:p w14:paraId="44B45BEE" w14:textId="77777777" w:rsidR="00693AF6" w:rsidRDefault="0066498B">
            <w:pPr>
              <w:pStyle w:val="TableParagraph"/>
              <w:ind w:left="162"/>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tc>
        <w:tc>
          <w:tcPr>
            <w:tcW w:w="4952" w:type="dxa"/>
          </w:tcPr>
          <w:p w14:paraId="44B45BEF" w14:textId="77777777" w:rsidR="00693AF6" w:rsidRDefault="00302421">
            <w:pPr>
              <w:pStyle w:val="TableParagraph"/>
              <w:ind w:left="208"/>
              <w:rPr>
                <w:i/>
                <w:sz w:val="20"/>
              </w:rPr>
            </w:pPr>
            <w:hyperlink r:id="rId412">
              <w:r w:rsidR="0066498B">
                <w:rPr>
                  <w:i/>
                  <w:w w:val="95"/>
                  <w:sz w:val="20"/>
                  <w:u w:val="single" w:color="2C74B5"/>
                </w:rPr>
                <w:t>"Orchestrating</w:t>
              </w:r>
              <w:r w:rsidR="0066498B">
                <w:rPr>
                  <w:i/>
                  <w:spacing w:val="21"/>
                  <w:sz w:val="20"/>
                  <w:u w:val="single" w:color="2C74B5"/>
                </w:rPr>
                <w:t xml:space="preserve"> </w:t>
              </w:r>
              <w:r w:rsidR="0066498B">
                <w:rPr>
                  <w:i/>
                  <w:w w:val="95"/>
                  <w:sz w:val="20"/>
                  <w:u w:val="single" w:color="2C74B5"/>
                </w:rPr>
                <w:t>School</w:t>
              </w:r>
              <w:r w:rsidR="0066498B">
                <w:rPr>
                  <w:i/>
                  <w:spacing w:val="14"/>
                  <w:sz w:val="20"/>
                  <w:u w:val="single" w:color="2C74B5"/>
                </w:rPr>
                <w:t xml:space="preserve"> </w:t>
              </w:r>
              <w:r w:rsidR="0066498B">
                <w:rPr>
                  <w:i/>
                  <w:spacing w:val="-2"/>
                  <w:w w:val="95"/>
                  <w:sz w:val="20"/>
                  <w:u w:val="single" w:color="2C74B5"/>
                </w:rPr>
                <w:t>Culture"</w:t>
              </w:r>
            </w:hyperlink>
          </w:p>
        </w:tc>
      </w:tr>
      <w:tr w:rsidR="00693AF6" w14:paraId="44B45BF4" w14:textId="77777777">
        <w:trPr>
          <w:trHeight w:val="544"/>
        </w:trPr>
        <w:tc>
          <w:tcPr>
            <w:tcW w:w="1628" w:type="dxa"/>
          </w:tcPr>
          <w:p w14:paraId="44B45BF1" w14:textId="77777777" w:rsidR="00693AF6" w:rsidRDefault="0066498B">
            <w:pPr>
              <w:pStyle w:val="TableParagraph"/>
              <w:spacing w:before="2"/>
              <w:ind w:left="63"/>
              <w:jc w:val="center"/>
              <w:rPr>
                <w:i/>
                <w:sz w:val="20"/>
              </w:rPr>
            </w:pPr>
            <w:r>
              <w:rPr>
                <w:i/>
                <w:w w:val="91"/>
                <w:sz w:val="20"/>
              </w:rPr>
              <w:t>5</w:t>
            </w:r>
          </w:p>
        </w:tc>
        <w:tc>
          <w:tcPr>
            <w:tcW w:w="3651" w:type="dxa"/>
          </w:tcPr>
          <w:p w14:paraId="44B45BF2" w14:textId="77777777" w:rsidR="00693AF6" w:rsidRDefault="0066498B">
            <w:pPr>
              <w:pStyle w:val="TableParagraph"/>
              <w:spacing w:before="26"/>
              <w:ind w:left="162"/>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tc>
        <w:tc>
          <w:tcPr>
            <w:tcW w:w="4952" w:type="dxa"/>
          </w:tcPr>
          <w:p w14:paraId="44B45BF3" w14:textId="77777777" w:rsidR="00693AF6" w:rsidRDefault="00302421">
            <w:pPr>
              <w:pStyle w:val="TableParagraph"/>
              <w:spacing w:before="2"/>
              <w:ind w:left="208" w:right="618"/>
              <w:rPr>
                <w:i/>
                <w:sz w:val="20"/>
              </w:rPr>
            </w:pPr>
            <w:hyperlink r:id="rId413">
              <w:r w:rsidR="0066498B">
                <w:rPr>
                  <w:i/>
                  <w:sz w:val="20"/>
                  <w:u w:val="single" w:color="2C74B5"/>
                </w:rPr>
                <w:t>"The</w:t>
              </w:r>
              <w:r w:rsidR="0066498B">
                <w:rPr>
                  <w:i/>
                  <w:spacing w:val="-15"/>
                  <w:sz w:val="20"/>
                  <w:u w:val="single" w:color="2C74B5"/>
                </w:rPr>
                <w:t xml:space="preserve"> </w:t>
              </w:r>
              <w:r w:rsidR="0066498B">
                <w:rPr>
                  <w:i/>
                  <w:sz w:val="20"/>
                  <w:u w:val="single" w:color="2C74B5"/>
                </w:rPr>
                <w:t>Principal</w:t>
              </w:r>
              <w:r w:rsidR="0066498B">
                <w:rPr>
                  <w:i/>
                  <w:spacing w:val="-14"/>
                  <w:sz w:val="20"/>
                  <w:u w:val="single" w:color="2C74B5"/>
                </w:rPr>
                <w:t xml:space="preserve"> </w:t>
              </w:r>
              <w:r w:rsidR="0066498B">
                <w:rPr>
                  <w:i/>
                  <w:sz w:val="20"/>
                  <w:u w:val="single" w:color="2C74B5"/>
                </w:rPr>
                <w:t>Connection</w:t>
              </w:r>
              <w:r w:rsidR="0066498B">
                <w:rPr>
                  <w:i/>
                  <w:spacing w:val="-14"/>
                  <w:sz w:val="20"/>
                  <w:u w:val="single" w:color="2C74B5"/>
                </w:rPr>
                <w:t xml:space="preserve"> </w:t>
              </w:r>
              <w:r w:rsidR="0066498B">
                <w:rPr>
                  <w:i/>
                  <w:sz w:val="20"/>
                  <w:u w:val="single" w:color="2C74B5"/>
                </w:rPr>
                <w:t>/</w:t>
              </w:r>
              <w:r w:rsidR="0066498B">
                <w:rPr>
                  <w:i/>
                  <w:spacing w:val="-14"/>
                  <w:sz w:val="20"/>
                  <w:u w:val="single" w:color="2C74B5"/>
                </w:rPr>
                <w:t xml:space="preserve"> </w:t>
              </w:r>
              <w:r w:rsidR="0066498B">
                <w:rPr>
                  <w:i/>
                  <w:sz w:val="20"/>
                  <w:u w:val="single" w:color="2C74B5"/>
                </w:rPr>
                <w:t>School</w:t>
              </w:r>
              <w:r w:rsidR="0066498B">
                <w:rPr>
                  <w:i/>
                  <w:spacing w:val="-15"/>
                  <w:sz w:val="20"/>
                  <w:u w:val="single" w:color="2C74B5"/>
                </w:rPr>
                <w:t xml:space="preserve"> </w:t>
              </w:r>
              <w:r w:rsidR="0066498B">
                <w:rPr>
                  <w:i/>
                  <w:sz w:val="20"/>
                  <w:u w:val="single" w:color="2C74B5"/>
                </w:rPr>
                <w:t>Culture:</w:t>
              </w:r>
            </w:hyperlink>
            <w:r w:rsidR="0066498B">
              <w:rPr>
                <w:i/>
                <w:spacing w:val="-14"/>
                <w:sz w:val="20"/>
                <w:u w:val="single" w:color="2C74B5"/>
              </w:rPr>
              <w:t xml:space="preserve"> </w:t>
            </w:r>
            <w:hyperlink r:id="rId414">
              <w:r w:rsidR="0066498B">
                <w:rPr>
                  <w:i/>
                  <w:sz w:val="20"/>
                  <w:u w:val="single" w:color="2C74B5"/>
                </w:rPr>
                <w:t>An</w:t>
              </w:r>
            </w:hyperlink>
            <w:r w:rsidR="0066498B">
              <w:rPr>
                <w:i/>
                <w:sz w:val="20"/>
              </w:rPr>
              <w:t xml:space="preserve"> </w:t>
            </w:r>
            <w:hyperlink r:id="rId415">
              <w:r w:rsidR="0066498B">
                <w:rPr>
                  <w:i/>
                  <w:sz w:val="20"/>
                  <w:u w:val="single" w:color="2C74B5"/>
                </w:rPr>
                <w:t>Invisible Essential"</w:t>
              </w:r>
            </w:hyperlink>
          </w:p>
        </w:tc>
      </w:tr>
      <w:tr w:rsidR="00693AF6" w14:paraId="44B45BF8" w14:textId="77777777">
        <w:trPr>
          <w:trHeight w:val="539"/>
        </w:trPr>
        <w:tc>
          <w:tcPr>
            <w:tcW w:w="1628" w:type="dxa"/>
          </w:tcPr>
          <w:p w14:paraId="44B45BF5" w14:textId="77777777" w:rsidR="00693AF6" w:rsidRDefault="0066498B">
            <w:pPr>
              <w:pStyle w:val="TableParagraph"/>
              <w:spacing w:before="23"/>
              <w:ind w:left="63"/>
              <w:jc w:val="center"/>
              <w:rPr>
                <w:i/>
                <w:sz w:val="20"/>
              </w:rPr>
            </w:pPr>
            <w:r>
              <w:rPr>
                <w:i/>
                <w:w w:val="91"/>
                <w:sz w:val="20"/>
              </w:rPr>
              <w:t>5</w:t>
            </w:r>
          </w:p>
        </w:tc>
        <w:tc>
          <w:tcPr>
            <w:tcW w:w="3651" w:type="dxa"/>
          </w:tcPr>
          <w:p w14:paraId="44B45BF6" w14:textId="77777777" w:rsidR="00693AF6" w:rsidRDefault="0066498B">
            <w:pPr>
              <w:pStyle w:val="TableParagraph"/>
              <w:spacing w:line="220" w:lineRule="exact"/>
              <w:ind w:left="162"/>
              <w:rPr>
                <w:sz w:val="20"/>
              </w:rPr>
            </w:pPr>
            <w:r>
              <w:rPr>
                <w:w w:val="95"/>
                <w:sz w:val="20"/>
              </w:rPr>
              <w:t>ASCD</w:t>
            </w:r>
            <w:r>
              <w:rPr>
                <w:spacing w:val="10"/>
                <w:sz w:val="20"/>
              </w:rPr>
              <w:t xml:space="preserve"> </w:t>
            </w:r>
            <w:r>
              <w:rPr>
                <w:w w:val="95"/>
                <w:sz w:val="20"/>
              </w:rPr>
              <w:t>Educational</w:t>
            </w:r>
            <w:r>
              <w:rPr>
                <w:spacing w:val="14"/>
                <w:sz w:val="20"/>
              </w:rPr>
              <w:t xml:space="preserve"> </w:t>
            </w:r>
            <w:r>
              <w:rPr>
                <w:w w:val="95"/>
                <w:sz w:val="20"/>
              </w:rPr>
              <w:t>Leadership</w:t>
            </w:r>
            <w:r>
              <w:rPr>
                <w:spacing w:val="24"/>
                <w:sz w:val="20"/>
              </w:rPr>
              <w:t xml:space="preserve"> </w:t>
            </w:r>
            <w:r>
              <w:rPr>
                <w:spacing w:val="-2"/>
                <w:w w:val="95"/>
                <w:sz w:val="20"/>
              </w:rPr>
              <w:t>Articles</w:t>
            </w:r>
          </w:p>
        </w:tc>
        <w:tc>
          <w:tcPr>
            <w:tcW w:w="4952" w:type="dxa"/>
          </w:tcPr>
          <w:p w14:paraId="44B45BF7" w14:textId="77777777" w:rsidR="00693AF6" w:rsidRDefault="00302421">
            <w:pPr>
              <w:pStyle w:val="TableParagraph"/>
              <w:ind w:left="208"/>
              <w:rPr>
                <w:i/>
                <w:sz w:val="20"/>
              </w:rPr>
            </w:pPr>
            <w:hyperlink r:id="rId416">
              <w:r w:rsidR="0066498B">
                <w:rPr>
                  <w:i/>
                  <w:sz w:val="20"/>
                  <w:u w:val="single" w:color="2C74B5"/>
                </w:rPr>
                <w:t>"Leading</w:t>
              </w:r>
              <w:r w:rsidR="0066498B">
                <w:rPr>
                  <w:i/>
                  <w:spacing w:val="-14"/>
                  <w:sz w:val="20"/>
                  <w:u w:val="single" w:color="2C74B5"/>
                </w:rPr>
                <w:t xml:space="preserve"> </w:t>
              </w:r>
              <w:r w:rsidR="0066498B">
                <w:rPr>
                  <w:i/>
                  <w:sz w:val="20"/>
                  <w:u w:val="single" w:color="2C74B5"/>
                </w:rPr>
                <w:t>to</w:t>
              </w:r>
              <w:r w:rsidR="0066498B">
                <w:rPr>
                  <w:i/>
                  <w:spacing w:val="-14"/>
                  <w:sz w:val="20"/>
                  <w:u w:val="single" w:color="2C74B5"/>
                </w:rPr>
                <w:t xml:space="preserve"> </w:t>
              </w:r>
              <w:r w:rsidR="0066498B">
                <w:rPr>
                  <w:i/>
                  <w:sz w:val="20"/>
                  <w:u w:val="single" w:color="2C74B5"/>
                </w:rPr>
                <w:t>Change</w:t>
              </w:r>
              <w:r w:rsidR="0066498B">
                <w:rPr>
                  <w:i/>
                  <w:spacing w:val="-14"/>
                  <w:sz w:val="20"/>
                  <w:u w:val="single" w:color="2C74B5"/>
                </w:rPr>
                <w:t xml:space="preserve"> </w:t>
              </w:r>
              <w:r w:rsidR="0066498B">
                <w:rPr>
                  <w:i/>
                  <w:sz w:val="20"/>
                  <w:u w:val="single" w:color="2C74B5"/>
                </w:rPr>
                <w:t>/</w:t>
              </w:r>
              <w:r w:rsidR="0066498B">
                <w:rPr>
                  <w:i/>
                  <w:spacing w:val="-14"/>
                  <w:sz w:val="20"/>
                  <w:u w:val="single" w:color="2C74B5"/>
                </w:rPr>
                <w:t xml:space="preserve"> </w:t>
              </w:r>
              <w:r w:rsidR="0066498B">
                <w:rPr>
                  <w:i/>
                  <w:sz w:val="20"/>
                  <w:u w:val="single" w:color="2C74B5"/>
                </w:rPr>
                <w:t>How</w:t>
              </w:r>
              <w:r w:rsidR="0066498B">
                <w:rPr>
                  <w:i/>
                  <w:spacing w:val="-14"/>
                  <w:sz w:val="20"/>
                  <w:u w:val="single" w:color="2C74B5"/>
                </w:rPr>
                <w:t xml:space="preserve"> </w:t>
              </w:r>
              <w:r w:rsidR="0066498B">
                <w:rPr>
                  <w:i/>
                  <w:sz w:val="20"/>
                  <w:u w:val="single" w:color="2C74B5"/>
                </w:rPr>
                <w:t>Do</w:t>
              </w:r>
              <w:r w:rsidR="0066498B">
                <w:rPr>
                  <w:i/>
                  <w:spacing w:val="-14"/>
                  <w:sz w:val="20"/>
                  <w:u w:val="single" w:color="2C74B5"/>
                </w:rPr>
                <w:t xml:space="preserve"> </w:t>
              </w:r>
              <w:r w:rsidR="0066498B">
                <w:rPr>
                  <w:i/>
                  <w:sz w:val="20"/>
                  <w:u w:val="single" w:color="2C74B5"/>
                </w:rPr>
                <w:t>You</w:t>
              </w:r>
              <w:r w:rsidR="0066498B">
                <w:rPr>
                  <w:i/>
                  <w:spacing w:val="-14"/>
                  <w:sz w:val="20"/>
                  <w:u w:val="single" w:color="2C74B5"/>
                </w:rPr>
                <w:t xml:space="preserve"> </w:t>
              </w:r>
              <w:r w:rsidR="0066498B">
                <w:rPr>
                  <w:i/>
                  <w:sz w:val="20"/>
                  <w:u w:val="single" w:color="2C74B5"/>
                </w:rPr>
                <w:t>Change</w:t>
              </w:r>
            </w:hyperlink>
            <w:r w:rsidR="0066498B">
              <w:rPr>
                <w:i/>
                <w:spacing w:val="-9"/>
                <w:sz w:val="20"/>
                <w:u w:val="single" w:color="2C74B5"/>
              </w:rPr>
              <w:t xml:space="preserve"> </w:t>
            </w:r>
            <w:hyperlink r:id="rId417">
              <w:r w:rsidR="0066498B">
                <w:rPr>
                  <w:i/>
                  <w:sz w:val="20"/>
                  <w:u w:val="single" w:color="2C74B5"/>
                </w:rPr>
                <w:t>School</w:t>
              </w:r>
            </w:hyperlink>
            <w:r w:rsidR="0066498B">
              <w:rPr>
                <w:i/>
                <w:sz w:val="20"/>
              </w:rPr>
              <w:t xml:space="preserve"> </w:t>
            </w:r>
            <w:hyperlink r:id="rId418">
              <w:r w:rsidR="0066498B">
                <w:rPr>
                  <w:i/>
                  <w:spacing w:val="-2"/>
                  <w:sz w:val="20"/>
                  <w:u w:val="single" w:color="2C74B5"/>
                </w:rPr>
                <w:t>Culture?"</w:t>
              </w:r>
            </w:hyperlink>
          </w:p>
        </w:tc>
      </w:tr>
      <w:tr w:rsidR="00693AF6" w14:paraId="44B45BFC" w14:textId="77777777">
        <w:trPr>
          <w:trHeight w:val="539"/>
        </w:trPr>
        <w:tc>
          <w:tcPr>
            <w:tcW w:w="1628" w:type="dxa"/>
          </w:tcPr>
          <w:p w14:paraId="44B45BF9" w14:textId="77777777" w:rsidR="00693AF6" w:rsidRDefault="0066498B">
            <w:pPr>
              <w:pStyle w:val="TableParagraph"/>
              <w:spacing w:line="225" w:lineRule="exact"/>
              <w:ind w:left="63"/>
              <w:jc w:val="center"/>
              <w:rPr>
                <w:i/>
                <w:sz w:val="20"/>
              </w:rPr>
            </w:pPr>
            <w:r>
              <w:rPr>
                <w:i/>
                <w:w w:val="91"/>
                <w:sz w:val="20"/>
              </w:rPr>
              <w:t>5</w:t>
            </w:r>
          </w:p>
        </w:tc>
        <w:tc>
          <w:tcPr>
            <w:tcW w:w="3651" w:type="dxa"/>
          </w:tcPr>
          <w:p w14:paraId="44B45BFA" w14:textId="77777777" w:rsidR="00693AF6" w:rsidRDefault="0066498B">
            <w:pPr>
              <w:pStyle w:val="TableParagraph"/>
              <w:spacing w:line="225" w:lineRule="exact"/>
              <w:ind w:left="162"/>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tc>
        <w:tc>
          <w:tcPr>
            <w:tcW w:w="4952" w:type="dxa"/>
          </w:tcPr>
          <w:p w14:paraId="44B45BFB" w14:textId="77777777" w:rsidR="00693AF6" w:rsidRDefault="00302421">
            <w:pPr>
              <w:pStyle w:val="TableParagraph"/>
              <w:ind w:left="208" w:right="802"/>
              <w:rPr>
                <w:i/>
                <w:sz w:val="20"/>
              </w:rPr>
            </w:pPr>
            <w:hyperlink r:id="rId419">
              <w:r w:rsidR="0066498B">
                <w:rPr>
                  <w:i/>
                  <w:sz w:val="20"/>
                  <w:u w:val="single" w:color="2C74B5"/>
                </w:rPr>
                <w:t>"Keeping</w:t>
              </w:r>
              <w:r w:rsidR="0066498B">
                <w:rPr>
                  <w:i/>
                  <w:spacing w:val="-14"/>
                  <w:sz w:val="20"/>
                  <w:u w:val="single" w:color="2C74B5"/>
                </w:rPr>
                <w:t xml:space="preserve"> </w:t>
              </w:r>
              <w:r w:rsidR="0066498B">
                <w:rPr>
                  <w:i/>
                  <w:sz w:val="20"/>
                  <w:u w:val="single" w:color="2C74B5"/>
                </w:rPr>
                <w:t>It</w:t>
              </w:r>
              <w:r w:rsidR="0066498B">
                <w:rPr>
                  <w:i/>
                  <w:spacing w:val="-14"/>
                  <w:sz w:val="20"/>
                  <w:u w:val="single" w:color="2C74B5"/>
                </w:rPr>
                <w:t xml:space="preserve"> </w:t>
              </w:r>
              <w:r w:rsidR="0066498B">
                <w:rPr>
                  <w:i/>
                  <w:sz w:val="20"/>
                  <w:u w:val="single" w:color="2C74B5"/>
                </w:rPr>
                <w:t>Alive:</w:t>
              </w:r>
              <w:r w:rsidR="0066498B">
                <w:rPr>
                  <w:i/>
                  <w:spacing w:val="-14"/>
                  <w:sz w:val="20"/>
                  <w:u w:val="single" w:color="2C74B5"/>
                </w:rPr>
                <w:t xml:space="preserve"> </w:t>
              </w:r>
              <w:r w:rsidR="0066498B">
                <w:rPr>
                  <w:i/>
                  <w:sz w:val="20"/>
                  <w:u w:val="single" w:color="2C74B5"/>
                </w:rPr>
                <w:t>Elements</w:t>
              </w:r>
              <w:r w:rsidR="0066498B">
                <w:rPr>
                  <w:i/>
                  <w:spacing w:val="-14"/>
                  <w:sz w:val="20"/>
                  <w:u w:val="single" w:color="2C74B5"/>
                </w:rPr>
                <w:t xml:space="preserve"> </w:t>
              </w:r>
              <w:r w:rsidR="0066498B">
                <w:rPr>
                  <w:i/>
                  <w:sz w:val="20"/>
                  <w:u w:val="single" w:color="2C74B5"/>
                </w:rPr>
                <w:t>of</w:t>
              </w:r>
              <w:r w:rsidR="0066498B">
                <w:rPr>
                  <w:i/>
                  <w:spacing w:val="-14"/>
                  <w:sz w:val="20"/>
                  <w:u w:val="single" w:color="2C74B5"/>
                </w:rPr>
                <w:t xml:space="preserve"> </w:t>
              </w:r>
              <w:r w:rsidR="0066498B">
                <w:rPr>
                  <w:i/>
                  <w:sz w:val="20"/>
                  <w:u w:val="single" w:color="2C74B5"/>
                </w:rPr>
                <w:t>School</w:t>
              </w:r>
            </w:hyperlink>
            <w:r w:rsidR="0066498B">
              <w:rPr>
                <w:i/>
                <w:spacing w:val="-14"/>
                <w:sz w:val="20"/>
                <w:u w:val="single" w:color="2C74B5"/>
              </w:rPr>
              <w:t xml:space="preserve"> </w:t>
            </w:r>
            <w:hyperlink r:id="rId420">
              <w:r w:rsidR="0066498B">
                <w:rPr>
                  <w:i/>
                  <w:sz w:val="20"/>
                  <w:u w:val="single" w:color="2C74B5"/>
                </w:rPr>
                <w:t>Culture</w:t>
              </w:r>
            </w:hyperlink>
            <w:r w:rsidR="0066498B">
              <w:rPr>
                <w:i/>
                <w:sz w:val="20"/>
              </w:rPr>
              <w:t xml:space="preserve"> </w:t>
            </w:r>
            <w:hyperlink r:id="rId421">
              <w:r w:rsidR="0066498B">
                <w:rPr>
                  <w:i/>
                  <w:sz w:val="20"/>
                  <w:u w:val="single" w:color="2C74B5"/>
                </w:rPr>
                <w:t>That Sustain Innovation"</w:t>
              </w:r>
            </w:hyperlink>
          </w:p>
        </w:tc>
      </w:tr>
      <w:tr w:rsidR="00693AF6" w14:paraId="44B45C00" w14:textId="77777777">
        <w:trPr>
          <w:trHeight w:val="268"/>
        </w:trPr>
        <w:tc>
          <w:tcPr>
            <w:tcW w:w="1628" w:type="dxa"/>
          </w:tcPr>
          <w:p w14:paraId="44B45BFD" w14:textId="77777777" w:rsidR="00693AF6" w:rsidRDefault="0066498B">
            <w:pPr>
              <w:pStyle w:val="TableParagraph"/>
              <w:spacing w:before="2"/>
              <w:ind w:left="63"/>
              <w:jc w:val="center"/>
              <w:rPr>
                <w:i/>
                <w:sz w:val="20"/>
              </w:rPr>
            </w:pPr>
            <w:r>
              <w:rPr>
                <w:i/>
                <w:w w:val="91"/>
                <w:sz w:val="20"/>
              </w:rPr>
              <w:t>5</w:t>
            </w:r>
          </w:p>
        </w:tc>
        <w:tc>
          <w:tcPr>
            <w:tcW w:w="3651" w:type="dxa"/>
          </w:tcPr>
          <w:p w14:paraId="44B45BFE" w14:textId="77777777" w:rsidR="00693AF6" w:rsidRDefault="0066498B">
            <w:pPr>
              <w:pStyle w:val="TableParagraph"/>
              <w:spacing w:before="2"/>
              <w:ind w:left="162"/>
              <w:rPr>
                <w:sz w:val="20"/>
              </w:rPr>
            </w:pPr>
            <w:r>
              <w:rPr>
                <w:spacing w:val="-2"/>
                <w:sz w:val="20"/>
              </w:rPr>
              <w:t>Kickboard</w:t>
            </w:r>
          </w:p>
        </w:tc>
        <w:tc>
          <w:tcPr>
            <w:tcW w:w="4952" w:type="dxa"/>
          </w:tcPr>
          <w:p w14:paraId="44B45BFF" w14:textId="77777777" w:rsidR="00693AF6" w:rsidRDefault="00302421">
            <w:pPr>
              <w:pStyle w:val="TableParagraph"/>
              <w:spacing w:before="2"/>
              <w:ind w:left="208"/>
              <w:rPr>
                <w:i/>
                <w:sz w:val="20"/>
              </w:rPr>
            </w:pPr>
            <w:hyperlink r:id="rId422">
              <w:r w:rsidR="0066498B">
                <w:rPr>
                  <w:i/>
                  <w:spacing w:val="-2"/>
                  <w:sz w:val="20"/>
                  <w:u w:val="single" w:color="2C74B5"/>
                </w:rPr>
                <w:t>8</w:t>
              </w:r>
              <w:r w:rsidR="0066498B">
                <w:rPr>
                  <w:i/>
                  <w:spacing w:val="-12"/>
                  <w:sz w:val="20"/>
                  <w:u w:val="single" w:color="2C74B5"/>
                </w:rPr>
                <w:t xml:space="preserve"> </w:t>
              </w:r>
              <w:r w:rsidR="0066498B">
                <w:rPr>
                  <w:i/>
                  <w:spacing w:val="-2"/>
                  <w:sz w:val="20"/>
                  <w:u w:val="single" w:color="2C74B5"/>
                </w:rPr>
                <w:t>Aspects of</w:t>
              </w:r>
              <w:r w:rsidR="0066498B">
                <w:rPr>
                  <w:i/>
                  <w:spacing w:val="-8"/>
                  <w:sz w:val="20"/>
                  <w:u w:val="single" w:color="2C74B5"/>
                </w:rPr>
                <w:t xml:space="preserve"> </w:t>
              </w:r>
              <w:r w:rsidR="0066498B">
                <w:rPr>
                  <w:i/>
                  <w:spacing w:val="-2"/>
                  <w:sz w:val="20"/>
                  <w:u w:val="single" w:color="2C74B5"/>
                </w:rPr>
                <w:t>a</w:t>
              </w:r>
              <w:r w:rsidR="0066498B">
                <w:rPr>
                  <w:i/>
                  <w:spacing w:val="-4"/>
                  <w:sz w:val="20"/>
                  <w:u w:val="single" w:color="2C74B5"/>
                </w:rPr>
                <w:t xml:space="preserve"> </w:t>
              </w:r>
              <w:r w:rsidR="0066498B">
                <w:rPr>
                  <w:i/>
                  <w:spacing w:val="-2"/>
                  <w:sz w:val="20"/>
                  <w:u w:val="single" w:color="2C74B5"/>
                </w:rPr>
                <w:t>Positive</w:t>
              </w:r>
              <w:r w:rsidR="0066498B">
                <w:rPr>
                  <w:i/>
                  <w:spacing w:val="-1"/>
                  <w:sz w:val="20"/>
                  <w:u w:val="single" w:color="2C74B5"/>
                </w:rPr>
                <w:t xml:space="preserve"> </w:t>
              </w:r>
              <w:r w:rsidR="0066498B">
                <w:rPr>
                  <w:i/>
                  <w:spacing w:val="-2"/>
                  <w:sz w:val="20"/>
                  <w:u w:val="single" w:color="2C74B5"/>
                </w:rPr>
                <w:t>School</w:t>
              </w:r>
              <w:r w:rsidR="0066498B">
                <w:rPr>
                  <w:i/>
                  <w:spacing w:val="-10"/>
                  <w:sz w:val="20"/>
                  <w:u w:val="single" w:color="2C74B5"/>
                </w:rPr>
                <w:t xml:space="preserve"> </w:t>
              </w:r>
              <w:r w:rsidR="0066498B">
                <w:rPr>
                  <w:i/>
                  <w:spacing w:val="-2"/>
                  <w:sz w:val="20"/>
                  <w:u w:val="single" w:color="2C74B5"/>
                </w:rPr>
                <w:t>Climate</w:t>
              </w:r>
              <w:r w:rsidR="0066498B">
                <w:rPr>
                  <w:i/>
                  <w:spacing w:val="-1"/>
                  <w:sz w:val="20"/>
                  <w:u w:val="single" w:color="2C74B5"/>
                </w:rPr>
                <w:t xml:space="preserve"> </w:t>
              </w:r>
              <w:r w:rsidR="0066498B">
                <w:rPr>
                  <w:i/>
                  <w:spacing w:val="-2"/>
                  <w:sz w:val="20"/>
                  <w:u w:val="single" w:color="2C74B5"/>
                </w:rPr>
                <w:t>&amp;</w:t>
              </w:r>
            </w:hyperlink>
            <w:r w:rsidR="0066498B">
              <w:rPr>
                <w:i/>
                <w:spacing w:val="-11"/>
                <w:sz w:val="20"/>
                <w:u w:val="single" w:color="2C74B5"/>
              </w:rPr>
              <w:t xml:space="preserve"> </w:t>
            </w:r>
            <w:hyperlink r:id="rId423">
              <w:r w:rsidR="0066498B">
                <w:rPr>
                  <w:i/>
                  <w:spacing w:val="-2"/>
                  <w:sz w:val="20"/>
                  <w:u w:val="single" w:color="2C74B5"/>
                </w:rPr>
                <w:t>Culture</w:t>
              </w:r>
            </w:hyperlink>
          </w:p>
        </w:tc>
      </w:tr>
      <w:tr w:rsidR="00693AF6" w14:paraId="44B45C04" w14:textId="77777777">
        <w:trPr>
          <w:trHeight w:val="537"/>
        </w:trPr>
        <w:tc>
          <w:tcPr>
            <w:tcW w:w="1628" w:type="dxa"/>
          </w:tcPr>
          <w:p w14:paraId="44B45C01" w14:textId="77777777" w:rsidR="00693AF6" w:rsidRDefault="0066498B">
            <w:pPr>
              <w:pStyle w:val="TableParagraph"/>
              <w:spacing w:before="18"/>
              <w:ind w:left="63"/>
              <w:jc w:val="center"/>
              <w:rPr>
                <w:i/>
                <w:sz w:val="20"/>
              </w:rPr>
            </w:pPr>
            <w:r>
              <w:rPr>
                <w:i/>
                <w:w w:val="91"/>
                <w:sz w:val="20"/>
              </w:rPr>
              <w:t>5</w:t>
            </w:r>
          </w:p>
        </w:tc>
        <w:tc>
          <w:tcPr>
            <w:tcW w:w="3651" w:type="dxa"/>
          </w:tcPr>
          <w:p w14:paraId="44B45C02" w14:textId="77777777" w:rsidR="00693AF6" w:rsidRDefault="0066498B">
            <w:pPr>
              <w:pStyle w:val="TableParagraph"/>
              <w:spacing w:line="220" w:lineRule="exact"/>
              <w:ind w:left="162"/>
              <w:rPr>
                <w:sz w:val="20"/>
              </w:rPr>
            </w:pPr>
            <w:r>
              <w:rPr>
                <w:w w:val="95"/>
                <w:sz w:val="20"/>
              </w:rPr>
              <w:t>National</w:t>
            </w:r>
            <w:r>
              <w:rPr>
                <w:spacing w:val="5"/>
                <w:sz w:val="20"/>
              </w:rPr>
              <w:t xml:space="preserve"> </w:t>
            </w:r>
            <w:r>
              <w:rPr>
                <w:w w:val="95"/>
                <w:sz w:val="20"/>
              </w:rPr>
              <w:t>Education</w:t>
            </w:r>
            <w:r>
              <w:rPr>
                <w:spacing w:val="13"/>
                <w:sz w:val="20"/>
              </w:rPr>
              <w:t xml:space="preserve"> </w:t>
            </w:r>
            <w:r>
              <w:rPr>
                <w:spacing w:val="-2"/>
                <w:w w:val="95"/>
                <w:sz w:val="20"/>
              </w:rPr>
              <w:t>Association</w:t>
            </w:r>
          </w:p>
        </w:tc>
        <w:tc>
          <w:tcPr>
            <w:tcW w:w="4952" w:type="dxa"/>
          </w:tcPr>
          <w:p w14:paraId="44B45C03" w14:textId="77777777" w:rsidR="00693AF6" w:rsidRDefault="0066498B">
            <w:pPr>
              <w:pStyle w:val="TableParagraph"/>
              <w:spacing w:before="18"/>
              <w:ind w:left="208"/>
              <w:rPr>
                <w:i/>
                <w:sz w:val="20"/>
              </w:rPr>
            </w:pPr>
            <w:r>
              <w:rPr>
                <w:i/>
                <w:spacing w:val="-2"/>
                <w:sz w:val="20"/>
              </w:rPr>
              <w:t>Importance</w:t>
            </w:r>
            <w:r>
              <w:rPr>
                <w:i/>
                <w:spacing w:val="-10"/>
                <w:sz w:val="20"/>
              </w:rPr>
              <w:t xml:space="preserve"> </w:t>
            </w:r>
            <w:r>
              <w:rPr>
                <w:i/>
                <w:spacing w:val="-2"/>
                <w:sz w:val="20"/>
              </w:rPr>
              <w:t>of</w:t>
            </w:r>
            <w:r>
              <w:rPr>
                <w:i/>
                <w:spacing w:val="-8"/>
                <w:sz w:val="20"/>
              </w:rPr>
              <w:t xml:space="preserve"> </w:t>
            </w:r>
            <w:r>
              <w:rPr>
                <w:i/>
                <w:spacing w:val="-2"/>
                <w:sz w:val="20"/>
              </w:rPr>
              <w:t>School</w:t>
            </w:r>
            <w:r>
              <w:rPr>
                <w:i/>
                <w:spacing w:val="-10"/>
                <w:sz w:val="20"/>
              </w:rPr>
              <w:t xml:space="preserve"> </w:t>
            </w:r>
            <w:r>
              <w:rPr>
                <w:i/>
                <w:spacing w:val="-2"/>
                <w:sz w:val="20"/>
              </w:rPr>
              <w:t>Climate</w:t>
            </w:r>
          </w:p>
        </w:tc>
      </w:tr>
      <w:tr w:rsidR="00693AF6" w14:paraId="44B45C08" w14:textId="77777777">
        <w:trPr>
          <w:trHeight w:val="532"/>
        </w:trPr>
        <w:tc>
          <w:tcPr>
            <w:tcW w:w="1628" w:type="dxa"/>
            <w:tcBorders>
              <w:bottom w:val="single" w:sz="6" w:space="0" w:color="C2C2C2"/>
            </w:tcBorders>
          </w:tcPr>
          <w:p w14:paraId="44B45C05" w14:textId="77777777" w:rsidR="00693AF6" w:rsidRDefault="0066498B">
            <w:pPr>
              <w:pStyle w:val="TableParagraph"/>
              <w:spacing w:line="220" w:lineRule="exact"/>
              <w:ind w:left="63"/>
              <w:jc w:val="center"/>
              <w:rPr>
                <w:i/>
                <w:sz w:val="20"/>
              </w:rPr>
            </w:pPr>
            <w:r>
              <w:rPr>
                <w:i/>
                <w:w w:val="91"/>
                <w:sz w:val="20"/>
              </w:rPr>
              <w:t>5</w:t>
            </w:r>
          </w:p>
        </w:tc>
        <w:tc>
          <w:tcPr>
            <w:tcW w:w="3651" w:type="dxa"/>
            <w:tcBorders>
              <w:bottom w:val="single" w:sz="6" w:space="0" w:color="C2C2C2"/>
            </w:tcBorders>
          </w:tcPr>
          <w:p w14:paraId="44B45C06" w14:textId="77777777" w:rsidR="00693AF6" w:rsidRDefault="0066498B">
            <w:pPr>
              <w:pStyle w:val="TableParagraph"/>
              <w:spacing w:line="220" w:lineRule="exact"/>
              <w:ind w:left="162"/>
              <w:rPr>
                <w:sz w:val="20"/>
              </w:rPr>
            </w:pPr>
            <w:r>
              <w:rPr>
                <w:w w:val="95"/>
                <w:sz w:val="20"/>
              </w:rPr>
              <w:t>Greater</w:t>
            </w:r>
            <w:r>
              <w:rPr>
                <w:spacing w:val="7"/>
                <w:sz w:val="20"/>
              </w:rPr>
              <w:t xml:space="preserve"> </w:t>
            </w:r>
            <w:r>
              <w:rPr>
                <w:w w:val="95"/>
                <w:sz w:val="20"/>
              </w:rPr>
              <w:t>Good,</w:t>
            </w:r>
            <w:r>
              <w:rPr>
                <w:spacing w:val="12"/>
                <w:sz w:val="20"/>
              </w:rPr>
              <w:t xml:space="preserve"> </w:t>
            </w:r>
            <w:r>
              <w:rPr>
                <w:spacing w:val="-2"/>
                <w:w w:val="95"/>
                <w:sz w:val="20"/>
              </w:rPr>
              <w:t>Berkeley</w:t>
            </w:r>
          </w:p>
        </w:tc>
        <w:tc>
          <w:tcPr>
            <w:tcW w:w="4952" w:type="dxa"/>
            <w:tcBorders>
              <w:bottom w:val="single" w:sz="6" w:space="0" w:color="C2C2C2"/>
            </w:tcBorders>
          </w:tcPr>
          <w:p w14:paraId="44B45C07" w14:textId="77777777" w:rsidR="00693AF6" w:rsidRDefault="00302421">
            <w:pPr>
              <w:pStyle w:val="TableParagraph"/>
              <w:ind w:left="208"/>
              <w:rPr>
                <w:i/>
                <w:sz w:val="20"/>
              </w:rPr>
            </w:pPr>
            <w:hyperlink r:id="rId424">
              <w:r w:rsidR="0066498B">
                <w:rPr>
                  <w:i/>
                  <w:sz w:val="20"/>
                  <w:u w:val="single" w:color="2C74B5"/>
                </w:rPr>
                <w:t>How</w:t>
              </w:r>
              <w:r w:rsidR="0066498B">
                <w:rPr>
                  <w:i/>
                  <w:spacing w:val="-15"/>
                  <w:sz w:val="20"/>
                  <w:u w:val="single" w:color="2C74B5"/>
                </w:rPr>
                <w:t xml:space="preserve"> </w:t>
              </w:r>
              <w:r w:rsidR="0066498B">
                <w:rPr>
                  <w:i/>
                  <w:sz w:val="20"/>
                  <w:u w:val="single" w:color="2C74B5"/>
                </w:rPr>
                <w:t>to</w:t>
              </w:r>
              <w:r w:rsidR="0066498B">
                <w:rPr>
                  <w:i/>
                  <w:spacing w:val="-14"/>
                  <w:sz w:val="20"/>
                  <w:u w:val="single" w:color="2C74B5"/>
                </w:rPr>
                <w:t xml:space="preserve"> </w:t>
              </w:r>
              <w:r w:rsidR="0066498B">
                <w:rPr>
                  <w:i/>
                  <w:sz w:val="20"/>
                  <w:u w:val="single" w:color="2C74B5"/>
                </w:rPr>
                <w:t>Create</w:t>
              </w:r>
              <w:r w:rsidR="0066498B">
                <w:rPr>
                  <w:i/>
                  <w:spacing w:val="-14"/>
                  <w:sz w:val="20"/>
                  <w:u w:val="single" w:color="2C74B5"/>
                </w:rPr>
                <w:t xml:space="preserve"> </w:t>
              </w:r>
              <w:r w:rsidR="0066498B">
                <w:rPr>
                  <w:i/>
                  <w:sz w:val="20"/>
                  <w:u w:val="single" w:color="2C74B5"/>
                </w:rPr>
                <w:t>a</w:t>
              </w:r>
              <w:r w:rsidR="0066498B">
                <w:rPr>
                  <w:i/>
                  <w:spacing w:val="-14"/>
                  <w:sz w:val="20"/>
                  <w:u w:val="single" w:color="2C74B5"/>
                </w:rPr>
                <w:t xml:space="preserve"> </w:t>
              </w:r>
              <w:r w:rsidR="0066498B">
                <w:rPr>
                  <w:i/>
                  <w:sz w:val="20"/>
                  <w:u w:val="single" w:color="2C74B5"/>
                </w:rPr>
                <w:t>Positive</w:t>
              </w:r>
              <w:r w:rsidR="0066498B">
                <w:rPr>
                  <w:i/>
                  <w:spacing w:val="-14"/>
                  <w:sz w:val="20"/>
                  <w:u w:val="single" w:color="2C74B5"/>
                </w:rPr>
                <w:t xml:space="preserve"> </w:t>
              </w:r>
              <w:r w:rsidR="0066498B">
                <w:rPr>
                  <w:i/>
                  <w:sz w:val="20"/>
                  <w:u w:val="single" w:color="2C74B5"/>
                </w:rPr>
                <w:t>School</w:t>
              </w:r>
              <w:r w:rsidR="0066498B">
                <w:rPr>
                  <w:i/>
                  <w:spacing w:val="-14"/>
                  <w:sz w:val="20"/>
                  <w:u w:val="single" w:color="2C74B5"/>
                </w:rPr>
                <w:t xml:space="preserve"> </w:t>
              </w:r>
              <w:r w:rsidR="0066498B">
                <w:rPr>
                  <w:i/>
                  <w:sz w:val="20"/>
                  <w:u w:val="single" w:color="2C74B5"/>
                </w:rPr>
                <w:t>Climate,</w:t>
              </w:r>
            </w:hyperlink>
            <w:r w:rsidR="0066498B">
              <w:rPr>
                <w:i/>
                <w:spacing w:val="-14"/>
                <w:sz w:val="20"/>
                <w:u w:val="single" w:color="2C74B5"/>
              </w:rPr>
              <w:t xml:space="preserve"> </w:t>
            </w:r>
            <w:hyperlink r:id="rId425">
              <w:r w:rsidR="0066498B">
                <w:rPr>
                  <w:i/>
                  <w:sz w:val="20"/>
                  <w:u w:val="single" w:color="2C74B5"/>
                </w:rPr>
                <w:t>Greater</w:t>
              </w:r>
            </w:hyperlink>
            <w:r w:rsidR="0066498B">
              <w:rPr>
                <w:i/>
                <w:sz w:val="20"/>
              </w:rPr>
              <w:t xml:space="preserve"> </w:t>
            </w:r>
            <w:hyperlink r:id="rId426">
              <w:r w:rsidR="0066498B">
                <w:rPr>
                  <w:i/>
                  <w:sz w:val="20"/>
                  <w:u w:val="single" w:color="2C74B5"/>
                </w:rPr>
                <w:t>Good, Berkeley</w:t>
              </w:r>
            </w:hyperlink>
          </w:p>
        </w:tc>
      </w:tr>
      <w:tr w:rsidR="00693AF6" w14:paraId="44B45C0C" w14:textId="77777777">
        <w:trPr>
          <w:trHeight w:val="534"/>
        </w:trPr>
        <w:tc>
          <w:tcPr>
            <w:tcW w:w="1628" w:type="dxa"/>
            <w:tcBorders>
              <w:top w:val="single" w:sz="6" w:space="0" w:color="C2C2C2"/>
            </w:tcBorders>
          </w:tcPr>
          <w:p w14:paraId="44B45C09" w14:textId="77777777" w:rsidR="00693AF6" w:rsidRDefault="0066498B">
            <w:pPr>
              <w:pStyle w:val="TableParagraph"/>
              <w:spacing w:before="23"/>
              <w:ind w:left="63"/>
              <w:jc w:val="center"/>
              <w:rPr>
                <w:i/>
                <w:sz w:val="20"/>
              </w:rPr>
            </w:pPr>
            <w:r>
              <w:rPr>
                <w:i/>
                <w:w w:val="91"/>
                <w:sz w:val="20"/>
              </w:rPr>
              <w:t>5</w:t>
            </w:r>
          </w:p>
        </w:tc>
        <w:tc>
          <w:tcPr>
            <w:tcW w:w="3651" w:type="dxa"/>
            <w:tcBorders>
              <w:top w:val="single" w:sz="6" w:space="0" w:color="C2C2C2"/>
            </w:tcBorders>
          </w:tcPr>
          <w:p w14:paraId="44B45C0A" w14:textId="77777777" w:rsidR="00693AF6" w:rsidRDefault="0066498B">
            <w:pPr>
              <w:pStyle w:val="TableParagraph"/>
              <w:spacing w:before="23"/>
              <w:ind w:left="162"/>
              <w:rPr>
                <w:sz w:val="20"/>
              </w:rPr>
            </w:pPr>
            <w:r>
              <w:rPr>
                <w:spacing w:val="-2"/>
                <w:sz w:val="20"/>
              </w:rPr>
              <w:t>Edutopia</w:t>
            </w:r>
          </w:p>
        </w:tc>
        <w:tc>
          <w:tcPr>
            <w:tcW w:w="4952" w:type="dxa"/>
            <w:tcBorders>
              <w:top w:val="single" w:sz="6" w:space="0" w:color="C2C2C2"/>
            </w:tcBorders>
          </w:tcPr>
          <w:p w14:paraId="44B45C0B" w14:textId="77777777" w:rsidR="00693AF6" w:rsidRDefault="00302421">
            <w:pPr>
              <w:pStyle w:val="TableParagraph"/>
              <w:ind w:left="208" w:right="267"/>
              <w:rPr>
                <w:i/>
                <w:sz w:val="20"/>
              </w:rPr>
            </w:pPr>
            <w:hyperlink r:id="rId427">
              <w:r w:rsidR="0066498B">
                <w:rPr>
                  <w:i/>
                  <w:sz w:val="20"/>
                  <w:u w:val="single" w:color="2C74B5"/>
                </w:rPr>
                <w:t>You</w:t>
              </w:r>
              <w:r w:rsidR="0066498B">
                <w:rPr>
                  <w:i/>
                  <w:spacing w:val="-14"/>
                  <w:sz w:val="20"/>
                  <w:u w:val="single" w:color="2C74B5"/>
                </w:rPr>
                <w:t xml:space="preserve"> </w:t>
              </w:r>
              <w:r w:rsidR="0066498B">
                <w:rPr>
                  <w:i/>
                  <w:sz w:val="20"/>
                  <w:u w:val="single" w:color="2C74B5"/>
                </w:rPr>
                <w:t>Need</w:t>
              </w:r>
              <w:r w:rsidR="0066498B">
                <w:rPr>
                  <w:i/>
                  <w:spacing w:val="-14"/>
                  <w:sz w:val="20"/>
                  <w:u w:val="single" w:color="2C74B5"/>
                </w:rPr>
                <w:t xml:space="preserve"> </w:t>
              </w:r>
              <w:r w:rsidR="0066498B">
                <w:rPr>
                  <w:i/>
                  <w:sz w:val="20"/>
                  <w:u w:val="single" w:color="2C74B5"/>
                </w:rPr>
                <w:t>an</w:t>
              </w:r>
              <w:r w:rsidR="0066498B">
                <w:rPr>
                  <w:i/>
                  <w:spacing w:val="-14"/>
                  <w:sz w:val="20"/>
                  <w:u w:val="single" w:color="2C74B5"/>
                </w:rPr>
                <w:t xml:space="preserve"> </w:t>
              </w:r>
              <w:r w:rsidR="0066498B">
                <w:rPr>
                  <w:i/>
                  <w:sz w:val="20"/>
                  <w:u w:val="single" w:color="2C74B5"/>
                </w:rPr>
                <w:t>Elevator</w:t>
              </w:r>
              <w:r w:rsidR="0066498B">
                <w:rPr>
                  <w:i/>
                  <w:spacing w:val="-14"/>
                  <w:sz w:val="20"/>
                  <w:u w:val="single" w:color="2C74B5"/>
                </w:rPr>
                <w:t xml:space="preserve"> </w:t>
              </w:r>
              <w:r w:rsidR="0066498B">
                <w:rPr>
                  <w:i/>
                  <w:sz w:val="20"/>
                  <w:u w:val="single" w:color="2C74B5"/>
                </w:rPr>
                <w:t>Pitch</w:t>
              </w:r>
              <w:r w:rsidR="0066498B">
                <w:rPr>
                  <w:i/>
                  <w:spacing w:val="-14"/>
                  <w:sz w:val="20"/>
                  <w:u w:val="single" w:color="2C74B5"/>
                </w:rPr>
                <w:t xml:space="preserve"> </w:t>
              </w:r>
              <w:r w:rsidR="0066498B">
                <w:rPr>
                  <w:i/>
                  <w:sz w:val="20"/>
                  <w:u w:val="single" w:color="2C74B5"/>
                </w:rPr>
                <w:t>About</w:t>
              </w:r>
              <w:r w:rsidR="0066498B">
                <w:rPr>
                  <w:i/>
                  <w:spacing w:val="-14"/>
                  <w:sz w:val="20"/>
                  <w:u w:val="single" w:color="2C74B5"/>
                </w:rPr>
                <w:t xml:space="preserve"> </w:t>
              </w:r>
              <w:r w:rsidR="0066498B">
                <w:rPr>
                  <w:i/>
                  <w:sz w:val="20"/>
                  <w:u w:val="single" w:color="2C74B5"/>
                </w:rPr>
                <w:t>School</w:t>
              </w:r>
            </w:hyperlink>
            <w:r w:rsidR="0066498B">
              <w:rPr>
                <w:i/>
                <w:spacing w:val="-14"/>
                <w:sz w:val="20"/>
                <w:u w:val="single" w:color="2C74B5"/>
              </w:rPr>
              <w:t xml:space="preserve"> </w:t>
            </w:r>
            <w:hyperlink r:id="rId428">
              <w:r w:rsidR="0066498B">
                <w:rPr>
                  <w:i/>
                  <w:sz w:val="20"/>
                  <w:u w:val="single" w:color="2C74B5"/>
                </w:rPr>
                <w:t>Culture</w:t>
              </w:r>
            </w:hyperlink>
            <w:r w:rsidR="0066498B">
              <w:rPr>
                <w:i/>
                <w:sz w:val="20"/>
              </w:rPr>
              <w:t xml:space="preserve"> </w:t>
            </w:r>
            <w:hyperlink r:id="rId429">
              <w:r w:rsidR="0066498B">
                <w:rPr>
                  <w:i/>
                  <w:sz w:val="20"/>
                  <w:u w:val="single" w:color="2C74B5"/>
                </w:rPr>
                <w:t>and Climate</w:t>
              </w:r>
            </w:hyperlink>
          </w:p>
        </w:tc>
      </w:tr>
      <w:tr w:rsidR="00693AF6" w14:paraId="44B45C11" w14:textId="77777777">
        <w:trPr>
          <w:trHeight w:val="1194"/>
        </w:trPr>
        <w:tc>
          <w:tcPr>
            <w:tcW w:w="1628" w:type="dxa"/>
          </w:tcPr>
          <w:p w14:paraId="44B45C0D" w14:textId="77777777" w:rsidR="00693AF6" w:rsidRDefault="0066498B">
            <w:pPr>
              <w:pStyle w:val="TableParagraph"/>
              <w:spacing w:line="222" w:lineRule="exact"/>
              <w:ind w:left="63"/>
              <w:jc w:val="center"/>
              <w:rPr>
                <w:i/>
                <w:sz w:val="20"/>
              </w:rPr>
            </w:pPr>
            <w:r>
              <w:rPr>
                <w:i/>
                <w:w w:val="91"/>
                <w:sz w:val="20"/>
              </w:rPr>
              <w:t>5</w:t>
            </w:r>
          </w:p>
        </w:tc>
        <w:tc>
          <w:tcPr>
            <w:tcW w:w="3651" w:type="dxa"/>
          </w:tcPr>
          <w:p w14:paraId="44B45C0E" w14:textId="77777777" w:rsidR="00693AF6" w:rsidRDefault="0066498B">
            <w:pPr>
              <w:pStyle w:val="TableParagraph"/>
              <w:ind w:left="162" w:right="413"/>
              <w:rPr>
                <w:sz w:val="20"/>
              </w:rPr>
            </w:pPr>
            <w:r>
              <w:rPr>
                <w:spacing w:val="-2"/>
                <w:sz w:val="20"/>
              </w:rPr>
              <w:t>Kane,</w:t>
            </w:r>
            <w:r>
              <w:rPr>
                <w:spacing w:val="-13"/>
                <w:sz w:val="20"/>
              </w:rPr>
              <w:t xml:space="preserve"> </w:t>
            </w:r>
            <w:r>
              <w:rPr>
                <w:spacing w:val="-2"/>
                <w:sz w:val="20"/>
              </w:rPr>
              <w:t>L.,</w:t>
            </w:r>
            <w:r>
              <w:rPr>
                <w:spacing w:val="-12"/>
                <w:sz w:val="20"/>
              </w:rPr>
              <w:t xml:space="preserve"> </w:t>
            </w:r>
            <w:r>
              <w:rPr>
                <w:spacing w:val="-2"/>
                <w:sz w:val="20"/>
              </w:rPr>
              <w:t>Hoff,</w:t>
            </w:r>
            <w:r>
              <w:rPr>
                <w:spacing w:val="-9"/>
                <w:sz w:val="20"/>
              </w:rPr>
              <w:t xml:space="preserve"> </w:t>
            </w:r>
            <w:r>
              <w:rPr>
                <w:spacing w:val="-2"/>
                <w:sz w:val="20"/>
              </w:rPr>
              <w:t>N.,</w:t>
            </w:r>
            <w:r>
              <w:rPr>
                <w:spacing w:val="-12"/>
                <w:sz w:val="20"/>
              </w:rPr>
              <w:t xml:space="preserve"> </w:t>
            </w:r>
            <w:proofErr w:type="spellStart"/>
            <w:r>
              <w:rPr>
                <w:spacing w:val="-2"/>
                <w:sz w:val="20"/>
              </w:rPr>
              <w:t>Cathcart</w:t>
            </w:r>
            <w:proofErr w:type="spellEnd"/>
            <w:r>
              <w:rPr>
                <w:spacing w:val="-2"/>
                <w:sz w:val="20"/>
              </w:rPr>
              <w:t>,</w:t>
            </w:r>
            <w:r>
              <w:rPr>
                <w:spacing w:val="-7"/>
                <w:sz w:val="20"/>
              </w:rPr>
              <w:t xml:space="preserve"> </w:t>
            </w:r>
            <w:r>
              <w:rPr>
                <w:spacing w:val="-2"/>
                <w:sz w:val="20"/>
              </w:rPr>
              <w:t xml:space="preserve">A., </w:t>
            </w:r>
            <w:proofErr w:type="spellStart"/>
            <w:r>
              <w:rPr>
                <w:sz w:val="20"/>
              </w:rPr>
              <w:t>Heifner</w:t>
            </w:r>
            <w:proofErr w:type="spellEnd"/>
            <w:r>
              <w:rPr>
                <w:sz w:val="20"/>
              </w:rPr>
              <w:t xml:space="preserve">, A., </w:t>
            </w:r>
            <w:proofErr w:type="spellStart"/>
            <w:r>
              <w:rPr>
                <w:sz w:val="20"/>
              </w:rPr>
              <w:t>Palmon</w:t>
            </w:r>
            <w:proofErr w:type="spellEnd"/>
            <w:r>
              <w:rPr>
                <w:sz w:val="20"/>
              </w:rPr>
              <w:t>,</w:t>
            </w:r>
          </w:p>
          <w:p w14:paraId="44B45C0F" w14:textId="77777777" w:rsidR="00693AF6" w:rsidRDefault="0066498B">
            <w:pPr>
              <w:pStyle w:val="TableParagraph"/>
              <w:ind w:left="162" w:right="413"/>
              <w:rPr>
                <w:sz w:val="20"/>
              </w:rPr>
            </w:pPr>
            <w:r>
              <w:rPr>
                <w:spacing w:val="-2"/>
                <w:sz w:val="20"/>
              </w:rPr>
              <w:t>S.</w:t>
            </w:r>
            <w:r>
              <w:rPr>
                <w:spacing w:val="-12"/>
                <w:sz w:val="20"/>
              </w:rPr>
              <w:t xml:space="preserve"> </w:t>
            </w:r>
            <w:r>
              <w:rPr>
                <w:spacing w:val="-2"/>
                <w:sz w:val="20"/>
              </w:rPr>
              <w:t>&amp;</w:t>
            </w:r>
            <w:r>
              <w:rPr>
                <w:spacing w:val="-13"/>
                <w:sz w:val="20"/>
              </w:rPr>
              <w:t xml:space="preserve"> </w:t>
            </w:r>
            <w:r>
              <w:rPr>
                <w:spacing w:val="-2"/>
                <w:sz w:val="20"/>
              </w:rPr>
              <w:t>Peterson,</w:t>
            </w:r>
            <w:r>
              <w:rPr>
                <w:spacing w:val="-14"/>
                <w:sz w:val="20"/>
              </w:rPr>
              <w:t xml:space="preserve"> </w:t>
            </w:r>
            <w:r>
              <w:rPr>
                <w:spacing w:val="-2"/>
                <w:sz w:val="20"/>
              </w:rPr>
              <w:t>R.L.</w:t>
            </w:r>
            <w:r>
              <w:rPr>
                <w:spacing w:val="-15"/>
                <w:sz w:val="20"/>
              </w:rPr>
              <w:t xml:space="preserve"> </w:t>
            </w:r>
            <w:r>
              <w:rPr>
                <w:spacing w:val="-2"/>
                <w:sz w:val="20"/>
              </w:rPr>
              <w:t>(2016, February)</w:t>
            </w:r>
          </w:p>
        </w:tc>
        <w:tc>
          <w:tcPr>
            <w:tcW w:w="4952" w:type="dxa"/>
          </w:tcPr>
          <w:p w14:paraId="44B45C10" w14:textId="77777777" w:rsidR="00693AF6" w:rsidRDefault="00302421">
            <w:pPr>
              <w:pStyle w:val="TableParagraph"/>
              <w:spacing w:line="222" w:lineRule="exact"/>
              <w:ind w:left="208"/>
              <w:rPr>
                <w:i/>
                <w:sz w:val="20"/>
              </w:rPr>
            </w:pPr>
            <w:hyperlink r:id="rId430">
              <w:r w:rsidR="0066498B">
                <w:rPr>
                  <w:i/>
                  <w:w w:val="95"/>
                  <w:sz w:val="20"/>
                  <w:u w:val="single" w:color="2C74B5"/>
                </w:rPr>
                <w:t>School</w:t>
              </w:r>
              <w:r w:rsidR="0066498B">
                <w:rPr>
                  <w:i/>
                  <w:spacing w:val="5"/>
                  <w:sz w:val="20"/>
                  <w:u w:val="single" w:color="2C74B5"/>
                </w:rPr>
                <w:t xml:space="preserve"> </w:t>
              </w:r>
              <w:r w:rsidR="0066498B">
                <w:rPr>
                  <w:i/>
                  <w:w w:val="95"/>
                  <w:sz w:val="20"/>
                  <w:u w:val="single" w:color="2C74B5"/>
                </w:rPr>
                <w:t>climate</w:t>
              </w:r>
              <w:r w:rsidR="0066498B">
                <w:rPr>
                  <w:i/>
                  <w:spacing w:val="9"/>
                  <w:sz w:val="20"/>
                  <w:u w:val="single" w:color="2C74B5"/>
                </w:rPr>
                <w:t xml:space="preserve"> </w:t>
              </w:r>
              <w:r w:rsidR="0066498B">
                <w:rPr>
                  <w:i/>
                  <w:w w:val="95"/>
                  <w:sz w:val="20"/>
                  <w:u w:val="single" w:color="2C74B5"/>
                </w:rPr>
                <w:t>&amp;</w:t>
              </w:r>
              <w:r w:rsidR="0066498B">
                <w:rPr>
                  <w:i/>
                  <w:spacing w:val="4"/>
                  <w:sz w:val="20"/>
                  <w:u w:val="single" w:color="2C74B5"/>
                </w:rPr>
                <w:t xml:space="preserve"> </w:t>
              </w:r>
              <w:r w:rsidR="0066498B">
                <w:rPr>
                  <w:i/>
                  <w:w w:val="95"/>
                  <w:sz w:val="20"/>
                  <w:u w:val="single" w:color="2C74B5"/>
                </w:rPr>
                <w:t>culture.</w:t>
              </w:r>
              <w:r w:rsidR="0066498B">
                <w:rPr>
                  <w:i/>
                  <w:spacing w:val="8"/>
                  <w:sz w:val="20"/>
                  <w:u w:val="single" w:color="2C74B5"/>
                </w:rPr>
                <w:t xml:space="preserve"> </w:t>
              </w:r>
              <w:r w:rsidR="0066498B">
                <w:rPr>
                  <w:i/>
                  <w:w w:val="95"/>
                  <w:sz w:val="20"/>
                  <w:u w:val="single" w:color="2C74B5"/>
                </w:rPr>
                <w:t>Strategy</w:t>
              </w:r>
              <w:r w:rsidR="0066498B">
                <w:rPr>
                  <w:i/>
                  <w:spacing w:val="12"/>
                  <w:sz w:val="20"/>
                  <w:u w:val="single" w:color="2C74B5"/>
                </w:rPr>
                <w:t xml:space="preserve"> </w:t>
              </w:r>
              <w:r w:rsidR="0066498B">
                <w:rPr>
                  <w:i/>
                  <w:spacing w:val="-2"/>
                  <w:w w:val="95"/>
                  <w:sz w:val="20"/>
                  <w:u w:val="single" w:color="2C74B5"/>
                </w:rPr>
                <w:t>brief</w:t>
              </w:r>
              <w:r w:rsidR="0066498B">
                <w:rPr>
                  <w:i/>
                  <w:spacing w:val="-2"/>
                  <w:w w:val="95"/>
                  <w:sz w:val="20"/>
                </w:rPr>
                <w:t>.</w:t>
              </w:r>
            </w:hyperlink>
          </w:p>
        </w:tc>
      </w:tr>
      <w:tr w:rsidR="00693AF6" w14:paraId="44B45C15" w14:textId="77777777">
        <w:trPr>
          <w:trHeight w:val="688"/>
        </w:trPr>
        <w:tc>
          <w:tcPr>
            <w:tcW w:w="1628" w:type="dxa"/>
          </w:tcPr>
          <w:p w14:paraId="44B45C12" w14:textId="77777777" w:rsidR="00693AF6" w:rsidRDefault="0066498B">
            <w:pPr>
              <w:pStyle w:val="TableParagraph"/>
              <w:spacing w:line="225" w:lineRule="exact"/>
              <w:ind w:left="63"/>
              <w:jc w:val="center"/>
              <w:rPr>
                <w:i/>
                <w:sz w:val="20"/>
              </w:rPr>
            </w:pPr>
            <w:r>
              <w:rPr>
                <w:i/>
                <w:w w:val="91"/>
                <w:sz w:val="20"/>
              </w:rPr>
              <w:t>5</w:t>
            </w:r>
          </w:p>
        </w:tc>
        <w:tc>
          <w:tcPr>
            <w:tcW w:w="3651" w:type="dxa"/>
          </w:tcPr>
          <w:p w14:paraId="44B45C13" w14:textId="77777777" w:rsidR="00693AF6" w:rsidRDefault="0066498B">
            <w:pPr>
              <w:pStyle w:val="TableParagraph"/>
              <w:spacing w:line="225" w:lineRule="exact"/>
              <w:ind w:left="162"/>
              <w:rPr>
                <w:sz w:val="20"/>
              </w:rPr>
            </w:pPr>
            <w:r>
              <w:rPr>
                <w:spacing w:val="-2"/>
                <w:sz w:val="20"/>
              </w:rPr>
              <w:t>Spicer,</w:t>
            </w:r>
            <w:r>
              <w:rPr>
                <w:spacing w:val="-12"/>
                <w:sz w:val="20"/>
              </w:rPr>
              <w:t xml:space="preserve"> </w:t>
            </w:r>
            <w:r>
              <w:rPr>
                <w:spacing w:val="-2"/>
                <w:sz w:val="20"/>
              </w:rPr>
              <w:t>Felecia</w:t>
            </w:r>
            <w:r>
              <w:rPr>
                <w:spacing w:val="-10"/>
                <w:sz w:val="20"/>
              </w:rPr>
              <w:t xml:space="preserve"> </w:t>
            </w:r>
            <w:r>
              <w:rPr>
                <w:spacing w:val="-5"/>
                <w:sz w:val="20"/>
              </w:rPr>
              <w:t>V.</w:t>
            </w:r>
          </w:p>
        </w:tc>
        <w:tc>
          <w:tcPr>
            <w:tcW w:w="4952" w:type="dxa"/>
          </w:tcPr>
          <w:p w14:paraId="44B45C14" w14:textId="77777777" w:rsidR="00693AF6" w:rsidRDefault="0066498B">
            <w:pPr>
              <w:pStyle w:val="TableParagraph"/>
              <w:spacing w:before="6" w:line="228" w:lineRule="auto"/>
              <w:ind w:left="208" w:right="267"/>
              <w:rPr>
                <w:i/>
                <w:sz w:val="20"/>
              </w:rPr>
            </w:pPr>
            <w:r>
              <w:rPr>
                <w:i/>
                <w:sz w:val="20"/>
              </w:rPr>
              <w:t>"School</w:t>
            </w:r>
            <w:r>
              <w:rPr>
                <w:i/>
                <w:spacing w:val="-14"/>
                <w:sz w:val="20"/>
              </w:rPr>
              <w:t xml:space="preserve"> </w:t>
            </w:r>
            <w:r>
              <w:rPr>
                <w:i/>
                <w:sz w:val="20"/>
              </w:rPr>
              <w:t>Culture,</w:t>
            </w:r>
            <w:r>
              <w:rPr>
                <w:i/>
                <w:spacing w:val="-14"/>
                <w:sz w:val="20"/>
              </w:rPr>
              <w:t xml:space="preserve"> </w:t>
            </w:r>
            <w:r>
              <w:rPr>
                <w:i/>
                <w:sz w:val="20"/>
              </w:rPr>
              <w:t>School</w:t>
            </w:r>
            <w:r>
              <w:rPr>
                <w:i/>
                <w:spacing w:val="-14"/>
                <w:sz w:val="20"/>
              </w:rPr>
              <w:t xml:space="preserve"> </w:t>
            </w:r>
            <w:r>
              <w:rPr>
                <w:i/>
                <w:sz w:val="20"/>
              </w:rPr>
              <w:t>Climate,</w:t>
            </w:r>
            <w:r>
              <w:rPr>
                <w:i/>
                <w:spacing w:val="-14"/>
                <w:sz w:val="20"/>
              </w:rPr>
              <w:t xml:space="preserve"> </w:t>
            </w:r>
            <w:r>
              <w:rPr>
                <w:i/>
                <w:sz w:val="20"/>
              </w:rPr>
              <w:t>and</w:t>
            </w:r>
            <w:r>
              <w:rPr>
                <w:i/>
                <w:spacing w:val="-14"/>
                <w:sz w:val="20"/>
              </w:rPr>
              <w:t xml:space="preserve"> </w:t>
            </w:r>
            <w:r>
              <w:rPr>
                <w:i/>
                <w:sz w:val="20"/>
              </w:rPr>
              <w:t>the</w:t>
            </w:r>
            <w:r>
              <w:rPr>
                <w:i/>
                <w:spacing w:val="-14"/>
                <w:sz w:val="20"/>
              </w:rPr>
              <w:t xml:space="preserve"> </w:t>
            </w:r>
            <w:hyperlink r:id="rId431">
              <w:r>
                <w:rPr>
                  <w:i/>
                  <w:sz w:val="20"/>
                </w:rPr>
                <w:t>Role</w:t>
              </w:r>
              <w:r>
                <w:rPr>
                  <w:i/>
                  <w:spacing w:val="-14"/>
                  <w:sz w:val="20"/>
                </w:rPr>
                <w:t xml:space="preserve"> </w:t>
              </w:r>
              <w:r>
                <w:rPr>
                  <w:i/>
                  <w:sz w:val="20"/>
                </w:rPr>
                <w:t>of</w:t>
              </w:r>
            </w:hyperlink>
            <w:r>
              <w:rPr>
                <w:i/>
                <w:sz w:val="20"/>
              </w:rPr>
              <w:t xml:space="preserve"> </w:t>
            </w:r>
            <w:hyperlink r:id="rId432">
              <w:r>
                <w:rPr>
                  <w:i/>
                  <w:sz w:val="20"/>
                </w:rPr>
                <w:t>the Principal." Dissertation, Georgia</w:t>
              </w:r>
            </w:hyperlink>
            <w:r>
              <w:rPr>
                <w:i/>
                <w:sz w:val="20"/>
              </w:rPr>
              <w:t xml:space="preserve"> </w:t>
            </w:r>
            <w:hyperlink r:id="rId433">
              <w:r>
                <w:rPr>
                  <w:i/>
                  <w:sz w:val="20"/>
                </w:rPr>
                <w:t>State</w:t>
              </w:r>
            </w:hyperlink>
            <w:r>
              <w:rPr>
                <w:i/>
                <w:sz w:val="20"/>
              </w:rPr>
              <w:t xml:space="preserve"> </w:t>
            </w:r>
            <w:hyperlink r:id="rId434">
              <w:r>
                <w:rPr>
                  <w:i/>
                  <w:sz w:val="20"/>
                </w:rPr>
                <w:t>University,</w:t>
              </w:r>
              <w:r>
                <w:rPr>
                  <w:i/>
                  <w:spacing w:val="-9"/>
                  <w:sz w:val="20"/>
                </w:rPr>
                <w:t xml:space="preserve"> </w:t>
              </w:r>
              <w:r>
                <w:rPr>
                  <w:i/>
                  <w:sz w:val="20"/>
                </w:rPr>
                <w:t>2016</w:t>
              </w:r>
            </w:hyperlink>
          </w:p>
        </w:tc>
      </w:tr>
      <w:tr w:rsidR="00693AF6" w14:paraId="44B45C1A" w14:textId="77777777">
        <w:trPr>
          <w:trHeight w:val="965"/>
        </w:trPr>
        <w:tc>
          <w:tcPr>
            <w:tcW w:w="1628" w:type="dxa"/>
          </w:tcPr>
          <w:p w14:paraId="44B45C16" w14:textId="77777777" w:rsidR="00693AF6" w:rsidRDefault="0066498B">
            <w:pPr>
              <w:pStyle w:val="TableParagraph"/>
              <w:spacing w:line="201" w:lineRule="exact"/>
              <w:ind w:left="63"/>
              <w:jc w:val="center"/>
              <w:rPr>
                <w:i/>
                <w:sz w:val="20"/>
              </w:rPr>
            </w:pPr>
            <w:r>
              <w:rPr>
                <w:i/>
                <w:w w:val="91"/>
                <w:sz w:val="20"/>
              </w:rPr>
              <w:t>6</w:t>
            </w:r>
          </w:p>
        </w:tc>
        <w:tc>
          <w:tcPr>
            <w:tcW w:w="3651" w:type="dxa"/>
          </w:tcPr>
          <w:p w14:paraId="44B45C17" w14:textId="77777777" w:rsidR="00693AF6" w:rsidRDefault="0066498B">
            <w:pPr>
              <w:pStyle w:val="TableParagraph"/>
              <w:spacing w:line="195" w:lineRule="exact"/>
              <w:ind w:left="162"/>
              <w:rPr>
                <w:sz w:val="20"/>
              </w:rPr>
            </w:pPr>
            <w:r>
              <w:rPr>
                <w:w w:val="95"/>
                <w:sz w:val="20"/>
              </w:rPr>
              <w:t>Amy</w:t>
            </w:r>
            <w:r>
              <w:rPr>
                <w:spacing w:val="1"/>
                <w:sz w:val="20"/>
              </w:rPr>
              <w:t xml:space="preserve"> </w:t>
            </w:r>
            <w:r>
              <w:rPr>
                <w:w w:val="95"/>
                <w:sz w:val="20"/>
              </w:rPr>
              <w:t>C.</w:t>
            </w:r>
            <w:r>
              <w:rPr>
                <w:spacing w:val="3"/>
                <w:sz w:val="20"/>
              </w:rPr>
              <w:t xml:space="preserve"> </w:t>
            </w:r>
            <w:r>
              <w:rPr>
                <w:w w:val="95"/>
                <w:sz w:val="20"/>
              </w:rPr>
              <w:t>Berg,</w:t>
            </w:r>
            <w:r>
              <w:rPr>
                <w:spacing w:val="7"/>
                <w:sz w:val="20"/>
              </w:rPr>
              <w:t xml:space="preserve"> </w:t>
            </w:r>
            <w:r>
              <w:rPr>
                <w:w w:val="95"/>
                <w:sz w:val="20"/>
              </w:rPr>
              <w:t>Atelia</w:t>
            </w:r>
            <w:r>
              <w:rPr>
                <w:spacing w:val="7"/>
                <w:sz w:val="20"/>
              </w:rPr>
              <w:t xml:space="preserve"> </w:t>
            </w:r>
            <w:proofErr w:type="spellStart"/>
            <w:r>
              <w:rPr>
                <w:spacing w:val="-2"/>
                <w:w w:val="95"/>
                <w:sz w:val="20"/>
              </w:rPr>
              <w:t>Melaville</w:t>
            </w:r>
            <w:proofErr w:type="spellEnd"/>
          </w:p>
          <w:p w14:paraId="44B45C18" w14:textId="77777777" w:rsidR="00693AF6" w:rsidRDefault="0066498B">
            <w:pPr>
              <w:pStyle w:val="TableParagraph"/>
              <w:spacing w:line="235" w:lineRule="auto"/>
              <w:ind w:left="162" w:right="413"/>
              <w:rPr>
                <w:sz w:val="20"/>
              </w:rPr>
            </w:pPr>
            <w:r>
              <w:rPr>
                <w:sz w:val="20"/>
              </w:rPr>
              <w:t xml:space="preserve">Martin J. Blank Coalition for </w:t>
            </w:r>
            <w:r>
              <w:rPr>
                <w:spacing w:val="-4"/>
                <w:sz w:val="20"/>
              </w:rPr>
              <w:t>Community Schools</w:t>
            </w:r>
            <w:r>
              <w:rPr>
                <w:spacing w:val="-5"/>
                <w:sz w:val="20"/>
              </w:rPr>
              <w:t xml:space="preserve"> </w:t>
            </w:r>
            <w:r>
              <w:rPr>
                <w:spacing w:val="-4"/>
                <w:sz w:val="20"/>
              </w:rPr>
              <w:t>Foundation</w:t>
            </w:r>
          </w:p>
        </w:tc>
        <w:tc>
          <w:tcPr>
            <w:tcW w:w="4952" w:type="dxa"/>
          </w:tcPr>
          <w:p w14:paraId="44B45C19" w14:textId="77777777" w:rsidR="00693AF6" w:rsidRDefault="00302421">
            <w:pPr>
              <w:pStyle w:val="TableParagraph"/>
              <w:spacing w:line="201" w:lineRule="exact"/>
              <w:ind w:left="208"/>
              <w:rPr>
                <w:i/>
                <w:sz w:val="20"/>
              </w:rPr>
            </w:pPr>
            <w:hyperlink r:id="rId435">
              <w:r w:rsidR="0066498B">
                <w:rPr>
                  <w:i/>
                  <w:spacing w:val="-2"/>
                  <w:sz w:val="20"/>
                  <w:u w:val="single" w:color="2C74B5"/>
                </w:rPr>
                <w:t>Community</w:t>
              </w:r>
              <w:r w:rsidR="0066498B">
                <w:rPr>
                  <w:i/>
                  <w:spacing w:val="-10"/>
                  <w:sz w:val="20"/>
                  <w:u w:val="single" w:color="2C74B5"/>
                </w:rPr>
                <w:t xml:space="preserve"> </w:t>
              </w:r>
              <w:r w:rsidR="0066498B">
                <w:rPr>
                  <w:i/>
                  <w:spacing w:val="-2"/>
                  <w:sz w:val="20"/>
                  <w:u w:val="single" w:color="2C74B5"/>
                </w:rPr>
                <w:t>&amp;</w:t>
              </w:r>
              <w:r w:rsidR="0066498B">
                <w:rPr>
                  <w:i/>
                  <w:spacing w:val="-14"/>
                  <w:sz w:val="20"/>
                  <w:u w:val="single" w:color="2C74B5"/>
                </w:rPr>
                <w:t xml:space="preserve"> </w:t>
              </w:r>
              <w:r w:rsidR="0066498B">
                <w:rPr>
                  <w:i/>
                  <w:spacing w:val="-2"/>
                  <w:sz w:val="20"/>
                  <w:u w:val="single" w:color="2C74B5"/>
                </w:rPr>
                <w:t>Family</w:t>
              </w:r>
              <w:r w:rsidR="0066498B">
                <w:rPr>
                  <w:i/>
                  <w:spacing w:val="-7"/>
                  <w:sz w:val="20"/>
                  <w:u w:val="single" w:color="2C74B5"/>
                </w:rPr>
                <w:t xml:space="preserve"> </w:t>
              </w:r>
              <w:r w:rsidR="0066498B">
                <w:rPr>
                  <w:i/>
                  <w:spacing w:val="-2"/>
                  <w:sz w:val="20"/>
                  <w:u w:val="single" w:color="2C74B5"/>
                </w:rPr>
                <w:t>Engagement</w:t>
              </w:r>
            </w:hyperlink>
          </w:p>
        </w:tc>
      </w:tr>
    </w:tbl>
    <w:p w14:paraId="44B45C1B" w14:textId="77777777" w:rsidR="00693AF6" w:rsidRDefault="00693AF6">
      <w:pPr>
        <w:spacing w:line="201" w:lineRule="exact"/>
        <w:rPr>
          <w:sz w:val="20"/>
        </w:rPr>
        <w:sectPr w:rsidR="00693AF6" w:rsidSect="00B618C2">
          <w:pgSz w:w="12240" w:h="15840"/>
          <w:pgMar w:top="864" w:right="662" w:bottom="1022" w:left="1238" w:header="55" w:footer="989" w:gutter="0"/>
          <w:cols w:space="720"/>
        </w:sectPr>
      </w:pPr>
    </w:p>
    <w:p w14:paraId="44B45C1C" w14:textId="77777777" w:rsidR="00693AF6" w:rsidRDefault="00693AF6">
      <w:pPr>
        <w:pStyle w:val="BodyText"/>
        <w:spacing w:before="3"/>
        <w:rPr>
          <w:b/>
          <w:sz w:val="7"/>
        </w:rPr>
      </w:pPr>
    </w:p>
    <w:tbl>
      <w:tblPr>
        <w:tblW w:w="0" w:type="auto"/>
        <w:tblInd w:w="736" w:type="dxa"/>
        <w:tblBorders>
          <w:top w:val="single" w:sz="4" w:space="0" w:color="C2C2C2"/>
          <w:left w:val="single" w:sz="4" w:space="0" w:color="C2C2C2"/>
          <w:bottom w:val="single" w:sz="4" w:space="0" w:color="C2C2C2"/>
          <w:right w:val="single" w:sz="4" w:space="0" w:color="C2C2C2"/>
          <w:insideH w:val="single" w:sz="4" w:space="0" w:color="C2C2C2"/>
          <w:insideV w:val="single" w:sz="4" w:space="0" w:color="C2C2C2"/>
        </w:tblBorders>
        <w:tblLayout w:type="fixed"/>
        <w:tblCellMar>
          <w:left w:w="0" w:type="dxa"/>
          <w:right w:w="0" w:type="dxa"/>
        </w:tblCellMar>
        <w:tblLook w:val="01E0" w:firstRow="1" w:lastRow="1" w:firstColumn="1" w:lastColumn="1" w:noHBand="0" w:noVBand="0"/>
      </w:tblPr>
      <w:tblGrid>
        <w:gridCol w:w="1116"/>
        <w:gridCol w:w="3757"/>
        <w:gridCol w:w="4921"/>
      </w:tblGrid>
      <w:tr w:rsidR="00693AF6" w14:paraId="44B45C20" w14:textId="77777777">
        <w:trPr>
          <w:trHeight w:val="815"/>
        </w:trPr>
        <w:tc>
          <w:tcPr>
            <w:tcW w:w="1116" w:type="dxa"/>
          </w:tcPr>
          <w:p w14:paraId="44B45C1D" w14:textId="77777777" w:rsidR="00693AF6" w:rsidRDefault="0066498B">
            <w:pPr>
              <w:pStyle w:val="TableParagraph"/>
              <w:spacing w:line="222" w:lineRule="exact"/>
              <w:ind w:left="36"/>
              <w:jc w:val="center"/>
              <w:rPr>
                <w:i/>
                <w:sz w:val="20"/>
              </w:rPr>
            </w:pPr>
            <w:r>
              <w:rPr>
                <w:i/>
                <w:w w:val="91"/>
                <w:sz w:val="20"/>
              </w:rPr>
              <w:t>6</w:t>
            </w:r>
          </w:p>
        </w:tc>
        <w:tc>
          <w:tcPr>
            <w:tcW w:w="3757" w:type="dxa"/>
          </w:tcPr>
          <w:p w14:paraId="44B45C1E" w14:textId="77777777" w:rsidR="00693AF6" w:rsidRDefault="0066498B">
            <w:pPr>
              <w:pStyle w:val="TableParagraph"/>
              <w:ind w:left="237" w:right="346"/>
              <w:rPr>
                <w:sz w:val="20"/>
              </w:rPr>
            </w:pPr>
            <w:r>
              <w:rPr>
                <w:sz w:val="20"/>
              </w:rPr>
              <w:t xml:space="preserve">Education NEA Education Policy </w:t>
            </w:r>
            <w:r>
              <w:rPr>
                <w:spacing w:val="-2"/>
                <w:sz w:val="20"/>
              </w:rPr>
              <w:t>and</w:t>
            </w:r>
            <w:r>
              <w:rPr>
                <w:spacing w:val="-8"/>
                <w:sz w:val="20"/>
              </w:rPr>
              <w:t xml:space="preserve"> </w:t>
            </w:r>
            <w:r>
              <w:rPr>
                <w:spacing w:val="-2"/>
                <w:sz w:val="20"/>
              </w:rPr>
              <w:t>Practice</w:t>
            </w:r>
            <w:r>
              <w:rPr>
                <w:spacing w:val="-8"/>
                <w:sz w:val="20"/>
              </w:rPr>
              <w:t xml:space="preserve"> </w:t>
            </w:r>
            <w:r>
              <w:rPr>
                <w:spacing w:val="-2"/>
                <w:sz w:val="20"/>
              </w:rPr>
              <w:t>Department,</w:t>
            </w:r>
            <w:r>
              <w:rPr>
                <w:spacing w:val="-7"/>
                <w:sz w:val="20"/>
              </w:rPr>
              <w:t xml:space="preserve"> </w:t>
            </w:r>
            <w:r>
              <w:rPr>
                <w:spacing w:val="-2"/>
                <w:sz w:val="20"/>
              </w:rPr>
              <w:t>Center</w:t>
            </w:r>
            <w:r>
              <w:rPr>
                <w:spacing w:val="-10"/>
                <w:sz w:val="20"/>
              </w:rPr>
              <w:t xml:space="preserve"> </w:t>
            </w:r>
            <w:r>
              <w:rPr>
                <w:spacing w:val="-2"/>
                <w:sz w:val="20"/>
              </w:rPr>
              <w:t xml:space="preserve">for </w:t>
            </w:r>
            <w:r>
              <w:rPr>
                <w:sz w:val="20"/>
              </w:rPr>
              <w:t>Great Public Schools</w:t>
            </w:r>
          </w:p>
        </w:tc>
        <w:tc>
          <w:tcPr>
            <w:tcW w:w="4921" w:type="dxa"/>
          </w:tcPr>
          <w:p w14:paraId="44B45C1F" w14:textId="77777777" w:rsidR="00693AF6" w:rsidRDefault="00302421">
            <w:pPr>
              <w:pStyle w:val="TableParagraph"/>
              <w:spacing w:before="3" w:line="235" w:lineRule="auto"/>
              <w:ind w:left="258" w:right="1429"/>
              <w:rPr>
                <w:i/>
                <w:sz w:val="20"/>
              </w:rPr>
            </w:pPr>
            <w:hyperlink r:id="rId436">
              <w:r w:rsidR="0066498B">
                <w:rPr>
                  <w:i/>
                  <w:sz w:val="20"/>
                </w:rPr>
                <w:t>NEA Policy Brief, Parent, Family,</w:t>
              </w:r>
            </w:hyperlink>
            <w:r w:rsidR="0066498B">
              <w:rPr>
                <w:i/>
                <w:sz w:val="20"/>
              </w:rPr>
              <w:t xml:space="preserve"> </w:t>
            </w:r>
            <w:r w:rsidR="0066498B">
              <w:rPr>
                <w:i/>
                <w:spacing w:val="-2"/>
                <w:sz w:val="20"/>
              </w:rPr>
              <w:t>Community</w:t>
            </w:r>
            <w:r w:rsidR="0066498B">
              <w:rPr>
                <w:i/>
                <w:spacing w:val="-12"/>
                <w:sz w:val="20"/>
              </w:rPr>
              <w:t xml:space="preserve"> </w:t>
            </w:r>
            <w:r w:rsidR="0066498B">
              <w:rPr>
                <w:i/>
                <w:spacing w:val="-2"/>
                <w:sz w:val="20"/>
              </w:rPr>
              <w:t>Involvement</w:t>
            </w:r>
            <w:r w:rsidR="0066498B">
              <w:rPr>
                <w:i/>
                <w:spacing w:val="-12"/>
                <w:sz w:val="20"/>
              </w:rPr>
              <w:t xml:space="preserve"> </w:t>
            </w:r>
            <w:r w:rsidR="0066498B">
              <w:rPr>
                <w:i/>
                <w:spacing w:val="-2"/>
                <w:sz w:val="20"/>
              </w:rPr>
              <w:t>in</w:t>
            </w:r>
            <w:r w:rsidR="0066498B">
              <w:rPr>
                <w:i/>
                <w:spacing w:val="-12"/>
                <w:sz w:val="20"/>
              </w:rPr>
              <w:t xml:space="preserve"> </w:t>
            </w:r>
            <w:r w:rsidR="0066498B">
              <w:rPr>
                <w:i/>
                <w:spacing w:val="-2"/>
                <w:sz w:val="20"/>
              </w:rPr>
              <w:t>Education</w:t>
            </w:r>
          </w:p>
        </w:tc>
      </w:tr>
      <w:tr w:rsidR="00693AF6" w14:paraId="44B45C24" w14:textId="77777777">
        <w:trPr>
          <w:trHeight w:val="804"/>
        </w:trPr>
        <w:tc>
          <w:tcPr>
            <w:tcW w:w="1116" w:type="dxa"/>
          </w:tcPr>
          <w:p w14:paraId="44B45C21" w14:textId="77777777" w:rsidR="00693AF6" w:rsidRDefault="0066498B">
            <w:pPr>
              <w:pStyle w:val="TableParagraph"/>
              <w:spacing w:line="220" w:lineRule="exact"/>
              <w:ind w:left="36"/>
              <w:jc w:val="center"/>
              <w:rPr>
                <w:i/>
                <w:sz w:val="20"/>
              </w:rPr>
            </w:pPr>
            <w:r>
              <w:rPr>
                <w:i/>
                <w:w w:val="91"/>
                <w:sz w:val="20"/>
              </w:rPr>
              <w:t>6</w:t>
            </w:r>
          </w:p>
        </w:tc>
        <w:tc>
          <w:tcPr>
            <w:tcW w:w="3757" w:type="dxa"/>
          </w:tcPr>
          <w:p w14:paraId="44B45C22" w14:textId="77777777" w:rsidR="00693AF6" w:rsidRDefault="0066498B">
            <w:pPr>
              <w:pStyle w:val="TableParagraph"/>
              <w:ind w:left="237" w:right="346"/>
              <w:rPr>
                <w:sz w:val="20"/>
              </w:rPr>
            </w:pPr>
            <w:r>
              <w:rPr>
                <w:sz w:val="20"/>
              </w:rPr>
              <w:t xml:space="preserve">Family Involvement Network of </w:t>
            </w:r>
            <w:r>
              <w:rPr>
                <w:spacing w:val="-2"/>
                <w:sz w:val="20"/>
              </w:rPr>
              <w:t>Educators</w:t>
            </w:r>
            <w:r>
              <w:rPr>
                <w:spacing w:val="-9"/>
                <w:sz w:val="20"/>
              </w:rPr>
              <w:t xml:space="preserve"> </w:t>
            </w:r>
            <w:r>
              <w:rPr>
                <w:spacing w:val="-2"/>
                <w:sz w:val="20"/>
              </w:rPr>
              <w:t>(FINE),</w:t>
            </w:r>
            <w:r>
              <w:rPr>
                <w:spacing w:val="-8"/>
                <w:sz w:val="20"/>
              </w:rPr>
              <w:t xml:space="preserve"> </w:t>
            </w:r>
            <w:r>
              <w:rPr>
                <w:spacing w:val="-2"/>
                <w:sz w:val="20"/>
              </w:rPr>
              <w:t>Harvard</w:t>
            </w:r>
            <w:r>
              <w:rPr>
                <w:spacing w:val="-8"/>
                <w:sz w:val="20"/>
              </w:rPr>
              <w:t xml:space="preserve"> </w:t>
            </w:r>
            <w:r>
              <w:rPr>
                <w:spacing w:val="-2"/>
                <w:sz w:val="20"/>
              </w:rPr>
              <w:t xml:space="preserve">Family </w:t>
            </w:r>
            <w:r>
              <w:rPr>
                <w:sz w:val="20"/>
              </w:rPr>
              <w:t>Research Project (HFRP), 2005</w:t>
            </w:r>
          </w:p>
        </w:tc>
        <w:tc>
          <w:tcPr>
            <w:tcW w:w="4921" w:type="dxa"/>
          </w:tcPr>
          <w:p w14:paraId="44B45C23" w14:textId="77777777" w:rsidR="00693AF6" w:rsidRDefault="0066498B">
            <w:pPr>
              <w:pStyle w:val="TableParagraph"/>
              <w:ind w:left="258" w:right="778"/>
              <w:rPr>
                <w:i/>
                <w:sz w:val="20"/>
              </w:rPr>
            </w:pPr>
            <w:r>
              <w:rPr>
                <w:i/>
                <w:sz w:val="20"/>
              </w:rPr>
              <w:t>Taking</w:t>
            </w:r>
            <w:r>
              <w:rPr>
                <w:i/>
                <w:spacing w:val="-14"/>
                <w:sz w:val="20"/>
              </w:rPr>
              <w:t xml:space="preserve"> </w:t>
            </w:r>
            <w:r>
              <w:rPr>
                <w:i/>
                <w:sz w:val="20"/>
              </w:rPr>
              <w:t>a</w:t>
            </w:r>
            <w:r>
              <w:rPr>
                <w:i/>
                <w:spacing w:val="-14"/>
                <w:sz w:val="20"/>
              </w:rPr>
              <w:t xml:space="preserve"> </w:t>
            </w:r>
            <w:r>
              <w:rPr>
                <w:i/>
                <w:sz w:val="20"/>
              </w:rPr>
              <w:t>Closer</w:t>
            </w:r>
            <w:r>
              <w:rPr>
                <w:i/>
                <w:spacing w:val="-14"/>
                <w:sz w:val="20"/>
              </w:rPr>
              <w:t xml:space="preserve"> </w:t>
            </w:r>
            <w:r>
              <w:rPr>
                <w:i/>
                <w:sz w:val="20"/>
              </w:rPr>
              <w:t>Look:</w:t>
            </w:r>
            <w:r>
              <w:rPr>
                <w:i/>
                <w:spacing w:val="-14"/>
                <w:sz w:val="20"/>
              </w:rPr>
              <w:t xml:space="preserve"> </w:t>
            </w:r>
            <w:r>
              <w:rPr>
                <w:i/>
                <w:sz w:val="20"/>
              </w:rPr>
              <w:t>A</w:t>
            </w:r>
            <w:r>
              <w:rPr>
                <w:i/>
                <w:spacing w:val="-14"/>
                <w:sz w:val="20"/>
              </w:rPr>
              <w:t xml:space="preserve"> </w:t>
            </w:r>
            <w:r>
              <w:rPr>
                <w:i/>
                <w:sz w:val="20"/>
              </w:rPr>
              <w:t>Guide</w:t>
            </w:r>
            <w:r>
              <w:rPr>
                <w:i/>
                <w:spacing w:val="-14"/>
                <w:sz w:val="20"/>
              </w:rPr>
              <w:t xml:space="preserve"> </w:t>
            </w:r>
            <w:r>
              <w:rPr>
                <w:i/>
                <w:sz w:val="20"/>
              </w:rPr>
              <w:t>to</w:t>
            </w:r>
            <w:r>
              <w:rPr>
                <w:i/>
                <w:spacing w:val="-14"/>
                <w:sz w:val="20"/>
              </w:rPr>
              <w:t xml:space="preserve"> </w:t>
            </w:r>
            <w:r>
              <w:rPr>
                <w:i/>
                <w:sz w:val="20"/>
              </w:rPr>
              <w:t>Online Resources on Family Involvement</w:t>
            </w:r>
          </w:p>
        </w:tc>
      </w:tr>
      <w:tr w:rsidR="00693AF6" w14:paraId="44B45C28" w14:textId="77777777">
        <w:trPr>
          <w:trHeight w:val="275"/>
        </w:trPr>
        <w:tc>
          <w:tcPr>
            <w:tcW w:w="1116" w:type="dxa"/>
          </w:tcPr>
          <w:p w14:paraId="44B45C25" w14:textId="77777777" w:rsidR="00693AF6" w:rsidRDefault="0066498B">
            <w:pPr>
              <w:pStyle w:val="TableParagraph"/>
              <w:spacing w:line="222" w:lineRule="exact"/>
              <w:ind w:left="36"/>
              <w:jc w:val="center"/>
              <w:rPr>
                <w:i/>
                <w:sz w:val="20"/>
              </w:rPr>
            </w:pPr>
            <w:r>
              <w:rPr>
                <w:i/>
                <w:w w:val="91"/>
                <w:sz w:val="20"/>
              </w:rPr>
              <w:t>6</w:t>
            </w:r>
          </w:p>
        </w:tc>
        <w:tc>
          <w:tcPr>
            <w:tcW w:w="3757" w:type="dxa"/>
          </w:tcPr>
          <w:p w14:paraId="44B45C26" w14:textId="77777777" w:rsidR="00693AF6" w:rsidRDefault="0066498B">
            <w:pPr>
              <w:pStyle w:val="TableParagraph"/>
              <w:spacing w:line="222" w:lineRule="exact"/>
              <w:ind w:left="237"/>
              <w:rPr>
                <w:sz w:val="20"/>
              </w:rPr>
            </w:pPr>
            <w:r>
              <w:rPr>
                <w:w w:val="95"/>
                <w:sz w:val="20"/>
              </w:rPr>
              <w:t>NEA/PTA</w:t>
            </w:r>
            <w:r>
              <w:rPr>
                <w:spacing w:val="6"/>
                <w:sz w:val="20"/>
              </w:rPr>
              <w:t xml:space="preserve"> </w:t>
            </w:r>
            <w:r>
              <w:rPr>
                <w:w w:val="95"/>
                <w:sz w:val="20"/>
              </w:rPr>
              <w:t>Parent</w:t>
            </w:r>
            <w:r>
              <w:rPr>
                <w:spacing w:val="20"/>
                <w:sz w:val="20"/>
              </w:rPr>
              <w:t xml:space="preserve"> </w:t>
            </w:r>
            <w:r>
              <w:rPr>
                <w:spacing w:val="-2"/>
                <w:w w:val="95"/>
                <w:sz w:val="20"/>
              </w:rPr>
              <w:t>Guides</w:t>
            </w:r>
          </w:p>
        </w:tc>
        <w:tc>
          <w:tcPr>
            <w:tcW w:w="4921" w:type="dxa"/>
          </w:tcPr>
          <w:p w14:paraId="44B45C27" w14:textId="77777777" w:rsidR="00693AF6" w:rsidRDefault="00302421">
            <w:pPr>
              <w:pStyle w:val="TableParagraph"/>
              <w:spacing w:line="222" w:lineRule="exact"/>
              <w:ind w:left="258"/>
              <w:rPr>
                <w:i/>
                <w:sz w:val="20"/>
              </w:rPr>
            </w:pPr>
            <w:hyperlink r:id="rId437">
              <w:r w:rsidR="0066498B">
                <w:rPr>
                  <w:i/>
                  <w:w w:val="95"/>
                  <w:sz w:val="20"/>
                </w:rPr>
                <w:t>NEA/PTA</w:t>
              </w:r>
              <w:r w:rsidR="0066498B">
                <w:rPr>
                  <w:i/>
                  <w:spacing w:val="12"/>
                  <w:sz w:val="20"/>
                </w:rPr>
                <w:t xml:space="preserve"> </w:t>
              </w:r>
              <w:r w:rsidR="0066498B">
                <w:rPr>
                  <w:i/>
                  <w:w w:val="95"/>
                  <w:sz w:val="20"/>
                </w:rPr>
                <w:t>Parent</w:t>
              </w:r>
              <w:r w:rsidR="0066498B">
                <w:rPr>
                  <w:i/>
                  <w:spacing w:val="17"/>
                  <w:sz w:val="20"/>
                </w:rPr>
                <w:t xml:space="preserve"> </w:t>
              </w:r>
              <w:r w:rsidR="0066498B">
                <w:rPr>
                  <w:i/>
                  <w:spacing w:val="-2"/>
                  <w:w w:val="95"/>
                  <w:sz w:val="20"/>
                </w:rPr>
                <w:t>Guides</w:t>
              </w:r>
            </w:hyperlink>
          </w:p>
        </w:tc>
      </w:tr>
      <w:tr w:rsidR="00693AF6" w14:paraId="44B45C2C" w14:textId="77777777">
        <w:trPr>
          <w:trHeight w:val="688"/>
        </w:trPr>
        <w:tc>
          <w:tcPr>
            <w:tcW w:w="1116" w:type="dxa"/>
          </w:tcPr>
          <w:p w14:paraId="44B45C29" w14:textId="77777777" w:rsidR="00693AF6" w:rsidRDefault="0066498B">
            <w:pPr>
              <w:pStyle w:val="TableParagraph"/>
              <w:spacing w:line="220" w:lineRule="exact"/>
              <w:ind w:left="36"/>
              <w:jc w:val="center"/>
              <w:rPr>
                <w:i/>
                <w:sz w:val="20"/>
              </w:rPr>
            </w:pPr>
            <w:r>
              <w:rPr>
                <w:i/>
                <w:w w:val="91"/>
                <w:sz w:val="20"/>
              </w:rPr>
              <w:t>6</w:t>
            </w:r>
          </w:p>
        </w:tc>
        <w:tc>
          <w:tcPr>
            <w:tcW w:w="3757" w:type="dxa"/>
          </w:tcPr>
          <w:p w14:paraId="44B45C2A" w14:textId="77777777" w:rsidR="00693AF6" w:rsidRDefault="0066498B">
            <w:pPr>
              <w:pStyle w:val="TableParagraph"/>
              <w:spacing w:line="220" w:lineRule="exact"/>
              <w:ind w:left="237"/>
              <w:rPr>
                <w:sz w:val="20"/>
              </w:rPr>
            </w:pPr>
            <w:r>
              <w:rPr>
                <w:w w:val="95"/>
                <w:sz w:val="20"/>
              </w:rPr>
              <w:t>JL</w:t>
            </w:r>
            <w:r>
              <w:rPr>
                <w:spacing w:val="-1"/>
                <w:w w:val="95"/>
                <w:sz w:val="20"/>
              </w:rPr>
              <w:t xml:space="preserve"> </w:t>
            </w:r>
            <w:r>
              <w:rPr>
                <w:spacing w:val="-2"/>
                <w:w w:val="95"/>
                <w:sz w:val="20"/>
              </w:rPr>
              <w:t>Epstein</w:t>
            </w:r>
          </w:p>
        </w:tc>
        <w:tc>
          <w:tcPr>
            <w:tcW w:w="4921" w:type="dxa"/>
          </w:tcPr>
          <w:p w14:paraId="44B45C2B" w14:textId="77777777" w:rsidR="00693AF6" w:rsidRDefault="0066498B">
            <w:pPr>
              <w:pStyle w:val="TableParagraph"/>
              <w:spacing w:before="8" w:line="228" w:lineRule="auto"/>
              <w:ind w:left="258" w:right="778" w:firstLine="52"/>
              <w:rPr>
                <w:i/>
                <w:sz w:val="20"/>
              </w:rPr>
            </w:pPr>
            <w:r>
              <w:rPr>
                <w:i/>
                <w:sz w:val="20"/>
              </w:rPr>
              <w:t xml:space="preserve">School, family, and community </w:t>
            </w:r>
            <w:r>
              <w:rPr>
                <w:i/>
                <w:spacing w:val="-2"/>
                <w:sz w:val="20"/>
              </w:rPr>
              <w:t>partnerships:</w:t>
            </w:r>
            <w:r>
              <w:rPr>
                <w:i/>
                <w:spacing w:val="-4"/>
                <w:sz w:val="20"/>
              </w:rPr>
              <w:t xml:space="preserve"> </w:t>
            </w:r>
            <w:r>
              <w:rPr>
                <w:i/>
                <w:spacing w:val="-2"/>
                <w:sz w:val="20"/>
              </w:rPr>
              <w:t>Preparing</w:t>
            </w:r>
            <w:r>
              <w:rPr>
                <w:i/>
                <w:spacing w:val="-5"/>
                <w:sz w:val="20"/>
              </w:rPr>
              <w:t xml:space="preserve"> </w:t>
            </w:r>
            <w:r>
              <w:rPr>
                <w:i/>
                <w:spacing w:val="-2"/>
                <w:sz w:val="20"/>
              </w:rPr>
              <w:t>educators</w:t>
            </w:r>
            <w:r>
              <w:rPr>
                <w:i/>
                <w:spacing w:val="-4"/>
                <w:sz w:val="20"/>
              </w:rPr>
              <w:t xml:space="preserve"> </w:t>
            </w:r>
            <w:r>
              <w:rPr>
                <w:i/>
                <w:spacing w:val="-2"/>
                <w:sz w:val="20"/>
              </w:rPr>
              <w:t xml:space="preserve">and </w:t>
            </w:r>
            <w:r>
              <w:rPr>
                <w:i/>
                <w:sz w:val="20"/>
              </w:rPr>
              <w:t>improving schools</w:t>
            </w:r>
          </w:p>
        </w:tc>
      </w:tr>
      <w:tr w:rsidR="00693AF6" w14:paraId="44B45C32" w14:textId="77777777">
        <w:trPr>
          <w:trHeight w:val="525"/>
        </w:trPr>
        <w:tc>
          <w:tcPr>
            <w:tcW w:w="1116" w:type="dxa"/>
          </w:tcPr>
          <w:p w14:paraId="44B45C2D" w14:textId="77777777" w:rsidR="00693AF6" w:rsidRDefault="0066498B">
            <w:pPr>
              <w:pStyle w:val="TableParagraph"/>
              <w:spacing w:line="179" w:lineRule="exact"/>
              <w:ind w:left="36"/>
              <w:jc w:val="center"/>
              <w:rPr>
                <w:i/>
                <w:sz w:val="20"/>
              </w:rPr>
            </w:pPr>
            <w:r>
              <w:rPr>
                <w:i/>
                <w:w w:val="91"/>
                <w:sz w:val="20"/>
              </w:rPr>
              <w:t>6</w:t>
            </w:r>
          </w:p>
        </w:tc>
        <w:tc>
          <w:tcPr>
            <w:tcW w:w="3757" w:type="dxa"/>
          </w:tcPr>
          <w:p w14:paraId="44B45C2E" w14:textId="77777777" w:rsidR="00693AF6" w:rsidRDefault="0066498B">
            <w:pPr>
              <w:pStyle w:val="TableParagraph"/>
              <w:spacing w:line="143" w:lineRule="exact"/>
              <w:ind w:left="237"/>
              <w:rPr>
                <w:sz w:val="20"/>
              </w:rPr>
            </w:pPr>
            <w:r>
              <w:rPr>
                <w:w w:val="95"/>
                <w:sz w:val="20"/>
              </w:rPr>
              <w:t>ASCD</w:t>
            </w:r>
            <w:r>
              <w:rPr>
                <w:spacing w:val="12"/>
                <w:sz w:val="20"/>
              </w:rPr>
              <w:t xml:space="preserve"> </w:t>
            </w:r>
            <w:r>
              <w:rPr>
                <w:w w:val="95"/>
                <w:sz w:val="20"/>
              </w:rPr>
              <w:t>Educational</w:t>
            </w:r>
            <w:r>
              <w:rPr>
                <w:spacing w:val="15"/>
                <w:sz w:val="20"/>
              </w:rPr>
              <w:t xml:space="preserve"> </w:t>
            </w:r>
            <w:r>
              <w:rPr>
                <w:spacing w:val="-2"/>
                <w:w w:val="95"/>
                <w:sz w:val="20"/>
              </w:rPr>
              <w:t>Leadership</w:t>
            </w:r>
          </w:p>
          <w:p w14:paraId="44B45C2F" w14:textId="77777777" w:rsidR="00693AF6" w:rsidRDefault="0066498B">
            <w:pPr>
              <w:pStyle w:val="TableParagraph"/>
              <w:spacing w:line="216" w:lineRule="exact"/>
              <w:ind w:left="237"/>
              <w:rPr>
                <w:sz w:val="20"/>
              </w:rPr>
            </w:pPr>
            <w:r>
              <w:rPr>
                <w:spacing w:val="-2"/>
                <w:sz w:val="20"/>
              </w:rPr>
              <w:t>Articles</w:t>
            </w:r>
          </w:p>
        </w:tc>
        <w:tc>
          <w:tcPr>
            <w:tcW w:w="4921" w:type="dxa"/>
          </w:tcPr>
          <w:p w14:paraId="44B45C30" w14:textId="77777777" w:rsidR="00693AF6" w:rsidRDefault="00302421">
            <w:pPr>
              <w:pStyle w:val="TableParagraph"/>
              <w:spacing w:line="143" w:lineRule="exact"/>
              <w:ind w:left="258"/>
              <w:rPr>
                <w:i/>
                <w:sz w:val="20"/>
              </w:rPr>
            </w:pPr>
            <w:hyperlink r:id="rId438">
              <w:r w:rsidR="0066498B">
                <w:rPr>
                  <w:i/>
                  <w:w w:val="95"/>
                  <w:sz w:val="20"/>
                  <w:u w:val="single" w:color="2C74B5"/>
                </w:rPr>
                <w:t>"Schools,</w:t>
              </w:r>
              <w:r w:rsidR="0066498B">
                <w:rPr>
                  <w:i/>
                  <w:spacing w:val="6"/>
                  <w:sz w:val="20"/>
                  <w:u w:val="single" w:color="2C74B5"/>
                </w:rPr>
                <w:t xml:space="preserve"> </w:t>
              </w:r>
              <w:r w:rsidR="0066498B">
                <w:rPr>
                  <w:i/>
                  <w:w w:val="95"/>
                  <w:sz w:val="20"/>
                  <w:u w:val="single" w:color="2C74B5"/>
                </w:rPr>
                <w:t>Families,</w:t>
              </w:r>
            </w:hyperlink>
            <w:r w:rsidR="0066498B">
              <w:rPr>
                <w:i/>
                <w:spacing w:val="11"/>
                <w:sz w:val="20"/>
                <w:u w:val="single" w:color="2C74B5"/>
              </w:rPr>
              <w:t xml:space="preserve"> </w:t>
            </w:r>
            <w:hyperlink r:id="rId439">
              <w:r w:rsidR="0066498B">
                <w:rPr>
                  <w:i/>
                  <w:spacing w:val="-2"/>
                  <w:w w:val="95"/>
                  <w:sz w:val="20"/>
                  <w:u w:val="single" w:color="2C74B5"/>
                </w:rPr>
                <w:t>Communities</w:t>
              </w:r>
              <w:r w:rsidR="0066498B">
                <w:rPr>
                  <w:i/>
                  <w:spacing w:val="80"/>
                  <w:sz w:val="20"/>
                  <w:u w:val="single" w:color="2C74B5"/>
                </w:rPr>
                <w:t xml:space="preserve"> </w:t>
              </w:r>
            </w:hyperlink>
          </w:p>
          <w:p w14:paraId="44B45C31" w14:textId="77777777" w:rsidR="00693AF6" w:rsidRDefault="00302421">
            <w:pPr>
              <w:pStyle w:val="TableParagraph"/>
              <w:spacing w:line="216" w:lineRule="exact"/>
              <w:ind w:left="258"/>
              <w:rPr>
                <w:i/>
                <w:sz w:val="20"/>
              </w:rPr>
            </w:pPr>
            <w:hyperlink r:id="rId440">
              <w:r w:rsidR="0066498B">
                <w:rPr>
                  <w:i/>
                  <w:w w:val="95"/>
                  <w:sz w:val="20"/>
                  <w:u w:val="single" w:color="2C74B5"/>
                </w:rPr>
                <w:t>Involvement</w:t>
              </w:r>
              <w:r w:rsidR="0066498B">
                <w:rPr>
                  <w:i/>
                  <w:spacing w:val="12"/>
                  <w:sz w:val="20"/>
                  <w:u w:val="single" w:color="2C74B5"/>
                </w:rPr>
                <w:t xml:space="preserve"> </w:t>
              </w:r>
              <w:r w:rsidR="0066498B">
                <w:rPr>
                  <w:i/>
                  <w:w w:val="95"/>
                  <w:sz w:val="20"/>
                  <w:u w:val="single" w:color="2C74B5"/>
                </w:rPr>
                <w:t>or</w:t>
              </w:r>
            </w:hyperlink>
            <w:r w:rsidR="0066498B">
              <w:rPr>
                <w:i/>
                <w:spacing w:val="7"/>
                <w:sz w:val="20"/>
                <w:u w:val="single" w:color="2C74B5"/>
              </w:rPr>
              <w:t xml:space="preserve"> </w:t>
            </w:r>
            <w:hyperlink r:id="rId441">
              <w:r w:rsidR="0066498B">
                <w:rPr>
                  <w:i/>
                  <w:spacing w:val="-2"/>
                  <w:w w:val="95"/>
                  <w:sz w:val="20"/>
                  <w:u w:val="single" w:color="2C74B5"/>
                </w:rPr>
                <w:t>Engagement?”</w:t>
              </w:r>
            </w:hyperlink>
          </w:p>
        </w:tc>
      </w:tr>
      <w:tr w:rsidR="00693AF6" w14:paraId="44B45C36" w14:textId="77777777">
        <w:trPr>
          <w:trHeight w:val="801"/>
        </w:trPr>
        <w:tc>
          <w:tcPr>
            <w:tcW w:w="1116" w:type="dxa"/>
          </w:tcPr>
          <w:p w14:paraId="44B45C33" w14:textId="77777777" w:rsidR="00693AF6" w:rsidRDefault="0066498B">
            <w:pPr>
              <w:pStyle w:val="TableParagraph"/>
              <w:spacing w:before="9"/>
              <w:ind w:left="182" w:right="132"/>
              <w:jc w:val="center"/>
              <w:rPr>
                <w:i/>
                <w:sz w:val="20"/>
              </w:rPr>
            </w:pPr>
            <w:r>
              <w:rPr>
                <w:i/>
                <w:sz w:val="20"/>
              </w:rPr>
              <w:t>1,</w:t>
            </w:r>
            <w:r>
              <w:rPr>
                <w:i/>
                <w:spacing w:val="-14"/>
                <w:sz w:val="20"/>
              </w:rPr>
              <w:t xml:space="preserve"> </w:t>
            </w:r>
            <w:r>
              <w:rPr>
                <w:i/>
                <w:spacing w:val="-12"/>
                <w:sz w:val="20"/>
              </w:rPr>
              <w:t>2</w:t>
            </w:r>
          </w:p>
        </w:tc>
        <w:tc>
          <w:tcPr>
            <w:tcW w:w="3757" w:type="dxa"/>
          </w:tcPr>
          <w:p w14:paraId="44B45C34" w14:textId="77777777" w:rsidR="00693AF6" w:rsidRDefault="0066498B">
            <w:pPr>
              <w:pStyle w:val="TableParagraph"/>
              <w:ind w:left="237" w:right="592"/>
              <w:rPr>
                <w:sz w:val="20"/>
              </w:rPr>
            </w:pPr>
            <w:r>
              <w:rPr>
                <w:spacing w:val="-2"/>
                <w:sz w:val="20"/>
              </w:rPr>
              <w:t>Kenneth</w:t>
            </w:r>
            <w:r>
              <w:rPr>
                <w:spacing w:val="-13"/>
                <w:sz w:val="20"/>
              </w:rPr>
              <w:t xml:space="preserve"> </w:t>
            </w:r>
            <w:r>
              <w:rPr>
                <w:spacing w:val="-2"/>
                <w:sz w:val="20"/>
              </w:rPr>
              <w:t>Baum</w:t>
            </w:r>
            <w:r>
              <w:rPr>
                <w:spacing w:val="-15"/>
                <w:sz w:val="20"/>
              </w:rPr>
              <w:t xml:space="preserve"> </w:t>
            </w:r>
            <w:r>
              <w:rPr>
                <w:spacing w:val="-2"/>
                <w:sz w:val="20"/>
              </w:rPr>
              <w:t>and</w:t>
            </w:r>
            <w:r>
              <w:rPr>
                <w:spacing w:val="-16"/>
                <w:sz w:val="20"/>
              </w:rPr>
              <w:t xml:space="preserve"> </w:t>
            </w:r>
            <w:r>
              <w:rPr>
                <w:spacing w:val="-2"/>
                <w:sz w:val="20"/>
              </w:rPr>
              <w:t xml:space="preserve">David </w:t>
            </w:r>
            <w:proofErr w:type="spellStart"/>
            <w:r>
              <w:rPr>
                <w:spacing w:val="-2"/>
                <w:sz w:val="20"/>
              </w:rPr>
              <w:t>Krulwich</w:t>
            </w:r>
            <w:proofErr w:type="spellEnd"/>
          </w:p>
        </w:tc>
        <w:tc>
          <w:tcPr>
            <w:tcW w:w="4921" w:type="dxa"/>
          </w:tcPr>
          <w:p w14:paraId="44B45C35" w14:textId="77777777" w:rsidR="00693AF6" w:rsidRDefault="00302421">
            <w:pPr>
              <w:pStyle w:val="TableParagraph"/>
              <w:ind w:left="258" w:right="375"/>
              <w:jc w:val="both"/>
              <w:rPr>
                <w:i/>
                <w:sz w:val="20"/>
              </w:rPr>
            </w:pPr>
            <w:hyperlink r:id="rId442">
              <w:r w:rsidR="0066498B">
                <w:rPr>
                  <w:i/>
                  <w:sz w:val="20"/>
                  <w:u w:val="single" w:color="2C74B5"/>
                </w:rPr>
                <w:t>The Artisan Teaching Model fo</w:t>
              </w:r>
            </w:hyperlink>
            <w:r w:rsidR="0066498B">
              <w:rPr>
                <w:i/>
                <w:sz w:val="20"/>
                <w:u w:val="single" w:color="2C74B5"/>
              </w:rPr>
              <w:t xml:space="preserve">r </w:t>
            </w:r>
            <w:hyperlink r:id="rId443">
              <w:r w:rsidR="0066498B">
                <w:rPr>
                  <w:i/>
                  <w:sz w:val="20"/>
                  <w:u w:val="single" w:color="2C74B5"/>
                </w:rPr>
                <w:t>Instructional</w:t>
              </w:r>
            </w:hyperlink>
            <w:r w:rsidR="0066498B">
              <w:rPr>
                <w:i/>
                <w:sz w:val="20"/>
              </w:rPr>
              <w:t xml:space="preserve"> </w:t>
            </w:r>
            <w:hyperlink r:id="rId444">
              <w:r w:rsidR="0066498B">
                <w:rPr>
                  <w:i/>
                  <w:sz w:val="20"/>
                  <w:u w:val="single" w:color="2C74B5"/>
                </w:rPr>
                <w:t>Leadership: Working Togethe</w:t>
              </w:r>
            </w:hyperlink>
            <w:r w:rsidR="0066498B">
              <w:rPr>
                <w:i/>
                <w:sz w:val="20"/>
                <w:u w:val="single" w:color="2C74B5"/>
              </w:rPr>
              <w:t xml:space="preserve">r </w:t>
            </w:r>
            <w:hyperlink r:id="rId445">
              <w:r w:rsidR="0066498B">
                <w:rPr>
                  <w:i/>
                  <w:sz w:val="20"/>
                  <w:u w:val="single" w:color="2C74B5"/>
                </w:rPr>
                <w:t>to Transform</w:t>
              </w:r>
            </w:hyperlink>
            <w:r w:rsidR="0066498B">
              <w:rPr>
                <w:i/>
                <w:sz w:val="20"/>
              </w:rPr>
              <w:t xml:space="preserve"> </w:t>
            </w:r>
            <w:hyperlink r:id="rId446">
              <w:r w:rsidR="0066498B">
                <w:rPr>
                  <w:i/>
                  <w:sz w:val="20"/>
                  <w:u w:val="single" w:color="2C74B5"/>
                </w:rPr>
                <w:t>Your School (2016)</w:t>
              </w:r>
            </w:hyperlink>
          </w:p>
        </w:tc>
      </w:tr>
      <w:tr w:rsidR="00693AF6" w14:paraId="44B45C3A" w14:textId="77777777">
        <w:trPr>
          <w:trHeight w:val="537"/>
        </w:trPr>
        <w:tc>
          <w:tcPr>
            <w:tcW w:w="1116" w:type="dxa"/>
          </w:tcPr>
          <w:p w14:paraId="44B45C37" w14:textId="77777777" w:rsidR="00693AF6" w:rsidRDefault="0066498B">
            <w:pPr>
              <w:pStyle w:val="TableParagraph"/>
              <w:spacing w:line="222" w:lineRule="exact"/>
              <w:ind w:left="182" w:right="132"/>
              <w:jc w:val="center"/>
              <w:rPr>
                <w:i/>
                <w:sz w:val="20"/>
              </w:rPr>
            </w:pPr>
            <w:r>
              <w:rPr>
                <w:i/>
                <w:sz w:val="20"/>
              </w:rPr>
              <w:t>1,</w:t>
            </w:r>
            <w:r>
              <w:rPr>
                <w:i/>
                <w:spacing w:val="-14"/>
                <w:sz w:val="20"/>
              </w:rPr>
              <w:t xml:space="preserve"> </w:t>
            </w:r>
            <w:r>
              <w:rPr>
                <w:i/>
                <w:spacing w:val="-12"/>
                <w:sz w:val="20"/>
              </w:rPr>
              <w:t>2</w:t>
            </w:r>
          </w:p>
        </w:tc>
        <w:tc>
          <w:tcPr>
            <w:tcW w:w="3757" w:type="dxa"/>
          </w:tcPr>
          <w:p w14:paraId="44B45C38" w14:textId="77777777" w:rsidR="00693AF6" w:rsidRDefault="0066498B">
            <w:pPr>
              <w:pStyle w:val="TableParagraph"/>
              <w:ind w:left="237" w:right="346"/>
              <w:rPr>
                <w:sz w:val="20"/>
              </w:rPr>
            </w:pPr>
            <w:r>
              <w:rPr>
                <w:spacing w:val="-2"/>
                <w:sz w:val="20"/>
              </w:rPr>
              <w:t>Robert</w:t>
            </w:r>
            <w:r>
              <w:rPr>
                <w:spacing w:val="-11"/>
                <w:sz w:val="20"/>
              </w:rPr>
              <w:t xml:space="preserve"> </w:t>
            </w:r>
            <w:r>
              <w:rPr>
                <w:spacing w:val="-2"/>
                <w:sz w:val="20"/>
              </w:rPr>
              <w:t>J.</w:t>
            </w:r>
            <w:r>
              <w:rPr>
                <w:spacing w:val="-9"/>
                <w:sz w:val="20"/>
              </w:rPr>
              <w:t xml:space="preserve"> </w:t>
            </w:r>
            <w:r>
              <w:rPr>
                <w:spacing w:val="-2"/>
                <w:sz w:val="20"/>
              </w:rPr>
              <w:t>Marzano,</w:t>
            </w:r>
            <w:r>
              <w:rPr>
                <w:spacing w:val="-10"/>
                <w:sz w:val="20"/>
              </w:rPr>
              <w:t xml:space="preserve"> </w:t>
            </w:r>
            <w:r>
              <w:rPr>
                <w:spacing w:val="-2"/>
                <w:sz w:val="20"/>
              </w:rPr>
              <w:t>Tony</w:t>
            </w:r>
            <w:r>
              <w:rPr>
                <w:spacing w:val="-10"/>
                <w:sz w:val="20"/>
              </w:rPr>
              <w:t xml:space="preserve"> </w:t>
            </w:r>
            <w:r>
              <w:rPr>
                <w:spacing w:val="-2"/>
                <w:sz w:val="20"/>
              </w:rPr>
              <w:t xml:space="preserve">Frontier </w:t>
            </w:r>
            <w:r>
              <w:rPr>
                <w:sz w:val="20"/>
              </w:rPr>
              <w:t>and David Livingston</w:t>
            </w:r>
          </w:p>
        </w:tc>
        <w:tc>
          <w:tcPr>
            <w:tcW w:w="4921" w:type="dxa"/>
          </w:tcPr>
          <w:p w14:paraId="44B45C39" w14:textId="77777777" w:rsidR="00693AF6" w:rsidRDefault="00302421">
            <w:pPr>
              <w:pStyle w:val="TableParagraph"/>
              <w:ind w:left="258" w:right="493"/>
              <w:rPr>
                <w:i/>
                <w:sz w:val="20"/>
              </w:rPr>
            </w:pPr>
            <w:hyperlink r:id="rId447">
              <w:r w:rsidR="0066498B">
                <w:rPr>
                  <w:i/>
                  <w:spacing w:val="-2"/>
                  <w:sz w:val="20"/>
                  <w:u w:val="single" w:color="2C74B5"/>
                </w:rPr>
                <w:t>Effective</w:t>
              </w:r>
              <w:r w:rsidR="0066498B">
                <w:rPr>
                  <w:i/>
                  <w:spacing w:val="-4"/>
                  <w:sz w:val="20"/>
                  <w:u w:val="single" w:color="2C74B5"/>
                </w:rPr>
                <w:t xml:space="preserve"> </w:t>
              </w:r>
              <w:r w:rsidR="0066498B">
                <w:rPr>
                  <w:i/>
                  <w:spacing w:val="-2"/>
                  <w:sz w:val="20"/>
                  <w:u w:val="single" w:color="2C74B5"/>
                </w:rPr>
                <w:t>Supervision:</w:t>
              </w:r>
              <w:r w:rsidR="0066498B">
                <w:rPr>
                  <w:i/>
                  <w:spacing w:val="-8"/>
                  <w:sz w:val="20"/>
                  <w:u w:val="single" w:color="2C74B5"/>
                </w:rPr>
                <w:t xml:space="preserve"> </w:t>
              </w:r>
              <w:r w:rsidR="0066498B">
                <w:rPr>
                  <w:i/>
                  <w:spacing w:val="-2"/>
                  <w:sz w:val="20"/>
                  <w:u w:val="single" w:color="2C74B5"/>
                </w:rPr>
                <w:t>Supporting</w:t>
              </w:r>
              <w:r w:rsidR="0066498B">
                <w:rPr>
                  <w:i/>
                  <w:spacing w:val="-6"/>
                  <w:sz w:val="20"/>
                  <w:u w:val="single" w:color="2C74B5"/>
                </w:rPr>
                <w:t xml:space="preserve"> </w:t>
              </w:r>
              <w:r w:rsidR="0066498B">
                <w:rPr>
                  <w:i/>
                  <w:spacing w:val="-2"/>
                  <w:sz w:val="20"/>
                  <w:u w:val="single" w:color="2C74B5"/>
                </w:rPr>
                <w:t>the</w:t>
              </w:r>
              <w:r w:rsidR="0066498B">
                <w:rPr>
                  <w:i/>
                  <w:spacing w:val="-6"/>
                  <w:sz w:val="20"/>
                  <w:u w:val="single" w:color="2C74B5"/>
                </w:rPr>
                <w:t xml:space="preserve"> </w:t>
              </w:r>
              <w:r w:rsidR="0066498B">
                <w:rPr>
                  <w:i/>
                  <w:spacing w:val="-2"/>
                  <w:sz w:val="20"/>
                  <w:u w:val="single" w:color="2C74B5"/>
                </w:rPr>
                <w:t>Art</w:t>
              </w:r>
            </w:hyperlink>
            <w:r w:rsidR="0066498B">
              <w:rPr>
                <w:i/>
                <w:spacing w:val="-8"/>
                <w:sz w:val="20"/>
                <w:u w:val="single" w:color="2C74B5"/>
              </w:rPr>
              <w:t xml:space="preserve"> </w:t>
            </w:r>
            <w:hyperlink r:id="rId448">
              <w:r w:rsidR="0066498B">
                <w:rPr>
                  <w:i/>
                  <w:spacing w:val="-2"/>
                  <w:sz w:val="20"/>
                  <w:u w:val="single" w:color="2C74B5"/>
                </w:rPr>
                <w:t>and</w:t>
              </w:r>
            </w:hyperlink>
            <w:r w:rsidR="0066498B">
              <w:rPr>
                <w:i/>
                <w:spacing w:val="-2"/>
                <w:sz w:val="20"/>
              </w:rPr>
              <w:t xml:space="preserve"> </w:t>
            </w:r>
            <w:hyperlink r:id="rId449">
              <w:r w:rsidR="0066498B">
                <w:rPr>
                  <w:i/>
                  <w:sz w:val="20"/>
                  <w:u w:val="single" w:color="2C74B5"/>
                </w:rPr>
                <w:t>Science of Teaching (2011)</w:t>
              </w:r>
            </w:hyperlink>
          </w:p>
        </w:tc>
      </w:tr>
      <w:tr w:rsidR="00693AF6" w14:paraId="44B45C3E" w14:textId="77777777">
        <w:trPr>
          <w:trHeight w:val="690"/>
        </w:trPr>
        <w:tc>
          <w:tcPr>
            <w:tcW w:w="1116" w:type="dxa"/>
          </w:tcPr>
          <w:p w14:paraId="44B45C3B" w14:textId="77777777" w:rsidR="00693AF6" w:rsidRDefault="0066498B">
            <w:pPr>
              <w:pStyle w:val="TableParagraph"/>
              <w:spacing w:line="222" w:lineRule="exact"/>
              <w:ind w:left="182" w:right="132"/>
              <w:jc w:val="center"/>
              <w:rPr>
                <w:i/>
                <w:sz w:val="20"/>
              </w:rPr>
            </w:pPr>
            <w:r>
              <w:rPr>
                <w:i/>
                <w:sz w:val="20"/>
              </w:rPr>
              <w:t>1,</w:t>
            </w:r>
            <w:r>
              <w:rPr>
                <w:i/>
                <w:spacing w:val="-14"/>
                <w:sz w:val="20"/>
              </w:rPr>
              <w:t xml:space="preserve"> </w:t>
            </w:r>
            <w:r>
              <w:rPr>
                <w:i/>
                <w:spacing w:val="-12"/>
                <w:sz w:val="20"/>
              </w:rPr>
              <w:t>2</w:t>
            </w:r>
          </w:p>
        </w:tc>
        <w:tc>
          <w:tcPr>
            <w:tcW w:w="3757" w:type="dxa"/>
          </w:tcPr>
          <w:p w14:paraId="44B45C3C" w14:textId="77777777" w:rsidR="00693AF6" w:rsidRDefault="0066498B">
            <w:pPr>
              <w:pStyle w:val="TableParagraph"/>
              <w:spacing w:line="222" w:lineRule="exact"/>
              <w:ind w:left="237"/>
              <w:rPr>
                <w:sz w:val="20"/>
              </w:rPr>
            </w:pPr>
            <w:r>
              <w:rPr>
                <w:w w:val="95"/>
                <w:sz w:val="20"/>
              </w:rPr>
              <w:t>Charlotte</w:t>
            </w:r>
            <w:r>
              <w:rPr>
                <w:sz w:val="20"/>
              </w:rPr>
              <w:t xml:space="preserve"> </w:t>
            </w:r>
            <w:r>
              <w:rPr>
                <w:spacing w:val="-2"/>
                <w:w w:val="95"/>
                <w:sz w:val="20"/>
              </w:rPr>
              <w:t>Danielson</w:t>
            </w:r>
          </w:p>
        </w:tc>
        <w:tc>
          <w:tcPr>
            <w:tcW w:w="4921" w:type="dxa"/>
          </w:tcPr>
          <w:p w14:paraId="44B45C3D" w14:textId="77777777" w:rsidR="00693AF6" w:rsidRDefault="00302421">
            <w:pPr>
              <w:pStyle w:val="TableParagraph"/>
              <w:spacing w:before="7" w:line="230" w:lineRule="auto"/>
              <w:ind w:left="258" w:right="1429"/>
              <w:rPr>
                <w:i/>
                <w:sz w:val="20"/>
              </w:rPr>
            </w:pPr>
            <w:hyperlink r:id="rId450">
              <w:r w:rsidR="0066498B">
                <w:rPr>
                  <w:i/>
                  <w:sz w:val="20"/>
                  <w:u w:val="single" w:color="2C74B5"/>
                </w:rPr>
                <w:t>Enhancing Professional Practice: A</w:t>
              </w:r>
            </w:hyperlink>
            <w:r w:rsidR="0066498B">
              <w:rPr>
                <w:i/>
                <w:sz w:val="20"/>
              </w:rPr>
              <w:t xml:space="preserve"> </w:t>
            </w:r>
            <w:hyperlink r:id="rId451">
              <w:r w:rsidR="0066498B">
                <w:rPr>
                  <w:i/>
                  <w:spacing w:val="-2"/>
                  <w:sz w:val="20"/>
                  <w:u w:val="single" w:color="2C74B5"/>
                </w:rPr>
                <w:t>Framework</w:t>
              </w:r>
              <w:r w:rsidR="0066498B">
                <w:rPr>
                  <w:i/>
                  <w:spacing w:val="-8"/>
                  <w:sz w:val="20"/>
                  <w:u w:val="single" w:color="2C74B5"/>
                </w:rPr>
                <w:t xml:space="preserve"> </w:t>
              </w:r>
              <w:r w:rsidR="0066498B">
                <w:rPr>
                  <w:i/>
                  <w:spacing w:val="-2"/>
                  <w:sz w:val="20"/>
                  <w:u w:val="single" w:color="2C74B5"/>
                </w:rPr>
                <w:t>for</w:t>
              </w:r>
              <w:r w:rsidR="0066498B">
                <w:rPr>
                  <w:i/>
                  <w:spacing w:val="-10"/>
                  <w:sz w:val="20"/>
                  <w:u w:val="single" w:color="2C74B5"/>
                </w:rPr>
                <w:t xml:space="preserve"> </w:t>
              </w:r>
              <w:r w:rsidR="0066498B">
                <w:rPr>
                  <w:i/>
                  <w:spacing w:val="-2"/>
                  <w:sz w:val="20"/>
                  <w:u w:val="single" w:color="2C74B5"/>
                </w:rPr>
                <w:t>Teaching,</w:t>
              </w:r>
              <w:r w:rsidR="0066498B">
                <w:rPr>
                  <w:i/>
                  <w:spacing w:val="-9"/>
                  <w:sz w:val="20"/>
                  <w:u w:val="single" w:color="2C74B5"/>
                </w:rPr>
                <w:t xml:space="preserve"> </w:t>
              </w:r>
              <w:r w:rsidR="0066498B">
                <w:rPr>
                  <w:i/>
                  <w:spacing w:val="-2"/>
                  <w:sz w:val="20"/>
                  <w:u w:val="single" w:color="2C74B5"/>
                </w:rPr>
                <w:t>2nd</w:t>
              </w:r>
            </w:hyperlink>
            <w:r w:rsidR="0066498B">
              <w:rPr>
                <w:i/>
                <w:spacing w:val="-8"/>
                <w:sz w:val="20"/>
                <w:u w:val="single" w:color="2C74B5"/>
              </w:rPr>
              <w:t xml:space="preserve"> </w:t>
            </w:r>
            <w:hyperlink r:id="rId452">
              <w:r w:rsidR="0066498B">
                <w:rPr>
                  <w:i/>
                  <w:spacing w:val="-2"/>
                  <w:sz w:val="20"/>
                  <w:u w:val="single" w:color="2C74B5"/>
                </w:rPr>
                <w:t>Edition</w:t>
              </w:r>
            </w:hyperlink>
            <w:r w:rsidR="0066498B">
              <w:rPr>
                <w:i/>
                <w:spacing w:val="-2"/>
                <w:sz w:val="20"/>
              </w:rPr>
              <w:t xml:space="preserve"> </w:t>
            </w:r>
            <w:hyperlink r:id="rId453">
              <w:r w:rsidR="0066498B">
                <w:rPr>
                  <w:i/>
                  <w:spacing w:val="-2"/>
                  <w:sz w:val="20"/>
                </w:rPr>
                <w:t>(2007)</w:t>
              </w:r>
            </w:hyperlink>
          </w:p>
        </w:tc>
      </w:tr>
      <w:tr w:rsidR="00693AF6" w14:paraId="44B45C42" w14:textId="77777777">
        <w:trPr>
          <w:trHeight w:val="189"/>
        </w:trPr>
        <w:tc>
          <w:tcPr>
            <w:tcW w:w="1116" w:type="dxa"/>
          </w:tcPr>
          <w:p w14:paraId="44B45C3F" w14:textId="77777777" w:rsidR="00693AF6" w:rsidRDefault="0066498B">
            <w:pPr>
              <w:pStyle w:val="TableParagraph"/>
              <w:spacing w:line="169" w:lineRule="exact"/>
              <w:ind w:left="182" w:right="134"/>
              <w:jc w:val="center"/>
              <w:rPr>
                <w:i/>
                <w:sz w:val="20"/>
              </w:rPr>
            </w:pPr>
            <w:r>
              <w:rPr>
                <w:i/>
                <w:sz w:val="20"/>
              </w:rPr>
              <w:t>1,</w:t>
            </w:r>
            <w:r>
              <w:rPr>
                <w:i/>
                <w:spacing w:val="-14"/>
                <w:sz w:val="20"/>
              </w:rPr>
              <w:t xml:space="preserve"> </w:t>
            </w:r>
            <w:r>
              <w:rPr>
                <w:i/>
                <w:sz w:val="20"/>
              </w:rPr>
              <w:t>2,</w:t>
            </w:r>
            <w:r>
              <w:rPr>
                <w:i/>
                <w:spacing w:val="-7"/>
                <w:sz w:val="20"/>
              </w:rPr>
              <w:t xml:space="preserve"> </w:t>
            </w:r>
            <w:r>
              <w:rPr>
                <w:i/>
                <w:spacing w:val="-10"/>
                <w:sz w:val="20"/>
              </w:rPr>
              <w:t>3</w:t>
            </w:r>
          </w:p>
        </w:tc>
        <w:tc>
          <w:tcPr>
            <w:tcW w:w="3757" w:type="dxa"/>
          </w:tcPr>
          <w:p w14:paraId="44B45C40" w14:textId="77777777" w:rsidR="00693AF6" w:rsidRDefault="0066498B">
            <w:pPr>
              <w:pStyle w:val="TableParagraph"/>
              <w:spacing w:line="169" w:lineRule="exact"/>
              <w:ind w:left="237"/>
              <w:rPr>
                <w:sz w:val="20"/>
              </w:rPr>
            </w:pPr>
            <w:r>
              <w:rPr>
                <w:w w:val="95"/>
                <w:sz w:val="20"/>
              </w:rPr>
              <w:t>Richard</w:t>
            </w:r>
            <w:r>
              <w:rPr>
                <w:spacing w:val="8"/>
                <w:sz w:val="20"/>
              </w:rPr>
              <w:t xml:space="preserve"> </w:t>
            </w:r>
            <w:r>
              <w:rPr>
                <w:spacing w:val="-2"/>
                <w:sz w:val="20"/>
              </w:rPr>
              <w:t>DuFour</w:t>
            </w:r>
          </w:p>
        </w:tc>
        <w:tc>
          <w:tcPr>
            <w:tcW w:w="4921" w:type="dxa"/>
          </w:tcPr>
          <w:p w14:paraId="44B45C41" w14:textId="77777777" w:rsidR="00693AF6" w:rsidRDefault="00302421">
            <w:pPr>
              <w:pStyle w:val="TableParagraph"/>
              <w:spacing w:line="169" w:lineRule="exact"/>
              <w:ind w:left="258"/>
              <w:rPr>
                <w:i/>
                <w:sz w:val="20"/>
              </w:rPr>
            </w:pPr>
            <w:hyperlink r:id="rId454">
              <w:r w:rsidR="0066498B">
                <w:rPr>
                  <w:i/>
                  <w:w w:val="95"/>
                  <w:sz w:val="20"/>
                  <w:u w:val="single" w:color="2C74B5"/>
                </w:rPr>
                <w:t>All</w:t>
              </w:r>
              <w:r w:rsidR="0066498B">
                <w:rPr>
                  <w:i/>
                  <w:spacing w:val="-3"/>
                  <w:sz w:val="20"/>
                  <w:u w:val="single" w:color="2C74B5"/>
                </w:rPr>
                <w:t xml:space="preserve"> </w:t>
              </w:r>
              <w:r w:rsidR="0066498B">
                <w:rPr>
                  <w:i/>
                  <w:w w:val="95"/>
                  <w:sz w:val="20"/>
                  <w:u w:val="single" w:color="2C74B5"/>
                </w:rPr>
                <w:t>Things</w:t>
              </w:r>
              <w:r w:rsidR="0066498B">
                <w:rPr>
                  <w:i/>
                  <w:spacing w:val="10"/>
                  <w:sz w:val="20"/>
                  <w:u w:val="single" w:color="2C74B5"/>
                </w:rPr>
                <w:t xml:space="preserve"> </w:t>
              </w:r>
              <w:r w:rsidR="0066498B">
                <w:rPr>
                  <w:i/>
                  <w:spacing w:val="-5"/>
                  <w:w w:val="95"/>
                  <w:sz w:val="20"/>
                  <w:u w:val="single" w:color="2C74B5"/>
                </w:rPr>
                <w:t>PLC</w:t>
              </w:r>
            </w:hyperlink>
          </w:p>
        </w:tc>
      </w:tr>
      <w:tr w:rsidR="00693AF6" w14:paraId="44B45C46" w14:textId="77777777">
        <w:trPr>
          <w:trHeight w:val="537"/>
        </w:trPr>
        <w:tc>
          <w:tcPr>
            <w:tcW w:w="1116" w:type="dxa"/>
          </w:tcPr>
          <w:p w14:paraId="44B45C43" w14:textId="77777777" w:rsidR="00693AF6" w:rsidRDefault="0066498B">
            <w:pPr>
              <w:pStyle w:val="TableParagraph"/>
              <w:spacing w:line="220" w:lineRule="exact"/>
              <w:ind w:left="182" w:right="134"/>
              <w:jc w:val="center"/>
              <w:rPr>
                <w:i/>
                <w:sz w:val="20"/>
              </w:rPr>
            </w:pPr>
            <w:r>
              <w:rPr>
                <w:i/>
                <w:sz w:val="20"/>
              </w:rPr>
              <w:t>1,</w:t>
            </w:r>
            <w:r>
              <w:rPr>
                <w:i/>
                <w:spacing w:val="-14"/>
                <w:sz w:val="20"/>
              </w:rPr>
              <w:t xml:space="preserve"> </w:t>
            </w:r>
            <w:r>
              <w:rPr>
                <w:i/>
                <w:sz w:val="20"/>
              </w:rPr>
              <w:t>2,</w:t>
            </w:r>
            <w:r>
              <w:rPr>
                <w:i/>
                <w:spacing w:val="-7"/>
                <w:sz w:val="20"/>
              </w:rPr>
              <w:t xml:space="preserve"> </w:t>
            </w:r>
            <w:r>
              <w:rPr>
                <w:i/>
                <w:spacing w:val="-10"/>
                <w:sz w:val="20"/>
              </w:rPr>
              <w:t>3</w:t>
            </w:r>
          </w:p>
        </w:tc>
        <w:tc>
          <w:tcPr>
            <w:tcW w:w="3757" w:type="dxa"/>
          </w:tcPr>
          <w:p w14:paraId="44B45C44" w14:textId="77777777" w:rsidR="00693AF6" w:rsidRDefault="0066498B">
            <w:pPr>
              <w:pStyle w:val="TableParagraph"/>
              <w:spacing w:line="220" w:lineRule="exact"/>
              <w:ind w:left="237"/>
              <w:rPr>
                <w:sz w:val="20"/>
              </w:rPr>
            </w:pPr>
            <w:r>
              <w:rPr>
                <w:w w:val="95"/>
                <w:sz w:val="20"/>
              </w:rPr>
              <w:t>Richard</w:t>
            </w:r>
            <w:r>
              <w:rPr>
                <w:spacing w:val="8"/>
                <w:sz w:val="20"/>
              </w:rPr>
              <w:t xml:space="preserve"> </w:t>
            </w:r>
            <w:r>
              <w:rPr>
                <w:spacing w:val="-2"/>
                <w:sz w:val="20"/>
              </w:rPr>
              <w:t>DuFour</w:t>
            </w:r>
          </w:p>
        </w:tc>
        <w:tc>
          <w:tcPr>
            <w:tcW w:w="4921" w:type="dxa"/>
          </w:tcPr>
          <w:p w14:paraId="44B45C45" w14:textId="77777777" w:rsidR="00693AF6" w:rsidRDefault="00302421">
            <w:pPr>
              <w:pStyle w:val="TableParagraph"/>
              <w:ind w:left="258" w:right="1429"/>
              <w:rPr>
                <w:i/>
                <w:sz w:val="20"/>
              </w:rPr>
            </w:pPr>
            <w:hyperlink r:id="rId455">
              <w:r w:rsidR="0066498B">
                <w:rPr>
                  <w:i/>
                  <w:spacing w:val="-2"/>
                  <w:sz w:val="20"/>
                  <w:u w:val="single" w:color="2C74B5"/>
                </w:rPr>
                <w:t>What</w:t>
              </w:r>
              <w:r w:rsidR="0066498B">
                <w:rPr>
                  <w:i/>
                  <w:spacing w:val="-11"/>
                  <w:sz w:val="20"/>
                  <w:u w:val="single" w:color="2C74B5"/>
                </w:rPr>
                <w:t xml:space="preserve"> </w:t>
              </w:r>
              <w:r w:rsidR="0066498B">
                <w:rPr>
                  <w:i/>
                  <w:spacing w:val="-2"/>
                  <w:sz w:val="20"/>
                  <w:u w:val="single" w:color="2C74B5"/>
                </w:rPr>
                <w:t>Is</w:t>
              </w:r>
              <w:r w:rsidR="0066498B">
                <w:rPr>
                  <w:i/>
                  <w:spacing w:val="-8"/>
                  <w:sz w:val="20"/>
                  <w:u w:val="single" w:color="2C74B5"/>
                </w:rPr>
                <w:t xml:space="preserve"> </w:t>
              </w:r>
              <w:r w:rsidR="0066498B">
                <w:rPr>
                  <w:i/>
                  <w:spacing w:val="-2"/>
                  <w:sz w:val="20"/>
                  <w:u w:val="single" w:color="2C74B5"/>
                </w:rPr>
                <w:t>A</w:t>
              </w:r>
              <w:r w:rsidR="0066498B">
                <w:rPr>
                  <w:i/>
                  <w:spacing w:val="-12"/>
                  <w:sz w:val="20"/>
                  <w:u w:val="single" w:color="2C74B5"/>
                </w:rPr>
                <w:t xml:space="preserve"> </w:t>
              </w:r>
              <w:r w:rsidR="0066498B">
                <w:rPr>
                  <w:i/>
                  <w:spacing w:val="-2"/>
                  <w:sz w:val="20"/>
                  <w:u w:val="single" w:color="2C74B5"/>
                </w:rPr>
                <w:t>Professional</w:t>
              </w:r>
              <w:r w:rsidR="0066498B">
                <w:rPr>
                  <w:i/>
                  <w:spacing w:val="-11"/>
                  <w:sz w:val="20"/>
                  <w:u w:val="single" w:color="2C74B5"/>
                </w:rPr>
                <w:t xml:space="preserve"> </w:t>
              </w:r>
              <w:r w:rsidR="0066498B">
                <w:rPr>
                  <w:i/>
                  <w:spacing w:val="-2"/>
                  <w:sz w:val="20"/>
                  <w:u w:val="single" w:color="2C74B5"/>
                </w:rPr>
                <w:t>Learning</w:t>
              </w:r>
            </w:hyperlink>
            <w:r w:rsidR="0066498B">
              <w:rPr>
                <w:i/>
                <w:spacing w:val="-2"/>
                <w:sz w:val="20"/>
              </w:rPr>
              <w:t xml:space="preserve"> </w:t>
            </w:r>
            <w:hyperlink r:id="rId456">
              <w:r w:rsidR="0066498B">
                <w:rPr>
                  <w:i/>
                  <w:spacing w:val="-2"/>
                  <w:sz w:val="20"/>
                  <w:u w:val="single" w:color="2C74B5"/>
                </w:rPr>
                <w:t>Community?</w:t>
              </w:r>
            </w:hyperlink>
          </w:p>
        </w:tc>
      </w:tr>
      <w:tr w:rsidR="00693AF6" w14:paraId="44B45C4A" w14:textId="77777777">
        <w:trPr>
          <w:trHeight w:val="801"/>
        </w:trPr>
        <w:tc>
          <w:tcPr>
            <w:tcW w:w="1116" w:type="dxa"/>
          </w:tcPr>
          <w:p w14:paraId="44B45C47" w14:textId="77777777" w:rsidR="00693AF6" w:rsidRDefault="0066498B">
            <w:pPr>
              <w:pStyle w:val="TableParagraph"/>
              <w:spacing w:line="220" w:lineRule="exact"/>
              <w:ind w:left="182" w:right="134"/>
              <w:jc w:val="center"/>
              <w:rPr>
                <w:i/>
                <w:sz w:val="20"/>
              </w:rPr>
            </w:pPr>
            <w:r>
              <w:rPr>
                <w:i/>
                <w:sz w:val="20"/>
              </w:rPr>
              <w:t>1,</w:t>
            </w:r>
            <w:r>
              <w:rPr>
                <w:i/>
                <w:spacing w:val="-14"/>
                <w:sz w:val="20"/>
              </w:rPr>
              <w:t xml:space="preserve"> </w:t>
            </w:r>
            <w:r>
              <w:rPr>
                <w:i/>
                <w:sz w:val="20"/>
              </w:rPr>
              <w:t>2,</w:t>
            </w:r>
            <w:r>
              <w:rPr>
                <w:i/>
                <w:spacing w:val="-7"/>
                <w:sz w:val="20"/>
              </w:rPr>
              <w:t xml:space="preserve"> </w:t>
            </w:r>
            <w:r>
              <w:rPr>
                <w:i/>
                <w:spacing w:val="-10"/>
                <w:sz w:val="20"/>
              </w:rPr>
              <w:t>4</w:t>
            </w:r>
          </w:p>
        </w:tc>
        <w:tc>
          <w:tcPr>
            <w:tcW w:w="3757" w:type="dxa"/>
          </w:tcPr>
          <w:p w14:paraId="44B45C48" w14:textId="77777777" w:rsidR="00693AF6" w:rsidRDefault="0066498B">
            <w:pPr>
              <w:pStyle w:val="TableParagraph"/>
              <w:ind w:left="237" w:right="346"/>
              <w:rPr>
                <w:sz w:val="20"/>
              </w:rPr>
            </w:pPr>
            <w:r>
              <w:rPr>
                <w:spacing w:val="-2"/>
                <w:sz w:val="20"/>
              </w:rPr>
              <w:t>Douglas</w:t>
            </w:r>
            <w:r>
              <w:rPr>
                <w:spacing w:val="-10"/>
                <w:sz w:val="20"/>
              </w:rPr>
              <w:t xml:space="preserve"> </w:t>
            </w:r>
            <w:r>
              <w:rPr>
                <w:spacing w:val="-2"/>
                <w:sz w:val="20"/>
              </w:rPr>
              <w:t>B.</w:t>
            </w:r>
            <w:r>
              <w:rPr>
                <w:spacing w:val="-13"/>
                <w:sz w:val="20"/>
              </w:rPr>
              <w:t xml:space="preserve"> </w:t>
            </w:r>
            <w:r>
              <w:rPr>
                <w:spacing w:val="-2"/>
                <w:sz w:val="20"/>
              </w:rPr>
              <w:t>Fisher,</w:t>
            </w:r>
            <w:r>
              <w:rPr>
                <w:spacing w:val="-12"/>
                <w:sz w:val="20"/>
              </w:rPr>
              <w:t xml:space="preserve"> </w:t>
            </w:r>
            <w:r>
              <w:rPr>
                <w:spacing w:val="-2"/>
                <w:sz w:val="20"/>
              </w:rPr>
              <w:t>Nancy</w:t>
            </w:r>
            <w:r>
              <w:rPr>
                <w:spacing w:val="-9"/>
                <w:sz w:val="20"/>
              </w:rPr>
              <w:t xml:space="preserve"> </w:t>
            </w:r>
            <w:r>
              <w:rPr>
                <w:spacing w:val="-2"/>
                <w:sz w:val="20"/>
              </w:rPr>
              <w:t>E.</w:t>
            </w:r>
            <w:r>
              <w:rPr>
                <w:spacing w:val="-13"/>
                <w:sz w:val="20"/>
              </w:rPr>
              <w:t xml:space="preserve"> </w:t>
            </w:r>
            <w:r>
              <w:rPr>
                <w:spacing w:val="-2"/>
                <w:sz w:val="20"/>
              </w:rPr>
              <w:t xml:space="preserve">Frey </w:t>
            </w:r>
            <w:r>
              <w:rPr>
                <w:sz w:val="20"/>
              </w:rPr>
              <w:t xml:space="preserve">and Stefani </w:t>
            </w:r>
            <w:proofErr w:type="spellStart"/>
            <w:r>
              <w:rPr>
                <w:sz w:val="20"/>
              </w:rPr>
              <w:t>Arzonetti</w:t>
            </w:r>
            <w:proofErr w:type="spellEnd"/>
            <w:r>
              <w:rPr>
                <w:sz w:val="20"/>
              </w:rPr>
              <w:t xml:space="preserve"> Hit</w:t>
            </w:r>
          </w:p>
        </w:tc>
        <w:tc>
          <w:tcPr>
            <w:tcW w:w="4921" w:type="dxa"/>
          </w:tcPr>
          <w:p w14:paraId="44B45C49" w14:textId="77777777" w:rsidR="00693AF6" w:rsidRDefault="00302421">
            <w:pPr>
              <w:pStyle w:val="TableParagraph"/>
              <w:ind w:left="258" w:right="778"/>
              <w:rPr>
                <w:i/>
                <w:sz w:val="20"/>
              </w:rPr>
            </w:pPr>
            <w:hyperlink r:id="rId457">
              <w:r w:rsidR="0066498B">
                <w:rPr>
                  <w:i/>
                  <w:spacing w:val="-2"/>
                  <w:sz w:val="20"/>
                  <w:u w:val="single" w:color="2C74B5"/>
                </w:rPr>
                <w:t>Intentional</w:t>
              </w:r>
              <w:r w:rsidR="0066498B">
                <w:rPr>
                  <w:i/>
                  <w:spacing w:val="-8"/>
                  <w:sz w:val="20"/>
                  <w:u w:val="single" w:color="2C74B5"/>
                </w:rPr>
                <w:t xml:space="preserve"> </w:t>
              </w:r>
              <w:r w:rsidR="0066498B">
                <w:rPr>
                  <w:i/>
                  <w:spacing w:val="-2"/>
                  <w:sz w:val="20"/>
                  <w:u w:val="single" w:color="2C74B5"/>
                </w:rPr>
                <w:t>and</w:t>
              </w:r>
              <w:r w:rsidR="0066498B">
                <w:rPr>
                  <w:i/>
                  <w:spacing w:val="-10"/>
                  <w:sz w:val="20"/>
                  <w:u w:val="single" w:color="2C74B5"/>
                </w:rPr>
                <w:t xml:space="preserve"> </w:t>
              </w:r>
              <w:r w:rsidR="0066498B">
                <w:rPr>
                  <w:i/>
                  <w:spacing w:val="-2"/>
                  <w:sz w:val="20"/>
                  <w:u w:val="single" w:color="2C74B5"/>
                </w:rPr>
                <w:t>Targeted</w:t>
              </w:r>
              <w:r w:rsidR="0066498B">
                <w:rPr>
                  <w:i/>
                  <w:spacing w:val="-8"/>
                  <w:sz w:val="20"/>
                  <w:u w:val="single" w:color="2C74B5"/>
                </w:rPr>
                <w:t xml:space="preserve"> </w:t>
              </w:r>
              <w:r w:rsidR="0066498B">
                <w:rPr>
                  <w:i/>
                  <w:spacing w:val="-2"/>
                  <w:sz w:val="20"/>
                  <w:u w:val="single" w:color="2C74B5"/>
                </w:rPr>
                <w:t>Teaching:</w:t>
              </w:r>
              <w:r w:rsidR="0066498B">
                <w:rPr>
                  <w:i/>
                  <w:spacing w:val="-5"/>
                  <w:sz w:val="20"/>
                  <w:u w:val="single" w:color="2C74B5"/>
                </w:rPr>
                <w:t xml:space="preserve"> </w:t>
              </w:r>
              <w:r w:rsidR="0066498B">
                <w:rPr>
                  <w:i/>
                  <w:spacing w:val="-2"/>
                  <w:sz w:val="20"/>
                  <w:u w:val="single" w:color="2C74B5"/>
                </w:rPr>
                <w:t>A</w:t>
              </w:r>
            </w:hyperlink>
            <w:r w:rsidR="0066498B">
              <w:rPr>
                <w:i/>
                <w:spacing w:val="-2"/>
                <w:sz w:val="20"/>
              </w:rPr>
              <w:t xml:space="preserve"> </w:t>
            </w:r>
            <w:hyperlink r:id="rId458">
              <w:r w:rsidR="0066498B">
                <w:rPr>
                  <w:i/>
                  <w:sz w:val="20"/>
                  <w:u w:val="single" w:color="2C74B5"/>
                </w:rPr>
                <w:t>Framework for Teacher Growth and</w:t>
              </w:r>
            </w:hyperlink>
            <w:r w:rsidR="0066498B">
              <w:rPr>
                <w:i/>
                <w:sz w:val="20"/>
              </w:rPr>
              <w:t xml:space="preserve"> </w:t>
            </w:r>
            <w:hyperlink r:id="rId459">
              <w:r w:rsidR="0066498B">
                <w:rPr>
                  <w:i/>
                  <w:sz w:val="20"/>
                  <w:u w:val="single" w:color="2C74B5"/>
                </w:rPr>
                <w:t>Leadership (2016)</w:t>
              </w:r>
            </w:hyperlink>
          </w:p>
        </w:tc>
      </w:tr>
      <w:tr w:rsidR="00693AF6" w14:paraId="44B45C4E" w14:textId="77777777">
        <w:trPr>
          <w:trHeight w:val="501"/>
        </w:trPr>
        <w:tc>
          <w:tcPr>
            <w:tcW w:w="1116" w:type="dxa"/>
          </w:tcPr>
          <w:p w14:paraId="44B45C4B" w14:textId="77777777" w:rsidR="00693AF6" w:rsidRDefault="0066498B">
            <w:pPr>
              <w:pStyle w:val="TableParagraph"/>
              <w:spacing w:line="220" w:lineRule="exact"/>
              <w:ind w:left="182" w:right="146"/>
              <w:jc w:val="center"/>
              <w:rPr>
                <w:i/>
                <w:sz w:val="20"/>
              </w:rPr>
            </w:pPr>
            <w:r>
              <w:rPr>
                <w:i/>
                <w:sz w:val="20"/>
              </w:rPr>
              <w:t>1,</w:t>
            </w:r>
            <w:r>
              <w:rPr>
                <w:i/>
                <w:spacing w:val="-16"/>
                <w:sz w:val="20"/>
              </w:rPr>
              <w:t xml:space="preserve"> </w:t>
            </w:r>
            <w:r>
              <w:rPr>
                <w:i/>
                <w:sz w:val="20"/>
              </w:rPr>
              <w:t>2,</w:t>
            </w:r>
            <w:r>
              <w:rPr>
                <w:i/>
                <w:spacing w:val="-7"/>
                <w:sz w:val="20"/>
              </w:rPr>
              <w:t xml:space="preserve"> </w:t>
            </w:r>
            <w:r>
              <w:rPr>
                <w:i/>
                <w:sz w:val="20"/>
              </w:rPr>
              <w:t>4,</w:t>
            </w:r>
            <w:r>
              <w:rPr>
                <w:i/>
                <w:spacing w:val="-8"/>
                <w:sz w:val="20"/>
              </w:rPr>
              <w:t xml:space="preserve"> </w:t>
            </w:r>
            <w:r>
              <w:rPr>
                <w:i/>
                <w:spacing w:val="-10"/>
                <w:sz w:val="20"/>
              </w:rPr>
              <w:t>5</w:t>
            </w:r>
          </w:p>
        </w:tc>
        <w:tc>
          <w:tcPr>
            <w:tcW w:w="3757" w:type="dxa"/>
          </w:tcPr>
          <w:p w14:paraId="44B45C4C" w14:textId="77777777" w:rsidR="00693AF6" w:rsidRDefault="0066498B">
            <w:pPr>
              <w:pStyle w:val="TableParagraph"/>
              <w:spacing w:line="220" w:lineRule="exact"/>
              <w:ind w:left="237"/>
              <w:rPr>
                <w:sz w:val="20"/>
              </w:rPr>
            </w:pPr>
            <w:r>
              <w:rPr>
                <w:w w:val="95"/>
                <w:sz w:val="20"/>
              </w:rPr>
              <w:t>Robert</w:t>
            </w:r>
            <w:r>
              <w:rPr>
                <w:spacing w:val="1"/>
                <w:sz w:val="20"/>
              </w:rPr>
              <w:t xml:space="preserve"> </w:t>
            </w:r>
            <w:r>
              <w:rPr>
                <w:w w:val="95"/>
                <w:sz w:val="20"/>
              </w:rPr>
              <w:t>J.</w:t>
            </w:r>
            <w:r>
              <w:rPr>
                <w:spacing w:val="8"/>
                <w:sz w:val="20"/>
              </w:rPr>
              <w:t xml:space="preserve"> </w:t>
            </w:r>
            <w:r>
              <w:rPr>
                <w:spacing w:val="-2"/>
                <w:w w:val="95"/>
                <w:sz w:val="20"/>
              </w:rPr>
              <w:t>Marzano</w:t>
            </w:r>
          </w:p>
        </w:tc>
        <w:tc>
          <w:tcPr>
            <w:tcW w:w="4921" w:type="dxa"/>
          </w:tcPr>
          <w:p w14:paraId="44B45C4D" w14:textId="77777777" w:rsidR="00693AF6" w:rsidRDefault="00302421">
            <w:pPr>
              <w:pStyle w:val="TableParagraph"/>
              <w:ind w:left="258"/>
              <w:rPr>
                <w:i/>
                <w:sz w:val="20"/>
              </w:rPr>
            </w:pPr>
            <w:hyperlink r:id="rId460">
              <w:r w:rsidR="0066498B">
                <w:rPr>
                  <w:i/>
                  <w:sz w:val="20"/>
                  <w:u w:val="single" w:color="2C74B5"/>
                </w:rPr>
                <w:t>The</w:t>
              </w:r>
              <w:r w:rsidR="0066498B">
                <w:rPr>
                  <w:i/>
                  <w:spacing w:val="-14"/>
                  <w:sz w:val="20"/>
                  <w:u w:val="single" w:color="2C74B5"/>
                </w:rPr>
                <w:t xml:space="preserve"> </w:t>
              </w:r>
              <w:r w:rsidR="0066498B">
                <w:rPr>
                  <w:i/>
                  <w:sz w:val="20"/>
                  <w:u w:val="single" w:color="2C74B5"/>
                </w:rPr>
                <w:t>Art</w:t>
              </w:r>
              <w:r w:rsidR="0066498B">
                <w:rPr>
                  <w:i/>
                  <w:spacing w:val="-12"/>
                  <w:sz w:val="20"/>
                  <w:u w:val="single" w:color="2C74B5"/>
                </w:rPr>
                <w:t xml:space="preserve"> </w:t>
              </w:r>
              <w:r w:rsidR="0066498B">
                <w:rPr>
                  <w:i/>
                  <w:sz w:val="20"/>
                  <w:u w:val="single" w:color="2C74B5"/>
                </w:rPr>
                <w:t>and</w:t>
              </w:r>
              <w:r w:rsidR="0066498B">
                <w:rPr>
                  <w:i/>
                  <w:spacing w:val="-11"/>
                  <w:sz w:val="20"/>
                  <w:u w:val="single" w:color="2C74B5"/>
                </w:rPr>
                <w:t xml:space="preserve"> </w:t>
              </w:r>
              <w:r w:rsidR="0066498B">
                <w:rPr>
                  <w:i/>
                  <w:sz w:val="20"/>
                  <w:u w:val="single" w:color="2C74B5"/>
                </w:rPr>
                <w:t>Science</w:t>
              </w:r>
              <w:r w:rsidR="0066498B">
                <w:rPr>
                  <w:i/>
                  <w:spacing w:val="-11"/>
                  <w:sz w:val="20"/>
                  <w:u w:val="single" w:color="2C74B5"/>
                </w:rPr>
                <w:t xml:space="preserve"> </w:t>
              </w:r>
              <w:r w:rsidR="0066498B">
                <w:rPr>
                  <w:i/>
                  <w:sz w:val="20"/>
                  <w:u w:val="single" w:color="2C74B5"/>
                </w:rPr>
                <w:t>of</w:t>
              </w:r>
              <w:r w:rsidR="0066498B">
                <w:rPr>
                  <w:i/>
                  <w:spacing w:val="-14"/>
                  <w:sz w:val="20"/>
                  <w:u w:val="single" w:color="2C74B5"/>
                </w:rPr>
                <w:t xml:space="preserve"> </w:t>
              </w:r>
              <w:r w:rsidR="0066498B">
                <w:rPr>
                  <w:i/>
                  <w:sz w:val="20"/>
                  <w:u w:val="single" w:color="2C74B5"/>
                </w:rPr>
                <w:t>Teaching:</w:t>
              </w:r>
              <w:r w:rsidR="0066498B">
                <w:rPr>
                  <w:i/>
                  <w:spacing w:val="-9"/>
                  <w:sz w:val="20"/>
                  <w:u w:val="single" w:color="2C74B5"/>
                </w:rPr>
                <w:t xml:space="preserve"> </w:t>
              </w:r>
              <w:r w:rsidR="0066498B">
                <w:rPr>
                  <w:i/>
                  <w:sz w:val="20"/>
                  <w:u w:val="single" w:color="2C74B5"/>
                </w:rPr>
                <w:t>A</w:t>
              </w:r>
            </w:hyperlink>
            <w:r w:rsidR="0066498B">
              <w:rPr>
                <w:i/>
                <w:spacing w:val="-11"/>
                <w:sz w:val="20"/>
                <w:u w:val="single" w:color="2C74B5"/>
              </w:rPr>
              <w:t xml:space="preserve"> </w:t>
            </w:r>
            <w:hyperlink r:id="rId461">
              <w:r w:rsidR="0066498B">
                <w:rPr>
                  <w:i/>
                  <w:sz w:val="20"/>
                  <w:u w:val="single" w:color="2C74B5"/>
                </w:rPr>
                <w:t>Comprehensive</w:t>
              </w:r>
            </w:hyperlink>
            <w:r w:rsidR="0066498B">
              <w:rPr>
                <w:i/>
                <w:sz w:val="20"/>
              </w:rPr>
              <w:t xml:space="preserve"> </w:t>
            </w:r>
            <w:hyperlink r:id="rId462">
              <w:r w:rsidR="0066498B">
                <w:rPr>
                  <w:i/>
                  <w:sz w:val="20"/>
                  <w:u w:val="single" w:color="2C74B5"/>
                </w:rPr>
                <w:t>Framework for Effective</w:t>
              </w:r>
            </w:hyperlink>
            <w:r w:rsidR="0066498B">
              <w:rPr>
                <w:i/>
                <w:sz w:val="20"/>
                <w:u w:val="single" w:color="2C74B5"/>
              </w:rPr>
              <w:t xml:space="preserve"> </w:t>
            </w:r>
            <w:hyperlink r:id="rId463">
              <w:r w:rsidR="0066498B">
                <w:rPr>
                  <w:i/>
                  <w:sz w:val="20"/>
                  <w:u w:val="single" w:color="2C74B5"/>
                </w:rPr>
                <w:t>Instruction (2007)</w:t>
              </w:r>
            </w:hyperlink>
          </w:p>
        </w:tc>
      </w:tr>
      <w:tr w:rsidR="00693AF6" w14:paraId="44B45C52" w14:textId="77777777">
        <w:trPr>
          <w:trHeight w:val="614"/>
        </w:trPr>
        <w:tc>
          <w:tcPr>
            <w:tcW w:w="1116" w:type="dxa"/>
          </w:tcPr>
          <w:p w14:paraId="44B45C4F" w14:textId="77777777" w:rsidR="00693AF6" w:rsidRDefault="0066498B">
            <w:pPr>
              <w:pStyle w:val="TableParagraph"/>
              <w:spacing w:line="220" w:lineRule="exact"/>
              <w:ind w:left="182" w:right="146"/>
              <w:jc w:val="center"/>
              <w:rPr>
                <w:i/>
                <w:sz w:val="20"/>
              </w:rPr>
            </w:pPr>
            <w:r>
              <w:rPr>
                <w:i/>
                <w:sz w:val="20"/>
              </w:rPr>
              <w:t>1,</w:t>
            </w:r>
            <w:r>
              <w:rPr>
                <w:i/>
                <w:spacing w:val="-16"/>
                <w:sz w:val="20"/>
              </w:rPr>
              <w:t xml:space="preserve"> </w:t>
            </w:r>
            <w:r>
              <w:rPr>
                <w:i/>
                <w:sz w:val="20"/>
              </w:rPr>
              <w:t>2,</w:t>
            </w:r>
            <w:r>
              <w:rPr>
                <w:i/>
                <w:spacing w:val="-7"/>
                <w:sz w:val="20"/>
              </w:rPr>
              <w:t xml:space="preserve"> </w:t>
            </w:r>
            <w:r>
              <w:rPr>
                <w:i/>
                <w:sz w:val="20"/>
              </w:rPr>
              <w:t>4,</w:t>
            </w:r>
            <w:r>
              <w:rPr>
                <w:i/>
                <w:spacing w:val="-8"/>
                <w:sz w:val="20"/>
              </w:rPr>
              <w:t xml:space="preserve"> </w:t>
            </w:r>
            <w:r>
              <w:rPr>
                <w:i/>
                <w:spacing w:val="-10"/>
                <w:sz w:val="20"/>
              </w:rPr>
              <w:t>5</w:t>
            </w:r>
          </w:p>
        </w:tc>
        <w:tc>
          <w:tcPr>
            <w:tcW w:w="3757" w:type="dxa"/>
          </w:tcPr>
          <w:p w14:paraId="44B45C50" w14:textId="77777777" w:rsidR="00693AF6" w:rsidRDefault="0066498B">
            <w:pPr>
              <w:pStyle w:val="TableParagraph"/>
              <w:spacing w:line="220" w:lineRule="exact"/>
              <w:ind w:left="237"/>
              <w:rPr>
                <w:sz w:val="20"/>
              </w:rPr>
            </w:pPr>
            <w:r>
              <w:rPr>
                <w:w w:val="95"/>
                <w:sz w:val="20"/>
              </w:rPr>
              <w:t>Wendy</w:t>
            </w:r>
            <w:r>
              <w:rPr>
                <w:spacing w:val="2"/>
                <w:sz w:val="20"/>
              </w:rPr>
              <w:t xml:space="preserve"> </w:t>
            </w:r>
            <w:r>
              <w:rPr>
                <w:w w:val="95"/>
                <w:sz w:val="20"/>
              </w:rPr>
              <w:t>L.</w:t>
            </w:r>
            <w:r>
              <w:rPr>
                <w:spacing w:val="1"/>
                <w:sz w:val="20"/>
              </w:rPr>
              <w:t xml:space="preserve"> </w:t>
            </w:r>
            <w:proofErr w:type="spellStart"/>
            <w:r>
              <w:rPr>
                <w:spacing w:val="-2"/>
                <w:w w:val="95"/>
                <w:sz w:val="20"/>
              </w:rPr>
              <w:t>Ostroff</w:t>
            </w:r>
            <w:proofErr w:type="spellEnd"/>
          </w:p>
        </w:tc>
        <w:tc>
          <w:tcPr>
            <w:tcW w:w="4921" w:type="dxa"/>
          </w:tcPr>
          <w:p w14:paraId="44B45C51" w14:textId="77777777" w:rsidR="00693AF6" w:rsidRDefault="00302421">
            <w:pPr>
              <w:pStyle w:val="TableParagraph"/>
              <w:ind w:left="258" w:right="493"/>
              <w:rPr>
                <w:i/>
                <w:sz w:val="20"/>
              </w:rPr>
            </w:pPr>
            <w:hyperlink r:id="rId464">
              <w:r w:rsidR="0066498B">
                <w:rPr>
                  <w:i/>
                  <w:spacing w:val="-2"/>
                  <w:sz w:val="20"/>
                  <w:u w:val="single" w:color="2C74B5"/>
                </w:rPr>
                <w:t>Cultivating</w:t>
              </w:r>
              <w:r w:rsidR="0066498B">
                <w:rPr>
                  <w:i/>
                  <w:spacing w:val="-5"/>
                  <w:sz w:val="20"/>
                  <w:u w:val="single" w:color="2C74B5"/>
                </w:rPr>
                <w:t xml:space="preserve"> </w:t>
              </w:r>
              <w:r w:rsidR="0066498B">
                <w:rPr>
                  <w:i/>
                  <w:spacing w:val="-2"/>
                  <w:sz w:val="20"/>
                  <w:u w:val="single" w:color="2C74B5"/>
                </w:rPr>
                <w:t>Curiosity</w:t>
              </w:r>
              <w:r w:rsidR="0066498B">
                <w:rPr>
                  <w:i/>
                  <w:spacing w:val="-6"/>
                  <w:sz w:val="20"/>
                  <w:u w:val="single" w:color="2C74B5"/>
                </w:rPr>
                <w:t xml:space="preserve"> </w:t>
              </w:r>
              <w:r w:rsidR="0066498B">
                <w:rPr>
                  <w:i/>
                  <w:spacing w:val="-2"/>
                  <w:sz w:val="20"/>
                  <w:u w:val="single" w:color="2C74B5"/>
                </w:rPr>
                <w:t>in</w:t>
              </w:r>
              <w:r w:rsidR="0066498B">
                <w:rPr>
                  <w:i/>
                  <w:spacing w:val="-5"/>
                  <w:sz w:val="20"/>
                  <w:u w:val="single" w:color="2C74B5"/>
                </w:rPr>
                <w:t xml:space="preserve"> </w:t>
              </w:r>
              <w:r w:rsidR="0066498B">
                <w:rPr>
                  <w:i/>
                  <w:spacing w:val="-2"/>
                  <w:sz w:val="20"/>
                  <w:u w:val="single" w:color="2C74B5"/>
                </w:rPr>
                <w:t>K–12</w:t>
              </w:r>
              <w:r w:rsidR="0066498B">
                <w:rPr>
                  <w:i/>
                  <w:spacing w:val="-9"/>
                  <w:sz w:val="20"/>
                  <w:u w:val="single" w:color="2C74B5"/>
                </w:rPr>
                <w:t xml:space="preserve"> </w:t>
              </w:r>
              <w:r w:rsidR="0066498B">
                <w:rPr>
                  <w:i/>
                  <w:spacing w:val="-2"/>
                  <w:sz w:val="20"/>
                  <w:u w:val="single" w:color="2C74B5"/>
                </w:rPr>
                <w:t>Classrooms:</w:t>
              </w:r>
            </w:hyperlink>
            <w:r w:rsidR="0066498B">
              <w:rPr>
                <w:i/>
                <w:spacing w:val="-6"/>
                <w:sz w:val="20"/>
                <w:u w:val="single" w:color="2C74B5"/>
              </w:rPr>
              <w:t xml:space="preserve"> </w:t>
            </w:r>
            <w:hyperlink r:id="rId465">
              <w:r w:rsidR="0066498B">
                <w:rPr>
                  <w:i/>
                  <w:spacing w:val="-2"/>
                  <w:sz w:val="20"/>
                  <w:u w:val="single" w:color="2C74B5"/>
                </w:rPr>
                <w:t>How</w:t>
              </w:r>
            </w:hyperlink>
            <w:r w:rsidR="0066498B">
              <w:rPr>
                <w:i/>
                <w:spacing w:val="-2"/>
                <w:sz w:val="20"/>
              </w:rPr>
              <w:t xml:space="preserve"> </w:t>
            </w:r>
            <w:hyperlink r:id="rId466">
              <w:r w:rsidR="0066498B">
                <w:rPr>
                  <w:i/>
                  <w:sz w:val="20"/>
                  <w:u w:val="single" w:color="2C74B5"/>
                </w:rPr>
                <w:t>to</w:t>
              </w:r>
              <w:r w:rsidR="0066498B">
                <w:rPr>
                  <w:i/>
                  <w:spacing w:val="-14"/>
                  <w:sz w:val="20"/>
                  <w:u w:val="single" w:color="2C74B5"/>
                </w:rPr>
                <w:t xml:space="preserve"> </w:t>
              </w:r>
              <w:r w:rsidR="0066498B">
                <w:rPr>
                  <w:i/>
                  <w:sz w:val="20"/>
                  <w:u w:val="single" w:color="2C74B5"/>
                </w:rPr>
                <w:t>Promote</w:t>
              </w:r>
              <w:r w:rsidR="0066498B">
                <w:rPr>
                  <w:i/>
                  <w:spacing w:val="-14"/>
                  <w:sz w:val="20"/>
                  <w:u w:val="single" w:color="2C74B5"/>
                </w:rPr>
                <w:t xml:space="preserve"> </w:t>
              </w:r>
              <w:r w:rsidR="0066498B">
                <w:rPr>
                  <w:i/>
                  <w:sz w:val="20"/>
                  <w:u w:val="single" w:color="2C74B5"/>
                </w:rPr>
                <w:t>and</w:t>
              </w:r>
              <w:r w:rsidR="0066498B">
                <w:rPr>
                  <w:i/>
                  <w:spacing w:val="-14"/>
                  <w:sz w:val="20"/>
                  <w:u w:val="single" w:color="2C74B5"/>
                </w:rPr>
                <w:t xml:space="preserve"> </w:t>
              </w:r>
              <w:r w:rsidR="0066498B">
                <w:rPr>
                  <w:i/>
                  <w:sz w:val="20"/>
                  <w:u w:val="single" w:color="2C74B5"/>
                </w:rPr>
                <w:t>Sustain</w:t>
              </w:r>
              <w:r w:rsidR="0066498B">
                <w:rPr>
                  <w:i/>
                  <w:spacing w:val="-14"/>
                  <w:sz w:val="20"/>
                  <w:u w:val="single" w:color="2C74B5"/>
                </w:rPr>
                <w:t xml:space="preserve"> </w:t>
              </w:r>
              <w:r w:rsidR="0066498B">
                <w:rPr>
                  <w:i/>
                  <w:sz w:val="20"/>
                  <w:u w:val="single" w:color="2C74B5"/>
                </w:rPr>
                <w:t>Deep</w:t>
              </w:r>
            </w:hyperlink>
            <w:r w:rsidR="0066498B">
              <w:rPr>
                <w:i/>
                <w:spacing w:val="-14"/>
                <w:sz w:val="20"/>
                <w:u w:val="single" w:color="2C74B5"/>
              </w:rPr>
              <w:t xml:space="preserve"> </w:t>
            </w:r>
            <w:hyperlink r:id="rId467">
              <w:r w:rsidR="0066498B">
                <w:rPr>
                  <w:i/>
                  <w:sz w:val="20"/>
                  <w:u w:val="single" w:color="2C74B5"/>
                </w:rPr>
                <w:t>Learning</w:t>
              </w:r>
            </w:hyperlink>
            <w:r w:rsidR="0066498B">
              <w:rPr>
                <w:i/>
                <w:spacing w:val="-11"/>
                <w:sz w:val="20"/>
                <w:u w:val="single" w:color="2C74B5"/>
              </w:rPr>
              <w:t xml:space="preserve"> </w:t>
            </w:r>
            <w:hyperlink r:id="rId468">
              <w:r w:rsidR="0066498B">
                <w:rPr>
                  <w:i/>
                  <w:spacing w:val="-2"/>
                  <w:sz w:val="20"/>
                  <w:u w:val="single" w:color="2C74B5"/>
                </w:rPr>
                <w:t>(2016)</w:t>
              </w:r>
            </w:hyperlink>
          </w:p>
        </w:tc>
      </w:tr>
      <w:tr w:rsidR="00693AF6" w14:paraId="44B45C56" w14:textId="77777777">
        <w:trPr>
          <w:trHeight w:val="537"/>
        </w:trPr>
        <w:tc>
          <w:tcPr>
            <w:tcW w:w="1116" w:type="dxa"/>
          </w:tcPr>
          <w:p w14:paraId="44B45C53" w14:textId="77777777" w:rsidR="00693AF6" w:rsidRDefault="0066498B">
            <w:pPr>
              <w:pStyle w:val="TableParagraph"/>
              <w:spacing w:before="14"/>
              <w:ind w:left="182" w:right="134"/>
              <w:jc w:val="center"/>
              <w:rPr>
                <w:i/>
                <w:sz w:val="20"/>
              </w:rPr>
            </w:pPr>
            <w:r>
              <w:rPr>
                <w:i/>
                <w:sz w:val="20"/>
              </w:rPr>
              <w:t>1,</w:t>
            </w:r>
            <w:r>
              <w:rPr>
                <w:i/>
                <w:spacing w:val="-14"/>
                <w:sz w:val="20"/>
              </w:rPr>
              <w:t xml:space="preserve"> </w:t>
            </w:r>
            <w:r>
              <w:rPr>
                <w:i/>
                <w:sz w:val="20"/>
              </w:rPr>
              <w:t>2,</w:t>
            </w:r>
            <w:r>
              <w:rPr>
                <w:i/>
                <w:spacing w:val="-7"/>
                <w:sz w:val="20"/>
              </w:rPr>
              <w:t xml:space="preserve"> </w:t>
            </w:r>
            <w:r>
              <w:rPr>
                <w:i/>
                <w:spacing w:val="-10"/>
                <w:sz w:val="20"/>
              </w:rPr>
              <w:t>5</w:t>
            </w:r>
          </w:p>
        </w:tc>
        <w:tc>
          <w:tcPr>
            <w:tcW w:w="3757" w:type="dxa"/>
          </w:tcPr>
          <w:p w14:paraId="44B45C54" w14:textId="77777777" w:rsidR="00693AF6" w:rsidRDefault="0066498B">
            <w:pPr>
              <w:pStyle w:val="TableParagraph"/>
              <w:ind w:left="237" w:right="592"/>
              <w:rPr>
                <w:sz w:val="20"/>
              </w:rPr>
            </w:pPr>
            <w:r>
              <w:rPr>
                <w:spacing w:val="-2"/>
                <w:sz w:val="20"/>
              </w:rPr>
              <w:t>Douglas</w:t>
            </w:r>
            <w:r>
              <w:rPr>
                <w:spacing w:val="-12"/>
                <w:sz w:val="20"/>
              </w:rPr>
              <w:t xml:space="preserve"> </w:t>
            </w:r>
            <w:r>
              <w:rPr>
                <w:spacing w:val="-2"/>
                <w:sz w:val="20"/>
              </w:rPr>
              <w:t>Fisher,</w:t>
            </w:r>
            <w:r>
              <w:rPr>
                <w:spacing w:val="-12"/>
                <w:sz w:val="20"/>
              </w:rPr>
              <w:t xml:space="preserve"> </w:t>
            </w:r>
            <w:r>
              <w:rPr>
                <w:spacing w:val="-2"/>
                <w:sz w:val="20"/>
              </w:rPr>
              <w:t>Nancy</w:t>
            </w:r>
            <w:r>
              <w:rPr>
                <w:spacing w:val="-12"/>
                <w:sz w:val="20"/>
              </w:rPr>
              <w:t xml:space="preserve"> </w:t>
            </w:r>
            <w:r>
              <w:rPr>
                <w:spacing w:val="-2"/>
                <w:sz w:val="20"/>
              </w:rPr>
              <w:t>Frey</w:t>
            </w:r>
            <w:r>
              <w:rPr>
                <w:spacing w:val="-12"/>
                <w:sz w:val="20"/>
              </w:rPr>
              <w:t xml:space="preserve"> </w:t>
            </w:r>
            <w:r>
              <w:rPr>
                <w:spacing w:val="-2"/>
                <w:sz w:val="20"/>
              </w:rPr>
              <w:t xml:space="preserve">and </w:t>
            </w:r>
            <w:r>
              <w:rPr>
                <w:sz w:val="20"/>
              </w:rPr>
              <w:t xml:space="preserve">Ian </w:t>
            </w:r>
            <w:proofErr w:type="spellStart"/>
            <w:r>
              <w:rPr>
                <w:sz w:val="20"/>
              </w:rPr>
              <w:t>Pumpian</w:t>
            </w:r>
            <w:proofErr w:type="spellEnd"/>
          </w:p>
        </w:tc>
        <w:tc>
          <w:tcPr>
            <w:tcW w:w="4921" w:type="dxa"/>
          </w:tcPr>
          <w:p w14:paraId="44B45C55" w14:textId="77777777" w:rsidR="00693AF6" w:rsidRDefault="00302421">
            <w:pPr>
              <w:pStyle w:val="TableParagraph"/>
              <w:ind w:left="258" w:right="778"/>
              <w:rPr>
                <w:i/>
                <w:sz w:val="20"/>
              </w:rPr>
            </w:pPr>
            <w:hyperlink r:id="rId469">
              <w:r w:rsidR="0066498B">
                <w:rPr>
                  <w:i/>
                  <w:sz w:val="20"/>
                  <w:u w:val="single" w:color="2C74B5"/>
                </w:rPr>
                <w:t>How</w:t>
              </w:r>
              <w:r w:rsidR="0066498B">
                <w:rPr>
                  <w:i/>
                  <w:spacing w:val="-14"/>
                  <w:sz w:val="20"/>
                  <w:u w:val="single" w:color="2C74B5"/>
                </w:rPr>
                <w:t xml:space="preserve"> </w:t>
              </w:r>
              <w:r w:rsidR="0066498B">
                <w:rPr>
                  <w:i/>
                  <w:sz w:val="20"/>
                  <w:u w:val="single" w:color="2C74B5"/>
                </w:rPr>
                <w:t>to</w:t>
              </w:r>
              <w:r w:rsidR="0066498B">
                <w:rPr>
                  <w:i/>
                  <w:spacing w:val="-14"/>
                  <w:sz w:val="20"/>
                  <w:u w:val="single" w:color="2C74B5"/>
                </w:rPr>
                <w:t xml:space="preserve"> </w:t>
              </w:r>
              <w:r w:rsidR="0066498B">
                <w:rPr>
                  <w:i/>
                  <w:sz w:val="20"/>
                  <w:u w:val="single" w:color="2C74B5"/>
                </w:rPr>
                <w:t>Create</w:t>
              </w:r>
              <w:r w:rsidR="0066498B">
                <w:rPr>
                  <w:i/>
                  <w:spacing w:val="-14"/>
                  <w:sz w:val="20"/>
                  <w:u w:val="single" w:color="2C74B5"/>
                </w:rPr>
                <w:t xml:space="preserve"> </w:t>
              </w:r>
              <w:r w:rsidR="0066498B">
                <w:rPr>
                  <w:i/>
                  <w:sz w:val="20"/>
                  <w:u w:val="single" w:color="2C74B5"/>
                </w:rPr>
                <w:t>a</w:t>
              </w:r>
              <w:r w:rsidR="0066498B">
                <w:rPr>
                  <w:i/>
                  <w:spacing w:val="-14"/>
                  <w:sz w:val="20"/>
                  <w:u w:val="single" w:color="2C74B5"/>
                </w:rPr>
                <w:t xml:space="preserve"> </w:t>
              </w:r>
              <w:r w:rsidR="0066498B">
                <w:rPr>
                  <w:i/>
                  <w:sz w:val="20"/>
                  <w:u w:val="single" w:color="2C74B5"/>
                </w:rPr>
                <w:t>Culture</w:t>
              </w:r>
              <w:r w:rsidR="0066498B">
                <w:rPr>
                  <w:i/>
                  <w:spacing w:val="-14"/>
                  <w:sz w:val="20"/>
                  <w:u w:val="single" w:color="2C74B5"/>
                </w:rPr>
                <w:t xml:space="preserve"> </w:t>
              </w:r>
              <w:r w:rsidR="0066498B">
                <w:rPr>
                  <w:i/>
                  <w:sz w:val="20"/>
                  <w:u w:val="single" w:color="2C74B5"/>
                </w:rPr>
                <w:t>of</w:t>
              </w:r>
              <w:r w:rsidR="0066498B">
                <w:rPr>
                  <w:i/>
                  <w:spacing w:val="-14"/>
                  <w:sz w:val="20"/>
                  <w:u w:val="single" w:color="2C74B5"/>
                </w:rPr>
                <w:t xml:space="preserve"> </w:t>
              </w:r>
              <w:r w:rsidR="0066498B">
                <w:rPr>
                  <w:i/>
                  <w:sz w:val="20"/>
                  <w:u w:val="single" w:color="2C74B5"/>
                </w:rPr>
                <w:t>Achievement</w:t>
              </w:r>
              <w:r w:rsidR="0066498B">
                <w:rPr>
                  <w:i/>
                  <w:spacing w:val="-14"/>
                  <w:sz w:val="20"/>
                  <w:u w:val="single" w:color="2C74B5"/>
                </w:rPr>
                <w:t xml:space="preserve"> </w:t>
              </w:r>
              <w:r w:rsidR="0066498B">
                <w:rPr>
                  <w:i/>
                  <w:sz w:val="20"/>
                  <w:u w:val="single" w:color="2C74B5"/>
                </w:rPr>
                <w:t>in</w:t>
              </w:r>
            </w:hyperlink>
            <w:r w:rsidR="0066498B">
              <w:rPr>
                <w:i/>
                <w:sz w:val="20"/>
              </w:rPr>
              <w:t xml:space="preserve"> </w:t>
            </w:r>
            <w:hyperlink r:id="rId470">
              <w:r w:rsidR="0066498B">
                <w:rPr>
                  <w:i/>
                  <w:sz w:val="20"/>
                  <w:u w:val="single" w:color="2C74B5"/>
                </w:rPr>
                <w:t>Your School and Classroom (2012)</w:t>
              </w:r>
            </w:hyperlink>
          </w:p>
        </w:tc>
      </w:tr>
      <w:tr w:rsidR="00693AF6" w14:paraId="44B45C5A" w14:textId="77777777">
        <w:trPr>
          <w:trHeight w:val="537"/>
        </w:trPr>
        <w:tc>
          <w:tcPr>
            <w:tcW w:w="1116" w:type="dxa"/>
          </w:tcPr>
          <w:p w14:paraId="44B45C57" w14:textId="77777777" w:rsidR="00693AF6" w:rsidRDefault="0066498B">
            <w:pPr>
              <w:pStyle w:val="TableParagraph"/>
              <w:spacing w:before="2"/>
              <w:ind w:left="182" w:right="134"/>
              <w:jc w:val="center"/>
              <w:rPr>
                <w:i/>
                <w:sz w:val="20"/>
              </w:rPr>
            </w:pPr>
            <w:r>
              <w:rPr>
                <w:i/>
                <w:sz w:val="20"/>
              </w:rPr>
              <w:t>1,</w:t>
            </w:r>
            <w:r>
              <w:rPr>
                <w:i/>
                <w:spacing w:val="-14"/>
                <w:sz w:val="20"/>
              </w:rPr>
              <w:t xml:space="preserve"> </w:t>
            </w:r>
            <w:r>
              <w:rPr>
                <w:i/>
                <w:sz w:val="20"/>
              </w:rPr>
              <w:t>2,</w:t>
            </w:r>
            <w:r>
              <w:rPr>
                <w:i/>
                <w:spacing w:val="-7"/>
                <w:sz w:val="20"/>
              </w:rPr>
              <w:t xml:space="preserve"> </w:t>
            </w:r>
            <w:r>
              <w:rPr>
                <w:i/>
                <w:spacing w:val="-10"/>
                <w:sz w:val="20"/>
              </w:rPr>
              <w:t>5</w:t>
            </w:r>
          </w:p>
        </w:tc>
        <w:tc>
          <w:tcPr>
            <w:tcW w:w="3757" w:type="dxa"/>
          </w:tcPr>
          <w:p w14:paraId="44B45C58" w14:textId="77777777" w:rsidR="00693AF6" w:rsidRDefault="0066498B">
            <w:pPr>
              <w:pStyle w:val="TableParagraph"/>
              <w:ind w:left="237" w:right="592"/>
              <w:rPr>
                <w:sz w:val="20"/>
              </w:rPr>
            </w:pPr>
            <w:r>
              <w:rPr>
                <w:spacing w:val="-2"/>
                <w:sz w:val="20"/>
              </w:rPr>
              <w:t>Steve</w:t>
            </w:r>
            <w:r>
              <w:rPr>
                <w:spacing w:val="-16"/>
                <w:sz w:val="20"/>
              </w:rPr>
              <w:t xml:space="preserve"> </w:t>
            </w:r>
            <w:proofErr w:type="spellStart"/>
            <w:r>
              <w:rPr>
                <w:spacing w:val="-2"/>
                <w:sz w:val="20"/>
              </w:rPr>
              <w:t>Gruenert</w:t>
            </w:r>
            <w:proofErr w:type="spellEnd"/>
            <w:r>
              <w:rPr>
                <w:spacing w:val="-11"/>
                <w:sz w:val="20"/>
              </w:rPr>
              <w:t xml:space="preserve"> </w:t>
            </w:r>
            <w:r>
              <w:rPr>
                <w:spacing w:val="-2"/>
                <w:sz w:val="20"/>
              </w:rPr>
              <w:t>and</w:t>
            </w:r>
            <w:r>
              <w:rPr>
                <w:spacing w:val="-15"/>
                <w:sz w:val="20"/>
              </w:rPr>
              <w:t xml:space="preserve"> </w:t>
            </w:r>
            <w:r>
              <w:rPr>
                <w:spacing w:val="-2"/>
                <w:sz w:val="20"/>
              </w:rPr>
              <w:t>Todd Whitaker</w:t>
            </w:r>
          </w:p>
        </w:tc>
        <w:tc>
          <w:tcPr>
            <w:tcW w:w="4921" w:type="dxa"/>
          </w:tcPr>
          <w:p w14:paraId="44B45C59" w14:textId="77777777" w:rsidR="00693AF6" w:rsidRDefault="00302421">
            <w:pPr>
              <w:pStyle w:val="TableParagraph"/>
              <w:ind w:left="258" w:right="778"/>
              <w:rPr>
                <w:i/>
                <w:sz w:val="20"/>
              </w:rPr>
            </w:pPr>
            <w:hyperlink r:id="rId471">
              <w:r w:rsidR="0066498B">
                <w:rPr>
                  <w:i/>
                  <w:spacing w:val="-2"/>
                  <w:sz w:val="20"/>
                  <w:u w:val="single" w:color="2C74B5"/>
                </w:rPr>
                <w:t>School</w:t>
              </w:r>
              <w:r w:rsidR="0066498B">
                <w:rPr>
                  <w:i/>
                  <w:spacing w:val="-9"/>
                  <w:sz w:val="20"/>
                  <w:u w:val="single" w:color="2C74B5"/>
                </w:rPr>
                <w:t xml:space="preserve"> </w:t>
              </w:r>
              <w:r w:rsidR="0066498B">
                <w:rPr>
                  <w:i/>
                  <w:spacing w:val="-2"/>
                  <w:sz w:val="20"/>
                  <w:u w:val="single" w:color="2C74B5"/>
                </w:rPr>
                <w:t>Culture</w:t>
              </w:r>
              <w:r w:rsidR="0066498B">
                <w:rPr>
                  <w:i/>
                  <w:spacing w:val="-9"/>
                  <w:sz w:val="20"/>
                  <w:u w:val="single" w:color="2C74B5"/>
                </w:rPr>
                <w:t xml:space="preserve"> </w:t>
              </w:r>
              <w:r w:rsidR="0066498B">
                <w:rPr>
                  <w:i/>
                  <w:spacing w:val="-2"/>
                  <w:sz w:val="20"/>
                  <w:u w:val="single" w:color="2C74B5"/>
                </w:rPr>
                <w:t>Rewired:</w:t>
              </w:r>
              <w:r w:rsidR="0066498B">
                <w:rPr>
                  <w:i/>
                  <w:spacing w:val="-9"/>
                  <w:sz w:val="20"/>
                  <w:u w:val="single" w:color="2C74B5"/>
                </w:rPr>
                <w:t xml:space="preserve"> </w:t>
              </w:r>
              <w:r w:rsidR="0066498B">
                <w:rPr>
                  <w:i/>
                  <w:spacing w:val="-2"/>
                  <w:sz w:val="20"/>
                  <w:u w:val="single" w:color="2C74B5"/>
                </w:rPr>
                <w:t>How</w:t>
              </w:r>
              <w:r w:rsidR="0066498B">
                <w:rPr>
                  <w:i/>
                  <w:spacing w:val="-9"/>
                  <w:sz w:val="20"/>
                  <w:u w:val="single" w:color="2C74B5"/>
                </w:rPr>
                <w:t xml:space="preserve"> </w:t>
              </w:r>
              <w:r w:rsidR="0066498B">
                <w:rPr>
                  <w:i/>
                  <w:spacing w:val="-2"/>
                  <w:sz w:val="20"/>
                  <w:u w:val="single" w:color="2C74B5"/>
                </w:rPr>
                <w:t>to</w:t>
              </w:r>
              <w:r w:rsidR="0066498B">
                <w:rPr>
                  <w:i/>
                  <w:spacing w:val="-7"/>
                  <w:sz w:val="20"/>
                  <w:u w:val="single" w:color="2C74B5"/>
                </w:rPr>
                <w:t xml:space="preserve"> </w:t>
              </w:r>
              <w:r w:rsidR="0066498B">
                <w:rPr>
                  <w:i/>
                  <w:spacing w:val="-2"/>
                  <w:sz w:val="20"/>
                  <w:u w:val="single" w:color="2C74B5"/>
                </w:rPr>
                <w:t>Define,</w:t>
              </w:r>
            </w:hyperlink>
            <w:r w:rsidR="0066498B">
              <w:rPr>
                <w:i/>
                <w:spacing w:val="-2"/>
                <w:sz w:val="20"/>
              </w:rPr>
              <w:t xml:space="preserve"> </w:t>
            </w:r>
            <w:hyperlink r:id="rId472">
              <w:r w:rsidR="0066498B">
                <w:rPr>
                  <w:i/>
                  <w:sz w:val="20"/>
                  <w:u w:val="single" w:color="2C74B5"/>
                </w:rPr>
                <w:t>Assess, and Transform It</w:t>
              </w:r>
            </w:hyperlink>
          </w:p>
        </w:tc>
      </w:tr>
      <w:tr w:rsidR="00693AF6" w14:paraId="44B45C5E" w14:textId="77777777">
        <w:trPr>
          <w:trHeight w:val="803"/>
        </w:trPr>
        <w:tc>
          <w:tcPr>
            <w:tcW w:w="1116" w:type="dxa"/>
          </w:tcPr>
          <w:p w14:paraId="44B45C5B" w14:textId="77777777" w:rsidR="00693AF6" w:rsidRDefault="0066498B">
            <w:pPr>
              <w:pStyle w:val="TableParagraph"/>
              <w:spacing w:line="222" w:lineRule="exact"/>
              <w:ind w:left="182" w:right="134"/>
              <w:jc w:val="center"/>
              <w:rPr>
                <w:i/>
                <w:sz w:val="20"/>
              </w:rPr>
            </w:pPr>
            <w:r>
              <w:rPr>
                <w:i/>
                <w:sz w:val="20"/>
              </w:rPr>
              <w:t>1,</w:t>
            </w:r>
            <w:r>
              <w:rPr>
                <w:i/>
                <w:spacing w:val="-14"/>
                <w:sz w:val="20"/>
              </w:rPr>
              <w:t xml:space="preserve"> </w:t>
            </w:r>
            <w:r>
              <w:rPr>
                <w:i/>
                <w:sz w:val="20"/>
              </w:rPr>
              <w:t>2,</w:t>
            </w:r>
            <w:r>
              <w:rPr>
                <w:i/>
                <w:spacing w:val="-7"/>
                <w:sz w:val="20"/>
              </w:rPr>
              <w:t xml:space="preserve"> </w:t>
            </w:r>
            <w:r>
              <w:rPr>
                <w:i/>
                <w:spacing w:val="-10"/>
                <w:sz w:val="20"/>
              </w:rPr>
              <w:t>5</w:t>
            </w:r>
          </w:p>
        </w:tc>
        <w:tc>
          <w:tcPr>
            <w:tcW w:w="3757" w:type="dxa"/>
          </w:tcPr>
          <w:p w14:paraId="44B45C5C" w14:textId="77777777" w:rsidR="00693AF6" w:rsidRDefault="0066498B">
            <w:pPr>
              <w:pStyle w:val="TableParagraph"/>
              <w:spacing w:line="222" w:lineRule="exact"/>
              <w:ind w:left="237"/>
              <w:rPr>
                <w:sz w:val="20"/>
              </w:rPr>
            </w:pPr>
            <w:r>
              <w:rPr>
                <w:spacing w:val="-4"/>
                <w:sz w:val="20"/>
              </w:rPr>
              <w:t>ASCD</w:t>
            </w:r>
          </w:p>
        </w:tc>
        <w:tc>
          <w:tcPr>
            <w:tcW w:w="4921" w:type="dxa"/>
          </w:tcPr>
          <w:p w14:paraId="44B45C5D" w14:textId="77777777" w:rsidR="00693AF6" w:rsidRDefault="00302421">
            <w:pPr>
              <w:pStyle w:val="TableParagraph"/>
              <w:ind w:left="258" w:right="778"/>
              <w:rPr>
                <w:i/>
                <w:sz w:val="20"/>
              </w:rPr>
            </w:pPr>
            <w:hyperlink r:id="rId473">
              <w:r w:rsidR="0066498B">
                <w:rPr>
                  <w:i/>
                  <w:sz w:val="20"/>
                </w:rPr>
                <w:t>Leading with Focus: Elevating the</w:t>
              </w:r>
            </w:hyperlink>
            <w:r w:rsidR="0066498B">
              <w:rPr>
                <w:i/>
                <w:sz w:val="20"/>
              </w:rPr>
              <w:t xml:space="preserve"> </w:t>
            </w:r>
            <w:hyperlink r:id="rId474">
              <w:r w:rsidR="0066498B">
                <w:rPr>
                  <w:i/>
                  <w:sz w:val="20"/>
                </w:rPr>
                <w:t>Essentials for School and District</w:t>
              </w:r>
            </w:hyperlink>
            <w:r w:rsidR="0066498B">
              <w:rPr>
                <w:i/>
                <w:sz w:val="20"/>
              </w:rPr>
              <w:t xml:space="preserve"> </w:t>
            </w:r>
            <w:hyperlink r:id="rId475">
              <w:r w:rsidR="0066498B">
                <w:rPr>
                  <w:i/>
                  <w:spacing w:val="-2"/>
                  <w:sz w:val="20"/>
                </w:rPr>
                <w:t>Improvement</w:t>
              </w:r>
              <w:r w:rsidR="0066498B">
                <w:rPr>
                  <w:i/>
                  <w:spacing w:val="-7"/>
                  <w:sz w:val="20"/>
                </w:rPr>
                <w:t xml:space="preserve"> </w:t>
              </w:r>
              <w:r w:rsidR="0066498B">
                <w:rPr>
                  <w:i/>
                  <w:spacing w:val="-2"/>
                  <w:sz w:val="20"/>
                </w:rPr>
                <w:t>(2016)</w:t>
              </w:r>
              <w:r w:rsidR="0066498B">
                <w:rPr>
                  <w:i/>
                  <w:spacing w:val="-10"/>
                  <w:sz w:val="20"/>
                </w:rPr>
                <w:t xml:space="preserve"> </w:t>
              </w:r>
              <w:r w:rsidR="0066498B">
                <w:rPr>
                  <w:i/>
                  <w:spacing w:val="-2"/>
                  <w:sz w:val="20"/>
                </w:rPr>
                <w:t>by</w:t>
              </w:r>
              <w:r w:rsidR="0066498B">
                <w:rPr>
                  <w:i/>
                  <w:spacing w:val="-7"/>
                  <w:sz w:val="20"/>
                </w:rPr>
                <w:t xml:space="preserve"> </w:t>
              </w:r>
              <w:r w:rsidR="0066498B">
                <w:rPr>
                  <w:i/>
                  <w:spacing w:val="-2"/>
                  <w:sz w:val="20"/>
                </w:rPr>
                <w:t>Mike</w:t>
              </w:r>
              <w:r w:rsidR="0066498B">
                <w:rPr>
                  <w:i/>
                  <w:spacing w:val="-11"/>
                  <w:sz w:val="20"/>
                </w:rPr>
                <w:t xml:space="preserve"> </w:t>
              </w:r>
              <w:proofErr w:type="spellStart"/>
              <w:r w:rsidR="0066498B">
                <w:rPr>
                  <w:i/>
                  <w:spacing w:val="-2"/>
                  <w:sz w:val="20"/>
                </w:rPr>
                <w:t>Schmoker</w:t>
              </w:r>
              <w:proofErr w:type="spellEnd"/>
            </w:hyperlink>
          </w:p>
        </w:tc>
      </w:tr>
      <w:tr w:rsidR="00693AF6" w14:paraId="44B45C62" w14:textId="77777777">
        <w:trPr>
          <w:trHeight w:val="1041"/>
        </w:trPr>
        <w:tc>
          <w:tcPr>
            <w:tcW w:w="1116" w:type="dxa"/>
          </w:tcPr>
          <w:p w14:paraId="44B45C5F" w14:textId="77777777" w:rsidR="00693AF6" w:rsidRDefault="0066498B">
            <w:pPr>
              <w:pStyle w:val="TableParagraph"/>
              <w:spacing w:line="222" w:lineRule="exact"/>
              <w:ind w:left="174" w:right="146"/>
              <w:jc w:val="center"/>
              <w:rPr>
                <w:i/>
                <w:sz w:val="20"/>
              </w:rPr>
            </w:pPr>
            <w:r>
              <w:rPr>
                <w:i/>
                <w:spacing w:val="-5"/>
                <w:sz w:val="20"/>
              </w:rPr>
              <w:t>1,2</w:t>
            </w:r>
          </w:p>
        </w:tc>
        <w:tc>
          <w:tcPr>
            <w:tcW w:w="3757" w:type="dxa"/>
          </w:tcPr>
          <w:p w14:paraId="44B45C60" w14:textId="77777777" w:rsidR="00693AF6" w:rsidRDefault="0066498B">
            <w:pPr>
              <w:pStyle w:val="TableParagraph"/>
              <w:spacing w:line="222" w:lineRule="exact"/>
              <w:ind w:left="237"/>
              <w:rPr>
                <w:sz w:val="20"/>
              </w:rPr>
            </w:pPr>
            <w:r>
              <w:rPr>
                <w:spacing w:val="-4"/>
                <w:sz w:val="20"/>
              </w:rPr>
              <w:t>ASCD</w:t>
            </w:r>
          </w:p>
        </w:tc>
        <w:tc>
          <w:tcPr>
            <w:tcW w:w="4921" w:type="dxa"/>
          </w:tcPr>
          <w:p w14:paraId="44B45C61" w14:textId="77777777" w:rsidR="00693AF6" w:rsidRDefault="00302421">
            <w:pPr>
              <w:pStyle w:val="TableParagraph"/>
              <w:ind w:left="258" w:right="1082"/>
              <w:rPr>
                <w:i/>
                <w:sz w:val="20"/>
              </w:rPr>
            </w:pPr>
            <w:hyperlink r:id="rId476">
              <w:r w:rsidR="0066498B">
                <w:rPr>
                  <w:i/>
                  <w:sz w:val="20"/>
                </w:rPr>
                <w:t>School Leadership That Works: From</w:t>
              </w:r>
            </w:hyperlink>
            <w:r w:rsidR="0066498B">
              <w:rPr>
                <w:i/>
                <w:sz w:val="20"/>
              </w:rPr>
              <w:t xml:space="preserve"> </w:t>
            </w:r>
            <w:hyperlink r:id="rId477">
              <w:r w:rsidR="0066498B">
                <w:rPr>
                  <w:i/>
                  <w:sz w:val="20"/>
                </w:rPr>
                <w:t>Research</w:t>
              </w:r>
              <w:r w:rsidR="0066498B">
                <w:rPr>
                  <w:i/>
                  <w:spacing w:val="-14"/>
                  <w:sz w:val="20"/>
                </w:rPr>
                <w:t xml:space="preserve"> </w:t>
              </w:r>
              <w:r w:rsidR="0066498B">
                <w:rPr>
                  <w:i/>
                  <w:sz w:val="20"/>
                </w:rPr>
                <w:t>To</w:t>
              </w:r>
              <w:r w:rsidR="0066498B">
                <w:rPr>
                  <w:i/>
                  <w:spacing w:val="-14"/>
                  <w:sz w:val="20"/>
                </w:rPr>
                <w:t xml:space="preserve"> </w:t>
              </w:r>
              <w:r w:rsidR="0066498B">
                <w:rPr>
                  <w:i/>
                  <w:sz w:val="20"/>
                </w:rPr>
                <w:t>Results</w:t>
              </w:r>
              <w:r w:rsidR="0066498B">
                <w:rPr>
                  <w:i/>
                  <w:spacing w:val="-14"/>
                  <w:sz w:val="20"/>
                </w:rPr>
                <w:t xml:space="preserve"> </w:t>
              </w:r>
              <w:r w:rsidR="0066498B">
                <w:rPr>
                  <w:i/>
                  <w:sz w:val="20"/>
                </w:rPr>
                <w:t>(2005)</w:t>
              </w:r>
              <w:r w:rsidR="0066498B">
                <w:rPr>
                  <w:i/>
                  <w:spacing w:val="-14"/>
                  <w:sz w:val="20"/>
                </w:rPr>
                <w:t xml:space="preserve"> </w:t>
              </w:r>
              <w:r w:rsidR="0066498B">
                <w:rPr>
                  <w:i/>
                  <w:sz w:val="20"/>
                </w:rPr>
                <w:t>by</w:t>
              </w:r>
              <w:r w:rsidR="0066498B">
                <w:rPr>
                  <w:i/>
                  <w:spacing w:val="-14"/>
                  <w:sz w:val="20"/>
                </w:rPr>
                <w:t xml:space="preserve"> </w:t>
              </w:r>
              <w:r w:rsidR="0066498B">
                <w:rPr>
                  <w:i/>
                  <w:sz w:val="20"/>
                </w:rPr>
                <w:t>Robert</w:t>
              </w:r>
              <w:r w:rsidR="0066498B">
                <w:rPr>
                  <w:i/>
                  <w:spacing w:val="-14"/>
                  <w:sz w:val="20"/>
                </w:rPr>
                <w:t xml:space="preserve"> </w:t>
              </w:r>
              <w:r w:rsidR="0066498B">
                <w:rPr>
                  <w:i/>
                  <w:sz w:val="20"/>
                </w:rPr>
                <w:t>J.</w:t>
              </w:r>
            </w:hyperlink>
            <w:r w:rsidR="0066498B">
              <w:rPr>
                <w:i/>
                <w:sz w:val="20"/>
              </w:rPr>
              <w:t xml:space="preserve"> </w:t>
            </w:r>
            <w:hyperlink r:id="rId478">
              <w:r w:rsidR="0066498B">
                <w:rPr>
                  <w:i/>
                  <w:sz w:val="20"/>
                </w:rPr>
                <w:t>Marzano, Timothy Waters and Brian A.</w:t>
              </w:r>
            </w:hyperlink>
            <w:r w:rsidR="0066498B">
              <w:rPr>
                <w:i/>
                <w:sz w:val="20"/>
              </w:rPr>
              <w:t xml:space="preserve"> </w:t>
            </w:r>
            <w:hyperlink r:id="rId479">
              <w:r w:rsidR="0066498B">
                <w:rPr>
                  <w:i/>
                  <w:spacing w:val="-2"/>
                  <w:sz w:val="20"/>
                </w:rPr>
                <w:t>McNulty</w:t>
              </w:r>
            </w:hyperlink>
          </w:p>
        </w:tc>
      </w:tr>
    </w:tbl>
    <w:p w14:paraId="44B45C63" w14:textId="77777777" w:rsidR="00693AF6" w:rsidRDefault="00693AF6">
      <w:pPr>
        <w:rPr>
          <w:sz w:val="20"/>
        </w:rPr>
        <w:sectPr w:rsidR="00693AF6" w:rsidSect="00B618C2">
          <w:headerReference w:type="default" r:id="rId480"/>
          <w:footerReference w:type="default" r:id="rId481"/>
          <w:pgSz w:w="12240" w:h="15840"/>
          <w:pgMar w:top="864" w:right="662" w:bottom="1022" w:left="1238" w:header="55" w:footer="1584" w:gutter="0"/>
          <w:cols w:space="720"/>
          <w:docGrid w:linePitch="299"/>
        </w:sectPr>
      </w:pPr>
    </w:p>
    <w:p w14:paraId="44B45C64" w14:textId="77777777" w:rsidR="00693AF6" w:rsidRDefault="00693AF6">
      <w:pPr>
        <w:pStyle w:val="BodyText"/>
        <w:spacing w:before="3"/>
        <w:rPr>
          <w:b/>
          <w:sz w:val="7"/>
        </w:rPr>
      </w:pPr>
    </w:p>
    <w:tbl>
      <w:tblPr>
        <w:tblW w:w="0" w:type="auto"/>
        <w:tblInd w:w="823" w:type="dxa"/>
        <w:tblBorders>
          <w:top w:val="single" w:sz="4" w:space="0" w:color="C2C2C2"/>
          <w:left w:val="single" w:sz="4" w:space="0" w:color="C2C2C2"/>
          <w:bottom w:val="single" w:sz="4" w:space="0" w:color="C2C2C2"/>
          <w:right w:val="single" w:sz="4" w:space="0" w:color="C2C2C2"/>
          <w:insideH w:val="single" w:sz="4" w:space="0" w:color="C2C2C2"/>
          <w:insideV w:val="single" w:sz="4" w:space="0" w:color="C2C2C2"/>
        </w:tblBorders>
        <w:tblLayout w:type="fixed"/>
        <w:tblCellMar>
          <w:left w:w="0" w:type="dxa"/>
          <w:right w:w="0" w:type="dxa"/>
        </w:tblCellMar>
        <w:tblLook w:val="01E0" w:firstRow="1" w:lastRow="1" w:firstColumn="1" w:lastColumn="1" w:noHBand="0" w:noVBand="0"/>
      </w:tblPr>
      <w:tblGrid>
        <w:gridCol w:w="1085"/>
        <w:gridCol w:w="3690"/>
        <w:gridCol w:w="4926"/>
      </w:tblGrid>
      <w:tr w:rsidR="00693AF6" w14:paraId="44B45C68" w14:textId="77777777">
        <w:trPr>
          <w:trHeight w:val="537"/>
        </w:trPr>
        <w:tc>
          <w:tcPr>
            <w:tcW w:w="1085" w:type="dxa"/>
          </w:tcPr>
          <w:p w14:paraId="44B45C65" w14:textId="77777777" w:rsidR="00693AF6" w:rsidRDefault="0066498B">
            <w:pPr>
              <w:pStyle w:val="TableParagraph"/>
              <w:spacing w:before="2"/>
              <w:ind w:left="204" w:right="174"/>
              <w:jc w:val="center"/>
              <w:rPr>
                <w:i/>
                <w:sz w:val="20"/>
              </w:rPr>
            </w:pPr>
            <w:r>
              <w:rPr>
                <w:i/>
                <w:spacing w:val="-5"/>
                <w:sz w:val="20"/>
              </w:rPr>
              <w:t>1,2</w:t>
            </w:r>
          </w:p>
        </w:tc>
        <w:tc>
          <w:tcPr>
            <w:tcW w:w="3690" w:type="dxa"/>
          </w:tcPr>
          <w:p w14:paraId="44B45C66" w14:textId="77777777" w:rsidR="00693AF6" w:rsidRDefault="0066498B">
            <w:pPr>
              <w:pStyle w:val="TableParagraph"/>
              <w:spacing w:before="2"/>
              <w:ind w:left="265"/>
              <w:rPr>
                <w:sz w:val="20"/>
              </w:rPr>
            </w:pPr>
            <w:r>
              <w:rPr>
                <w:spacing w:val="-4"/>
                <w:sz w:val="20"/>
              </w:rPr>
              <w:t>ASCD</w:t>
            </w:r>
          </w:p>
        </w:tc>
        <w:tc>
          <w:tcPr>
            <w:tcW w:w="4926" w:type="dxa"/>
          </w:tcPr>
          <w:p w14:paraId="44B45C67" w14:textId="77777777" w:rsidR="00693AF6" w:rsidRDefault="00302421">
            <w:pPr>
              <w:pStyle w:val="TableParagraph"/>
              <w:ind w:left="260" w:right="155"/>
              <w:rPr>
                <w:i/>
                <w:sz w:val="20"/>
              </w:rPr>
            </w:pPr>
            <w:hyperlink r:id="rId482">
              <w:r w:rsidR="0066498B">
                <w:rPr>
                  <w:i/>
                  <w:sz w:val="20"/>
                  <w:u w:val="single" w:color="2C74B5"/>
                </w:rPr>
                <w:t>What</w:t>
              </w:r>
              <w:r w:rsidR="0066498B">
                <w:rPr>
                  <w:i/>
                  <w:spacing w:val="-14"/>
                  <w:sz w:val="20"/>
                  <w:u w:val="single" w:color="2C74B5"/>
                </w:rPr>
                <w:t xml:space="preserve"> </w:t>
              </w:r>
              <w:r w:rsidR="0066498B">
                <w:rPr>
                  <w:i/>
                  <w:sz w:val="20"/>
                  <w:u w:val="single" w:color="2C74B5"/>
                </w:rPr>
                <w:t>Every</w:t>
              </w:r>
              <w:r w:rsidR="0066498B">
                <w:rPr>
                  <w:i/>
                  <w:spacing w:val="-14"/>
                  <w:sz w:val="20"/>
                  <w:u w:val="single" w:color="2C74B5"/>
                </w:rPr>
                <w:t xml:space="preserve"> </w:t>
              </w:r>
              <w:r w:rsidR="0066498B">
                <w:rPr>
                  <w:i/>
                  <w:sz w:val="20"/>
                  <w:u w:val="single" w:color="2C74B5"/>
                </w:rPr>
                <w:t>School</w:t>
              </w:r>
              <w:r w:rsidR="0066498B">
                <w:rPr>
                  <w:i/>
                  <w:spacing w:val="-14"/>
                  <w:sz w:val="20"/>
                  <w:u w:val="single" w:color="2C74B5"/>
                </w:rPr>
                <w:t xml:space="preserve"> </w:t>
              </w:r>
              <w:r w:rsidR="0066498B">
                <w:rPr>
                  <w:i/>
                  <w:sz w:val="20"/>
                  <w:u w:val="single" w:color="2C74B5"/>
                </w:rPr>
                <w:t>Leader</w:t>
              </w:r>
              <w:r w:rsidR="0066498B">
                <w:rPr>
                  <w:i/>
                  <w:spacing w:val="-14"/>
                  <w:sz w:val="20"/>
                  <w:u w:val="single" w:color="2C74B5"/>
                </w:rPr>
                <w:t xml:space="preserve"> </w:t>
              </w:r>
              <w:r w:rsidR="0066498B">
                <w:rPr>
                  <w:i/>
                  <w:sz w:val="20"/>
                  <w:u w:val="single" w:color="2C74B5"/>
                </w:rPr>
                <w:t>Needs</w:t>
              </w:r>
              <w:r w:rsidR="0066498B">
                <w:rPr>
                  <w:i/>
                  <w:spacing w:val="-14"/>
                  <w:sz w:val="20"/>
                  <w:u w:val="single" w:color="2C74B5"/>
                </w:rPr>
                <w:t xml:space="preserve"> </w:t>
              </w:r>
              <w:r w:rsidR="0066498B">
                <w:rPr>
                  <w:i/>
                  <w:sz w:val="20"/>
                  <w:u w:val="single" w:color="2C74B5"/>
                </w:rPr>
                <w:t>to</w:t>
              </w:r>
              <w:r w:rsidR="0066498B">
                <w:rPr>
                  <w:i/>
                  <w:spacing w:val="-14"/>
                  <w:sz w:val="20"/>
                  <w:u w:val="single" w:color="2C74B5"/>
                </w:rPr>
                <w:t xml:space="preserve"> </w:t>
              </w:r>
              <w:r w:rsidR="0066498B">
                <w:rPr>
                  <w:i/>
                  <w:sz w:val="20"/>
                  <w:u w:val="single" w:color="2C74B5"/>
                </w:rPr>
                <w:t>Know</w:t>
              </w:r>
            </w:hyperlink>
            <w:r w:rsidR="0066498B">
              <w:rPr>
                <w:i/>
                <w:spacing w:val="-14"/>
                <w:sz w:val="20"/>
                <w:u w:val="single" w:color="2C74B5"/>
              </w:rPr>
              <w:t xml:space="preserve"> </w:t>
            </w:r>
            <w:hyperlink r:id="rId483">
              <w:r w:rsidR="0066498B">
                <w:rPr>
                  <w:i/>
                  <w:sz w:val="20"/>
                  <w:u w:val="single" w:color="2C74B5"/>
                </w:rPr>
                <w:t>About</w:t>
              </w:r>
            </w:hyperlink>
            <w:r w:rsidR="0066498B">
              <w:rPr>
                <w:i/>
                <w:sz w:val="20"/>
              </w:rPr>
              <w:t xml:space="preserve"> </w:t>
            </w:r>
            <w:hyperlink r:id="rId484">
              <w:r w:rsidR="0066498B">
                <w:rPr>
                  <w:i/>
                  <w:sz w:val="20"/>
                  <w:u w:val="single" w:color="2C74B5"/>
                </w:rPr>
                <w:t>RTI (2010) by Margaret Searle</w:t>
              </w:r>
            </w:hyperlink>
          </w:p>
        </w:tc>
      </w:tr>
      <w:tr w:rsidR="00693AF6" w14:paraId="44B45C6C" w14:textId="77777777">
        <w:trPr>
          <w:trHeight w:val="808"/>
        </w:trPr>
        <w:tc>
          <w:tcPr>
            <w:tcW w:w="1085" w:type="dxa"/>
          </w:tcPr>
          <w:p w14:paraId="44B45C69" w14:textId="77777777" w:rsidR="00693AF6" w:rsidRDefault="0066498B">
            <w:pPr>
              <w:pStyle w:val="TableParagraph"/>
              <w:spacing w:before="26"/>
              <w:ind w:left="204" w:right="178"/>
              <w:jc w:val="center"/>
              <w:rPr>
                <w:i/>
                <w:sz w:val="20"/>
              </w:rPr>
            </w:pPr>
            <w:r>
              <w:rPr>
                <w:i/>
                <w:spacing w:val="-2"/>
                <w:sz w:val="20"/>
              </w:rPr>
              <w:t>1,2,3,4,</w:t>
            </w:r>
          </w:p>
        </w:tc>
        <w:tc>
          <w:tcPr>
            <w:tcW w:w="3690" w:type="dxa"/>
          </w:tcPr>
          <w:p w14:paraId="44B45C6A" w14:textId="77777777" w:rsidR="00693AF6" w:rsidRDefault="0066498B">
            <w:pPr>
              <w:pStyle w:val="TableParagraph"/>
              <w:spacing w:before="26"/>
              <w:ind w:left="265"/>
              <w:rPr>
                <w:sz w:val="20"/>
              </w:rPr>
            </w:pPr>
            <w:r>
              <w:rPr>
                <w:spacing w:val="-4"/>
                <w:sz w:val="20"/>
              </w:rPr>
              <w:t>ASCD</w:t>
            </w:r>
          </w:p>
        </w:tc>
        <w:tc>
          <w:tcPr>
            <w:tcW w:w="4926" w:type="dxa"/>
          </w:tcPr>
          <w:p w14:paraId="44B45C6B" w14:textId="77777777" w:rsidR="00693AF6" w:rsidRDefault="00302421">
            <w:pPr>
              <w:pStyle w:val="TableParagraph"/>
              <w:ind w:left="260" w:right="155"/>
              <w:rPr>
                <w:i/>
                <w:sz w:val="20"/>
              </w:rPr>
            </w:pPr>
            <w:hyperlink r:id="rId485">
              <w:r w:rsidR="0066498B">
                <w:rPr>
                  <w:i/>
                  <w:sz w:val="20"/>
                </w:rPr>
                <w:t>Results Now: How We Can Achieve</w:t>
              </w:r>
            </w:hyperlink>
            <w:r w:rsidR="0066498B">
              <w:rPr>
                <w:i/>
                <w:sz w:val="20"/>
              </w:rPr>
              <w:t xml:space="preserve"> </w:t>
            </w:r>
            <w:hyperlink r:id="rId486">
              <w:r w:rsidR="0066498B">
                <w:rPr>
                  <w:i/>
                  <w:spacing w:val="-2"/>
                  <w:sz w:val="20"/>
                </w:rPr>
                <w:t>Unprecedented</w:t>
              </w:r>
              <w:r w:rsidR="0066498B">
                <w:rPr>
                  <w:i/>
                  <w:spacing w:val="-6"/>
                  <w:sz w:val="20"/>
                </w:rPr>
                <w:t xml:space="preserve"> </w:t>
              </w:r>
              <w:r w:rsidR="0066498B">
                <w:rPr>
                  <w:i/>
                  <w:spacing w:val="-2"/>
                  <w:sz w:val="20"/>
                </w:rPr>
                <w:t>Improvements</w:t>
              </w:r>
              <w:r w:rsidR="0066498B">
                <w:rPr>
                  <w:i/>
                  <w:spacing w:val="-5"/>
                  <w:sz w:val="20"/>
                </w:rPr>
                <w:t xml:space="preserve"> </w:t>
              </w:r>
              <w:r w:rsidR="0066498B">
                <w:rPr>
                  <w:i/>
                  <w:spacing w:val="-2"/>
                  <w:sz w:val="20"/>
                </w:rPr>
                <w:t>in</w:t>
              </w:r>
              <w:r w:rsidR="0066498B">
                <w:rPr>
                  <w:i/>
                  <w:spacing w:val="-3"/>
                  <w:sz w:val="20"/>
                </w:rPr>
                <w:t xml:space="preserve"> </w:t>
              </w:r>
              <w:r w:rsidR="0066498B">
                <w:rPr>
                  <w:i/>
                  <w:spacing w:val="-2"/>
                  <w:sz w:val="20"/>
                </w:rPr>
                <w:t>Teaching</w:t>
              </w:r>
            </w:hyperlink>
            <w:r w:rsidR="0066498B">
              <w:rPr>
                <w:i/>
                <w:spacing w:val="-6"/>
                <w:sz w:val="20"/>
              </w:rPr>
              <w:t xml:space="preserve"> </w:t>
            </w:r>
            <w:hyperlink r:id="rId487">
              <w:r w:rsidR="0066498B">
                <w:rPr>
                  <w:i/>
                  <w:spacing w:val="-2"/>
                  <w:sz w:val="20"/>
                </w:rPr>
                <w:t>and</w:t>
              </w:r>
            </w:hyperlink>
            <w:r w:rsidR="0066498B">
              <w:rPr>
                <w:i/>
                <w:spacing w:val="-2"/>
                <w:sz w:val="20"/>
              </w:rPr>
              <w:t xml:space="preserve"> </w:t>
            </w:r>
            <w:hyperlink r:id="rId488">
              <w:r w:rsidR="0066498B">
                <w:rPr>
                  <w:i/>
                  <w:sz w:val="20"/>
                </w:rPr>
                <w:t xml:space="preserve">Learning (2006) by Mike </w:t>
              </w:r>
              <w:proofErr w:type="spellStart"/>
              <w:r w:rsidR="0066498B">
                <w:rPr>
                  <w:i/>
                  <w:sz w:val="20"/>
                </w:rPr>
                <w:t>Schmoker</w:t>
              </w:r>
              <w:proofErr w:type="spellEnd"/>
            </w:hyperlink>
          </w:p>
        </w:tc>
      </w:tr>
      <w:tr w:rsidR="00693AF6" w14:paraId="44B45C70" w14:textId="77777777">
        <w:trPr>
          <w:trHeight w:val="532"/>
        </w:trPr>
        <w:tc>
          <w:tcPr>
            <w:tcW w:w="1085" w:type="dxa"/>
          </w:tcPr>
          <w:p w14:paraId="44B45C6D" w14:textId="77777777" w:rsidR="00693AF6" w:rsidRDefault="0066498B">
            <w:pPr>
              <w:pStyle w:val="TableParagraph"/>
              <w:spacing w:line="220" w:lineRule="exact"/>
              <w:ind w:left="204" w:right="178"/>
              <w:jc w:val="center"/>
              <w:rPr>
                <w:i/>
                <w:sz w:val="20"/>
              </w:rPr>
            </w:pPr>
            <w:r>
              <w:rPr>
                <w:i/>
                <w:spacing w:val="-2"/>
                <w:sz w:val="20"/>
              </w:rPr>
              <w:t>1,2,4</w:t>
            </w:r>
          </w:p>
        </w:tc>
        <w:tc>
          <w:tcPr>
            <w:tcW w:w="3690" w:type="dxa"/>
          </w:tcPr>
          <w:p w14:paraId="44B45C6E" w14:textId="77777777" w:rsidR="00693AF6" w:rsidRDefault="0066498B">
            <w:pPr>
              <w:pStyle w:val="TableParagraph"/>
              <w:spacing w:line="220" w:lineRule="exact"/>
              <w:ind w:left="265"/>
              <w:rPr>
                <w:i/>
                <w:sz w:val="20"/>
              </w:rPr>
            </w:pPr>
            <w:r>
              <w:rPr>
                <w:i/>
                <w:w w:val="95"/>
                <w:sz w:val="20"/>
              </w:rPr>
              <w:t>The</w:t>
            </w:r>
            <w:r>
              <w:rPr>
                <w:i/>
                <w:spacing w:val="3"/>
                <w:sz w:val="20"/>
              </w:rPr>
              <w:t xml:space="preserve"> </w:t>
            </w:r>
            <w:r>
              <w:rPr>
                <w:i/>
                <w:w w:val="95"/>
                <w:sz w:val="20"/>
              </w:rPr>
              <w:t>Wallace</w:t>
            </w:r>
            <w:r>
              <w:rPr>
                <w:i/>
                <w:spacing w:val="7"/>
                <w:sz w:val="20"/>
              </w:rPr>
              <w:t xml:space="preserve"> </w:t>
            </w:r>
            <w:r>
              <w:rPr>
                <w:i/>
                <w:spacing w:val="-2"/>
                <w:w w:val="95"/>
                <w:sz w:val="20"/>
              </w:rPr>
              <w:t>Foundation</w:t>
            </w:r>
          </w:p>
        </w:tc>
        <w:tc>
          <w:tcPr>
            <w:tcW w:w="4926" w:type="dxa"/>
          </w:tcPr>
          <w:p w14:paraId="44B45C6F" w14:textId="77777777" w:rsidR="00693AF6" w:rsidRDefault="00302421">
            <w:pPr>
              <w:pStyle w:val="TableParagraph"/>
              <w:ind w:left="260" w:right="501"/>
              <w:rPr>
                <w:i/>
                <w:sz w:val="20"/>
              </w:rPr>
            </w:pPr>
            <w:hyperlink r:id="rId489">
              <w:r w:rsidR="0066498B">
                <w:rPr>
                  <w:i/>
                  <w:sz w:val="20"/>
                  <w:u w:val="single" w:color="2C74B5"/>
                </w:rPr>
                <w:t>The</w:t>
              </w:r>
              <w:r w:rsidR="0066498B">
                <w:rPr>
                  <w:i/>
                  <w:spacing w:val="-1"/>
                  <w:sz w:val="20"/>
                  <w:u w:val="single" w:color="2C74B5"/>
                </w:rPr>
                <w:t xml:space="preserve"> </w:t>
              </w:r>
              <w:r w:rsidR="0066498B">
                <w:rPr>
                  <w:i/>
                  <w:sz w:val="20"/>
                  <w:u w:val="single" w:color="2C74B5"/>
                </w:rPr>
                <w:t>School</w:t>
              </w:r>
              <w:r w:rsidR="0066498B">
                <w:rPr>
                  <w:i/>
                  <w:spacing w:val="-1"/>
                  <w:sz w:val="20"/>
                  <w:u w:val="single" w:color="2C74B5"/>
                </w:rPr>
                <w:t xml:space="preserve"> </w:t>
              </w:r>
              <w:r w:rsidR="0066498B">
                <w:rPr>
                  <w:i/>
                  <w:sz w:val="20"/>
                  <w:u w:val="single" w:color="2C74B5"/>
                </w:rPr>
                <w:t>Principal As Leader: Guiding</w:t>
              </w:r>
            </w:hyperlink>
            <w:r w:rsidR="0066498B">
              <w:rPr>
                <w:i/>
                <w:sz w:val="20"/>
              </w:rPr>
              <w:t xml:space="preserve"> </w:t>
            </w:r>
            <w:hyperlink r:id="rId490">
              <w:r w:rsidR="0066498B">
                <w:rPr>
                  <w:i/>
                  <w:spacing w:val="-2"/>
                  <w:sz w:val="20"/>
                  <w:u w:val="single" w:color="2C74B5"/>
                </w:rPr>
                <w:t>Schools</w:t>
              </w:r>
              <w:r w:rsidR="0066498B">
                <w:rPr>
                  <w:i/>
                  <w:spacing w:val="-8"/>
                  <w:sz w:val="20"/>
                  <w:u w:val="single" w:color="2C74B5"/>
                </w:rPr>
                <w:t xml:space="preserve"> </w:t>
              </w:r>
              <w:r w:rsidR="0066498B">
                <w:rPr>
                  <w:i/>
                  <w:spacing w:val="-2"/>
                  <w:sz w:val="20"/>
                  <w:u w:val="single" w:color="2C74B5"/>
                </w:rPr>
                <w:t>To</w:t>
              </w:r>
              <w:r w:rsidR="0066498B">
                <w:rPr>
                  <w:i/>
                  <w:spacing w:val="-8"/>
                  <w:sz w:val="20"/>
                  <w:u w:val="single" w:color="2C74B5"/>
                </w:rPr>
                <w:t xml:space="preserve"> </w:t>
              </w:r>
              <w:r w:rsidR="0066498B">
                <w:rPr>
                  <w:i/>
                  <w:spacing w:val="-2"/>
                  <w:sz w:val="20"/>
                  <w:u w:val="single" w:color="2C74B5"/>
                </w:rPr>
                <w:t>Better</w:t>
              </w:r>
              <w:r w:rsidR="0066498B">
                <w:rPr>
                  <w:i/>
                  <w:spacing w:val="-10"/>
                  <w:sz w:val="20"/>
                  <w:u w:val="single" w:color="2C74B5"/>
                </w:rPr>
                <w:t xml:space="preserve"> </w:t>
              </w:r>
              <w:r w:rsidR="0066498B">
                <w:rPr>
                  <w:i/>
                  <w:spacing w:val="-2"/>
                  <w:sz w:val="20"/>
                  <w:u w:val="single" w:color="2C74B5"/>
                </w:rPr>
                <w:t>Teaching</w:t>
              </w:r>
              <w:r w:rsidR="0066498B">
                <w:rPr>
                  <w:i/>
                  <w:spacing w:val="-8"/>
                  <w:sz w:val="20"/>
                  <w:u w:val="single" w:color="2C74B5"/>
                </w:rPr>
                <w:t xml:space="preserve"> </w:t>
              </w:r>
              <w:r w:rsidR="0066498B">
                <w:rPr>
                  <w:i/>
                  <w:spacing w:val="-2"/>
                  <w:sz w:val="20"/>
                  <w:u w:val="single" w:color="2C74B5"/>
                </w:rPr>
                <w:t>And</w:t>
              </w:r>
              <w:r w:rsidR="0066498B">
                <w:rPr>
                  <w:i/>
                  <w:spacing w:val="-10"/>
                  <w:sz w:val="20"/>
                  <w:u w:val="single" w:color="2C74B5"/>
                </w:rPr>
                <w:t xml:space="preserve"> </w:t>
              </w:r>
              <w:r w:rsidR="0066498B">
                <w:rPr>
                  <w:i/>
                  <w:spacing w:val="-2"/>
                  <w:sz w:val="20"/>
                  <w:u w:val="single" w:color="2C74B5"/>
                </w:rPr>
                <w:t>Learning</w:t>
              </w:r>
            </w:hyperlink>
          </w:p>
        </w:tc>
      </w:tr>
      <w:tr w:rsidR="00693AF6" w14:paraId="44B45C74" w14:textId="77777777">
        <w:trPr>
          <w:trHeight w:val="537"/>
        </w:trPr>
        <w:tc>
          <w:tcPr>
            <w:tcW w:w="1085" w:type="dxa"/>
          </w:tcPr>
          <w:p w14:paraId="44B45C71" w14:textId="77777777" w:rsidR="00693AF6" w:rsidRDefault="0066498B">
            <w:pPr>
              <w:pStyle w:val="TableParagraph"/>
              <w:spacing w:line="220" w:lineRule="exact"/>
              <w:ind w:left="199" w:right="178"/>
              <w:jc w:val="center"/>
              <w:rPr>
                <w:i/>
                <w:sz w:val="20"/>
              </w:rPr>
            </w:pPr>
            <w:r>
              <w:rPr>
                <w:i/>
                <w:spacing w:val="-5"/>
                <w:sz w:val="20"/>
              </w:rPr>
              <w:t>All</w:t>
            </w:r>
          </w:p>
        </w:tc>
        <w:tc>
          <w:tcPr>
            <w:tcW w:w="3690" w:type="dxa"/>
          </w:tcPr>
          <w:p w14:paraId="44B45C72" w14:textId="77777777" w:rsidR="00693AF6" w:rsidRDefault="0066498B">
            <w:pPr>
              <w:pStyle w:val="TableParagraph"/>
              <w:spacing w:line="220" w:lineRule="exact"/>
              <w:ind w:left="265"/>
              <w:rPr>
                <w:i/>
                <w:sz w:val="20"/>
              </w:rPr>
            </w:pPr>
            <w:r>
              <w:rPr>
                <w:i/>
                <w:w w:val="95"/>
                <w:sz w:val="20"/>
              </w:rPr>
              <w:t>Michael</w:t>
            </w:r>
            <w:r>
              <w:rPr>
                <w:i/>
                <w:spacing w:val="3"/>
                <w:sz w:val="20"/>
              </w:rPr>
              <w:t xml:space="preserve"> </w:t>
            </w:r>
            <w:r>
              <w:rPr>
                <w:i/>
                <w:spacing w:val="-2"/>
                <w:sz w:val="20"/>
              </w:rPr>
              <w:t>Fullan</w:t>
            </w:r>
          </w:p>
        </w:tc>
        <w:tc>
          <w:tcPr>
            <w:tcW w:w="4926" w:type="dxa"/>
          </w:tcPr>
          <w:p w14:paraId="44B45C73" w14:textId="77777777" w:rsidR="00693AF6" w:rsidRDefault="0066498B">
            <w:pPr>
              <w:pStyle w:val="TableParagraph"/>
              <w:ind w:left="260" w:right="155"/>
              <w:rPr>
                <w:i/>
                <w:sz w:val="20"/>
              </w:rPr>
            </w:pPr>
            <w:r>
              <w:rPr>
                <w:i/>
                <w:sz w:val="20"/>
              </w:rPr>
              <w:t>Books</w:t>
            </w:r>
            <w:r>
              <w:rPr>
                <w:i/>
                <w:spacing w:val="-14"/>
                <w:sz w:val="20"/>
              </w:rPr>
              <w:t xml:space="preserve"> </w:t>
            </w:r>
            <w:r>
              <w:rPr>
                <w:i/>
                <w:sz w:val="20"/>
              </w:rPr>
              <w:t>and</w:t>
            </w:r>
            <w:r>
              <w:rPr>
                <w:i/>
                <w:spacing w:val="-14"/>
                <w:sz w:val="20"/>
              </w:rPr>
              <w:t xml:space="preserve"> </w:t>
            </w:r>
            <w:r>
              <w:rPr>
                <w:i/>
                <w:sz w:val="20"/>
              </w:rPr>
              <w:t>articles</w:t>
            </w:r>
            <w:r>
              <w:rPr>
                <w:i/>
                <w:spacing w:val="-14"/>
                <w:sz w:val="20"/>
              </w:rPr>
              <w:t xml:space="preserve"> </w:t>
            </w:r>
            <w:r>
              <w:rPr>
                <w:i/>
                <w:sz w:val="20"/>
              </w:rPr>
              <w:t>on</w:t>
            </w:r>
            <w:r>
              <w:rPr>
                <w:i/>
                <w:spacing w:val="-14"/>
                <w:sz w:val="20"/>
              </w:rPr>
              <w:t xml:space="preserve"> </w:t>
            </w:r>
            <w:r>
              <w:rPr>
                <w:i/>
                <w:sz w:val="20"/>
              </w:rPr>
              <w:t>leadership,</w:t>
            </w:r>
            <w:r>
              <w:rPr>
                <w:i/>
                <w:spacing w:val="-14"/>
                <w:sz w:val="20"/>
              </w:rPr>
              <w:t xml:space="preserve"> </w:t>
            </w:r>
            <w:r>
              <w:rPr>
                <w:i/>
                <w:sz w:val="20"/>
              </w:rPr>
              <w:t>change</w:t>
            </w:r>
            <w:r>
              <w:rPr>
                <w:i/>
                <w:spacing w:val="-14"/>
                <w:sz w:val="20"/>
              </w:rPr>
              <w:t xml:space="preserve"> </w:t>
            </w:r>
            <w:r>
              <w:rPr>
                <w:i/>
                <w:sz w:val="20"/>
              </w:rPr>
              <w:t xml:space="preserve">and </w:t>
            </w:r>
            <w:r>
              <w:rPr>
                <w:i/>
                <w:spacing w:val="-2"/>
                <w:sz w:val="20"/>
              </w:rPr>
              <w:t>culture</w:t>
            </w:r>
          </w:p>
        </w:tc>
      </w:tr>
      <w:tr w:rsidR="00693AF6" w14:paraId="44B45C78" w14:textId="77777777">
        <w:trPr>
          <w:trHeight w:val="513"/>
        </w:trPr>
        <w:tc>
          <w:tcPr>
            <w:tcW w:w="1085" w:type="dxa"/>
          </w:tcPr>
          <w:p w14:paraId="44B45C75" w14:textId="77777777" w:rsidR="00693AF6" w:rsidRDefault="0066498B">
            <w:pPr>
              <w:pStyle w:val="TableParagraph"/>
              <w:spacing w:line="220" w:lineRule="exact"/>
              <w:ind w:left="199" w:right="178"/>
              <w:jc w:val="center"/>
              <w:rPr>
                <w:i/>
                <w:sz w:val="20"/>
              </w:rPr>
            </w:pPr>
            <w:r>
              <w:rPr>
                <w:i/>
                <w:spacing w:val="-5"/>
                <w:sz w:val="20"/>
              </w:rPr>
              <w:t>All</w:t>
            </w:r>
          </w:p>
        </w:tc>
        <w:tc>
          <w:tcPr>
            <w:tcW w:w="3690" w:type="dxa"/>
          </w:tcPr>
          <w:p w14:paraId="44B45C76" w14:textId="77777777" w:rsidR="00693AF6" w:rsidRDefault="0066498B">
            <w:pPr>
              <w:pStyle w:val="TableParagraph"/>
              <w:ind w:left="265" w:right="166"/>
              <w:rPr>
                <w:sz w:val="20"/>
              </w:rPr>
            </w:pPr>
            <w:r>
              <w:rPr>
                <w:sz w:val="20"/>
              </w:rPr>
              <w:t xml:space="preserve">William and Mary School of </w:t>
            </w:r>
            <w:r>
              <w:rPr>
                <w:w w:val="95"/>
                <w:sz w:val="20"/>
              </w:rPr>
              <w:t>Education</w:t>
            </w:r>
            <w:r>
              <w:rPr>
                <w:spacing w:val="-5"/>
                <w:w w:val="95"/>
                <w:sz w:val="20"/>
              </w:rPr>
              <w:t xml:space="preserve"> </w:t>
            </w:r>
            <w:r>
              <w:rPr>
                <w:w w:val="95"/>
                <w:sz w:val="20"/>
              </w:rPr>
              <w:t>Consideration</w:t>
            </w:r>
            <w:r>
              <w:rPr>
                <w:sz w:val="20"/>
              </w:rPr>
              <w:t xml:space="preserve"> </w:t>
            </w:r>
            <w:r>
              <w:rPr>
                <w:w w:val="95"/>
                <w:sz w:val="20"/>
              </w:rPr>
              <w:t>Packets</w:t>
            </w:r>
          </w:p>
        </w:tc>
        <w:tc>
          <w:tcPr>
            <w:tcW w:w="4926" w:type="dxa"/>
          </w:tcPr>
          <w:p w14:paraId="44B45C77" w14:textId="77777777" w:rsidR="00693AF6" w:rsidRDefault="00302421">
            <w:pPr>
              <w:pStyle w:val="TableParagraph"/>
              <w:spacing w:line="220" w:lineRule="exact"/>
              <w:ind w:left="260"/>
              <w:rPr>
                <w:i/>
                <w:sz w:val="20"/>
              </w:rPr>
            </w:pPr>
            <w:hyperlink r:id="rId491">
              <w:r w:rsidR="0066498B">
                <w:rPr>
                  <w:i/>
                  <w:w w:val="95"/>
                  <w:sz w:val="20"/>
                  <w:u w:val="single" w:color="2C74B5"/>
                </w:rPr>
                <w:t>Strategies</w:t>
              </w:r>
              <w:r w:rsidR="0066498B">
                <w:rPr>
                  <w:i/>
                  <w:spacing w:val="13"/>
                  <w:sz w:val="20"/>
                  <w:u w:val="single" w:color="2C74B5"/>
                </w:rPr>
                <w:t xml:space="preserve"> </w:t>
              </w:r>
              <w:r w:rsidR="0066498B">
                <w:rPr>
                  <w:i/>
                  <w:w w:val="95"/>
                  <w:sz w:val="20"/>
                  <w:u w:val="single" w:color="2C74B5"/>
                </w:rPr>
                <w:t>for</w:t>
              </w:r>
              <w:r w:rsidR="0066498B">
                <w:rPr>
                  <w:i/>
                  <w:spacing w:val="6"/>
                  <w:sz w:val="20"/>
                  <w:u w:val="single" w:color="2C74B5"/>
                </w:rPr>
                <w:t xml:space="preserve"> </w:t>
              </w:r>
              <w:r w:rsidR="0066498B">
                <w:rPr>
                  <w:i/>
                  <w:w w:val="95"/>
                  <w:sz w:val="20"/>
                  <w:u w:val="single" w:color="2C74B5"/>
                </w:rPr>
                <w:t>Creating</w:t>
              </w:r>
              <w:r w:rsidR="0066498B">
                <w:rPr>
                  <w:i/>
                  <w:spacing w:val="12"/>
                  <w:sz w:val="20"/>
                  <w:u w:val="single" w:color="2C74B5"/>
                </w:rPr>
                <w:t xml:space="preserve"> </w:t>
              </w:r>
              <w:r w:rsidR="0066498B">
                <w:rPr>
                  <w:i/>
                  <w:w w:val="95"/>
                  <w:sz w:val="20"/>
                  <w:u w:val="single" w:color="2C74B5"/>
                </w:rPr>
                <w:t>Inclusive</w:t>
              </w:r>
              <w:r w:rsidR="0066498B">
                <w:rPr>
                  <w:i/>
                  <w:spacing w:val="13"/>
                  <w:sz w:val="20"/>
                  <w:u w:val="single" w:color="2C74B5"/>
                </w:rPr>
                <w:t xml:space="preserve"> </w:t>
              </w:r>
              <w:r w:rsidR="0066498B">
                <w:rPr>
                  <w:i/>
                  <w:spacing w:val="-2"/>
                  <w:w w:val="95"/>
                  <w:sz w:val="20"/>
                  <w:u w:val="single" w:color="2C74B5"/>
                </w:rPr>
                <w:t>Schools</w:t>
              </w:r>
            </w:hyperlink>
          </w:p>
        </w:tc>
      </w:tr>
      <w:tr w:rsidR="00693AF6" w14:paraId="44B45C7D" w14:textId="77777777">
        <w:trPr>
          <w:trHeight w:val="801"/>
        </w:trPr>
        <w:tc>
          <w:tcPr>
            <w:tcW w:w="1085" w:type="dxa"/>
          </w:tcPr>
          <w:p w14:paraId="44B45C79" w14:textId="77777777" w:rsidR="00693AF6" w:rsidRDefault="0066498B">
            <w:pPr>
              <w:pStyle w:val="TableParagraph"/>
              <w:spacing w:line="220" w:lineRule="exact"/>
              <w:ind w:left="199" w:right="178"/>
              <w:jc w:val="center"/>
              <w:rPr>
                <w:i/>
                <w:sz w:val="20"/>
              </w:rPr>
            </w:pPr>
            <w:r>
              <w:rPr>
                <w:i/>
                <w:spacing w:val="-5"/>
                <w:sz w:val="20"/>
              </w:rPr>
              <w:t>All</w:t>
            </w:r>
          </w:p>
        </w:tc>
        <w:tc>
          <w:tcPr>
            <w:tcW w:w="3690" w:type="dxa"/>
          </w:tcPr>
          <w:p w14:paraId="44B45C7A" w14:textId="77777777" w:rsidR="00693AF6" w:rsidRDefault="0066498B">
            <w:pPr>
              <w:pStyle w:val="TableParagraph"/>
              <w:spacing w:line="220" w:lineRule="exact"/>
              <w:ind w:left="265"/>
              <w:rPr>
                <w:sz w:val="20"/>
              </w:rPr>
            </w:pPr>
            <w:r>
              <w:rPr>
                <w:spacing w:val="-4"/>
                <w:sz w:val="20"/>
              </w:rPr>
              <w:t>ASCD</w:t>
            </w:r>
          </w:p>
        </w:tc>
        <w:tc>
          <w:tcPr>
            <w:tcW w:w="4926" w:type="dxa"/>
          </w:tcPr>
          <w:p w14:paraId="44B45C7B" w14:textId="77777777" w:rsidR="00693AF6" w:rsidRDefault="00302421">
            <w:pPr>
              <w:pStyle w:val="TableParagraph"/>
              <w:ind w:left="260" w:right="155"/>
              <w:rPr>
                <w:i/>
                <w:sz w:val="20"/>
              </w:rPr>
            </w:pPr>
            <w:hyperlink r:id="rId492">
              <w:r w:rsidR="0066498B">
                <w:rPr>
                  <w:i/>
                  <w:sz w:val="20"/>
                  <w:u w:val="single" w:color="2C74B5"/>
                </w:rPr>
                <w:t>The</w:t>
              </w:r>
              <w:r w:rsidR="0066498B">
                <w:rPr>
                  <w:i/>
                  <w:spacing w:val="80"/>
                  <w:sz w:val="20"/>
                  <w:u w:val="single" w:color="2C74B5"/>
                </w:rPr>
                <w:t xml:space="preserve"> </w:t>
              </w:r>
              <w:r w:rsidR="0066498B">
                <w:rPr>
                  <w:i/>
                  <w:sz w:val="20"/>
                  <w:u w:val="single" w:color="2C74B5"/>
                </w:rPr>
                <w:t>Learning</w:t>
              </w:r>
              <w:r w:rsidR="0066498B">
                <w:rPr>
                  <w:i/>
                  <w:spacing w:val="80"/>
                  <w:sz w:val="20"/>
                  <w:u w:val="single" w:color="2C74B5"/>
                </w:rPr>
                <w:t xml:space="preserve"> </w:t>
              </w:r>
              <w:r w:rsidR="0066498B">
                <w:rPr>
                  <w:i/>
                  <w:sz w:val="20"/>
                  <w:u w:val="single" w:color="2C74B5"/>
                </w:rPr>
                <w:t>Leader:</w:t>
              </w:r>
              <w:r w:rsidR="0066498B">
                <w:rPr>
                  <w:i/>
                  <w:spacing w:val="80"/>
                  <w:sz w:val="20"/>
                  <w:u w:val="single" w:color="2C74B5"/>
                </w:rPr>
                <w:t xml:space="preserve"> </w:t>
              </w:r>
              <w:r w:rsidR="0066498B">
                <w:rPr>
                  <w:i/>
                  <w:sz w:val="20"/>
                  <w:u w:val="single" w:color="2C74B5"/>
                </w:rPr>
                <w:t>How</w:t>
              </w:r>
              <w:r w:rsidR="0066498B">
                <w:rPr>
                  <w:i/>
                  <w:spacing w:val="80"/>
                  <w:sz w:val="20"/>
                  <w:u w:val="single" w:color="2C74B5"/>
                </w:rPr>
                <w:t xml:space="preserve"> </w:t>
              </w:r>
              <w:r w:rsidR="0066498B">
                <w:rPr>
                  <w:i/>
                  <w:sz w:val="20"/>
                  <w:u w:val="single" w:color="2C74B5"/>
                </w:rPr>
                <w:t>to</w:t>
              </w:r>
              <w:r w:rsidR="0066498B">
                <w:rPr>
                  <w:i/>
                  <w:spacing w:val="80"/>
                  <w:sz w:val="20"/>
                  <w:u w:val="single" w:color="2C74B5"/>
                </w:rPr>
                <w:t xml:space="preserve"> </w:t>
              </w:r>
              <w:r w:rsidR="0066498B">
                <w:rPr>
                  <w:i/>
                  <w:sz w:val="20"/>
                  <w:u w:val="single" w:color="2C74B5"/>
                </w:rPr>
                <w:t>Focus</w:t>
              </w:r>
              <w:r w:rsidR="0066498B">
                <w:rPr>
                  <w:i/>
                  <w:spacing w:val="80"/>
                  <w:sz w:val="20"/>
                  <w:u w:val="single" w:color="2C74B5"/>
                </w:rPr>
                <w:t xml:space="preserve"> </w:t>
              </w:r>
              <w:r w:rsidR="0066498B">
                <w:rPr>
                  <w:i/>
                  <w:sz w:val="20"/>
                  <w:u w:val="single" w:color="2C74B5"/>
                </w:rPr>
                <w:t>School</w:t>
              </w:r>
            </w:hyperlink>
            <w:r w:rsidR="0066498B">
              <w:rPr>
                <w:i/>
                <w:sz w:val="20"/>
              </w:rPr>
              <w:t xml:space="preserve"> </w:t>
            </w:r>
            <w:hyperlink r:id="rId493">
              <w:r w:rsidR="0066498B">
                <w:rPr>
                  <w:i/>
                  <w:sz w:val="20"/>
                  <w:u w:val="single" w:color="2C74B5"/>
                </w:rPr>
                <w:t>Improvement</w:t>
              </w:r>
              <w:r w:rsidR="0066498B">
                <w:rPr>
                  <w:i/>
                  <w:spacing w:val="-6"/>
                  <w:sz w:val="20"/>
                  <w:u w:val="single" w:color="2C74B5"/>
                </w:rPr>
                <w:t xml:space="preserve"> </w:t>
              </w:r>
              <w:r w:rsidR="0066498B">
                <w:rPr>
                  <w:i/>
                  <w:sz w:val="20"/>
                  <w:u w:val="single" w:color="2C74B5"/>
                </w:rPr>
                <w:t>for</w:t>
              </w:r>
              <w:r w:rsidR="0066498B">
                <w:rPr>
                  <w:i/>
                  <w:spacing w:val="-5"/>
                  <w:sz w:val="20"/>
                  <w:u w:val="single" w:color="2C74B5"/>
                </w:rPr>
                <w:t xml:space="preserve"> </w:t>
              </w:r>
              <w:r w:rsidR="0066498B">
                <w:rPr>
                  <w:i/>
                  <w:sz w:val="20"/>
                  <w:u w:val="single" w:color="2C74B5"/>
                </w:rPr>
                <w:t>Better</w:t>
              </w:r>
              <w:r w:rsidR="0066498B">
                <w:rPr>
                  <w:i/>
                  <w:spacing w:val="-10"/>
                  <w:sz w:val="20"/>
                  <w:u w:val="single" w:color="2C74B5"/>
                </w:rPr>
                <w:t xml:space="preserve"> </w:t>
              </w:r>
              <w:r w:rsidR="0066498B">
                <w:rPr>
                  <w:i/>
                  <w:sz w:val="20"/>
                  <w:u w:val="single" w:color="2C74B5"/>
                </w:rPr>
                <w:t>Results</w:t>
              </w:r>
              <w:r w:rsidR="0066498B">
                <w:rPr>
                  <w:i/>
                  <w:spacing w:val="-8"/>
                  <w:sz w:val="20"/>
                  <w:u w:val="single" w:color="2C74B5"/>
                </w:rPr>
                <w:t xml:space="preserve"> </w:t>
              </w:r>
              <w:r w:rsidR="0066498B">
                <w:rPr>
                  <w:i/>
                  <w:sz w:val="20"/>
                  <w:u w:val="single" w:color="2C74B5"/>
                </w:rPr>
                <w:t>(2006)</w:t>
              </w:r>
              <w:r w:rsidR="0066498B">
                <w:rPr>
                  <w:i/>
                  <w:spacing w:val="-7"/>
                  <w:sz w:val="20"/>
                  <w:u w:val="single" w:color="2C74B5"/>
                </w:rPr>
                <w:t xml:space="preserve"> </w:t>
              </w:r>
              <w:r w:rsidR="0066498B">
                <w:rPr>
                  <w:i/>
                  <w:sz w:val="20"/>
                  <w:u w:val="single" w:color="2C74B5"/>
                </w:rPr>
                <w:t>by</w:t>
              </w:r>
            </w:hyperlink>
            <w:r w:rsidR="0066498B">
              <w:rPr>
                <w:i/>
                <w:spacing w:val="-7"/>
                <w:sz w:val="20"/>
                <w:u w:val="single" w:color="2C74B5"/>
              </w:rPr>
              <w:t xml:space="preserve"> </w:t>
            </w:r>
            <w:hyperlink r:id="rId494">
              <w:r w:rsidR="0066498B">
                <w:rPr>
                  <w:i/>
                  <w:spacing w:val="-2"/>
                  <w:sz w:val="20"/>
                  <w:u w:val="single" w:color="2C74B5"/>
                </w:rPr>
                <w:t>Douglas</w:t>
              </w:r>
            </w:hyperlink>
          </w:p>
          <w:p w14:paraId="44B45C7C" w14:textId="77777777" w:rsidR="00693AF6" w:rsidRDefault="00302421">
            <w:pPr>
              <w:pStyle w:val="TableParagraph"/>
              <w:spacing w:line="228" w:lineRule="exact"/>
              <w:ind w:left="260"/>
              <w:rPr>
                <w:i/>
                <w:sz w:val="20"/>
              </w:rPr>
            </w:pPr>
            <w:hyperlink r:id="rId495">
              <w:r w:rsidR="0066498B">
                <w:rPr>
                  <w:i/>
                  <w:sz w:val="20"/>
                  <w:u w:val="single" w:color="2C74B5"/>
                </w:rPr>
                <w:t>B.</w:t>
              </w:r>
              <w:r w:rsidR="0066498B">
                <w:rPr>
                  <w:i/>
                  <w:spacing w:val="-4"/>
                  <w:sz w:val="20"/>
                  <w:u w:val="single" w:color="2C74B5"/>
                </w:rPr>
                <w:t xml:space="preserve"> </w:t>
              </w:r>
              <w:r w:rsidR="0066498B">
                <w:rPr>
                  <w:i/>
                  <w:spacing w:val="-2"/>
                  <w:sz w:val="20"/>
                  <w:u w:val="single" w:color="2C74B5"/>
                </w:rPr>
                <w:t>Reeves</w:t>
              </w:r>
            </w:hyperlink>
          </w:p>
        </w:tc>
      </w:tr>
      <w:tr w:rsidR="00693AF6" w14:paraId="44B45C82" w14:textId="77777777">
        <w:trPr>
          <w:trHeight w:val="806"/>
        </w:trPr>
        <w:tc>
          <w:tcPr>
            <w:tcW w:w="1085" w:type="dxa"/>
          </w:tcPr>
          <w:p w14:paraId="44B45C7E" w14:textId="77777777" w:rsidR="00693AF6" w:rsidRDefault="0066498B">
            <w:pPr>
              <w:pStyle w:val="TableParagraph"/>
              <w:spacing w:before="26"/>
              <w:ind w:left="199" w:right="178"/>
              <w:jc w:val="center"/>
              <w:rPr>
                <w:i/>
                <w:sz w:val="20"/>
              </w:rPr>
            </w:pPr>
            <w:r>
              <w:rPr>
                <w:i/>
                <w:spacing w:val="-5"/>
                <w:sz w:val="20"/>
              </w:rPr>
              <w:t>All</w:t>
            </w:r>
          </w:p>
        </w:tc>
        <w:tc>
          <w:tcPr>
            <w:tcW w:w="3690" w:type="dxa"/>
          </w:tcPr>
          <w:p w14:paraId="44B45C7F" w14:textId="77777777" w:rsidR="00693AF6" w:rsidRDefault="0066498B">
            <w:pPr>
              <w:pStyle w:val="TableParagraph"/>
              <w:spacing w:before="26"/>
              <w:ind w:left="265"/>
              <w:rPr>
                <w:sz w:val="20"/>
              </w:rPr>
            </w:pPr>
            <w:r>
              <w:rPr>
                <w:spacing w:val="-4"/>
                <w:sz w:val="20"/>
              </w:rPr>
              <w:t>ASCD</w:t>
            </w:r>
          </w:p>
        </w:tc>
        <w:tc>
          <w:tcPr>
            <w:tcW w:w="4926" w:type="dxa"/>
          </w:tcPr>
          <w:p w14:paraId="44B45C80" w14:textId="77777777" w:rsidR="00693AF6" w:rsidRDefault="00302421">
            <w:pPr>
              <w:pStyle w:val="TableParagraph"/>
              <w:ind w:left="260" w:right="155"/>
              <w:rPr>
                <w:i/>
                <w:sz w:val="20"/>
              </w:rPr>
            </w:pPr>
            <w:hyperlink r:id="rId496">
              <w:r w:rsidR="0066498B">
                <w:rPr>
                  <w:i/>
                  <w:sz w:val="20"/>
                  <w:u w:val="single" w:color="2C74B5"/>
                </w:rPr>
                <w:t>The Results Field Book: Practical Strategies</w:t>
              </w:r>
            </w:hyperlink>
            <w:r w:rsidR="0066498B">
              <w:rPr>
                <w:i/>
                <w:sz w:val="20"/>
                <w:u w:val="single" w:color="2C74B5"/>
              </w:rPr>
              <w:t xml:space="preserve"> </w:t>
            </w:r>
            <w:hyperlink r:id="rId497">
              <w:r w:rsidR="0066498B">
                <w:rPr>
                  <w:i/>
                  <w:sz w:val="20"/>
                  <w:u w:val="single" w:color="2C74B5"/>
                </w:rPr>
                <w:t>from</w:t>
              </w:r>
            </w:hyperlink>
            <w:r w:rsidR="0066498B">
              <w:rPr>
                <w:i/>
                <w:sz w:val="20"/>
              </w:rPr>
              <w:t xml:space="preserve"> </w:t>
            </w:r>
            <w:hyperlink r:id="rId498">
              <w:r w:rsidR="0066498B">
                <w:rPr>
                  <w:i/>
                  <w:sz w:val="20"/>
                  <w:u w:val="single" w:color="2C74B5"/>
                </w:rPr>
                <w:t>Dramatically</w:t>
              </w:r>
              <w:r w:rsidR="0066498B">
                <w:rPr>
                  <w:i/>
                  <w:spacing w:val="5"/>
                  <w:sz w:val="20"/>
                  <w:u w:val="single" w:color="2C74B5"/>
                </w:rPr>
                <w:t xml:space="preserve"> </w:t>
              </w:r>
              <w:r w:rsidR="0066498B">
                <w:rPr>
                  <w:i/>
                  <w:sz w:val="20"/>
                  <w:u w:val="single" w:color="2C74B5"/>
                </w:rPr>
                <w:t>Improved</w:t>
              </w:r>
              <w:r w:rsidR="0066498B">
                <w:rPr>
                  <w:i/>
                  <w:spacing w:val="4"/>
                  <w:sz w:val="20"/>
                  <w:u w:val="single" w:color="2C74B5"/>
                </w:rPr>
                <w:t xml:space="preserve"> </w:t>
              </w:r>
              <w:r w:rsidR="0066498B">
                <w:rPr>
                  <w:i/>
                  <w:sz w:val="20"/>
                  <w:u w:val="single" w:color="2C74B5"/>
                </w:rPr>
                <w:t>Schools</w:t>
              </w:r>
              <w:r w:rsidR="0066498B">
                <w:rPr>
                  <w:i/>
                  <w:spacing w:val="5"/>
                  <w:sz w:val="20"/>
                  <w:u w:val="single" w:color="2C74B5"/>
                </w:rPr>
                <w:t xml:space="preserve"> </w:t>
              </w:r>
              <w:r w:rsidR="0066498B">
                <w:rPr>
                  <w:i/>
                  <w:sz w:val="20"/>
                  <w:u w:val="single" w:color="2C74B5"/>
                </w:rPr>
                <w:t>(2001)</w:t>
              </w:r>
            </w:hyperlink>
            <w:r w:rsidR="0066498B">
              <w:rPr>
                <w:i/>
                <w:spacing w:val="9"/>
                <w:sz w:val="20"/>
                <w:u w:val="single" w:color="2C74B5"/>
              </w:rPr>
              <w:t xml:space="preserve"> </w:t>
            </w:r>
            <w:hyperlink r:id="rId499">
              <w:r w:rsidR="0066498B">
                <w:rPr>
                  <w:i/>
                  <w:sz w:val="20"/>
                  <w:u w:val="single" w:color="2C74B5"/>
                </w:rPr>
                <w:t>by</w:t>
              </w:r>
              <w:r w:rsidR="0066498B">
                <w:rPr>
                  <w:i/>
                  <w:spacing w:val="5"/>
                  <w:sz w:val="20"/>
                  <w:u w:val="single" w:color="2C74B5"/>
                </w:rPr>
                <w:t xml:space="preserve"> </w:t>
              </w:r>
              <w:r w:rsidR="0066498B">
                <w:rPr>
                  <w:i/>
                  <w:spacing w:val="-2"/>
                  <w:sz w:val="20"/>
                  <w:u w:val="single" w:color="2C74B5"/>
                </w:rPr>
                <w:t>Michael</w:t>
              </w:r>
            </w:hyperlink>
          </w:p>
          <w:p w14:paraId="44B45C81" w14:textId="77777777" w:rsidR="00693AF6" w:rsidRDefault="00302421">
            <w:pPr>
              <w:pStyle w:val="TableParagraph"/>
              <w:spacing w:before="1"/>
              <w:ind w:left="260"/>
              <w:rPr>
                <w:i/>
                <w:sz w:val="20"/>
              </w:rPr>
            </w:pPr>
            <w:hyperlink r:id="rId500">
              <w:r w:rsidR="0066498B">
                <w:rPr>
                  <w:i/>
                  <w:sz w:val="20"/>
                  <w:u w:val="single" w:color="2C74B5"/>
                </w:rPr>
                <w:t>J.</w:t>
              </w:r>
              <w:r w:rsidR="0066498B">
                <w:rPr>
                  <w:i/>
                  <w:spacing w:val="-2"/>
                  <w:sz w:val="20"/>
                  <w:u w:val="single" w:color="2C74B5"/>
                </w:rPr>
                <w:t xml:space="preserve"> </w:t>
              </w:r>
              <w:proofErr w:type="spellStart"/>
              <w:r w:rsidR="0066498B">
                <w:rPr>
                  <w:i/>
                  <w:spacing w:val="-2"/>
                  <w:sz w:val="20"/>
                  <w:u w:val="single" w:color="2C74B5"/>
                </w:rPr>
                <w:t>Schmoker</w:t>
              </w:r>
              <w:proofErr w:type="spellEnd"/>
            </w:hyperlink>
          </w:p>
        </w:tc>
      </w:tr>
      <w:tr w:rsidR="00693AF6" w14:paraId="44B45C86" w14:textId="77777777">
        <w:trPr>
          <w:trHeight w:val="805"/>
        </w:trPr>
        <w:tc>
          <w:tcPr>
            <w:tcW w:w="1085" w:type="dxa"/>
          </w:tcPr>
          <w:p w14:paraId="44B45C83" w14:textId="77777777" w:rsidR="00693AF6" w:rsidRDefault="0066498B">
            <w:pPr>
              <w:pStyle w:val="TableParagraph"/>
              <w:spacing w:line="222" w:lineRule="exact"/>
              <w:ind w:left="199" w:right="178"/>
              <w:jc w:val="center"/>
              <w:rPr>
                <w:i/>
                <w:sz w:val="20"/>
              </w:rPr>
            </w:pPr>
            <w:r>
              <w:rPr>
                <w:i/>
                <w:spacing w:val="-5"/>
                <w:sz w:val="20"/>
              </w:rPr>
              <w:t>All</w:t>
            </w:r>
          </w:p>
        </w:tc>
        <w:tc>
          <w:tcPr>
            <w:tcW w:w="3690" w:type="dxa"/>
          </w:tcPr>
          <w:p w14:paraId="44B45C84" w14:textId="77777777" w:rsidR="00693AF6" w:rsidRDefault="0066498B">
            <w:pPr>
              <w:pStyle w:val="TableParagraph"/>
              <w:spacing w:line="222" w:lineRule="exact"/>
              <w:ind w:left="265"/>
              <w:rPr>
                <w:sz w:val="20"/>
              </w:rPr>
            </w:pPr>
            <w:r>
              <w:rPr>
                <w:spacing w:val="-4"/>
                <w:sz w:val="20"/>
              </w:rPr>
              <w:t>ASCD</w:t>
            </w:r>
          </w:p>
        </w:tc>
        <w:tc>
          <w:tcPr>
            <w:tcW w:w="4926" w:type="dxa"/>
          </w:tcPr>
          <w:p w14:paraId="44B45C85" w14:textId="77777777" w:rsidR="00693AF6" w:rsidRDefault="00302421">
            <w:pPr>
              <w:pStyle w:val="TableParagraph"/>
              <w:ind w:left="260" w:right="438"/>
              <w:jc w:val="both"/>
              <w:rPr>
                <w:i/>
                <w:sz w:val="20"/>
              </w:rPr>
            </w:pPr>
            <w:hyperlink r:id="rId501">
              <w:r w:rsidR="0066498B">
                <w:rPr>
                  <w:i/>
                  <w:sz w:val="20"/>
                  <w:u w:val="single" w:color="2C74B5"/>
                </w:rPr>
                <w:t>A World-Class Education: Learning from</w:t>
              </w:r>
            </w:hyperlink>
            <w:r w:rsidR="0066498B">
              <w:rPr>
                <w:i/>
                <w:sz w:val="20"/>
              </w:rPr>
              <w:t xml:space="preserve"> </w:t>
            </w:r>
            <w:hyperlink r:id="rId502">
              <w:r w:rsidR="0066498B">
                <w:rPr>
                  <w:i/>
                  <w:sz w:val="20"/>
                  <w:u w:val="single" w:color="2C74B5"/>
                </w:rPr>
                <w:t>International Models of Excellence and</w:t>
              </w:r>
            </w:hyperlink>
            <w:r w:rsidR="0066498B">
              <w:rPr>
                <w:i/>
                <w:sz w:val="20"/>
              </w:rPr>
              <w:t xml:space="preserve"> </w:t>
            </w:r>
            <w:hyperlink r:id="rId503">
              <w:r w:rsidR="0066498B">
                <w:rPr>
                  <w:i/>
                  <w:sz w:val="20"/>
                  <w:u w:val="single" w:color="2C74B5"/>
                </w:rPr>
                <w:t>Innovation (2012) by Vivien Stewart</w:t>
              </w:r>
            </w:hyperlink>
          </w:p>
        </w:tc>
      </w:tr>
      <w:tr w:rsidR="00693AF6" w14:paraId="44B45C8B" w14:textId="77777777">
        <w:trPr>
          <w:trHeight w:val="808"/>
        </w:trPr>
        <w:tc>
          <w:tcPr>
            <w:tcW w:w="1085" w:type="dxa"/>
          </w:tcPr>
          <w:p w14:paraId="44B45C87" w14:textId="77777777" w:rsidR="00693AF6" w:rsidRDefault="0066498B">
            <w:pPr>
              <w:pStyle w:val="TableParagraph"/>
              <w:spacing w:before="26"/>
              <w:ind w:left="199" w:right="178"/>
              <w:jc w:val="center"/>
              <w:rPr>
                <w:i/>
                <w:sz w:val="20"/>
              </w:rPr>
            </w:pPr>
            <w:r>
              <w:rPr>
                <w:i/>
                <w:spacing w:val="-5"/>
                <w:sz w:val="20"/>
              </w:rPr>
              <w:t>All</w:t>
            </w:r>
          </w:p>
        </w:tc>
        <w:tc>
          <w:tcPr>
            <w:tcW w:w="3690" w:type="dxa"/>
          </w:tcPr>
          <w:p w14:paraId="44B45C88" w14:textId="77777777" w:rsidR="00693AF6" w:rsidRDefault="0066498B">
            <w:pPr>
              <w:pStyle w:val="TableParagraph"/>
              <w:spacing w:before="26"/>
              <w:ind w:left="265"/>
              <w:rPr>
                <w:sz w:val="20"/>
              </w:rPr>
            </w:pPr>
            <w:r>
              <w:rPr>
                <w:spacing w:val="-4"/>
                <w:sz w:val="20"/>
              </w:rPr>
              <w:t>ASCD</w:t>
            </w:r>
          </w:p>
        </w:tc>
        <w:tc>
          <w:tcPr>
            <w:tcW w:w="4926" w:type="dxa"/>
          </w:tcPr>
          <w:p w14:paraId="44B45C89" w14:textId="77777777" w:rsidR="00693AF6" w:rsidRDefault="00302421">
            <w:pPr>
              <w:pStyle w:val="TableParagraph"/>
              <w:ind w:left="260" w:right="501"/>
              <w:rPr>
                <w:i/>
                <w:sz w:val="20"/>
              </w:rPr>
            </w:pPr>
            <w:hyperlink r:id="rId504">
              <w:r w:rsidR="0066498B">
                <w:rPr>
                  <w:i/>
                  <w:sz w:val="20"/>
                  <w:u w:val="single" w:color="2C74B5"/>
                </w:rPr>
                <w:t>You're</w:t>
              </w:r>
              <w:r w:rsidR="0066498B">
                <w:rPr>
                  <w:i/>
                  <w:spacing w:val="-14"/>
                  <w:sz w:val="20"/>
                  <w:u w:val="single" w:color="2C74B5"/>
                </w:rPr>
                <w:t xml:space="preserve"> </w:t>
              </w:r>
              <w:r w:rsidR="0066498B">
                <w:rPr>
                  <w:i/>
                  <w:sz w:val="20"/>
                  <w:u w:val="single" w:color="2C74B5"/>
                </w:rPr>
                <w:t>the</w:t>
              </w:r>
              <w:r w:rsidR="0066498B">
                <w:rPr>
                  <w:i/>
                  <w:spacing w:val="-14"/>
                  <w:sz w:val="20"/>
                  <w:u w:val="single" w:color="2C74B5"/>
                </w:rPr>
                <w:t xml:space="preserve"> </w:t>
              </w:r>
              <w:r w:rsidR="0066498B">
                <w:rPr>
                  <w:i/>
                  <w:sz w:val="20"/>
                  <w:u w:val="single" w:color="2C74B5"/>
                </w:rPr>
                <w:t>Principal!</w:t>
              </w:r>
              <w:r w:rsidR="0066498B">
                <w:rPr>
                  <w:i/>
                  <w:spacing w:val="-14"/>
                  <w:sz w:val="20"/>
                  <w:u w:val="single" w:color="2C74B5"/>
                </w:rPr>
                <w:t xml:space="preserve"> </w:t>
              </w:r>
              <w:r w:rsidR="0066498B">
                <w:rPr>
                  <w:i/>
                  <w:sz w:val="20"/>
                  <w:u w:val="single" w:color="2C74B5"/>
                </w:rPr>
                <w:t>Now</w:t>
              </w:r>
              <w:r w:rsidR="0066498B">
                <w:rPr>
                  <w:i/>
                  <w:spacing w:val="-14"/>
                  <w:sz w:val="20"/>
                  <w:u w:val="single" w:color="2C74B5"/>
                </w:rPr>
                <w:t xml:space="preserve"> </w:t>
              </w:r>
              <w:r w:rsidR="0066498B">
                <w:rPr>
                  <w:i/>
                  <w:sz w:val="20"/>
                  <w:u w:val="single" w:color="2C74B5"/>
                </w:rPr>
                <w:t>What?</w:t>
              </w:r>
              <w:r w:rsidR="0066498B">
                <w:rPr>
                  <w:i/>
                  <w:spacing w:val="-14"/>
                  <w:sz w:val="20"/>
                  <w:u w:val="single" w:color="2C74B5"/>
                </w:rPr>
                <w:t xml:space="preserve"> </w:t>
              </w:r>
              <w:r w:rsidR="0066498B">
                <w:rPr>
                  <w:i/>
                  <w:sz w:val="20"/>
                  <w:u w:val="single" w:color="2C74B5"/>
                </w:rPr>
                <w:t>Strategies</w:t>
              </w:r>
            </w:hyperlink>
            <w:r w:rsidR="0066498B">
              <w:rPr>
                <w:i/>
                <w:spacing w:val="-14"/>
                <w:sz w:val="20"/>
                <w:u w:val="single" w:color="2C74B5"/>
              </w:rPr>
              <w:t xml:space="preserve"> </w:t>
            </w:r>
            <w:hyperlink r:id="rId505">
              <w:r w:rsidR="0066498B">
                <w:rPr>
                  <w:i/>
                  <w:sz w:val="20"/>
                  <w:u w:val="single" w:color="2C74B5"/>
                </w:rPr>
                <w:t>and</w:t>
              </w:r>
            </w:hyperlink>
            <w:r w:rsidR="0066498B">
              <w:rPr>
                <w:i/>
                <w:sz w:val="20"/>
              </w:rPr>
              <w:t xml:space="preserve"> </w:t>
            </w:r>
            <w:hyperlink r:id="rId506">
              <w:r w:rsidR="0066498B">
                <w:rPr>
                  <w:i/>
                  <w:sz w:val="20"/>
                  <w:u w:val="single" w:color="2C74B5"/>
                </w:rPr>
                <w:t>Solutions for New School</w:t>
              </w:r>
            </w:hyperlink>
          </w:p>
          <w:p w14:paraId="44B45C8A" w14:textId="77777777" w:rsidR="00693AF6" w:rsidRDefault="00302421">
            <w:pPr>
              <w:pStyle w:val="TableParagraph"/>
              <w:spacing w:before="5"/>
              <w:ind w:left="260"/>
              <w:rPr>
                <w:i/>
                <w:sz w:val="20"/>
              </w:rPr>
            </w:pPr>
            <w:hyperlink r:id="rId507">
              <w:r w:rsidR="0066498B">
                <w:rPr>
                  <w:i/>
                  <w:w w:val="95"/>
                  <w:sz w:val="20"/>
                  <w:u w:val="single" w:color="2C74B5"/>
                </w:rPr>
                <w:t>Leaders</w:t>
              </w:r>
              <w:r w:rsidR="0066498B">
                <w:rPr>
                  <w:i/>
                  <w:spacing w:val="7"/>
                  <w:sz w:val="20"/>
                  <w:u w:val="single" w:color="2C74B5"/>
                </w:rPr>
                <w:t xml:space="preserve"> </w:t>
              </w:r>
              <w:r w:rsidR="0066498B">
                <w:rPr>
                  <w:i/>
                  <w:w w:val="95"/>
                  <w:sz w:val="20"/>
                  <w:u w:val="single" w:color="2C74B5"/>
                </w:rPr>
                <w:t>(2016)</w:t>
              </w:r>
              <w:r w:rsidR="0066498B">
                <w:rPr>
                  <w:i/>
                  <w:spacing w:val="12"/>
                  <w:sz w:val="20"/>
                  <w:u w:val="single" w:color="2C74B5"/>
                </w:rPr>
                <w:t xml:space="preserve"> </w:t>
              </w:r>
              <w:r w:rsidR="0066498B">
                <w:rPr>
                  <w:i/>
                  <w:w w:val="95"/>
                  <w:sz w:val="20"/>
                  <w:u w:val="single" w:color="2C74B5"/>
                </w:rPr>
                <w:t>by</w:t>
              </w:r>
              <w:r w:rsidR="0066498B">
                <w:rPr>
                  <w:i/>
                  <w:spacing w:val="5"/>
                  <w:sz w:val="20"/>
                  <w:u w:val="single" w:color="2C74B5"/>
                </w:rPr>
                <w:t xml:space="preserve"> </w:t>
              </w:r>
              <w:r w:rsidR="0066498B">
                <w:rPr>
                  <w:i/>
                  <w:w w:val="95"/>
                  <w:sz w:val="20"/>
                  <w:u w:val="single" w:color="2C74B5"/>
                </w:rPr>
                <w:t>Jen</w:t>
              </w:r>
              <w:r w:rsidR="0066498B">
                <w:rPr>
                  <w:i/>
                  <w:spacing w:val="3"/>
                  <w:sz w:val="20"/>
                  <w:u w:val="single" w:color="2C74B5"/>
                </w:rPr>
                <w:t xml:space="preserve"> </w:t>
              </w:r>
              <w:proofErr w:type="spellStart"/>
              <w:r w:rsidR="0066498B">
                <w:rPr>
                  <w:i/>
                  <w:spacing w:val="-2"/>
                  <w:w w:val="95"/>
                  <w:sz w:val="20"/>
                  <w:u w:val="single" w:color="2C74B5"/>
                </w:rPr>
                <w:t>Schwanke</w:t>
              </w:r>
              <w:proofErr w:type="spellEnd"/>
            </w:hyperlink>
          </w:p>
        </w:tc>
      </w:tr>
      <w:tr w:rsidR="00693AF6" w14:paraId="44B45C8F" w14:textId="77777777">
        <w:trPr>
          <w:trHeight w:val="268"/>
        </w:trPr>
        <w:tc>
          <w:tcPr>
            <w:tcW w:w="1085" w:type="dxa"/>
          </w:tcPr>
          <w:p w14:paraId="44B45C8C" w14:textId="77777777" w:rsidR="00693AF6" w:rsidRDefault="0066498B">
            <w:pPr>
              <w:pStyle w:val="TableParagraph"/>
              <w:spacing w:before="14"/>
              <w:ind w:left="199" w:right="178"/>
              <w:jc w:val="center"/>
              <w:rPr>
                <w:i/>
                <w:sz w:val="20"/>
              </w:rPr>
            </w:pPr>
            <w:r>
              <w:rPr>
                <w:i/>
                <w:spacing w:val="-5"/>
                <w:sz w:val="20"/>
              </w:rPr>
              <w:t>All</w:t>
            </w:r>
          </w:p>
        </w:tc>
        <w:tc>
          <w:tcPr>
            <w:tcW w:w="3690" w:type="dxa"/>
          </w:tcPr>
          <w:p w14:paraId="44B45C8D" w14:textId="77777777" w:rsidR="00693AF6" w:rsidRDefault="0066498B">
            <w:pPr>
              <w:pStyle w:val="TableParagraph"/>
              <w:spacing w:before="14"/>
              <w:ind w:left="265"/>
              <w:rPr>
                <w:sz w:val="20"/>
              </w:rPr>
            </w:pPr>
            <w:r>
              <w:rPr>
                <w:spacing w:val="-4"/>
                <w:sz w:val="20"/>
              </w:rPr>
              <w:t>ASCD</w:t>
            </w:r>
          </w:p>
        </w:tc>
        <w:tc>
          <w:tcPr>
            <w:tcW w:w="4926" w:type="dxa"/>
          </w:tcPr>
          <w:p w14:paraId="44B45C8E" w14:textId="77777777" w:rsidR="00693AF6" w:rsidRDefault="00302421">
            <w:pPr>
              <w:pStyle w:val="TableParagraph"/>
              <w:spacing w:before="14"/>
              <w:ind w:left="260"/>
              <w:rPr>
                <w:i/>
                <w:sz w:val="20"/>
              </w:rPr>
            </w:pPr>
            <w:hyperlink r:id="rId508">
              <w:r w:rsidR="0066498B">
                <w:rPr>
                  <w:i/>
                  <w:w w:val="95"/>
                  <w:sz w:val="20"/>
                  <w:u w:val="single" w:color="2C74B5"/>
                </w:rPr>
                <w:t>New</w:t>
              </w:r>
              <w:r w:rsidR="0066498B">
                <w:rPr>
                  <w:i/>
                  <w:spacing w:val="2"/>
                  <w:sz w:val="20"/>
                  <w:u w:val="single" w:color="2C74B5"/>
                </w:rPr>
                <w:t xml:space="preserve"> </w:t>
              </w:r>
              <w:r w:rsidR="0066498B">
                <w:rPr>
                  <w:i/>
                  <w:w w:val="95"/>
                  <w:sz w:val="20"/>
                  <w:u w:val="single" w:color="2C74B5"/>
                </w:rPr>
                <w:t>Leaders</w:t>
              </w:r>
              <w:r w:rsidR="0066498B">
                <w:rPr>
                  <w:i/>
                  <w:spacing w:val="6"/>
                  <w:sz w:val="20"/>
                  <w:u w:val="single" w:color="2C74B5"/>
                </w:rPr>
                <w:t xml:space="preserve"> </w:t>
              </w:r>
              <w:r w:rsidR="0066498B">
                <w:rPr>
                  <w:i/>
                  <w:w w:val="95"/>
                  <w:sz w:val="20"/>
                  <w:u w:val="single" w:color="2C74B5"/>
                </w:rPr>
                <w:t>for</w:t>
              </w:r>
              <w:r w:rsidR="0066498B">
                <w:rPr>
                  <w:i/>
                  <w:spacing w:val="4"/>
                  <w:sz w:val="20"/>
                  <w:u w:val="single" w:color="2C74B5"/>
                </w:rPr>
                <w:t xml:space="preserve"> </w:t>
              </w:r>
              <w:r w:rsidR="0066498B">
                <w:rPr>
                  <w:i/>
                  <w:w w:val="95"/>
                  <w:sz w:val="20"/>
                  <w:u w:val="single" w:color="2C74B5"/>
                </w:rPr>
                <w:t>New</w:t>
              </w:r>
              <w:r w:rsidR="0066498B">
                <w:rPr>
                  <w:i/>
                  <w:spacing w:val="10"/>
                  <w:sz w:val="20"/>
                  <w:u w:val="single" w:color="2C74B5"/>
                </w:rPr>
                <w:t xml:space="preserve"> </w:t>
              </w:r>
              <w:r w:rsidR="0066498B">
                <w:rPr>
                  <w:i/>
                  <w:spacing w:val="-2"/>
                  <w:w w:val="95"/>
                  <w:sz w:val="20"/>
                  <w:u w:val="single" w:color="2C74B5"/>
                </w:rPr>
                <w:t>Schools</w:t>
              </w:r>
            </w:hyperlink>
          </w:p>
        </w:tc>
      </w:tr>
      <w:tr w:rsidR="00693AF6" w14:paraId="44B45C93" w14:textId="77777777">
        <w:trPr>
          <w:trHeight w:val="541"/>
        </w:trPr>
        <w:tc>
          <w:tcPr>
            <w:tcW w:w="1085" w:type="dxa"/>
          </w:tcPr>
          <w:p w14:paraId="44B45C90" w14:textId="77777777" w:rsidR="00693AF6" w:rsidRDefault="0066498B">
            <w:pPr>
              <w:pStyle w:val="TableParagraph"/>
              <w:spacing w:line="225" w:lineRule="exact"/>
              <w:ind w:left="199" w:right="178"/>
              <w:jc w:val="center"/>
              <w:rPr>
                <w:i/>
                <w:sz w:val="20"/>
              </w:rPr>
            </w:pPr>
            <w:r>
              <w:rPr>
                <w:i/>
                <w:spacing w:val="-5"/>
                <w:sz w:val="20"/>
              </w:rPr>
              <w:t>All</w:t>
            </w:r>
          </w:p>
        </w:tc>
        <w:tc>
          <w:tcPr>
            <w:tcW w:w="3690" w:type="dxa"/>
          </w:tcPr>
          <w:p w14:paraId="44B45C91" w14:textId="77777777" w:rsidR="00693AF6" w:rsidRDefault="0066498B">
            <w:pPr>
              <w:pStyle w:val="TableParagraph"/>
              <w:ind w:left="265" w:right="166"/>
              <w:rPr>
                <w:sz w:val="20"/>
              </w:rPr>
            </w:pPr>
            <w:r>
              <w:rPr>
                <w:spacing w:val="-2"/>
                <w:sz w:val="20"/>
              </w:rPr>
              <w:t>ASCD</w:t>
            </w:r>
            <w:r>
              <w:rPr>
                <w:spacing w:val="-11"/>
                <w:sz w:val="20"/>
              </w:rPr>
              <w:t xml:space="preserve"> </w:t>
            </w:r>
            <w:r>
              <w:rPr>
                <w:spacing w:val="-2"/>
                <w:sz w:val="20"/>
              </w:rPr>
              <w:t>Educational</w:t>
            </w:r>
            <w:r>
              <w:rPr>
                <w:spacing w:val="-7"/>
                <w:sz w:val="20"/>
              </w:rPr>
              <w:t xml:space="preserve"> </w:t>
            </w:r>
            <w:r>
              <w:rPr>
                <w:spacing w:val="-2"/>
                <w:sz w:val="20"/>
              </w:rPr>
              <w:t>Leadership Articles</w:t>
            </w:r>
          </w:p>
        </w:tc>
        <w:tc>
          <w:tcPr>
            <w:tcW w:w="4926" w:type="dxa"/>
          </w:tcPr>
          <w:p w14:paraId="44B45C92" w14:textId="77777777" w:rsidR="00693AF6" w:rsidRDefault="00302421">
            <w:pPr>
              <w:pStyle w:val="TableParagraph"/>
              <w:spacing w:line="222" w:lineRule="exact"/>
              <w:ind w:left="260"/>
              <w:rPr>
                <w:i/>
                <w:sz w:val="20"/>
              </w:rPr>
            </w:pPr>
            <w:hyperlink r:id="rId509">
              <w:r w:rsidR="0066498B">
                <w:rPr>
                  <w:i/>
                  <w:spacing w:val="-2"/>
                  <w:sz w:val="20"/>
                  <w:u w:val="single" w:color="2C74B5"/>
                </w:rPr>
                <w:t>Using</w:t>
              </w:r>
              <w:r w:rsidR="0066498B">
                <w:rPr>
                  <w:i/>
                  <w:spacing w:val="-12"/>
                  <w:sz w:val="20"/>
                  <w:u w:val="single" w:color="2C74B5"/>
                </w:rPr>
                <w:t xml:space="preserve"> </w:t>
              </w:r>
              <w:r w:rsidR="0066498B">
                <w:rPr>
                  <w:i/>
                  <w:spacing w:val="-2"/>
                  <w:sz w:val="20"/>
                  <w:u w:val="single" w:color="2C74B5"/>
                </w:rPr>
                <w:t>Data</w:t>
              </w:r>
              <w:r w:rsidR="0066498B">
                <w:rPr>
                  <w:i/>
                  <w:spacing w:val="-12"/>
                  <w:sz w:val="20"/>
                  <w:u w:val="single" w:color="2C74B5"/>
                </w:rPr>
                <w:t xml:space="preserve"> </w:t>
              </w:r>
              <w:r w:rsidR="0066498B">
                <w:rPr>
                  <w:i/>
                  <w:spacing w:val="-2"/>
                  <w:sz w:val="20"/>
                  <w:u w:val="single" w:color="2C74B5"/>
                </w:rPr>
                <w:t>to</w:t>
              </w:r>
              <w:r w:rsidR="0066498B">
                <w:rPr>
                  <w:i/>
                  <w:spacing w:val="-12"/>
                  <w:sz w:val="20"/>
                  <w:u w:val="single" w:color="2C74B5"/>
                </w:rPr>
                <w:t xml:space="preserve"> </w:t>
              </w:r>
              <w:r w:rsidR="0066498B">
                <w:rPr>
                  <w:i/>
                  <w:spacing w:val="-2"/>
                  <w:sz w:val="20"/>
                  <w:u w:val="single" w:color="2C74B5"/>
                </w:rPr>
                <w:t>Improve</w:t>
              </w:r>
              <w:r w:rsidR="0066498B">
                <w:rPr>
                  <w:i/>
                  <w:spacing w:val="-4"/>
                  <w:sz w:val="20"/>
                  <w:u w:val="single" w:color="2C74B5"/>
                </w:rPr>
                <w:t xml:space="preserve"> </w:t>
              </w:r>
              <w:r w:rsidR="0066498B">
                <w:rPr>
                  <w:i/>
                  <w:spacing w:val="-2"/>
                  <w:sz w:val="20"/>
                  <w:u w:val="single" w:color="2C74B5"/>
                </w:rPr>
                <w:t>Student</w:t>
              </w:r>
            </w:hyperlink>
            <w:r w:rsidR="0066498B">
              <w:rPr>
                <w:i/>
                <w:spacing w:val="-1"/>
                <w:sz w:val="20"/>
                <w:u w:val="single" w:color="2C74B5"/>
              </w:rPr>
              <w:t xml:space="preserve"> </w:t>
            </w:r>
            <w:hyperlink r:id="rId510">
              <w:r w:rsidR="0066498B">
                <w:rPr>
                  <w:i/>
                  <w:spacing w:val="-2"/>
                  <w:sz w:val="20"/>
                  <w:u w:val="single" w:color="2C74B5"/>
                </w:rPr>
                <w:t>Achievement,</w:t>
              </w:r>
              <w:r w:rsidR="0066498B">
                <w:rPr>
                  <w:i/>
                  <w:spacing w:val="-9"/>
                  <w:sz w:val="20"/>
                </w:rPr>
                <w:t xml:space="preserve"> </w:t>
              </w:r>
              <w:r w:rsidR="0066498B">
                <w:rPr>
                  <w:i/>
                  <w:spacing w:val="-10"/>
                  <w:sz w:val="20"/>
                </w:rPr>
                <w:t>\</w:t>
              </w:r>
            </w:hyperlink>
          </w:p>
        </w:tc>
      </w:tr>
      <w:tr w:rsidR="00693AF6" w14:paraId="44B45C97" w14:textId="77777777">
        <w:trPr>
          <w:trHeight w:val="539"/>
        </w:trPr>
        <w:tc>
          <w:tcPr>
            <w:tcW w:w="1085" w:type="dxa"/>
          </w:tcPr>
          <w:p w14:paraId="44B45C94" w14:textId="77777777" w:rsidR="00693AF6" w:rsidRDefault="0066498B">
            <w:pPr>
              <w:pStyle w:val="TableParagraph"/>
              <w:spacing w:before="18"/>
              <w:ind w:left="199" w:right="178"/>
              <w:jc w:val="center"/>
              <w:rPr>
                <w:i/>
                <w:sz w:val="20"/>
              </w:rPr>
            </w:pPr>
            <w:r>
              <w:rPr>
                <w:i/>
                <w:spacing w:val="-5"/>
                <w:sz w:val="20"/>
              </w:rPr>
              <w:t>All</w:t>
            </w:r>
          </w:p>
        </w:tc>
        <w:tc>
          <w:tcPr>
            <w:tcW w:w="3690" w:type="dxa"/>
          </w:tcPr>
          <w:p w14:paraId="44B45C95" w14:textId="77777777" w:rsidR="00693AF6" w:rsidRDefault="0066498B">
            <w:pPr>
              <w:pStyle w:val="TableParagraph"/>
              <w:ind w:left="265" w:right="166"/>
              <w:rPr>
                <w:sz w:val="20"/>
              </w:rPr>
            </w:pPr>
            <w:r>
              <w:rPr>
                <w:spacing w:val="-2"/>
                <w:sz w:val="20"/>
              </w:rPr>
              <w:t>ASCD</w:t>
            </w:r>
            <w:r>
              <w:rPr>
                <w:spacing w:val="-11"/>
                <w:sz w:val="20"/>
              </w:rPr>
              <w:t xml:space="preserve"> </w:t>
            </w:r>
            <w:r>
              <w:rPr>
                <w:spacing w:val="-2"/>
                <w:sz w:val="20"/>
              </w:rPr>
              <w:t>Educational</w:t>
            </w:r>
            <w:r>
              <w:rPr>
                <w:spacing w:val="-7"/>
                <w:sz w:val="20"/>
              </w:rPr>
              <w:t xml:space="preserve"> </w:t>
            </w:r>
            <w:r>
              <w:rPr>
                <w:spacing w:val="-2"/>
                <w:sz w:val="20"/>
              </w:rPr>
              <w:t>Leadership Articles</w:t>
            </w:r>
          </w:p>
        </w:tc>
        <w:tc>
          <w:tcPr>
            <w:tcW w:w="4926" w:type="dxa"/>
          </w:tcPr>
          <w:p w14:paraId="44B45C96" w14:textId="77777777" w:rsidR="00693AF6" w:rsidRDefault="00302421">
            <w:pPr>
              <w:pStyle w:val="TableParagraph"/>
              <w:spacing w:before="18"/>
              <w:ind w:left="260"/>
              <w:rPr>
                <w:i/>
                <w:sz w:val="20"/>
              </w:rPr>
            </w:pPr>
            <w:hyperlink r:id="rId511">
              <w:r w:rsidR="0066498B">
                <w:rPr>
                  <w:i/>
                  <w:w w:val="95"/>
                  <w:sz w:val="20"/>
                  <w:u w:val="single" w:color="2C74B5"/>
                </w:rPr>
                <w:t>Schools</w:t>
              </w:r>
              <w:r w:rsidR="0066498B">
                <w:rPr>
                  <w:i/>
                  <w:spacing w:val="8"/>
                  <w:sz w:val="20"/>
                  <w:u w:val="single" w:color="2C74B5"/>
                </w:rPr>
                <w:t xml:space="preserve"> </w:t>
              </w:r>
              <w:r w:rsidR="0066498B">
                <w:rPr>
                  <w:i/>
                  <w:w w:val="95"/>
                  <w:sz w:val="20"/>
                  <w:u w:val="single" w:color="2C74B5"/>
                </w:rPr>
                <w:t>as</w:t>
              </w:r>
              <w:r w:rsidR="0066498B">
                <w:rPr>
                  <w:i/>
                  <w:spacing w:val="13"/>
                  <w:sz w:val="20"/>
                  <w:u w:val="single" w:color="2C74B5"/>
                </w:rPr>
                <w:t xml:space="preserve"> </w:t>
              </w:r>
              <w:r w:rsidR="0066498B">
                <w:rPr>
                  <w:i/>
                  <w:w w:val="95"/>
                  <w:sz w:val="20"/>
                  <w:u w:val="single" w:color="2C74B5"/>
                </w:rPr>
                <w:t>Learning</w:t>
              </w:r>
              <w:r w:rsidR="0066498B">
                <w:rPr>
                  <w:i/>
                  <w:spacing w:val="2"/>
                  <w:sz w:val="20"/>
                  <w:u w:val="single" w:color="2C74B5"/>
                </w:rPr>
                <w:t xml:space="preserve"> </w:t>
              </w:r>
              <w:r w:rsidR="0066498B">
                <w:rPr>
                  <w:i/>
                  <w:spacing w:val="-2"/>
                  <w:w w:val="95"/>
                  <w:sz w:val="20"/>
                  <w:u w:val="single" w:color="2C74B5"/>
                </w:rPr>
                <w:t>Communities</w:t>
              </w:r>
            </w:hyperlink>
          </w:p>
        </w:tc>
      </w:tr>
      <w:tr w:rsidR="00693AF6" w14:paraId="44B45C9B" w14:textId="77777777">
        <w:trPr>
          <w:trHeight w:val="542"/>
        </w:trPr>
        <w:tc>
          <w:tcPr>
            <w:tcW w:w="1085" w:type="dxa"/>
          </w:tcPr>
          <w:p w14:paraId="44B45C98" w14:textId="77777777" w:rsidR="00693AF6" w:rsidRDefault="0066498B">
            <w:pPr>
              <w:pStyle w:val="TableParagraph"/>
              <w:spacing w:line="222" w:lineRule="exact"/>
              <w:ind w:left="199" w:right="178"/>
              <w:jc w:val="center"/>
              <w:rPr>
                <w:i/>
                <w:sz w:val="20"/>
              </w:rPr>
            </w:pPr>
            <w:r>
              <w:rPr>
                <w:i/>
                <w:spacing w:val="-5"/>
                <w:sz w:val="20"/>
              </w:rPr>
              <w:t>All</w:t>
            </w:r>
          </w:p>
        </w:tc>
        <w:tc>
          <w:tcPr>
            <w:tcW w:w="3690" w:type="dxa"/>
          </w:tcPr>
          <w:p w14:paraId="44B45C99" w14:textId="77777777" w:rsidR="00693AF6" w:rsidRDefault="0066498B">
            <w:pPr>
              <w:pStyle w:val="TableParagraph"/>
              <w:ind w:left="265" w:right="721"/>
              <w:rPr>
                <w:sz w:val="20"/>
              </w:rPr>
            </w:pPr>
            <w:r>
              <w:rPr>
                <w:sz w:val="20"/>
              </w:rPr>
              <w:t>Robert</w:t>
            </w:r>
            <w:r>
              <w:rPr>
                <w:spacing w:val="-15"/>
                <w:sz w:val="20"/>
              </w:rPr>
              <w:t xml:space="preserve"> </w:t>
            </w:r>
            <w:r>
              <w:rPr>
                <w:sz w:val="20"/>
              </w:rPr>
              <w:t>J.</w:t>
            </w:r>
            <w:r>
              <w:rPr>
                <w:spacing w:val="-14"/>
                <w:sz w:val="20"/>
              </w:rPr>
              <w:t xml:space="preserve"> </w:t>
            </w:r>
            <w:r>
              <w:rPr>
                <w:sz w:val="20"/>
              </w:rPr>
              <w:t>Marzano</w:t>
            </w:r>
            <w:r>
              <w:rPr>
                <w:spacing w:val="-14"/>
                <w:sz w:val="20"/>
              </w:rPr>
              <w:t xml:space="preserve"> </w:t>
            </w:r>
            <w:r>
              <w:rPr>
                <w:sz w:val="20"/>
              </w:rPr>
              <w:t>and</w:t>
            </w:r>
            <w:r>
              <w:rPr>
                <w:spacing w:val="-15"/>
                <w:sz w:val="20"/>
              </w:rPr>
              <w:t xml:space="preserve"> </w:t>
            </w:r>
            <w:r>
              <w:rPr>
                <w:sz w:val="20"/>
              </w:rPr>
              <w:t>John</w:t>
            </w:r>
            <w:r>
              <w:rPr>
                <w:spacing w:val="-14"/>
                <w:sz w:val="20"/>
              </w:rPr>
              <w:t xml:space="preserve"> </w:t>
            </w:r>
            <w:r>
              <w:rPr>
                <w:sz w:val="20"/>
              </w:rPr>
              <w:t xml:space="preserve">L. </w:t>
            </w:r>
            <w:r>
              <w:rPr>
                <w:spacing w:val="-2"/>
                <w:sz w:val="20"/>
              </w:rPr>
              <w:t>Brown</w:t>
            </w:r>
          </w:p>
        </w:tc>
        <w:tc>
          <w:tcPr>
            <w:tcW w:w="4926" w:type="dxa"/>
          </w:tcPr>
          <w:p w14:paraId="44B45C9A" w14:textId="77777777" w:rsidR="00693AF6" w:rsidRDefault="00302421">
            <w:pPr>
              <w:pStyle w:val="TableParagraph"/>
              <w:ind w:left="260" w:right="678"/>
              <w:rPr>
                <w:i/>
                <w:sz w:val="20"/>
              </w:rPr>
            </w:pPr>
            <w:hyperlink r:id="rId512">
              <w:r w:rsidR="0066498B">
                <w:rPr>
                  <w:i/>
                  <w:sz w:val="20"/>
                  <w:u w:val="single" w:color="2C74B5"/>
                </w:rPr>
                <w:t>A</w:t>
              </w:r>
              <w:r w:rsidR="0066498B">
                <w:rPr>
                  <w:i/>
                  <w:spacing w:val="-16"/>
                  <w:sz w:val="20"/>
                  <w:u w:val="single" w:color="2C74B5"/>
                </w:rPr>
                <w:t xml:space="preserve"> </w:t>
              </w:r>
              <w:r w:rsidR="0066498B">
                <w:rPr>
                  <w:i/>
                  <w:sz w:val="20"/>
                  <w:u w:val="single" w:color="2C74B5"/>
                </w:rPr>
                <w:t>Handbook</w:t>
              </w:r>
              <w:r w:rsidR="0066498B">
                <w:rPr>
                  <w:i/>
                  <w:spacing w:val="-14"/>
                  <w:sz w:val="20"/>
                  <w:u w:val="single" w:color="2C74B5"/>
                </w:rPr>
                <w:t xml:space="preserve"> </w:t>
              </w:r>
              <w:r w:rsidR="0066498B">
                <w:rPr>
                  <w:i/>
                  <w:sz w:val="20"/>
                  <w:u w:val="single" w:color="2C74B5"/>
                </w:rPr>
                <w:t>for</w:t>
              </w:r>
              <w:r w:rsidR="0066498B">
                <w:rPr>
                  <w:i/>
                  <w:spacing w:val="-14"/>
                  <w:sz w:val="20"/>
                  <w:u w:val="single" w:color="2C74B5"/>
                </w:rPr>
                <w:t xml:space="preserve"> </w:t>
              </w:r>
              <w:r w:rsidR="0066498B">
                <w:rPr>
                  <w:i/>
                  <w:sz w:val="20"/>
                  <w:u w:val="single" w:color="2C74B5"/>
                </w:rPr>
                <w:t>the</w:t>
              </w:r>
              <w:r w:rsidR="0066498B">
                <w:rPr>
                  <w:i/>
                  <w:spacing w:val="-14"/>
                  <w:sz w:val="20"/>
                  <w:u w:val="single" w:color="2C74B5"/>
                </w:rPr>
                <w:t xml:space="preserve"> </w:t>
              </w:r>
              <w:r w:rsidR="0066498B">
                <w:rPr>
                  <w:i/>
                  <w:sz w:val="20"/>
                  <w:u w:val="single" w:color="2C74B5"/>
                </w:rPr>
                <w:t>Art</w:t>
              </w:r>
              <w:r w:rsidR="0066498B">
                <w:rPr>
                  <w:i/>
                  <w:spacing w:val="-14"/>
                  <w:sz w:val="20"/>
                  <w:u w:val="single" w:color="2C74B5"/>
                </w:rPr>
                <w:t xml:space="preserve"> </w:t>
              </w:r>
              <w:r w:rsidR="0066498B">
                <w:rPr>
                  <w:i/>
                  <w:sz w:val="20"/>
                  <w:u w:val="single" w:color="2C74B5"/>
                </w:rPr>
                <w:t>and</w:t>
              </w:r>
              <w:r w:rsidR="0066498B">
                <w:rPr>
                  <w:i/>
                  <w:spacing w:val="-14"/>
                  <w:sz w:val="20"/>
                  <w:u w:val="single" w:color="2C74B5"/>
                </w:rPr>
                <w:t xml:space="preserve"> </w:t>
              </w:r>
              <w:r w:rsidR="0066498B">
                <w:rPr>
                  <w:i/>
                  <w:sz w:val="20"/>
                  <w:u w:val="single" w:color="2C74B5"/>
                </w:rPr>
                <w:t>Science</w:t>
              </w:r>
              <w:r w:rsidR="0066498B">
                <w:rPr>
                  <w:i/>
                  <w:spacing w:val="-14"/>
                  <w:sz w:val="20"/>
                  <w:u w:val="single" w:color="2C74B5"/>
                </w:rPr>
                <w:t xml:space="preserve"> </w:t>
              </w:r>
              <w:r w:rsidR="0066498B">
                <w:rPr>
                  <w:i/>
                  <w:sz w:val="20"/>
                  <w:u w:val="single" w:color="2C74B5"/>
                </w:rPr>
                <w:t>of</w:t>
              </w:r>
            </w:hyperlink>
            <w:r w:rsidR="0066498B">
              <w:rPr>
                <w:i/>
                <w:sz w:val="20"/>
              </w:rPr>
              <w:t xml:space="preserve"> </w:t>
            </w:r>
            <w:hyperlink r:id="rId513">
              <w:r w:rsidR="0066498B">
                <w:rPr>
                  <w:i/>
                  <w:sz w:val="20"/>
                  <w:u w:val="single" w:color="2C74B5"/>
                </w:rPr>
                <w:t>Teaching (2009)</w:t>
              </w:r>
            </w:hyperlink>
          </w:p>
        </w:tc>
      </w:tr>
      <w:tr w:rsidR="00693AF6" w14:paraId="44B45C9F" w14:textId="77777777">
        <w:trPr>
          <w:trHeight w:val="628"/>
        </w:trPr>
        <w:tc>
          <w:tcPr>
            <w:tcW w:w="1085" w:type="dxa"/>
          </w:tcPr>
          <w:p w14:paraId="44B45C9C" w14:textId="77777777" w:rsidR="00693AF6" w:rsidRDefault="0066498B">
            <w:pPr>
              <w:pStyle w:val="TableParagraph"/>
              <w:spacing w:before="26"/>
              <w:ind w:left="199" w:right="178"/>
              <w:jc w:val="center"/>
              <w:rPr>
                <w:i/>
                <w:sz w:val="20"/>
              </w:rPr>
            </w:pPr>
            <w:r>
              <w:rPr>
                <w:i/>
                <w:spacing w:val="-5"/>
                <w:sz w:val="20"/>
              </w:rPr>
              <w:t>All</w:t>
            </w:r>
          </w:p>
        </w:tc>
        <w:tc>
          <w:tcPr>
            <w:tcW w:w="3690" w:type="dxa"/>
          </w:tcPr>
          <w:p w14:paraId="44B45C9D" w14:textId="77777777" w:rsidR="00693AF6" w:rsidRDefault="0066498B">
            <w:pPr>
              <w:pStyle w:val="TableParagraph"/>
              <w:spacing w:before="26"/>
              <w:ind w:left="265"/>
              <w:rPr>
                <w:sz w:val="20"/>
              </w:rPr>
            </w:pPr>
            <w:r>
              <w:rPr>
                <w:w w:val="95"/>
                <w:sz w:val="20"/>
              </w:rPr>
              <w:t>Katy</w:t>
            </w:r>
            <w:r>
              <w:rPr>
                <w:spacing w:val="-3"/>
                <w:sz w:val="20"/>
              </w:rPr>
              <w:t xml:space="preserve"> </w:t>
            </w:r>
            <w:proofErr w:type="spellStart"/>
            <w:r>
              <w:rPr>
                <w:spacing w:val="-2"/>
                <w:sz w:val="20"/>
              </w:rPr>
              <w:t>Ridnouer</w:t>
            </w:r>
            <w:proofErr w:type="spellEnd"/>
          </w:p>
        </w:tc>
        <w:tc>
          <w:tcPr>
            <w:tcW w:w="4926" w:type="dxa"/>
          </w:tcPr>
          <w:p w14:paraId="44B45C9E" w14:textId="77777777" w:rsidR="00693AF6" w:rsidRDefault="00302421">
            <w:pPr>
              <w:pStyle w:val="TableParagraph"/>
              <w:ind w:left="260" w:right="678"/>
              <w:rPr>
                <w:i/>
                <w:sz w:val="20"/>
              </w:rPr>
            </w:pPr>
            <w:hyperlink r:id="rId514">
              <w:r w:rsidR="0066498B">
                <w:rPr>
                  <w:i/>
                  <w:sz w:val="20"/>
                  <w:u w:val="single" w:color="2C74B5"/>
                </w:rPr>
                <w:t>Everyday</w:t>
              </w:r>
              <w:r w:rsidR="0066498B">
                <w:rPr>
                  <w:i/>
                  <w:spacing w:val="-14"/>
                  <w:sz w:val="20"/>
                  <w:u w:val="single" w:color="2C74B5"/>
                </w:rPr>
                <w:t xml:space="preserve"> </w:t>
              </w:r>
              <w:r w:rsidR="0066498B">
                <w:rPr>
                  <w:i/>
                  <w:sz w:val="20"/>
                  <w:u w:val="single" w:color="2C74B5"/>
                </w:rPr>
                <w:t>Engagement:</w:t>
              </w:r>
              <w:r w:rsidR="0066498B">
                <w:rPr>
                  <w:i/>
                  <w:spacing w:val="-14"/>
                  <w:sz w:val="20"/>
                  <w:u w:val="single" w:color="2C74B5"/>
                </w:rPr>
                <w:t xml:space="preserve"> </w:t>
              </w:r>
              <w:r w:rsidR="0066498B">
                <w:rPr>
                  <w:i/>
                  <w:sz w:val="20"/>
                  <w:u w:val="single" w:color="2C74B5"/>
                </w:rPr>
                <w:t>Making</w:t>
              </w:r>
              <w:r w:rsidR="0066498B">
                <w:rPr>
                  <w:i/>
                  <w:spacing w:val="-14"/>
                  <w:sz w:val="20"/>
                  <w:u w:val="single" w:color="2C74B5"/>
                </w:rPr>
                <w:t xml:space="preserve"> </w:t>
              </w:r>
              <w:r w:rsidR="0066498B">
                <w:rPr>
                  <w:i/>
                  <w:sz w:val="20"/>
                  <w:u w:val="single" w:color="2C74B5"/>
                </w:rPr>
                <w:t>Student</w:t>
              </w:r>
            </w:hyperlink>
            <w:r w:rsidR="0066498B">
              <w:rPr>
                <w:i/>
                <w:sz w:val="20"/>
                <w:u w:val="single" w:color="2C74B5"/>
              </w:rPr>
              <w:t>s</w:t>
            </w:r>
            <w:r w:rsidR="0066498B">
              <w:rPr>
                <w:i/>
                <w:spacing w:val="-14"/>
                <w:sz w:val="20"/>
                <w:u w:val="single" w:color="2C74B5"/>
              </w:rPr>
              <w:t xml:space="preserve"> </w:t>
            </w:r>
            <w:hyperlink r:id="rId515">
              <w:r w:rsidR="0066498B">
                <w:rPr>
                  <w:i/>
                  <w:sz w:val="20"/>
                  <w:u w:val="single" w:color="2C74B5"/>
                </w:rPr>
                <w:t>and</w:t>
              </w:r>
            </w:hyperlink>
            <w:r w:rsidR="0066498B">
              <w:rPr>
                <w:i/>
                <w:sz w:val="20"/>
              </w:rPr>
              <w:t xml:space="preserve"> </w:t>
            </w:r>
            <w:hyperlink r:id="rId516">
              <w:r w:rsidR="0066498B">
                <w:rPr>
                  <w:i/>
                  <w:sz w:val="20"/>
                  <w:u w:val="single" w:color="2C74B5"/>
                </w:rPr>
                <w:t>Parents Your Partners i</w:t>
              </w:r>
            </w:hyperlink>
            <w:r w:rsidR="0066498B">
              <w:rPr>
                <w:i/>
                <w:sz w:val="20"/>
                <w:u w:val="single" w:color="2C74B5"/>
              </w:rPr>
              <w:t xml:space="preserve">n </w:t>
            </w:r>
            <w:hyperlink r:id="rId517">
              <w:r w:rsidR="0066498B">
                <w:rPr>
                  <w:i/>
                  <w:sz w:val="20"/>
                  <w:u w:val="single" w:color="2C74B5"/>
                </w:rPr>
                <w:t>Learning</w:t>
              </w:r>
            </w:hyperlink>
            <w:r w:rsidR="0066498B">
              <w:rPr>
                <w:i/>
                <w:sz w:val="20"/>
                <w:u w:val="single" w:color="2C74B5"/>
              </w:rPr>
              <w:t xml:space="preserve"> </w:t>
            </w:r>
            <w:hyperlink r:id="rId518">
              <w:r w:rsidR="0066498B">
                <w:rPr>
                  <w:i/>
                  <w:sz w:val="20"/>
                  <w:u w:val="single" w:color="2C74B5"/>
                </w:rPr>
                <w:t>(2011)</w:t>
              </w:r>
            </w:hyperlink>
          </w:p>
        </w:tc>
      </w:tr>
      <w:tr w:rsidR="00693AF6" w14:paraId="44B45CA3" w14:textId="77777777">
        <w:trPr>
          <w:trHeight w:val="539"/>
        </w:trPr>
        <w:tc>
          <w:tcPr>
            <w:tcW w:w="1085" w:type="dxa"/>
          </w:tcPr>
          <w:p w14:paraId="44B45CA0" w14:textId="77777777" w:rsidR="00693AF6" w:rsidRDefault="0066498B">
            <w:pPr>
              <w:pStyle w:val="TableParagraph"/>
              <w:spacing w:line="222" w:lineRule="exact"/>
              <w:ind w:left="199" w:right="178"/>
              <w:jc w:val="center"/>
              <w:rPr>
                <w:i/>
                <w:sz w:val="20"/>
              </w:rPr>
            </w:pPr>
            <w:r>
              <w:rPr>
                <w:i/>
                <w:spacing w:val="-5"/>
                <w:sz w:val="20"/>
              </w:rPr>
              <w:t>All</w:t>
            </w:r>
          </w:p>
        </w:tc>
        <w:tc>
          <w:tcPr>
            <w:tcW w:w="3690" w:type="dxa"/>
          </w:tcPr>
          <w:p w14:paraId="44B45CA1" w14:textId="77777777" w:rsidR="00693AF6" w:rsidRDefault="0066498B">
            <w:pPr>
              <w:pStyle w:val="TableParagraph"/>
              <w:spacing w:line="222" w:lineRule="exact"/>
              <w:ind w:left="265"/>
              <w:rPr>
                <w:sz w:val="20"/>
              </w:rPr>
            </w:pPr>
            <w:r>
              <w:rPr>
                <w:spacing w:val="-5"/>
                <w:sz w:val="20"/>
              </w:rPr>
              <w:t>NEA</w:t>
            </w:r>
          </w:p>
        </w:tc>
        <w:tc>
          <w:tcPr>
            <w:tcW w:w="4926" w:type="dxa"/>
          </w:tcPr>
          <w:p w14:paraId="44B45CA2" w14:textId="77777777" w:rsidR="00693AF6" w:rsidRDefault="00302421">
            <w:pPr>
              <w:pStyle w:val="TableParagraph"/>
              <w:ind w:left="349" w:right="816"/>
              <w:rPr>
                <w:i/>
                <w:sz w:val="20"/>
              </w:rPr>
            </w:pPr>
            <w:hyperlink r:id="rId519">
              <w:r w:rsidR="0066498B">
                <w:rPr>
                  <w:i/>
                  <w:spacing w:val="-2"/>
                  <w:sz w:val="20"/>
                </w:rPr>
                <w:t>Using</w:t>
              </w:r>
              <w:r w:rsidR="0066498B">
                <w:rPr>
                  <w:i/>
                  <w:spacing w:val="-10"/>
                  <w:sz w:val="20"/>
                </w:rPr>
                <w:t xml:space="preserve"> </w:t>
              </w:r>
              <w:r w:rsidR="0066498B">
                <w:rPr>
                  <w:i/>
                  <w:spacing w:val="-2"/>
                  <w:sz w:val="20"/>
                </w:rPr>
                <w:t>Student</w:t>
              </w:r>
              <w:r w:rsidR="0066498B">
                <w:rPr>
                  <w:i/>
                  <w:spacing w:val="-10"/>
                  <w:sz w:val="20"/>
                </w:rPr>
                <w:t xml:space="preserve"> </w:t>
              </w:r>
              <w:r w:rsidR="0066498B">
                <w:rPr>
                  <w:i/>
                  <w:spacing w:val="-2"/>
                  <w:sz w:val="20"/>
                </w:rPr>
                <w:t>Achievement</w:t>
              </w:r>
              <w:r w:rsidR="0066498B">
                <w:rPr>
                  <w:i/>
                  <w:spacing w:val="-10"/>
                  <w:sz w:val="20"/>
                </w:rPr>
                <w:t xml:space="preserve"> </w:t>
              </w:r>
              <w:r w:rsidR="0066498B">
                <w:rPr>
                  <w:i/>
                  <w:spacing w:val="-2"/>
                  <w:sz w:val="20"/>
                </w:rPr>
                <w:t>Data</w:t>
              </w:r>
              <w:r w:rsidR="0066498B">
                <w:rPr>
                  <w:i/>
                  <w:spacing w:val="-10"/>
                  <w:sz w:val="20"/>
                </w:rPr>
                <w:t xml:space="preserve"> </w:t>
              </w:r>
              <w:r w:rsidR="0066498B">
                <w:rPr>
                  <w:i/>
                  <w:spacing w:val="-2"/>
                  <w:sz w:val="20"/>
                </w:rPr>
                <w:t>to</w:t>
              </w:r>
            </w:hyperlink>
            <w:r w:rsidR="0066498B">
              <w:rPr>
                <w:i/>
                <w:spacing w:val="-2"/>
                <w:sz w:val="20"/>
              </w:rPr>
              <w:t xml:space="preserve"> </w:t>
            </w:r>
            <w:r w:rsidR="0066498B">
              <w:rPr>
                <w:i/>
                <w:sz w:val="20"/>
              </w:rPr>
              <w:t>Support Instructional Decisions</w:t>
            </w:r>
          </w:p>
        </w:tc>
      </w:tr>
      <w:tr w:rsidR="00693AF6" w14:paraId="44B45CA7" w14:textId="77777777">
        <w:trPr>
          <w:trHeight w:val="419"/>
        </w:trPr>
        <w:tc>
          <w:tcPr>
            <w:tcW w:w="1085" w:type="dxa"/>
          </w:tcPr>
          <w:p w14:paraId="44B45CA4" w14:textId="77777777" w:rsidR="00693AF6" w:rsidRDefault="0066498B">
            <w:pPr>
              <w:pStyle w:val="TableParagraph"/>
              <w:spacing w:line="225" w:lineRule="exact"/>
              <w:ind w:left="199" w:right="178"/>
              <w:jc w:val="center"/>
              <w:rPr>
                <w:i/>
                <w:sz w:val="20"/>
              </w:rPr>
            </w:pPr>
            <w:r>
              <w:rPr>
                <w:i/>
                <w:spacing w:val="-5"/>
                <w:sz w:val="20"/>
              </w:rPr>
              <w:t>All</w:t>
            </w:r>
          </w:p>
        </w:tc>
        <w:tc>
          <w:tcPr>
            <w:tcW w:w="3690" w:type="dxa"/>
          </w:tcPr>
          <w:p w14:paraId="44B45CA5" w14:textId="77777777" w:rsidR="00693AF6" w:rsidRDefault="0066498B">
            <w:pPr>
              <w:pStyle w:val="TableParagraph"/>
              <w:spacing w:line="225" w:lineRule="exact"/>
              <w:ind w:left="265"/>
              <w:rPr>
                <w:sz w:val="20"/>
              </w:rPr>
            </w:pPr>
            <w:r>
              <w:rPr>
                <w:spacing w:val="-2"/>
                <w:sz w:val="20"/>
              </w:rPr>
              <w:t>Amplify</w:t>
            </w:r>
          </w:p>
        </w:tc>
        <w:tc>
          <w:tcPr>
            <w:tcW w:w="4926" w:type="dxa"/>
          </w:tcPr>
          <w:p w14:paraId="44B45CA6" w14:textId="77777777" w:rsidR="00693AF6" w:rsidRDefault="0066498B">
            <w:pPr>
              <w:pStyle w:val="TableParagraph"/>
              <w:spacing w:line="220" w:lineRule="exact"/>
              <w:ind w:left="349"/>
              <w:rPr>
                <w:i/>
                <w:sz w:val="20"/>
              </w:rPr>
            </w:pPr>
            <w:r>
              <w:rPr>
                <w:i/>
                <w:sz w:val="20"/>
              </w:rPr>
              <w:t>5</w:t>
            </w:r>
            <w:r>
              <w:rPr>
                <w:i/>
                <w:spacing w:val="-16"/>
                <w:sz w:val="20"/>
              </w:rPr>
              <w:t xml:space="preserve"> </w:t>
            </w:r>
            <w:r>
              <w:rPr>
                <w:i/>
                <w:sz w:val="20"/>
              </w:rPr>
              <w:t>ways</w:t>
            </w:r>
            <w:r>
              <w:rPr>
                <w:i/>
                <w:spacing w:val="-14"/>
                <w:sz w:val="20"/>
              </w:rPr>
              <w:t xml:space="preserve"> </w:t>
            </w:r>
            <w:r>
              <w:rPr>
                <w:i/>
                <w:sz w:val="20"/>
              </w:rPr>
              <w:t>to</w:t>
            </w:r>
            <w:r>
              <w:rPr>
                <w:i/>
                <w:spacing w:val="-14"/>
                <w:sz w:val="20"/>
              </w:rPr>
              <w:t xml:space="preserve"> </w:t>
            </w:r>
            <w:r>
              <w:rPr>
                <w:i/>
                <w:sz w:val="20"/>
              </w:rPr>
              <w:t>use</w:t>
            </w:r>
            <w:r>
              <w:rPr>
                <w:i/>
                <w:spacing w:val="-14"/>
                <w:sz w:val="20"/>
              </w:rPr>
              <w:t xml:space="preserve"> </w:t>
            </w:r>
            <w:r>
              <w:rPr>
                <w:i/>
                <w:sz w:val="20"/>
              </w:rPr>
              <w:t>data</w:t>
            </w:r>
            <w:r>
              <w:rPr>
                <w:i/>
                <w:spacing w:val="-14"/>
                <w:sz w:val="20"/>
              </w:rPr>
              <w:t xml:space="preserve"> </w:t>
            </w:r>
            <w:r>
              <w:rPr>
                <w:i/>
                <w:sz w:val="20"/>
              </w:rPr>
              <w:t>to</w:t>
            </w:r>
            <w:r>
              <w:rPr>
                <w:i/>
                <w:spacing w:val="-14"/>
                <w:sz w:val="20"/>
              </w:rPr>
              <w:t xml:space="preserve"> </w:t>
            </w:r>
            <w:r>
              <w:rPr>
                <w:i/>
                <w:sz w:val="20"/>
              </w:rPr>
              <w:t>improve</w:t>
            </w:r>
            <w:r>
              <w:rPr>
                <w:i/>
                <w:spacing w:val="-14"/>
                <w:sz w:val="20"/>
              </w:rPr>
              <w:t xml:space="preserve"> </w:t>
            </w:r>
            <w:r>
              <w:rPr>
                <w:i/>
                <w:sz w:val="20"/>
              </w:rPr>
              <w:t>your</w:t>
            </w:r>
            <w:r>
              <w:rPr>
                <w:i/>
                <w:spacing w:val="-13"/>
                <w:sz w:val="20"/>
              </w:rPr>
              <w:t xml:space="preserve"> </w:t>
            </w:r>
            <w:hyperlink r:id="rId520">
              <w:r>
                <w:rPr>
                  <w:i/>
                  <w:spacing w:val="-2"/>
                  <w:sz w:val="20"/>
                </w:rPr>
                <w:t>teaching</w:t>
              </w:r>
            </w:hyperlink>
          </w:p>
        </w:tc>
      </w:tr>
      <w:tr w:rsidR="00693AF6" w14:paraId="44B45CAB" w14:textId="77777777">
        <w:trPr>
          <w:trHeight w:val="544"/>
        </w:trPr>
        <w:tc>
          <w:tcPr>
            <w:tcW w:w="1085" w:type="dxa"/>
          </w:tcPr>
          <w:p w14:paraId="44B45CA8" w14:textId="77777777" w:rsidR="00693AF6" w:rsidRDefault="0066498B">
            <w:pPr>
              <w:pStyle w:val="TableParagraph"/>
              <w:spacing w:before="2"/>
              <w:ind w:left="199" w:right="178"/>
              <w:jc w:val="center"/>
              <w:rPr>
                <w:i/>
                <w:sz w:val="20"/>
              </w:rPr>
            </w:pPr>
            <w:r>
              <w:rPr>
                <w:i/>
                <w:spacing w:val="-5"/>
                <w:sz w:val="20"/>
              </w:rPr>
              <w:t>All</w:t>
            </w:r>
          </w:p>
        </w:tc>
        <w:tc>
          <w:tcPr>
            <w:tcW w:w="3690" w:type="dxa"/>
          </w:tcPr>
          <w:p w14:paraId="44B45CA9" w14:textId="77777777" w:rsidR="00693AF6" w:rsidRDefault="0066498B">
            <w:pPr>
              <w:pStyle w:val="TableParagraph"/>
              <w:spacing w:before="2"/>
              <w:ind w:left="265"/>
              <w:rPr>
                <w:sz w:val="20"/>
              </w:rPr>
            </w:pPr>
            <w:r>
              <w:rPr>
                <w:w w:val="95"/>
                <w:sz w:val="20"/>
              </w:rPr>
              <w:t>What</w:t>
            </w:r>
            <w:r>
              <w:rPr>
                <w:spacing w:val="4"/>
                <w:sz w:val="20"/>
              </w:rPr>
              <w:t xml:space="preserve"> </w:t>
            </w:r>
            <w:r>
              <w:rPr>
                <w:spacing w:val="-2"/>
                <w:sz w:val="20"/>
              </w:rPr>
              <w:t>Works</w:t>
            </w:r>
          </w:p>
        </w:tc>
        <w:tc>
          <w:tcPr>
            <w:tcW w:w="4926" w:type="dxa"/>
          </w:tcPr>
          <w:p w14:paraId="44B45CAA" w14:textId="77777777" w:rsidR="00693AF6" w:rsidRDefault="0066498B">
            <w:pPr>
              <w:pStyle w:val="TableParagraph"/>
              <w:ind w:left="349" w:right="155"/>
              <w:rPr>
                <w:i/>
                <w:sz w:val="20"/>
              </w:rPr>
            </w:pPr>
            <w:r>
              <w:rPr>
                <w:i/>
                <w:spacing w:val="-2"/>
                <w:sz w:val="20"/>
              </w:rPr>
              <w:t>Principles</w:t>
            </w:r>
            <w:r>
              <w:rPr>
                <w:i/>
                <w:spacing w:val="-6"/>
                <w:sz w:val="20"/>
              </w:rPr>
              <w:t xml:space="preserve"> </w:t>
            </w:r>
            <w:r>
              <w:rPr>
                <w:i/>
                <w:spacing w:val="-2"/>
                <w:sz w:val="20"/>
              </w:rPr>
              <w:t>of</w:t>
            </w:r>
            <w:r>
              <w:rPr>
                <w:i/>
                <w:spacing w:val="-5"/>
                <w:sz w:val="20"/>
              </w:rPr>
              <w:t xml:space="preserve"> </w:t>
            </w:r>
            <w:r>
              <w:rPr>
                <w:i/>
                <w:spacing w:val="-2"/>
                <w:sz w:val="20"/>
              </w:rPr>
              <w:t>Data-Driven</w:t>
            </w:r>
            <w:r>
              <w:rPr>
                <w:i/>
                <w:spacing w:val="-5"/>
                <w:sz w:val="20"/>
              </w:rPr>
              <w:t xml:space="preserve"> </w:t>
            </w:r>
            <w:r>
              <w:rPr>
                <w:i/>
                <w:spacing w:val="-2"/>
                <w:sz w:val="20"/>
              </w:rPr>
              <w:t>Instruction, Doing</w:t>
            </w:r>
            <w:r>
              <w:rPr>
                <w:i/>
                <w:spacing w:val="-5"/>
                <w:sz w:val="20"/>
              </w:rPr>
              <w:t xml:space="preserve"> </w:t>
            </w:r>
            <w:hyperlink r:id="rId521">
              <w:r>
                <w:rPr>
                  <w:i/>
                  <w:spacing w:val="-2"/>
                  <w:sz w:val="20"/>
                </w:rPr>
                <w:t>What</w:t>
              </w:r>
            </w:hyperlink>
            <w:r>
              <w:rPr>
                <w:i/>
                <w:spacing w:val="-2"/>
                <w:sz w:val="20"/>
              </w:rPr>
              <w:t xml:space="preserve"> </w:t>
            </w:r>
            <w:hyperlink r:id="rId522">
              <w:r>
                <w:rPr>
                  <w:i/>
                  <w:spacing w:val="-2"/>
                  <w:sz w:val="20"/>
                </w:rPr>
                <w:t>Works</w:t>
              </w:r>
            </w:hyperlink>
          </w:p>
        </w:tc>
      </w:tr>
    </w:tbl>
    <w:p w14:paraId="44B45CAC" w14:textId="77777777" w:rsidR="00693AF6" w:rsidRDefault="00693AF6">
      <w:pPr>
        <w:rPr>
          <w:sz w:val="20"/>
        </w:rPr>
        <w:sectPr w:rsidR="00693AF6" w:rsidSect="00B618C2">
          <w:pgSz w:w="12240" w:h="15840"/>
          <w:pgMar w:top="864" w:right="662" w:bottom="1022" w:left="1238" w:header="55" w:footer="989" w:gutter="0"/>
          <w:cols w:space="720"/>
        </w:sectPr>
      </w:pPr>
    </w:p>
    <w:p w14:paraId="44B45CAD" w14:textId="401875F4" w:rsidR="00693AF6" w:rsidRDefault="009F42AF">
      <w:pPr>
        <w:pStyle w:val="BodyText"/>
        <w:spacing w:before="2" w:after="1"/>
        <w:rPr>
          <w:b/>
          <w:sz w:val="21"/>
        </w:rPr>
      </w:pPr>
      <w:r>
        <w:rPr>
          <w:noProof/>
        </w:rPr>
        <w:lastRenderedPageBreak/>
        <mc:AlternateContent>
          <mc:Choice Requires="wps">
            <w:drawing>
              <wp:anchor distT="0" distB="0" distL="114300" distR="114300" simplePos="0" relativeHeight="251659776" behindDoc="0" locked="0" layoutInCell="1" allowOverlap="1" wp14:anchorId="44B45D55" wp14:editId="3DFF699F">
                <wp:simplePos x="0" y="0"/>
                <wp:positionH relativeFrom="page">
                  <wp:posOffset>3769360</wp:posOffset>
                </wp:positionH>
                <wp:positionV relativeFrom="page">
                  <wp:posOffset>9902825</wp:posOffset>
                </wp:positionV>
                <wp:extent cx="224155" cy="156845"/>
                <wp:effectExtent l="0" t="0" r="0" b="0"/>
                <wp:wrapNone/>
                <wp:docPr id="171"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74" w14:textId="77777777" w:rsidR="00693AF6" w:rsidRDefault="0066498B">
                            <w:pPr>
                              <w:pStyle w:val="BodyText"/>
                              <w:spacing w:line="247" w:lineRule="exact"/>
                            </w:pPr>
                            <w:r>
                              <w:rPr>
                                <w:spacing w:val="-10"/>
                              </w:rPr>
                              <w:t>186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45D55" id="docshape188" o:spid="_x0000_s1060" type="#_x0000_t202" style="position:absolute;margin-left:296.8pt;margin-top:779.75pt;width:17.65pt;height:12.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" filled="f" stroked="f">
                <v:textbox inset="0,0,0,0">
                  <w:txbxContent>
                    <w:p w14:paraId="44B45E74" w14:textId="77777777" w:rsidR="00693AF6" w:rsidRDefault="0066498B">
                      <w:pPr>
                        <w:pStyle w:val="BodyText"/>
                        <w:spacing w:line="247" w:lineRule="exact"/>
                      </w:pPr>
                      <w:r>
                        <w:rPr>
                          <w:spacing w:val="-10"/>
                        </w:rPr>
                        <w:t>186</w:t>
                      </w:r>
                    </w:p>
                  </w:txbxContent>
                </v:textbox>
                <w10:wrap anchorx="page" anchory="page"/>
              </v:shape>
            </w:pict>
          </mc:Fallback>
        </mc:AlternateContent>
      </w:r>
    </w:p>
    <w:tbl>
      <w:tblPr>
        <w:tblW w:w="0" w:type="auto"/>
        <w:tblInd w:w="916" w:type="dxa"/>
        <w:tblBorders>
          <w:top w:val="single" w:sz="4" w:space="0" w:color="C2C2C2"/>
          <w:left w:val="single" w:sz="4" w:space="0" w:color="C2C2C2"/>
          <w:bottom w:val="single" w:sz="4" w:space="0" w:color="C2C2C2"/>
          <w:right w:val="single" w:sz="4" w:space="0" w:color="C2C2C2"/>
          <w:insideH w:val="single" w:sz="4" w:space="0" w:color="C2C2C2"/>
          <w:insideV w:val="single" w:sz="4" w:space="0" w:color="C2C2C2"/>
        </w:tblBorders>
        <w:tblLayout w:type="fixed"/>
        <w:tblCellMar>
          <w:left w:w="0" w:type="dxa"/>
          <w:right w:w="0" w:type="dxa"/>
        </w:tblCellMar>
        <w:tblLook w:val="01E0" w:firstRow="1" w:lastRow="1" w:firstColumn="1" w:lastColumn="1" w:noHBand="0" w:noVBand="0"/>
      </w:tblPr>
      <w:tblGrid>
        <w:gridCol w:w="804"/>
        <w:gridCol w:w="3543"/>
        <w:gridCol w:w="5262"/>
      </w:tblGrid>
      <w:tr w:rsidR="00693AF6" w14:paraId="44B45CB1" w14:textId="77777777">
        <w:trPr>
          <w:trHeight w:val="537"/>
        </w:trPr>
        <w:tc>
          <w:tcPr>
            <w:tcW w:w="804" w:type="dxa"/>
          </w:tcPr>
          <w:p w14:paraId="44B45CAE" w14:textId="77777777" w:rsidR="00693AF6" w:rsidRDefault="0066498B">
            <w:pPr>
              <w:pStyle w:val="TableParagraph"/>
              <w:spacing w:before="16"/>
              <w:ind w:left="127" w:right="98"/>
              <w:jc w:val="center"/>
              <w:rPr>
                <w:i/>
                <w:sz w:val="20"/>
              </w:rPr>
            </w:pPr>
            <w:r>
              <w:rPr>
                <w:i/>
                <w:spacing w:val="-5"/>
                <w:sz w:val="20"/>
              </w:rPr>
              <w:t>All</w:t>
            </w:r>
          </w:p>
        </w:tc>
        <w:tc>
          <w:tcPr>
            <w:tcW w:w="3543" w:type="dxa"/>
          </w:tcPr>
          <w:p w14:paraId="44B45CAF" w14:textId="77777777" w:rsidR="00693AF6" w:rsidRDefault="0066498B">
            <w:pPr>
              <w:pStyle w:val="TableParagraph"/>
              <w:spacing w:before="16"/>
              <w:ind w:left="182"/>
              <w:rPr>
                <w:i/>
                <w:sz w:val="20"/>
              </w:rPr>
            </w:pPr>
            <w:r>
              <w:rPr>
                <w:i/>
                <w:w w:val="95"/>
                <w:sz w:val="20"/>
              </w:rPr>
              <w:t>Larry</w:t>
            </w:r>
            <w:r>
              <w:rPr>
                <w:i/>
                <w:spacing w:val="6"/>
                <w:sz w:val="20"/>
              </w:rPr>
              <w:t xml:space="preserve"> </w:t>
            </w:r>
            <w:r>
              <w:rPr>
                <w:i/>
                <w:spacing w:val="-2"/>
                <w:sz w:val="20"/>
              </w:rPr>
              <w:t>Cuban</w:t>
            </w:r>
          </w:p>
        </w:tc>
        <w:tc>
          <w:tcPr>
            <w:tcW w:w="5262" w:type="dxa"/>
          </w:tcPr>
          <w:p w14:paraId="44B45CB0" w14:textId="77777777" w:rsidR="00693AF6" w:rsidRDefault="00302421">
            <w:pPr>
              <w:pStyle w:val="TableParagraph"/>
              <w:spacing w:line="220" w:lineRule="exact"/>
              <w:ind w:left="249"/>
              <w:rPr>
                <w:i/>
                <w:sz w:val="20"/>
              </w:rPr>
            </w:pPr>
            <w:hyperlink r:id="rId523">
              <w:r w:rsidR="0066498B">
                <w:rPr>
                  <w:i/>
                  <w:w w:val="95"/>
                  <w:sz w:val="20"/>
                  <w:u w:val="single" w:color="2C74B5"/>
                </w:rPr>
                <w:t>Data-Driven</w:t>
              </w:r>
              <w:r w:rsidR="0066498B">
                <w:rPr>
                  <w:i/>
                  <w:spacing w:val="3"/>
                  <w:sz w:val="20"/>
                  <w:u w:val="single" w:color="2C74B5"/>
                </w:rPr>
                <w:t xml:space="preserve"> </w:t>
              </w:r>
              <w:r w:rsidR="0066498B">
                <w:rPr>
                  <w:i/>
                  <w:w w:val="95"/>
                  <w:sz w:val="20"/>
                  <w:u w:val="single" w:color="2C74B5"/>
                </w:rPr>
                <w:t>Instruction</w:t>
              </w:r>
              <w:r w:rsidR="0066498B">
                <w:rPr>
                  <w:i/>
                  <w:spacing w:val="13"/>
                  <w:sz w:val="20"/>
                  <w:u w:val="single" w:color="2C74B5"/>
                </w:rPr>
                <w:t xml:space="preserve"> </w:t>
              </w:r>
              <w:r w:rsidR="0066498B">
                <w:rPr>
                  <w:i/>
                  <w:w w:val="95"/>
                  <w:sz w:val="20"/>
                  <w:u w:val="single" w:color="2C74B5"/>
                </w:rPr>
                <w:t>and</w:t>
              </w:r>
              <w:r w:rsidR="0066498B">
                <w:rPr>
                  <w:i/>
                  <w:spacing w:val="14"/>
                  <w:sz w:val="20"/>
                  <w:u w:val="single" w:color="2C74B5"/>
                </w:rPr>
                <w:t xml:space="preserve"> </w:t>
              </w:r>
              <w:r w:rsidR="0066498B">
                <w:rPr>
                  <w:i/>
                  <w:w w:val="95"/>
                  <w:sz w:val="20"/>
                  <w:u w:val="single" w:color="2C74B5"/>
                </w:rPr>
                <w:t>the</w:t>
              </w:r>
              <w:r w:rsidR="0066498B">
                <w:rPr>
                  <w:i/>
                  <w:spacing w:val="7"/>
                  <w:sz w:val="20"/>
                  <w:u w:val="single" w:color="2C74B5"/>
                </w:rPr>
                <w:t xml:space="preserve"> </w:t>
              </w:r>
              <w:r w:rsidR="0066498B">
                <w:rPr>
                  <w:i/>
                  <w:w w:val="95"/>
                  <w:sz w:val="20"/>
                  <w:u w:val="single" w:color="2C74B5"/>
                </w:rPr>
                <w:t>Practice</w:t>
              </w:r>
              <w:r w:rsidR="0066498B">
                <w:rPr>
                  <w:i/>
                  <w:spacing w:val="8"/>
                  <w:sz w:val="20"/>
                  <w:u w:val="single" w:color="2C74B5"/>
                </w:rPr>
                <w:t xml:space="preserve"> </w:t>
              </w:r>
              <w:r w:rsidR="0066498B">
                <w:rPr>
                  <w:i/>
                  <w:w w:val="95"/>
                  <w:sz w:val="20"/>
                  <w:u w:val="single" w:color="2C74B5"/>
                </w:rPr>
                <w:t>of</w:t>
              </w:r>
            </w:hyperlink>
            <w:r w:rsidR="0066498B">
              <w:rPr>
                <w:i/>
                <w:spacing w:val="10"/>
                <w:sz w:val="20"/>
                <w:u w:val="single" w:color="2C74B5"/>
              </w:rPr>
              <w:t xml:space="preserve"> </w:t>
            </w:r>
            <w:hyperlink r:id="rId524">
              <w:r w:rsidR="0066498B">
                <w:rPr>
                  <w:i/>
                  <w:spacing w:val="-2"/>
                  <w:w w:val="95"/>
                  <w:sz w:val="20"/>
                  <w:u w:val="single" w:color="2C74B5"/>
                </w:rPr>
                <w:t>Teaching</w:t>
              </w:r>
            </w:hyperlink>
          </w:p>
        </w:tc>
      </w:tr>
      <w:tr w:rsidR="00693AF6" w14:paraId="44B45CB5" w14:textId="77777777">
        <w:trPr>
          <w:trHeight w:val="537"/>
        </w:trPr>
        <w:tc>
          <w:tcPr>
            <w:tcW w:w="804" w:type="dxa"/>
          </w:tcPr>
          <w:p w14:paraId="44B45CB2" w14:textId="77777777" w:rsidR="00693AF6" w:rsidRDefault="0066498B">
            <w:pPr>
              <w:pStyle w:val="TableParagraph"/>
              <w:spacing w:before="16"/>
              <w:ind w:left="127" w:right="98"/>
              <w:jc w:val="center"/>
              <w:rPr>
                <w:i/>
                <w:sz w:val="20"/>
              </w:rPr>
            </w:pPr>
            <w:r>
              <w:rPr>
                <w:i/>
                <w:spacing w:val="-5"/>
                <w:sz w:val="20"/>
              </w:rPr>
              <w:t>All</w:t>
            </w:r>
          </w:p>
        </w:tc>
        <w:tc>
          <w:tcPr>
            <w:tcW w:w="3543" w:type="dxa"/>
          </w:tcPr>
          <w:p w14:paraId="44B45CB3" w14:textId="77777777" w:rsidR="00693AF6" w:rsidRDefault="0066498B">
            <w:pPr>
              <w:pStyle w:val="TableParagraph"/>
              <w:spacing w:before="16"/>
              <w:ind w:left="182"/>
              <w:rPr>
                <w:i/>
                <w:sz w:val="20"/>
              </w:rPr>
            </w:pPr>
            <w:r>
              <w:rPr>
                <w:i/>
                <w:w w:val="90"/>
                <w:sz w:val="20"/>
              </w:rPr>
              <w:t>Paul-</w:t>
            </w:r>
            <w:proofErr w:type="spellStart"/>
            <w:r>
              <w:rPr>
                <w:i/>
                <w:w w:val="90"/>
                <w:sz w:val="20"/>
              </w:rPr>
              <w:t>Bambrick</w:t>
            </w:r>
            <w:proofErr w:type="spellEnd"/>
            <w:r>
              <w:rPr>
                <w:i/>
                <w:w w:val="90"/>
                <w:sz w:val="20"/>
              </w:rPr>
              <w:t>-</w:t>
            </w:r>
            <w:r>
              <w:rPr>
                <w:i/>
                <w:spacing w:val="-2"/>
                <w:w w:val="90"/>
                <w:sz w:val="20"/>
              </w:rPr>
              <w:t>Santoyo</w:t>
            </w:r>
          </w:p>
        </w:tc>
        <w:tc>
          <w:tcPr>
            <w:tcW w:w="5262" w:type="dxa"/>
          </w:tcPr>
          <w:p w14:paraId="44B45CB4" w14:textId="77777777" w:rsidR="00693AF6" w:rsidRDefault="0066498B">
            <w:pPr>
              <w:pStyle w:val="TableParagraph"/>
              <w:ind w:left="249" w:right="968"/>
              <w:rPr>
                <w:i/>
                <w:sz w:val="20"/>
              </w:rPr>
            </w:pPr>
            <w:r>
              <w:rPr>
                <w:i/>
                <w:sz w:val="20"/>
              </w:rPr>
              <w:t>Driven</w:t>
            </w:r>
            <w:r>
              <w:rPr>
                <w:i/>
                <w:spacing w:val="-14"/>
                <w:sz w:val="20"/>
              </w:rPr>
              <w:t xml:space="preserve"> </w:t>
            </w:r>
            <w:r>
              <w:rPr>
                <w:i/>
                <w:sz w:val="20"/>
              </w:rPr>
              <w:t>By</w:t>
            </w:r>
            <w:r>
              <w:rPr>
                <w:i/>
                <w:spacing w:val="-14"/>
                <w:sz w:val="20"/>
              </w:rPr>
              <w:t xml:space="preserve"> </w:t>
            </w:r>
            <w:r>
              <w:rPr>
                <w:i/>
                <w:sz w:val="20"/>
              </w:rPr>
              <w:t>Data:</w:t>
            </w:r>
            <w:r>
              <w:rPr>
                <w:i/>
                <w:spacing w:val="-14"/>
                <w:sz w:val="20"/>
              </w:rPr>
              <w:t xml:space="preserve"> </w:t>
            </w:r>
            <w:r>
              <w:rPr>
                <w:i/>
                <w:sz w:val="20"/>
              </w:rPr>
              <w:t>A</w:t>
            </w:r>
            <w:r>
              <w:rPr>
                <w:i/>
                <w:spacing w:val="-14"/>
                <w:sz w:val="20"/>
              </w:rPr>
              <w:t xml:space="preserve"> </w:t>
            </w:r>
            <w:r>
              <w:rPr>
                <w:i/>
                <w:sz w:val="20"/>
              </w:rPr>
              <w:t>Practical</w:t>
            </w:r>
            <w:r>
              <w:rPr>
                <w:i/>
                <w:spacing w:val="-14"/>
                <w:sz w:val="20"/>
              </w:rPr>
              <w:t xml:space="preserve"> </w:t>
            </w:r>
            <w:r>
              <w:rPr>
                <w:i/>
                <w:sz w:val="20"/>
              </w:rPr>
              <w:t>Guide</w:t>
            </w:r>
            <w:r>
              <w:rPr>
                <w:i/>
                <w:spacing w:val="-14"/>
                <w:sz w:val="20"/>
              </w:rPr>
              <w:t xml:space="preserve"> </w:t>
            </w:r>
            <w:r>
              <w:rPr>
                <w:i/>
                <w:sz w:val="20"/>
              </w:rPr>
              <w:t>to</w:t>
            </w:r>
            <w:r>
              <w:rPr>
                <w:i/>
                <w:spacing w:val="-14"/>
                <w:sz w:val="20"/>
              </w:rPr>
              <w:t xml:space="preserve"> </w:t>
            </w:r>
            <w:hyperlink r:id="rId525">
              <w:r>
                <w:rPr>
                  <w:i/>
                  <w:sz w:val="20"/>
                </w:rPr>
                <w:t>Improve</w:t>
              </w:r>
            </w:hyperlink>
            <w:r>
              <w:rPr>
                <w:i/>
                <w:sz w:val="20"/>
              </w:rPr>
              <w:t xml:space="preserve"> </w:t>
            </w:r>
            <w:hyperlink r:id="rId526">
              <w:r>
                <w:rPr>
                  <w:i/>
                  <w:spacing w:val="-2"/>
                  <w:sz w:val="20"/>
                </w:rPr>
                <w:t>Instruction</w:t>
              </w:r>
            </w:hyperlink>
          </w:p>
        </w:tc>
      </w:tr>
      <w:tr w:rsidR="00693AF6" w14:paraId="44B45CB9" w14:textId="77777777">
        <w:trPr>
          <w:trHeight w:val="266"/>
        </w:trPr>
        <w:tc>
          <w:tcPr>
            <w:tcW w:w="804" w:type="dxa"/>
          </w:tcPr>
          <w:p w14:paraId="44B45CB6" w14:textId="77777777" w:rsidR="00693AF6" w:rsidRDefault="0066498B">
            <w:pPr>
              <w:pStyle w:val="TableParagraph"/>
              <w:spacing w:before="9"/>
              <w:ind w:left="127" w:right="98"/>
              <w:jc w:val="center"/>
              <w:rPr>
                <w:i/>
                <w:sz w:val="20"/>
              </w:rPr>
            </w:pPr>
            <w:r>
              <w:rPr>
                <w:i/>
                <w:spacing w:val="-5"/>
                <w:sz w:val="20"/>
              </w:rPr>
              <w:t>All</w:t>
            </w:r>
          </w:p>
        </w:tc>
        <w:tc>
          <w:tcPr>
            <w:tcW w:w="3543" w:type="dxa"/>
          </w:tcPr>
          <w:p w14:paraId="44B45CB7" w14:textId="77777777" w:rsidR="00693AF6" w:rsidRDefault="0066498B">
            <w:pPr>
              <w:pStyle w:val="TableParagraph"/>
              <w:spacing w:before="9"/>
              <w:ind w:left="182"/>
              <w:rPr>
                <w:i/>
                <w:sz w:val="20"/>
              </w:rPr>
            </w:pPr>
            <w:r>
              <w:rPr>
                <w:i/>
                <w:w w:val="90"/>
                <w:sz w:val="20"/>
              </w:rPr>
              <w:t>Paul-</w:t>
            </w:r>
            <w:proofErr w:type="spellStart"/>
            <w:r>
              <w:rPr>
                <w:i/>
                <w:w w:val="90"/>
                <w:sz w:val="20"/>
              </w:rPr>
              <w:t>Bambrick</w:t>
            </w:r>
            <w:proofErr w:type="spellEnd"/>
            <w:r>
              <w:rPr>
                <w:i/>
                <w:w w:val="90"/>
                <w:sz w:val="20"/>
              </w:rPr>
              <w:t>-</w:t>
            </w:r>
            <w:r>
              <w:rPr>
                <w:i/>
                <w:spacing w:val="-2"/>
                <w:w w:val="90"/>
                <w:sz w:val="20"/>
              </w:rPr>
              <w:t>Santoyo</w:t>
            </w:r>
          </w:p>
        </w:tc>
        <w:tc>
          <w:tcPr>
            <w:tcW w:w="5262" w:type="dxa"/>
          </w:tcPr>
          <w:p w14:paraId="44B45CB8" w14:textId="77777777" w:rsidR="00693AF6" w:rsidRDefault="0066498B">
            <w:pPr>
              <w:pStyle w:val="TableParagraph"/>
              <w:spacing w:before="9"/>
              <w:ind w:left="249"/>
              <w:rPr>
                <w:i/>
                <w:sz w:val="20"/>
              </w:rPr>
            </w:pPr>
            <w:r>
              <w:rPr>
                <w:i/>
                <w:w w:val="95"/>
                <w:sz w:val="20"/>
              </w:rPr>
              <w:t>Leverage</w:t>
            </w:r>
            <w:r>
              <w:rPr>
                <w:i/>
                <w:spacing w:val="14"/>
                <w:sz w:val="20"/>
              </w:rPr>
              <w:t xml:space="preserve"> </w:t>
            </w:r>
            <w:r>
              <w:rPr>
                <w:i/>
                <w:spacing w:val="-2"/>
                <w:sz w:val="20"/>
              </w:rPr>
              <w:t>Leadership</w:t>
            </w:r>
          </w:p>
        </w:tc>
      </w:tr>
      <w:tr w:rsidR="00693AF6" w14:paraId="44B45CBD" w14:textId="77777777">
        <w:trPr>
          <w:trHeight w:val="537"/>
        </w:trPr>
        <w:tc>
          <w:tcPr>
            <w:tcW w:w="804" w:type="dxa"/>
          </w:tcPr>
          <w:p w14:paraId="44B45CBA" w14:textId="77777777" w:rsidR="00693AF6" w:rsidRDefault="0066498B">
            <w:pPr>
              <w:pStyle w:val="TableParagraph"/>
              <w:spacing w:line="220" w:lineRule="exact"/>
              <w:ind w:left="127" w:right="98"/>
              <w:jc w:val="center"/>
              <w:rPr>
                <w:i/>
                <w:sz w:val="20"/>
              </w:rPr>
            </w:pPr>
            <w:r>
              <w:rPr>
                <w:i/>
                <w:spacing w:val="-5"/>
                <w:sz w:val="20"/>
              </w:rPr>
              <w:t>All</w:t>
            </w:r>
          </w:p>
        </w:tc>
        <w:tc>
          <w:tcPr>
            <w:tcW w:w="3543" w:type="dxa"/>
          </w:tcPr>
          <w:p w14:paraId="44B45CBB" w14:textId="77777777" w:rsidR="00693AF6" w:rsidRDefault="00302421">
            <w:pPr>
              <w:pStyle w:val="TableParagraph"/>
              <w:ind w:left="182"/>
              <w:rPr>
                <w:i/>
                <w:sz w:val="20"/>
              </w:rPr>
            </w:pPr>
            <w:hyperlink r:id="rId527">
              <w:r w:rsidR="0066498B">
                <w:rPr>
                  <w:i/>
                  <w:spacing w:val="-2"/>
                  <w:sz w:val="20"/>
                </w:rPr>
                <w:t>Center</w:t>
              </w:r>
              <w:r w:rsidR="0066498B">
                <w:rPr>
                  <w:i/>
                  <w:spacing w:val="-11"/>
                  <w:sz w:val="20"/>
                </w:rPr>
                <w:t xml:space="preserve"> </w:t>
              </w:r>
              <w:r w:rsidR="0066498B">
                <w:rPr>
                  <w:i/>
                  <w:spacing w:val="-2"/>
                  <w:sz w:val="20"/>
                </w:rPr>
                <w:t>on</w:t>
              </w:r>
              <w:r w:rsidR="0066498B">
                <w:rPr>
                  <w:i/>
                  <w:spacing w:val="-12"/>
                  <w:sz w:val="20"/>
                </w:rPr>
                <w:t xml:space="preserve"> </w:t>
              </w:r>
              <w:r w:rsidR="0066498B">
                <w:rPr>
                  <w:i/>
                  <w:spacing w:val="-2"/>
                  <w:sz w:val="20"/>
                </w:rPr>
                <w:t>School</w:t>
              </w:r>
            </w:hyperlink>
            <w:r w:rsidR="0066498B">
              <w:rPr>
                <w:i/>
                <w:spacing w:val="-12"/>
                <w:sz w:val="20"/>
              </w:rPr>
              <w:t xml:space="preserve"> </w:t>
            </w:r>
            <w:hyperlink r:id="rId528">
              <w:r w:rsidR="0066498B">
                <w:rPr>
                  <w:i/>
                  <w:spacing w:val="-2"/>
                  <w:sz w:val="20"/>
                </w:rPr>
                <w:t>Turnaround</w:t>
              </w:r>
            </w:hyperlink>
            <w:r w:rsidR="0066498B">
              <w:rPr>
                <w:i/>
                <w:spacing w:val="-2"/>
                <w:sz w:val="20"/>
              </w:rPr>
              <w:t xml:space="preserve"> </w:t>
            </w:r>
            <w:hyperlink r:id="rId529">
              <w:r w:rsidR="0066498B">
                <w:rPr>
                  <w:i/>
                  <w:spacing w:val="-2"/>
                  <w:sz w:val="20"/>
                </w:rPr>
                <w:t>Publications</w:t>
              </w:r>
            </w:hyperlink>
          </w:p>
        </w:tc>
        <w:tc>
          <w:tcPr>
            <w:tcW w:w="5262" w:type="dxa"/>
          </w:tcPr>
          <w:p w14:paraId="44B45CBC" w14:textId="77777777" w:rsidR="00693AF6" w:rsidRDefault="0066498B">
            <w:pPr>
              <w:pStyle w:val="TableParagraph"/>
              <w:spacing w:line="220" w:lineRule="exact"/>
              <w:ind w:left="249"/>
              <w:rPr>
                <w:i/>
                <w:sz w:val="20"/>
              </w:rPr>
            </w:pPr>
            <w:r>
              <w:rPr>
                <w:i/>
                <w:w w:val="95"/>
                <w:sz w:val="20"/>
              </w:rPr>
              <w:t>Various</w:t>
            </w:r>
            <w:r>
              <w:rPr>
                <w:i/>
                <w:spacing w:val="6"/>
                <w:sz w:val="20"/>
              </w:rPr>
              <w:t xml:space="preserve"> </w:t>
            </w:r>
            <w:r>
              <w:rPr>
                <w:i/>
                <w:spacing w:val="-2"/>
                <w:sz w:val="20"/>
              </w:rPr>
              <w:t>Publications</w:t>
            </w:r>
          </w:p>
        </w:tc>
      </w:tr>
      <w:tr w:rsidR="00693AF6" w14:paraId="44B45CC1" w14:textId="77777777">
        <w:trPr>
          <w:trHeight w:val="532"/>
        </w:trPr>
        <w:tc>
          <w:tcPr>
            <w:tcW w:w="804" w:type="dxa"/>
          </w:tcPr>
          <w:p w14:paraId="44B45CBE" w14:textId="77777777" w:rsidR="00693AF6" w:rsidRDefault="0066498B">
            <w:pPr>
              <w:pStyle w:val="TableParagraph"/>
              <w:spacing w:line="220" w:lineRule="exact"/>
              <w:ind w:left="127" w:right="98"/>
              <w:jc w:val="center"/>
              <w:rPr>
                <w:i/>
                <w:sz w:val="20"/>
              </w:rPr>
            </w:pPr>
            <w:r>
              <w:rPr>
                <w:i/>
                <w:spacing w:val="-5"/>
                <w:sz w:val="20"/>
              </w:rPr>
              <w:t>All</w:t>
            </w:r>
          </w:p>
        </w:tc>
        <w:tc>
          <w:tcPr>
            <w:tcW w:w="3543" w:type="dxa"/>
          </w:tcPr>
          <w:p w14:paraId="44B45CBF" w14:textId="77777777" w:rsidR="00693AF6" w:rsidRDefault="00302421">
            <w:pPr>
              <w:pStyle w:val="TableParagraph"/>
              <w:ind w:left="182" w:right="135"/>
              <w:rPr>
                <w:i/>
                <w:sz w:val="20"/>
              </w:rPr>
            </w:pPr>
            <w:hyperlink r:id="rId530">
              <w:r w:rsidR="0066498B">
                <w:rPr>
                  <w:i/>
                  <w:spacing w:val="-2"/>
                  <w:sz w:val="20"/>
                </w:rPr>
                <w:t>Center</w:t>
              </w:r>
              <w:r w:rsidR="0066498B">
                <w:rPr>
                  <w:i/>
                  <w:spacing w:val="-10"/>
                  <w:sz w:val="20"/>
                </w:rPr>
                <w:t xml:space="preserve"> </w:t>
              </w:r>
              <w:r w:rsidR="0066498B">
                <w:rPr>
                  <w:i/>
                  <w:spacing w:val="-2"/>
                  <w:sz w:val="20"/>
                </w:rPr>
                <w:t>on</w:t>
              </w:r>
              <w:r w:rsidR="0066498B">
                <w:rPr>
                  <w:i/>
                  <w:spacing w:val="-15"/>
                  <w:sz w:val="20"/>
                </w:rPr>
                <w:t xml:space="preserve"> </w:t>
              </w:r>
              <w:r w:rsidR="0066498B">
                <w:rPr>
                  <w:i/>
                  <w:spacing w:val="-2"/>
                  <w:sz w:val="20"/>
                </w:rPr>
                <w:t>Great</w:t>
              </w:r>
              <w:r w:rsidR="0066498B">
                <w:rPr>
                  <w:i/>
                  <w:spacing w:val="-12"/>
                  <w:sz w:val="20"/>
                </w:rPr>
                <w:t xml:space="preserve"> </w:t>
              </w:r>
              <w:r w:rsidR="0066498B">
                <w:rPr>
                  <w:i/>
                  <w:spacing w:val="-2"/>
                  <w:sz w:val="20"/>
                </w:rPr>
                <w:t>Teachers</w:t>
              </w:r>
            </w:hyperlink>
            <w:r w:rsidR="0066498B">
              <w:rPr>
                <w:i/>
                <w:spacing w:val="-11"/>
                <w:sz w:val="20"/>
              </w:rPr>
              <w:t xml:space="preserve"> </w:t>
            </w:r>
            <w:hyperlink r:id="rId531">
              <w:r w:rsidR="0066498B">
                <w:rPr>
                  <w:i/>
                  <w:spacing w:val="-2"/>
                  <w:sz w:val="20"/>
                </w:rPr>
                <w:t>and</w:t>
              </w:r>
            </w:hyperlink>
            <w:r w:rsidR="0066498B">
              <w:rPr>
                <w:i/>
                <w:spacing w:val="-2"/>
                <w:sz w:val="20"/>
              </w:rPr>
              <w:t xml:space="preserve"> </w:t>
            </w:r>
            <w:hyperlink r:id="rId532">
              <w:r w:rsidR="0066498B">
                <w:rPr>
                  <w:i/>
                  <w:sz w:val="20"/>
                </w:rPr>
                <w:t>Leaders Publications</w:t>
              </w:r>
            </w:hyperlink>
          </w:p>
        </w:tc>
        <w:tc>
          <w:tcPr>
            <w:tcW w:w="5262" w:type="dxa"/>
          </w:tcPr>
          <w:p w14:paraId="44B45CC0" w14:textId="77777777" w:rsidR="00693AF6" w:rsidRDefault="0066498B">
            <w:pPr>
              <w:pStyle w:val="TableParagraph"/>
              <w:spacing w:line="220" w:lineRule="exact"/>
              <w:ind w:left="249"/>
              <w:rPr>
                <w:i/>
                <w:sz w:val="20"/>
              </w:rPr>
            </w:pPr>
            <w:r>
              <w:rPr>
                <w:i/>
                <w:w w:val="95"/>
                <w:sz w:val="20"/>
              </w:rPr>
              <w:t>Various</w:t>
            </w:r>
            <w:r>
              <w:rPr>
                <w:i/>
                <w:spacing w:val="6"/>
                <w:sz w:val="20"/>
              </w:rPr>
              <w:t xml:space="preserve"> </w:t>
            </w:r>
            <w:r>
              <w:rPr>
                <w:i/>
                <w:spacing w:val="-2"/>
                <w:sz w:val="20"/>
              </w:rPr>
              <w:t>Publications</w:t>
            </w:r>
          </w:p>
        </w:tc>
      </w:tr>
      <w:tr w:rsidR="00693AF6" w14:paraId="44B45CC5" w14:textId="77777777">
        <w:trPr>
          <w:trHeight w:val="803"/>
        </w:trPr>
        <w:tc>
          <w:tcPr>
            <w:tcW w:w="804" w:type="dxa"/>
          </w:tcPr>
          <w:p w14:paraId="44B45CC2" w14:textId="77777777" w:rsidR="00693AF6" w:rsidRDefault="0066498B">
            <w:pPr>
              <w:pStyle w:val="TableParagraph"/>
              <w:spacing w:line="222" w:lineRule="exact"/>
              <w:ind w:left="127" w:right="98"/>
              <w:jc w:val="center"/>
              <w:rPr>
                <w:i/>
                <w:sz w:val="20"/>
              </w:rPr>
            </w:pPr>
            <w:r>
              <w:rPr>
                <w:i/>
                <w:spacing w:val="-5"/>
                <w:sz w:val="20"/>
              </w:rPr>
              <w:t>All</w:t>
            </w:r>
          </w:p>
        </w:tc>
        <w:tc>
          <w:tcPr>
            <w:tcW w:w="3543" w:type="dxa"/>
          </w:tcPr>
          <w:p w14:paraId="44B45CC3" w14:textId="77777777" w:rsidR="00693AF6" w:rsidRDefault="00302421">
            <w:pPr>
              <w:pStyle w:val="TableParagraph"/>
              <w:ind w:left="182"/>
              <w:rPr>
                <w:i/>
                <w:sz w:val="20"/>
              </w:rPr>
            </w:pPr>
            <w:hyperlink r:id="rId533">
              <w:r w:rsidR="0066498B">
                <w:rPr>
                  <w:i/>
                  <w:spacing w:val="-2"/>
                  <w:sz w:val="20"/>
                </w:rPr>
                <w:t>American</w:t>
              </w:r>
              <w:r w:rsidR="0066498B">
                <w:rPr>
                  <w:i/>
                  <w:spacing w:val="-10"/>
                  <w:sz w:val="20"/>
                </w:rPr>
                <w:t xml:space="preserve"> </w:t>
              </w:r>
              <w:r w:rsidR="0066498B">
                <w:rPr>
                  <w:i/>
                  <w:spacing w:val="-2"/>
                  <w:sz w:val="20"/>
                </w:rPr>
                <w:t>Institutes</w:t>
              </w:r>
              <w:r w:rsidR="0066498B">
                <w:rPr>
                  <w:i/>
                  <w:spacing w:val="-6"/>
                  <w:sz w:val="20"/>
                </w:rPr>
                <w:t xml:space="preserve"> </w:t>
              </w:r>
              <w:r w:rsidR="0066498B">
                <w:rPr>
                  <w:i/>
                  <w:spacing w:val="-2"/>
                  <w:sz w:val="20"/>
                </w:rPr>
                <w:t>for</w:t>
              </w:r>
            </w:hyperlink>
            <w:r w:rsidR="0066498B">
              <w:rPr>
                <w:i/>
                <w:spacing w:val="-8"/>
                <w:sz w:val="20"/>
              </w:rPr>
              <w:t xml:space="preserve"> </w:t>
            </w:r>
            <w:hyperlink r:id="rId534">
              <w:r w:rsidR="0066498B">
                <w:rPr>
                  <w:i/>
                  <w:spacing w:val="-2"/>
                  <w:sz w:val="20"/>
                </w:rPr>
                <w:t>Research</w:t>
              </w:r>
            </w:hyperlink>
            <w:r w:rsidR="0066498B">
              <w:rPr>
                <w:i/>
                <w:spacing w:val="-2"/>
                <w:sz w:val="20"/>
              </w:rPr>
              <w:t xml:space="preserve"> </w:t>
            </w:r>
            <w:hyperlink r:id="rId535">
              <w:r w:rsidR="0066498B">
                <w:rPr>
                  <w:i/>
                  <w:sz w:val="20"/>
                </w:rPr>
                <w:t>Publications,</w:t>
              </w:r>
            </w:hyperlink>
            <w:r w:rsidR="0066498B">
              <w:rPr>
                <w:i/>
                <w:sz w:val="20"/>
              </w:rPr>
              <w:t xml:space="preserve"> </w:t>
            </w:r>
            <w:hyperlink r:id="rId536">
              <w:r w:rsidR="0066498B">
                <w:rPr>
                  <w:i/>
                  <w:sz w:val="20"/>
                </w:rPr>
                <w:t>meetings and</w:t>
              </w:r>
            </w:hyperlink>
            <w:r w:rsidR="0066498B">
              <w:rPr>
                <w:i/>
                <w:sz w:val="20"/>
              </w:rPr>
              <w:t xml:space="preserve"> </w:t>
            </w:r>
            <w:hyperlink r:id="rId537">
              <w:r w:rsidR="0066498B">
                <w:rPr>
                  <w:i/>
                  <w:spacing w:val="-2"/>
                  <w:sz w:val="20"/>
                </w:rPr>
                <w:t>discussions</w:t>
              </w:r>
            </w:hyperlink>
          </w:p>
        </w:tc>
        <w:tc>
          <w:tcPr>
            <w:tcW w:w="5262" w:type="dxa"/>
          </w:tcPr>
          <w:p w14:paraId="44B45CC4" w14:textId="77777777" w:rsidR="00693AF6" w:rsidRDefault="0066498B">
            <w:pPr>
              <w:pStyle w:val="TableParagraph"/>
              <w:ind w:left="249" w:right="968"/>
              <w:rPr>
                <w:i/>
                <w:sz w:val="20"/>
              </w:rPr>
            </w:pPr>
            <w:r>
              <w:rPr>
                <w:i/>
                <w:spacing w:val="-2"/>
                <w:sz w:val="20"/>
              </w:rPr>
              <w:t>Various</w:t>
            </w:r>
            <w:r>
              <w:rPr>
                <w:i/>
                <w:spacing w:val="-6"/>
                <w:sz w:val="20"/>
              </w:rPr>
              <w:t xml:space="preserve"> </w:t>
            </w:r>
            <w:r>
              <w:rPr>
                <w:i/>
                <w:spacing w:val="-2"/>
                <w:sz w:val="20"/>
              </w:rPr>
              <w:t>Publications,</w:t>
            </w:r>
            <w:r>
              <w:rPr>
                <w:i/>
                <w:spacing w:val="-7"/>
                <w:sz w:val="20"/>
              </w:rPr>
              <w:t xml:space="preserve"> </w:t>
            </w:r>
            <w:r>
              <w:rPr>
                <w:i/>
                <w:spacing w:val="-2"/>
                <w:sz w:val="20"/>
              </w:rPr>
              <w:t>meetings</w:t>
            </w:r>
            <w:r>
              <w:rPr>
                <w:i/>
                <w:spacing w:val="-6"/>
                <w:sz w:val="20"/>
              </w:rPr>
              <w:t xml:space="preserve"> </w:t>
            </w:r>
            <w:r>
              <w:rPr>
                <w:i/>
                <w:spacing w:val="-2"/>
                <w:sz w:val="20"/>
              </w:rPr>
              <w:t>and discussions</w:t>
            </w:r>
          </w:p>
        </w:tc>
      </w:tr>
      <w:tr w:rsidR="00693AF6" w14:paraId="44B45CC9" w14:textId="77777777">
        <w:trPr>
          <w:trHeight w:val="803"/>
        </w:trPr>
        <w:tc>
          <w:tcPr>
            <w:tcW w:w="804" w:type="dxa"/>
          </w:tcPr>
          <w:p w14:paraId="44B45CC6" w14:textId="77777777" w:rsidR="00693AF6" w:rsidRDefault="0066498B">
            <w:pPr>
              <w:pStyle w:val="TableParagraph"/>
              <w:spacing w:before="16"/>
              <w:ind w:left="127" w:right="98"/>
              <w:jc w:val="center"/>
              <w:rPr>
                <w:i/>
                <w:sz w:val="20"/>
              </w:rPr>
            </w:pPr>
            <w:r>
              <w:rPr>
                <w:i/>
                <w:spacing w:val="-5"/>
                <w:sz w:val="20"/>
              </w:rPr>
              <w:t>All</w:t>
            </w:r>
          </w:p>
        </w:tc>
        <w:tc>
          <w:tcPr>
            <w:tcW w:w="3543" w:type="dxa"/>
          </w:tcPr>
          <w:p w14:paraId="44B45CC7" w14:textId="77777777" w:rsidR="00693AF6" w:rsidRDefault="0066498B">
            <w:pPr>
              <w:pStyle w:val="TableParagraph"/>
              <w:spacing w:before="16"/>
              <w:ind w:left="182"/>
              <w:rPr>
                <w:i/>
                <w:sz w:val="20"/>
              </w:rPr>
            </w:pPr>
            <w:r>
              <w:rPr>
                <w:i/>
                <w:spacing w:val="-4"/>
                <w:sz w:val="20"/>
              </w:rPr>
              <w:t>ASCD</w:t>
            </w:r>
          </w:p>
        </w:tc>
        <w:tc>
          <w:tcPr>
            <w:tcW w:w="5262" w:type="dxa"/>
          </w:tcPr>
          <w:p w14:paraId="44B45CC8" w14:textId="77777777" w:rsidR="00693AF6" w:rsidRDefault="00302421">
            <w:pPr>
              <w:pStyle w:val="TableParagraph"/>
              <w:ind w:left="249" w:right="344"/>
              <w:rPr>
                <w:i/>
                <w:sz w:val="20"/>
              </w:rPr>
            </w:pPr>
            <w:hyperlink r:id="rId538">
              <w:r w:rsidR="0066498B">
                <w:rPr>
                  <w:i/>
                  <w:sz w:val="20"/>
                  <w:u w:val="single" w:color="2C74B5"/>
                </w:rPr>
                <w:t>Results: The Key to Continuous School</w:t>
              </w:r>
            </w:hyperlink>
            <w:r w:rsidR="0066498B">
              <w:rPr>
                <w:i/>
                <w:sz w:val="20"/>
              </w:rPr>
              <w:t xml:space="preserve"> </w:t>
            </w:r>
            <w:hyperlink r:id="rId539">
              <w:r w:rsidR="0066498B">
                <w:rPr>
                  <w:i/>
                  <w:spacing w:val="-2"/>
                  <w:sz w:val="20"/>
                  <w:u w:val="single" w:color="2C74B5"/>
                </w:rPr>
                <w:t>Improvement,</w:t>
              </w:r>
              <w:r w:rsidR="0066498B">
                <w:rPr>
                  <w:i/>
                  <w:spacing w:val="-6"/>
                  <w:sz w:val="20"/>
                  <w:u w:val="single" w:color="2C74B5"/>
                </w:rPr>
                <w:t xml:space="preserve"> </w:t>
              </w:r>
              <w:r w:rsidR="0066498B">
                <w:rPr>
                  <w:i/>
                  <w:spacing w:val="-2"/>
                  <w:sz w:val="20"/>
                  <w:u w:val="single" w:color="2C74B5"/>
                </w:rPr>
                <w:t>2nd</w:t>
              </w:r>
              <w:r w:rsidR="0066498B">
                <w:rPr>
                  <w:i/>
                  <w:spacing w:val="-7"/>
                  <w:sz w:val="20"/>
                  <w:u w:val="single" w:color="2C74B5"/>
                </w:rPr>
                <w:t xml:space="preserve"> </w:t>
              </w:r>
              <w:r w:rsidR="0066498B">
                <w:rPr>
                  <w:i/>
                  <w:spacing w:val="-2"/>
                  <w:sz w:val="20"/>
                  <w:u w:val="single" w:color="2C74B5"/>
                </w:rPr>
                <w:t>Edition</w:t>
              </w:r>
              <w:r w:rsidR="0066498B">
                <w:rPr>
                  <w:i/>
                  <w:spacing w:val="-13"/>
                  <w:sz w:val="20"/>
                  <w:u w:val="single" w:color="2C74B5"/>
                </w:rPr>
                <w:t xml:space="preserve"> </w:t>
              </w:r>
              <w:r w:rsidR="0066498B">
                <w:rPr>
                  <w:i/>
                  <w:spacing w:val="-2"/>
                  <w:sz w:val="20"/>
                  <w:u w:val="single" w:color="2C74B5"/>
                </w:rPr>
                <w:t>(1999)</w:t>
              </w:r>
              <w:r w:rsidR="0066498B">
                <w:rPr>
                  <w:i/>
                  <w:spacing w:val="-6"/>
                  <w:sz w:val="20"/>
                  <w:u w:val="single" w:color="2C74B5"/>
                </w:rPr>
                <w:t xml:space="preserve"> </w:t>
              </w:r>
              <w:r w:rsidR="0066498B">
                <w:rPr>
                  <w:i/>
                  <w:spacing w:val="-2"/>
                  <w:sz w:val="20"/>
                  <w:u w:val="single" w:color="2C74B5"/>
                </w:rPr>
                <w:t>by</w:t>
              </w:r>
              <w:r w:rsidR="0066498B">
                <w:rPr>
                  <w:i/>
                  <w:spacing w:val="-7"/>
                  <w:sz w:val="20"/>
                  <w:u w:val="single" w:color="2C74B5"/>
                </w:rPr>
                <w:t xml:space="preserve"> </w:t>
              </w:r>
              <w:r w:rsidR="0066498B">
                <w:rPr>
                  <w:i/>
                  <w:spacing w:val="-2"/>
                  <w:sz w:val="20"/>
                  <w:u w:val="single" w:color="2C74B5"/>
                </w:rPr>
                <w:t>Mike</w:t>
              </w:r>
            </w:hyperlink>
            <w:r w:rsidR="0066498B">
              <w:rPr>
                <w:i/>
                <w:spacing w:val="-7"/>
                <w:sz w:val="20"/>
                <w:u w:val="single" w:color="2C74B5"/>
              </w:rPr>
              <w:t xml:space="preserve"> </w:t>
            </w:r>
            <w:hyperlink r:id="rId540">
              <w:proofErr w:type="spellStart"/>
              <w:r w:rsidR="0066498B">
                <w:rPr>
                  <w:i/>
                  <w:spacing w:val="-2"/>
                  <w:sz w:val="20"/>
                  <w:u w:val="single" w:color="2C74B5"/>
                </w:rPr>
                <w:t>Schmoker</w:t>
              </w:r>
              <w:proofErr w:type="spellEnd"/>
            </w:hyperlink>
          </w:p>
        </w:tc>
      </w:tr>
      <w:tr w:rsidR="00693AF6" w14:paraId="44B45CCD" w14:textId="77777777">
        <w:trPr>
          <w:trHeight w:val="393"/>
        </w:trPr>
        <w:tc>
          <w:tcPr>
            <w:tcW w:w="804" w:type="dxa"/>
          </w:tcPr>
          <w:p w14:paraId="44B45CCA" w14:textId="77777777" w:rsidR="00693AF6" w:rsidRDefault="0066498B">
            <w:pPr>
              <w:pStyle w:val="TableParagraph"/>
              <w:spacing w:before="19"/>
              <w:ind w:left="127" w:right="98"/>
              <w:jc w:val="center"/>
              <w:rPr>
                <w:i/>
                <w:sz w:val="20"/>
              </w:rPr>
            </w:pPr>
            <w:r>
              <w:rPr>
                <w:i/>
                <w:spacing w:val="-5"/>
                <w:sz w:val="20"/>
              </w:rPr>
              <w:t>All</w:t>
            </w:r>
          </w:p>
        </w:tc>
        <w:tc>
          <w:tcPr>
            <w:tcW w:w="3543" w:type="dxa"/>
          </w:tcPr>
          <w:p w14:paraId="44B45CCB" w14:textId="77777777" w:rsidR="00693AF6" w:rsidRDefault="0066498B">
            <w:pPr>
              <w:pStyle w:val="TableParagraph"/>
              <w:spacing w:before="19"/>
              <w:ind w:left="182"/>
              <w:rPr>
                <w:i/>
                <w:sz w:val="20"/>
              </w:rPr>
            </w:pPr>
            <w:r>
              <w:rPr>
                <w:i/>
                <w:spacing w:val="-2"/>
                <w:sz w:val="20"/>
              </w:rPr>
              <w:t>CASEL</w:t>
            </w:r>
          </w:p>
        </w:tc>
        <w:tc>
          <w:tcPr>
            <w:tcW w:w="5262" w:type="dxa"/>
          </w:tcPr>
          <w:p w14:paraId="44B45CCC" w14:textId="77777777" w:rsidR="00693AF6" w:rsidRDefault="00302421">
            <w:pPr>
              <w:pStyle w:val="TableParagraph"/>
              <w:spacing w:line="220" w:lineRule="exact"/>
              <w:ind w:left="249"/>
              <w:rPr>
                <w:sz w:val="20"/>
              </w:rPr>
            </w:pPr>
            <w:hyperlink r:id="rId541">
              <w:r w:rsidR="0066498B">
                <w:rPr>
                  <w:spacing w:val="-2"/>
                  <w:sz w:val="20"/>
                  <w:u w:val="single"/>
                </w:rPr>
                <w:t>https://casel.org/</w:t>
              </w:r>
            </w:hyperlink>
          </w:p>
        </w:tc>
      </w:tr>
      <w:tr w:rsidR="00693AF6" w14:paraId="44B45CD1" w14:textId="77777777">
        <w:trPr>
          <w:trHeight w:val="981"/>
        </w:trPr>
        <w:tc>
          <w:tcPr>
            <w:tcW w:w="804" w:type="dxa"/>
          </w:tcPr>
          <w:p w14:paraId="44B45CCE" w14:textId="77777777" w:rsidR="00693AF6" w:rsidRDefault="0066498B">
            <w:pPr>
              <w:pStyle w:val="TableParagraph"/>
              <w:spacing w:before="18"/>
              <w:ind w:left="127" w:right="98"/>
              <w:jc w:val="center"/>
              <w:rPr>
                <w:i/>
                <w:sz w:val="20"/>
              </w:rPr>
            </w:pPr>
            <w:r>
              <w:rPr>
                <w:i/>
                <w:spacing w:val="-5"/>
                <w:sz w:val="20"/>
              </w:rPr>
              <w:t>All</w:t>
            </w:r>
          </w:p>
        </w:tc>
        <w:tc>
          <w:tcPr>
            <w:tcW w:w="3543" w:type="dxa"/>
          </w:tcPr>
          <w:p w14:paraId="44B45CCF" w14:textId="77777777" w:rsidR="00693AF6" w:rsidRDefault="0066498B">
            <w:pPr>
              <w:pStyle w:val="TableParagraph"/>
              <w:spacing w:line="243" w:lineRule="exact"/>
              <w:ind w:left="26"/>
            </w:pPr>
            <w:r>
              <w:rPr>
                <w:spacing w:val="-2"/>
              </w:rPr>
              <w:t>2020.</w:t>
            </w:r>
            <w:r>
              <w:rPr>
                <w:spacing w:val="-4"/>
              </w:rPr>
              <w:t xml:space="preserve"> </w:t>
            </w:r>
            <w:r>
              <w:rPr>
                <w:spacing w:val="-2"/>
              </w:rPr>
              <w:t>CASEL</w:t>
            </w:r>
            <w:r>
              <w:rPr>
                <w:spacing w:val="-4"/>
              </w:rPr>
              <w:t xml:space="preserve"> </w:t>
            </w:r>
            <w:r>
              <w:rPr>
                <w:spacing w:val="-2"/>
              </w:rPr>
              <w:t>Blank</w:t>
            </w:r>
            <w:r>
              <w:rPr>
                <w:spacing w:val="-7"/>
              </w:rPr>
              <w:t xml:space="preserve"> </w:t>
            </w:r>
            <w:r>
              <w:rPr>
                <w:spacing w:val="-2"/>
              </w:rPr>
              <w:t>SEL</w:t>
            </w:r>
            <w:r>
              <w:rPr>
                <w:spacing w:val="-15"/>
              </w:rPr>
              <w:t xml:space="preserve"> </w:t>
            </w:r>
            <w:r>
              <w:rPr>
                <w:spacing w:val="-2"/>
              </w:rPr>
              <w:t>Rubric.</w:t>
            </w:r>
          </w:p>
        </w:tc>
        <w:tc>
          <w:tcPr>
            <w:tcW w:w="5262" w:type="dxa"/>
          </w:tcPr>
          <w:p w14:paraId="44B45CD0" w14:textId="77777777" w:rsidR="00693AF6" w:rsidRDefault="0066498B">
            <w:pPr>
              <w:pStyle w:val="TableParagraph"/>
              <w:ind w:left="249" w:right="272"/>
            </w:pPr>
            <w:r>
              <w:t xml:space="preserve">Retrieved from </w:t>
            </w:r>
            <w:hyperlink r:id="rId542">
              <w:r>
                <w:rPr>
                  <w:spacing w:val="-6"/>
                  <w:u w:val="single"/>
                </w:rPr>
                <w:t>https://schoolguide.casel.org/uploads/sites/2/2020/</w:t>
              </w:r>
            </w:hyperlink>
            <w:r>
              <w:rPr>
                <w:spacing w:val="-6"/>
              </w:rPr>
              <w:t xml:space="preserve"> </w:t>
            </w:r>
            <w:hyperlink r:id="rId543">
              <w:r>
                <w:rPr>
                  <w:spacing w:val="-2"/>
                  <w:u w:val="single"/>
                </w:rPr>
                <w:t>04/Blank-Rubric-Template-3.30.20.pdf</w:t>
              </w:r>
            </w:hyperlink>
          </w:p>
        </w:tc>
      </w:tr>
      <w:tr w:rsidR="00693AF6" w14:paraId="44B45CD5" w14:textId="77777777">
        <w:trPr>
          <w:trHeight w:val="1338"/>
        </w:trPr>
        <w:tc>
          <w:tcPr>
            <w:tcW w:w="804" w:type="dxa"/>
          </w:tcPr>
          <w:p w14:paraId="44B45CD2" w14:textId="77777777" w:rsidR="00693AF6" w:rsidRDefault="0066498B">
            <w:pPr>
              <w:pStyle w:val="TableParagraph"/>
              <w:spacing w:before="18"/>
              <w:ind w:left="127" w:right="98"/>
              <w:jc w:val="center"/>
              <w:rPr>
                <w:i/>
                <w:sz w:val="20"/>
              </w:rPr>
            </w:pPr>
            <w:r>
              <w:rPr>
                <w:i/>
                <w:spacing w:val="-5"/>
                <w:sz w:val="20"/>
              </w:rPr>
              <w:t>All</w:t>
            </w:r>
          </w:p>
        </w:tc>
        <w:tc>
          <w:tcPr>
            <w:tcW w:w="3543" w:type="dxa"/>
          </w:tcPr>
          <w:p w14:paraId="44B45CD3" w14:textId="77777777" w:rsidR="00693AF6" w:rsidRDefault="0066498B">
            <w:pPr>
              <w:pStyle w:val="TableParagraph"/>
              <w:ind w:left="26" w:right="135"/>
            </w:pPr>
            <w:r>
              <w:t>New</w:t>
            </w:r>
            <w:r>
              <w:rPr>
                <w:spacing w:val="-6"/>
              </w:rPr>
              <w:t xml:space="preserve"> </w:t>
            </w:r>
            <w:r>
              <w:t>England</w:t>
            </w:r>
            <w:r>
              <w:rPr>
                <w:spacing w:val="-6"/>
              </w:rPr>
              <w:t xml:space="preserve"> </w:t>
            </w:r>
            <w:r>
              <w:t>Resource</w:t>
            </w:r>
            <w:r>
              <w:rPr>
                <w:spacing w:val="-7"/>
              </w:rPr>
              <w:t xml:space="preserve"> </w:t>
            </w:r>
            <w:r>
              <w:t>Center</w:t>
            </w:r>
            <w:r>
              <w:rPr>
                <w:spacing w:val="-6"/>
              </w:rPr>
              <w:t xml:space="preserve"> </w:t>
            </w:r>
            <w:r>
              <w:t>for Higher</w:t>
            </w:r>
            <w:r>
              <w:rPr>
                <w:spacing w:val="-16"/>
              </w:rPr>
              <w:t xml:space="preserve"> </w:t>
            </w:r>
            <w:r>
              <w:t>Education</w:t>
            </w:r>
            <w:r>
              <w:rPr>
                <w:spacing w:val="-16"/>
              </w:rPr>
              <w:t xml:space="preserve"> </w:t>
            </w:r>
            <w:r>
              <w:t>(NERCHE).</w:t>
            </w:r>
            <w:r>
              <w:rPr>
                <w:spacing w:val="-15"/>
              </w:rPr>
              <w:t xml:space="preserve"> </w:t>
            </w:r>
            <w:r>
              <w:t>Self- Assessment Rubric for the Institution of Diversity, Equity and Inclusion in Higher Education.</w:t>
            </w:r>
          </w:p>
        </w:tc>
        <w:tc>
          <w:tcPr>
            <w:tcW w:w="5262" w:type="dxa"/>
          </w:tcPr>
          <w:p w14:paraId="44B45CD4" w14:textId="77777777" w:rsidR="00693AF6" w:rsidRDefault="0066498B">
            <w:pPr>
              <w:pStyle w:val="TableParagraph"/>
              <w:ind w:left="249"/>
            </w:pPr>
            <w:r>
              <w:t xml:space="preserve">Retrieved from </w:t>
            </w:r>
            <w:hyperlink r:id="rId544">
              <w:r>
                <w:rPr>
                  <w:spacing w:val="-6"/>
                  <w:u w:val="single"/>
                </w:rPr>
                <w:t>https://www.utica.edu/academic/Assessment/new/d</w:t>
              </w:r>
            </w:hyperlink>
            <w:r>
              <w:rPr>
                <w:spacing w:val="-6"/>
              </w:rPr>
              <w:t xml:space="preserve"> </w:t>
            </w:r>
            <w:hyperlink r:id="rId545">
              <w:r>
                <w:rPr>
                  <w:spacing w:val="-2"/>
                  <w:u w:val="single"/>
                </w:rPr>
                <w:t>iversity,%20equity,%20and%20inclusion.pdf</w:t>
              </w:r>
            </w:hyperlink>
          </w:p>
        </w:tc>
      </w:tr>
      <w:tr w:rsidR="00693AF6" w14:paraId="44B45CD9" w14:textId="77777777">
        <w:trPr>
          <w:trHeight w:val="275"/>
        </w:trPr>
        <w:tc>
          <w:tcPr>
            <w:tcW w:w="804" w:type="dxa"/>
          </w:tcPr>
          <w:p w14:paraId="44B45CD6" w14:textId="77777777" w:rsidR="00693AF6" w:rsidRDefault="0066498B">
            <w:pPr>
              <w:pStyle w:val="TableParagraph"/>
              <w:spacing w:before="16"/>
              <w:ind w:left="137" w:right="98"/>
              <w:jc w:val="center"/>
              <w:rPr>
                <w:i/>
                <w:sz w:val="20"/>
              </w:rPr>
            </w:pPr>
            <w:r>
              <w:rPr>
                <w:i/>
                <w:spacing w:val="-4"/>
                <w:sz w:val="20"/>
              </w:rPr>
              <w:t>DATA</w:t>
            </w:r>
          </w:p>
        </w:tc>
        <w:tc>
          <w:tcPr>
            <w:tcW w:w="3543" w:type="dxa"/>
          </w:tcPr>
          <w:p w14:paraId="44B45CD7" w14:textId="77777777" w:rsidR="00693AF6" w:rsidRDefault="0066498B">
            <w:pPr>
              <w:pStyle w:val="TableParagraph"/>
              <w:spacing w:before="16"/>
              <w:ind w:left="182"/>
              <w:rPr>
                <w:i/>
                <w:sz w:val="20"/>
              </w:rPr>
            </w:pPr>
            <w:r>
              <w:rPr>
                <w:i/>
                <w:spacing w:val="-4"/>
                <w:sz w:val="20"/>
              </w:rPr>
              <w:t>ASCD</w:t>
            </w:r>
          </w:p>
        </w:tc>
        <w:tc>
          <w:tcPr>
            <w:tcW w:w="5262" w:type="dxa"/>
          </w:tcPr>
          <w:p w14:paraId="44B45CD8" w14:textId="77777777" w:rsidR="00693AF6" w:rsidRDefault="00302421">
            <w:pPr>
              <w:pStyle w:val="TableParagraph"/>
              <w:spacing w:before="16"/>
              <w:ind w:left="249"/>
              <w:rPr>
                <w:i/>
                <w:sz w:val="20"/>
              </w:rPr>
            </w:pPr>
            <w:hyperlink r:id="rId546">
              <w:r w:rsidR="0066498B">
                <w:rPr>
                  <w:i/>
                  <w:w w:val="95"/>
                  <w:sz w:val="20"/>
                  <w:u w:val="single" w:color="2C74B5"/>
                </w:rPr>
                <w:t>Questions</w:t>
              </w:r>
              <w:r w:rsidR="0066498B">
                <w:rPr>
                  <w:i/>
                  <w:spacing w:val="13"/>
                  <w:sz w:val="20"/>
                  <w:u w:val="single" w:color="2C74B5"/>
                </w:rPr>
                <w:t xml:space="preserve"> </w:t>
              </w:r>
              <w:r w:rsidR="0066498B">
                <w:rPr>
                  <w:i/>
                  <w:w w:val="95"/>
                  <w:sz w:val="20"/>
                  <w:u w:val="single" w:color="2C74B5"/>
                </w:rPr>
                <w:t>That</w:t>
              </w:r>
              <w:r w:rsidR="0066498B">
                <w:rPr>
                  <w:i/>
                  <w:spacing w:val="8"/>
                  <w:sz w:val="20"/>
                  <w:u w:val="single" w:color="2C74B5"/>
                </w:rPr>
                <w:t xml:space="preserve"> </w:t>
              </w:r>
              <w:r w:rsidR="0066498B">
                <w:rPr>
                  <w:i/>
                  <w:spacing w:val="-2"/>
                  <w:w w:val="95"/>
                  <w:sz w:val="20"/>
                  <w:u w:val="single" w:color="2C74B5"/>
                </w:rPr>
                <w:t>Count</w:t>
              </w:r>
            </w:hyperlink>
          </w:p>
        </w:tc>
      </w:tr>
      <w:tr w:rsidR="00693AF6" w14:paraId="44B45CDD" w14:textId="77777777">
        <w:trPr>
          <w:trHeight w:val="275"/>
        </w:trPr>
        <w:tc>
          <w:tcPr>
            <w:tcW w:w="804" w:type="dxa"/>
          </w:tcPr>
          <w:p w14:paraId="44B45CDA" w14:textId="77777777" w:rsidR="00693AF6" w:rsidRDefault="00693AF6">
            <w:pPr>
              <w:pStyle w:val="TableParagraph"/>
              <w:rPr>
                <w:rFonts w:ascii="Times New Roman"/>
                <w:sz w:val="20"/>
              </w:rPr>
            </w:pPr>
          </w:p>
        </w:tc>
        <w:tc>
          <w:tcPr>
            <w:tcW w:w="3543" w:type="dxa"/>
          </w:tcPr>
          <w:p w14:paraId="44B45CDB" w14:textId="77777777" w:rsidR="00693AF6" w:rsidRDefault="00693AF6">
            <w:pPr>
              <w:pStyle w:val="TableParagraph"/>
              <w:rPr>
                <w:rFonts w:ascii="Times New Roman"/>
                <w:sz w:val="20"/>
              </w:rPr>
            </w:pPr>
          </w:p>
        </w:tc>
        <w:tc>
          <w:tcPr>
            <w:tcW w:w="5262" w:type="dxa"/>
          </w:tcPr>
          <w:p w14:paraId="44B45CDC" w14:textId="77777777" w:rsidR="00693AF6" w:rsidRDefault="00693AF6">
            <w:pPr>
              <w:pStyle w:val="TableParagraph"/>
              <w:rPr>
                <w:rFonts w:ascii="Times New Roman"/>
                <w:sz w:val="20"/>
              </w:rPr>
            </w:pPr>
          </w:p>
        </w:tc>
      </w:tr>
    </w:tbl>
    <w:p w14:paraId="44B45CDE" w14:textId="717B4A4D" w:rsidR="00D04A26" w:rsidRDefault="00D04A26"/>
    <w:p w14:paraId="21DE66EF" w14:textId="1087FC2E" w:rsidR="006A3A89" w:rsidRDefault="006A3A89"/>
    <w:p w14:paraId="4BE226CF" w14:textId="77777777" w:rsidR="006A3A89" w:rsidRDefault="006A3A89">
      <w:r>
        <w:br w:type="page"/>
      </w:r>
    </w:p>
    <w:p w14:paraId="4C9539C8" w14:textId="77777777" w:rsidR="00C1066E" w:rsidRPr="00C063C0" w:rsidRDefault="00C1066E" w:rsidP="00C1066E">
      <w:pPr>
        <w:pStyle w:val="Title"/>
        <w:rPr>
          <w:b w:val="0"/>
          <w:bCs w:val="0"/>
        </w:rPr>
      </w:pPr>
      <w:r w:rsidRPr="00C063C0">
        <w:lastRenderedPageBreak/>
        <w:t>FY2</w:t>
      </w:r>
      <w:r w:rsidRPr="00D46E71">
        <w:t>4</w:t>
      </w:r>
      <w:r w:rsidRPr="00C063C0">
        <w:t xml:space="preserve"> CNA and IAP Team Plan</w:t>
      </w:r>
    </w:p>
    <w:p w14:paraId="13D697C2" w14:textId="77777777" w:rsidR="00C1066E" w:rsidRPr="00C063C0" w:rsidRDefault="00C1066E" w:rsidP="00C1066E">
      <w:pPr>
        <w:pStyle w:val="Subtitle"/>
        <w:jc w:val="center"/>
        <w:rPr>
          <w:sz w:val="32"/>
          <w:szCs w:val="32"/>
        </w:rPr>
      </w:pPr>
      <w:r w:rsidRPr="00C063C0">
        <w:rPr>
          <w:sz w:val="32"/>
          <w:szCs w:val="32"/>
        </w:rPr>
        <w:t xml:space="preserve">LEA &amp; School Name </w:t>
      </w:r>
    </w:p>
    <w:p w14:paraId="2A88A8BF" w14:textId="2CA318BC" w:rsidR="00C1066E" w:rsidRPr="00D97353" w:rsidRDefault="00C1066E" w:rsidP="00C1066E">
      <w:pPr>
        <w:jc w:val="center"/>
        <w:rPr>
          <w:b/>
          <w:bCs/>
          <w:sz w:val="24"/>
          <w:szCs w:val="24"/>
        </w:rPr>
      </w:pPr>
      <w:r w:rsidRPr="00D97353">
        <w:rPr>
          <w:b/>
          <w:bCs/>
          <w:sz w:val="24"/>
          <w:szCs w:val="24"/>
        </w:rPr>
        <w:t>FY2</w:t>
      </w:r>
      <w:r>
        <w:rPr>
          <w:b/>
          <w:bCs/>
          <w:sz w:val="24"/>
          <w:szCs w:val="24"/>
        </w:rPr>
        <w:t>4</w:t>
      </w:r>
      <w:r w:rsidRPr="00D97353">
        <w:rPr>
          <w:b/>
          <w:bCs/>
          <w:sz w:val="24"/>
          <w:szCs w:val="24"/>
        </w:rPr>
        <w:t xml:space="preserve"> CNA will be completed by [</w:t>
      </w:r>
      <w:r w:rsidRPr="00D97353">
        <w:rPr>
          <w:b/>
          <w:bCs/>
          <w:sz w:val="24"/>
          <w:szCs w:val="24"/>
          <w:highlight w:val="yellow"/>
        </w:rPr>
        <w:t>date</w:t>
      </w:r>
      <w:r w:rsidRPr="00D97353">
        <w:rPr>
          <w:b/>
          <w:bCs/>
          <w:sz w:val="24"/>
          <w:szCs w:val="24"/>
        </w:rPr>
        <w:t>] | FY2</w:t>
      </w:r>
      <w:r>
        <w:rPr>
          <w:b/>
          <w:bCs/>
          <w:sz w:val="24"/>
          <w:szCs w:val="24"/>
        </w:rPr>
        <w:t>4</w:t>
      </w:r>
      <w:r w:rsidR="004A7DE3">
        <w:rPr>
          <w:b/>
          <w:bCs/>
          <w:sz w:val="24"/>
          <w:szCs w:val="24"/>
        </w:rPr>
        <w:t xml:space="preserve"> </w:t>
      </w:r>
      <w:r w:rsidRPr="00D97353">
        <w:rPr>
          <w:b/>
          <w:bCs/>
          <w:sz w:val="24"/>
          <w:szCs w:val="24"/>
        </w:rPr>
        <w:t>IAP will be completed by [</w:t>
      </w:r>
      <w:r w:rsidRPr="00D97353">
        <w:rPr>
          <w:b/>
          <w:bCs/>
          <w:sz w:val="24"/>
          <w:szCs w:val="24"/>
          <w:highlight w:val="yellow"/>
        </w:rPr>
        <w:t>date</w:t>
      </w:r>
      <w:r w:rsidRPr="00D97353">
        <w:rPr>
          <w:b/>
          <w:bCs/>
          <w:sz w:val="24"/>
          <w:szCs w:val="24"/>
        </w:rPr>
        <w:t xml:space="preserve">] </w:t>
      </w:r>
    </w:p>
    <w:p w14:paraId="57BE74DD" w14:textId="77777777" w:rsidR="00C1066E" w:rsidRPr="00C70F10" w:rsidRDefault="00C1066E" w:rsidP="00C1066E">
      <w:pPr>
        <w:pStyle w:val="Heading1"/>
        <w:rPr>
          <w:b w:val="0"/>
          <w:bCs w:val="0"/>
        </w:rPr>
      </w:pPr>
      <w:bookmarkStart w:id="270" w:name="_Toc118881257"/>
      <w:r w:rsidRPr="00C70F10">
        <w:t>Planning Team Members</w:t>
      </w:r>
      <w:bookmarkEnd w:id="270"/>
    </w:p>
    <w:tbl>
      <w:tblPr>
        <w:tblStyle w:val="TableGrid"/>
        <w:tblW w:w="0" w:type="auto"/>
        <w:tblLook w:val="04A0" w:firstRow="1" w:lastRow="0" w:firstColumn="1" w:lastColumn="0" w:noHBand="0" w:noVBand="1"/>
      </w:tblPr>
      <w:tblGrid>
        <w:gridCol w:w="2572"/>
        <w:gridCol w:w="3002"/>
        <w:gridCol w:w="4756"/>
      </w:tblGrid>
      <w:tr w:rsidR="00C1066E" w14:paraId="576F552A" w14:textId="77777777" w:rsidTr="008166A8">
        <w:tc>
          <w:tcPr>
            <w:tcW w:w="3685" w:type="dxa"/>
            <w:shd w:val="clear" w:color="auto" w:fill="D9D9D9" w:themeFill="background1" w:themeFillShade="D9"/>
          </w:tcPr>
          <w:p w14:paraId="40961515" w14:textId="77777777" w:rsidR="00C1066E" w:rsidRDefault="00C1066E" w:rsidP="008166A8">
            <w:pPr>
              <w:rPr>
                <w:b/>
                <w:bCs/>
              </w:rPr>
            </w:pPr>
            <w:r>
              <w:rPr>
                <w:b/>
                <w:bCs/>
              </w:rPr>
              <w:t>Name</w:t>
            </w:r>
          </w:p>
        </w:tc>
        <w:tc>
          <w:tcPr>
            <w:tcW w:w="4140" w:type="dxa"/>
            <w:shd w:val="clear" w:color="auto" w:fill="D9D9D9" w:themeFill="background1" w:themeFillShade="D9"/>
          </w:tcPr>
          <w:p w14:paraId="58B39574" w14:textId="77777777" w:rsidR="00C1066E" w:rsidRDefault="00C1066E" w:rsidP="008166A8">
            <w:pPr>
              <w:rPr>
                <w:b/>
                <w:bCs/>
              </w:rPr>
            </w:pPr>
            <w:r>
              <w:rPr>
                <w:b/>
                <w:bCs/>
              </w:rPr>
              <w:t>Title/Role</w:t>
            </w:r>
          </w:p>
        </w:tc>
        <w:tc>
          <w:tcPr>
            <w:tcW w:w="6565" w:type="dxa"/>
            <w:shd w:val="clear" w:color="auto" w:fill="D9D9D9" w:themeFill="background1" w:themeFillShade="D9"/>
          </w:tcPr>
          <w:p w14:paraId="7C796046" w14:textId="77777777" w:rsidR="00C1066E" w:rsidRDefault="00C1066E" w:rsidP="008166A8">
            <w:pPr>
              <w:rPr>
                <w:b/>
                <w:bCs/>
              </w:rPr>
            </w:pPr>
            <w:r>
              <w:rPr>
                <w:b/>
                <w:bCs/>
              </w:rPr>
              <w:t>Responsibilities in Planning Process</w:t>
            </w:r>
          </w:p>
        </w:tc>
      </w:tr>
      <w:tr w:rsidR="00C1066E" w14:paraId="1FC57DAB" w14:textId="77777777" w:rsidTr="008166A8">
        <w:tc>
          <w:tcPr>
            <w:tcW w:w="3685" w:type="dxa"/>
          </w:tcPr>
          <w:p w14:paraId="65231049" w14:textId="77777777" w:rsidR="00C1066E" w:rsidRDefault="00C1066E" w:rsidP="008166A8">
            <w:pPr>
              <w:rPr>
                <w:b/>
                <w:bCs/>
              </w:rPr>
            </w:pPr>
          </w:p>
        </w:tc>
        <w:tc>
          <w:tcPr>
            <w:tcW w:w="4140" w:type="dxa"/>
          </w:tcPr>
          <w:p w14:paraId="0D34AD2B" w14:textId="77777777" w:rsidR="00C1066E" w:rsidRDefault="00C1066E" w:rsidP="008166A8">
            <w:pPr>
              <w:rPr>
                <w:b/>
                <w:bCs/>
              </w:rPr>
            </w:pPr>
          </w:p>
        </w:tc>
        <w:tc>
          <w:tcPr>
            <w:tcW w:w="6565" w:type="dxa"/>
          </w:tcPr>
          <w:p w14:paraId="38E40CA2" w14:textId="77777777" w:rsidR="00C1066E" w:rsidRDefault="00C1066E" w:rsidP="008166A8">
            <w:pPr>
              <w:rPr>
                <w:b/>
                <w:bCs/>
              </w:rPr>
            </w:pPr>
          </w:p>
        </w:tc>
      </w:tr>
      <w:tr w:rsidR="00C1066E" w14:paraId="628B01BD" w14:textId="77777777" w:rsidTr="008166A8">
        <w:tc>
          <w:tcPr>
            <w:tcW w:w="3685" w:type="dxa"/>
          </w:tcPr>
          <w:p w14:paraId="7672C24A" w14:textId="77777777" w:rsidR="00C1066E" w:rsidRDefault="00C1066E" w:rsidP="008166A8">
            <w:pPr>
              <w:rPr>
                <w:b/>
                <w:bCs/>
              </w:rPr>
            </w:pPr>
          </w:p>
        </w:tc>
        <w:tc>
          <w:tcPr>
            <w:tcW w:w="4140" w:type="dxa"/>
          </w:tcPr>
          <w:p w14:paraId="2B94816D" w14:textId="77777777" w:rsidR="00C1066E" w:rsidRDefault="00C1066E" w:rsidP="008166A8">
            <w:pPr>
              <w:rPr>
                <w:b/>
                <w:bCs/>
              </w:rPr>
            </w:pPr>
          </w:p>
        </w:tc>
        <w:tc>
          <w:tcPr>
            <w:tcW w:w="6565" w:type="dxa"/>
          </w:tcPr>
          <w:p w14:paraId="7B3605D7" w14:textId="77777777" w:rsidR="00C1066E" w:rsidRDefault="00C1066E" w:rsidP="008166A8">
            <w:pPr>
              <w:rPr>
                <w:b/>
                <w:bCs/>
              </w:rPr>
            </w:pPr>
          </w:p>
        </w:tc>
      </w:tr>
      <w:tr w:rsidR="00C1066E" w14:paraId="27195955" w14:textId="77777777" w:rsidTr="008166A8">
        <w:tc>
          <w:tcPr>
            <w:tcW w:w="3685" w:type="dxa"/>
          </w:tcPr>
          <w:p w14:paraId="09CE9A96" w14:textId="77777777" w:rsidR="00C1066E" w:rsidRDefault="00C1066E" w:rsidP="008166A8">
            <w:pPr>
              <w:rPr>
                <w:b/>
                <w:bCs/>
              </w:rPr>
            </w:pPr>
          </w:p>
        </w:tc>
        <w:tc>
          <w:tcPr>
            <w:tcW w:w="4140" w:type="dxa"/>
          </w:tcPr>
          <w:p w14:paraId="560D27AF" w14:textId="77777777" w:rsidR="00C1066E" w:rsidRDefault="00C1066E" w:rsidP="008166A8">
            <w:pPr>
              <w:rPr>
                <w:b/>
                <w:bCs/>
              </w:rPr>
            </w:pPr>
          </w:p>
        </w:tc>
        <w:tc>
          <w:tcPr>
            <w:tcW w:w="6565" w:type="dxa"/>
          </w:tcPr>
          <w:p w14:paraId="51B85172" w14:textId="77777777" w:rsidR="00C1066E" w:rsidRDefault="00C1066E" w:rsidP="008166A8">
            <w:pPr>
              <w:rPr>
                <w:b/>
                <w:bCs/>
              </w:rPr>
            </w:pPr>
          </w:p>
        </w:tc>
      </w:tr>
      <w:tr w:rsidR="00C1066E" w14:paraId="7E45F75F" w14:textId="77777777" w:rsidTr="008166A8">
        <w:tc>
          <w:tcPr>
            <w:tcW w:w="3685" w:type="dxa"/>
          </w:tcPr>
          <w:p w14:paraId="1284E055" w14:textId="77777777" w:rsidR="00C1066E" w:rsidRDefault="00C1066E" w:rsidP="008166A8">
            <w:pPr>
              <w:rPr>
                <w:b/>
                <w:bCs/>
              </w:rPr>
            </w:pPr>
          </w:p>
        </w:tc>
        <w:tc>
          <w:tcPr>
            <w:tcW w:w="4140" w:type="dxa"/>
          </w:tcPr>
          <w:p w14:paraId="0E9ED72D" w14:textId="77777777" w:rsidR="00C1066E" w:rsidRDefault="00C1066E" w:rsidP="008166A8">
            <w:pPr>
              <w:rPr>
                <w:b/>
                <w:bCs/>
              </w:rPr>
            </w:pPr>
          </w:p>
        </w:tc>
        <w:tc>
          <w:tcPr>
            <w:tcW w:w="6565" w:type="dxa"/>
          </w:tcPr>
          <w:p w14:paraId="7EB198F5" w14:textId="77777777" w:rsidR="00C1066E" w:rsidRDefault="00C1066E" w:rsidP="008166A8">
            <w:pPr>
              <w:rPr>
                <w:b/>
                <w:bCs/>
              </w:rPr>
            </w:pPr>
          </w:p>
        </w:tc>
      </w:tr>
      <w:tr w:rsidR="00C1066E" w14:paraId="148D0915" w14:textId="77777777" w:rsidTr="008166A8">
        <w:tc>
          <w:tcPr>
            <w:tcW w:w="3685" w:type="dxa"/>
          </w:tcPr>
          <w:p w14:paraId="5D2FE7D4" w14:textId="77777777" w:rsidR="00C1066E" w:rsidRDefault="00C1066E" w:rsidP="008166A8">
            <w:pPr>
              <w:rPr>
                <w:b/>
                <w:bCs/>
              </w:rPr>
            </w:pPr>
          </w:p>
        </w:tc>
        <w:tc>
          <w:tcPr>
            <w:tcW w:w="4140" w:type="dxa"/>
          </w:tcPr>
          <w:p w14:paraId="11DD94A6" w14:textId="77777777" w:rsidR="00C1066E" w:rsidRDefault="00C1066E" w:rsidP="008166A8">
            <w:pPr>
              <w:rPr>
                <w:b/>
                <w:bCs/>
              </w:rPr>
            </w:pPr>
          </w:p>
        </w:tc>
        <w:tc>
          <w:tcPr>
            <w:tcW w:w="6565" w:type="dxa"/>
          </w:tcPr>
          <w:p w14:paraId="7C9C559B" w14:textId="77777777" w:rsidR="00C1066E" w:rsidRDefault="00C1066E" w:rsidP="008166A8">
            <w:pPr>
              <w:rPr>
                <w:b/>
                <w:bCs/>
              </w:rPr>
            </w:pPr>
          </w:p>
        </w:tc>
      </w:tr>
      <w:tr w:rsidR="00C1066E" w14:paraId="4C36E08A" w14:textId="77777777" w:rsidTr="008166A8">
        <w:tc>
          <w:tcPr>
            <w:tcW w:w="3685" w:type="dxa"/>
          </w:tcPr>
          <w:p w14:paraId="01A22228" w14:textId="77777777" w:rsidR="00C1066E" w:rsidRDefault="00C1066E" w:rsidP="008166A8">
            <w:pPr>
              <w:rPr>
                <w:b/>
                <w:bCs/>
              </w:rPr>
            </w:pPr>
          </w:p>
        </w:tc>
        <w:tc>
          <w:tcPr>
            <w:tcW w:w="4140" w:type="dxa"/>
          </w:tcPr>
          <w:p w14:paraId="4404FC7F" w14:textId="77777777" w:rsidR="00C1066E" w:rsidRDefault="00C1066E" w:rsidP="008166A8">
            <w:pPr>
              <w:rPr>
                <w:b/>
                <w:bCs/>
              </w:rPr>
            </w:pPr>
          </w:p>
        </w:tc>
        <w:tc>
          <w:tcPr>
            <w:tcW w:w="6565" w:type="dxa"/>
          </w:tcPr>
          <w:p w14:paraId="0E57752C" w14:textId="77777777" w:rsidR="00C1066E" w:rsidRDefault="00C1066E" w:rsidP="008166A8">
            <w:pPr>
              <w:rPr>
                <w:b/>
                <w:bCs/>
              </w:rPr>
            </w:pPr>
          </w:p>
        </w:tc>
      </w:tr>
    </w:tbl>
    <w:p w14:paraId="7050F9E1" w14:textId="77777777" w:rsidR="00C1066E" w:rsidRPr="00C063C0" w:rsidRDefault="00C1066E" w:rsidP="00C1066E">
      <w:pPr>
        <w:rPr>
          <w:b/>
          <w:bCs/>
        </w:rPr>
      </w:pPr>
    </w:p>
    <w:tbl>
      <w:tblPr>
        <w:tblStyle w:val="TableGrid"/>
        <w:tblW w:w="0" w:type="auto"/>
        <w:tblLook w:val="04A0" w:firstRow="1" w:lastRow="0" w:firstColumn="1" w:lastColumn="0" w:noHBand="0" w:noVBand="1"/>
      </w:tblPr>
      <w:tblGrid>
        <w:gridCol w:w="2558"/>
        <w:gridCol w:w="1705"/>
        <w:gridCol w:w="1125"/>
        <w:gridCol w:w="2078"/>
        <w:gridCol w:w="2864"/>
      </w:tblGrid>
      <w:tr w:rsidR="00C1066E" w14:paraId="24216053" w14:textId="77777777" w:rsidTr="008166A8">
        <w:trPr>
          <w:trHeight w:val="206"/>
        </w:trPr>
        <w:tc>
          <w:tcPr>
            <w:tcW w:w="14390" w:type="dxa"/>
            <w:gridSpan w:val="5"/>
            <w:shd w:val="clear" w:color="auto" w:fill="D9D9D9" w:themeFill="background1" w:themeFillShade="D9"/>
          </w:tcPr>
          <w:p w14:paraId="6D8F0E38" w14:textId="77777777" w:rsidR="00C1066E" w:rsidRPr="00506620" w:rsidRDefault="00C1066E" w:rsidP="008166A8">
            <w:pPr>
              <w:pStyle w:val="Heading1"/>
              <w:outlineLvl w:val="0"/>
              <w:rPr>
                <w:b w:val="0"/>
                <w:bCs w:val="0"/>
              </w:rPr>
            </w:pPr>
            <w:bookmarkStart w:id="271" w:name="_Toc118881258"/>
            <w:r w:rsidRPr="00C70F10">
              <w:t>Comprehensive Needs Assessment (CNA) and Root Cause Analysis (RCA)</w:t>
            </w:r>
            <w:bookmarkEnd w:id="271"/>
          </w:p>
        </w:tc>
      </w:tr>
      <w:tr w:rsidR="00C1066E" w14:paraId="236D4CC4" w14:textId="77777777" w:rsidTr="008166A8">
        <w:tc>
          <w:tcPr>
            <w:tcW w:w="3685" w:type="dxa"/>
            <w:shd w:val="clear" w:color="auto" w:fill="F2F2F2" w:themeFill="background1" w:themeFillShade="F2"/>
          </w:tcPr>
          <w:p w14:paraId="2F790BDF" w14:textId="77777777" w:rsidR="00C1066E" w:rsidRPr="008E43DB" w:rsidRDefault="00C1066E" w:rsidP="008166A8">
            <w:pPr>
              <w:rPr>
                <w:b/>
                <w:bCs/>
              </w:rPr>
            </w:pPr>
            <w:r w:rsidRPr="008E43DB">
              <w:rPr>
                <w:b/>
                <w:bCs/>
              </w:rPr>
              <w:t>Task</w:t>
            </w:r>
            <w:r>
              <w:rPr>
                <w:b/>
                <w:bCs/>
              </w:rPr>
              <w:t xml:space="preserve"> Description</w:t>
            </w:r>
          </w:p>
        </w:tc>
        <w:tc>
          <w:tcPr>
            <w:tcW w:w="2160" w:type="dxa"/>
            <w:shd w:val="clear" w:color="auto" w:fill="F2F2F2" w:themeFill="background1" w:themeFillShade="F2"/>
          </w:tcPr>
          <w:p w14:paraId="51C93AEF" w14:textId="77777777" w:rsidR="00C1066E" w:rsidRPr="008E43DB" w:rsidRDefault="00C1066E" w:rsidP="008166A8">
            <w:pPr>
              <w:rPr>
                <w:b/>
                <w:bCs/>
              </w:rPr>
            </w:pPr>
            <w:r w:rsidRPr="008E43DB">
              <w:rPr>
                <w:b/>
                <w:bCs/>
              </w:rPr>
              <w:t>Who Will Complete</w:t>
            </w:r>
            <w:r>
              <w:rPr>
                <w:b/>
                <w:bCs/>
              </w:rPr>
              <w:t>?</w:t>
            </w:r>
          </w:p>
        </w:tc>
        <w:tc>
          <w:tcPr>
            <w:tcW w:w="1350" w:type="dxa"/>
            <w:shd w:val="clear" w:color="auto" w:fill="F2F2F2" w:themeFill="background1" w:themeFillShade="F2"/>
          </w:tcPr>
          <w:p w14:paraId="2FE6C342" w14:textId="77777777" w:rsidR="00C1066E" w:rsidRPr="008E43DB" w:rsidRDefault="00C1066E" w:rsidP="008166A8">
            <w:pPr>
              <w:rPr>
                <w:b/>
                <w:bCs/>
              </w:rPr>
            </w:pPr>
            <w:r>
              <w:rPr>
                <w:b/>
                <w:bCs/>
              </w:rPr>
              <w:t>By When?</w:t>
            </w:r>
          </w:p>
        </w:tc>
        <w:tc>
          <w:tcPr>
            <w:tcW w:w="2430" w:type="dxa"/>
            <w:shd w:val="clear" w:color="auto" w:fill="F2F2F2" w:themeFill="background1" w:themeFillShade="F2"/>
          </w:tcPr>
          <w:p w14:paraId="42DD8C0D" w14:textId="77777777" w:rsidR="00C1066E" w:rsidRPr="008E43DB" w:rsidRDefault="00C1066E" w:rsidP="008166A8">
            <w:pPr>
              <w:rPr>
                <w:b/>
                <w:bCs/>
              </w:rPr>
            </w:pPr>
            <w:r w:rsidRPr="008E43DB">
              <w:rPr>
                <w:b/>
                <w:bCs/>
              </w:rPr>
              <w:t>Mtg Date(s)/Time(s)</w:t>
            </w:r>
          </w:p>
        </w:tc>
        <w:tc>
          <w:tcPr>
            <w:tcW w:w="4765" w:type="dxa"/>
            <w:shd w:val="clear" w:color="auto" w:fill="F2F2F2" w:themeFill="background1" w:themeFillShade="F2"/>
          </w:tcPr>
          <w:p w14:paraId="485296BB" w14:textId="77777777" w:rsidR="00C1066E" w:rsidRPr="008E43DB" w:rsidRDefault="00C1066E" w:rsidP="008166A8">
            <w:pPr>
              <w:rPr>
                <w:b/>
                <w:bCs/>
              </w:rPr>
            </w:pPr>
            <w:r w:rsidRPr="008E43DB">
              <w:rPr>
                <w:b/>
                <w:bCs/>
              </w:rPr>
              <w:t>Status [</w:t>
            </w:r>
            <w:r w:rsidRPr="00506620">
              <w:rPr>
                <w:b/>
                <w:bCs/>
                <w:highlight w:val="yellow"/>
              </w:rPr>
              <w:t>not started</w:t>
            </w:r>
            <w:r w:rsidRPr="008E43DB">
              <w:rPr>
                <w:b/>
                <w:bCs/>
              </w:rPr>
              <w:t xml:space="preserve">, </w:t>
            </w:r>
            <w:r w:rsidRPr="00506620">
              <w:rPr>
                <w:b/>
                <w:bCs/>
                <w:highlight w:val="cyan"/>
              </w:rPr>
              <w:t>in progress</w:t>
            </w:r>
            <w:r w:rsidRPr="008E43DB">
              <w:rPr>
                <w:b/>
                <w:bCs/>
              </w:rPr>
              <w:t xml:space="preserve">, </w:t>
            </w:r>
            <w:r w:rsidRPr="00506620">
              <w:rPr>
                <w:b/>
                <w:bCs/>
                <w:highlight w:val="green"/>
              </w:rPr>
              <w:t>completed</w:t>
            </w:r>
            <w:r w:rsidRPr="008E43DB">
              <w:rPr>
                <w:b/>
                <w:bCs/>
              </w:rPr>
              <w:t xml:space="preserve">] + Date </w:t>
            </w:r>
            <w:r>
              <w:rPr>
                <w:b/>
                <w:bCs/>
              </w:rPr>
              <w:t xml:space="preserve"> + any relevant notes</w:t>
            </w:r>
          </w:p>
        </w:tc>
      </w:tr>
      <w:tr w:rsidR="00C1066E" w14:paraId="48701769" w14:textId="77777777" w:rsidTr="008166A8">
        <w:tc>
          <w:tcPr>
            <w:tcW w:w="3685" w:type="dxa"/>
          </w:tcPr>
          <w:p w14:paraId="3326C3F6" w14:textId="77777777" w:rsidR="00C1066E" w:rsidRDefault="00C1066E" w:rsidP="008166A8">
            <w:r>
              <w:t>Determine CNA ratings for all Principles and Indicators based on data and evidence</w:t>
            </w:r>
          </w:p>
        </w:tc>
        <w:tc>
          <w:tcPr>
            <w:tcW w:w="2160" w:type="dxa"/>
          </w:tcPr>
          <w:p w14:paraId="71387627" w14:textId="77777777" w:rsidR="00C1066E" w:rsidRDefault="00C1066E" w:rsidP="008166A8"/>
        </w:tc>
        <w:tc>
          <w:tcPr>
            <w:tcW w:w="1350" w:type="dxa"/>
          </w:tcPr>
          <w:p w14:paraId="1E19A271" w14:textId="77777777" w:rsidR="00C1066E" w:rsidRDefault="00C1066E" w:rsidP="008166A8"/>
        </w:tc>
        <w:tc>
          <w:tcPr>
            <w:tcW w:w="2430" w:type="dxa"/>
          </w:tcPr>
          <w:p w14:paraId="58798EA8" w14:textId="77777777" w:rsidR="00C1066E" w:rsidRDefault="00C1066E" w:rsidP="008166A8"/>
        </w:tc>
        <w:tc>
          <w:tcPr>
            <w:tcW w:w="4765" w:type="dxa"/>
          </w:tcPr>
          <w:p w14:paraId="4A62B96B" w14:textId="77777777" w:rsidR="00C1066E" w:rsidRDefault="00C1066E" w:rsidP="008166A8"/>
        </w:tc>
      </w:tr>
      <w:tr w:rsidR="00C1066E" w14:paraId="3F443867" w14:textId="77777777" w:rsidTr="008166A8">
        <w:tc>
          <w:tcPr>
            <w:tcW w:w="3685" w:type="dxa"/>
          </w:tcPr>
          <w:p w14:paraId="0F3EF34F" w14:textId="77777777" w:rsidR="00C1066E" w:rsidRDefault="00C1066E" w:rsidP="008166A8">
            <w:r>
              <w:t>Identify Principles and Indicators with lowest scores and prioritize 3-4 Primary Needs.</w:t>
            </w:r>
          </w:p>
        </w:tc>
        <w:tc>
          <w:tcPr>
            <w:tcW w:w="2160" w:type="dxa"/>
          </w:tcPr>
          <w:p w14:paraId="7D08E135" w14:textId="77777777" w:rsidR="00C1066E" w:rsidRDefault="00C1066E" w:rsidP="008166A8"/>
        </w:tc>
        <w:tc>
          <w:tcPr>
            <w:tcW w:w="1350" w:type="dxa"/>
          </w:tcPr>
          <w:p w14:paraId="58B4A158" w14:textId="77777777" w:rsidR="00C1066E" w:rsidRDefault="00C1066E" w:rsidP="008166A8"/>
        </w:tc>
        <w:tc>
          <w:tcPr>
            <w:tcW w:w="2430" w:type="dxa"/>
          </w:tcPr>
          <w:p w14:paraId="249E86CF" w14:textId="77777777" w:rsidR="00C1066E" w:rsidRDefault="00C1066E" w:rsidP="008166A8"/>
        </w:tc>
        <w:tc>
          <w:tcPr>
            <w:tcW w:w="4765" w:type="dxa"/>
          </w:tcPr>
          <w:p w14:paraId="70A684DE" w14:textId="77777777" w:rsidR="00C1066E" w:rsidRDefault="00C1066E" w:rsidP="008166A8"/>
        </w:tc>
      </w:tr>
      <w:tr w:rsidR="00C1066E" w14:paraId="5D1FE167" w14:textId="77777777" w:rsidTr="008166A8">
        <w:tc>
          <w:tcPr>
            <w:tcW w:w="3685" w:type="dxa"/>
          </w:tcPr>
          <w:p w14:paraId="373495B8" w14:textId="77777777" w:rsidR="00C1066E" w:rsidRDefault="00C1066E" w:rsidP="008166A8">
            <w:r>
              <w:t>Enter Indicator scores into GME (Principles 1-6 Required)</w:t>
            </w:r>
          </w:p>
        </w:tc>
        <w:tc>
          <w:tcPr>
            <w:tcW w:w="2160" w:type="dxa"/>
          </w:tcPr>
          <w:p w14:paraId="77608690" w14:textId="77777777" w:rsidR="00C1066E" w:rsidRDefault="00C1066E" w:rsidP="008166A8"/>
        </w:tc>
        <w:tc>
          <w:tcPr>
            <w:tcW w:w="1350" w:type="dxa"/>
          </w:tcPr>
          <w:p w14:paraId="4D173088" w14:textId="77777777" w:rsidR="00C1066E" w:rsidRDefault="00C1066E" w:rsidP="008166A8"/>
        </w:tc>
        <w:tc>
          <w:tcPr>
            <w:tcW w:w="2430" w:type="dxa"/>
          </w:tcPr>
          <w:p w14:paraId="0DADB2BE" w14:textId="77777777" w:rsidR="00C1066E" w:rsidRDefault="00C1066E" w:rsidP="008166A8"/>
        </w:tc>
        <w:tc>
          <w:tcPr>
            <w:tcW w:w="4765" w:type="dxa"/>
          </w:tcPr>
          <w:p w14:paraId="5BAED4A0" w14:textId="77777777" w:rsidR="00C1066E" w:rsidRDefault="00C1066E" w:rsidP="008166A8"/>
        </w:tc>
      </w:tr>
      <w:tr w:rsidR="00C1066E" w14:paraId="3EF162D4" w14:textId="77777777" w:rsidTr="008166A8">
        <w:tc>
          <w:tcPr>
            <w:tcW w:w="3685" w:type="dxa"/>
          </w:tcPr>
          <w:p w14:paraId="2B17201C" w14:textId="6ABE89A2" w:rsidR="00C1066E" w:rsidRDefault="004A7DE3" w:rsidP="008166A8">
            <w:r>
              <w:t>Complete Data Assurances section in GME</w:t>
            </w:r>
          </w:p>
        </w:tc>
        <w:tc>
          <w:tcPr>
            <w:tcW w:w="2160" w:type="dxa"/>
          </w:tcPr>
          <w:p w14:paraId="31379708" w14:textId="77777777" w:rsidR="00C1066E" w:rsidRDefault="00C1066E" w:rsidP="008166A8"/>
        </w:tc>
        <w:tc>
          <w:tcPr>
            <w:tcW w:w="1350" w:type="dxa"/>
          </w:tcPr>
          <w:p w14:paraId="3CA9E4F9" w14:textId="77777777" w:rsidR="00C1066E" w:rsidRDefault="00C1066E" w:rsidP="008166A8"/>
        </w:tc>
        <w:tc>
          <w:tcPr>
            <w:tcW w:w="2430" w:type="dxa"/>
          </w:tcPr>
          <w:p w14:paraId="5CC200D8" w14:textId="77777777" w:rsidR="00C1066E" w:rsidRDefault="00C1066E" w:rsidP="008166A8"/>
        </w:tc>
        <w:tc>
          <w:tcPr>
            <w:tcW w:w="4765" w:type="dxa"/>
          </w:tcPr>
          <w:p w14:paraId="19A736E3" w14:textId="77777777" w:rsidR="00C1066E" w:rsidRDefault="00C1066E" w:rsidP="008166A8"/>
        </w:tc>
      </w:tr>
      <w:tr w:rsidR="00C1066E" w14:paraId="6B9031D6" w14:textId="77777777" w:rsidTr="008166A8">
        <w:tc>
          <w:tcPr>
            <w:tcW w:w="3685" w:type="dxa"/>
          </w:tcPr>
          <w:p w14:paraId="4D6939FA" w14:textId="77777777" w:rsidR="00C1066E" w:rsidRDefault="00C1066E" w:rsidP="008166A8">
            <w:r>
              <w:t xml:space="preserve">Complete Fishbones (Root Cause Analysis) for each Primary Need </w:t>
            </w:r>
          </w:p>
          <w:p w14:paraId="58E2194A" w14:textId="77777777" w:rsidR="00C1066E" w:rsidRPr="009645A5" w:rsidRDefault="00C1066E" w:rsidP="008166A8">
            <w:pPr>
              <w:rPr>
                <w:i/>
                <w:iCs/>
              </w:rPr>
            </w:pPr>
            <w:r w:rsidRPr="009645A5">
              <w:rPr>
                <w:i/>
                <w:iCs/>
              </w:rPr>
              <w:t>*reminder: If TSI, subgroups must be clearly represented in RCA/fishbones</w:t>
            </w:r>
          </w:p>
        </w:tc>
        <w:tc>
          <w:tcPr>
            <w:tcW w:w="2160" w:type="dxa"/>
          </w:tcPr>
          <w:p w14:paraId="74F1142E" w14:textId="77777777" w:rsidR="00C1066E" w:rsidRDefault="00C1066E" w:rsidP="008166A8"/>
        </w:tc>
        <w:tc>
          <w:tcPr>
            <w:tcW w:w="1350" w:type="dxa"/>
          </w:tcPr>
          <w:p w14:paraId="5FA022EB" w14:textId="77777777" w:rsidR="00C1066E" w:rsidRDefault="00C1066E" w:rsidP="008166A8"/>
        </w:tc>
        <w:tc>
          <w:tcPr>
            <w:tcW w:w="2430" w:type="dxa"/>
          </w:tcPr>
          <w:p w14:paraId="1D68751A" w14:textId="77777777" w:rsidR="00C1066E" w:rsidRDefault="00C1066E" w:rsidP="008166A8"/>
        </w:tc>
        <w:tc>
          <w:tcPr>
            <w:tcW w:w="4765" w:type="dxa"/>
          </w:tcPr>
          <w:p w14:paraId="4B613738" w14:textId="77777777" w:rsidR="00C1066E" w:rsidRDefault="00C1066E" w:rsidP="008166A8"/>
        </w:tc>
      </w:tr>
      <w:tr w:rsidR="00C1066E" w14:paraId="66D83EB2" w14:textId="77777777" w:rsidTr="008166A8">
        <w:tc>
          <w:tcPr>
            <w:tcW w:w="3685" w:type="dxa"/>
          </w:tcPr>
          <w:p w14:paraId="15D4DE6C" w14:textId="54F8D4D7" w:rsidR="00C1066E" w:rsidRDefault="00C1066E" w:rsidP="008166A8">
            <w:r>
              <w:t>Upload Fishbone documents in GME (3 required)</w:t>
            </w:r>
          </w:p>
        </w:tc>
        <w:tc>
          <w:tcPr>
            <w:tcW w:w="2160" w:type="dxa"/>
          </w:tcPr>
          <w:p w14:paraId="22659C7E" w14:textId="77777777" w:rsidR="00C1066E" w:rsidRDefault="00C1066E" w:rsidP="008166A8"/>
        </w:tc>
        <w:tc>
          <w:tcPr>
            <w:tcW w:w="1350" w:type="dxa"/>
          </w:tcPr>
          <w:p w14:paraId="2F315DA6" w14:textId="77777777" w:rsidR="00C1066E" w:rsidRDefault="00C1066E" w:rsidP="008166A8"/>
        </w:tc>
        <w:tc>
          <w:tcPr>
            <w:tcW w:w="2430" w:type="dxa"/>
          </w:tcPr>
          <w:p w14:paraId="13E274E9" w14:textId="77777777" w:rsidR="00C1066E" w:rsidRDefault="00C1066E" w:rsidP="008166A8"/>
        </w:tc>
        <w:tc>
          <w:tcPr>
            <w:tcW w:w="4765" w:type="dxa"/>
          </w:tcPr>
          <w:p w14:paraId="71ABCCAF" w14:textId="77777777" w:rsidR="00C1066E" w:rsidRDefault="00C1066E" w:rsidP="008166A8"/>
        </w:tc>
      </w:tr>
      <w:tr w:rsidR="00C1066E" w14:paraId="57E9A475" w14:textId="77777777" w:rsidTr="008166A8">
        <w:tc>
          <w:tcPr>
            <w:tcW w:w="3685" w:type="dxa"/>
          </w:tcPr>
          <w:p w14:paraId="10EA2CE0" w14:textId="77777777" w:rsidR="00C1066E" w:rsidRDefault="00C1066E" w:rsidP="008166A8">
            <w:r>
              <w:t>Enter Final CNA Summary in GME</w:t>
            </w:r>
          </w:p>
        </w:tc>
        <w:tc>
          <w:tcPr>
            <w:tcW w:w="2160" w:type="dxa"/>
          </w:tcPr>
          <w:p w14:paraId="02C84AAC" w14:textId="77777777" w:rsidR="00C1066E" w:rsidRDefault="00C1066E" w:rsidP="008166A8"/>
        </w:tc>
        <w:tc>
          <w:tcPr>
            <w:tcW w:w="1350" w:type="dxa"/>
          </w:tcPr>
          <w:p w14:paraId="58E54BED" w14:textId="77777777" w:rsidR="00C1066E" w:rsidRDefault="00C1066E" w:rsidP="008166A8"/>
        </w:tc>
        <w:tc>
          <w:tcPr>
            <w:tcW w:w="2430" w:type="dxa"/>
          </w:tcPr>
          <w:p w14:paraId="6F9E99B7" w14:textId="77777777" w:rsidR="00C1066E" w:rsidRDefault="00C1066E" w:rsidP="008166A8"/>
        </w:tc>
        <w:tc>
          <w:tcPr>
            <w:tcW w:w="4765" w:type="dxa"/>
          </w:tcPr>
          <w:p w14:paraId="327BF16D" w14:textId="77777777" w:rsidR="00C1066E" w:rsidRDefault="00C1066E" w:rsidP="008166A8"/>
        </w:tc>
      </w:tr>
      <w:tr w:rsidR="00C1066E" w14:paraId="77013DE7" w14:textId="77777777" w:rsidTr="008166A8">
        <w:tc>
          <w:tcPr>
            <w:tcW w:w="3685" w:type="dxa"/>
          </w:tcPr>
          <w:p w14:paraId="39570FBF" w14:textId="77777777" w:rsidR="00C1066E" w:rsidRDefault="00C1066E" w:rsidP="008166A8"/>
        </w:tc>
        <w:tc>
          <w:tcPr>
            <w:tcW w:w="2160" w:type="dxa"/>
          </w:tcPr>
          <w:p w14:paraId="5C03D3CC" w14:textId="77777777" w:rsidR="00C1066E" w:rsidRDefault="00C1066E" w:rsidP="008166A8"/>
        </w:tc>
        <w:tc>
          <w:tcPr>
            <w:tcW w:w="1350" w:type="dxa"/>
          </w:tcPr>
          <w:p w14:paraId="19E128E8" w14:textId="77777777" w:rsidR="00C1066E" w:rsidRDefault="00C1066E" w:rsidP="008166A8"/>
        </w:tc>
        <w:tc>
          <w:tcPr>
            <w:tcW w:w="2430" w:type="dxa"/>
          </w:tcPr>
          <w:p w14:paraId="6DEB000E" w14:textId="77777777" w:rsidR="00C1066E" w:rsidRDefault="00C1066E" w:rsidP="008166A8"/>
        </w:tc>
        <w:tc>
          <w:tcPr>
            <w:tcW w:w="4765" w:type="dxa"/>
          </w:tcPr>
          <w:p w14:paraId="6B6E06A1" w14:textId="77777777" w:rsidR="00C1066E" w:rsidRDefault="00C1066E" w:rsidP="008166A8"/>
        </w:tc>
      </w:tr>
      <w:tr w:rsidR="00C1066E" w14:paraId="65B77F35" w14:textId="77777777" w:rsidTr="008166A8">
        <w:tc>
          <w:tcPr>
            <w:tcW w:w="3685" w:type="dxa"/>
          </w:tcPr>
          <w:p w14:paraId="05B0CB05" w14:textId="77777777" w:rsidR="00C1066E" w:rsidRDefault="00C1066E" w:rsidP="008166A8"/>
        </w:tc>
        <w:tc>
          <w:tcPr>
            <w:tcW w:w="2160" w:type="dxa"/>
          </w:tcPr>
          <w:p w14:paraId="6A693B48" w14:textId="77777777" w:rsidR="00C1066E" w:rsidRDefault="00C1066E" w:rsidP="008166A8"/>
        </w:tc>
        <w:tc>
          <w:tcPr>
            <w:tcW w:w="1350" w:type="dxa"/>
          </w:tcPr>
          <w:p w14:paraId="62142966" w14:textId="77777777" w:rsidR="00C1066E" w:rsidRDefault="00C1066E" w:rsidP="008166A8"/>
        </w:tc>
        <w:tc>
          <w:tcPr>
            <w:tcW w:w="2430" w:type="dxa"/>
          </w:tcPr>
          <w:p w14:paraId="3A850BA4" w14:textId="77777777" w:rsidR="00C1066E" w:rsidRDefault="00C1066E" w:rsidP="008166A8"/>
        </w:tc>
        <w:tc>
          <w:tcPr>
            <w:tcW w:w="4765" w:type="dxa"/>
          </w:tcPr>
          <w:p w14:paraId="1D1C6766" w14:textId="77777777" w:rsidR="00C1066E" w:rsidRDefault="00C1066E" w:rsidP="008166A8"/>
        </w:tc>
      </w:tr>
    </w:tbl>
    <w:p w14:paraId="4B97F536" w14:textId="617553E0" w:rsidR="00C1066E" w:rsidRDefault="00C1066E" w:rsidP="00C1066E"/>
    <w:p w14:paraId="6D1F9F40" w14:textId="77777777" w:rsidR="00FE7C71" w:rsidRDefault="00FE7C71" w:rsidP="00C1066E"/>
    <w:tbl>
      <w:tblPr>
        <w:tblStyle w:val="TableGrid"/>
        <w:tblW w:w="0" w:type="auto"/>
        <w:tblLook w:val="04A0" w:firstRow="1" w:lastRow="0" w:firstColumn="1" w:lastColumn="0" w:noHBand="0" w:noVBand="1"/>
      </w:tblPr>
      <w:tblGrid>
        <w:gridCol w:w="2597"/>
        <w:gridCol w:w="1699"/>
        <w:gridCol w:w="1122"/>
        <w:gridCol w:w="2074"/>
        <w:gridCol w:w="2838"/>
      </w:tblGrid>
      <w:tr w:rsidR="00C1066E" w:rsidRPr="00506620" w14:paraId="62EF8154" w14:textId="77777777" w:rsidTr="008166A8">
        <w:tc>
          <w:tcPr>
            <w:tcW w:w="14390" w:type="dxa"/>
            <w:gridSpan w:val="5"/>
            <w:shd w:val="clear" w:color="auto" w:fill="D9D9D9" w:themeFill="background1" w:themeFillShade="D9"/>
          </w:tcPr>
          <w:p w14:paraId="1FA6F41B" w14:textId="77777777" w:rsidR="00C1066E" w:rsidRPr="00506620" w:rsidRDefault="00C1066E" w:rsidP="008166A8">
            <w:pPr>
              <w:pStyle w:val="Heading1"/>
              <w:outlineLvl w:val="0"/>
              <w:rPr>
                <w:b w:val="0"/>
                <w:bCs w:val="0"/>
              </w:rPr>
            </w:pPr>
            <w:bookmarkStart w:id="272" w:name="_Toc118881259"/>
            <w:r>
              <w:lastRenderedPageBreak/>
              <w:t xml:space="preserve">Integrated </w:t>
            </w:r>
            <w:r w:rsidRPr="00C70F10">
              <w:t>Action Planning</w:t>
            </w:r>
            <w:bookmarkEnd w:id="272"/>
            <w:r w:rsidRPr="00C70F10">
              <w:t xml:space="preserve"> </w:t>
            </w:r>
          </w:p>
        </w:tc>
      </w:tr>
      <w:tr w:rsidR="00C1066E" w:rsidRPr="008E43DB" w14:paraId="50937234" w14:textId="77777777" w:rsidTr="008166A8">
        <w:tc>
          <w:tcPr>
            <w:tcW w:w="3685" w:type="dxa"/>
            <w:shd w:val="clear" w:color="auto" w:fill="F2F2F2" w:themeFill="background1" w:themeFillShade="F2"/>
          </w:tcPr>
          <w:p w14:paraId="19416556" w14:textId="77777777" w:rsidR="00C1066E" w:rsidRPr="008E43DB" w:rsidRDefault="00C1066E" w:rsidP="008166A8">
            <w:pPr>
              <w:rPr>
                <w:b/>
                <w:bCs/>
              </w:rPr>
            </w:pPr>
            <w:r w:rsidRPr="008E43DB">
              <w:rPr>
                <w:b/>
                <w:bCs/>
              </w:rPr>
              <w:t>Task</w:t>
            </w:r>
            <w:r>
              <w:rPr>
                <w:b/>
                <w:bCs/>
              </w:rPr>
              <w:t xml:space="preserve"> Description</w:t>
            </w:r>
          </w:p>
        </w:tc>
        <w:tc>
          <w:tcPr>
            <w:tcW w:w="2160" w:type="dxa"/>
            <w:shd w:val="clear" w:color="auto" w:fill="F2F2F2" w:themeFill="background1" w:themeFillShade="F2"/>
          </w:tcPr>
          <w:p w14:paraId="7CD94458" w14:textId="77777777" w:rsidR="00C1066E" w:rsidRPr="008E43DB" w:rsidRDefault="00C1066E" w:rsidP="008166A8">
            <w:pPr>
              <w:rPr>
                <w:b/>
                <w:bCs/>
              </w:rPr>
            </w:pPr>
            <w:r w:rsidRPr="008E43DB">
              <w:rPr>
                <w:b/>
                <w:bCs/>
              </w:rPr>
              <w:t>Who Will Complete</w:t>
            </w:r>
            <w:r>
              <w:rPr>
                <w:b/>
                <w:bCs/>
              </w:rPr>
              <w:t>?</w:t>
            </w:r>
          </w:p>
        </w:tc>
        <w:tc>
          <w:tcPr>
            <w:tcW w:w="1350" w:type="dxa"/>
            <w:shd w:val="clear" w:color="auto" w:fill="F2F2F2" w:themeFill="background1" w:themeFillShade="F2"/>
          </w:tcPr>
          <w:p w14:paraId="361FD556" w14:textId="77777777" w:rsidR="00C1066E" w:rsidRPr="008E43DB" w:rsidRDefault="00C1066E" w:rsidP="008166A8">
            <w:pPr>
              <w:rPr>
                <w:b/>
                <w:bCs/>
              </w:rPr>
            </w:pPr>
            <w:r>
              <w:rPr>
                <w:b/>
                <w:bCs/>
              </w:rPr>
              <w:t>By When?</w:t>
            </w:r>
          </w:p>
        </w:tc>
        <w:tc>
          <w:tcPr>
            <w:tcW w:w="2430" w:type="dxa"/>
            <w:shd w:val="clear" w:color="auto" w:fill="F2F2F2" w:themeFill="background1" w:themeFillShade="F2"/>
          </w:tcPr>
          <w:p w14:paraId="7E481756" w14:textId="77777777" w:rsidR="00C1066E" w:rsidRPr="008E43DB" w:rsidRDefault="00C1066E" w:rsidP="008166A8">
            <w:pPr>
              <w:rPr>
                <w:b/>
                <w:bCs/>
              </w:rPr>
            </w:pPr>
            <w:r w:rsidRPr="008E43DB">
              <w:rPr>
                <w:b/>
                <w:bCs/>
              </w:rPr>
              <w:t>Mtg Date(s)/Time(s)</w:t>
            </w:r>
          </w:p>
        </w:tc>
        <w:tc>
          <w:tcPr>
            <w:tcW w:w="4765" w:type="dxa"/>
            <w:shd w:val="clear" w:color="auto" w:fill="F2F2F2" w:themeFill="background1" w:themeFillShade="F2"/>
          </w:tcPr>
          <w:p w14:paraId="2EB428F1" w14:textId="77777777" w:rsidR="00C1066E" w:rsidRPr="008E43DB" w:rsidRDefault="00C1066E" w:rsidP="008166A8">
            <w:pPr>
              <w:rPr>
                <w:b/>
                <w:bCs/>
              </w:rPr>
            </w:pPr>
            <w:r w:rsidRPr="008E43DB">
              <w:rPr>
                <w:b/>
                <w:bCs/>
              </w:rPr>
              <w:t>Status [</w:t>
            </w:r>
            <w:r w:rsidRPr="00506620">
              <w:rPr>
                <w:b/>
                <w:bCs/>
                <w:highlight w:val="yellow"/>
              </w:rPr>
              <w:t>not started</w:t>
            </w:r>
            <w:r w:rsidRPr="008E43DB">
              <w:rPr>
                <w:b/>
                <w:bCs/>
              </w:rPr>
              <w:t xml:space="preserve">, </w:t>
            </w:r>
            <w:r w:rsidRPr="00506620">
              <w:rPr>
                <w:b/>
                <w:bCs/>
                <w:highlight w:val="cyan"/>
              </w:rPr>
              <w:t>in progress</w:t>
            </w:r>
            <w:r w:rsidRPr="008E43DB">
              <w:rPr>
                <w:b/>
                <w:bCs/>
              </w:rPr>
              <w:t xml:space="preserve">, </w:t>
            </w:r>
            <w:r w:rsidRPr="00506620">
              <w:rPr>
                <w:b/>
                <w:bCs/>
                <w:highlight w:val="green"/>
              </w:rPr>
              <w:t>completed</w:t>
            </w:r>
            <w:r w:rsidRPr="008E43DB">
              <w:rPr>
                <w:b/>
                <w:bCs/>
              </w:rPr>
              <w:t xml:space="preserve">] + Date </w:t>
            </w:r>
            <w:r>
              <w:rPr>
                <w:b/>
                <w:bCs/>
              </w:rPr>
              <w:t xml:space="preserve"> + any relevant notes</w:t>
            </w:r>
          </w:p>
        </w:tc>
      </w:tr>
      <w:tr w:rsidR="00C1066E" w14:paraId="226B9DD4" w14:textId="77777777" w:rsidTr="008166A8">
        <w:tc>
          <w:tcPr>
            <w:tcW w:w="3685" w:type="dxa"/>
          </w:tcPr>
          <w:p w14:paraId="439107C3" w14:textId="77777777" w:rsidR="00C1066E" w:rsidRDefault="00C1066E" w:rsidP="008166A8">
            <w:r>
              <w:t>Determine evidence-based strategies and practices that will support the achievement of the desired outcomes from the root cause analyses.</w:t>
            </w:r>
          </w:p>
        </w:tc>
        <w:tc>
          <w:tcPr>
            <w:tcW w:w="2160" w:type="dxa"/>
          </w:tcPr>
          <w:p w14:paraId="2DE399A2" w14:textId="77777777" w:rsidR="00C1066E" w:rsidRDefault="00C1066E" w:rsidP="008166A8"/>
        </w:tc>
        <w:tc>
          <w:tcPr>
            <w:tcW w:w="1350" w:type="dxa"/>
          </w:tcPr>
          <w:p w14:paraId="0F89B4DF" w14:textId="77777777" w:rsidR="00C1066E" w:rsidRDefault="00C1066E" w:rsidP="008166A8"/>
        </w:tc>
        <w:tc>
          <w:tcPr>
            <w:tcW w:w="2430" w:type="dxa"/>
          </w:tcPr>
          <w:p w14:paraId="30EC7A65" w14:textId="77777777" w:rsidR="00C1066E" w:rsidRDefault="00C1066E" w:rsidP="008166A8"/>
        </w:tc>
        <w:tc>
          <w:tcPr>
            <w:tcW w:w="4765" w:type="dxa"/>
          </w:tcPr>
          <w:p w14:paraId="7B20550C" w14:textId="77777777" w:rsidR="00C1066E" w:rsidRDefault="00C1066E" w:rsidP="008166A8"/>
        </w:tc>
      </w:tr>
      <w:tr w:rsidR="00C1066E" w14:paraId="428C9DC7" w14:textId="77777777" w:rsidTr="008166A8">
        <w:tc>
          <w:tcPr>
            <w:tcW w:w="3685" w:type="dxa"/>
          </w:tcPr>
          <w:p w14:paraId="15929A38" w14:textId="77777777" w:rsidR="00C1066E" w:rsidRDefault="00C1066E" w:rsidP="008166A8">
            <w:r>
              <w:t>Develop all required Impact SMART goals based on your School Improvement Classification (student impact goals; “what”)</w:t>
            </w:r>
          </w:p>
        </w:tc>
        <w:tc>
          <w:tcPr>
            <w:tcW w:w="2160" w:type="dxa"/>
          </w:tcPr>
          <w:p w14:paraId="343325C5" w14:textId="77777777" w:rsidR="00C1066E" w:rsidRDefault="00C1066E" w:rsidP="008166A8"/>
        </w:tc>
        <w:tc>
          <w:tcPr>
            <w:tcW w:w="1350" w:type="dxa"/>
          </w:tcPr>
          <w:p w14:paraId="293CBEB9" w14:textId="77777777" w:rsidR="00C1066E" w:rsidRDefault="00C1066E" w:rsidP="008166A8"/>
        </w:tc>
        <w:tc>
          <w:tcPr>
            <w:tcW w:w="2430" w:type="dxa"/>
          </w:tcPr>
          <w:p w14:paraId="1A6D95FA" w14:textId="77777777" w:rsidR="00C1066E" w:rsidRDefault="00C1066E" w:rsidP="008166A8"/>
        </w:tc>
        <w:tc>
          <w:tcPr>
            <w:tcW w:w="4765" w:type="dxa"/>
          </w:tcPr>
          <w:p w14:paraId="791F5855" w14:textId="77777777" w:rsidR="00C1066E" w:rsidRDefault="00C1066E" w:rsidP="008166A8"/>
        </w:tc>
      </w:tr>
      <w:tr w:rsidR="00C1066E" w14:paraId="48655743" w14:textId="77777777" w:rsidTr="008166A8">
        <w:tc>
          <w:tcPr>
            <w:tcW w:w="3685" w:type="dxa"/>
          </w:tcPr>
          <w:p w14:paraId="278DC086" w14:textId="77777777" w:rsidR="00C1066E" w:rsidRDefault="00C1066E" w:rsidP="008166A8">
            <w:r>
              <w:t>Develop several Process SMART goals (implementation goals; “how”)</w:t>
            </w:r>
          </w:p>
        </w:tc>
        <w:tc>
          <w:tcPr>
            <w:tcW w:w="2160" w:type="dxa"/>
          </w:tcPr>
          <w:p w14:paraId="041F975F" w14:textId="77777777" w:rsidR="00C1066E" w:rsidRDefault="00C1066E" w:rsidP="008166A8"/>
        </w:tc>
        <w:tc>
          <w:tcPr>
            <w:tcW w:w="1350" w:type="dxa"/>
          </w:tcPr>
          <w:p w14:paraId="4AFEBDF3" w14:textId="77777777" w:rsidR="00C1066E" w:rsidRDefault="00C1066E" w:rsidP="008166A8"/>
        </w:tc>
        <w:tc>
          <w:tcPr>
            <w:tcW w:w="2430" w:type="dxa"/>
          </w:tcPr>
          <w:p w14:paraId="29C9F416" w14:textId="77777777" w:rsidR="00C1066E" w:rsidRDefault="00C1066E" w:rsidP="008166A8"/>
        </w:tc>
        <w:tc>
          <w:tcPr>
            <w:tcW w:w="4765" w:type="dxa"/>
          </w:tcPr>
          <w:p w14:paraId="43A5BD8B" w14:textId="77777777" w:rsidR="00C1066E" w:rsidRDefault="00C1066E" w:rsidP="008166A8"/>
        </w:tc>
      </w:tr>
      <w:tr w:rsidR="00C1066E" w14:paraId="014D6F3C" w14:textId="77777777" w:rsidTr="008166A8">
        <w:tc>
          <w:tcPr>
            <w:tcW w:w="3685" w:type="dxa"/>
          </w:tcPr>
          <w:p w14:paraId="72D1700A" w14:textId="77777777" w:rsidR="00C1066E" w:rsidRDefault="00C1066E" w:rsidP="008166A8">
            <w:r>
              <w:t>Complete a Principle Summary Box for each identified Primary Need in GME IAP</w:t>
            </w:r>
          </w:p>
        </w:tc>
        <w:tc>
          <w:tcPr>
            <w:tcW w:w="2160" w:type="dxa"/>
          </w:tcPr>
          <w:p w14:paraId="67C43381" w14:textId="77777777" w:rsidR="00C1066E" w:rsidRDefault="00C1066E" w:rsidP="008166A8"/>
        </w:tc>
        <w:tc>
          <w:tcPr>
            <w:tcW w:w="1350" w:type="dxa"/>
          </w:tcPr>
          <w:p w14:paraId="6CF8D013" w14:textId="77777777" w:rsidR="00C1066E" w:rsidRDefault="00C1066E" w:rsidP="008166A8"/>
        </w:tc>
        <w:tc>
          <w:tcPr>
            <w:tcW w:w="2430" w:type="dxa"/>
          </w:tcPr>
          <w:p w14:paraId="20535E8B" w14:textId="77777777" w:rsidR="00C1066E" w:rsidRDefault="00C1066E" w:rsidP="008166A8"/>
        </w:tc>
        <w:tc>
          <w:tcPr>
            <w:tcW w:w="4765" w:type="dxa"/>
          </w:tcPr>
          <w:p w14:paraId="395EB4DE" w14:textId="77777777" w:rsidR="00C1066E" w:rsidRDefault="00C1066E" w:rsidP="008166A8"/>
        </w:tc>
      </w:tr>
      <w:tr w:rsidR="00C1066E" w14:paraId="57C885E2" w14:textId="77777777" w:rsidTr="008166A8">
        <w:tc>
          <w:tcPr>
            <w:tcW w:w="3685" w:type="dxa"/>
          </w:tcPr>
          <w:p w14:paraId="12B10852" w14:textId="77777777" w:rsidR="00C1066E" w:rsidRDefault="00C1066E" w:rsidP="008166A8">
            <w:r>
              <w:t>Determine Evidence-Based Strategies that will support the achievement of the desired outcome and SMART goal(s) and enter in GME IAP</w:t>
            </w:r>
          </w:p>
        </w:tc>
        <w:tc>
          <w:tcPr>
            <w:tcW w:w="2160" w:type="dxa"/>
          </w:tcPr>
          <w:p w14:paraId="2C98FC1F" w14:textId="77777777" w:rsidR="00C1066E" w:rsidRDefault="00C1066E" w:rsidP="008166A8"/>
        </w:tc>
        <w:tc>
          <w:tcPr>
            <w:tcW w:w="1350" w:type="dxa"/>
          </w:tcPr>
          <w:p w14:paraId="040CF770" w14:textId="77777777" w:rsidR="00C1066E" w:rsidRDefault="00C1066E" w:rsidP="008166A8"/>
        </w:tc>
        <w:tc>
          <w:tcPr>
            <w:tcW w:w="2430" w:type="dxa"/>
          </w:tcPr>
          <w:p w14:paraId="007D2812" w14:textId="77777777" w:rsidR="00C1066E" w:rsidRDefault="00C1066E" w:rsidP="008166A8"/>
        </w:tc>
        <w:tc>
          <w:tcPr>
            <w:tcW w:w="4765" w:type="dxa"/>
          </w:tcPr>
          <w:p w14:paraId="5C76E1FD" w14:textId="77777777" w:rsidR="00C1066E" w:rsidRDefault="00C1066E" w:rsidP="008166A8"/>
        </w:tc>
      </w:tr>
      <w:tr w:rsidR="00C1066E" w14:paraId="632223DD" w14:textId="77777777" w:rsidTr="008166A8">
        <w:tc>
          <w:tcPr>
            <w:tcW w:w="3685" w:type="dxa"/>
          </w:tcPr>
          <w:p w14:paraId="42C50A11" w14:textId="77777777" w:rsidR="00C1066E" w:rsidRDefault="00C1066E" w:rsidP="008166A8">
            <w:r>
              <w:t>Determine Action Steps that will lead to the implementation of evidence-based strategies and enter in GME IAP (include the title, description, person responsible, and timeline)</w:t>
            </w:r>
          </w:p>
        </w:tc>
        <w:tc>
          <w:tcPr>
            <w:tcW w:w="2160" w:type="dxa"/>
          </w:tcPr>
          <w:p w14:paraId="1C1FF549" w14:textId="77777777" w:rsidR="00C1066E" w:rsidRDefault="00C1066E" w:rsidP="008166A8"/>
        </w:tc>
        <w:tc>
          <w:tcPr>
            <w:tcW w:w="1350" w:type="dxa"/>
          </w:tcPr>
          <w:p w14:paraId="1111B376" w14:textId="77777777" w:rsidR="00C1066E" w:rsidRDefault="00C1066E" w:rsidP="008166A8"/>
        </w:tc>
        <w:tc>
          <w:tcPr>
            <w:tcW w:w="2430" w:type="dxa"/>
          </w:tcPr>
          <w:p w14:paraId="6F1E6359" w14:textId="77777777" w:rsidR="00C1066E" w:rsidRDefault="00C1066E" w:rsidP="008166A8"/>
        </w:tc>
        <w:tc>
          <w:tcPr>
            <w:tcW w:w="4765" w:type="dxa"/>
          </w:tcPr>
          <w:p w14:paraId="7BD630FC" w14:textId="77777777" w:rsidR="00C1066E" w:rsidRDefault="00C1066E" w:rsidP="008166A8"/>
        </w:tc>
      </w:tr>
      <w:tr w:rsidR="00C1066E" w14:paraId="5073A20C" w14:textId="77777777" w:rsidTr="008166A8">
        <w:tc>
          <w:tcPr>
            <w:tcW w:w="3685" w:type="dxa"/>
          </w:tcPr>
          <w:p w14:paraId="2FC6B9EA" w14:textId="77777777" w:rsidR="00C1066E" w:rsidRDefault="00C1066E" w:rsidP="008166A8">
            <w:r>
              <w:t>Determine Monitoring and Evaluation Action Steps for each Strategy</w:t>
            </w:r>
          </w:p>
        </w:tc>
        <w:tc>
          <w:tcPr>
            <w:tcW w:w="2160" w:type="dxa"/>
          </w:tcPr>
          <w:p w14:paraId="75D71DAC" w14:textId="77777777" w:rsidR="00C1066E" w:rsidRDefault="00C1066E" w:rsidP="008166A8"/>
        </w:tc>
        <w:tc>
          <w:tcPr>
            <w:tcW w:w="1350" w:type="dxa"/>
          </w:tcPr>
          <w:p w14:paraId="589A3D41" w14:textId="77777777" w:rsidR="00C1066E" w:rsidRDefault="00C1066E" w:rsidP="008166A8"/>
        </w:tc>
        <w:tc>
          <w:tcPr>
            <w:tcW w:w="2430" w:type="dxa"/>
          </w:tcPr>
          <w:p w14:paraId="302CC480" w14:textId="77777777" w:rsidR="00C1066E" w:rsidRDefault="00C1066E" w:rsidP="008166A8"/>
        </w:tc>
        <w:tc>
          <w:tcPr>
            <w:tcW w:w="4765" w:type="dxa"/>
          </w:tcPr>
          <w:p w14:paraId="407B2CD4" w14:textId="77777777" w:rsidR="00C1066E" w:rsidRDefault="00C1066E" w:rsidP="008166A8"/>
        </w:tc>
      </w:tr>
      <w:tr w:rsidR="00C1066E" w14:paraId="17CA76AA" w14:textId="77777777" w:rsidTr="008166A8">
        <w:tc>
          <w:tcPr>
            <w:tcW w:w="3685" w:type="dxa"/>
          </w:tcPr>
          <w:p w14:paraId="7F1C88D0" w14:textId="77777777" w:rsidR="00C1066E" w:rsidRDefault="00C1066E" w:rsidP="008166A8">
            <w:r>
              <w:t>Apply all required program and funding tags to all action steps associated with school improvement classifications and grant applications</w:t>
            </w:r>
          </w:p>
        </w:tc>
        <w:tc>
          <w:tcPr>
            <w:tcW w:w="2160" w:type="dxa"/>
          </w:tcPr>
          <w:p w14:paraId="04B98755" w14:textId="77777777" w:rsidR="00C1066E" w:rsidRDefault="00C1066E" w:rsidP="008166A8"/>
        </w:tc>
        <w:tc>
          <w:tcPr>
            <w:tcW w:w="1350" w:type="dxa"/>
          </w:tcPr>
          <w:p w14:paraId="5C896D6B" w14:textId="77777777" w:rsidR="00C1066E" w:rsidRDefault="00C1066E" w:rsidP="008166A8"/>
        </w:tc>
        <w:tc>
          <w:tcPr>
            <w:tcW w:w="2430" w:type="dxa"/>
          </w:tcPr>
          <w:p w14:paraId="1F377BCA" w14:textId="77777777" w:rsidR="00C1066E" w:rsidRDefault="00C1066E" w:rsidP="008166A8"/>
        </w:tc>
        <w:tc>
          <w:tcPr>
            <w:tcW w:w="4765" w:type="dxa"/>
          </w:tcPr>
          <w:p w14:paraId="2E94A6A9" w14:textId="77777777" w:rsidR="00C1066E" w:rsidRDefault="00C1066E" w:rsidP="008166A8"/>
        </w:tc>
      </w:tr>
      <w:tr w:rsidR="00C1066E" w14:paraId="20D79905" w14:textId="77777777" w:rsidTr="008166A8">
        <w:tc>
          <w:tcPr>
            <w:tcW w:w="3685" w:type="dxa"/>
          </w:tcPr>
          <w:p w14:paraId="4D37265B" w14:textId="77777777" w:rsidR="00C1066E" w:rsidRPr="00A9313D" w:rsidRDefault="00C1066E" w:rsidP="008166A8">
            <w:pPr>
              <w:rPr>
                <w:b/>
                <w:bCs/>
                <w:color w:val="FF0000"/>
              </w:rPr>
            </w:pPr>
            <w:r w:rsidRPr="00A9313D">
              <w:rPr>
                <w:b/>
                <w:bCs/>
                <w:color w:val="FF0000"/>
              </w:rPr>
              <w:lastRenderedPageBreak/>
              <w:t>(For Non-Title I Schools)</w:t>
            </w:r>
          </w:p>
          <w:p w14:paraId="57C75FA7" w14:textId="77777777" w:rsidR="00C1066E" w:rsidRDefault="00C1066E" w:rsidP="008166A8">
            <w:r>
              <w:t>Disregard notes about GME specifics. Email your Specialist all finalized planning documentation (CNA, Fishbones, IAP).</w:t>
            </w:r>
          </w:p>
        </w:tc>
        <w:tc>
          <w:tcPr>
            <w:tcW w:w="2160" w:type="dxa"/>
          </w:tcPr>
          <w:p w14:paraId="16AD6768" w14:textId="77777777" w:rsidR="00C1066E" w:rsidRDefault="00C1066E" w:rsidP="008166A8"/>
        </w:tc>
        <w:tc>
          <w:tcPr>
            <w:tcW w:w="1350" w:type="dxa"/>
          </w:tcPr>
          <w:p w14:paraId="1564BD2D" w14:textId="77777777" w:rsidR="00C1066E" w:rsidRDefault="00C1066E" w:rsidP="008166A8"/>
        </w:tc>
        <w:tc>
          <w:tcPr>
            <w:tcW w:w="2430" w:type="dxa"/>
          </w:tcPr>
          <w:p w14:paraId="54BA2A42" w14:textId="77777777" w:rsidR="00C1066E" w:rsidRDefault="00C1066E" w:rsidP="008166A8"/>
        </w:tc>
        <w:tc>
          <w:tcPr>
            <w:tcW w:w="4765" w:type="dxa"/>
          </w:tcPr>
          <w:p w14:paraId="04F407B0" w14:textId="77777777" w:rsidR="00C1066E" w:rsidRDefault="00C1066E" w:rsidP="008166A8"/>
        </w:tc>
      </w:tr>
      <w:tr w:rsidR="00C1066E" w14:paraId="38D3957A" w14:textId="77777777" w:rsidTr="008166A8">
        <w:tc>
          <w:tcPr>
            <w:tcW w:w="3685" w:type="dxa"/>
          </w:tcPr>
          <w:p w14:paraId="0A16237F" w14:textId="77777777" w:rsidR="00C1066E" w:rsidRDefault="00C1066E" w:rsidP="008166A8"/>
        </w:tc>
        <w:tc>
          <w:tcPr>
            <w:tcW w:w="2160" w:type="dxa"/>
          </w:tcPr>
          <w:p w14:paraId="0E5C67FA" w14:textId="77777777" w:rsidR="00C1066E" w:rsidRDefault="00C1066E" w:rsidP="008166A8"/>
        </w:tc>
        <w:tc>
          <w:tcPr>
            <w:tcW w:w="1350" w:type="dxa"/>
          </w:tcPr>
          <w:p w14:paraId="0A0D9513" w14:textId="77777777" w:rsidR="00C1066E" w:rsidRDefault="00C1066E" w:rsidP="008166A8"/>
        </w:tc>
        <w:tc>
          <w:tcPr>
            <w:tcW w:w="2430" w:type="dxa"/>
          </w:tcPr>
          <w:p w14:paraId="461CB6AB" w14:textId="77777777" w:rsidR="00C1066E" w:rsidRDefault="00C1066E" w:rsidP="008166A8"/>
        </w:tc>
        <w:tc>
          <w:tcPr>
            <w:tcW w:w="4765" w:type="dxa"/>
          </w:tcPr>
          <w:p w14:paraId="5698A3DF" w14:textId="77777777" w:rsidR="00C1066E" w:rsidRDefault="00C1066E" w:rsidP="008166A8"/>
        </w:tc>
      </w:tr>
    </w:tbl>
    <w:p w14:paraId="281A3FA4" w14:textId="77777777" w:rsidR="00C1066E" w:rsidRPr="008E43DB" w:rsidRDefault="00C1066E" w:rsidP="00C1066E"/>
    <w:p w14:paraId="12A9A0BC" w14:textId="77777777" w:rsidR="006A3A89" w:rsidRDefault="006A3A89"/>
    <w:sectPr w:rsidR="006A3A89" w:rsidSect="00B618C2">
      <w:headerReference w:type="default" r:id="rId547"/>
      <w:footerReference w:type="default" r:id="rId548"/>
      <w:pgSz w:w="12240" w:h="15840"/>
      <w:pgMar w:top="864" w:right="662" w:bottom="1022" w:left="1238" w:header="55" w:footer="8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4983C" w14:textId="77777777" w:rsidR="00CE3904" w:rsidRDefault="00CE3904">
      <w:r>
        <w:separator/>
      </w:r>
    </w:p>
  </w:endnote>
  <w:endnote w:type="continuationSeparator" w:id="0">
    <w:p w14:paraId="3B7B3FDB" w14:textId="77777777" w:rsidR="00CE3904" w:rsidRDefault="00CE3904">
      <w:r>
        <w:continuationSeparator/>
      </w:r>
    </w:p>
  </w:endnote>
  <w:endnote w:type="continuationNotice" w:id="1">
    <w:p w14:paraId="7206CBA0" w14:textId="77777777" w:rsidR="00CE3904" w:rsidRDefault="00CE39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F809" w14:textId="77777777" w:rsidR="00175F06" w:rsidRDefault="00175F0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6901" w14:textId="77777777" w:rsidR="00855B8D" w:rsidRDefault="00855B8D">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64" w14:textId="77777777" w:rsidR="00693AF6" w:rsidRDefault="00693AF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6C" w14:textId="6CF55429" w:rsidR="00693AF6" w:rsidRDefault="009F42AF">
    <w:pPr>
      <w:pStyle w:val="BodyText"/>
      <w:spacing w:line="14" w:lineRule="auto"/>
      <w:rPr>
        <w:sz w:val="20"/>
      </w:rPr>
    </w:pPr>
    <w:r>
      <w:rPr>
        <w:noProof/>
      </w:rPr>
      <mc:AlternateContent>
        <mc:Choice Requires="wps">
          <w:drawing>
            <wp:anchor distT="0" distB="0" distL="114300" distR="114300" simplePos="0" relativeHeight="251658250" behindDoc="1" locked="0" layoutInCell="1" allowOverlap="1" wp14:anchorId="44B45DF1" wp14:editId="382E8D73">
              <wp:simplePos x="0" y="0"/>
              <wp:positionH relativeFrom="page">
                <wp:posOffset>3772535</wp:posOffset>
              </wp:positionH>
              <wp:positionV relativeFrom="page">
                <wp:posOffset>9705340</wp:posOffset>
              </wp:positionV>
              <wp:extent cx="238760" cy="182245"/>
              <wp:effectExtent l="0" t="0" r="0" b="0"/>
              <wp:wrapNone/>
              <wp:docPr id="163"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1"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1" id="_x0000_t202" coordsize="21600,21600" o:spt="202" path="m,l,21600r21600,l21600,xe">
              <v:stroke joinstyle="miter"/>
              <v:path gradientshapeok="t" o:connecttype="rect"/>
            </v:shapetype>
            <v:shape id="docshape76" o:spid="_x0000_s1066" type="#_x0000_t202" style="position:absolute;margin-left:297.05pt;margin-top:764.2pt;width:18.8pt;height:14.3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" filled="f" stroked="f">
              <v:textbox inset="0,0,0,0">
                <w:txbxContent>
                  <w:p w14:paraId="44B45E81"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6E" w14:textId="4F4EF7DA" w:rsidR="00693AF6" w:rsidRDefault="009F42AF">
    <w:pPr>
      <w:pStyle w:val="BodyText"/>
      <w:spacing w:line="14" w:lineRule="auto"/>
      <w:rPr>
        <w:sz w:val="20"/>
      </w:rPr>
    </w:pPr>
    <w:r>
      <w:rPr>
        <w:noProof/>
      </w:rPr>
      <mc:AlternateContent>
        <mc:Choice Requires="wps">
          <w:drawing>
            <wp:anchor distT="0" distB="0" distL="114300" distR="114300" simplePos="0" relativeHeight="251658251" behindDoc="1" locked="0" layoutInCell="1" allowOverlap="1" wp14:anchorId="44B45DF2" wp14:editId="28DA0718">
              <wp:simplePos x="0" y="0"/>
              <wp:positionH relativeFrom="page">
                <wp:posOffset>3772535</wp:posOffset>
              </wp:positionH>
              <wp:positionV relativeFrom="page">
                <wp:posOffset>9705340</wp:posOffset>
              </wp:positionV>
              <wp:extent cx="238760" cy="182245"/>
              <wp:effectExtent l="0" t="0" r="0" b="0"/>
              <wp:wrapNone/>
              <wp:docPr id="162"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2"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2" id="_x0000_t202" coordsize="21600,21600" o:spt="202" path="m,l,21600r21600,l21600,xe">
              <v:stroke joinstyle="miter"/>
              <v:path gradientshapeok="t" o:connecttype="rect"/>
            </v:shapetype>
            <v:shape id="docshape77" o:spid="_x0000_s1067" type="#_x0000_t202" style="position:absolute;margin-left:297.05pt;margin-top:764.2pt;width:18.8pt;height:14.3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" filled="f" stroked="f">
              <v:textbox inset="0,0,0,0">
                <w:txbxContent>
                  <w:p w14:paraId="44B45E82"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2" w14:textId="78B23EC0" w:rsidR="00693AF6" w:rsidRDefault="009F42AF">
    <w:pPr>
      <w:pStyle w:val="BodyText"/>
      <w:spacing w:line="14" w:lineRule="auto"/>
      <w:rPr>
        <w:sz w:val="20"/>
      </w:rPr>
    </w:pPr>
    <w:r>
      <w:rPr>
        <w:noProof/>
      </w:rPr>
      <mc:AlternateContent>
        <mc:Choice Requires="wps">
          <w:drawing>
            <wp:anchor distT="0" distB="0" distL="114300" distR="114300" simplePos="0" relativeHeight="251658255" behindDoc="1" locked="0" layoutInCell="1" allowOverlap="1" wp14:anchorId="44B45DF6" wp14:editId="486C2AC9">
              <wp:simplePos x="0" y="0"/>
              <wp:positionH relativeFrom="page">
                <wp:posOffset>3772535</wp:posOffset>
              </wp:positionH>
              <wp:positionV relativeFrom="page">
                <wp:posOffset>9127490</wp:posOffset>
              </wp:positionV>
              <wp:extent cx="238760" cy="182245"/>
              <wp:effectExtent l="0" t="0" r="0" b="0"/>
              <wp:wrapNone/>
              <wp:docPr id="158"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6"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6" id="_x0000_t202" coordsize="21600,21600" o:spt="202" path="m,l,21600r21600,l21600,xe">
              <v:stroke joinstyle="miter"/>
              <v:path gradientshapeok="t" o:connecttype="rect"/>
            </v:shapetype>
            <v:shape id="docshape81" o:spid="_x0000_s1069" type="#_x0000_t202" style="position:absolute;margin-left:297.05pt;margin-top:718.7pt;width:18.8pt;height:14.3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" filled="f" stroked="f">
              <v:textbox inset="0,0,0,0">
                <w:txbxContent>
                  <w:p w14:paraId="44B45E86"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4" w14:textId="680317C2" w:rsidR="00693AF6" w:rsidRDefault="009F42AF">
    <w:pPr>
      <w:pStyle w:val="BodyText"/>
      <w:spacing w:line="14" w:lineRule="auto"/>
      <w:rPr>
        <w:sz w:val="20"/>
      </w:rPr>
    </w:pPr>
    <w:r>
      <w:rPr>
        <w:noProof/>
      </w:rPr>
      <mc:AlternateContent>
        <mc:Choice Requires="wps">
          <w:drawing>
            <wp:anchor distT="0" distB="0" distL="114300" distR="114300" simplePos="0" relativeHeight="251658256" behindDoc="1" locked="0" layoutInCell="1" allowOverlap="1" wp14:anchorId="44B45DF7" wp14:editId="066EE991">
              <wp:simplePos x="0" y="0"/>
              <wp:positionH relativeFrom="page">
                <wp:posOffset>3772535</wp:posOffset>
              </wp:positionH>
              <wp:positionV relativeFrom="page">
                <wp:posOffset>9127490</wp:posOffset>
              </wp:positionV>
              <wp:extent cx="238760" cy="182245"/>
              <wp:effectExtent l="0" t="0" r="0" b="0"/>
              <wp:wrapNone/>
              <wp:docPr id="157"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7"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7" id="_x0000_t202" coordsize="21600,21600" o:spt="202" path="m,l,21600r21600,l21600,xe">
              <v:stroke joinstyle="miter"/>
              <v:path gradientshapeok="t" o:connecttype="rect"/>
            </v:shapetype>
            <v:shape id="docshape82" o:spid="_x0000_s1070" type="#_x0000_t202" style="position:absolute;margin-left:297.05pt;margin-top:718.7pt;width:18.8pt;height:14.3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" filled="f" stroked="f">
              <v:textbox inset="0,0,0,0">
                <w:txbxContent>
                  <w:p w14:paraId="44B45E87"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6" w14:textId="0E5DAB8D" w:rsidR="00693AF6" w:rsidRDefault="009F42AF">
    <w:pPr>
      <w:pStyle w:val="BodyText"/>
      <w:spacing w:line="14" w:lineRule="auto"/>
      <w:rPr>
        <w:sz w:val="20"/>
      </w:rPr>
    </w:pPr>
    <w:r>
      <w:rPr>
        <w:noProof/>
      </w:rPr>
      <mc:AlternateContent>
        <mc:Choice Requires="wps">
          <w:drawing>
            <wp:anchor distT="0" distB="0" distL="114300" distR="114300" simplePos="0" relativeHeight="251658257" behindDoc="1" locked="0" layoutInCell="1" allowOverlap="1" wp14:anchorId="44B45DF8" wp14:editId="490CE298">
              <wp:simplePos x="0" y="0"/>
              <wp:positionH relativeFrom="page">
                <wp:posOffset>3772535</wp:posOffset>
              </wp:positionH>
              <wp:positionV relativeFrom="page">
                <wp:posOffset>9127490</wp:posOffset>
              </wp:positionV>
              <wp:extent cx="238760" cy="182245"/>
              <wp:effectExtent l="0" t="0" r="0" b="0"/>
              <wp:wrapNone/>
              <wp:docPr id="156"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8"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8" id="_x0000_t202" coordsize="21600,21600" o:spt="202" path="m,l,21600r21600,l21600,xe">
              <v:stroke joinstyle="miter"/>
              <v:path gradientshapeok="t" o:connecttype="rect"/>
            </v:shapetype>
            <v:shape id="docshape87" o:spid="_x0000_s1071" type="#_x0000_t202" style="position:absolute;margin-left:297.05pt;margin-top:718.7pt;width:18.8pt;height:14.3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" filled="f" stroked="f">
              <v:textbox inset="0,0,0,0">
                <w:txbxContent>
                  <w:p w14:paraId="44B45E88"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8" w14:textId="7FC39F57" w:rsidR="00693AF6" w:rsidRDefault="009F42AF">
    <w:pPr>
      <w:pStyle w:val="BodyText"/>
      <w:spacing w:line="14" w:lineRule="auto"/>
      <w:rPr>
        <w:sz w:val="20"/>
      </w:rPr>
    </w:pPr>
    <w:r>
      <w:rPr>
        <w:noProof/>
      </w:rPr>
      <mc:AlternateContent>
        <mc:Choice Requires="wps">
          <w:drawing>
            <wp:anchor distT="0" distB="0" distL="114300" distR="114300" simplePos="0" relativeHeight="251658258" behindDoc="1" locked="0" layoutInCell="1" allowOverlap="1" wp14:anchorId="44B45DF9" wp14:editId="29F38F0D">
              <wp:simplePos x="0" y="0"/>
              <wp:positionH relativeFrom="page">
                <wp:posOffset>3772535</wp:posOffset>
              </wp:positionH>
              <wp:positionV relativeFrom="page">
                <wp:posOffset>9127490</wp:posOffset>
              </wp:positionV>
              <wp:extent cx="238760" cy="182245"/>
              <wp:effectExtent l="0" t="0" r="0" b="0"/>
              <wp:wrapNone/>
              <wp:docPr id="155"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9"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9" id="_x0000_t202" coordsize="21600,21600" o:spt="202" path="m,l,21600r21600,l21600,xe">
              <v:stroke joinstyle="miter"/>
              <v:path gradientshapeok="t" o:connecttype="rect"/>
            </v:shapetype>
            <v:shape id="docshape88" o:spid="_x0000_s1072" type="#_x0000_t202" style="position:absolute;margin-left:297.05pt;margin-top:718.7pt;width:18.8pt;height:14.3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" filled="f" stroked="f">
              <v:textbox inset="0,0,0,0">
                <w:txbxContent>
                  <w:p w14:paraId="44B45E89"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A" w14:textId="12693338" w:rsidR="00693AF6" w:rsidRDefault="009F42AF">
    <w:pPr>
      <w:pStyle w:val="BodyText"/>
      <w:spacing w:line="14" w:lineRule="auto"/>
      <w:rPr>
        <w:sz w:val="20"/>
      </w:rPr>
    </w:pPr>
    <w:r>
      <w:rPr>
        <w:noProof/>
      </w:rPr>
      <mc:AlternateContent>
        <mc:Choice Requires="wps">
          <w:drawing>
            <wp:anchor distT="0" distB="0" distL="114300" distR="114300" simplePos="0" relativeHeight="251658259" behindDoc="1" locked="0" layoutInCell="1" allowOverlap="1" wp14:anchorId="44B45DFA" wp14:editId="463FA351">
              <wp:simplePos x="0" y="0"/>
              <wp:positionH relativeFrom="page">
                <wp:posOffset>3772535</wp:posOffset>
              </wp:positionH>
              <wp:positionV relativeFrom="page">
                <wp:posOffset>9127490</wp:posOffset>
              </wp:positionV>
              <wp:extent cx="238760" cy="182245"/>
              <wp:effectExtent l="0" t="0" r="0" b="0"/>
              <wp:wrapNone/>
              <wp:docPr id="154"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A"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A" id="_x0000_t202" coordsize="21600,21600" o:spt="202" path="m,l,21600r21600,l21600,xe">
              <v:stroke joinstyle="miter"/>
              <v:path gradientshapeok="t" o:connecttype="rect"/>
            </v:shapetype>
            <v:shape id="docshape89" o:spid="_x0000_s1073" type="#_x0000_t202" style="position:absolute;margin-left:297.05pt;margin-top:718.7pt;width:18.8pt;height:14.3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" filled="f" stroked="f">
              <v:textbox inset="0,0,0,0">
                <w:txbxContent>
                  <w:p w14:paraId="44B45E8A"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C" w14:textId="4D81CBDC" w:rsidR="00693AF6" w:rsidRDefault="009F42AF">
    <w:pPr>
      <w:pStyle w:val="BodyText"/>
      <w:spacing w:line="14" w:lineRule="auto"/>
      <w:rPr>
        <w:sz w:val="20"/>
      </w:rPr>
    </w:pPr>
    <w:r>
      <w:rPr>
        <w:noProof/>
      </w:rPr>
      <mc:AlternateContent>
        <mc:Choice Requires="wps">
          <w:drawing>
            <wp:anchor distT="0" distB="0" distL="114300" distR="114300" simplePos="0" relativeHeight="251658260" behindDoc="1" locked="0" layoutInCell="1" allowOverlap="1" wp14:anchorId="44B45DFB" wp14:editId="76C70E70">
              <wp:simplePos x="0" y="0"/>
              <wp:positionH relativeFrom="page">
                <wp:posOffset>3772535</wp:posOffset>
              </wp:positionH>
              <wp:positionV relativeFrom="page">
                <wp:posOffset>9127490</wp:posOffset>
              </wp:positionV>
              <wp:extent cx="238760" cy="182245"/>
              <wp:effectExtent l="0" t="0" r="0" b="0"/>
              <wp:wrapNone/>
              <wp:docPr id="153"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B"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B" id="_x0000_t202" coordsize="21600,21600" o:spt="202" path="m,l,21600r21600,l21600,xe">
              <v:stroke joinstyle="miter"/>
              <v:path gradientshapeok="t" o:connecttype="rect"/>
            </v:shapetype>
            <v:shape id="docshape90" o:spid="_x0000_s1074" type="#_x0000_t202" style="position:absolute;margin-left:297.05pt;margin-top:718.7pt;width:18.8pt;height:14.3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" filled="f" stroked="f">
              <v:textbox inset="0,0,0,0">
                <w:txbxContent>
                  <w:p w14:paraId="44B45E8B"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6" w14:textId="794431E2" w:rsidR="00693AF6" w:rsidRDefault="009F42AF">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44B45DE5" wp14:editId="5203DD0E">
              <wp:simplePos x="0" y="0"/>
              <wp:positionH relativeFrom="page">
                <wp:posOffset>3803015</wp:posOffset>
              </wp:positionH>
              <wp:positionV relativeFrom="page">
                <wp:posOffset>9168765</wp:posOffset>
              </wp:positionV>
              <wp:extent cx="167005" cy="182245"/>
              <wp:effectExtent l="0" t="0" r="0" b="0"/>
              <wp:wrapNone/>
              <wp:docPr id="17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75" w14:textId="77777777" w:rsidR="00693AF6" w:rsidRDefault="0066498B">
                          <w:pPr>
                            <w:pStyle w:val="BodyText"/>
                            <w:spacing w:before="13"/>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E5" id="_x0000_t202" coordsize="21600,21600" o:spt="202" path="m,l,21600r21600,l21600,xe">
              <v:stroke joinstyle="miter"/>
              <v:path gradientshapeok="t" o:connecttype="rect"/>
            </v:shapetype>
            <v:shape id="docshape13" o:spid="_x0000_s1061" type="#_x0000_t202" style="position:absolute;margin-left:299.45pt;margin-top:721.95pt;width:13.15pt;height: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" filled="f" stroked="f">
              <v:textbox inset="0,0,0,0">
                <w:txbxContent>
                  <w:p w14:paraId="44B45E75" w14:textId="77777777" w:rsidR="00693AF6" w:rsidRDefault="0066498B">
                    <w:pPr>
                      <w:pStyle w:val="BodyText"/>
                      <w:spacing w:before="13"/>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E" w14:textId="1938DEED" w:rsidR="00693AF6" w:rsidRDefault="009F42AF">
    <w:pPr>
      <w:pStyle w:val="BodyText"/>
      <w:spacing w:line="14" w:lineRule="auto"/>
      <w:rPr>
        <w:sz w:val="20"/>
      </w:rPr>
    </w:pPr>
    <w:r>
      <w:rPr>
        <w:noProof/>
      </w:rPr>
      <mc:AlternateContent>
        <mc:Choice Requires="wps">
          <w:drawing>
            <wp:anchor distT="0" distB="0" distL="114300" distR="114300" simplePos="0" relativeHeight="251658261" behindDoc="1" locked="0" layoutInCell="1" allowOverlap="1" wp14:anchorId="44B45DFC" wp14:editId="132BFA95">
              <wp:simplePos x="0" y="0"/>
              <wp:positionH relativeFrom="page">
                <wp:posOffset>3772535</wp:posOffset>
              </wp:positionH>
              <wp:positionV relativeFrom="page">
                <wp:posOffset>9127490</wp:posOffset>
              </wp:positionV>
              <wp:extent cx="238760" cy="182245"/>
              <wp:effectExtent l="0" t="0" r="0" b="0"/>
              <wp:wrapNone/>
              <wp:docPr id="152"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C"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C" id="_x0000_t202" coordsize="21600,21600" o:spt="202" path="m,l,21600r21600,l21600,xe">
              <v:stroke joinstyle="miter"/>
              <v:path gradientshapeok="t" o:connecttype="rect"/>
            </v:shapetype>
            <v:shape id="docshape91" o:spid="_x0000_s1075" type="#_x0000_t202" style="position:absolute;margin-left:297.05pt;margin-top:718.7pt;width:18.8pt;height:14.3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" filled="f" stroked="f">
              <v:textbox inset="0,0,0,0">
                <w:txbxContent>
                  <w:p w14:paraId="44B45E8C"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80" w14:textId="7AA4CEB9" w:rsidR="00693AF6" w:rsidRDefault="009F42AF">
    <w:pPr>
      <w:pStyle w:val="BodyText"/>
      <w:spacing w:line="14" w:lineRule="auto"/>
      <w:rPr>
        <w:sz w:val="20"/>
      </w:rPr>
    </w:pPr>
    <w:r>
      <w:rPr>
        <w:noProof/>
      </w:rPr>
      <mc:AlternateContent>
        <mc:Choice Requires="wps">
          <w:drawing>
            <wp:anchor distT="0" distB="0" distL="114300" distR="114300" simplePos="0" relativeHeight="251658262" behindDoc="1" locked="0" layoutInCell="1" allowOverlap="1" wp14:anchorId="44B45DFD" wp14:editId="2C169D7F">
              <wp:simplePos x="0" y="0"/>
              <wp:positionH relativeFrom="page">
                <wp:posOffset>3772535</wp:posOffset>
              </wp:positionH>
              <wp:positionV relativeFrom="page">
                <wp:posOffset>9127490</wp:posOffset>
              </wp:positionV>
              <wp:extent cx="238760" cy="182245"/>
              <wp:effectExtent l="0" t="0" r="0" b="0"/>
              <wp:wrapNone/>
              <wp:docPr id="151"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D"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D" id="_x0000_t202" coordsize="21600,21600" o:spt="202" path="m,l,21600r21600,l21600,xe">
              <v:stroke joinstyle="miter"/>
              <v:path gradientshapeok="t" o:connecttype="rect"/>
            </v:shapetype>
            <v:shape id="docshape92" o:spid="_x0000_s1076" type="#_x0000_t202" style="position:absolute;margin-left:297.05pt;margin-top:718.7pt;width:18.8pt;height:14.3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" filled="f" stroked="f">
              <v:textbox inset="0,0,0,0">
                <w:txbxContent>
                  <w:p w14:paraId="44B45E8D"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82" w14:textId="1322629A" w:rsidR="00693AF6" w:rsidRDefault="009F42AF">
    <w:pPr>
      <w:pStyle w:val="BodyText"/>
      <w:spacing w:line="14" w:lineRule="auto"/>
      <w:rPr>
        <w:sz w:val="20"/>
      </w:rPr>
    </w:pPr>
    <w:r>
      <w:rPr>
        <w:noProof/>
      </w:rPr>
      <mc:AlternateContent>
        <mc:Choice Requires="wps">
          <w:drawing>
            <wp:anchor distT="0" distB="0" distL="114300" distR="114300" simplePos="0" relativeHeight="251658263" behindDoc="1" locked="0" layoutInCell="1" allowOverlap="1" wp14:anchorId="44B45DFE" wp14:editId="109A8664">
              <wp:simplePos x="0" y="0"/>
              <wp:positionH relativeFrom="page">
                <wp:posOffset>3772535</wp:posOffset>
              </wp:positionH>
              <wp:positionV relativeFrom="page">
                <wp:posOffset>9127490</wp:posOffset>
              </wp:positionV>
              <wp:extent cx="238760" cy="182245"/>
              <wp:effectExtent l="0" t="0" r="0" b="0"/>
              <wp:wrapNone/>
              <wp:docPr id="150"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E"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E" id="_x0000_t202" coordsize="21600,21600" o:spt="202" path="m,l,21600r21600,l21600,xe">
              <v:stroke joinstyle="miter"/>
              <v:path gradientshapeok="t" o:connecttype="rect"/>
            </v:shapetype>
            <v:shape id="docshape93" o:spid="_x0000_s1077" type="#_x0000_t202" style="position:absolute;margin-left:297.05pt;margin-top:718.7pt;width:18.8pt;height:14.3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" filled="f" stroked="f">
              <v:textbox inset="0,0,0,0">
                <w:txbxContent>
                  <w:p w14:paraId="44B45E8E"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84" w14:textId="6C319209" w:rsidR="00693AF6" w:rsidRDefault="009F42AF">
    <w:pPr>
      <w:pStyle w:val="BodyText"/>
      <w:spacing w:line="14" w:lineRule="auto"/>
      <w:rPr>
        <w:sz w:val="20"/>
      </w:rPr>
    </w:pPr>
    <w:r>
      <w:rPr>
        <w:noProof/>
      </w:rPr>
      <mc:AlternateContent>
        <mc:Choice Requires="wps">
          <w:drawing>
            <wp:anchor distT="0" distB="0" distL="114300" distR="114300" simplePos="0" relativeHeight="251658265" behindDoc="1" locked="0" layoutInCell="1" allowOverlap="1" wp14:anchorId="44B45E00" wp14:editId="3F384165">
              <wp:simplePos x="0" y="0"/>
              <wp:positionH relativeFrom="page">
                <wp:posOffset>3772535</wp:posOffset>
              </wp:positionH>
              <wp:positionV relativeFrom="page">
                <wp:posOffset>9461500</wp:posOffset>
              </wp:positionV>
              <wp:extent cx="238760" cy="182245"/>
              <wp:effectExtent l="0" t="0" r="0" b="0"/>
              <wp:wrapNone/>
              <wp:docPr id="148"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90"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00" id="_x0000_t202" coordsize="21600,21600" o:spt="202" path="m,l,21600r21600,l21600,xe">
              <v:stroke joinstyle="miter"/>
              <v:path gradientshapeok="t" o:connecttype="rect"/>
            </v:shapetype>
            <v:shape id="docshape95" o:spid="_x0000_s1078" type="#_x0000_t202" style="position:absolute;margin-left:297.05pt;margin-top:745pt;width:18.8pt;height:14.3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" filled="f" stroked="f">
              <v:textbox inset="0,0,0,0">
                <w:txbxContent>
                  <w:p w14:paraId="44B45E90"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ACD40" w14:textId="77777777" w:rsidR="0020300B" w:rsidRDefault="0020300B">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BB0D" w14:textId="5568B10C"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3872" behindDoc="1" locked="0" layoutInCell="1" allowOverlap="1" wp14:anchorId="519F5858" wp14:editId="0AF789A8">
              <wp:simplePos x="0" y="0"/>
              <wp:positionH relativeFrom="page">
                <wp:posOffset>4860290</wp:posOffset>
              </wp:positionH>
              <wp:positionV relativeFrom="page">
                <wp:posOffset>6997700</wp:posOffset>
              </wp:positionV>
              <wp:extent cx="95250" cy="165735"/>
              <wp:effectExtent l="254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0231" w14:textId="77777777" w:rsidR="0020300B" w:rsidRDefault="0020300B">
                          <w:pPr>
                            <w:spacing w:line="245" w:lineRule="exact"/>
                            <w:ind w:left="20"/>
                          </w:pPr>
                          <w:r>
                            <w:rPr>
                              <w:w w:val="9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F5858" id="_x0000_t202" coordsize="21600,21600" o:spt="202" path="m,l,21600r21600,l21600,xe">
              <v:stroke joinstyle="miter"/>
              <v:path gradientshapeok="t" o:connecttype="rect"/>
            </v:shapetype>
            <v:shape id="Text Box 370" o:spid="_x0000_s1079" type="#_x0000_t202" style="position:absolute;margin-left:382.7pt;margin-top:551pt;width:7.5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" filled="f" stroked="f">
              <v:textbox inset="0,0,0,0">
                <w:txbxContent>
                  <w:p w14:paraId="061C0231" w14:textId="77777777" w:rsidR="0020300B" w:rsidRDefault="0020300B">
                    <w:pPr>
                      <w:spacing w:line="245" w:lineRule="exact"/>
                      <w:ind w:left="20"/>
                    </w:pPr>
                    <w:r>
                      <w:rPr>
                        <w:w w:val="98"/>
                      </w:rPr>
                      <w:t>2</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52EB" w14:textId="61ED2EF5"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2848" behindDoc="1" locked="0" layoutInCell="1" allowOverlap="1" wp14:anchorId="690D051A" wp14:editId="5FABEE98">
              <wp:simplePos x="0" y="0"/>
              <wp:positionH relativeFrom="page">
                <wp:posOffset>4860290</wp:posOffset>
              </wp:positionH>
              <wp:positionV relativeFrom="page">
                <wp:posOffset>6997700</wp:posOffset>
              </wp:positionV>
              <wp:extent cx="95250" cy="165735"/>
              <wp:effectExtent l="254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C892" w14:textId="77777777" w:rsidR="0020300B" w:rsidRDefault="0020300B">
                          <w:pPr>
                            <w:spacing w:line="245" w:lineRule="exact"/>
                            <w:ind w:left="20"/>
                          </w:pPr>
                          <w:r>
                            <w:rPr>
                              <w:w w:val="9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D051A" id="_x0000_t202" coordsize="21600,21600" o:spt="202" path="m,l,21600r21600,l21600,xe">
              <v:stroke joinstyle="miter"/>
              <v:path gradientshapeok="t" o:connecttype="rect"/>
            </v:shapetype>
            <v:shape id="Text Box 369" o:spid="_x0000_s1080" type="#_x0000_t202" style="position:absolute;margin-left:382.7pt;margin-top:551pt;width:7.5pt;height:1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" filled="f" stroked="f">
              <v:textbox inset="0,0,0,0">
                <w:txbxContent>
                  <w:p w14:paraId="7B8CC892" w14:textId="77777777" w:rsidR="0020300B" w:rsidRDefault="0020300B">
                    <w:pPr>
                      <w:spacing w:line="245" w:lineRule="exact"/>
                      <w:ind w:left="20"/>
                    </w:pPr>
                    <w:r>
                      <w:rPr>
                        <w:w w:val="98"/>
                      </w:rPr>
                      <w:t>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2866" w14:textId="3B0B53C1"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4896" behindDoc="1" locked="0" layoutInCell="1" allowOverlap="1" wp14:anchorId="3389AE2F" wp14:editId="4E1C9EF7">
              <wp:simplePos x="0" y="0"/>
              <wp:positionH relativeFrom="page">
                <wp:posOffset>4860290</wp:posOffset>
              </wp:positionH>
              <wp:positionV relativeFrom="page">
                <wp:posOffset>6997700</wp:posOffset>
              </wp:positionV>
              <wp:extent cx="95250" cy="165735"/>
              <wp:effectExtent l="254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780C6" w14:textId="77777777" w:rsidR="0020300B" w:rsidRDefault="0020300B">
                          <w:pPr>
                            <w:spacing w:line="245" w:lineRule="exact"/>
                            <w:ind w:left="20"/>
                          </w:pPr>
                          <w:r>
                            <w:rPr>
                              <w:w w:val="9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9AE2F" id="_x0000_t202" coordsize="21600,21600" o:spt="202" path="m,l,21600r21600,l21600,xe">
              <v:stroke joinstyle="miter"/>
              <v:path gradientshapeok="t" o:connecttype="rect"/>
            </v:shapetype>
            <v:shape id="Text Box 368" o:spid="_x0000_s1081" type="#_x0000_t202" style="position:absolute;margin-left:382.7pt;margin-top:551pt;width:7.5pt;height:13.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" filled="f" stroked="f">
              <v:textbox inset="0,0,0,0">
                <w:txbxContent>
                  <w:p w14:paraId="62F780C6" w14:textId="77777777" w:rsidR="0020300B" w:rsidRDefault="0020300B">
                    <w:pPr>
                      <w:spacing w:line="245" w:lineRule="exact"/>
                      <w:ind w:left="20"/>
                    </w:pPr>
                    <w:r>
                      <w:rPr>
                        <w:w w:val="98"/>
                      </w:rPr>
                      <w:t>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4B2E" w14:textId="4ED3FA1B"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5920" behindDoc="1" locked="0" layoutInCell="1" allowOverlap="1" wp14:anchorId="43EBFE97" wp14:editId="6E8A6866">
              <wp:simplePos x="0" y="0"/>
              <wp:positionH relativeFrom="page">
                <wp:posOffset>4702175</wp:posOffset>
              </wp:positionH>
              <wp:positionV relativeFrom="page">
                <wp:posOffset>6997700</wp:posOffset>
              </wp:positionV>
              <wp:extent cx="158750" cy="165735"/>
              <wp:effectExtent l="0"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0FF5" w14:textId="77777777" w:rsidR="0020300B" w:rsidRDefault="0020300B">
                          <w:pPr>
                            <w:spacing w:line="245" w:lineRule="exact"/>
                            <w:ind w:left="60"/>
                          </w:pPr>
                          <w:r>
                            <w:rPr>
                              <w:w w:val="98"/>
                            </w:rPr>
                            <w:fldChar w:fldCharType="begin"/>
                          </w:r>
                          <w:r>
                            <w:rPr>
                              <w:w w:val="98"/>
                            </w:rPr>
                            <w:instrText xml:space="preserve"> PAGE </w:instrText>
                          </w:r>
                          <w:r>
                            <w:rPr>
                              <w:w w:val="98"/>
                            </w:rPr>
                            <w:fldChar w:fldCharType="separate"/>
                          </w:r>
                          <w:r>
                            <w:rPr>
                              <w:w w:val="98"/>
                            </w:rPr>
                            <w:t>6</w:t>
                          </w:r>
                          <w:r>
                            <w:rPr>
                              <w:w w:val="9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BFE97" id="_x0000_t202" coordsize="21600,21600" o:spt="202" path="m,l,21600r21600,l21600,xe">
              <v:stroke joinstyle="miter"/>
              <v:path gradientshapeok="t" o:connecttype="rect"/>
            </v:shapetype>
            <v:shape id="Text Box 367" o:spid="_x0000_s1082" type="#_x0000_t202" style="position:absolute;margin-left:370.25pt;margin-top:551pt;width:12.5pt;height:1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" filled="f" stroked="f">
              <v:textbox inset="0,0,0,0">
                <w:txbxContent>
                  <w:p w14:paraId="4C140FF5" w14:textId="77777777" w:rsidR="0020300B" w:rsidRDefault="0020300B">
                    <w:pPr>
                      <w:spacing w:line="245" w:lineRule="exact"/>
                      <w:ind w:left="60"/>
                    </w:pPr>
                    <w:r>
                      <w:rPr>
                        <w:w w:val="98"/>
                      </w:rPr>
                      <w:fldChar w:fldCharType="begin"/>
                    </w:r>
                    <w:r>
                      <w:rPr>
                        <w:w w:val="98"/>
                      </w:rPr>
                      <w:instrText xml:space="preserve"> PAGE </w:instrText>
                    </w:r>
                    <w:r>
                      <w:rPr>
                        <w:w w:val="98"/>
                      </w:rPr>
                      <w:fldChar w:fldCharType="separate"/>
                    </w:r>
                    <w:r>
                      <w:rPr>
                        <w:w w:val="98"/>
                      </w:rPr>
                      <w:t>6</w:t>
                    </w:r>
                    <w:r>
                      <w:rPr>
                        <w:w w:val="98"/>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EDAC" w14:textId="095A11CB"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6944" behindDoc="1" locked="0" layoutInCell="1" allowOverlap="1" wp14:anchorId="4F92C590" wp14:editId="05EA520B">
              <wp:simplePos x="0" y="0"/>
              <wp:positionH relativeFrom="page">
                <wp:posOffset>4727575</wp:posOffset>
              </wp:positionH>
              <wp:positionV relativeFrom="page">
                <wp:posOffset>6997700</wp:posOffset>
              </wp:positionV>
              <wp:extent cx="95250" cy="165735"/>
              <wp:effectExtent l="3175"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516A7" w14:textId="77777777" w:rsidR="0020300B" w:rsidRDefault="0020300B">
                          <w:pPr>
                            <w:spacing w:line="245" w:lineRule="exact"/>
                            <w:ind w:left="20"/>
                          </w:pPr>
                          <w:r>
                            <w:rPr>
                              <w:w w:val="9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2C590" id="_x0000_t202" coordsize="21600,21600" o:spt="202" path="m,l,21600r21600,l21600,xe">
              <v:stroke joinstyle="miter"/>
              <v:path gradientshapeok="t" o:connecttype="rect"/>
            </v:shapetype>
            <v:shape id="Text Box 366" o:spid="_x0000_s1083" type="#_x0000_t202" style="position:absolute;margin-left:372.25pt;margin-top:551pt;width:7.5pt;height:13.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" filled="f" stroked="f">
              <v:textbox inset="0,0,0,0">
                <w:txbxContent>
                  <w:p w14:paraId="38B516A7" w14:textId="77777777" w:rsidR="0020300B" w:rsidRDefault="0020300B">
                    <w:pPr>
                      <w:spacing w:line="245" w:lineRule="exact"/>
                      <w:ind w:left="20"/>
                    </w:pPr>
                    <w:r>
                      <w:rPr>
                        <w:w w:val="98"/>
                      </w:rPr>
                      <w:t>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B47DA" w14:textId="77777777" w:rsidR="00175F06" w:rsidRDefault="00175F0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E9D6" w14:textId="532F52BF"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8992" behindDoc="1" locked="0" layoutInCell="1" allowOverlap="1" wp14:anchorId="4CB215EE" wp14:editId="0C271A79">
              <wp:simplePos x="0" y="0"/>
              <wp:positionH relativeFrom="page">
                <wp:posOffset>4488815</wp:posOffset>
              </wp:positionH>
              <wp:positionV relativeFrom="page">
                <wp:posOffset>6997700</wp:posOffset>
              </wp:positionV>
              <wp:extent cx="232410" cy="165735"/>
              <wp:effectExtent l="2540" t="0" r="3175" b="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C6AF" w14:textId="77777777" w:rsidR="0020300B" w:rsidRDefault="0020300B">
                          <w:pPr>
                            <w:spacing w:line="245" w:lineRule="exact"/>
                            <w:ind w:left="60"/>
                          </w:pPr>
                          <w:r>
                            <w:rPr>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215EE" id="_x0000_t202" coordsize="21600,21600" o:spt="202" path="m,l,21600r21600,l21600,xe">
              <v:stroke joinstyle="miter"/>
              <v:path gradientshapeok="t" o:connecttype="rect"/>
            </v:shapetype>
            <v:shape id="Text Box 365" o:spid="_x0000_s1084" type="#_x0000_t202" style="position:absolute;margin-left:353.45pt;margin-top:551pt;width:18.3pt;height:13.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Gn2Q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" filled="f" stroked="f">
              <v:textbox inset="0,0,0,0">
                <w:txbxContent>
                  <w:p w14:paraId="1632C6AF" w14:textId="77777777" w:rsidR="0020300B" w:rsidRDefault="0020300B">
                    <w:pPr>
                      <w:spacing w:line="245" w:lineRule="exact"/>
                      <w:ind w:left="60"/>
                    </w:pPr>
                    <w:r>
                      <w:rPr>
                        <w:spacing w:val="-5"/>
                      </w:rPr>
                      <w:t>10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A46B" w14:textId="66CB82FC" w:rsidR="0020300B" w:rsidRDefault="0020300B">
    <w:pPr>
      <w:pStyle w:val="BodyText"/>
      <w:spacing w:line="14" w:lineRule="auto"/>
      <w:rPr>
        <w:sz w:val="20"/>
      </w:rPr>
    </w:pPr>
    <w:r>
      <w:rPr>
        <w:noProof/>
        <w:sz w:val="26"/>
      </w:rPr>
      <mc:AlternateContent>
        <mc:Choice Requires="wps">
          <w:drawing>
            <wp:anchor distT="0" distB="0" distL="114300" distR="114300" simplePos="0" relativeHeight="251667968" behindDoc="1" locked="0" layoutInCell="1" allowOverlap="1" wp14:anchorId="67002586" wp14:editId="0EFEFA0D">
              <wp:simplePos x="0" y="0"/>
              <wp:positionH relativeFrom="page">
                <wp:posOffset>4918075</wp:posOffset>
              </wp:positionH>
              <wp:positionV relativeFrom="page">
                <wp:posOffset>6997700</wp:posOffset>
              </wp:positionV>
              <wp:extent cx="95250" cy="165735"/>
              <wp:effectExtent l="3175" t="0" r="0" b="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DC06" w14:textId="77777777" w:rsidR="0020300B" w:rsidRDefault="0020300B">
                          <w:pPr>
                            <w:spacing w:line="245" w:lineRule="exact"/>
                            <w:ind w:left="20"/>
                          </w:pPr>
                          <w:r>
                            <w:rPr>
                              <w:w w:val="9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02586" id="_x0000_t202" coordsize="21600,21600" o:spt="202" path="m,l,21600r21600,l21600,xe">
              <v:stroke joinstyle="miter"/>
              <v:path gradientshapeok="t" o:connecttype="rect"/>
            </v:shapetype>
            <v:shape id="Text Box 364" o:spid="_x0000_s1085" type="#_x0000_t202" style="position:absolute;margin-left:387.25pt;margin-top:551pt;width:7.5pt;height:13.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" filled="f" stroked="f">
              <v:textbox inset="0,0,0,0">
                <w:txbxContent>
                  <w:p w14:paraId="34FCDC06" w14:textId="77777777" w:rsidR="0020300B" w:rsidRDefault="0020300B">
                    <w:pPr>
                      <w:spacing w:line="245" w:lineRule="exact"/>
                      <w:ind w:left="20"/>
                    </w:pPr>
                    <w:r>
                      <w:rPr>
                        <w:w w:val="98"/>
                      </w:rPr>
                      <w:t>9</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70F99" w14:textId="22129364"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1040" behindDoc="1" locked="0" layoutInCell="1" allowOverlap="1" wp14:anchorId="0BAC6C43" wp14:editId="09627AED">
              <wp:simplePos x="0" y="0"/>
              <wp:positionH relativeFrom="page">
                <wp:posOffset>4488815</wp:posOffset>
              </wp:positionH>
              <wp:positionV relativeFrom="page">
                <wp:posOffset>6997700</wp:posOffset>
              </wp:positionV>
              <wp:extent cx="232410" cy="165735"/>
              <wp:effectExtent l="2540" t="0" r="3175"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B1B6" w14:textId="77777777" w:rsidR="0020300B" w:rsidRDefault="0020300B">
                          <w:pPr>
                            <w:spacing w:line="245" w:lineRule="exact"/>
                            <w:ind w:left="60"/>
                          </w:pPr>
                          <w:r>
                            <w:rPr>
                              <w:spacing w:val="-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C6C43" id="_x0000_t202" coordsize="21600,21600" o:spt="202" path="m,l,21600r21600,l21600,xe">
              <v:stroke joinstyle="miter"/>
              <v:path gradientshapeok="t" o:connecttype="rect"/>
            </v:shapetype>
            <v:shape id="Text Box 363" o:spid="_x0000_s1086" type="#_x0000_t202" style="position:absolute;margin-left:353.45pt;margin-top:551pt;width:18.3pt;height:13.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6B2Q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" filled="f" stroked="f">
              <v:textbox inset="0,0,0,0">
                <w:txbxContent>
                  <w:p w14:paraId="6391B1B6" w14:textId="77777777" w:rsidR="0020300B" w:rsidRDefault="0020300B">
                    <w:pPr>
                      <w:spacing w:line="245" w:lineRule="exact"/>
                      <w:ind w:left="60"/>
                    </w:pPr>
                    <w:r>
                      <w:rPr>
                        <w:spacing w:val="-5"/>
                      </w:rPr>
                      <w:t>12</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B284" w14:textId="43FF8C05"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0016" behindDoc="1" locked="0" layoutInCell="1" allowOverlap="1" wp14:anchorId="70C1ED00" wp14:editId="40D4EFC7">
              <wp:simplePos x="0" y="0"/>
              <wp:positionH relativeFrom="page">
                <wp:posOffset>4514215</wp:posOffset>
              </wp:positionH>
              <wp:positionV relativeFrom="page">
                <wp:posOffset>6997700</wp:posOffset>
              </wp:positionV>
              <wp:extent cx="168910" cy="165735"/>
              <wp:effectExtent l="0" t="0" r="3175" b="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B83A8" w14:textId="77777777" w:rsidR="0020300B" w:rsidRDefault="0020300B">
                          <w:pPr>
                            <w:spacing w:line="245" w:lineRule="exact"/>
                            <w:ind w:left="20"/>
                          </w:pPr>
                          <w:r>
                            <w:rPr>
                              <w:spacing w:val="-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1ED00" id="_x0000_t202" coordsize="21600,21600" o:spt="202" path="m,l,21600r21600,l21600,xe">
              <v:stroke joinstyle="miter"/>
              <v:path gradientshapeok="t" o:connecttype="rect"/>
            </v:shapetype>
            <v:shape id="Text Box 362" o:spid="_x0000_s1087" type="#_x0000_t202" style="position:absolute;margin-left:355.45pt;margin-top:551pt;width:13.3pt;height:13.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" filled="f" stroked="f">
              <v:textbox inset="0,0,0,0">
                <w:txbxContent>
                  <w:p w14:paraId="675B83A8" w14:textId="77777777" w:rsidR="0020300B" w:rsidRDefault="0020300B">
                    <w:pPr>
                      <w:spacing w:line="245" w:lineRule="exact"/>
                      <w:ind w:left="20"/>
                    </w:pPr>
                    <w:r>
                      <w:rPr>
                        <w:spacing w:val="-5"/>
                      </w:rPr>
                      <w:t>11</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B051" w14:textId="45867748"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3088" behindDoc="1" locked="0" layoutInCell="1" allowOverlap="1" wp14:anchorId="5AAE0EB6" wp14:editId="18851BC1">
              <wp:simplePos x="0" y="0"/>
              <wp:positionH relativeFrom="page">
                <wp:posOffset>4692650</wp:posOffset>
              </wp:positionH>
              <wp:positionV relativeFrom="page">
                <wp:posOffset>6997700</wp:posOffset>
              </wp:positionV>
              <wp:extent cx="168910" cy="165735"/>
              <wp:effectExtent l="0"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6BD7E" w14:textId="77777777" w:rsidR="0020300B" w:rsidRDefault="0020300B">
                          <w:pPr>
                            <w:spacing w:line="245" w:lineRule="exact"/>
                            <w:ind w:left="20"/>
                          </w:pPr>
                          <w:r>
                            <w:rPr>
                              <w:spacing w:val="-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E0EB6" id="_x0000_t202" coordsize="21600,21600" o:spt="202" path="m,l,21600r21600,l21600,xe">
              <v:stroke joinstyle="miter"/>
              <v:path gradientshapeok="t" o:connecttype="rect"/>
            </v:shapetype>
            <v:shape id="Text Box 361" o:spid="_x0000_s1088" type="#_x0000_t202" style="position:absolute;margin-left:369.5pt;margin-top:551pt;width:13.3pt;height:13.0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" filled="f" stroked="f">
              <v:textbox inset="0,0,0,0">
                <w:txbxContent>
                  <w:p w14:paraId="3CD6BD7E" w14:textId="77777777" w:rsidR="0020300B" w:rsidRDefault="0020300B">
                    <w:pPr>
                      <w:spacing w:line="245" w:lineRule="exact"/>
                      <w:ind w:left="20"/>
                    </w:pPr>
                    <w:r>
                      <w:rPr>
                        <w:spacing w:val="-5"/>
                      </w:rPr>
                      <w:t>14</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A23DB" w14:textId="2076CC67"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2064" behindDoc="1" locked="0" layoutInCell="1" allowOverlap="1" wp14:anchorId="627743BE" wp14:editId="7CDC09F4">
              <wp:simplePos x="0" y="0"/>
              <wp:positionH relativeFrom="page">
                <wp:posOffset>4692650</wp:posOffset>
              </wp:positionH>
              <wp:positionV relativeFrom="page">
                <wp:posOffset>6997700</wp:posOffset>
              </wp:positionV>
              <wp:extent cx="168910" cy="165735"/>
              <wp:effectExtent l="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4F1C" w14:textId="77777777" w:rsidR="0020300B" w:rsidRDefault="0020300B">
                          <w:pPr>
                            <w:spacing w:line="245" w:lineRule="exact"/>
                            <w:ind w:left="20"/>
                          </w:pPr>
                          <w:r>
                            <w:rPr>
                              <w:spacing w:val="-5"/>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743BE" id="_x0000_t202" coordsize="21600,21600" o:spt="202" path="m,l,21600r21600,l21600,xe">
              <v:stroke joinstyle="miter"/>
              <v:path gradientshapeok="t" o:connecttype="rect"/>
            </v:shapetype>
            <v:shape id="Text Box 360" o:spid="_x0000_s1089" type="#_x0000_t202" style="position:absolute;margin-left:369.5pt;margin-top:551pt;width:13.3pt;height:13.0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" filled="f" stroked="f">
              <v:textbox inset="0,0,0,0">
                <w:txbxContent>
                  <w:p w14:paraId="15304F1C" w14:textId="77777777" w:rsidR="0020300B" w:rsidRDefault="0020300B">
                    <w:pPr>
                      <w:spacing w:line="245" w:lineRule="exact"/>
                      <w:ind w:left="20"/>
                    </w:pPr>
                    <w:r>
                      <w:rPr>
                        <w:spacing w:val="-5"/>
                      </w:rPr>
                      <w:t>13</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26F8" w14:textId="1D9E9B7E"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5136" behindDoc="1" locked="0" layoutInCell="1" allowOverlap="1" wp14:anchorId="146EB1E2" wp14:editId="708E494A">
              <wp:simplePos x="0" y="0"/>
              <wp:positionH relativeFrom="page">
                <wp:posOffset>4845050</wp:posOffset>
              </wp:positionH>
              <wp:positionV relativeFrom="page">
                <wp:posOffset>6997700</wp:posOffset>
              </wp:positionV>
              <wp:extent cx="168910" cy="165735"/>
              <wp:effectExtent l="0" t="0" r="0" b="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7B1D2" w14:textId="77777777" w:rsidR="0020300B" w:rsidRDefault="0020300B">
                          <w:pPr>
                            <w:spacing w:line="245" w:lineRule="exact"/>
                            <w:ind w:left="20"/>
                          </w:pPr>
                          <w:r>
                            <w:rPr>
                              <w:spacing w:val="-5"/>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EB1E2" id="_x0000_t202" coordsize="21600,21600" o:spt="202" path="m,l,21600r21600,l21600,xe">
              <v:stroke joinstyle="miter"/>
              <v:path gradientshapeok="t" o:connecttype="rect"/>
            </v:shapetype>
            <v:shape id="Text Box 359" o:spid="_x0000_s1090" type="#_x0000_t202" style="position:absolute;margin-left:381.5pt;margin-top:551pt;width:13.3pt;height:13.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" filled="f" stroked="f">
              <v:textbox inset="0,0,0,0">
                <w:txbxContent>
                  <w:p w14:paraId="7957B1D2" w14:textId="77777777" w:rsidR="0020300B" w:rsidRDefault="0020300B">
                    <w:pPr>
                      <w:spacing w:line="245" w:lineRule="exact"/>
                      <w:ind w:left="20"/>
                    </w:pPr>
                    <w:r>
                      <w:rPr>
                        <w:spacing w:val="-5"/>
                      </w:rPr>
                      <w:t>16</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6E35B" w14:textId="27A12733"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4112" behindDoc="1" locked="0" layoutInCell="1" allowOverlap="1" wp14:anchorId="75AAE71E" wp14:editId="2B9C5622">
              <wp:simplePos x="0" y="0"/>
              <wp:positionH relativeFrom="page">
                <wp:posOffset>4845050</wp:posOffset>
              </wp:positionH>
              <wp:positionV relativeFrom="page">
                <wp:posOffset>6997700</wp:posOffset>
              </wp:positionV>
              <wp:extent cx="168910" cy="165735"/>
              <wp:effectExtent l="0" t="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BE86" w14:textId="77777777" w:rsidR="0020300B" w:rsidRDefault="0020300B">
                          <w:pPr>
                            <w:spacing w:line="245" w:lineRule="exact"/>
                            <w:ind w:left="20"/>
                          </w:pPr>
                          <w:r>
                            <w:rPr>
                              <w:spacing w:val="-5"/>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AE71E" id="_x0000_t202" coordsize="21600,21600" o:spt="202" path="m,l,21600r21600,l21600,xe">
              <v:stroke joinstyle="miter"/>
              <v:path gradientshapeok="t" o:connecttype="rect"/>
            </v:shapetype>
            <v:shape id="Text Box 358" o:spid="_x0000_s1091" type="#_x0000_t202" style="position:absolute;margin-left:381.5pt;margin-top:551pt;width:13.3pt;height:13.0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" filled="f" stroked="f">
              <v:textbox inset="0,0,0,0">
                <w:txbxContent>
                  <w:p w14:paraId="344DBE86" w14:textId="77777777" w:rsidR="0020300B" w:rsidRDefault="0020300B">
                    <w:pPr>
                      <w:spacing w:line="245" w:lineRule="exact"/>
                      <w:ind w:left="20"/>
                    </w:pPr>
                    <w:r>
                      <w:rPr>
                        <w:spacing w:val="-5"/>
                      </w:rPr>
                      <w:t>15</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48D9" w14:textId="392C9BFC"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9232" behindDoc="1" locked="0" layoutInCell="1" allowOverlap="1" wp14:anchorId="7C5EEB9A" wp14:editId="635118AD">
              <wp:simplePos x="0" y="0"/>
              <wp:positionH relativeFrom="page">
                <wp:posOffset>4754880</wp:posOffset>
              </wp:positionH>
              <wp:positionV relativeFrom="page">
                <wp:posOffset>6997700</wp:posOffset>
              </wp:positionV>
              <wp:extent cx="168910" cy="165735"/>
              <wp:effectExtent l="1905" t="0" r="635"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A37FB" w14:textId="77777777" w:rsidR="0020300B" w:rsidRDefault="0020300B">
                          <w:pPr>
                            <w:spacing w:line="245" w:lineRule="exact"/>
                            <w:ind w:left="20"/>
                          </w:pPr>
                          <w:r>
                            <w:rPr>
                              <w:spacing w:val="-5"/>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EEB9A" id="_x0000_t202" coordsize="21600,21600" o:spt="202" path="m,l,21600r21600,l21600,xe">
              <v:stroke joinstyle="miter"/>
              <v:path gradientshapeok="t" o:connecttype="rect"/>
            </v:shapetype>
            <v:shape id="Text Box 355" o:spid="_x0000_s1092" type="#_x0000_t202" style="position:absolute;margin-left:374.4pt;margin-top:551pt;width:13.3pt;height:13.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" filled="f" stroked="f">
              <v:textbox inset="0,0,0,0">
                <w:txbxContent>
                  <w:p w14:paraId="76AA37FB" w14:textId="77777777" w:rsidR="0020300B" w:rsidRDefault="0020300B">
                    <w:pPr>
                      <w:spacing w:line="245" w:lineRule="exact"/>
                      <w:ind w:left="20"/>
                    </w:pPr>
                    <w:r>
                      <w:rPr>
                        <w:spacing w:val="-5"/>
                      </w:rPr>
                      <w:t>20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73BD" w14:textId="434B7F5D" w:rsidR="0020300B" w:rsidRDefault="0020300B">
    <w:pPr>
      <w:pStyle w:val="BodyText"/>
      <w:spacing w:line="14" w:lineRule="auto"/>
      <w:rPr>
        <w:sz w:val="20"/>
      </w:rPr>
    </w:pPr>
    <w:r>
      <w:rPr>
        <w:noProof/>
        <w:sz w:val="26"/>
      </w:rPr>
      <mc:AlternateContent>
        <mc:Choice Requires="wps">
          <w:drawing>
            <wp:anchor distT="0" distB="0" distL="114300" distR="114300" simplePos="0" relativeHeight="251678208" behindDoc="1" locked="0" layoutInCell="1" allowOverlap="1" wp14:anchorId="608179BD" wp14:editId="0130AC38">
              <wp:simplePos x="0" y="0"/>
              <wp:positionH relativeFrom="page">
                <wp:posOffset>4754880</wp:posOffset>
              </wp:positionH>
              <wp:positionV relativeFrom="page">
                <wp:posOffset>6997700</wp:posOffset>
              </wp:positionV>
              <wp:extent cx="168910" cy="165735"/>
              <wp:effectExtent l="1905" t="0" r="635"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9FA7" w14:textId="77777777" w:rsidR="0020300B" w:rsidRDefault="0020300B">
                          <w:pPr>
                            <w:spacing w:line="245" w:lineRule="exact"/>
                            <w:ind w:left="20"/>
                          </w:pPr>
                          <w:r>
                            <w:rPr>
                              <w:spacing w:val="-5"/>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179BD" id="_x0000_t202" coordsize="21600,21600" o:spt="202" path="m,l,21600r21600,l21600,xe">
              <v:stroke joinstyle="miter"/>
              <v:path gradientshapeok="t" o:connecttype="rect"/>
            </v:shapetype>
            <v:shape id="Text Box 354" o:spid="_x0000_s1093" type="#_x0000_t202" style="position:absolute;margin-left:374.4pt;margin-top:551pt;width:13.3pt;height:13.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" filled="f" stroked="f">
              <v:textbox inset="0,0,0,0">
                <w:txbxContent>
                  <w:p w14:paraId="7B329FA7" w14:textId="77777777" w:rsidR="0020300B" w:rsidRDefault="0020300B">
                    <w:pPr>
                      <w:spacing w:line="245" w:lineRule="exact"/>
                      <w:ind w:left="20"/>
                    </w:pPr>
                    <w:r>
                      <w:rPr>
                        <w:spacing w:val="-5"/>
                      </w:rPr>
                      <w:t>19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208171"/>
      <w:docPartObj>
        <w:docPartGallery w:val="Page Numbers (Bottom of Page)"/>
        <w:docPartUnique/>
      </w:docPartObj>
    </w:sdtPr>
    <w:sdtEndPr>
      <w:rPr>
        <w:noProof/>
      </w:rPr>
    </w:sdtEndPr>
    <w:sdtContent>
      <w:p w14:paraId="60B883C7" w14:textId="4585BFD0" w:rsidR="00B93608" w:rsidRDefault="00B936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B45D57" w14:textId="77777777" w:rsidR="00693AF6" w:rsidRDefault="00693AF6">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57AB" w14:textId="70FA2760"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1280" behindDoc="1" locked="0" layoutInCell="1" allowOverlap="1" wp14:anchorId="62283F2B" wp14:editId="53BF67B3">
              <wp:simplePos x="0" y="0"/>
              <wp:positionH relativeFrom="page">
                <wp:posOffset>4520565</wp:posOffset>
              </wp:positionH>
              <wp:positionV relativeFrom="page">
                <wp:posOffset>6997700</wp:posOffset>
              </wp:positionV>
              <wp:extent cx="232410" cy="165735"/>
              <wp:effectExtent l="0" t="0"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B317" w14:textId="77777777" w:rsidR="0020300B" w:rsidRDefault="0020300B">
                          <w:pPr>
                            <w:spacing w:line="245" w:lineRule="exact"/>
                            <w:ind w:left="60"/>
                          </w:pPr>
                          <w:r>
                            <w:rPr>
                              <w:spacing w:val="-5"/>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83F2B" id="_x0000_t202" coordsize="21600,21600" o:spt="202" path="m,l,21600r21600,l21600,xe">
              <v:stroke joinstyle="miter"/>
              <v:path gradientshapeok="t" o:connecttype="rect"/>
            </v:shapetype>
            <v:shape id="Text Box 353" o:spid="_x0000_s1094" type="#_x0000_t202" style="position:absolute;margin-left:355.95pt;margin-top:551pt;width:18.3pt;height:13.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z12wEAAJgDAAAOAAAAZHJzL2Uyb0RvYy54bWysU1Fv0zAQfkfiP1h+p2laN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" filled="f" stroked="f">
              <v:textbox inset="0,0,0,0">
                <w:txbxContent>
                  <w:p w14:paraId="6023B317" w14:textId="77777777" w:rsidR="0020300B" w:rsidRDefault="0020300B">
                    <w:pPr>
                      <w:spacing w:line="245" w:lineRule="exact"/>
                      <w:ind w:left="60"/>
                    </w:pPr>
                    <w:r>
                      <w:rPr>
                        <w:spacing w:val="-5"/>
                      </w:rPr>
                      <w:t>22</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810F" w14:textId="2E531165"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0256" behindDoc="1" locked="0" layoutInCell="1" allowOverlap="1" wp14:anchorId="3D0C49F6" wp14:editId="600B589B">
              <wp:simplePos x="0" y="0"/>
              <wp:positionH relativeFrom="page">
                <wp:posOffset>4545965</wp:posOffset>
              </wp:positionH>
              <wp:positionV relativeFrom="page">
                <wp:posOffset>6997700</wp:posOffset>
              </wp:positionV>
              <wp:extent cx="168910" cy="165735"/>
              <wp:effectExtent l="2540" t="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A6913" w14:textId="77777777" w:rsidR="0020300B" w:rsidRDefault="0020300B">
                          <w:pPr>
                            <w:spacing w:line="245" w:lineRule="exact"/>
                            <w:ind w:left="20"/>
                          </w:pPr>
                          <w:r>
                            <w:rPr>
                              <w:spacing w:val="-5"/>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C49F6" id="_x0000_t202" coordsize="21600,21600" o:spt="202" path="m,l,21600r21600,l21600,xe">
              <v:stroke joinstyle="miter"/>
              <v:path gradientshapeok="t" o:connecttype="rect"/>
            </v:shapetype>
            <v:shape id="Text Box 352" o:spid="_x0000_s1095" type="#_x0000_t202" style="position:absolute;margin-left:357.95pt;margin-top:551pt;width:13.3pt;height:13.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" filled="f" stroked="f">
              <v:textbox inset="0,0,0,0">
                <w:txbxContent>
                  <w:p w14:paraId="549A6913" w14:textId="77777777" w:rsidR="0020300B" w:rsidRDefault="0020300B">
                    <w:pPr>
                      <w:spacing w:line="245" w:lineRule="exact"/>
                      <w:ind w:left="20"/>
                    </w:pPr>
                    <w:r>
                      <w:rPr>
                        <w:spacing w:val="-5"/>
                      </w:rPr>
                      <w:t>21</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6097" w14:textId="7A56F5F2"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3328" behindDoc="1" locked="0" layoutInCell="1" allowOverlap="1" wp14:anchorId="1B7E2714" wp14:editId="1DC06E5F">
              <wp:simplePos x="0" y="0"/>
              <wp:positionH relativeFrom="page">
                <wp:posOffset>4591050</wp:posOffset>
              </wp:positionH>
              <wp:positionV relativeFrom="page">
                <wp:posOffset>6997700</wp:posOffset>
              </wp:positionV>
              <wp:extent cx="232410" cy="165735"/>
              <wp:effectExtent l="0" t="0"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D113" w14:textId="77777777" w:rsidR="0020300B" w:rsidRDefault="0020300B">
                          <w:pPr>
                            <w:spacing w:line="245" w:lineRule="exact"/>
                            <w:ind w:left="60"/>
                          </w:pPr>
                          <w:r>
                            <w:rPr>
                              <w:spacing w:val="-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E2714" id="_x0000_t202" coordsize="21600,21600" o:spt="202" path="m,l,21600r21600,l21600,xe">
              <v:stroke joinstyle="miter"/>
              <v:path gradientshapeok="t" o:connecttype="rect"/>
            </v:shapetype>
            <v:shape id="Text Box 351" o:spid="_x0000_s1096" type="#_x0000_t202" style="position:absolute;margin-left:361.5pt;margin-top:551pt;width:18.3pt;height:13.0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PT2Q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" filled="f" stroked="f">
              <v:textbox inset="0,0,0,0">
                <w:txbxContent>
                  <w:p w14:paraId="42BDD113" w14:textId="77777777" w:rsidR="0020300B" w:rsidRDefault="0020300B">
                    <w:pPr>
                      <w:spacing w:line="245" w:lineRule="exact"/>
                      <w:ind w:left="60"/>
                    </w:pPr>
                    <w:r>
                      <w:rPr>
                        <w:spacing w:val="-5"/>
                      </w:rPr>
                      <w:t>24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58BE" w14:textId="7181BED7"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2304" behindDoc="1" locked="0" layoutInCell="1" allowOverlap="1" wp14:anchorId="51ADF365" wp14:editId="11FB51E7">
              <wp:simplePos x="0" y="0"/>
              <wp:positionH relativeFrom="page">
                <wp:posOffset>4819015</wp:posOffset>
              </wp:positionH>
              <wp:positionV relativeFrom="page">
                <wp:posOffset>6997700</wp:posOffset>
              </wp:positionV>
              <wp:extent cx="168910" cy="165735"/>
              <wp:effectExtent l="0" t="0" r="3175"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9136" w14:textId="77777777" w:rsidR="0020300B" w:rsidRDefault="0020300B">
                          <w:pPr>
                            <w:spacing w:line="245" w:lineRule="exact"/>
                            <w:ind w:left="20"/>
                          </w:pPr>
                          <w:r>
                            <w:rPr>
                              <w:spacing w:val="-5"/>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DF365" id="_x0000_t202" coordsize="21600,21600" o:spt="202" path="m,l,21600r21600,l21600,xe">
              <v:stroke joinstyle="miter"/>
              <v:path gradientshapeok="t" o:connecttype="rect"/>
            </v:shapetype>
            <v:shape id="Text Box 350" o:spid="_x0000_s1097" type="#_x0000_t202" style="position:absolute;margin-left:379.45pt;margin-top:551pt;width:13.3pt;height:13.0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" filled="f" stroked="f">
              <v:textbox inset="0,0,0,0">
                <w:txbxContent>
                  <w:p w14:paraId="070A9136" w14:textId="77777777" w:rsidR="0020300B" w:rsidRDefault="0020300B">
                    <w:pPr>
                      <w:spacing w:line="245" w:lineRule="exact"/>
                      <w:ind w:left="20"/>
                    </w:pPr>
                    <w:r>
                      <w:rPr>
                        <w:spacing w:val="-5"/>
                      </w:rPr>
                      <w:t>23</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A6E0" w14:textId="77777777" w:rsidR="0020300B" w:rsidRDefault="0020300B">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A401" w14:textId="49747C8D"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5376" behindDoc="1" locked="0" layoutInCell="1" allowOverlap="1" wp14:anchorId="195F4E53" wp14:editId="5F187CB1">
              <wp:simplePos x="0" y="0"/>
              <wp:positionH relativeFrom="page">
                <wp:posOffset>4545965</wp:posOffset>
              </wp:positionH>
              <wp:positionV relativeFrom="page">
                <wp:posOffset>6997700</wp:posOffset>
              </wp:positionV>
              <wp:extent cx="168910" cy="165735"/>
              <wp:effectExtent l="2540" t="0" r="0"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166C9" w14:textId="77777777" w:rsidR="0020300B" w:rsidRDefault="0020300B">
                          <w:pPr>
                            <w:spacing w:line="245" w:lineRule="exact"/>
                            <w:ind w:left="20"/>
                          </w:pPr>
                          <w:r>
                            <w:rPr>
                              <w:spacing w:val="-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F4E53" id="_x0000_t202" coordsize="21600,21600" o:spt="202" path="m,l,21600r21600,l21600,xe">
              <v:stroke joinstyle="miter"/>
              <v:path gradientshapeok="t" o:connecttype="rect"/>
            </v:shapetype>
            <v:shape id="Text Box 349" o:spid="_x0000_s1098" type="#_x0000_t202" style="position:absolute;margin-left:357.95pt;margin-top:551pt;width:13.3pt;height:13.0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" filled="f" stroked="f">
              <v:textbox inset="0,0,0,0">
                <w:txbxContent>
                  <w:p w14:paraId="3B7166C9" w14:textId="77777777" w:rsidR="0020300B" w:rsidRDefault="0020300B">
                    <w:pPr>
                      <w:spacing w:line="245" w:lineRule="exact"/>
                      <w:ind w:left="20"/>
                    </w:pPr>
                    <w:r>
                      <w:rPr>
                        <w:spacing w:val="-5"/>
                      </w:rPr>
                      <w:t>28</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62D7" w14:textId="544F5A2D"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4352" behindDoc="1" locked="0" layoutInCell="1" allowOverlap="1" wp14:anchorId="784C7774" wp14:editId="721CC21A">
              <wp:simplePos x="0" y="0"/>
              <wp:positionH relativeFrom="page">
                <wp:posOffset>4520565</wp:posOffset>
              </wp:positionH>
              <wp:positionV relativeFrom="page">
                <wp:posOffset>6997700</wp:posOffset>
              </wp:positionV>
              <wp:extent cx="232410" cy="165735"/>
              <wp:effectExtent l="0" t="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10045"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7774" id="_x0000_t202" coordsize="21600,21600" o:spt="202" path="m,l,21600r21600,l21600,xe">
              <v:stroke joinstyle="miter"/>
              <v:path gradientshapeok="t" o:connecttype="rect"/>
            </v:shapetype>
            <v:shape id="Text Box 348" o:spid="_x0000_s1099" type="#_x0000_t202" style="position:absolute;margin-left:355.95pt;margin-top:551pt;width:18.3pt;height:13.0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" filled="f" stroked="f">
              <v:textbox inset="0,0,0,0">
                <w:txbxContent>
                  <w:p w14:paraId="08810045"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F33D" w14:textId="4E52B8AA"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6400" behindDoc="1" locked="0" layoutInCell="1" allowOverlap="1" wp14:anchorId="288F8AEA" wp14:editId="2FF7BE77">
              <wp:simplePos x="0" y="0"/>
              <wp:positionH relativeFrom="page">
                <wp:posOffset>4848225</wp:posOffset>
              </wp:positionH>
              <wp:positionV relativeFrom="page">
                <wp:posOffset>6997700</wp:posOffset>
              </wp:positionV>
              <wp:extent cx="168910" cy="165735"/>
              <wp:effectExtent l="0" t="0" r="254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02F9" w14:textId="77777777" w:rsidR="0020300B" w:rsidRDefault="0020300B">
                          <w:pPr>
                            <w:spacing w:line="245" w:lineRule="exact"/>
                            <w:ind w:left="20"/>
                          </w:pPr>
                          <w:r>
                            <w:rPr>
                              <w:spacing w:val="-5"/>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F8AEA" id="_x0000_t202" coordsize="21600,21600" o:spt="202" path="m,l,21600r21600,l21600,xe">
              <v:stroke joinstyle="miter"/>
              <v:path gradientshapeok="t" o:connecttype="rect"/>
            </v:shapetype>
            <v:shape id="Text Box 347" o:spid="_x0000_s1100" type="#_x0000_t202" style="position:absolute;margin-left:381.75pt;margin-top:551pt;width:13.3pt;height:13.0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" filled="f" stroked="f">
              <v:textbox inset="0,0,0,0">
                <w:txbxContent>
                  <w:p w14:paraId="57F402F9" w14:textId="77777777" w:rsidR="0020300B" w:rsidRDefault="0020300B">
                    <w:pPr>
                      <w:spacing w:line="245" w:lineRule="exact"/>
                      <w:ind w:left="20"/>
                    </w:pPr>
                    <w:r>
                      <w:rPr>
                        <w:spacing w:val="-5"/>
                      </w:rPr>
                      <w:t>30</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6745" w14:textId="08E76AF8"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7424" behindDoc="1" locked="0" layoutInCell="1" allowOverlap="1" wp14:anchorId="25D0EA88" wp14:editId="758BA289">
              <wp:simplePos x="0" y="0"/>
              <wp:positionH relativeFrom="page">
                <wp:posOffset>4848225</wp:posOffset>
              </wp:positionH>
              <wp:positionV relativeFrom="page">
                <wp:posOffset>6997700</wp:posOffset>
              </wp:positionV>
              <wp:extent cx="168910" cy="165735"/>
              <wp:effectExtent l="0" t="0" r="254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2F53B" w14:textId="77777777" w:rsidR="0020300B" w:rsidRDefault="0020300B">
                          <w:pPr>
                            <w:spacing w:line="245" w:lineRule="exact"/>
                            <w:ind w:left="20"/>
                          </w:pPr>
                          <w:r>
                            <w:rPr>
                              <w:spacing w:val="-5"/>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0EA88" id="_x0000_t202" coordsize="21600,21600" o:spt="202" path="m,l,21600r21600,l21600,xe">
              <v:stroke joinstyle="miter"/>
              <v:path gradientshapeok="t" o:connecttype="rect"/>
            </v:shapetype>
            <v:shape id="Text Box 346" o:spid="_x0000_s1101" type="#_x0000_t202" style="position:absolute;margin-left:381.75pt;margin-top:551pt;width:13.3pt;height:13.0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" filled="f" stroked="f">
              <v:textbox inset="0,0,0,0">
                <w:txbxContent>
                  <w:p w14:paraId="4722F53B" w14:textId="77777777" w:rsidR="0020300B" w:rsidRDefault="0020300B">
                    <w:pPr>
                      <w:spacing w:line="245" w:lineRule="exact"/>
                      <w:ind w:left="20"/>
                    </w:pPr>
                    <w:r>
                      <w:rPr>
                        <w:spacing w:val="-5"/>
                      </w:rPr>
                      <w:t>31</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5EB5E" w14:textId="68BD8D04"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8448" behindDoc="1" locked="0" layoutInCell="1" allowOverlap="1" wp14:anchorId="5AC22DBC" wp14:editId="732B8C98">
              <wp:simplePos x="0" y="0"/>
              <wp:positionH relativeFrom="page">
                <wp:posOffset>4590415</wp:posOffset>
              </wp:positionH>
              <wp:positionV relativeFrom="page">
                <wp:posOffset>6997700</wp:posOffset>
              </wp:positionV>
              <wp:extent cx="168910" cy="165735"/>
              <wp:effectExtent l="0" t="0" r="3175"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6AC0E" w14:textId="77777777" w:rsidR="0020300B" w:rsidRDefault="0020300B">
                          <w:pPr>
                            <w:spacing w:line="245" w:lineRule="exact"/>
                            <w:ind w:left="20"/>
                          </w:pPr>
                          <w:r>
                            <w:rPr>
                              <w:spacing w:val="-5"/>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22DBC" id="_x0000_t202" coordsize="21600,21600" o:spt="202" path="m,l,21600r21600,l21600,xe">
              <v:stroke joinstyle="miter"/>
              <v:path gradientshapeok="t" o:connecttype="rect"/>
            </v:shapetype>
            <v:shape id="Text Box 345" o:spid="_x0000_s1102" type="#_x0000_t202" style="position:absolute;margin-left:361.45pt;margin-top:551pt;width:13.3pt;height:13.0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" filled="f" stroked="f">
              <v:textbox inset="0,0,0,0">
                <w:txbxContent>
                  <w:p w14:paraId="2326AC0E" w14:textId="77777777" w:rsidR="0020300B" w:rsidRDefault="0020300B">
                    <w:pPr>
                      <w:spacing w:line="245" w:lineRule="exact"/>
                      <w:ind w:left="20"/>
                    </w:pPr>
                    <w:r>
                      <w:rPr>
                        <w:spacing w:val="-5"/>
                      </w:rPr>
                      <w:t>32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8" w14:textId="324FDF01" w:rsidR="00693AF6" w:rsidRDefault="009F42AF">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14:anchorId="44B45DE6" wp14:editId="6C4BC84B">
              <wp:simplePos x="0" y="0"/>
              <wp:positionH relativeFrom="page">
                <wp:posOffset>3841115</wp:posOffset>
              </wp:positionH>
              <wp:positionV relativeFrom="page">
                <wp:posOffset>9613900</wp:posOffset>
              </wp:positionV>
              <wp:extent cx="234315" cy="182245"/>
              <wp:effectExtent l="0" t="0" r="0" b="0"/>
              <wp:wrapNone/>
              <wp:docPr id="16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76"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E6" id="_x0000_t202" coordsize="21600,21600" o:spt="202" path="m,l,21600r21600,l21600,xe">
              <v:stroke joinstyle="miter"/>
              <v:path gradientshapeok="t" o:connecttype="rect"/>
            </v:shapetype>
            <v:shape id="docshape14" o:spid="_x0000_s1062" type="#_x0000_t202" style="position:absolute;margin-left:302.45pt;margin-top:757pt;width:18.45pt;height:14.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" filled="f" stroked="f">
              <v:textbox inset="0,0,0,0">
                <w:txbxContent>
                  <w:p w14:paraId="44B45E76"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9323" w14:textId="7DED0013" w:rsidR="0020300B" w:rsidRDefault="0020300B">
    <w:pPr>
      <w:pStyle w:val="BodyText"/>
      <w:spacing w:line="14" w:lineRule="auto"/>
      <w:rPr>
        <w:sz w:val="20"/>
      </w:rPr>
    </w:pPr>
    <w:r>
      <w:rPr>
        <w:noProof/>
        <w:sz w:val="26"/>
      </w:rPr>
      <mc:AlternateContent>
        <mc:Choice Requires="wps">
          <w:drawing>
            <wp:anchor distT="0" distB="0" distL="114300" distR="114300" simplePos="0" relativeHeight="251689472" behindDoc="1" locked="0" layoutInCell="1" allowOverlap="1" wp14:anchorId="66616654" wp14:editId="5B4840DB">
              <wp:simplePos x="0" y="0"/>
              <wp:positionH relativeFrom="page">
                <wp:posOffset>4565015</wp:posOffset>
              </wp:positionH>
              <wp:positionV relativeFrom="page">
                <wp:posOffset>6997700</wp:posOffset>
              </wp:positionV>
              <wp:extent cx="232410" cy="165735"/>
              <wp:effectExtent l="2540" t="0" r="3175"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363D7" w14:textId="77777777" w:rsidR="0020300B" w:rsidRDefault="0020300B">
                          <w:pPr>
                            <w:spacing w:line="245" w:lineRule="exact"/>
                            <w:ind w:left="60"/>
                          </w:pPr>
                          <w:r>
                            <w:rPr>
                              <w:spacing w:val="-5"/>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16654" id="_x0000_t202" coordsize="21600,21600" o:spt="202" path="m,l,21600r21600,l21600,xe">
              <v:stroke joinstyle="miter"/>
              <v:path gradientshapeok="t" o:connecttype="rect"/>
            </v:shapetype>
            <v:shape id="Text Box 344" o:spid="_x0000_s1103" type="#_x0000_t202" style="position:absolute;margin-left:359.45pt;margin-top:551pt;width:18.3pt;height:13.0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XF2wEAAJg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" filled="f" stroked="f">
              <v:textbox inset="0,0,0,0">
                <w:txbxContent>
                  <w:p w14:paraId="1DA363D7" w14:textId="77777777" w:rsidR="0020300B" w:rsidRDefault="0020300B">
                    <w:pPr>
                      <w:spacing w:line="245" w:lineRule="exact"/>
                      <w:ind w:left="60"/>
                    </w:pPr>
                    <w:r>
                      <w:rPr>
                        <w:spacing w:val="-5"/>
                      </w:rPr>
                      <w:t>33</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BE59" w14:textId="5A317E42"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1520" behindDoc="1" locked="0" layoutInCell="1" allowOverlap="1" wp14:anchorId="419F86F9" wp14:editId="4DFC1153">
              <wp:simplePos x="0" y="0"/>
              <wp:positionH relativeFrom="page">
                <wp:posOffset>4507865</wp:posOffset>
              </wp:positionH>
              <wp:positionV relativeFrom="page">
                <wp:posOffset>6997700</wp:posOffset>
              </wp:positionV>
              <wp:extent cx="168910" cy="165735"/>
              <wp:effectExtent l="2540" t="0" r="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DEE9" w14:textId="77777777" w:rsidR="0020300B" w:rsidRDefault="0020300B">
                          <w:pPr>
                            <w:spacing w:line="245" w:lineRule="exact"/>
                            <w:ind w:left="20"/>
                          </w:pPr>
                          <w:r>
                            <w:rPr>
                              <w:spacing w:val="-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F86F9" id="_x0000_t202" coordsize="21600,21600" o:spt="202" path="m,l,21600r21600,l21600,xe">
              <v:stroke joinstyle="miter"/>
              <v:path gradientshapeok="t" o:connecttype="rect"/>
            </v:shapetype>
            <v:shape id="Text Box 343" o:spid="_x0000_s1104" type="#_x0000_t202" style="position:absolute;margin-left:354.95pt;margin-top:551pt;width:13.3pt;height:13.0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" filled="f" stroked="f">
              <v:textbox inset="0,0,0,0">
                <w:txbxContent>
                  <w:p w14:paraId="2039DEE9" w14:textId="77777777" w:rsidR="0020300B" w:rsidRDefault="0020300B">
                    <w:pPr>
                      <w:spacing w:line="245" w:lineRule="exact"/>
                      <w:ind w:left="20"/>
                    </w:pPr>
                    <w:r>
                      <w:rPr>
                        <w:spacing w:val="-5"/>
                      </w:rPr>
                      <w:t>36</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A029" w14:textId="78CBD279"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0496" behindDoc="1" locked="0" layoutInCell="1" allowOverlap="1" wp14:anchorId="2009CBDC" wp14:editId="274AB9EF">
              <wp:simplePos x="0" y="0"/>
              <wp:positionH relativeFrom="page">
                <wp:posOffset>4482465</wp:posOffset>
              </wp:positionH>
              <wp:positionV relativeFrom="page">
                <wp:posOffset>6997700</wp:posOffset>
              </wp:positionV>
              <wp:extent cx="232410" cy="165735"/>
              <wp:effectExtent l="0" t="0" r="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96623"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9CBDC" id="_x0000_t202" coordsize="21600,21600" o:spt="202" path="m,l,21600r21600,l21600,xe">
              <v:stroke joinstyle="miter"/>
              <v:path gradientshapeok="t" o:connecttype="rect"/>
            </v:shapetype>
            <v:shape id="Text Box 342" o:spid="_x0000_s1105" type="#_x0000_t202" style="position:absolute;margin-left:352.95pt;margin-top:551pt;width:18.3pt;height:13.0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" filled="f" stroked="f">
              <v:textbox inset="0,0,0,0">
                <w:txbxContent>
                  <w:p w14:paraId="67296623"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9F266" w14:textId="1B51116A"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2544" behindDoc="1" locked="0" layoutInCell="1" allowOverlap="1" wp14:anchorId="32DE82C0" wp14:editId="3BE3556D">
              <wp:simplePos x="0" y="0"/>
              <wp:positionH relativeFrom="page">
                <wp:posOffset>4839335</wp:posOffset>
              </wp:positionH>
              <wp:positionV relativeFrom="page">
                <wp:posOffset>6997700</wp:posOffset>
              </wp:positionV>
              <wp:extent cx="232410" cy="165735"/>
              <wp:effectExtent l="635"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03038"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E82C0" id="_x0000_t202" coordsize="21600,21600" o:spt="202" path="m,l,21600r21600,l21600,xe">
              <v:stroke joinstyle="miter"/>
              <v:path gradientshapeok="t" o:connecttype="rect"/>
            </v:shapetype>
            <v:shape id="Text Box 341" o:spid="_x0000_s1106" type="#_x0000_t202" style="position:absolute;margin-left:381.05pt;margin-top:551pt;width:18.3pt;height:13.0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" filled="f" stroked="f">
              <v:textbox inset="0,0,0,0">
                <w:txbxContent>
                  <w:p w14:paraId="3A403038"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A3C7B" w14:textId="41136C00"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3568" behindDoc="1" locked="0" layoutInCell="1" allowOverlap="1" wp14:anchorId="1D4AD2B3" wp14:editId="3F3DCDF8">
              <wp:simplePos x="0" y="0"/>
              <wp:positionH relativeFrom="page">
                <wp:posOffset>4839335</wp:posOffset>
              </wp:positionH>
              <wp:positionV relativeFrom="page">
                <wp:posOffset>6997700</wp:posOffset>
              </wp:positionV>
              <wp:extent cx="232410" cy="165735"/>
              <wp:effectExtent l="635"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6B693"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AD2B3" id="_x0000_t202" coordsize="21600,21600" o:spt="202" path="m,l,21600r21600,l21600,xe">
              <v:stroke joinstyle="miter"/>
              <v:path gradientshapeok="t" o:connecttype="rect"/>
            </v:shapetype>
            <v:shape id="Text Box 340" o:spid="_x0000_s1107" type="#_x0000_t202" style="position:absolute;margin-left:381.05pt;margin-top:551pt;width:18.3pt;height:13.0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" filled="f" stroked="f">
              <v:textbox inset="0,0,0,0">
                <w:txbxContent>
                  <w:p w14:paraId="4B86B693"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4A5A4" w14:textId="72A2EECE"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4592" behindDoc="1" locked="0" layoutInCell="1" allowOverlap="1" wp14:anchorId="5A81D36D" wp14:editId="7ED9551B">
              <wp:simplePos x="0" y="0"/>
              <wp:positionH relativeFrom="page">
                <wp:posOffset>4532630</wp:posOffset>
              </wp:positionH>
              <wp:positionV relativeFrom="page">
                <wp:posOffset>6997700</wp:posOffset>
              </wp:positionV>
              <wp:extent cx="168910" cy="165735"/>
              <wp:effectExtent l="0" t="0" r="381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0444" w14:textId="77777777" w:rsidR="0020300B" w:rsidRDefault="0020300B">
                          <w:pPr>
                            <w:spacing w:line="245" w:lineRule="exact"/>
                            <w:ind w:left="20"/>
                          </w:pPr>
                          <w:r>
                            <w:rPr>
                              <w:spacing w:val="-5"/>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1D36D" id="_x0000_t202" coordsize="21600,21600" o:spt="202" path="m,l,21600r21600,l21600,xe">
              <v:stroke joinstyle="miter"/>
              <v:path gradientshapeok="t" o:connecttype="rect"/>
            </v:shapetype>
            <v:shape id="Text Box 339" o:spid="_x0000_s1108" type="#_x0000_t202" style="position:absolute;margin-left:356.9pt;margin-top:551pt;width:13.3pt;height:13.0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" filled="f" stroked="f">
              <v:textbox inset="0,0,0,0">
                <w:txbxContent>
                  <w:p w14:paraId="0A170444" w14:textId="77777777" w:rsidR="0020300B" w:rsidRDefault="0020300B">
                    <w:pPr>
                      <w:spacing w:line="245" w:lineRule="exact"/>
                      <w:ind w:left="20"/>
                    </w:pPr>
                    <w:r>
                      <w:rPr>
                        <w:spacing w:val="-5"/>
                      </w:rPr>
                      <w:t>44</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D376E" w14:textId="3FA24DBD"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5616" behindDoc="1" locked="0" layoutInCell="1" allowOverlap="1" wp14:anchorId="4198D17E" wp14:editId="7E027729">
              <wp:simplePos x="0" y="0"/>
              <wp:positionH relativeFrom="page">
                <wp:posOffset>4532630</wp:posOffset>
              </wp:positionH>
              <wp:positionV relativeFrom="page">
                <wp:posOffset>6997700</wp:posOffset>
              </wp:positionV>
              <wp:extent cx="168910" cy="165735"/>
              <wp:effectExtent l="0" t="0" r="381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B5688" w14:textId="77777777" w:rsidR="0020300B" w:rsidRDefault="0020300B">
                          <w:pPr>
                            <w:spacing w:line="245" w:lineRule="exact"/>
                            <w:ind w:left="20"/>
                          </w:pPr>
                          <w:r>
                            <w:rPr>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8D17E" id="_x0000_t202" coordsize="21600,21600" o:spt="202" path="m,l,21600r21600,l21600,xe">
              <v:stroke joinstyle="miter"/>
              <v:path gradientshapeok="t" o:connecttype="rect"/>
            </v:shapetype>
            <v:shape id="Text Box 338" o:spid="_x0000_s1109" type="#_x0000_t202" style="position:absolute;margin-left:356.9pt;margin-top:551pt;width:13.3pt;height:13.0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" filled="f" stroked="f">
              <v:textbox inset="0,0,0,0">
                <w:txbxContent>
                  <w:p w14:paraId="300B5688" w14:textId="77777777" w:rsidR="0020300B" w:rsidRDefault="0020300B">
                    <w:pPr>
                      <w:spacing w:line="245" w:lineRule="exact"/>
                      <w:ind w:left="20"/>
                    </w:pPr>
                    <w:r>
                      <w:rPr>
                        <w:spacing w:val="-5"/>
                      </w:rPr>
                      <w:t>45</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37CC" w14:textId="0D7BE162"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6640" behindDoc="1" locked="0" layoutInCell="1" allowOverlap="1" wp14:anchorId="1EA9A0E6" wp14:editId="3518A4ED">
              <wp:simplePos x="0" y="0"/>
              <wp:positionH relativeFrom="page">
                <wp:posOffset>4819650</wp:posOffset>
              </wp:positionH>
              <wp:positionV relativeFrom="page">
                <wp:posOffset>6997700</wp:posOffset>
              </wp:positionV>
              <wp:extent cx="232410" cy="165735"/>
              <wp:effectExtent l="0"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713A"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9A0E6" id="_x0000_t202" coordsize="21600,21600" o:spt="202" path="m,l,21600r21600,l21600,xe">
              <v:stroke joinstyle="miter"/>
              <v:path gradientshapeok="t" o:connecttype="rect"/>
            </v:shapetype>
            <v:shape id="Text Box 337" o:spid="_x0000_s1110" type="#_x0000_t202" style="position:absolute;margin-left:379.5pt;margin-top:551pt;width:18.3pt;height:13.0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" filled="f" stroked="f">
              <v:textbox inset="0,0,0,0">
                <w:txbxContent>
                  <w:p w14:paraId="3E03713A"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AFA0" w14:textId="158A7E83"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7664" behindDoc="1" locked="0" layoutInCell="1" allowOverlap="1" wp14:anchorId="6C8E4E06" wp14:editId="36A29067">
              <wp:simplePos x="0" y="0"/>
              <wp:positionH relativeFrom="page">
                <wp:posOffset>4819650</wp:posOffset>
              </wp:positionH>
              <wp:positionV relativeFrom="page">
                <wp:posOffset>6997700</wp:posOffset>
              </wp:positionV>
              <wp:extent cx="232410" cy="16573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BA566"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4E06" id="_x0000_t202" coordsize="21600,21600" o:spt="202" path="m,l,21600r21600,l21600,xe">
              <v:stroke joinstyle="miter"/>
              <v:path gradientshapeok="t" o:connecttype="rect"/>
            </v:shapetype>
            <v:shape id="Text Box 336" o:spid="_x0000_s1111" type="#_x0000_t202" style="position:absolute;margin-left:379.5pt;margin-top:551pt;width:18.3pt;height:13.0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82gEAAJgDAAAOAAAAZHJzL2Uyb0RvYy54bWysU1Fv0zAQfkfiP1h+p2k6O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" filled="f" stroked="f">
              <v:textbox inset="0,0,0,0">
                <w:txbxContent>
                  <w:p w14:paraId="251BA566"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61CB" w14:textId="1A896A2E"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8688" behindDoc="1" locked="0" layoutInCell="1" allowOverlap="1" wp14:anchorId="2A543E68" wp14:editId="319E21F4">
              <wp:simplePos x="0" y="0"/>
              <wp:positionH relativeFrom="page">
                <wp:posOffset>4723130</wp:posOffset>
              </wp:positionH>
              <wp:positionV relativeFrom="page">
                <wp:posOffset>6997700</wp:posOffset>
              </wp:positionV>
              <wp:extent cx="168910" cy="165735"/>
              <wp:effectExtent l="0" t="0" r="381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5000A" w14:textId="77777777" w:rsidR="0020300B" w:rsidRDefault="0020300B">
                          <w:pPr>
                            <w:spacing w:line="245" w:lineRule="exact"/>
                            <w:ind w:left="20"/>
                          </w:pPr>
                          <w:r>
                            <w:rPr>
                              <w:spacing w:val="-5"/>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43E68" id="_x0000_t202" coordsize="21600,21600" o:spt="202" path="m,l,21600r21600,l21600,xe">
              <v:stroke joinstyle="miter"/>
              <v:path gradientshapeok="t" o:connecttype="rect"/>
            </v:shapetype>
            <v:shape id="Text Box 335" o:spid="_x0000_s1112" type="#_x0000_t202" style="position:absolute;margin-left:371.9pt;margin-top:551pt;width:13.3pt;height:13.0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" filled="f" stroked="f">
              <v:textbox inset="0,0,0,0">
                <w:txbxContent>
                  <w:p w14:paraId="30A5000A" w14:textId="77777777" w:rsidR="0020300B" w:rsidRDefault="0020300B">
                    <w:pPr>
                      <w:spacing w:line="245" w:lineRule="exact"/>
                      <w:ind w:left="20"/>
                    </w:pPr>
                    <w:r>
                      <w:rPr>
                        <w:spacing w:val="-5"/>
                      </w:rPr>
                      <w:t>54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A" w14:textId="5354D37C" w:rsidR="00693AF6" w:rsidRDefault="009F42AF">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44B45DE8" wp14:editId="7C1F2ED6">
              <wp:simplePos x="0" y="0"/>
              <wp:positionH relativeFrom="page">
                <wp:posOffset>3716020</wp:posOffset>
              </wp:positionH>
              <wp:positionV relativeFrom="page">
                <wp:posOffset>9324340</wp:posOffset>
              </wp:positionV>
              <wp:extent cx="161290" cy="182245"/>
              <wp:effectExtent l="0" t="0" r="0" b="0"/>
              <wp:wrapNone/>
              <wp:docPr id="16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78" w14:textId="77777777" w:rsidR="00693AF6" w:rsidRDefault="0066498B">
                          <w:pPr>
                            <w:pStyle w:val="BodyText"/>
                            <w:spacing w:before="13"/>
                            <w:ind w:left="60"/>
                          </w:pPr>
                          <w:r>
                            <w:rPr>
                              <w:w w:val="92"/>
                            </w:rPr>
                            <w:fldChar w:fldCharType="begin"/>
                          </w:r>
                          <w:r>
                            <w:rPr>
                              <w:w w:val="92"/>
                            </w:rPr>
                            <w:instrText xml:space="preserve"> PAGE </w:instrText>
                          </w:r>
                          <w:r>
                            <w:rPr>
                              <w:w w:val="92"/>
                            </w:rPr>
                            <w:fldChar w:fldCharType="separate"/>
                          </w:r>
                          <w:r>
                            <w:rPr>
                              <w:w w:val="92"/>
                            </w:rPr>
                            <w:t>6</w:t>
                          </w:r>
                          <w:r>
                            <w:rPr>
                              <w:w w:val="9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E8" id="_x0000_t202" coordsize="21600,21600" o:spt="202" path="m,l,21600r21600,l21600,xe">
              <v:stroke joinstyle="miter"/>
              <v:path gradientshapeok="t" o:connecttype="rect"/>
            </v:shapetype>
            <v:shape id="docshape16" o:spid="_x0000_s1063" type="#_x0000_t202" style="position:absolute;margin-left:292.6pt;margin-top:734.2pt;width:12.7pt;height:14.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" filled="f" stroked="f">
              <v:textbox inset="0,0,0,0">
                <w:txbxContent>
                  <w:p w14:paraId="44B45E78" w14:textId="77777777" w:rsidR="00693AF6" w:rsidRDefault="0066498B">
                    <w:pPr>
                      <w:pStyle w:val="BodyText"/>
                      <w:spacing w:before="13"/>
                      <w:ind w:left="60"/>
                    </w:pPr>
                    <w:r>
                      <w:rPr>
                        <w:w w:val="92"/>
                      </w:rPr>
                      <w:fldChar w:fldCharType="begin"/>
                    </w:r>
                    <w:r>
                      <w:rPr>
                        <w:w w:val="92"/>
                      </w:rPr>
                      <w:instrText xml:space="preserve"> PAGE </w:instrText>
                    </w:r>
                    <w:r>
                      <w:rPr>
                        <w:w w:val="92"/>
                      </w:rPr>
                      <w:fldChar w:fldCharType="separate"/>
                    </w:r>
                    <w:r>
                      <w:rPr>
                        <w:w w:val="92"/>
                      </w:rPr>
                      <w:t>6</w:t>
                    </w:r>
                    <w:r>
                      <w:rPr>
                        <w:w w:val="92"/>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396C6" w14:textId="37AAEBAB" w:rsidR="0020300B" w:rsidRDefault="0020300B">
    <w:pPr>
      <w:pStyle w:val="BodyText"/>
      <w:spacing w:line="14" w:lineRule="auto"/>
      <w:rPr>
        <w:sz w:val="20"/>
      </w:rPr>
    </w:pPr>
    <w:r>
      <w:rPr>
        <w:noProof/>
        <w:sz w:val="26"/>
      </w:rPr>
      <mc:AlternateContent>
        <mc:Choice Requires="wps">
          <w:drawing>
            <wp:anchor distT="0" distB="0" distL="114300" distR="114300" simplePos="0" relativeHeight="251699712" behindDoc="1" locked="0" layoutInCell="1" allowOverlap="1" wp14:anchorId="7CEAE9EE" wp14:editId="077F3F45">
              <wp:simplePos x="0" y="0"/>
              <wp:positionH relativeFrom="page">
                <wp:posOffset>4425950</wp:posOffset>
              </wp:positionH>
              <wp:positionV relativeFrom="page">
                <wp:posOffset>6997700</wp:posOffset>
              </wp:positionV>
              <wp:extent cx="168910" cy="165735"/>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F4C22" w14:textId="77777777" w:rsidR="0020300B" w:rsidRDefault="0020300B">
                          <w:pPr>
                            <w:spacing w:line="245" w:lineRule="exact"/>
                            <w:ind w:left="20"/>
                          </w:pPr>
                          <w:r>
                            <w:rPr>
                              <w:spacing w:val="-5"/>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AE9EE" id="_x0000_t202" coordsize="21600,21600" o:spt="202" path="m,l,21600r21600,l21600,xe">
              <v:stroke joinstyle="miter"/>
              <v:path gradientshapeok="t" o:connecttype="rect"/>
            </v:shapetype>
            <v:shape id="Text Box 334" o:spid="_x0000_s1113" type="#_x0000_t202" style="position:absolute;margin-left:348.5pt;margin-top:551pt;width:13.3pt;height:13.0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" filled="f" stroked="f">
              <v:textbox inset="0,0,0,0">
                <w:txbxContent>
                  <w:p w14:paraId="44FF4C22" w14:textId="77777777" w:rsidR="0020300B" w:rsidRDefault="0020300B">
                    <w:pPr>
                      <w:spacing w:line="245" w:lineRule="exact"/>
                      <w:ind w:left="20"/>
                    </w:pPr>
                    <w:r>
                      <w:rPr>
                        <w:spacing w:val="-5"/>
                      </w:rPr>
                      <w:t>55</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740A8" w14:textId="5F1FE6A7"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0736" behindDoc="1" locked="0" layoutInCell="1" allowOverlap="1" wp14:anchorId="5B1D3A9B" wp14:editId="01B385C7">
              <wp:simplePos x="0" y="0"/>
              <wp:positionH relativeFrom="page">
                <wp:posOffset>4425950</wp:posOffset>
              </wp:positionH>
              <wp:positionV relativeFrom="page">
                <wp:posOffset>6997700</wp:posOffset>
              </wp:positionV>
              <wp:extent cx="168910" cy="165735"/>
              <wp:effectExtent l="0" t="0" r="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89FA7" w14:textId="77777777" w:rsidR="0020300B" w:rsidRDefault="0020300B">
                          <w:pPr>
                            <w:spacing w:line="245" w:lineRule="exact"/>
                            <w:ind w:left="20"/>
                          </w:pPr>
                          <w:r>
                            <w:rPr>
                              <w:spacing w:val="-5"/>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D3A9B" id="_x0000_t202" coordsize="21600,21600" o:spt="202" path="m,l,21600r21600,l21600,xe">
              <v:stroke joinstyle="miter"/>
              <v:path gradientshapeok="t" o:connecttype="rect"/>
            </v:shapetype>
            <v:shape id="Text Box 333" o:spid="_x0000_s1114" type="#_x0000_t202" style="position:absolute;margin-left:348.5pt;margin-top:551pt;width:13.3pt;height:13.0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" filled="f" stroked="f">
              <v:textbox inset="0,0,0,0">
                <w:txbxContent>
                  <w:p w14:paraId="11189FA7" w14:textId="77777777" w:rsidR="0020300B" w:rsidRDefault="0020300B">
                    <w:pPr>
                      <w:spacing w:line="245" w:lineRule="exact"/>
                      <w:ind w:left="20"/>
                    </w:pPr>
                    <w:r>
                      <w:rPr>
                        <w:spacing w:val="-5"/>
                      </w:rPr>
                      <w:t>56</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1BE4" w14:textId="77777777" w:rsidR="0020300B" w:rsidRDefault="0020300B">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6358" w14:textId="26C512A2"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1760" behindDoc="1" locked="0" layoutInCell="1" allowOverlap="1" wp14:anchorId="0B5E42EC" wp14:editId="497EF68B">
              <wp:simplePos x="0" y="0"/>
              <wp:positionH relativeFrom="page">
                <wp:posOffset>4825365</wp:posOffset>
              </wp:positionH>
              <wp:positionV relativeFrom="page">
                <wp:posOffset>6997700</wp:posOffset>
              </wp:positionV>
              <wp:extent cx="232410" cy="165735"/>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18156"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E42EC" id="_x0000_t202" coordsize="21600,21600" o:spt="202" path="m,l,21600r21600,l21600,xe">
              <v:stroke joinstyle="miter"/>
              <v:path gradientshapeok="t" o:connecttype="rect"/>
            </v:shapetype>
            <v:shape id="Text Box 332" o:spid="_x0000_s1115" type="#_x0000_t202" style="position:absolute;margin-left:379.95pt;margin-top:551pt;width:18.3pt;height:13.0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" filled="f" stroked="f">
              <v:textbox inset="0,0,0,0">
                <w:txbxContent>
                  <w:p w14:paraId="78B18156"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E33C" w14:textId="486713F5"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2784" behindDoc="1" locked="0" layoutInCell="1" allowOverlap="1" wp14:anchorId="3A3A1FD1" wp14:editId="60661CAD">
              <wp:simplePos x="0" y="0"/>
              <wp:positionH relativeFrom="page">
                <wp:posOffset>4825365</wp:posOffset>
              </wp:positionH>
              <wp:positionV relativeFrom="page">
                <wp:posOffset>6997700</wp:posOffset>
              </wp:positionV>
              <wp:extent cx="232410" cy="165735"/>
              <wp:effectExtent l="0" t="0" r="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BEDF"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A1FD1" id="_x0000_t202" coordsize="21600,21600" o:spt="202" path="m,l,21600r21600,l21600,xe">
              <v:stroke joinstyle="miter"/>
              <v:path gradientshapeok="t" o:connecttype="rect"/>
            </v:shapetype>
            <v:shape id="Text Box 331" o:spid="_x0000_s1116" type="#_x0000_t202" style="position:absolute;margin-left:379.95pt;margin-top:551pt;width:18.3pt;height:13.0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3k2gEAAJgDAAAOAAAAZHJzL2Uyb0RvYy54bWysU1Fv0zAQfkfiP1h+p2k6O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" filled="f" stroked="f">
              <v:textbox inset="0,0,0,0">
                <w:txbxContent>
                  <w:p w14:paraId="4CBBBEDF"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8219" w14:textId="4B9B22CD"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4832" behindDoc="1" locked="0" layoutInCell="1" allowOverlap="1" wp14:anchorId="62E364B9" wp14:editId="01664614">
              <wp:simplePos x="0" y="0"/>
              <wp:positionH relativeFrom="page">
                <wp:posOffset>5015865</wp:posOffset>
              </wp:positionH>
              <wp:positionV relativeFrom="page">
                <wp:posOffset>6997700</wp:posOffset>
              </wp:positionV>
              <wp:extent cx="168910" cy="165735"/>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649F3" w14:textId="77777777" w:rsidR="0020300B" w:rsidRDefault="0020300B">
                          <w:pPr>
                            <w:spacing w:line="245" w:lineRule="exact"/>
                            <w:ind w:left="20"/>
                          </w:pPr>
                          <w:r>
                            <w:rPr>
                              <w:spacing w:val="-5"/>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364B9" id="_x0000_t202" coordsize="21600,21600" o:spt="202" path="m,l,21600r21600,l21600,xe">
              <v:stroke joinstyle="miter"/>
              <v:path gradientshapeok="t" o:connecttype="rect"/>
            </v:shapetype>
            <v:shape id="Text Box 330" o:spid="_x0000_s1117" type="#_x0000_t202" style="position:absolute;margin-left:394.95pt;margin-top:551pt;width:13.3pt;height:13.0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" filled="f" stroked="f">
              <v:textbox inset="0,0,0,0">
                <w:txbxContent>
                  <w:p w14:paraId="599649F3" w14:textId="77777777" w:rsidR="0020300B" w:rsidRDefault="0020300B">
                    <w:pPr>
                      <w:spacing w:line="245" w:lineRule="exact"/>
                      <w:ind w:left="20"/>
                    </w:pPr>
                    <w:r>
                      <w:rPr>
                        <w:spacing w:val="-5"/>
                      </w:rPr>
                      <w:t>66</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713BC" w14:textId="581D9E38"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3808" behindDoc="1" locked="0" layoutInCell="1" allowOverlap="1" wp14:anchorId="489BF834" wp14:editId="3CB3C872">
              <wp:simplePos x="0" y="0"/>
              <wp:positionH relativeFrom="page">
                <wp:posOffset>4456430</wp:posOffset>
              </wp:positionH>
              <wp:positionV relativeFrom="page">
                <wp:posOffset>6997700</wp:posOffset>
              </wp:positionV>
              <wp:extent cx="168910" cy="165735"/>
              <wp:effectExtent l="0" t="0" r="381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FE06B" w14:textId="77777777" w:rsidR="0020300B" w:rsidRDefault="0020300B">
                          <w:pPr>
                            <w:spacing w:line="245" w:lineRule="exact"/>
                            <w:ind w:left="20"/>
                          </w:pPr>
                          <w:r>
                            <w:rPr>
                              <w:spacing w:val="-5"/>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BF834" id="_x0000_t202" coordsize="21600,21600" o:spt="202" path="m,l,21600r21600,l21600,xe">
              <v:stroke joinstyle="miter"/>
              <v:path gradientshapeok="t" o:connecttype="rect"/>
            </v:shapetype>
            <v:shape id="Text Box 329" o:spid="_x0000_s1118" type="#_x0000_t202" style="position:absolute;margin-left:350.9pt;margin-top:551pt;width:13.3pt;height:13.0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" filled="f" stroked="f">
              <v:textbox inset="0,0,0,0">
                <w:txbxContent>
                  <w:p w14:paraId="759FE06B" w14:textId="77777777" w:rsidR="0020300B" w:rsidRDefault="0020300B">
                    <w:pPr>
                      <w:spacing w:line="245" w:lineRule="exact"/>
                      <w:ind w:left="20"/>
                    </w:pPr>
                    <w:r>
                      <w:rPr>
                        <w:spacing w:val="-5"/>
                      </w:rPr>
                      <w:t>65</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36EC4" w14:textId="0D43DB4D"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6880" behindDoc="1" locked="0" layoutInCell="1" allowOverlap="1" wp14:anchorId="228DCB6B" wp14:editId="4F1C5709">
              <wp:simplePos x="0" y="0"/>
              <wp:positionH relativeFrom="page">
                <wp:posOffset>4875530</wp:posOffset>
              </wp:positionH>
              <wp:positionV relativeFrom="page">
                <wp:posOffset>6997700</wp:posOffset>
              </wp:positionV>
              <wp:extent cx="168910" cy="165735"/>
              <wp:effectExtent l="0" t="0" r="381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4D5A" w14:textId="77777777" w:rsidR="0020300B" w:rsidRDefault="0020300B">
                          <w:pPr>
                            <w:spacing w:line="245" w:lineRule="exact"/>
                            <w:ind w:left="20"/>
                          </w:pPr>
                          <w:r>
                            <w:rPr>
                              <w:spacing w:val="-5"/>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DCB6B" id="_x0000_t202" coordsize="21600,21600" o:spt="202" path="m,l,21600r21600,l21600,xe">
              <v:stroke joinstyle="miter"/>
              <v:path gradientshapeok="t" o:connecttype="rect"/>
            </v:shapetype>
            <v:shape id="Text Box 328" o:spid="_x0000_s1119" type="#_x0000_t202" style="position:absolute;margin-left:383.9pt;margin-top:551pt;width:13.3pt;height:13.0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" filled="f" stroked="f">
              <v:textbox inset="0,0,0,0">
                <w:txbxContent>
                  <w:p w14:paraId="11714D5A" w14:textId="77777777" w:rsidR="0020300B" w:rsidRDefault="0020300B">
                    <w:pPr>
                      <w:spacing w:line="245" w:lineRule="exact"/>
                      <w:ind w:left="20"/>
                    </w:pPr>
                    <w:r>
                      <w:rPr>
                        <w:spacing w:val="-5"/>
                      </w:rPr>
                      <w:t>68</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68A8D" w14:textId="42A5238C"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5856" behindDoc="1" locked="0" layoutInCell="1" allowOverlap="1" wp14:anchorId="34C18A42" wp14:editId="317723CC">
              <wp:simplePos x="0" y="0"/>
              <wp:positionH relativeFrom="page">
                <wp:posOffset>4850130</wp:posOffset>
              </wp:positionH>
              <wp:positionV relativeFrom="page">
                <wp:posOffset>6997700</wp:posOffset>
              </wp:positionV>
              <wp:extent cx="232410" cy="165735"/>
              <wp:effectExtent l="1905" t="0" r="381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13F80"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18A42" id="_x0000_t202" coordsize="21600,21600" o:spt="202" path="m,l,21600r21600,l21600,xe">
              <v:stroke joinstyle="miter"/>
              <v:path gradientshapeok="t" o:connecttype="rect"/>
            </v:shapetype>
            <v:shape id="Text Box 327" o:spid="_x0000_s1120" type="#_x0000_t202" style="position:absolute;margin-left:381.9pt;margin-top:551pt;width:18.3pt;height:13.0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" filled="f" stroked="f">
              <v:textbox inset="0,0,0,0">
                <w:txbxContent>
                  <w:p w14:paraId="42B13F80"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DFAA6" w14:textId="59436F92"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7904" behindDoc="1" locked="0" layoutInCell="1" allowOverlap="1" wp14:anchorId="7FE1DD44" wp14:editId="32393F70">
              <wp:simplePos x="0" y="0"/>
              <wp:positionH relativeFrom="page">
                <wp:posOffset>4456430</wp:posOffset>
              </wp:positionH>
              <wp:positionV relativeFrom="page">
                <wp:posOffset>6997700</wp:posOffset>
              </wp:positionV>
              <wp:extent cx="168910" cy="165735"/>
              <wp:effectExtent l="0" t="0" r="381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DE81E" w14:textId="77777777" w:rsidR="0020300B" w:rsidRDefault="0020300B">
                          <w:pPr>
                            <w:spacing w:line="245" w:lineRule="exact"/>
                            <w:ind w:left="20"/>
                          </w:pPr>
                          <w:r>
                            <w:rPr>
                              <w:spacing w:val="-5"/>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1DD44" id="_x0000_t202" coordsize="21600,21600" o:spt="202" path="m,l,21600r21600,l21600,xe">
              <v:stroke joinstyle="miter"/>
              <v:path gradientshapeok="t" o:connecttype="rect"/>
            </v:shapetype>
            <v:shape id="Text Box 326" o:spid="_x0000_s1121" type="#_x0000_t202" style="position:absolute;margin-left:350.9pt;margin-top:551pt;width:13.3pt;height:13.0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" filled="f" stroked="f">
              <v:textbox inset="0,0,0,0">
                <w:txbxContent>
                  <w:p w14:paraId="24DDE81E" w14:textId="77777777" w:rsidR="0020300B" w:rsidRDefault="0020300B">
                    <w:pPr>
                      <w:spacing w:line="245" w:lineRule="exact"/>
                      <w:ind w:left="20"/>
                    </w:pPr>
                    <w:r>
                      <w:rPr>
                        <w:spacing w:val="-5"/>
                      </w:rPr>
                      <w:t>70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C" w14:textId="0EA60292" w:rsidR="00693AF6" w:rsidRDefault="009F42AF">
    <w:pPr>
      <w:pStyle w:val="BodyText"/>
      <w:spacing w:line="14" w:lineRule="auto"/>
      <w:rPr>
        <w:sz w:val="20"/>
      </w:rPr>
    </w:pPr>
    <w:r>
      <w:rPr>
        <w:noProof/>
      </w:rPr>
      <mc:AlternateContent>
        <mc:Choice Requires="wps">
          <w:drawing>
            <wp:anchor distT="0" distB="0" distL="114300" distR="114300" simplePos="0" relativeHeight="251659776" behindDoc="1" locked="0" layoutInCell="1" allowOverlap="1" wp14:anchorId="44B45DEA" wp14:editId="71C43158">
              <wp:simplePos x="0" y="0"/>
              <wp:positionH relativeFrom="page">
                <wp:posOffset>3944620</wp:posOffset>
              </wp:positionH>
              <wp:positionV relativeFrom="page">
                <wp:posOffset>9613900</wp:posOffset>
              </wp:positionV>
              <wp:extent cx="238760" cy="182245"/>
              <wp:effectExtent l="0" t="0" r="0" b="0"/>
              <wp:wrapNone/>
              <wp:docPr id="16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7A"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EA" id="_x0000_t202" coordsize="21600,21600" o:spt="202" path="m,l,21600r21600,l21600,xe">
              <v:stroke joinstyle="miter"/>
              <v:path gradientshapeok="t" o:connecttype="rect"/>
            </v:shapetype>
            <v:shape id="docshape18" o:spid="_x0000_s1064" type="#_x0000_t202" style="position:absolute;margin-left:310.6pt;margin-top:757pt;width:18.8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" filled="f" stroked="f">
              <v:textbox inset="0,0,0,0">
                <w:txbxContent>
                  <w:p w14:paraId="44B45E7A"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7A69" w14:textId="25FE2E0D"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8928" behindDoc="1" locked="0" layoutInCell="1" allowOverlap="1" wp14:anchorId="16F26AFF" wp14:editId="33F0551E">
              <wp:simplePos x="0" y="0"/>
              <wp:positionH relativeFrom="page">
                <wp:posOffset>4831715</wp:posOffset>
              </wp:positionH>
              <wp:positionV relativeFrom="page">
                <wp:posOffset>6997700</wp:posOffset>
              </wp:positionV>
              <wp:extent cx="232410" cy="165735"/>
              <wp:effectExtent l="2540" t="0" r="3175"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E9FD6" w14:textId="77777777" w:rsidR="0020300B" w:rsidRDefault="0020300B">
                          <w:pPr>
                            <w:spacing w:line="245" w:lineRule="exact"/>
                            <w:ind w:left="60"/>
                          </w:pPr>
                          <w:r>
                            <w:rPr>
                              <w:spacing w:val="-5"/>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26AFF" id="_x0000_t202" coordsize="21600,21600" o:spt="202" path="m,l,21600r21600,l21600,xe">
              <v:stroke joinstyle="miter"/>
              <v:path gradientshapeok="t" o:connecttype="rect"/>
            </v:shapetype>
            <v:shape id="Text Box 325" o:spid="_x0000_s1122" type="#_x0000_t202" style="position:absolute;margin-left:380.45pt;margin-top:551pt;width:18.3pt;height:13.0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Cf2gEAAJg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" filled="f" stroked="f">
              <v:textbox inset="0,0,0,0">
                <w:txbxContent>
                  <w:p w14:paraId="701E9FD6" w14:textId="77777777" w:rsidR="0020300B" w:rsidRDefault="0020300B">
                    <w:pPr>
                      <w:spacing w:line="245" w:lineRule="exact"/>
                      <w:ind w:left="60"/>
                    </w:pPr>
                    <w:r>
                      <w:rPr>
                        <w:spacing w:val="-5"/>
                      </w:rPr>
                      <w:t>71</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9BE4C" w14:textId="4F51381E" w:rsidR="0020300B" w:rsidRDefault="0020300B">
    <w:pPr>
      <w:pStyle w:val="BodyText"/>
      <w:spacing w:line="14" w:lineRule="auto"/>
      <w:rPr>
        <w:sz w:val="20"/>
      </w:rPr>
    </w:pPr>
    <w:r>
      <w:rPr>
        <w:noProof/>
        <w:sz w:val="26"/>
      </w:rPr>
      <mc:AlternateContent>
        <mc:Choice Requires="wps">
          <w:drawing>
            <wp:anchor distT="0" distB="0" distL="114300" distR="114300" simplePos="0" relativeHeight="251709952" behindDoc="1" locked="0" layoutInCell="1" allowOverlap="1" wp14:anchorId="6CFF84B0" wp14:editId="2B7F579F">
              <wp:simplePos x="0" y="0"/>
              <wp:positionH relativeFrom="page">
                <wp:posOffset>4857115</wp:posOffset>
              </wp:positionH>
              <wp:positionV relativeFrom="page">
                <wp:posOffset>6997700</wp:posOffset>
              </wp:positionV>
              <wp:extent cx="168910" cy="165735"/>
              <wp:effectExtent l="0" t="0" r="3175"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6C5E2" w14:textId="77777777" w:rsidR="0020300B" w:rsidRDefault="0020300B">
                          <w:pPr>
                            <w:spacing w:line="245" w:lineRule="exact"/>
                            <w:ind w:left="20"/>
                          </w:pPr>
                          <w:r>
                            <w:rPr>
                              <w:spacing w:val="-5"/>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F84B0" id="_x0000_t202" coordsize="21600,21600" o:spt="202" path="m,l,21600r21600,l21600,xe">
              <v:stroke joinstyle="miter"/>
              <v:path gradientshapeok="t" o:connecttype="rect"/>
            </v:shapetype>
            <v:shape id="Text Box 324" o:spid="_x0000_s1123" type="#_x0000_t202" style="position:absolute;margin-left:382.45pt;margin-top:551pt;width:13.3pt;height:13.0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" filled="f" stroked="f">
              <v:textbox inset="0,0,0,0">
                <w:txbxContent>
                  <w:p w14:paraId="61E6C5E2" w14:textId="77777777" w:rsidR="0020300B" w:rsidRDefault="0020300B">
                    <w:pPr>
                      <w:spacing w:line="245" w:lineRule="exact"/>
                      <w:ind w:left="20"/>
                    </w:pPr>
                    <w:r>
                      <w:rPr>
                        <w:spacing w:val="-5"/>
                      </w:rPr>
                      <w:t>72</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4232" w14:textId="1940A3CE" w:rsidR="0020300B" w:rsidRDefault="0020300B">
    <w:pPr>
      <w:pStyle w:val="BodyText"/>
      <w:spacing w:line="14" w:lineRule="auto"/>
      <w:rPr>
        <w:sz w:val="20"/>
      </w:rPr>
    </w:pPr>
    <w:r>
      <w:rPr>
        <w:noProof/>
        <w:sz w:val="26"/>
      </w:rPr>
      <mc:AlternateContent>
        <mc:Choice Requires="wps">
          <w:drawing>
            <wp:anchor distT="0" distB="0" distL="114300" distR="114300" simplePos="0" relativeHeight="251710976" behindDoc="1" locked="0" layoutInCell="1" allowOverlap="1" wp14:anchorId="21923BCA" wp14:editId="3190C0C9">
              <wp:simplePos x="0" y="0"/>
              <wp:positionH relativeFrom="page">
                <wp:posOffset>4831715</wp:posOffset>
              </wp:positionH>
              <wp:positionV relativeFrom="page">
                <wp:posOffset>6997700</wp:posOffset>
              </wp:positionV>
              <wp:extent cx="232410" cy="165735"/>
              <wp:effectExtent l="2540" t="0" r="3175"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253BA" w14:textId="77777777" w:rsidR="0020300B" w:rsidRDefault="0020300B">
                          <w:pPr>
                            <w:spacing w:line="245" w:lineRule="exact"/>
                            <w:ind w:left="60"/>
                          </w:pPr>
                          <w:r>
                            <w:rPr>
                              <w:spacing w:val="-5"/>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23BCA" id="_x0000_t202" coordsize="21600,21600" o:spt="202" path="m,l,21600r21600,l21600,xe">
              <v:stroke joinstyle="miter"/>
              <v:path gradientshapeok="t" o:connecttype="rect"/>
            </v:shapetype>
            <v:shape id="Text Box 323" o:spid="_x0000_s1124" type="#_x0000_t202" style="position:absolute;margin-left:380.45pt;margin-top:551pt;width:18.3pt;height:13.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" filled="f" stroked="f">
              <v:textbox inset="0,0,0,0">
                <w:txbxContent>
                  <w:p w14:paraId="6D4253BA" w14:textId="77777777" w:rsidR="0020300B" w:rsidRDefault="0020300B">
                    <w:pPr>
                      <w:spacing w:line="245" w:lineRule="exact"/>
                      <w:ind w:left="60"/>
                    </w:pPr>
                    <w:r>
                      <w:rPr>
                        <w:spacing w:val="-5"/>
                      </w:rPr>
                      <w:t>73</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75636" w14:textId="2CDFEB38" w:rsidR="0020300B" w:rsidRDefault="0020300B">
    <w:pPr>
      <w:pStyle w:val="BodyText"/>
      <w:spacing w:line="14" w:lineRule="auto"/>
      <w:rPr>
        <w:sz w:val="20"/>
      </w:rPr>
    </w:pPr>
    <w:r>
      <w:rPr>
        <w:noProof/>
        <w:sz w:val="26"/>
      </w:rPr>
      <mc:AlternateContent>
        <mc:Choice Requires="wps">
          <w:drawing>
            <wp:anchor distT="0" distB="0" distL="114300" distR="114300" simplePos="0" relativeHeight="251712000" behindDoc="1" locked="0" layoutInCell="1" allowOverlap="1" wp14:anchorId="020C84EF" wp14:editId="513D046F">
              <wp:simplePos x="0" y="0"/>
              <wp:positionH relativeFrom="page">
                <wp:posOffset>4488815</wp:posOffset>
              </wp:positionH>
              <wp:positionV relativeFrom="page">
                <wp:posOffset>6997700</wp:posOffset>
              </wp:positionV>
              <wp:extent cx="232410" cy="165735"/>
              <wp:effectExtent l="2540" t="0" r="3175"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3049A"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C84EF" id="_x0000_t202" coordsize="21600,21600" o:spt="202" path="m,l,21600r21600,l21600,xe">
              <v:stroke joinstyle="miter"/>
              <v:path gradientshapeok="t" o:connecttype="rect"/>
            </v:shapetype>
            <v:shape id="Text Box 322" o:spid="_x0000_s1125" type="#_x0000_t202" style="position:absolute;margin-left:353.45pt;margin-top:551pt;width:18.3pt;height:13.0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" filled="f" stroked="f">
              <v:textbox inset="0,0,0,0">
                <w:txbxContent>
                  <w:p w14:paraId="2493049A"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BDFE" w14:textId="005171AE" w:rsidR="0020300B" w:rsidRDefault="0020300B">
    <w:pPr>
      <w:pStyle w:val="BodyText"/>
      <w:spacing w:line="14" w:lineRule="auto"/>
      <w:rPr>
        <w:sz w:val="20"/>
      </w:rPr>
    </w:pPr>
    <w:r>
      <w:rPr>
        <w:noProof/>
        <w:sz w:val="26"/>
      </w:rPr>
      <mc:AlternateContent>
        <mc:Choice Requires="wps">
          <w:drawing>
            <wp:anchor distT="0" distB="0" distL="114300" distR="114300" simplePos="0" relativeHeight="251713024" behindDoc="1" locked="0" layoutInCell="1" allowOverlap="1" wp14:anchorId="3554826B" wp14:editId="16E59352">
              <wp:simplePos x="0" y="0"/>
              <wp:positionH relativeFrom="page">
                <wp:posOffset>4488815</wp:posOffset>
              </wp:positionH>
              <wp:positionV relativeFrom="page">
                <wp:posOffset>6997700</wp:posOffset>
              </wp:positionV>
              <wp:extent cx="232410" cy="165735"/>
              <wp:effectExtent l="2540" t="0" r="3175"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44F81"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4826B" id="_x0000_t202" coordsize="21600,21600" o:spt="202" path="m,l,21600r21600,l21600,xe">
              <v:stroke joinstyle="miter"/>
              <v:path gradientshapeok="t" o:connecttype="rect"/>
            </v:shapetype>
            <v:shape id="Text Box 321" o:spid="_x0000_s1126" type="#_x0000_t202" style="position:absolute;margin-left:353.45pt;margin-top:551pt;width:18.3pt;height:13.0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oS2gEAAJg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" filled="f" stroked="f">
              <v:textbox inset="0,0,0,0">
                <w:txbxContent>
                  <w:p w14:paraId="37244F81" w14:textId="77777777" w:rsidR="0020300B" w:rsidRDefault="0020300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4" w14:textId="7A67A6B4" w:rsidR="00693AF6" w:rsidRDefault="009F42AF">
    <w:pPr>
      <w:pStyle w:val="BodyText"/>
      <w:spacing w:line="14" w:lineRule="auto"/>
      <w:rPr>
        <w:sz w:val="20"/>
      </w:rPr>
    </w:pPr>
    <w:r>
      <w:rPr>
        <w:noProof/>
      </w:rPr>
      <mc:AlternateContent>
        <mc:Choice Requires="wps">
          <w:drawing>
            <wp:anchor distT="0" distB="0" distL="114300" distR="114300" simplePos="0" relativeHeight="251658336" behindDoc="1" locked="0" layoutInCell="1" allowOverlap="1" wp14:anchorId="44B45E47" wp14:editId="6CF7D307">
              <wp:simplePos x="0" y="0"/>
              <wp:positionH relativeFrom="page">
                <wp:posOffset>3814445</wp:posOffset>
              </wp:positionH>
              <wp:positionV relativeFrom="page">
                <wp:posOffset>8989060</wp:posOffset>
              </wp:positionV>
              <wp:extent cx="249555" cy="182245"/>
              <wp:effectExtent l="0" t="0" r="0" b="0"/>
              <wp:wrapNone/>
              <wp:docPr id="48"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7" w14:textId="77777777" w:rsidR="00693AF6" w:rsidRDefault="0066498B">
                          <w:pPr>
                            <w:pStyle w:val="BodyText"/>
                            <w:spacing w:before="13"/>
                            <w:ind w:left="20"/>
                          </w:pPr>
                          <w:r>
                            <w:rPr>
                              <w:spacing w:val="-5"/>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7" id="_x0000_t202" coordsize="21600,21600" o:spt="202" path="m,l,21600r21600,l21600,xe">
              <v:stroke joinstyle="miter"/>
              <v:path gradientshapeok="t" o:connecttype="rect"/>
            </v:shapetype>
            <v:shape id="docshape167" o:spid="_x0000_s1128" type="#_x0000_t202" style="position:absolute;margin-left:300.35pt;margin-top:707.8pt;width:19.65pt;height:14.35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" filled="f" stroked="f">
              <v:textbox inset="0,0,0,0">
                <w:txbxContent>
                  <w:p w14:paraId="44B45ED7" w14:textId="77777777" w:rsidR="00693AF6" w:rsidRDefault="0066498B">
                    <w:pPr>
                      <w:pStyle w:val="BodyText"/>
                      <w:spacing w:before="13"/>
                      <w:ind w:left="20"/>
                    </w:pPr>
                    <w:r>
                      <w:rPr>
                        <w:spacing w:val="-5"/>
                      </w:rPr>
                      <w:t>160</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6" w14:textId="77777777" w:rsidR="00693AF6" w:rsidRDefault="00693AF6">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8" w14:textId="528B85AE" w:rsidR="00693AF6" w:rsidRDefault="009F42AF">
    <w:pPr>
      <w:pStyle w:val="BodyText"/>
      <w:spacing w:line="14" w:lineRule="auto"/>
      <w:rPr>
        <w:sz w:val="20"/>
      </w:rPr>
    </w:pPr>
    <w:r>
      <w:rPr>
        <w:noProof/>
      </w:rPr>
      <mc:AlternateContent>
        <mc:Choice Requires="wps">
          <w:drawing>
            <wp:anchor distT="0" distB="0" distL="114300" distR="114300" simplePos="0" relativeHeight="251658339" behindDoc="1" locked="0" layoutInCell="1" allowOverlap="1" wp14:anchorId="44B45E4A" wp14:editId="73E5D0E3">
              <wp:simplePos x="0" y="0"/>
              <wp:positionH relativeFrom="page">
                <wp:posOffset>3731260</wp:posOffset>
              </wp:positionH>
              <wp:positionV relativeFrom="page">
                <wp:posOffset>9894570</wp:posOffset>
              </wp:positionV>
              <wp:extent cx="313055" cy="182245"/>
              <wp:effectExtent l="0" t="0" r="0" b="0"/>
              <wp:wrapNone/>
              <wp:docPr id="36"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A"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A" id="_x0000_t202" coordsize="21600,21600" o:spt="202" path="m,l,21600r21600,l21600,xe">
              <v:stroke joinstyle="miter"/>
              <v:path gradientshapeok="t" o:connecttype="rect"/>
            </v:shapetype>
            <v:shape id="docshape171" o:spid="_x0000_s1131" type="#_x0000_t202" style="position:absolute;margin-left:293.8pt;margin-top:779.1pt;width:24.65pt;height:14.35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" filled="f" stroked="f">
              <v:textbox inset="0,0,0,0">
                <w:txbxContent>
                  <w:p w14:paraId="44B45EDA"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162</w:t>
                    </w:r>
                    <w:r>
                      <w:rPr>
                        <w:spacing w:val="-5"/>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A" w14:textId="32D676F1" w:rsidR="00693AF6" w:rsidRDefault="009F42AF">
    <w:pPr>
      <w:pStyle w:val="BodyText"/>
      <w:spacing w:line="14" w:lineRule="auto"/>
      <w:rPr>
        <w:sz w:val="20"/>
      </w:rPr>
    </w:pPr>
    <w:r>
      <w:rPr>
        <w:noProof/>
      </w:rPr>
      <mc:AlternateContent>
        <mc:Choice Requires="wps">
          <w:drawing>
            <wp:anchor distT="0" distB="0" distL="114300" distR="114300" simplePos="0" relativeHeight="251658342" behindDoc="1" locked="0" layoutInCell="1" allowOverlap="1" wp14:anchorId="44B45E4D" wp14:editId="689DC5E1">
              <wp:simplePos x="0" y="0"/>
              <wp:positionH relativeFrom="page">
                <wp:posOffset>4925695</wp:posOffset>
              </wp:positionH>
              <wp:positionV relativeFrom="page">
                <wp:posOffset>7004685</wp:posOffset>
              </wp:positionV>
              <wp:extent cx="249555" cy="182245"/>
              <wp:effectExtent l="0" t="0" r="0" b="0"/>
              <wp:wrapNone/>
              <wp:docPr id="30"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D" w14:textId="77777777" w:rsidR="00693AF6" w:rsidRDefault="0066498B">
                          <w:pPr>
                            <w:pStyle w:val="BodyText"/>
                            <w:spacing w:before="13"/>
                            <w:ind w:left="20"/>
                          </w:pPr>
                          <w:r>
                            <w:rPr>
                              <w:spacing w:val="-5"/>
                            </w:rPr>
                            <w:t>164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D" id="_x0000_t202" coordsize="21600,21600" o:spt="202" path="m,l,21600r21600,l21600,xe">
              <v:stroke joinstyle="miter"/>
              <v:path gradientshapeok="t" o:connecttype="rect"/>
            </v:shapetype>
            <v:shape id="docshape174" o:spid="_x0000_s1132" type="#_x0000_t202" style="position:absolute;margin-left:387.85pt;margin-top:551.55pt;width:19.65pt;height:14.35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" filled="f" stroked="f">
              <v:textbox inset="0,0,0,0">
                <w:txbxContent>
                  <w:p w14:paraId="44B45EDD" w14:textId="77777777" w:rsidR="00693AF6" w:rsidRDefault="0066498B">
                    <w:pPr>
                      <w:pStyle w:val="BodyText"/>
                      <w:spacing w:before="13"/>
                      <w:ind w:left="20"/>
                    </w:pPr>
                    <w:r>
                      <w:rPr>
                        <w:spacing w:val="-5"/>
                      </w:rPr>
                      <w:t>164</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C" w14:textId="6D61340C" w:rsidR="00693AF6" w:rsidRDefault="009F42AF">
    <w:pPr>
      <w:pStyle w:val="BodyText"/>
      <w:spacing w:line="14" w:lineRule="auto"/>
      <w:rPr>
        <w:sz w:val="20"/>
      </w:rPr>
    </w:pPr>
    <w:r>
      <w:rPr>
        <w:noProof/>
      </w:rPr>
      <mc:AlternateContent>
        <mc:Choice Requires="wps">
          <w:drawing>
            <wp:anchor distT="0" distB="0" distL="114300" distR="114300" simplePos="0" relativeHeight="251658344" behindDoc="1" locked="0" layoutInCell="1" allowOverlap="1" wp14:anchorId="44B45E4F" wp14:editId="3275D460">
              <wp:simplePos x="0" y="0"/>
              <wp:positionH relativeFrom="page">
                <wp:posOffset>4900295</wp:posOffset>
              </wp:positionH>
              <wp:positionV relativeFrom="page">
                <wp:posOffset>7004685</wp:posOffset>
              </wp:positionV>
              <wp:extent cx="313055" cy="182245"/>
              <wp:effectExtent l="0" t="0" r="0" b="0"/>
              <wp:wrapNone/>
              <wp:docPr id="26"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F"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F" id="_x0000_t202" coordsize="21600,21600" o:spt="202" path="m,l,21600r21600,l21600,xe">
              <v:stroke joinstyle="miter"/>
              <v:path gradientshapeok="t" o:connecttype="rect"/>
            </v:shapetype>
            <v:shape id="docshape176" o:spid="_x0000_s1133" type="#_x0000_t202" style="position:absolute;margin-left:385.85pt;margin-top:551.55pt;width:24.65pt;height:14.35pt;z-index:-25165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" filled="f" stroked="f">
              <v:textbox inset="0,0,0,0">
                <w:txbxContent>
                  <w:p w14:paraId="44B45EDF"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165</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E" w14:textId="77777777" w:rsidR="00693AF6" w:rsidRDefault="00693AF6">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E" w14:textId="28FAFAB6" w:rsidR="00693AF6" w:rsidRDefault="009F42AF">
    <w:pPr>
      <w:pStyle w:val="BodyText"/>
      <w:spacing w:line="14" w:lineRule="auto"/>
      <w:rPr>
        <w:sz w:val="20"/>
      </w:rPr>
    </w:pPr>
    <w:r>
      <w:rPr>
        <w:noProof/>
      </w:rPr>
      <mc:AlternateContent>
        <mc:Choice Requires="wps">
          <w:drawing>
            <wp:anchor distT="0" distB="0" distL="114300" distR="114300" simplePos="0" relativeHeight="251658346" behindDoc="1" locked="0" layoutInCell="1" allowOverlap="1" wp14:anchorId="44B45E51" wp14:editId="0067CB9D">
              <wp:simplePos x="0" y="0"/>
              <wp:positionH relativeFrom="page">
                <wp:posOffset>3681095</wp:posOffset>
              </wp:positionH>
              <wp:positionV relativeFrom="page">
                <wp:posOffset>9339580</wp:posOffset>
              </wp:positionV>
              <wp:extent cx="313055" cy="182245"/>
              <wp:effectExtent l="0" t="0" r="0" b="0"/>
              <wp:wrapNone/>
              <wp:docPr id="22"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E1"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175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51" id="_x0000_t202" coordsize="21600,21600" o:spt="202" path="m,l,21600r21600,l21600,xe">
              <v:stroke joinstyle="miter"/>
              <v:path gradientshapeok="t" o:connecttype="rect"/>
            </v:shapetype>
            <v:shape id="docshape178" o:spid="_x0000_s1134" type="#_x0000_t202" style="position:absolute;margin-left:289.85pt;margin-top:735.4pt;width:24.65pt;height:14.35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" filled="f" stroked="f">
              <v:textbox inset="0,0,0,0">
                <w:txbxContent>
                  <w:p w14:paraId="44B45EE1"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175</w:t>
                    </w:r>
                    <w:r>
                      <w:rPr>
                        <w:spacing w:val="-5"/>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E0" w14:textId="643DA83F" w:rsidR="00693AF6" w:rsidRDefault="009F42AF">
    <w:pPr>
      <w:pStyle w:val="BodyText"/>
      <w:spacing w:line="14" w:lineRule="auto"/>
      <w:rPr>
        <w:sz w:val="20"/>
      </w:rPr>
    </w:pPr>
    <w:r>
      <w:rPr>
        <w:noProof/>
      </w:rPr>
      <mc:AlternateContent>
        <mc:Choice Requires="wps">
          <w:drawing>
            <wp:anchor distT="0" distB="0" distL="114300" distR="114300" simplePos="0" relativeHeight="251658348" behindDoc="1" locked="0" layoutInCell="1" allowOverlap="1" wp14:anchorId="44B45E53" wp14:editId="31494DE2">
              <wp:simplePos x="0" y="0"/>
              <wp:positionH relativeFrom="page">
                <wp:posOffset>3490595</wp:posOffset>
              </wp:positionH>
              <wp:positionV relativeFrom="page">
                <wp:posOffset>9290685</wp:posOffset>
              </wp:positionV>
              <wp:extent cx="313055" cy="182245"/>
              <wp:effectExtent l="0" t="0" r="0" b="0"/>
              <wp:wrapNone/>
              <wp:docPr id="20"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E3"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181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53" id="_x0000_t202" coordsize="21600,21600" o:spt="202" path="m,l,21600r21600,l21600,xe">
              <v:stroke joinstyle="miter"/>
              <v:path gradientshapeok="t" o:connecttype="rect"/>
            </v:shapetype>
            <v:shape id="docshape184" o:spid="_x0000_s1135" type="#_x0000_t202" style="position:absolute;margin-left:274.85pt;margin-top:731.55pt;width:24.65pt;height:14.35pt;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" filled="f" stroked="f">
              <v:textbox inset="0,0,0,0">
                <w:txbxContent>
                  <w:p w14:paraId="44B45EE3"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181</w:t>
                    </w:r>
                    <w:r>
                      <w:rPr>
                        <w:spacing w:val="-5"/>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E2" w14:textId="47B07D07" w:rsidR="00693AF6" w:rsidRDefault="009F42AF">
    <w:pPr>
      <w:pStyle w:val="BodyText"/>
      <w:spacing w:line="14" w:lineRule="auto"/>
      <w:rPr>
        <w:sz w:val="20"/>
      </w:rPr>
    </w:pPr>
    <w:r>
      <w:rPr>
        <w:noProof/>
      </w:rPr>
      <mc:AlternateContent>
        <mc:Choice Requires="wps">
          <w:drawing>
            <wp:anchor distT="0" distB="0" distL="114300" distR="114300" simplePos="0" relativeHeight="251658350" behindDoc="1" locked="0" layoutInCell="1" allowOverlap="1" wp14:anchorId="44B45E55" wp14:editId="34CA15BB">
              <wp:simplePos x="0" y="0"/>
              <wp:positionH relativeFrom="page">
                <wp:posOffset>3726815</wp:posOffset>
              </wp:positionH>
              <wp:positionV relativeFrom="page">
                <wp:posOffset>9290685</wp:posOffset>
              </wp:positionV>
              <wp:extent cx="313055" cy="182245"/>
              <wp:effectExtent l="0" t="0" r="0" b="0"/>
              <wp:wrapNone/>
              <wp:docPr id="14"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E5"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183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55" id="_x0000_t202" coordsize="21600,21600" o:spt="202" path="m,l,21600r21600,l21600,xe">
              <v:stroke joinstyle="miter"/>
              <v:path gradientshapeok="t" o:connecttype="rect"/>
            </v:shapetype>
            <v:shape id="docshape186" o:spid="_x0000_s1136" type="#_x0000_t202" style="position:absolute;margin-left:293.45pt;margin-top:731.55pt;width:24.65pt;height:14.35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" filled="f" stroked="f">
              <v:textbox inset="0,0,0,0">
                <w:txbxContent>
                  <w:p w14:paraId="44B45EE5"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183</w:t>
                    </w:r>
                    <w:r>
                      <w:rPr>
                        <w:spacing w:val="-5"/>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035435"/>
      <w:docPartObj>
        <w:docPartGallery w:val="Page Numbers (Bottom of Page)"/>
        <w:docPartUnique/>
      </w:docPartObj>
    </w:sdtPr>
    <w:sdtEndPr>
      <w:rPr>
        <w:noProof/>
      </w:rPr>
    </w:sdtEndPr>
    <w:sdtContent>
      <w:p w14:paraId="3FE9B174" w14:textId="5D3C1078" w:rsidR="00FE7C71" w:rsidRDefault="00FE7C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B45DE4" w14:textId="77777777" w:rsidR="00693AF6" w:rsidRDefault="00693AF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60" w14:textId="5D251C5A" w:rsidR="00693AF6" w:rsidRDefault="009F42AF">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14:anchorId="44B45DED" wp14:editId="247950FF">
              <wp:simplePos x="0" y="0"/>
              <wp:positionH relativeFrom="page">
                <wp:posOffset>3772535</wp:posOffset>
              </wp:positionH>
              <wp:positionV relativeFrom="page">
                <wp:posOffset>9613900</wp:posOffset>
              </wp:positionV>
              <wp:extent cx="238760" cy="182245"/>
              <wp:effectExtent l="0" t="0" r="0" b="0"/>
              <wp:wrapNone/>
              <wp:docPr id="164"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7D"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ED" id="_x0000_t202" coordsize="21600,21600" o:spt="202" path="m,l,21600r21600,l21600,xe">
              <v:stroke joinstyle="miter"/>
              <v:path gradientshapeok="t" o:connecttype="rect"/>
            </v:shapetype>
            <v:shape id="docshape37" o:spid="_x0000_s1065" type="#_x0000_t202" style="position:absolute;margin-left:297.05pt;margin-top:757pt;width:18.8pt;height:14.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" filled="f" stroked="f">
              <v:textbox inset="0,0,0,0">
                <w:txbxContent>
                  <w:p w14:paraId="44B45E7D" w14:textId="77777777" w:rsidR="00693AF6" w:rsidRDefault="0066498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3B8A1" w14:textId="77777777" w:rsidR="00CE3904" w:rsidRDefault="00CE3904">
      <w:r>
        <w:separator/>
      </w:r>
    </w:p>
  </w:footnote>
  <w:footnote w:type="continuationSeparator" w:id="0">
    <w:p w14:paraId="017C0919" w14:textId="77777777" w:rsidR="00CE3904" w:rsidRDefault="00CE3904">
      <w:r>
        <w:continuationSeparator/>
      </w:r>
    </w:p>
  </w:footnote>
  <w:footnote w:type="continuationNotice" w:id="1">
    <w:p w14:paraId="56182EB9" w14:textId="77777777" w:rsidR="00CE3904" w:rsidRDefault="00CE3904"/>
  </w:footnote>
  <w:footnote w:id="2">
    <w:p w14:paraId="3B4463DE" w14:textId="77777777" w:rsidR="00FC22BB" w:rsidRPr="00376C81" w:rsidRDefault="00FC22BB" w:rsidP="00FC22BB">
      <w:pPr>
        <w:pStyle w:val="Heading3"/>
        <w:rPr>
          <w:b w:val="0"/>
          <w:bCs w:val="0"/>
          <w:spacing w:val="-2"/>
        </w:rPr>
      </w:pPr>
      <w:r>
        <w:rPr>
          <w:rStyle w:val="FootnoteReference"/>
        </w:rPr>
        <w:footnoteRef/>
      </w:r>
      <w:r>
        <w:t xml:space="preserve"> </w:t>
      </w:r>
      <w:r w:rsidRPr="00376C81">
        <w:rPr>
          <w:b w:val="0"/>
          <w:bCs w:val="0"/>
          <w:spacing w:val="-2"/>
          <w:sz w:val="22"/>
          <w:szCs w:val="22"/>
        </w:rPr>
        <w:t xml:space="preserve">Ref: Multiple Measures of data- Victoria Bernhardt- </w:t>
      </w:r>
      <w:hyperlink r:id="rId1" w:history="1">
        <w:r w:rsidRPr="00376C81">
          <w:rPr>
            <w:rStyle w:val="Hyperlink"/>
            <w:b w:val="0"/>
            <w:bCs w:val="0"/>
            <w:spacing w:val="-2"/>
            <w:sz w:val="22"/>
            <w:szCs w:val="22"/>
          </w:rPr>
          <w:t>https://nces.ed.gov/pubs2007/curriculum/pdf/multiple_measures.pdf</w:t>
        </w:r>
      </w:hyperlink>
      <w:r>
        <w:rPr>
          <w:b w:val="0"/>
          <w:bCs w:val="0"/>
          <w:spacing w:val="-2"/>
        </w:rPr>
        <w:t xml:space="preserve"> </w:t>
      </w:r>
      <w:r w:rsidRPr="00376C81">
        <w:rPr>
          <w:b w:val="0"/>
          <w:bCs w:val="0"/>
          <w:spacing w:val="-2"/>
        </w:rPr>
        <w:t xml:space="preserve">  </w:t>
      </w:r>
    </w:p>
    <w:p w14:paraId="45900FE8" w14:textId="49B81796" w:rsidR="00FC22BB" w:rsidRDefault="00FC22B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9FE7F" w14:textId="77777777" w:rsidR="00175F06" w:rsidRDefault="00175F0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D5B54" w14:textId="7102F663" w:rsidR="006F06C2" w:rsidRDefault="006F06C2">
    <w:pPr>
      <w:pStyle w:val="Header"/>
    </w:pPr>
    <w:r>
      <w:t>Revised 11/22</w:t>
    </w:r>
  </w:p>
  <w:p w14:paraId="44B45D6B" w14:textId="77777777" w:rsidR="00693AF6" w:rsidRDefault="00693AF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6D" w14:textId="77777777" w:rsidR="00693AF6" w:rsidRDefault="00693AF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1" w14:textId="167C3A4B" w:rsidR="00693AF6" w:rsidRDefault="009F42AF">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44B45DF5" wp14:editId="7E3D7346">
              <wp:simplePos x="0" y="0"/>
              <wp:positionH relativeFrom="page">
                <wp:posOffset>444500</wp:posOffset>
              </wp:positionH>
              <wp:positionV relativeFrom="page">
                <wp:posOffset>500380</wp:posOffset>
              </wp:positionV>
              <wp:extent cx="997585" cy="252095"/>
              <wp:effectExtent l="0" t="0" r="0" b="0"/>
              <wp:wrapNone/>
              <wp:docPr id="159"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85" w14:textId="77777777" w:rsidR="00693AF6" w:rsidRDefault="0066498B">
                          <w:pPr>
                            <w:spacing w:before="9"/>
                            <w:ind w:left="20"/>
                            <w:rPr>
                              <w:b/>
                              <w:sz w:val="32"/>
                            </w:rPr>
                          </w:pPr>
                          <w:r>
                            <w:rPr>
                              <w:b/>
                              <w:w w:val="95"/>
                              <w:sz w:val="32"/>
                            </w:rPr>
                            <w:t>GME</w:t>
                          </w:r>
                          <w:r>
                            <w:rPr>
                              <w:b/>
                              <w:spacing w:val="7"/>
                              <w:sz w:val="32"/>
                            </w:rPr>
                            <w:t xml:space="preserve"> </w:t>
                          </w:r>
                          <w:r>
                            <w:rPr>
                              <w:b/>
                              <w:spacing w:val="-4"/>
                              <w:sz w:val="32"/>
                            </w:rPr>
                            <w:t>SIAP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DF5" id="_x0000_t202" coordsize="21600,21600" o:spt="202" path="m,l,21600r21600,l21600,xe">
              <v:stroke joinstyle="miter"/>
              <v:path gradientshapeok="t" o:connecttype="rect"/>
            </v:shapetype>
            <v:shape id="docshape80" o:spid="_x0000_s1068" type="#_x0000_t202" style="position:absolute;margin-left:35pt;margin-top:39.4pt;width:78.55pt;height:19.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" filled="f" stroked="f">
              <v:textbox inset="0,0,0,0">
                <w:txbxContent>
                  <w:p w14:paraId="44B45E85" w14:textId="77777777" w:rsidR="00693AF6" w:rsidRDefault="0066498B">
                    <w:pPr>
                      <w:spacing w:before="9"/>
                      <w:ind w:left="20"/>
                      <w:rPr>
                        <w:b/>
                        <w:sz w:val="32"/>
                      </w:rPr>
                    </w:pPr>
                    <w:r>
                      <w:rPr>
                        <w:b/>
                        <w:w w:val="95"/>
                        <w:sz w:val="32"/>
                      </w:rPr>
                      <w:t>GME</w:t>
                    </w:r>
                    <w:r>
                      <w:rPr>
                        <w:b/>
                        <w:spacing w:val="7"/>
                        <w:sz w:val="32"/>
                      </w:rPr>
                      <w:t xml:space="preserve"> </w:t>
                    </w:r>
                    <w:r>
                      <w:rPr>
                        <w:b/>
                        <w:spacing w:val="-4"/>
                        <w:sz w:val="32"/>
                      </w:rPr>
                      <w:t>SIAP</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3" w14:textId="77777777" w:rsidR="00693AF6" w:rsidRDefault="00693AF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5" w14:textId="77777777" w:rsidR="00693AF6" w:rsidRDefault="00693AF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7" w14:textId="77777777" w:rsidR="00693AF6" w:rsidRDefault="00693AF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9" w14:textId="77777777" w:rsidR="00693AF6" w:rsidRDefault="00693AF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B" w14:textId="77777777" w:rsidR="00693AF6" w:rsidRDefault="00693AF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D" w14:textId="77777777" w:rsidR="00693AF6" w:rsidRDefault="00693AF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7F" w14:textId="77777777" w:rsidR="00693AF6" w:rsidRDefault="00693AF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1D91" w14:textId="7C9C921F" w:rsidR="00175F06" w:rsidRPr="006F06C2" w:rsidRDefault="006F06C2">
    <w:pPr>
      <w:pStyle w:val="Header"/>
      <w:rPr>
        <w:color w:val="002060"/>
      </w:rPr>
    </w:pPr>
    <w:r w:rsidRPr="006F06C2">
      <w:rPr>
        <w:color w:val="002060"/>
      </w:rPr>
      <w:t>Revised 11/22</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81" w14:textId="77777777" w:rsidR="00693AF6" w:rsidRDefault="00693AF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83" w14:textId="55006B94" w:rsidR="00693AF6" w:rsidRDefault="00693AF6">
    <w:pPr>
      <w:pStyle w:val="BodyText"/>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3" w14:textId="44E1B892" w:rsidR="00693AF6" w:rsidRDefault="009F42AF">
    <w:pPr>
      <w:pStyle w:val="BodyText"/>
      <w:spacing w:line="14" w:lineRule="auto"/>
      <w:rPr>
        <w:sz w:val="20"/>
      </w:rPr>
    </w:pPr>
    <w:r>
      <w:rPr>
        <w:noProof/>
      </w:rPr>
      <mc:AlternateContent>
        <mc:Choice Requires="wps">
          <w:drawing>
            <wp:anchor distT="0" distB="0" distL="114300" distR="114300" simplePos="0" relativeHeight="251658335" behindDoc="1" locked="0" layoutInCell="1" allowOverlap="1" wp14:anchorId="44B45E46" wp14:editId="1474376A">
              <wp:simplePos x="0" y="0"/>
              <wp:positionH relativeFrom="page">
                <wp:posOffset>736270</wp:posOffset>
              </wp:positionH>
              <wp:positionV relativeFrom="page">
                <wp:posOffset>23751</wp:posOffset>
              </wp:positionV>
              <wp:extent cx="1223159" cy="249381"/>
              <wp:effectExtent l="0" t="0" r="15240" b="17780"/>
              <wp:wrapNone/>
              <wp:docPr id="50"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159" cy="249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6" w14:textId="3EB1F031"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w:t>
                          </w:r>
                          <w:r w:rsidR="004909FA">
                            <w:rPr>
                              <w:rFonts w:ascii="Calibri"/>
                              <w:spacing w:val="-4"/>
                            </w:rPr>
                            <w:t>1/</w:t>
                          </w:r>
                          <w:r>
                            <w:rPr>
                              <w:rFonts w:ascii="Calibri"/>
                              <w:spacing w:val="-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6" id="_x0000_t202" coordsize="21600,21600" o:spt="202" path="m,l,21600r21600,l21600,xe">
              <v:stroke joinstyle="miter"/>
              <v:path gradientshapeok="t" o:connecttype="rect"/>
            </v:shapetype>
            <v:shape id="docshape166" o:spid="_x0000_s1127" type="#_x0000_t202" style="position:absolute;margin-left:57.95pt;margin-top:1.85pt;width:96.3pt;height:19.65pt;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" filled="f" stroked="f">
              <v:textbox inset="0,0,0,0">
                <w:txbxContent>
                  <w:p w14:paraId="44B45ED6" w14:textId="3EB1F031"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w:t>
                    </w:r>
                    <w:r w:rsidR="004909FA">
                      <w:rPr>
                        <w:rFonts w:ascii="Calibri"/>
                        <w:spacing w:val="-4"/>
                      </w:rPr>
                      <w:t>1/</w:t>
                    </w:r>
                    <w:r>
                      <w:rPr>
                        <w:rFonts w:ascii="Calibri"/>
                        <w:spacing w:val="-4"/>
                      </w:rPr>
                      <w:t>22</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5" w14:textId="42E8B097" w:rsidR="00693AF6" w:rsidRDefault="009F42AF">
    <w:pPr>
      <w:pStyle w:val="BodyText"/>
      <w:spacing w:line="14" w:lineRule="auto"/>
      <w:rPr>
        <w:sz w:val="20"/>
      </w:rPr>
    </w:pPr>
    <w:r>
      <w:rPr>
        <w:noProof/>
      </w:rPr>
      <mc:AlternateContent>
        <mc:Choice Requires="wps">
          <w:drawing>
            <wp:anchor distT="0" distB="0" distL="114300" distR="114300" simplePos="0" relativeHeight="251658337" behindDoc="1" locked="0" layoutInCell="1" allowOverlap="1" wp14:anchorId="44B45E48" wp14:editId="6B15EB17">
              <wp:simplePos x="0" y="0"/>
              <wp:positionH relativeFrom="page">
                <wp:posOffset>737235</wp:posOffset>
              </wp:positionH>
              <wp:positionV relativeFrom="page">
                <wp:posOffset>22225</wp:posOffset>
              </wp:positionV>
              <wp:extent cx="753745" cy="165735"/>
              <wp:effectExtent l="0" t="0" r="0" b="0"/>
              <wp:wrapNone/>
              <wp:docPr id="47"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8" w14:textId="77777777"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8" id="_x0000_t202" coordsize="21600,21600" o:spt="202" path="m,l,21600r21600,l21600,xe">
              <v:stroke joinstyle="miter"/>
              <v:path gradientshapeok="t" o:connecttype="rect"/>
            </v:shapetype>
            <v:shape id="docshape169" o:spid="_x0000_s1129" type="#_x0000_t202" style="position:absolute;margin-left:58.05pt;margin-top:1.75pt;width:59.35pt;height:13.05pt;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" filled="f" stroked="f">
              <v:textbox inset="0,0,0,0">
                <w:txbxContent>
                  <w:p w14:paraId="44B45ED8" w14:textId="77777777"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1/22</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7" w14:textId="37B8BD65" w:rsidR="00693AF6" w:rsidRDefault="009F42AF">
    <w:pPr>
      <w:pStyle w:val="BodyText"/>
      <w:spacing w:line="14" w:lineRule="auto"/>
      <w:rPr>
        <w:sz w:val="20"/>
      </w:rPr>
    </w:pPr>
    <w:r>
      <w:rPr>
        <w:noProof/>
      </w:rPr>
      <mc:AlternateContent>
        <mc:Choice Requires="wps">
          <w:drawing>
            <wp:anchor distT="0" distB="0" distL="114300" distR="114300" simplePos="0" relativeHeight="251658338" behindDoc="1" locked="0" layoutInCell="1" allowOverlap="1" wp14:anchorId="44B45E49" wp14:editId="759D89B4">
              <wp:simplePos x="0" y="0"/>
              <wp:positionH relativeFrom="page">
                <wp:posOffset>737235</wp:posOffset>
              </wp:positionH>
              <wp:positionV relativeFrom="page">
                <wp:posOffset>22225</wp:posOffset>
              </wp:positionV>
              <wp:extent cx="753745" cy="165735"/>
              <wp:effectExtent l="0" t="0" r="0" b="0"/>
              <wp:wrapNone/>
              <wp:docPr id="43"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D9" w14:textId="77777777"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49" id="_x0000_t202" coordsize="21600,21600" o:spt="202" path="m,l,21600r21600,l21600,xe">
              <v:stroke joinstyle="miter"/>
              <v:path gradientshapeok="t" o:connecttype="rect"/>
            </v:shapetype>
            <v:shape id="docshape170" o:spid="_x0000_s1130" type="#_x0000_t202" style="position:absolute;margin-left:58.05pt;margin-top:1.75pt;width:59.35pt;height:13.05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" filled="f" stroked="f">
              <v:textbox inset="0,0,0,0">
                <w:txbxContent>
                  <w:p w14:paraId="44B45ED9" w14:textId="77777777"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1/22</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9" w14:textId="56C0FDBD" w:rsidR="00693AF6" w:rsidRPr="00220617" w:rsidRDefault="00693AF6" w:rsidP="0022061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B" w14:textId="16AFAC95" w:rsidR="00693AF6" w:rsidRDefault="00693AF6">
    <w:pPr>
      <w:pStyle w:val="BodyText"/>
      <w:spacing w:line="14"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D" w14:textId="5C786BDA" w:rsidR="00693AF6" w:rsidRPr="00343EAE" w:rsidRDefault="00693AF6" w:rsidP="00343EA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DF" w14:textId="63BE697D" w:rsidR="00693AF6" w:rsidRPr="00553534" w:rsidRDefault="00693AF6" w:rsidP="0055353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E1" w14:textId="69BB4542" w:rsidR="00693AF6" w:rsidRPr="00553534" w:rsidRDefault="00693AF6" w:rsidP="005535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C8B6F" w14:textId="77777777" w:rsidR="00175F06" w:rsidRDefault="00175F0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E3" w14:textId="43610070" w:rsidR="00693AF6" w:rsidRDefault="009F42AF">
    <w:pPr>
      <w:pStyle w:val="BodyText"/>
      <w:spacing w:line="14" w:lineRule="auto"/>
      <w:rPr>
        <w:sz w:val="20"/>
      </w:rPr>
    </w:pPr>
    <w:r>
      <w:rPr>
        <w:noProof/>
      </w:rPr>
      <mc:AlternateContent>
        <mc:Choice Requires="wps">
          <w:drawing>
            <wp:anchor distT="0" distB="0" distL="114300" distR="114300" simplePos="0" relativeHeight="251658351" behindDoc="1" locked="0" layoutInCell="1" allowOverlap="1" wp14:anchorId="44B45E56" wp14:editId="1DA3758C">
              <wp:simplePos x="0" y="0"/>
              <wp:positionH relativeFrom="page">
                <wp:posOffset>457200</wp:posOffset>
              </wp:positionH>
              <wp:positionV relativeFrom="page">
                <wp:posOffset>19050</wp:posOffset>
              </wp:positionV>
              <wp:extent cx="1114425" cy="200025"/>
              <wp:effectExtent l="0" t="0" r="9525" b="9525"/>
              <wp:wrapNone/>
              <wp:docPr id="7"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5EE6" w14:textId="58A91F48"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w:t>
                          </w:r>
                          <w:r w:rsidR="00553534">
                            <w:rPr>
                              <w:rFonts w:ascii="Calibri"/>
                              <w:spacing w:val="-4"/>
                            </w:rPr>
                            <w:t>1/</w:t>
                          </w:r>
                          <w:r>
                            <w:rPr>
                              <w:rFonts w:ascii="Calibri"/>
                              <w:spacing w:val="-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5E56" id="_x0000_t202" coordsize="21600,21600" o:spt="202" path="m,l,21600r21600,l21600,xe">
              <v:stroke joinstyle="miter"/>
              <v:path gradientshapeok="t" o:connecttype="rect"/>
            </v:shapetype>
            <v:shape id="docshape187" o:spid="_x0000_s1137" type="#_x0000_t202" style="position:absolute;margin-left:36pt;margin-top:1.5pt;width:87.75pt;height:15.75pt;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" filled="f" stroked="f">
              <v:textbox inset="0,0,0,0">
                <w:txbxContent>
                  <w:p w14:paraId="44B45EE6" w14:textId="58A91F48" w:rsidR="00693AF6" w:rsidRDefault="0066498B">
                    <w:pPr>
                      <w:pStyle w:val="BodyText"/>
                      <w:spacing w:line="245" w:lineRule="exact"/>
                      <w:ind w:left="20"/>
                      <w:rPr>
                        <w:rFonts w:ascii="Calibri"/>
                      </w:rPr>
                    </w:pPr>
                    <w:r>
                      <w:rPr>
                        <w:rFonts w:ascii="Calibri"/>
                      </w:rPr>
                      <w:t>Revised</w:t>
                    </w:r>
                    <w:r>
                      <w:rPr>
                        <w:rFonts w:ascii="Calibri"/>
                        <w:spacing w:val="-8"/>
                      </w:rPr>
                      <w:t xml:space="preserve"> </w:t>
                    </w:r>
                    <w:r>
                      <w:rPr>
                        <w:rFonts w:ascii="Calibri"/>
                        <w:spacing w:val="-4"/>
                      </w:rPr>
                      <w:t>1</w:t>
                    </w:r>
                    <w:r w:rsidR="00553534">
                      <w:rPr>
                        <w:rFonts w:ascii="Calibri"/>
                        <w:spacing w:val="-4"/>
                      </w:rPr>
                      <w:t>1/</w:t>
                    </w:r>
                    <w:r>
                      <w:rPr>
                        <w:rFonts w:ascii="Calibri"/>
                        <w:spacing w:val="-4"/>
                      </w:rPr>
                      <w:t>22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9" w14:textId="35C55BFE" w:rsidR="00693AF6" w:rsidRDefault="00693AF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B" w14:textId="443E88DC" w:rsidR="00693AF6" w:rsidRPr="00B978F2" w:rsidRDefault="00693AF6" w:rsidP="00B978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D" w14:textId="0EAF9ADA" w:rsidR="00693AF6" w:rsidRDefault="00693AF6">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5F" w14:textId="54B3EF90" w:rsidR="00693AF6" w:rsidRDefault="00693AF6">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5461" w14:textId="77777777" w:rsidR="00855B8D" w:rsidRDefault="00855B8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D63" w14:textId="77777777" w:rsidR="00693AF6" w:rsidRDefault="00693AF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C8E"/>
    <w:multiLevelType w:val="hybridMultilevel"/>
    <w:tmpl w:val="399EC85C"/>
    <w:lvl w:ilvl="0" w:tplc="07C46378">
      <w:start w:val="1"/>
      <w:numFmt w:val="decimal"/>
      <w:lvlText w:val="%1."/>
      <w:lvlJc w:val="left"/>
      <w:pPr>
        <w:ind w:left="1020" w:hanging="361"/>
      </w:pPr>
      <w:rPr>
        <w:rFonts w:ascii="Arial" w:eastAsia="Arial" w:hAnsi="Arial" w:cs="Arial" w:hint="default"/>
        <w:b w:val="0"/>
        <w:bCs w:val="0"/>
        <w:i w:val="0"/>
        <w:iCs w:val="0"/>
        <w:spacing w:val="-1"/>
        <w:w w:val="100"/>
        <w:sz w:val="22"/>
        <w:szCs w:val="22"/>
        <w:lang w:val="en-US" w:eastAsia="en-US" w:bidi="ar-SA"/>
      </w:rPr>
    </w:lvl>
    <w:lvl w:ilvl="1" w:tplc="5416499A">
      <w:numFmt w:val="bullet"/>
      <w:lvlText w:val="•"/>
      <w:lvlJc w:val="left"/>
      <w:pPr>
        <w:ind w:left="2088" w:hanging="361"/>
      </w:pPr>
      <w:rPr>
        <w:rFonts w:hint="default"/>
        <w:lang w:val="en-US" w:eastAsia="en-US" w:bidi="ar-SA"/>
      </w:rPr>
    </w:lvl>
    <w:lvl w:ilvl="2" w:tplc="022815F4">
      <w:numFmt w:val="bullet"/>
      <w:lvlText w:val="•"/>
      <w:lvlJc w:val="left"/>
      <w:pPr>
        <w:ind w:left="3156" w:hanging="361"/>
      </w:pPr>
      <w:rPr>
        <w:rFonts w:hint="default"/>
        <w:lang w:val="en-US" w:eastAsia="en-US" w:bidi="ar-SA"/>
      </w:rPr>
    </w:lvl>
    <w:lvl w:ilvl="3" w:tplc="A29262AE">
      <w:numFmt w:val="bullet"/>
      <w:lvlText w:val="•"/>
      <w:lvlJc w:val="left"/>
      <w:pPr>
        <w:ind w:left="4224" w:hanging="361"/>
      </w:pPr>
      <w:rPr>
        <w:rFonts w:hint="default"/>
        <w:lang w:val="en-US" w:eastAsia="en-US" w:bidi="ar-SA"/>
      </w:rPr>
    </w:lvl>
    <w:lvl w:ilvl="4" w:tplc="1206E836">
      <w:numFmt w:val="bullet"/>
      <w:lvlText w:val="•"/>
      <w:lvlJc w:val="left"/>
      <w:pPr>
        <w:ind w:left="5292" w:hanging="361"/>
      </w:pPr>
      <w:rPr>
        <w:rFonts w:hint="default"/>
        <w:lang w:val="en-US" w:eastAsia="en-US" w:bidi="ar-SA"/>
      </w:rPr>
    </w:lvl>
    <w:lvl w:ilvl="5" w:tplc="E4A29700">
      <w:numFmt w:val="bullet"/>
      <w:lvlText w:val="•"/>
      <w:lvlJc w:val="left"/>
      <w:pPr>
        <w:ind w:left="6360" w:hanging="361"/>
      </w:pPr>
      <w:rPr>
        <w:rFonts w:hint="default"/>
        <w:lang w:val="en-US" w:eastAsia="en-US" w:bidi="ar-SA"/>
      </w:rPr>
    </w:lvl>
    <w:lvl w:ilvl="6" w:tplc="680C0E38">
      <w:numFmt w:val="bullet"/>
      <w:lvlText w:val="•"/>
      <w:lvlJc w:val="left"/>
      <w:pPr>
        <w:ind w:left="7428" w:hanging="361"/>
      </w:pPr>
      <w:rPr>
        <w:rFonts w:hint="default"/>
        <w:lang w:val="en-US" w:eastAsia="en-US" w:bidi="ar-SA"/>
      </w:rPr>
    </w:lvl>
    <w:lvl w:ilvl="7" w:tplc="D5C8D03C">
      <w:numFmt w:val="bullet"/>
      <w:lvlText w:val="•"/>
      <w:lvlJc w:val="left"/>
      <w:pPr>
        <w:ind w:left="8496" w:hanging="361"/>
      </w:pPr>
      <w:rPr>
        <w:rFonts w:hint="default"/>
        <w:lang w:val="en-US" w:eastAsia="en-US" w:bidi="ar-SA"/>
      </w:rPr>
    </w:lvl>
    <w:lvl w:ilvl="8" w:tplc="2DD2517A">
      <w:numFmt w:val="bullet"/>
      <w:lvlText w:val="•"/>
      <w:lvlJc w:val="left"/>
      <w:pPr>
        <w:ind w:left="9564" w:hanging="361"/>
      </w:pPr>
      <w:rPr>
        <w:rFonts w:hint="default"/>
        <w:lang w:val="en-US" w:eastAsia="en-US" w:bidi="ar-SA"/>
      </w:rPr>
    </w:lvl>
  </w:abstractNum>
  <w:abstractNum w:abstractNumId="1" w15:restartNumberingAfterBreak="0">
    <w:nsid w:val="007E0300"/>
    <w:multiLevelType w:val="hybridMultilevel"/>
    <w:tmpl w:val="67465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E3E03"/>
    <w:multiLevelType w:val="hybridMultilevel"/>
    <w:tmpl w:val="6B7C03A6"/>
    <w:lvl w:ilvl="0" w:tplc="44A007C2">
      <w:numFmt w:val="bullet"/>
      <w:lvlText w:val=""/>
      <w:lvlJc w:val="left"/>
      <w:pPr>
        <w:ind w:left="771" w:hanging="361"/>
      </w:pPr>
      <w:rPr>
        <w:rFonts w:ascii="Symbol" w:eastAsia="Symbol" w:hAnsi="Symbol" w:cs="Symbol" w:hint="default"/>
        <w:w w:val="100"/>
        <w:lang w:val="en-US" w:eastAsia="en-US" w:bidi="ar-SA"/>
      </w:rPr>
    </w:lvl>
    <w:lvl w:ilvl="1" w:tplc="05DC41C2">
      <w:numFmt w:val="bullet"/>
      <w:lvlText w:val="•"/>
      <w:lvlJc w:val="left"/>
      <w:pPr>
        <w:ind w:left="1810" w:hanging="361"/>
      </w:pPr>
      <w:rPr>
        <w:rFonts w:hint="default"/>
        <w:lang w:val="en-US" w:eastAsia="en-US" w:bidi="ar-SA"/>
      </w:rPr>
    </w:lvl>
    <w:lvl w:ilvl="2" w:tplc="0A76A05E">
      <w:numFmt w:val="bullet"/>
      <w:lvlText w:val="•"/>
      <w:lvlJc w:val="left"/>
      <w:pPr>
        <w:ind w:left="2840" w:hanging="361"/>
      </w:pPr>
      <w:rPr>
        <w:rFonts w:hint="default"/>
        <w:lang w:val="en-US" w:eastAsia="en-US" w:bidi="ar-SA"/>
      </w:rPr>
    </w:lvl>
    <w:lvl w:ilvl="3" w:tplc="D276A054">
      <w:numFmt w:val="bullet"/>
      <w:lvlText w:val="•"/>
      <w:lvlJc w:val="left"/>
      <w:pPr>
        <w:ind w:left="3870" w:hanging="361"/>
      </w:pPr>
      <w:rPr>
        <w:rFonts w:hint="default"/>
        <w:lang w:val="en-US" w:eastAsia="en-US" w:bidi="ar-SA"/>
      </w:rPr>
    </w:lvl>
    <w:lvl w:ilvl="4" w:tplc="55680810">
      <w:numFmt w:val="bullet"/>
      <w:lvlText w:val="•"/>
      <w:lvlJc w:val="left"/>
      <w:pPr>
        <w:ind w:left="4900" w:hanging="361"/>
      </w:pPr>
      <w:rPr>
        <w:rFonts w:hint="default"/>
        <w:lang w:val="en-US" w:eastAsia="en-US" w:bidi="ar-SA"/>
      </w:rPr>
    </w:lvl>
    <w:lvl w:ilvl="5" w:tplc="86B69084">
      <w:numFmt w:val="bullet"/>
      <w:lvlText w:val="•"/>
      <w:lvlJc w:val="left"/>
      <w:pPr>
        <w:ind w:left="5930" w:hanging="361"/>
      </w:pPr>
      <w:rPr>
        <w:rFonts w:hint="default"/>
        <w:lang w:val="en-US" w:eastAsia="en-US" w:bidi="ar-SA"/>
      </w:rPr>
    </w:lvl>
    <w:lvl w:ilvl="6" w:tplc="B9DA935A">
      <w:numFmt w:val="bullet"/>
      <w:lvlText w:val="•"/>
      <w:lvlJc w:val="left"/>
      <w:pPr>
        <w:ind w:left="6960" w:hanging="361"/>
      </w:pPr>
      <w:rPr>
        <w:rFonts w:hint="default"/>
        <w:lang w:val="en-US" w:eastAsia="en-US" w:bidi="ar-SA"/>
      </w:rPr>
    </w:lvl>
    <w:lvl w:ilvl="7" w:tplc="7AF0BC50">
      <w:numFmt w:val="bullet"/>
      <w:lvlText w:val="•"/>
      <w:lvlJc w:val="left"/>
      <w:pPr>
        <w:ind w:left="7990" w:hanging="361"/>
      </w:pPr>
      <w:rPr>
        <w:rFonts w:hint="default"/>
        <w:lang w:val="en-US" w:eastAsia="en-US" w:bidi="ar-SA"/>
      </w:rPr>
    </w:lvl>
    <w:lvl w:ilvl="8" w:tplc="02AE059C">
      <w:numFmt w:val="bullet"/>
      <w:lvlText w:val="•"/>
      <w:lvlJc w:val="left"/>
      <w:pPr>
        <w:ind w:left="9020" w:hanging="361"/>
      </w:pPr>
      <w:rPr>
        <w:rFonts w:hint="default"/>
        <w:lang w:val="en-US" w:eastAsia="en-US" w:bidi="ar-SA"/>
      </w:rPr>
    </w:lvl>
  </w:abstractNum>
  <w:abstractNum w:abstractNumId="3" w15:restartNumberingAfterBreak="0">
    <w:nsid w:val="01F121C3"/>
    <w:multiLevelType w:val="hybridMultilevel"/>
    <w:tmpl w:val="FA5652B4"/>
    <w:lvl w:ilvl="0" w:tplc="2730CF54">
      <w:numFmt w:val="bullet"/>
      <w:lvlText w:val=""/>
      <w:lvlJc w:val="left"/>
      <w:pPr>
        <w:ind w:left="827" w:hanging="360"/>
      </w:pPr>
      <w:rPr>
        <w:rFonts w:ascii="Symbol" w:eastAsia="Symbol" w:hAnsi="Symbol" w:cs="Symbol" w:hint="default"/>
        <w:w w:val="100"/>
        <w:lang w:val="en-US" w:eastAsia="en-US" w:bidi="ar-SA"/>
      </w:rPr>
    </w:lvl>
    <w:lvl w:ilvl="1" w:tplc="4490B570">
      <w:numFmt w:val="bullet"/>
      <w:lvlText w:val="•"/>
      <w:lvlJc w:val="left"/>
      <w:pPr>
        <w:ind w:left="1424" w:hanging="360"/>
      </w:pPr>
      <w:rPr>
        <w:rFonts w:hint="default"/>
        <w:lang w:val="en-US" w:eastAsia="en-US" w:bidi="ar-SA"/>
      </w:rPr>
    </w:lvl>
    <w:lvl w:ilvl="2" w:tplc="1D1ADA86">
      <w:numFmt w:val="bullet"/>
      <w:lvlText w:val="•"/>
      <w:lvlJc w:val="left"/>
      <w:pPr>
        <w:ind w:left="2028" w:hanging="360"/>
      </w:pPr>
      <w:rPr>
        <w:rFonts w:hint="default"/>
        <w:lang w:val="en-US" w:eastAsia="en-US" w:bidi="ar-SA"/>
      </w:rPr>
    </w:lvl>
    <w:lvl w:ilvl="3" w:tplc="F85435B2">
      <w:numFmt w:val="bullet"/>
      <w:lvlText w:val="•"/>
      <w:lvlJc w:val="left"/>
      <w:pPr>
        <w:ind w:left="2632" w:hanging="360"/>
      </w:pPr>
      <w:rPr>
        <w:rFonts w:hint="default"/>
        <w:lang w:val="en-US" w:eastAsia="en-US" w:bidi="ar-SA"/>
      </w:rPr>
    </w:lvl>
    <w:lvl w:ilvl="4" w:tplc="7BEEDC4E">
      <w:numFmt w:val="bullet"/>
      <w:lvlText w:val="•"/>
      <w:lvlJc w:val="left"/>
      <w:pPr>
        <w:ind w:left="3236" w:hanging="360"/>
      </w:pPr>
      <w:rPr>
        <w:rFonts w:hint="default"/>
        <w:lang w:val="en-US" w:eastAsia="en-US" w:bidi="ar-SA"/>
      </w:rPr>
    </w:lvl>
    <w:lvl w:ilvl="5" w:tplc="34948764">
      <w:numFmt w:val="bullet"/>
      <w:lvlText w:val="•"/>
      <w:lvlJc w:val="left"/>
      <w:pPr>
        <w:ind w:left="3840" w:hanging="360"/>
      </w:pPr>
      <w:rPr>
        <w:rFonts w:hint="default"/>
        <w:lang w:val="en-US" w:eastAsia="en-US" w:bidi="ar-SA"/>
      </w:rPr>
    </w:lvl>
    <w:lvl w:ilvl="6" w:tplc="9BDCC3A6">
      <w:numFmt w:val="bullet"/>
      <w:lvlText w:val="•"/>
      <w:lvlJc w:val="left"/>
      <w:pPr>
        <w:ind w:left="4444" w:hanging="360"/>
      </w:pPr>
      <w:rPr>
        <w:rFonts w:hint="default"/>
        <w:lang w:val="en-US" w:eastAsia="en-US" w:bidi="ar-SA"/>
      </w:rPr>
    </w:lvl>
    <w:lvl w:ilvl="7" w:tplc="3D78AC52">
      <w:numFmt w:val="bullet"/>
      <w:lvlText w:val="•"/>
      <w:lvlJc w:val="left"/>
      <w:pPr>
        <w:ind w:left="5048" w:hanging="360"/>
      </w:pPr>
      <w:rPr>
        <w:rFonts w:hint="default"/>
        <w:lang w:val="en-US" w:eastAsia="en-US" w:bidi="ar-SA"/>
      </w:rPr>
    </w:lvl>
    <w:lvl w:ilvl="8" w:tplc="7A987A8C">
      <w:numFmt w:val="bullet"/>
      <w:lvlText w:val="•"/>
      <w:lvlJc w:val="left"/>
      <w:pPr>
        <w:ind w:left="5652" w:hanging="360"/>
      </w:pPr>
      <w:rPr>
        <w:rFonts w:hint="default"/>
        <w:lang w:val="en-US" w:eastAsia="en-US" w:bidi="ar-SA"/>
      </w:rPr>
    </w:lvl>
  </w:abstractNum>
  <w:abstractNum w:abstractNumId="4" w15:restartNumberingAfterBreak="0">
    <w:nsid w:val="05456548"/>
    <w:multiLevelType w:val="hybridMultilevel"/>
    <w:tmpl w:val="9B522A04"/>
    <w:lvl w:ilvl="0" w:tplc="64AA58EC">
      <w:numFmt w:val="bullet"/>
      <w:lvlText w:val=""/>
      <w:lvlJc w:val="left"/>
      <w:pPr>
        <w:ind w:left="481" w:hanging="365"/>
      </w:pPr>
      <w:rPr>
        <w:rFonts w:ascii="Wingdings" w:eastAsia="Wingdings" w:hAnsi="Wingdings" w:cs="Wingdings" w:hint="default"/>
        <w:b w:val="0"/>
        <w:bCs w:val="0"/>
        <w:i w:val="0"/>
        <w:iCs w:val="0"/>
        <w:w w:val="100"/>
        <w:sz w:val="24"/>
        <w:szCs w:val="24"/>
        <w:lang w:val="en-US" w:eastAsia="en-US" w:bidi="ar-SA"/>
      </w:rPr>
    </w:lvl>
    <w:lvl w:ilvl="1" w:tplc="DD3CDE4C">
      <w:numFmt w:val="bullet"/>
      <w:lvlText w:val="•"/>
      <w:lvlJc w:val="left"/>
      <w:pPr>
        <w:ind w:left="1131" w:hanging="365"/>
      </w:pPr>
      <w:rPr>
        <w:rFonts w:hint="default"/>
        <w:lang w:val="en-US" w:eastAsia="en-US" w:bidi="ar-SA"/>
      </w:rPr>
    </w:lvl>
    <w:lvl w:ilvl="2" w:tplc="B4D2551E">
      <w:numFmt w:val="bullet"/>
      <w:lvlText w:val="•"/>
      <w:lvlJc w:val="left"/>
      <w:pPr>
        <w:ind w:left="1783" w:hanging="365"/>
      </w:pPr>
      <w:rPr>
        <w:rFonts w:hint="default"/>
        <w:lang w:val="en-US" w:eastAsia="en-US" w:bidi="ar-SA"/>
      </w:rPr>
    </w:lvl>
    <w:lvl w:ilvl="3" w:tplc="B7EC8B66">
      <w:numFmt w:val="bullet"/>
      <w:lvlText w:val="•"/>
      <w:lvlJc w:val="left"/>
      <w:pPr>
        <w:ind w:left="2434" w:hanging="365"/>
      </w:pPr>
      <w:rPr>
        <w:rFonts w:hint="default"/>
        <w:lang w:val="en-US" w:eastAsia="en-US" w:bidi="ar-SA"/>
      </w:rPr>
    </w:lvl>
    <w:lvl w:ilvl="4" w:tplc="311A0AE0">
      <w:numFmt w:val="bullet"/>
      <w:lvlText w:val="•"/>
      <w:lvlJc w:val="left"/>
      <w:pPr>
        <w:ind w:left="3086" w:hanging="365"/>
      </w:pPr>
      <w:rPr>
        <w:rFonts w:hint="default"/>
        <w:lang w:val="en-US" w:eastAsia="en-US" w:bidi="ar-SA"/>
      </w:rPr>
    </w:lvl>
    <w:lvl w:ilvl="5" w:tplc="8FD8BF48">
      <w:numFmt w:val="bullet"/>
      <w:lvlText w:val="•"/>
      <w:lvlJc w:val="left"/>
      <w:pPr>
        <w:ind w:left="3737" w:hanging="365"/>
      </w:pPr>
      <w:rPr>
        <w:rFonts w:hint="default"/>
        <w:lang w:val="en-US" w:eastAsia="en-US" w:bidi="ar-SA"/>
      </w:rPr>
    </w:lvl>
    <w:lvl w:ilvl="6" w:tplc="DFA68BDC">
      <w:numFmt w:val="bullet"/>
      <w:lvlText w:val="•"/>
      <w:lvlJc w:val="left"/>
      <w:pPr>
        <w:ind w:left="4389" w:hanging="365"/>
      </w:pPr>
      <w:rPr>
        <w:rFonts w:hint="default"/>
        <w:lang w:val="en-US" w:eastAsia="en-US" w:bidi="ar-SA"/>
      </w:rPr>
    </w:lvl>
    <w:lvl w:ilvl="7" w:tplc="029EB8D4">
      <w:numFmt w:val="bullet"/>
      <w:lvlText w:val="•"/>
      <w:lvlJc w:val="left"/>
      <w:pPr>
        <w:ind w:left="5040" w:hanging="365"/>
      </w:pPr>
      <w:rPr>
        <w:rFonts w:hint="default"/>
        <w:lang w:val="en-US" w:eastAsia="en-US" w:bidi="ar-SA"/>
      </w:rPr>
    </w:lvl>
    <w:lvl w:ilvl="8" w:tplc="1F520EFE">
      <w:numFmt w:val="bullet"/>
      <w:lvlText w:val="•"/>
      <w:lvlJc w:val="left"/>
      <w:pPr>
        <w:ind w:left="5692" w:hanging="365"/>
      </w:pPr>
      <w:rPr>
        <w:rFonts w:hint="default"/>
        <w:lang w:val="en-US" w:eastAsia="en-US" w:bidi="ar-SA"/>
      </w:rPr>
    </w:lvl>
  </w:abstractNum>
  <w:abstractNum w:abstractNumId="5" w15:restartNumberingAfterBreak="0">
    <w:nsid w:val="08E866F6"/>
    <w:multiLevelType w:val="hybridMultilevel"/>
    <w:tmpl w:val="4E8E0A8E"/>
    <w:lvl w:ilvl="0" w:tplc="4B86E6B8">
      <w:numFmt w:val="bullet"/>
      <w:lvlText w:val=""/>
      <w:lvlJc w:val="left"/>
      <w:pPr>
        <w:ind w:left="1291" w:hanging="360"/>
      </w:pPr>
      <w:rPr>
        <w:rFonts w:ascii="Symbol" w:eastAsia="Symbol" w:hAnsi="Symbol" w:cs="Symbol" w:hint="default"/>
        <w:b w:val="0"/>
        <w:bCs w:val="0"/>
        <w:i w:val="0"/>
        <w:iCs w:val="0"/>
        <w:w w:val="94"/>
        <w:sz w:val="22"/>
        <w:szCs w:val="22"/>
        <w:lang w:val="en-US" w:eastAsia="en-US" w:bidi="ar-SA"/>
      </w:rPr>
    </w:lvl>
    <w:lvl w:ilvl="1" w:tplc="E3E67180">
      <w:numFmt w:val="bullet"/>
      <w:lvlText w:val="•"/>
      <w:lvlJc w:val="left"/>
      <w:pPr>
        <w:ind w:left="2340" w:hanging="360"/>
      </w:pPr>
      <w:rPr>
        <w:rFonts w:hint="default"/>
        <w:lang w:val="en-US" w:eastAsia="en-US" w:bidi="ar-SA"/>
      </w:rPr>
    </w:lvl>
    <w:lvl w:ilvl="2" w:tplc="C62887FA">
      <w:numFmt w:val="bullet"/>
      <w:lvlText w:val="•"/>
      <w:lvlJc w:val="left"/>
      <w:pPr>
        <w:ind w:left="3380" w:hanging="360"/>
      </w:pPr>
      <w:rPr>
        <w:rFonts w:hint="default"/>
        <w:lang w:val="en-US" w:eastAsia="en-US" w:bidi="ar-SA"/>
      </w:rPr>
    </w:lvl>
    <w:lvl w:ilvl="3" w:tplc="FBDEFDFC">
      <w:numFmt w:val="bullet"/>
      <w:lvlText w:val="•"/>
      <w:lvlJc w:val="left"/>
      <w:pPr>
        <w:ind w:left="4420" w:hanging="360"/>
      </w:pPr>
      <w:rPr>
        <w:rFonts w:hint="default"/>
        <w:lang w:val="en-US" w:eastAsia="en-US" w:bidi="ar-SA"/>
      </w:rPr>
    </w:lvl>
    <w:lvl w:ilvl="4" w:tplc="54B29F98">
      <w:numFmt w:val="bullet"/>
      <w:lvlText w:val="•"/>
      <w:lvlJc w:val="left"/>
      <w:pPr>
        <w:ind w:left="5460" w:hanging="360"/>
      </w:pPr>
      <w:rPr>
        <w:rFonts w:hint="default"/>
        <w:lang w:val="en-US" w:eastAsia="en-US" w:bidi="ar-SA"/>
      </w:rPr>
    </w:lvl>
    <w:lvl w:ilvl="5" w:tplc="FA3EBF8C">
      <w:numFmt w:val="bullet"/>
      <w:lvlText w:val="•"/>
      <w:lvlJc w:val="left"/>
      <w:pPr>
        <w:ind w:left="6500" w:hanging="360"/>
      </w:pPr>
      <w:rPr>
        <w:rFonts w:hint="default"/>
        <w:lang w:val="en-US" w:eastAsia="en-US" w:bidi="ar-SA"/>
      </w:rPr>
    </w:lvl>
    <w:lvl w:ilvl="6" w:tplc="F47CD7DC">
      <w:numFmt w:val="bullet"/>
      <w:lvlText w:val="•"/>
      <w:lvlJc w:val="left"/>
      <w:pPr>
        <w:ind w:left="7540" w:hanging="360"/>
      </w:pPr>
      <w:rPr>
        <w:rFonts w:hint="default"/>
        <w:lang w:val="en-US" w:eastAsia="en-US" w:bidi="ar-SA"/>
      </w:rPr>
    </w:lvl>
    <w:lvl w:ilvl="7" w:tplc="D5CCB3BE">
      <w:numFmt w:val="bullet"/>
      <w:lvlText w:val="•"/>
      <w:lvlJc w:val="left"/>
      <w:pPr>
        <w:ind w:left="8580" w:hanging="360"/>
      </w:pPr>
      <w:rPr>
        <w:rFonts w:hint="default"/>
        <w:lang w:val="en-US" w:eastAsia="en-US" w:bidi="ar-SA"/>
      </w:rPr>
    </w:lvl>
    <w:lvl w:ilvl="8" w:tplc="F282072C">
      <w:numFmt w:val="bullet"/>
      <w:lvlText w:val="•"/>
      <w:lvlJc w:val="left"/>
      <w:pPr>
        <w:ind w:left="9620" w:hanging="360"/>
      </w:pPr>
      <w:rPr>
        <w:rFonts w:hint="default"/>
        <w:lang w:val="en-US" w:eastAsia="en-US" w:bidi="ar-SA"/>
      </w:rPr>
    </w:lvl>
  </w:abstractNum>
  <w:abstractNum w:abstractNumId="6" w15:restartNumberingAfterBreak="0">
    <w:nsid w:val="0C640E94"/>
    <w:multiLevelType w:val="hybridMultilevel"/>
    <w:tmpl w:val="CD720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70770"/>
    <w:multiLevelType w:val="hybridMultilevel"/>
    <w:tmpl w:val="E9C830FA"/>
    <w:lvl w:ilvl="0" w:tplc="35B82518">
      <w:numFmt w:val="bullet"/>
      <w:lvlText w:val=""/>
      <w:lvlJc w:val="left"/>
      <w:pPr>
        <w:ind w:left="828" w:hanging="360"/>
      </w:pPr>
      <w:rPr>
        <w:rFonts w:ascii="Symbol" w:eastAsia="Symbol" w:hAnsi="Symbol" w:cs="Symbol" w:hint="default"/>
        <w:w w:val="100"/>
        <w:lang w:val="en-US" w:eastAsia="en-US" w:bidi="ar-SA"/>
      </w:rPr>
    </w:lvl>
    <w:lvl w:ilvl="1" w:tplc="74FA2D9E">
      <w:numFmt w:val="bullet"/>
      <w:lvlText w:val="•"/>
      <w:lvlJc w:val="left"/>
      <w:pPr>
        <w:ind w:left="1424" w:hanging="360"/>
      </w:pPr>
      <w:rPr>
        <w:rFonts w:hint="default"/>
        <w:lang w:val="en-US" w:eastAsia="en-US" w:bidi="ar-SA"/>
      </w:rPr>
    </w:lvl>
    <w:lvl w:ilvl="2" w:tplc="6AF24964">
      <w:numFmt w:val="bullet"/>
      <w:lvlText w:val="•"/>
      <w:lvlJc w:val="left"/>
      <w:pPr>
        <w:ind w:left="2028" w:hanging="360"/>
      </w:pPr>
      <w:rPr>
        <w:rFonts w:hint="default"/>
        <w:lang w:val="en-US" w:eastAsia="en-US" w:bidi="ar-SA"/>
      </w:rPr>
    </w:lvl>
    <w:lvl w:ilvl="3" w:tplc="D0C0D1B4">
      <w:numFmt w:val="bullet"/>
      <w:lvlText w:val="•"/>
      <w:lvlJc w:val="left"/>
      <w:pPr>
        <w:ind w:left="2632" w:hanging="360"/>
      </w:pPr>
      <w:rPr>
        <w:rFonts w:hint="default"/>
        <w:lang w:val="en-US" w:eastAsia="en-US" w:bidi="ar-SA"/>
      </w:rPr>
    </w:lvl>
    <w:lvl w:ilvl="4" w:tplc="835600E8">
      <w:numFmt w:val="bullet"/>
      <w:lvlText w:val="•"/>
      <w:lvlJc w:val="left"/>
      <w:pPr>
        <w:ind w:left="3236" w:hanging="360"/>
      </w:pPr>
      <w:rPr>
        <w:rFonts w:hint="default"/>
        <w:lang w:val="en-US" w:eastAsia="en-US" w:bidi="ar-SA"/>
      </w:rPr>
    </w:lvl>
    <w:lvl w:ilvl="5" w:tplc="379EFCEC">
      <w:numFmt w:val="bullet"/>
      <w:lvlText w:val="•"/>
      <w:lvlJc w:val="left"/>
      <w:pPr>
        <w:ind w:left="3841" w:hanging="360"/>
      </w:pPr>
      <w:rPr>
        <w:rFonts w:hint="default"/>
        <w:lang w:val="en-US" w:eastAsia="en-US" w:bidi="ar-SA"/>
      </w:rPr>
    </w:lvl>
    <w:lvl w:ilvl="6" w:tplc="85A69E62">
      <w:numFmt w:val="bullet"/>
      <w:lvlText w:val="•"/>
      <w:lvlJc w:val="left"/>
      <w:pPr>
        <w:ind w:left="4445" w:hanging="360"/>
      </w:pPr>
      <w:rPr>
        <w:rFonts w:hint="default"/>
        <w:lang w:val="en-US" w:eastAsia="en-US" w:bidi="ar-SA"/>
      </w:rPr>
    </w:lvl>
    <w:lvl w:ilvl="7" w:tplc="99CCD25A">
      <w:numFmt w:val="bullet"/>
      <w:lvlText w:val="•"/>
      <w:lvlJc w:val="left"/>
      <w:pPr>
        <w:ind w:left="5049" w:hanging="360"/>
      </w:pPr>
      <w:rPr>
        <w:rFonts w:hint="default"/>
        <w:lang w:val="en-US" w:eastAsia="en-US" w:bidi="ar-SA"/>
      </w:rPr>
    </w:lvl>
    <w:lvl w:ilvl="8" w:tplc="4D9E00A2">
      <w:numFmt w:val="bullet"/>
      <w:lvlText w:val="•"/>
      <w:lvlJc w:val="left"/>
      <w:pPr>
        <w:ind w:left="5653" w:hanging="360"/>
      </w:pPr>
      <w:rPr>
        <w:rFonts w:hint="default"/>
        <w:lang w:val="en-US" w:eastAsia="en-US" w:bidi="ar-SA"/>
      </w:rPr>
    </w:lvl>
  </w:abstractNum>
  <w:abstractNum w:abstractNumId="8" w15:restartNumberingAfterBreak="0">
    <w:nsid w:val="11A520C4"/>
    <w:multiLevelType w:val="hybridMultilevel"/>
    <w:tmpl w:val="9266B7EA"/>
    <w:lvl w:ilvl="0" w:tplc="428C6F5C">
      <w:numFmt w:val="bullet"/>
      <w:lvlText w:val=""/>
      <w:lvlJc w:val="left"/>
      <w:pPr>
        <w:ind w:left="481" w:hanging="365"/>
      </w:pPr>
      <w:rPr>
        <w:rFonts w:ascii="Wingdings" w:eastAsia="Wingdings" w:hAnsi="Wingdings" w:cs="Wingdings" w:hint="default"/>
        <w:b w:val="0"/>
        <w:bCs w:val="0"/>
        <w:i w:val="0"/>
        <w:iCs w:val="0"/>
        <w:w w:val="100"/>
        <w:sz w:val="24"/>
        <w:szCs w:val="24"/>
        <w:lang w:val="en-US" w:eastAsia="en-US" w:bidi="ar-SA"/>
      </w:rPr>
    </w:lvl>
    <w:lvl w:ilvl="1" w:tplc="7F7E622C">
      <w:numFmt w:val="bullet"/>
      <w:lvlText w:val="•"/>
      <w:lvlJc w:val="left"/>
      <w:pPr>
        <w:ind w:left="1131" w:hanging="365"/>
      </w:pPr>
      <w:rPr>
        <w:rFonts w:hint="default"/>
        <w:lang w:val="en-US" w:eastAsia="en-US" w:bidi="ar-SA"/>
      </w:rPr>
    </w:lvl>
    <w:lvl w:ilvl="2" w:tplc="9058EBD2">
      <w:numFmt w:val="bullet"/>
      <w:lvlText w:val="•"/>
      <w:lvlJc w:val="left"/>
      <w:pPr>
        <w:ind w:left="1783" w:hanging="365"/>
      </w:pPr>
      <w:rPr>
        <w:rFonts w:hint="default"/>
        <w:lang w:val="en-US" w:eastAsia="en-US" w:bidi="ar-SA"/>
      </w:rPr>
    </w:lvl>
    <w:lvl w:ilvl="3" w:tplc="91B43F58">
      <w:numFmt w:val="bullet"/>
      <w:lvlText w:val="•"/>
      <w:lvlJc w:val="left"/>
      <w:pPr>
        <w:ind w:left="2434" w:hanging="365"/>
      </w:pPr>
      <w:rPr>
        <w:rFonts w:hint="default"/>
        <w:lang w:val="en-US" w:eastAsia="en-US" w:bidi="ar-SA"/>
      </w:rPr>
    </w:lvl>
    <w:lvl w:ilvl="4" w:tplc="9A3C60D6">
      <w:numFmt w:val="bullet"/>
      <w:lvlText w:val="•"/>
      <w:lvlJc w:val="left"/>
      <w:pPr>
        <w:ind w:left="3086" w:hanging="365"/>
      </w:pPr>
      <w:rPr>
        <w:rFonts w:hint="default"/>
        <w:lang w:val="en-US" w:eastAsia="en-US" w:bidi="ar-SA"/>
      </w:rPr>
    </w:lvl>
    <w:lvl w:ilvl="5" w:tplc="51C8C2F0">
      <w:numFmt w:val="bullet"/>
      <w:lvlText w:val="•"/>
      <w:lvlJc w:val="left"/>
      <w:pPr>
        <w:ind w:left="3737" w:hanging="365"/>
      </w:pPr>
      <w:rPr>
        <w:rFonts w:hint="default"/>
        <w:lang w:val="en-US" w:eastAsia="en-US" w:bidi="ar-SA"/>
      </w:rPr>
    </w:lvl>
    <w:lvl w:ilvl="6" w:tplc="F134077A">
      <w:numFmt w:val="bullet"/>
      <w:lvlText w:val="•"/>
      <w:lvlJc w:val="left"/>
      <w:pPr>
        <w:ind w:left="4389" w:hanging="365"/>
      </w:pPr>
      <w:rPr>
        <w:rFonts w:hint="default"/>
        <w:lang w:val="en-US" w:eastAsia="en-US" w:bidi="ar-SA"/>
      </w:rPr>
    </w:lvl>
    <w:lvl w:ilvl="7" w:tplc="254A0B64">
      <w:numFmt w:val="bullet"/>
      <w:lvlText w:val="•"/>
      <w:lvlJc w:val="left"/>
      <w:pPr>
        <w:ind w:left="5040" w:hanging="365"/>
      </w:pPr>
      <w:rPr>
        <w:rFonts w:hint="default"/>
        <w:lang w:val="en-US" w:eastAsia="en-US" w:bidi="ar-SA"/>
      </w:rPr>
    </w:lvl>
    <w:lvl w:ilvl="8" w:tplc="7DDA9F38">
      <w:numFmt w:val="bullet"/>
      <w:lvlText w:val="•"/>
      <w:lvlJc w:val="left"/>
      <w:pPr>
        <w:ind w:left="5692" w:hanging="365"/>
      </w:pPr>
      <w:rPr>
        <w:rFonts w:hint="default"/>
        <w:lang w:val="en-US" w:eastAsia="en-US" w:bidi="ar-SA"/>
      </w:rPr>
    </w:lvl>
  </w:abstractNum>
  <w:abstractNum w:abstractNumId="9" w15:restartNumberingAfterBreak="0">
    <w:nsid w:val="132E081C"/>
    <w:multiLevelType w:val="hybridMultilevel"/>
    <w:tmpl w:val="9D0C3D84"/>
    <w:lvl w:ilvl="0" w:tplc="67823FB0">
      <w:numFmt w:val="bullet"/>
      <w:lvlText w:val=""/>
      <w:lvlJc w:val="left"/>
      <w:pPr>
        <w:ind w:left="1338" w:hanging="358"/>
      </w:pPr>
      <w:rPr>
        <w:rFonts w:ascii="Symbol" w:eastAsia="Symbol" w:hAnsi="Symbol" w:cs="Symbol" w:hint="default"/>
        <w:b w:val="0"/>
        <w:bCs w:val="0"/>
        <w:i w:val="0"/>
        <w:iCs w:val="0"/>
        <w:w w:val="94"/>
        <w:sz w:val="22"/>
        <w:szCs w:val="22"/>
        <w:lang w:val="en-US" w:eastAsia="en-US" w:bidi="ar-SA"/>
      </w:rPr>
    </w:lvl>
    <w:lvl w:ilvl="1" w:tplc="B11E4E72">
      <w:numFmt w:val="bullet"/>
      <w:lvlText w:val="•"/>
      <w:lvlJc w:val="left"/>
      <w:pPr>
        <w:ind w:left="2272" w:hanging="358"/>
      </w:pPr>
      <w:rPr>
        <w:rFonts w:hint="default"/>
        <w:lang w:val="en-US" w:eastAsia="en-US" w:bidi="ar-SA"/>
      </w:rPr>
    </w:lvl>
    <w:lvl w:ilvl="2" w:tplc="E0B4087C">
      <w:numFmt w:val="bullet"/>
      <w:lvlText w:val="•"/>
      <w:lvlJc w:val="left"/>
      <w:pPr>
        <w:ind w:left="3204" w:hanging="358"/>
      </w:pPr>
      <w:rPr>
        <w:rFonts w:hint="default"/>
        <w:lang w:val="en-US" w:eastAsia="en-US" w:bidi="ar-SA"/>
      </w:rPr>
    </w:lvl>
    <w:lvl w:ilvl="3" w:tplc="F968B742">
      <w:numFmt w:val="bullet"/>
      <w:lvlText w:val="•"/>
      <w:lvlJc w:val="left"/>
      <w:pPr>
        <w:ind w:left="4136" w:hanging="358"/>
      </w:pPr>
      <w:rPr>
        <w:rFonts w:hint="default"/>
        <w:lang w:val="en-US" w:eastAsia="en-US" w:bidi="ar-SA"/>
      </w:rPr>
    </w:lvl>
    <w:lvl w:ilvl="4" w:tplc="0DD4ECF6">
      <w:numFmt w:val="bullet"/>
      <w:lvlText w:val="•"/>
      <w:lvlJc w:val="left"/>
      <w:pPr>
        <w:ind w:left="5068" w:hanging="358"/>
      </w:pPr>
      <w:rPr>
        <w:rFonts w:hint="default"/>
        <w:lang w:val="en-US" w:eastAsia="en-US" w:bidi="ar-SA"/>
      </w:rPr>
    </w:lvl>
    <w:lvl w:ilvl="5" w:tplc="37120F02">
      <w:numFmt w:val="bullet"/>
      <w:lvlText w:val="•"/>
      <w:lvlJc w:val="left"/>
      <w:pPr>
        <w:ind w:left="6000" w:hanging="358"/>
      </w:pPr>
      <w:rPr>
        <w:rFonts w:hint="default"/>
        <w:lang w:val="en-US" w:eastAsia="en-US" w:bidi="ar-SA"/>
      </w:rPr>
    </w:lvl>
    <w:lvl w:ilvl="6" w:tplc="3FC03AE6">
      <w:numFmt w:val="bullet"/>
      <w:lvlText w:val="•"/>
      <w:lvlJc w:val="left"/>
      <w:pPr>
        <w:ind w:left="6932" w:hanging="358"/>
      </w:pPr>
      <w:rPr>
        <w:rFonts w:hint="default"/>
        <w:lang w:val="en-US" w:eastAsia="en-US" w:bidi="ar-SA"/>
      </w:rPr>
    </w:lvl>
    <w:lvl w:ilvl="7" w:tplc="102CA7A8">
      <w:numFmt w:val="bullet"/>
      <w:lvlText w:val="•"/>
      <w:lvlJc w:val="left"/>
      <w:pPr>
        <w:ind w:left="7864" w:hanging="358"/>
      </w:pPr>
      <w:rPr>
        <w:rFonts w:hint="default"/>
        <w:lang w:val="en-US" w:eastAsia="en-US" w:bidi="ar-SA"/>
      </w:rPr>
    </w:lvl>
    <w:lvl w:ilvl="8" w:tplc="5450D8E6">
      <w:numFmt w:val="bullet"/>
      <w:lvlText w:val="•"/>
      <w:lvlJc w:val="left"/>
      <w:pPr>
        <w:ind w:left="8796" w:hanging="358"/>
      </w:pPr>
      <w:rPr>
        <w:rFonts w:hint="default"/>
        <w:lang w:val="en-US" w:eastAsia="en-US" w:bidi="ar-SA"/>
      </w:rPr>
    </w:lvl>
  </w:abstractNum>
  <w:abstractNum w:abstractNumId="10" w15:restartNumberingAfterBreak="0">
    <w:nsid w:val="142D357D"/>
    <w:multiLevelType w:val="hybridMultilevel"/>
    <w:tmpl w:val="9634B4CA"/>
    <w:lvl w:ilvl="0" w:tplc="522274E4">
      <w:numFmt w:val="bullet"/>
      <w:lvlText w:val=""/>
      <w:lvlJc w:val="left"/>
      <w:pPr>
        <w:ind w:left="860" w:hanging="361"/>
      </w:pPr>
      <w:rPr>
        <w:rFonts w:ascii="Symbol" w:eastAsia="Symbol" w:hAnsi="Symbol" w:cs="Symbol" w:hint="default"/>
        <w:w w:val="100"/>
        <w:lang w:val="en-US" w:eastAsia="en-US" w:bidi="ar-SA"/>
      </w:rPr>
    </w:lvl>
    <w:lvl w:ilvl="1" w:tplc="D5A47338">
      <w:numFmt w:val="bullet"/>
      <w:lvlText w:val="o"/>
      <w:lvlJc w:val="left"/>
      <w:pPr>
        <w:ind w:left="1580" w:hanging="360"/>
      </w:pPr>
      <w:rPr>
        <w:rFonts w:ascii="Courier New" w:eastAsia="Courier New" w:hAnsi="Courier New" w:cs="Courier New" w:hint="default"/>
        <w:b w:val="0"/>
        <w:bCs w:val="0"/>
        <w:i w:val="0"/>
        <w:iCs w:val="0"/>
        <w:w w:val="100"/>
        <w:sz w:val="22"/>
        <w:szCs w:val="22"/>
        <w:lang w:val="en-US" w:eastAsia="en-US" w:bidi="ar-SA"/>
      </w:rPr>
    </w:lvl>
    <w:lvl w:ilvl="2" w:tplc="AC1E793A">
      <w:numFmt w:val="bullet"/>
      <w:lvlText w:val="•"/>
      <w:lvlJc w:val="left"/>
      <w:pPr>
        <w:ind w:left="2635" w:hanging="360"/>
      </w:pPr>
      <w:rPr>
        <w:rFonts w:hint="default"/>
        <w:lang w:val="en-US" w:eastAsia="en-US" w:bidi="ar-SA"/>
      </w:rPr>
    </w:lvl>
    <w:lvl w:ilvl="3" w:tplc="231EAA88">
      <w:numFmt w:val="bullet"/>
      <w:lvlText w:val="•"/>
      <w:lvlJc w:val="left"/>
      <w:pPr>
        <w:ind w:left="3691" w:hanging="360"/>
      </w:pPr>
      <w:rPr>
        <w:rFonts w:hint="default"/>
        <w:lang w:val="en-US" w:eastAsia="en-US" w:bidi="ar-SA"/>
      </w:rPr>
    </w:lvl>
    <w:lvl w:ilvl="4" w:tplc="B50048A8">
      <w:numFmt w:val="bullet"/>
      <w:lvlText w:val="•"/>
      <w:lvlJc w:val="left"/>
      <w:pPr>
        <w:ind w:left="4746" w:hanging="360"/>
      </w:pPr>
      <w:rPr>
        <w:rFonts w:hint="default"/>
        <w:lang w:val="en-US" w:eastAsia="en-US" w:bidi="ar-SA"/>
      </w:rPr>
    </w:lvl>
    <w:lvl w:ilvl="5" w:tplc="E320CC98">
      <w:numFmt w:val="bullet"/>
      <w:lvlText w:val="•"/>
      <w:lvlJc w:val="left"/>
      <w:pPr>
        <w:ind w:left="5802" w:hanging="360"/>
      </w:pPr>
      <w:rPr>
        <w:rFonts w:hint="default"/>
        <w:lang w:val="en-US" w:eastAsia="en-US" w:bidi="ar-SA"/>
      </w:rPr>
    </w:lvl>
    <w:lvl w:ilvl="6" w:tplc="6D026C08">
      <w:numFmt w:val="bullet"/>
      <w:lvlText w:val="•"/>
      <w:lvlJc w:val="left"/>
      <w:pPr>
        <w:ind w:left="6857" w:hanging="360"/>
      </w:pPr>
      <w:rPr>
        <w:rFonts w:hint="default"/>
        <w:lang w:val="en-US" w:eastAsia="en-US" w:bidi="ar-SA"/>
      </w:rPr>
    </w:lvl>
    <w:lvl w:ilvl="7" w:tplc="EDA20BCC">
      <w:numFmt w:val="bullet"/>
      <w:lvlText w:val="•"/>
      <w:lvlJc w:val="left"/>
      <w:pPr>
        <w:ind w:left="7913" w:hanging="360"/>
      </w:pPr>
      <w:rPr>
        <w:rFonts w:hint="default"/>
        <w:lang w:val="en-US" w:eastAsia="en-US" w:bidi="ar-SA"/>
      </w:rPr>
    </w:lvl>
    <w:lvl w:ilvl="8" w:tplc="09240D8C">
      <w:numFmt w:val="bullet"/>
      <w:lvlText w:val="•"/>
      <w:lvlJc w:val="left"/>
      <w:pPr>
        <w:ind w:left="8968" w:hanging="360"/>
      </w:pPr>
      <w:rPr>
        <w:rFonts w:hint="default"/>
        <w:lang w:val="en-US" w:eastAsia="en-US" w:bidi="ar-SA"/>
      </w:rPr>
    </w:lvl>
  </w:abstractNum>
  <w:abstractNum w:abstractNumId="11" w15:restartNumberingAfterBreak="0">
    <w:nsid w:val="144B2DFC"/>
    <w:multiLevelType w:val="hybridMultilevel"/>
    <w:tmpl w:val="CB66AFD6"/>
    <w:lvl w:ilvl="0" w:tplc="13249FFC">
      <w:numFmt w:val="bullet"/>
      <w:lvlText w:val=""/>
      <w:lvlJc w:val="left"/>
      <w:pPr>
        <w:ind w:left="827" w:hanging="360"/>
      </w:pPr>
      <w:rPr>
        <w:rFonts w:ascii="Symbol" w:eastAsia="Symbol" w:hAnsi="Symbol" w:cs="Symbol" w:hint="default"/>
        <w:w w:val="100"/>
        <w:lang w:val="en-US" w:eastAsia="en-US" w:bidi="ar-SA"/>
      </w:rPr>
    </w:lvl>
    <w:lvl w:ilvl="1" w:tplc="0CD24E72">
      <w:numFmt w:val="bullet"/>
      <w:lvlText w:val="•"/>
      <w:lvlJc w:val="left"/>
      <w:pPr>
        <w:ind w:left="1424" w:hanging="360"/>
      </w:pPr>
      <w:rPr>
        <w:rFonts w:hint="default"/>
        <w:lang w:val="en-US" w:eastAsia="en-US" w:bidi="ar-SA"/>
      </w:rPr>
    </w:lvl>
    <w:lvl w:ilvl="2" w:tplc="04B4DBFA">
      <w:numFmt w:val="bullet"/>
      <w:lvlText w:val="•"/>
      <w:lvlJc w:val="left"/>
      <w:pPr>
        <w:ind w:left="2028" w:hanging="360"/>
      </w:pPr>
      <w:rPr>
        <w:rFonts w:hint="default"/>
        <w:lang w:val="en-US" w:eastAsia="en-US" w:bidi="ar-SA"/>
      </w:rPr>
    </w:lvl>
    <w:lvl w:ilvl="3" w:tplc="9A54FB72">
      <w:numFmt w:val="bullet"/>
      <w:lvlText w:val="•"/>
      <w:lvlJc w:val="left"/>
      <w:pPr>
        <w:ind w:left="2632" w:hanging="360"/>
      </w:pPr>
      <w:rPr>
        <w:rFonts w:hint="default"/>
        <w:lang w:val="en-US" w:eastAsia="en-US" w:bidi="ar-SA"/>
      </w:rPr>
    </w:lvl>
    <w:lvl w:ilvl="4" w:tplc="DCE01742">
      <w:numFmt w:val="bullet"/>
      <w:lvlText w:val="•"/>
      <w:lvlJc w:val="left"/>
      <w:pPr>
        <w:ind w:left="3236" w:hanging="360"/>
      </w:pPr>
      <w:rPr>
        <w:rFonts w:hint="default"/>
        <w:lang w:val="en-US" w:eastAsia="en-US" w:bidi="ar-SA"/>
      </w:rPr>
    </w:lvl>
    <w:lvl w:ilvl="5" w:tplc="85661020">
      <w:numFmt w:val="bullet"/>
      <w:lvlText w:val="•"/>
      <w:lvlJc w:val="left"/>
      <w:pPr>
        <w:ind w:left="3840" w:hanging="360"/>
      </w:pPr>
      <w:rPr>
        <w:rFonts w:hint="default"/>
        <w:lang w:val="en-US" w:eastAsia="en-US" w:bidi="ar-SA"/>
      </w:rPr>
    </w:lvl>
    <w:lvl w:ilvl="6" w:tplc="D7101086">
      <w:numFmt w:val="bullet"/>
      <w:lvlText w:val="•"/>
      <w:lvlJc w:val="left"/>
      <w:pPr>
        <w:ind w:left="4444" w:hanging="360"/>
      </w:pPr>
      <w:rPr>
        <w:rFonts w:hint="default"/>
        <w:lang w:val="en-US" w:eastAsia="en-US" w:bidi="ar-SA"/>
      </w:rPr>
    </w:lvl>
    <w:lvl w:ilvl="7" w:tplc="66E6EA64">
      <w:numFmt w:val="bullet"/>
      <w:lvlText w:val="•"/>
      <w:lvlJc w:val="left"/>
      <w:pPr>
        <w:ind w:left="5048" w:hanging="360"/>
      </w:pPr>
      <w:rPr>
        <w:rFonts w:hint="default"/>
        <w:lang w:val="en-US" w:eastAsia="en-US" w:bidi="ar-SA"/>
      </w:rPr>
    </w:lvl>
    <w:lvl w:ilvl="8" w:tplc="8FA66BBE">
      <w:numFmt w:val="bullet"/>
      <w:lvlText w:val="•"/>
      <w:lvlJc w:val="left"/>
      <w:pPr>
        <w:ind w:left="5652" w:hanging="360"/>
      </w:pPr>
      <w:rPr>
        <w:rFonts w:hint="default"/>
        <w:lang w:val="en-US" w:eastAsia="en-US" w:bidi="ar-SA"/>
      </w:rPr>
    </w:lvl>
  </w:abstractNum>
  <w:abstractNum w:abstractNumId="12" w15:restartNumberingAfterBreak="0">
    <w:nsid w:val="14664181"/>
    <w:multiLevelType w:val="hybridMultilevel"/>
    <w:tmpl w:val="56C6688C"/>
    <w:lvl w:ilvl="0" w:tplc="31E455B8">
      <w:numFmt w:val="bullet"/>
      <w:lvlText w:val=""/>
      <w:lvlJc w:val="left"/>
      <w:pPr>
        <w:ind w:left="483" w:hanging="363"/>
      </w:pPr>
      <w:rPr>
        <w:rFonts w:ascii="Wingdings" w:eastAsia="Wingdings" w:hAnsi="Wingdings" w:cs="Wingdings" w:hint="default"/>
        <w:b w:val="0"/>
        <w:bCs w:val="0"/>
        <w:i w:val="0"/>
        <w:iCs w:val="0"/>
        <w:w w:val="100"/>
        <w:sz w:val="24"/>
        <w:szCs w:val="24"/>
        <w:lang w:val="en-US" w:eastAsia="en-US" w:bidi="ar-SA"/>
      </w:rPr>
    </w:lvl>
    <w:lvl w:ilvl="1" w:tplc="C7DA7E72">
      <w:numFmt w:val="bullet"/>
      <w:lvlText w:val="•"/>
      <w:lvlJc w:val="left"/>
      <w:pPr>
        <w:ind w:left="1130" w:hanging="363"/>
      </w:pPr>
      <w:rPr>
        <w:rFonts w:hint="default"/>
        <w:lang w:val="en-US" w:eastAsia="en-US" w:bidi="ar-SA"/>
      </w:rPr>
    </w:lvl>
    <w:lvl w:ilvl="2" w:tplc="7D48A0B4">
      <w:numFmt w:val="bullet"/>
      <w:lvlText w:val="•"/>
      <w:lvlJc w:val="left"/>
      <w:pPr>
        <w:ind w:left="1780" w:hanging="363"/>
      </w:pPr>
      <w:rPr>
        <w:rFonts w:hint="default"/>
        <w:lang w:val="en-US" w:eastAsia="en-US" w:bidi="ar-SA"/>
      </w:rPr>
    </w:lvl>
    <w:lvl w:ilvl="3" w:tplc="C180BDC6">
      <w:numFmt w:val="bullet"/>
      <w:lvlText w:val="•"/>
      <w:lvlJc w:val="left"/>
      <w:pPr>
        <w:ind w:left="2430" w:hanging="363"/>
      </w:pPr>
      <w:rPr>
        <w:rFonts w:hint="default"/>
        <w:lang w:val="en-US" w:eastAsia="en-US" w:bidi="ar-SA"/>
      </w:rPr>
    </w:lvl>
    <w:lvl w:ilvl="4" w:tplc="DC506F36">
      <w:numFmt w:val="bullet"/>
      <w:lvlText w:val="•"/>
      <w:lvlJc w:val="left"/>
      <w:pPr>
        <w:ind w:left="3080" w:hanging="363"/>
      </w:pPr>
      <w:rPr>
        <w:rFonts w:hint="default"/>
        <w:lang w:val="en-US" w:eastAsia="en-US" w:bidi="ar-SA"/>
      </w:rPr>
    </w:lvl>
    <w:lvl w:ilvl="5" w:tplc="CB6EF5BE">
      <w:numFmt w:val="bullet"/>
      <w:lvlText w:val="•"/>
      <w:lvlJc w:val="left"/>
      <w:pPr>
        <w:ind w:left="3731" w:hanging="363"/>
      </w:pPr>
      <w:rPr>
        <w:rFonts w:hint="default"/>
        <w:lang w:val="en-US" w:eastAsia="en-US" w:bidi="ar-SA"/>
      </w:rPr>
    </w:lvl>
    <w:lvl w:ilvl="6" w:tplc="056AFC12">
      <w:numFmt w:val="bullet"/>
      <w:lvlText w:val="•"/>
      <w:lvlJc w:val="left"/>
      <w:pPr>
        <w:ind w:left="4381" w:hanging="363"/>
      </w:pPr>
      <w:rPr>
        <w:rFonts w:hint="default"/>
        <w:lang w:val="en-US" w:eastAsia="en-US" w:bidi="ar-SA"/>
      </w:rPr>
    </w:lvl>
    <w:lvl w:ilvl="7" w:tplc="FB6AD200">
      <w:numFmt w:val="bullet"/>
      <w:lvlText w:val="•"/>
      <w:lvlJc w:val="left"/>
      <w:pPr>
        <w:ind w:left="5031" w:hanging="363"/>
      </w:pPr>
      <w:rPr>
        <w:rFonts w:hint="default"/>
        <w:lang w:val="en-US" w:eastAsia="en-US" w:bidi="ar-SA"/>
      </w:rPr>
    </w:lvl>
    <w:lvl w:ilvl="8" w:tplc="0BB2F07A">
      <w:numFmt w:val="bullet"/>
      <w:lvlText w:val="•"/>
      <w:lvlJc w:val="left"/>
      <w:pPr>
        <w:ind w:left="5681" w:hanging="363"/>
      </w:pPr>
      <w:rPr>
        <w:rFonts w:hint="default"/>
        <w:lang w:val="en-US" w:eastAsia="en-US" w:bidi="ar-SA"/>
      </w:rPr>
    </w:lvl>
  </w:abstractNum>
  <w:abstractNum w:abstractNumId="13" w15:restartNumberingAfterBreak="0">
    <w:nsid w:val="1CB6262C"/>
    <w:multiLevelType w:val="hybridMultilevel"/>
    <w:tmpl w:val="2AD22804"/>
    <w:lvl w:ilvl="0" w:tplc="967461E6">
      <w:numFmt w:val="bullet"/>
      <w:lvlText w:val=""/>
      <w:lvlJc w:val="left"/>
      <w:pPr>
        <w:ind w:left="839" w:hanging="363"/>
      </w:pPr>
      <w:rPr>
        <w:rFonts w:ascii="Symbol" w:eastAsia="Symbol" w:hAnsi="Symbol" w:cs="Symbol" w:hint="default"/>
        <w:b w:val="0"/>
        <w:bCs w:val="0"/>
        <w:i w:val="0"/>
        <w:iCs w:val="0"/>
        <w:w w:val="96"/>
        <w:sz w:val="22"/>
        <w:szCs w:val="22"/>
        <w:lang w:val="en-US" w:eastAsia="en-US" w:bidi="ar-SA"/>
      </w:rPr>
    </w:lvl>
    <w:lvl w:ilvl="1" w:tplc="316ED3FC">
      <w:numFmt w:val="bullet"/>
      <w:lvlText w:val="•"/>
      <w:lvlJc w:val="left"/>
      <w:pPr>
        <w:ind w:left="1884" w:hanging="363"/>
      </w:pPr>
      <w:rPr>
        <w:rFonts w:hint="default"/>
        <w:lang w:val="en-US" w:eastAsia="en-US" w:bidi="ar-SA"/>
      </w:rPr>
    </w:lvl>
    <w:lvl w:ilvl="2" w:tplc="2010664C">
      <w:numFmt w:val="bullet"/>
      <w:lvlText w:val="•"/>
      <w:lvlJc w:val="left"/>
      <w:pPr>
        <w:ind w:left="2928" w:hanging="363"/>
      </w:pPr>
      <w:rPr>
        <w:rFonts w:hint="default"/>
        <w:lang w:val="en-US" w:eastAsia="en-US" w:bidi="ar-SA"/>
      </w:rPr>
    </w:lvl>
    <w:lvl w:ilvl="3" w:tplc="ECE24F54">
      <w:numFmt w:val="bullet"/>
      <w:lvlText w:val="•"/>
      <w:lvlJc w:val="left"/>
      <w:pPr>
        <w:ind w:left="3972" w:hanging="363"/>
      </w:pPr>
      <w:rPr>
        <w:rFonts w:hint="default"/>
        <w:lang w:val="en-US" w:eastAsia="en-US" w:bidi="ar-SA"/>
      </w:rPr>
    </w:lvl>
    <w:lvl w:ilvl="4" w:tplc="CF70953E">
      <w:numFmt w:val="bullet"/>
      <w:lvlText w:val="•"/>
      <w:lvlJc w:val="left"/>
      <w:pPr>
        <w:ind w:left="5016" w:hanging="363"/>
      </w:pPr>
      <w:rPr>
        <w:rFonts w:hint="default"/>
        <w:lang w:val="en-US" w:eastAsia="en-US" w:bidi="ar-SA"/>
      </w:rPr>
    </w:lvl>
    <w:lvl w:ilvl="5" w:tplc="E53CEEB6">
      <w:numFmt w:val="bullet"/>
      <w:lvlText w:val="•"/>
      <w:lvlJc w:val="left"/>
      <w:pPr>
        <w:ind w:left="6060" w:hanging="363"/>
      </w:pPr>
      <w:rPr>
        <w:rFonts w:hint="default"/>
        <w:lang w:val="en-US" w:eastAsia="en-US" w:bidi="ar-SA"/>
      </w:rPr>
    </w:lvl>
    <w:lvl w:ilvl="6" w:tplc="653AD8DC">
      <w:numFmt w:val="bullet"/>
      <w:lvlText w:val="•"/>
      <w:lvlJc w:val="left"/>
      <w:pPr>
        <w:ind w:left="7104" w:hanging="363"/>
      </w:pPr>
      <w:rPr>
        <w:rFonts w:hint="default"/>
        <w:lang w:val="en-US" w:eastAsia="en-US" w:bidi="ar-SA"/>
      </w:rPr>
    </w:lvl>
    <w:lvl w:ilvl="7" w:tplc="084A4158">
      <w:numFmt w:val="bullet"/>
      <w:lvlText w:val="•"/>
      <w:lvlJc w:val="left"/>
      <w:pPr>
        <w:ind w:left="8148" w:hanging="363"/>
      </w:pPr>
      <w:rPr>
        <w:rFonts w:hint="default"/>
        <w:lang w:val="en-US" w:eastAsia="en-US" w:bidi="ar-SA"/>
      </w:rPr>
    </w:lvl>
    <w:lvl w:ilvl="8" w:tplc="2116C522">
      <w:numFmt w:val="bullet"/>
      <w:lvlText w:val="•"/>
      <w:lvlJc w:val="left"/>
      <w:pPr>
        <w:ind w:left="9192" w:hanging="363"/>
      </w:pPr>
      <w:rPr>
        <w:rFonts w:hint="default"/>
        <w:lang w:val="en-US" w:eastAsia="en-US" w:bidi="ar-SA"/>
      </w:rPr>
    </w:lvl>
  </w:abstractNum>
  <w:abstractNum w:abstractNumId="14" w15:restartNumberingAfterBreak="0">
    <w:nsid w:val="1FF40AB4"/>
    <w:multiLevelType w:val="hybridMultilevel"/>
    <w:tmpl w:val="B418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396A90"/>
    <w:multiLevelType w:val="hybridMultilevel"/>
    <w:tmpl w:val="C08C4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CA1034"/>
    <w:multiLevelType w:val="hybridMultilevel"/>
    <w:tmpl w:val="B5BC8B9A"/>
    <w:lvl w:ilvl="0" w:tplc="2D8A8BFE">
      <w:numFmt w:val="bullet"/>
      <w:lvlText w:val=""/>
      <w:lvlJc w:val="left"/>
      <w:pPr>
        <w:ind w:left="1738" w:hanging="358"/>
      </w:pPr>
      <w:rPr>
        <w:rFonts w:ascii="Wingdings" w:eastAsia="Wingdings" w:hAnsi="Wingdings" w:cs="Wingdings" w:hint="default"/>
        <w:w w:val="100"/>
        <w:lang w:val="en-US" w:eastAsia="en-US" w:bidi="ar-SA"/>
      </w:rPr>
    </w:lvl>
    <w:lvl w:ilvl="1" w:tplc="11322630">
      <w:numFmt w:val="bullet"/>
      <w:lvlText w:val="•"/>
      <w:lvlJc w:val="left"/>
      <w:pPr>
        <w:ind w:left="2632" w:hanging="358"/>
      </w:pPr>
      <w:rPr>
        <w:rFonts w:hint="default"/>
        <w:lang w:val="en-US" w:eastAsia="en-US" w:bidi="ar-SA"/>
      </w:rPr>
    </w:lvl>
    <w:lvl w:ilvl="2" w:tplc="679EAED2">
      <w:numFmt w:val="bullet"/>
      <w:lvlText w:val="•"/>
      <w:lvlJc w:val="left"/>
      <w:pPr>
        <w:ind w:left="3524" w:hanging="358"/>
      </w:pPr>
      <w:rPr>
        <w:rFonts w:hint="default"/>
        <w:lang w:val="en-US" w:eastAsia="en-US" w:bidi="ar-SA"/>
      </w:rPr>
    </w:lvl>
    <w:lvl w:ilvl="3" w:tplc="2C96CE88">
      <w:numFmt w:val="bullet"/>
      <w:lvlText w:val="•"/>
      <w:lvlJc w:val="left"/>
      <w:pPr>
        <w:ind w:left="4416" w:hanging="358"/>
      </w:pPr>
      <w:rPr>
        <w:rFonts w:hint="default"/>
        <w:lang w:val="en-US" w:eastAsia="en-US" w:bidi="ar-SA"/>
      </w:rPr>
    </w:lvl>
    <w:lvl w:ilvl="4" w:tplc="F7B6BFC8">
      <w:numFmt w:val="bullet"/>
      <w:lvlText w:val="•"/>
      <w:lvlJc w:val="left"/>
      <w:pPr>
        <w:ind w:left="5308" w:hanging="358"/>
      </w:pPr>
      <w:rPr>
        <w:rFonts w:hint="default"/>
        <w:lang w:val="en-US" w:eastAsia="en-US" w:bidi="ar-SA"/>
      </w:rPr>
    </w:lvl>
    <w:lvl w:ilvl="5" w:tplc="F6247C1E">
      <w:numFmt w:val="bullet"/>
      <w:lvlText w:val="•"/>
      <w:lvlJc w:val="left"/>
      <w:pPr>
        <w:ind w:left="6200" w:hanging="358"/>
      </w:pPr>
      <w:rPr>
        <w:rFonts w:hint="default"/>
        <w:lang w:val="en-US" w:eastAsia="en-US" w:bidi="ar-SA"/>
      </w:rPr>
    </w:lvl>
    <w:lvl w:ilvl="6" w:tplc="EF4AA762">
      <w:numFmt w:val="bullet"/>
      <w:lvlText w:val="•"/>
      <w:lvlJc w:val="left"/>
      <w:pPr>
        <w:ind w:left="7092" w:hanging="358"/>
      </w:pPr>
      <w:rPr>
        <w:rFonts w:hint="default"/>
        <w:lang w:val="en-US" w:eastAsia="en-US" w:bidi="ar-SA"/>
      </w:rPr>
    </w:lvl>
    <w:lvl w:ilvl="7" w:tplc="E0D85174">
      <w:numFmt w:val="bullet"/>
      <w:lvlText w:val="•"/>
      <w:lvlJc w:val="left"/>
      <w:pPr>
        <w:ind w:left="7984" w:hanging="358"/>
      </w:pPr>
      <w:rPr>
        <w:rFonts w:hint="default"/>
        <w:lang w:val="en-US" w:eastAsia="en-US" w:bidi="ar-SA"/>
      </w:rPr>
    </w:lvl>
    <w:lvl w:ilvl="8" w:tplc="3FCE4976">
      <w:numFmt w:val="bullet"/>
      <w:lvlText w:val="•"/>
      <w:lvlJc w:val="left"/>
      <w:pPr>
        <w:ind w:left="8876" w:hanging="358"/>
      </w:pPr>
      <w:rPr>
        <w:rFonts w:hint="default"/>
        <w:lang w:val="en-US" w:eastAsia="en-US" w:bidi="ar-SA"/>
      </w:rPr>
    </w:lvl>
  </w:abstractNum>
  <w:abstractNum w:abstractNumId="17" w15:restartNumberingAfterBreak="0">
    <w:nsid w:val="21626F80"/>
    <w:multiLevelType w:val="hybridMultilevel"/>
    <w:tmpl w:val="C21E6AA2"/>
    <w:lvl w:ilvl="0" w:tplc="4CE0B6EA">
      <w:numFmt w:val="bullet"/>
      <w:lvlText w:val=""/>
      <w:lvlJc w:val="left"/>
      <w:pPr>
        <w:ind w:left="487" w:hanging="363"/>
      </w:pPr>
      <w:rPr>
        <w:rFonts w:ascii="Wingdings" w:eastAsia="Wingdings" w:hAnsi="Wingdings" w:cs="Wingdings" w:hint="default"/>
        <w:b w:val="0"/>
        <w:bCs w:val="0"/>
        <w:i w:val="0"/>
        <w:iCs w:val="0"/>
        <w:w w:val="100"/>
        <w:sz w:val="24"/>
        <w:szCs w:val="24"/>
        <w:lang w:val="en-US" w:eastAsia="en-US" w:bidi="ar-SA"/>
      </w:rPr>
    </w:lvl>
    <w:lvl w:ilvl="1" w:tplc="B46418CC">
      <w:numFmt w:val="bullet"/>
      <w:lvlText w:val="•"/>
      <w:lvlJc w:val="left"/>
      <w:pPr>
        <w:ind w:left="1106" w:hanging="363"/>
      </w:pPr>
      <w:rPr>
        <w:rFonts w:hint="default"/>
        <w:lang w:val="en-US" w:eastAsia="en-US" w:bidi="ar-SA"/>
      </w:rPr>
    </w:lvl>
    <w:lvl w:ilvl="2" w:tplc="9F4001F2">
      <w:numFmt w:val="bullet"/>
      <w:lvlText w:val="•"/>
      <w:lvlJc w:val="left"/>
      <w:pPr>
        <w:ind w:left="1733" w:hanging="363"/>
      </w:pPr>
      <w:rPr>
        <w:rFonts w:hint="default"/>
        <w:lang w:val="en-US" w:eastAsia="en-US" w:bidi="ar-SA"/>
      </w:rPr>
    </w:lvl>
    <w:lvl w:ilvl="3" w:tplc="0172DD2C">
      <w:numFmt w:val="bullet"/>
      <w:lvlText w:val="•"/>
      <w:lvlJc w:val="left"/>
      <w:pPr>
        <w:ind w:left="2360" w:hanging="363"/>
      </w:pPr>
      <w:rPr>
        <w:rFonts w:hint="default"/>
        <w:lang w:val="en-US" w:eastAsia="en-US" w:bidi="ar-SA"/>
      </w:rPr>
    </w:lvl>
    <w:lvl w:ilvl="4" w:tplc="710C69A4">
      <w:numFmt w:val="bullet"/>
      <w:lvlText w:val="•"/>
      <w:lvlJc w:val="left"/>
      <w:pPr>
        <w:ind w:left="2986" w:hanging="363"/>
      </w:pPr>
      <w:rPr>
        <w:rFonts w:hint="default"/>
        <w:lang w:val="en-US" w:eastAsia="en-US" w:bidi="ar-SA"/>
      </w:rPr>
    </w:lvl>
    <w:lvl w:ilvl="5" w:tplc="55F4C490">
      <w:numFmt w:val="bullet"/>
      <w:lvlText w:val="•"/>
      <w:lvlJc w:val="left"/>
      <w:pPr>
        <w:ind w:left="3613" w:hanging="363"/>
      </w:pPr>
      <w:rPr>
        <w:rFonts w:hint="default"/>
        <w:lang w:val="en-US" w:eastAsia="en-US" w:bidi="ar-SA"/>
      </w:rPr>
    </w:lvl>
    <w:lvl w:ilvl="6" w:tplc="44061182">
      <w:numFmt w:val="bullet"/>
      <w:lvlText w:val="•"/>
      <w:lvlJc w:val="left"/>
      <w:pPr>
        <w:ind w:left="4240" w:hanging="363"/>
      </w:pPr>
      <w:rPr>
        <w:rFonts w:hint="default"/>
        <w:lang w:val="en-US" w:eastAsia="en-US" w:bidi="ar-SA"/>
      </w:rPr>
    </w:lvl>
    <w:lvl w:ilvl="7" w:tplc="EA00BF86">
      <w:numFmt w:val="bullet"/>
      <w:lvlText w:val="•"/>
      <w:lvlJc w:val="left"/>
      <w:pPr>
        <w:ind w:left="4866" w:hanging="363"/>
      </w:pPr>
      <w:rPr>
        <w:rFonts w:hint="default"/>
        <w:lang w:val="en-US" w:eastAsia="en-US" w:bidi="ar-SA"/>
      </w:rPr>
    </w:lvl>
    <w:lvl w:ilvl="8" w:tplc="11DA3186">
      <w:numFmt w:val="bullet"/>
      <w:lvlText w:val="•"/>
      <w:lvlJc w:val="left"/>
      <w:pPr>
        <w:ind w:left="5493" w:hanging="363"/>
      </w:pPr>
      <w:rPr>
        <w:rFonts w:hint="default"/>
        <w:lang w:val="en-US" w:eastAsia="en-US" w:bidi="ar-SA"/>
      </w:rPr>
    </w:lvl>
  </w:abstractNum>
  <w:abstractNum w:abstractNumId="18" w15:restartNumberingAfterBreak="0">
    <w:nsid w:val="246B4B0E"/>
    <w:multiLevelType w:val="hybridMultilevel"/>
    <w:tmpl w:val="58C26F8E"/>
    <w:lvl w:ilvl="0" w:tplc="193C87E0">
      <w:numFmt w:val="bullet"/>
      <w:lvlText w:val=""/>
      <w:lvlJc w:val="left"/>
      <w:pPr>
        <w:ind w:left="828" w:hanging="360"/>
      </w:pPr>
      <w:rPr>
        <w:rFonts w:ascii="Symbol" w:eastAsia="Symbol" w:hAnsi="Symbol" w:cs="Symbol" w:hint="default"/>
        <w:w w:val="100"/>
        <w:lang w:val="en-US" w:eastAsia="en-US" w:bidi="ar-SA"/>
      </w:rPr>
    </w:lvl>
    <w:lvl w:ilvl="1" w:tplc="43E88FBE">
      <w:numFmt w:val="bullet"/>
      <w:lvlText w:val="•"/>
      <w:lvlJc w:val="left"/>
      <w:pPr>
        <w:ind w:left="1424" w:hanging="360"/>
      </w:pPr>
      <w:rPr>
        <w:rFonts w:hint="default"/>
        <w:lang w:val="en-US" w:eastAsia="en-US" w:bidi="ar-SA"/>
      </w:rPr>
    </w:lvl>
    <w:lvl w:ilvl="2" w:tplc="F732E684">
      <w:numFmt w:val="bullet"/>
      <w:lvlText w:val="•"/>
      <w:lvlJc w:val="left"/>
      <w:pPr>
        <w:ind w:left="2028" w:hanging="360"/>
      </w:pPr>
      <w:rPr>
        <w:rFonts w:hint="default"/>
        <w:lang w:val="en-US" w:eastAsia="en-US" w:bidi="ar-SA"/>
      </w:rPr>
    </w:lvl>
    <w:lvl w:ilvl="3" w:tplc="D45661F8">
      <w:numFmt w:val="bullet"/>
      <w:lvlText w:val="•"/>
      <w:lvlJc w:val="left"/>
      <w:pPr>
        <w:ind w:left="2632" w:hanging="360"/>
      </w:pPr>
      <w:rPr>
        <w:rFonts w:hint="default"/>
        <w:lang w:val="en-US" w:eastAsia="en-US" w:bidi="ar-SA"/>
      </w:rPr>
    </w:lvl>
    <w:lvl w:ilvl="4" w:tplc="F63CDC14">
      <w:numFmt w:val="bullet"/>
      <w:lvlText w:val="•"/>
      <w:lvlJc w:val="left"/>
      <w:pPr>
        <w:ind w:left="3236" w:hanging="360"/>
      </w:pPr>
      <w:rPr>
        <w:rFonts w:hint="default"/>
        <w:lang w:val="en-US" w:eastAsia="en-US" w:bidi="ar-SA"/>
      </w:rPr>
    </w:lvl>
    <w:lvl w:ilvl="5" w:tplc="6672A4F8">
      <w:numFmt w:val="bullet"/>
      <w:lvlText w:val="•"/>
      <w:lvlJc w:val="left"/>
      <w:pPr>
        <w:ind w:left="3841" w:hanging="360"/>
      </w:pPr>
      <w:rPr>
        <w:rFonts w:hint="default"/>
        <w:lang w:val="en-US" w:eastAsia="en-US" w:bidi="ar-SA"/>
      </w:rPr>
    </w:lvl>
    <w:lvl w:ilvl="6" w:tplc="60C262B8">
      <w:numFmt w:val="bullet"/>
      <w:lvlText w:val="•"/>
      <w:lvlJc w:val="left"/>
      <w:pPr>
        <w:ind w:left="4445" w:hanging="360"/>
      </w:pPr>
      <w:rPr>
        <w:rFonts w:hint="default"/>
        <w:lang w:val="en-US" w:eastAsia="en-US" w:bidi="ar-SA"/>
      </w:rPr>
    </w:lvl>
    <w:lvl w:ilvl="7" w:tplc="9C669B68">
      <w:numFmt w:val="bullet"/>
      <w:lvlText w:val="•"/>
      <w:lvlJc w:val="left"/>
      <w:pPr>
        <w:ind w:left="5049" w:hanging="360"/>
      </w:pPr>
      <w:rPr>
        <w:rFonts w:hint="default"/>
        <w:lang w:val="en-US" w:eastAsia="en-US" w:bidi="ar-SA"/>
      </w:rPr>
    </w:lvl>
    <w:lvl w:ilvl="8" w:tplc="53E4D314">
      <w:numFmt w:val="bullet"/>
      <w:lvlText w:val="•"/>
      <w:lvlJc w:val="left"/>
      <w:pPr>
        <w:ind w:left="5653" w:hanging="360"/>
      </w:pPr>
      <w:rPr>
        <w:rFonts w:hint="default"/>
        <w:lang w:val="en-US" w:eastAsia="en-US" w:bidi="ar-SA"/>
      </w:rPr>
    </w:lvl>
  </w:abstractNum>
  <w:abstractNum w:abstractNumId="19" w15:restartNumberingAfterBreak="0">
    <w:nsid w:val="2A9719FE"/>
    <w:multiLevelType w:val="hybridMultilevel"/>
    <w:tmpl w:val="CAAE2B20"/>
    <w:lvl w:ilvl="0" w:tplc="EA10EED2">
      <w:start w:val="1"/>
      <w:numFmt w:val="decimal"/>
      <w:lvlText w:val="%1."/>
      <w:lvlJc w:val="left"/>
      <w:pPr>
        <w:ind w:left="660" w:hanging="360"/>
      </w:pPr>
      <w:rPr>
        <w:rFonts w:ascii="Arial" w:eastAsia="Arial" w:hAnsi="Arial" w:cs="Arial" w:hint="default"/>
        <w:b w:val="0"/>
        <w:bCs w:val="0"/>
        <w:i w:val="0"/>
        <w:iCs w:val="0"/>
        <w:spacing w:val="-1"/>
        <w:w w:val="93"/>
        <w:sz w:val="22"/>
        <w:szCs w:val="22"/>
        <w:lang w:val="en-US" w:eastAsia="en-US" w:bidi="ar-SA"/>
      </w:rPr>
    </w:lvl>
    <w:lvl w:ilvl="1" w:tplc="8DDA63D4">
      <w:numFmt w:val="bullet"/>
      <w:lvlText w:val=""/>
      <w:lvlJc w:val="left"/>
      <w:pPr>
        <w:ind w:left="1020" w:hanging="361"/>
      </w:pPr>
      <w:rPr>
        <w:rFonts w:ascii="Symbol" w:eastAsia="Symbol" w:hAnsi="Symbol" w:cs="Symbol" w:hint="default"/>
        <w:b w:val="0"/>
        <w:bCs w:val="0"/>
        <w:i w:val="0"/>
        <w:iCs w:val="0"/>
        <w:w w:val="100"/>
        <w:sz w:val="22"/>
        <w:szCs w:val="22"/>
        <w:lang w:val="en-US" w:eastAsia="en-US" w:bidi="ar-SA"/>
      </w:rPr>
    </w:lvl>
    <w:lvl w:ilvl="2" w:tplc="2B84D6DE">
      <w:numFmt w:val="bullet"/>
      <w:lvlText w:val="•"/>
      <w:lvlJc w:val="left"/>
      <w:pPr>
        <w:ind w:left="2206" w:hanging="361"/>
      </w:pPr>
      <w:rPr>
        <w:rFonts w:hint="default"/>
        <w:lang w:val="en-US" w:eastAsia="en-US" w:bidi="ar-SA"/>
      </w:rPr>
    </w:lvl>
    <w:lvl w:ilvl="3" w:tplc="AFA24F1A">
      <w:numFmt w:val="bullet"/>
      <w:lvlText w:val="•"/>
      <w:lvlJc w:val="left"/>
      <w:pPr>
        <w:ind w:left="3393" w:hanging="361"/>
      </w:pPr>
      <w:rPr>
        <w:rFonts w:hint="default"/>
        <w:lang w:val="en-US" w:eastAsia="en-US" w:bidi="ar-SA"/>
      </w:rPr>
    </w:lvl>
    <w:lvl w:ilvl="4" w:tplc="FC4EDB04">
      <w:numFmt w:val="bullet"/>
      <w:lvlText w:val="•"/>
      <w:lvlJc w:val="left"/>
      <w:pPr>
        <w:ind w:left="4580" w:hanging="361"/>
      </w:pPr>
      <w:rPr>
        <w:rFonts w:hint="default"/>
        <w:lang w:val="en-US" w:eastAsia="en-US" w:bidi="ar-SA"/>
      </w:rPr>
    </w:lvl>
    <w:lvl w:ilvl="5" w:tplc="E3525330">
      <w:numFmt w:val="bullet"/>
      <w:lvlText w:val="•"/>
      <w:lvlJc w:val="left"/>
      <w:pPr>
        <w:ind w:left="5766" w:hanging="361"/>
      </w:pPr>
      <w:rPr>
        <w:rFonts w:hint="default"/>
        <w:lang w:val="en-US" w:eastAsia="en-US" w:bidi="ar-SA"/>
      </w:rPr>
    </w:lvl>
    <w:lvl w:ilvl="6" w:tplc="EC505658">
      <w:numFmt w:val="bullet"/>
      <w:lvlText w:val="•"/>
      <w:lvlJc w:val="left"/>
      <w:pPr>
        <w:ind w:left="6953" w:hanging="361"/>
      </w:pPr>
      <w:rPr>
        <w:rFonts w:hint="default"/>
        <w:lang w:val="en-US" w:eastAsia="en-US" w:bidi="ar-SA"/>
      </w:rPr>
    </w:lvl>
    <w:lvl w:ilvl="7" w:tplc="C448AAA2">
      <w:numFmt w:val="bullet"/>
      <w:lvlText w:val="•"/>
      <w:lvlJc w:val="left"/>
      <w:pPr>
        <w:ind w:left="8140" w:hanging="361"/>
      </w:pPr>
      <w:rPr>
        <w:rFonts w:hint="default"/>
        <w:lang w:val="en-US" w:eastAsia="en-US" w:bidi="ar-SA"/>
      </w:rPr>
    </w:lvl>
    <w:lvl w:ilvl="8" w:tplc="7272F2C4">
      <w:numFmt w:val="bullet"/>
      <w:lvlText w:val="•"/>
      <w:lvlJc w:val="left"/>
      <w:pPr>
        <w:ind w:left="9326" w:hanging="361"/>
      </w:pPr>
      <w:rPr>
        <w:rFonts w:hint="default"/>
        <w:lang w:val="en-US" w:eastAsia="en-US" w:bidi="ar-SA"/>
      </w:rPr>
    </w:lvl>
  </w:abstractNum>
  <w:abstractNum w:abstractNumId="20" w15:restartNumberingAfterBreak="0">
    <w:nsid w:val="2E052515"/>
    <w:multiLevelType w:val="hybridMultilevel"/>
    <w:tmpl w:val="C0A8788A"/>
    <w:lvl w:ilvl="0" w:tplc="AAAE73D0">
      <w:numFmt w:val="bullet"/>
      <w:lvlText w:val=""/>
      <w:lvlJc w:val="left"/>
      <w:pPr>
        <w:ind w:left="481" w:hanging="317"/>
      </w:pPr>
      <w:rPr>
        <w:rFonts w:ascii="Wingdings" w:eastAsia="Wingdings" w:hAnsi="Wingdings" w:cs="Wingdings" w:hint="default"/>
        <w:b w:val="0"/>
        <w:bCs w:val="0"/>
        <w:i w:val="0"/>
        <w:iCs w:val="0"/>
        <w:w w:val="100"/>
        <w:sz w:val="24"/>
        <w:szCs w:val="24"/>
        <w:lang w:val="en-US" w:eastAsia="en-US" w:bidi="ar-SA"/>
      </w:rPr>
    </w:lvl>
    <w:lvl w:ilvl="1" w:tplc="5FE41096">
      <w:numFmt w:val="bullet"/>
      <w:lvlText w:val="•"/>
      <w:lvlJc w:val="left"/>
      <w:pPr>
        <w:ind w:left="1131" w:hanging="317"/>
      </w:pPr>
      <w:rPr>
        <w:rFonts w:hint="default"/>
        <w:lang w:val="en-US" w:eastAsia="en-US" w:bidi="ar-SA"/>
      </w:rPr>
    </w:lvl>
    <w:lvl w:ilvl="2" w:tplc="BDC2570C">
      <w:numFmt w:val="bullet"/>
      <w:lvlText w:val="•"/>
      <w:lvlJc w:val="left"/>
      <w:pPr>
        <w:ind w:left="1783" w:hanging="317"/>
      </w:pPr>
      <w:rPr>
        <w:rFonts w:hint="default"/>
        <w:lang w:val="en-US" w:eastAsia="en-US" w:bidi="ar-SA"/>
      </w:rPr>
    </w:lvl>
    <w:lvl w:ilvl="3" w:tplc="C4CE9F48">
      <w:numFmt w:val="bullet"/>
      <w:lvlText w:val="•"/>
      <w:lvlJc w:val="left"/>
      <w:pPr>
        <w:ind w:left="2434" w:hanging="317"/>
      </w:pPr>
      <w:rPr>
        <w:rFonts w:hint="default"/>
        <w:lang w:val="en-US" w:eastAsia="en-US" w:bidi="ar-SA"/>
      </w:rPr>
    </w:lvl>
    <w:lvl w:ilvl="4" w:tplc="279AC414">
      <w:numFmt w:val="bullet"/>
      <w:lvlText w:val="•"/>
      <w:lvlJc w:val="left"/>
      <w:pPr>
        <w:ind w:left="3086" w:hanging="317"/>
      </w:pPr>
      <w:rPr>
        <w:rFonts w:hint="default"/>
        <w:lang w:val="en-US" w:eastAsia="en-US" w:bidi="ar-SA"/>
      </w:rPr>
    </w:lvl>
    <w:lvl w:ilvl="5" w:tplc="E806E83A">
      <w:numFmt w:val="bullet"/>
      <w:lvlText w:val="•"/>
      <w:lvlJc w:val="left"/>
      <w:pPr>
        <w:ind w:left="3737" w:hanging="317"/>
      </w:pPr>
      <w:rPr>
        <w:rFonts w:hint="default"/>
        <w:lang w:val="en-US" w:eastAsia="en-US" w:bidi="ar-SA"/>
      </w:rPr>
    </w:lvl>
    <w:lvl w:ilvl="6" w:tplc="80607EB6">
      <w:numFmt w:val="bullet"/>
      <w:lvlText w:val="•"/>
      <w:lvlJc w:val="left"/>
      <w:pPr>
        <w:ind w:left="4389" w:hanging="317"/>
      </w:pPr>
      <w:rPr>
        <w:rFonts w:hint="default"/>
        <w:lang w:val="en-US" w:eastAsia="en-US" w:bidi="ar-SA"/>
      </w:rPr>
    </w:lvl>
    <w:lvl w:ilvl="7" w:tplc="A830B530">
      <w:numFmt w:val="bullet"/>
      <w:lvlText w:val="•"/>
      <w:lvlJc w:val="left"/>
      <w:pPr>
        <w:ind w:left="5040" w:hanging="317"/>
      </w:pPr>
      <w:rPr>
        <w:rFonts w:hint="default"/>
        <w:lang w:val="en-US" w:eastAsia="en-US" w:bidi="ar-SA"/>
      </w:rPr>
    </w:lvl>
    <w:lvl w:ilvl="8" w:tplc="9A16C56E">
      <w:numFmt w:val="bullet"/>
      <w:lvlText w:val="•"/>
      <w:lvlJc w:val="left"/>
      <w:pPr>
        <w:ind w:left="5692" w:hanging="317"/>
      </w:pPr>
      <w:rPr>
        <w:rFonts w:hint="default"/>
        <w:lang w:val="en-US" w:eastAsia="en-US" w:bidi="ar-SA"/>
      </w:rPr>
    </w:lvl>
  </w:abstractNum>
  <w:abstractNum w:abstractNumId="21" w15:restartNumberingAfterBreak="0">
    <w:nsid w:val="2FA33E18"/>
    <w:multiLevelType w:val="hybridMultilevel"/>
    <w:tmpl w:val="E0FCB3E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30E50CFD"/>
    <w:multiLevelType w:val="hybridMultilevel"/>
    <w:tmpl w:val="02E8E0E8"/>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3" w15:restartNumberingAfterBreak="0">
    <w:nsid w:val="31DB53C9"/>
    <w:multiLevelType w:val="hybridMultilevel"/>
    <w:tmpl w:val="2158B5A8"/>
    <w:lvl w:ilvl="0" w:tplc="69427D50">
      <w:numFmt w:val="bullet"/>
      <w:lvlText w:val=""/>
      <w:lvlJc w:val="left"/>
      <w:pPr>
        <w:ind w:left="1319" w:hanging="363"/>
      </w:pPr>
      <w:rPr>
        <w:rFonts w:ascii="Symbol" w:eastAsia="Symbol" w:hAnsi="Symbol" w:cs="Symbol" w:hint="default"/>
        <w:b w:val="0"/>
        <w:bCs w:val="0"/>
        <w:i w:val="0"/>
        <w:iCs w:val="0"/>
        <w:w w:val="96"/>
        <w:sz w:val="22"/>
        <w:szCs w:val="22"/>
        <w:lang w:val="en-US" w:eastAsia="en-US" w:bidi="ar-SA"/>
      </w:rPr>
    </w:lvl>
    <w:lvl w:ilvl="1" w:tplc="0DCCBCE2">
      <w:numFmt w:val="bullet"/>
      <w:lvlText w:val="•"/>
      <w:lvlJc w:val="left"/>
      <w:pPr>
        <w:ind w:left="2316" w:hanging="363"/>
      </w:pPr>
      <w:rPr>
        <w:rFonts w:hint="default"/>
        <w:lang w:val="en-US" w:eastAsia="en-US" w:bidi="ar-SA"/>
      </w:rPr>
    </w:lvl>
    <w:lvl w:ilvl="2" w:tplc="C37020D6">
      <w:numFmt w:val="bullet"/>
      <w:lvlText w:val="•"/>
      <w:lvlJc w:val="left"/>
      <w:pPr>
        <w:ind w:left="3312" w:hanging="363"/>
      </w:pPr>
      <w:rPr>
        <w:rFonts w:hint="default"/>
        <w:lang w:val="en-US" w:eastAsia="en-US" w:bidi="ar-SA"/>
      </w:rPr>
    </w:lvl>
    <w:lvl w:ilvl="3" w:tplc="1E16B364">
      <w:numFmt w:val="bullet"/>
      <w:lvlText w:val="•"/>
      <w:lvlJc w:val="left"/>
      <w:pPr>
        <w:ind w:left="4308" w:hanging="363"/>
      </w:pPr>
      <w:rPr>
        <w:rFonts w:hint="default"/>
        <w:lang w:val="en-US" w:eastAsia="en-US" w:bidi="ar-SA"/>
      </w:rPr>
    </w:lvl>
    <w:lvl w:ilvl="4" w:tplc="A950F474">
      <w:numFmt w:val="bullet"/>
      <w:lvlText w:val="•"/>
      <w:lvlJc w:val="left"/>
      <w:pPr>
        <w:ind w:left="5304" w:hanging="363"/>
      </w:pPr>
      <w:rPr>
        <w:rFonts w:hint="default"/>
        <w:lang w:val="en-US" w:eastAsia="en-US" w:bidi="ar-SA"/>
      </w:rPr>
    </w:lvl>
    <w:lvl w:ilvl="5" w:tplc="AA284018">
      <w:numFmt w:val="bullet"/>
      <w:lvlText w:val="•"/>
      <w:lvlJc w:val="left"/>
      <w:pPr>
        <w:ind w:left="6300" w:hanging="363"/>
      </w:pPr>
      <w:rPr>
        <w:rFonts w:hint="default"/>
        <w:lang w:val="en-US" w:eastAsia="en-US" w:bidi="ar-SA"/>
      </w:rPr>
    </w:lvl>
    <w:lvl w:ilvl="6" w:tplc="399C7B0C">
      <w:numFmt w:val="bullet"/>
      <w:lvlText w:val="•"/>
      <w:lvlJc w:val="left"/>
      <w:pPr>
        <w:ind w:left="7296" w:hanging="363"/>
      </w:pPr>
      <w:rPr>
        <w:rFonts w:hint="default"/>
        <w:lang w:val="en-US" w:eastAsia="en-US" w:bidi="ar-SA"/>
      </w:rPr>
    </w:lvl>
    <w:lvl w:ilvl="7" w:tplc="1CB6CAEE">
      <w:numFmt w:val="bullet"/>
      <w:lvlText w:val="•"/>
      <w:lvlJc w:val="left"/>
      <w:pPr>
        <w:ind w:left="8292" w:hanging="363"/>
      </w:pPr>
      <w:rPr>
        <w:rFonts w:hint="default"/>
        <w:lang w:val="en-US" w:eastAsia="en-US" w:bidi="ar-SA"/>
      </w:rPr>
    </w:lvl>
    <w:lvl w:ilvl="8" w:tplc="A1F0ED08">
      <w:numFmt w:val="bullet"/>
      <w:lvlText w:val="•"/>
      <w:lvlJc w:val="left"/>
      <w:pPr>
        <w:ind w:left="9288" w:hanging="363"/>
      </w:pPr>
      <w:rPr>
        <w:rFonts w:hint="default"/>
        <w:lang w:val="en-US" w:eastAsia="en-US" w:bidi="ar-SA"/>
      </w:rPr>
    </w:lvl>
  </w:abstractNum>
  <w:abstractNum w:abstractNumId="24" w15:restartNumberingAfterBreak="0">
    <w:nsid w:val="328975AD"/>
    <w:multiLevelType w:val="hybridMultilevel"/>
    <w:tmpl w:val="8044557C"/>
    <w:lvl w:ilvl="0" w:tplc="DFEAABBC">
      <w:numFmt w:val="bullet"/>
      <w:lvlText w:val=""/>
      <w:lvlJc w:val="left"/>
      <w:pPr>
        <w:ind w:left="487" w:hanging="363"/>
      </w:pPr>
      <w:rPr>
        <w:rFonts w:ascii="Wingdings" w:eastAsia="Wingdings" w:hAnsi="Wingdings" w:cs="Wingdings" w:hint="default"/>
        <w:b w:val="0"/>
        <w:bCs w:val="0"/>
        <w:i w:val="0"/>
        <w:iCs w:val="0"/>
        <w:w w:val="100"/>
        <w:sz w:val="24"/>
        <w:szCs w:val="24"/>
        <w:lang w:val="en-US" w:eastAsia="en-US" w:bidi="ar-SA"/>
      </w:rPr>
    </w:lvl>
    <w:lvl w:ilvl="1" w:tplc="FBE2BBAA">
      <w:numFmt w:val="bullet"/>
      <w:lvlText w:val="•"/>
      <w:lvlJc w:val="left"/>
      <w:pPr>
        <w:ind w:left="1106" w:hanging="363"/>
      </w:pPr>
      <w:rPr>
        <w:rFonts w:hint="default"/>
        <w:lang w:val="en-US" w:eastAsia="en-US" w:bidi="ar-SA"/>
      </w:rPr>
    </w:lvl>
    <w:lvl w:ilvl="2" w:tplc="EB722892">
      <w:numFmt w:val="bullet"/>
      <w:lvlText w:val="•"/>
      <w:lvlJc w:val="left"/>
      <w:pPr>
        <w:ind w:left="1733" w:hanging="363"/>
      </w:pPr>
      <w:rPr>
        <w:rFonts w:hint="default"/>
        <w:lang w:val="en-US" w:eastAsia="en-US" w:bidi="ar-SA"/>
      </w:rPr>
    </w:lvl>
    <w:lvl w:ilvl="3" w:tplc="DFF6A410">
      <w:numFmt w:val="bullet"/>
      <w:lvlText w:val="•"/>
      <w:lvlJc w:val="left"/>
      <w:pPr>
        <w:ind w:left="2360" w:hanging="363"/>
      </w:pPr>
      <w:rPr>
        <w:rFonts w:hint="default"/>
        <w:lang w:val="en-US" w:eastAsia="en-US" w:bidi="ar-SA"/>
      </w:rPr>
    </w:lvl>
    <w:lvl w:ilvl="4" w:tplc="970C4EF0">
      <w:numFmt w:val="bullet"/>
      <w:lvlText w:val="•"/>
      <w:lvlJc w:val="left"/>
      <w:pPr>
        <w:ind w:left="2986" w:hanging="363"/>
      </w:pPr>
      <w:rPr>
        <w:rFonts w:hint="default"/>
        <w:lang w:val="en-US" w:eastAsia="en-US" w:bidi="ar-SA"/>
      </w:rPr>
    </w:lvl>
    <w:lvl w:ilvl="5" w:tplc="DF08BFC8">
      <w:numFmt w:val="bullet"/>
      <w:lvlText w:val="•"/>
      <w:lvlJc w:val="left"/>
      <w:pPr>
        <w:ind w:left="3613" w:hanging="363"/>
      </w:pPr>
      <w:rPr>
        <w:rFonts w:hint="default"/>
        <w:lang w:val="en-US" w:eastAsia="en-US" w:bidi="ar-SA"/>
      </w:rPr>
    </w:lvl>
    <w:lvl w:ilvl="6" w:tplc="E7507B68">
      <w:numFmt w:val="bullet"/>
      <w:lvlText w:val="•"/>
      <w:lvlJc w:val="left"/>
      <w:pPr>
        <w:ind w:left="4240" w:hanging="363"/>
      </w:pPr>
      <w:rPr>
        <w:rFonts w:hint="default"/>
        <w:lang w:val="en-US" w:eastAsia="en-US" w:bidi="ar-SA"/>
      </w:rPr>
    </w:lvl>
    <w:lvl w:ilvl="7" w:tplc="AC06DBB2">
      <w:numFmt w:val="bullet"/>
      <w:lvlText w:val="•"/>
      <w:lvlJc w:val="left"/>
      <w:pPr>
        <w:ind w:left="4866" w:hanging="363"/>
      </w:pPr>
      <w:rPr>
        <w:rFonts w:hint="default"/>
        <w:lang w:val="en-US" w:eastAsia="en-US" w:bidi="ar-SA"/>
      </w:rPr>
    </w:lvl>
    <w:lvl w:ilvl="8" w:tplc="EB68BBB4">
      <w:numFmt w:val="bullet"/>
      <w:lvlText w:val="•"/>
      <w:lvlJc w:val="left"/>
      <w:pPr>
        <w:ind w:left="5493" w:hanging="363"/>
      </w:pPr>
      <w:rPr>
        <w:rFonts w:hint="default"/>
        <w:lang w:val="en-US" w:eastAsia="en-US" w:bidi="ar-SA"/>
      </w:rPr>
    </w:lvl>
  </w:abstractNum>
  <w:abstractNum w:abstractNumId="25" w15:restartNumberingAfterBreak="0">
    <w:nsid w:val="33034A35"/>
    <w:multiLevelType w:val="hybridMultilevel"/>
    <w:tmpl w:val="195AE2A4"/>
    <w:lvl w:ilvl="0" w:tplc="6B7E2020">
      <w:numFmt w:val="bullet"/>
      <w:lvlText w:val=""/>
      <w:lvlJc w:val="left"/>
      <w:pPr>
        <w:ind w:left="487" w:hanging="363"/>
      </w:pPr>
      <w:rPr>
        <w:rFonts w:ascii="Wingdings" w:eastAsia="Wingdings" w:hAnsi="Wingdings" w:cs="Wingdings" w:hint="default"/>
        <w:b w:val="0"/>
        <w:bCs w:val="0"/>
        <w:i w:val="0"/>
        <w:iCs w:val="0"/>
        <w:w w:val="100"/>
        <w:sz w:val="24"/>
        <w:szCs w:val="24"/>
        <w:lang w:val="en-US" w:eastAsia="en-US" w:bidi="ar-SA"/>
      </w:rPr>
    </w:lvl>
    <w:lvl w:ilvl="1" w:tplc="F6B64922">
      <w:numFmt w:val="bullet"/>
      <w:lvlText w:val="•"/>
      <w:lvlJc w:val="left"/>
      <w:pPr>
        <w:ind w:left="1106" w:hanging="363"/>
      </w:pPr>
      <w:rPr>
        <w:rFonts w:hint="default"/>
        <w:lang w:val="en-US" w:eastAsia="en-US" w:bidi="ar-SA"/>
      </w:rPr>
    </w:lvl>
    <w:lvl w:ilvl="2" w:tplc="EF80BFE4">
      <w:numFmt w:val="bullet"/>
      <w:lvlText w:val="•"/>
      <w:lvlJc w:val="left"/>
      <w:pPr>
        <w:ind w:left="1733" w:hanging="363"/>
      </w:pPr>
      <w:rPr>
        <w:rFonts w:hint="default"/>
        <w:lang w:val="en-US" w:eastAsia="en-US" w:bidi="ar-SA"/>
      </w:rPr>
    </w:lvl>
    <w:lvl w:ilvl="3" w:tplc="34FC2702">
      <w:numFmt w:val="bullet"/>
      <w:lvlText w:val="•"/>
      <w:lvlJc w:val="left"/>
      <w:pPr>
        <w:ind w:left="2360" w:hanging="363"/>
      </w:pPr>
      <w:rPr>
        <w:rFonts w:hint="default"/>
        <w:lang w:val="en-US" w:eastAsia="en-US" w:bidi="ar-SA"/>
      </w:rPr>
    </w:lvl>
    <w:lvl w:ilvl="4" w:tplc="0104414E">
      <w:numFmt w:val="bullet"/>
      <w:lvlText w:val="•"/>
      <w:lvlJc w:val="left"/>
      <w:pPr>
        <w:ind w:left="2986" w:hanging="363"/>
      </w:pPr>
      <w:rPr>
        <w:rFonts w:hint="default"/>
        <w:lang w:val="en-US" w:eastAsia="en-US" w:bidi="ar-SA"/>
      </w:rPr>
    </w:lvl>
    <w:lvl w:ilvl="5" w:tplc="A9A225DA">
      <w:numFmt w:val="bullet"/>
      <w:lvlText w:val="•"/>
      <w:lvlJc w:val="left"/>
      <w:pPr>
        <w:ind w:left="3613" w:hanging="363"/>
      </w:pPr>
      <w:rPr>
        <w:rFonts w:hint="default"/>
        <w:lang w:val="en-US" w:eastAsia="en-US" w:bidi="ar-SA"/>
      </w:rPr>
    </w:lvl>
    <w:lvl w:ilvl="6" w:tplc="64A6B80A">
      <w:numFmt w:val="bullet"/>
      <w:lvlText w:val="•"/>
      <w:lvlJc w:val="left"/>
      <w:pPr>
        <w:ind w:left="4240" w:hanging="363"/>
      </w:pPr>
      <w:rPr>
        <w:rFonts w:hint="default"/>
        <w:lang w:val="en-US" w:eastAsia="en-US" w:bidi="ar-SA"/>
      </w:rPr>
    </w:lvl>
    <w:lvl w:ilvl="7" w:tplc="F77A8790">
      <w:numFmt w:val="bullet"/>
      <w:lvlText w:val="•"/>
      <w:lvlJc w:val="left"/>
      <w:pPr>
        <w:ind w:left="4866" w:hanging="363"/>
      </w:pPr>
      <w:rPr>
        <w:rFonts w:hint="default"/>
        <w:lang w:val="en-US" w:eastAsia="en-US" w:bidi="ar-SA"/>
      </w:rPr>
    </w:lvl>
    <w:lvl w:ilvl="8" w:tplc="2C5C4866">
      <w:numFmt w:val="bullet"/>
      <w:lvlText w:val="•"/>
      <w:lvlJc w:val="left"/>
      <w:pPr>
        <w:ind w:left="5493" w:hanging="363"/>
      </w:pPr>
      <w:rPr>
        <w:rFonts w:hint="default"/>
        <w:lang w:val="en-US" w:eastAsia="en-US" w:bidi="ar-SA"/>
      </w:rPr>
    </w:lvl>
  </w:abstractNum>
  <w:abstractNum w:abstractNumId="26" w15:restartNumberingAfterBreak="0">
    <w:nsid w:val="347535DE"/>
    <w:multiLevelType w:val="hybridMultilevel"/>
    <w:tmpl w:val="86781BCE"/>
    <w:lvl w:ilvl="0" w:tplc="04090005">
      <w:start w:val="1"/>
      <w:numFmt w:val="bullet"/>
      <w:lvlText w:val=""/>
      <w:lvlJc w:val="left"/>
      <w:pPr>
        <w:ind w:left="841" w:hanging="360"/>
      </w:pPr>
      <w:rPr>
        <w:rFonts w:ascii="Wingdings" w:hAnsi="Wingdings"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27" w15:restartNumberingAfterBreak="0">
    <w:nsid w:val="360F12AE"/>
    <w:multiLevelType w:val="hybridMultilevel"/>
    <w:tmpl w:val="847042E6"/>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8" w15:restartNumberingAfterBreak="0">
    <w:nsid w:val="36B15EC9"/>
    <w:multiLevelType w:val="hybridMultilevel"/>
    <w:tmpl w:val="0C76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5A334C"/>
    <w:multiLevelType w:val="hybridMultilevel"/>
    <w:tmpl w:val="59E89200"/>
    <w:lvl w:ilvl="0" w:tplc="8928526A">
      <w:numFmt w:val="bullet"/>
      <w:lvlText w:val=""/>
      <w:lvlJc w:val="left"/>
      <w:pPr>
        <w:ind w:left="827" w:hanging="360"/>
      </w:pPr>
      <w:rPr>
        <w:rFonts w:ascii="Symbol" w:eastAsia="Symbol" w:hAnsi="Symbol" w:cs="Symbol" w:hint="default"/>
        <w:w w:val="100"/>
        <w:lang w:val="en-US" w:eastAsia="en-US" w:bidi="ar-SA"/>
      </w:rPr>
    </w:lvl>
    <w:lvl w:ilvl="1" w:tplc="3F5054D0">
      <w:numFmt w:val="bullet"/>
      <w:lvlText w:val="•"/>
      <w:lvlJc w:val="left"/>
      <w:pPr>
        <w:ind w:left="1424" w:hanging="360"/>
      </w:pPr>
      <w:rPr>
        <w:rFonts w:hint="default"/>
        <w:lang w:val="en-US" w:eastAsia="en-US" w:bidi="ar-SA"/>
      </w:rPr>
    </w:lvl>
    <w:lvl w:ilvl="2" w:tplc="18EA4842">
      <w:numFmt w:val="bullet"/>
      <w:lvlText w:val="•"/>
      <w:lvlJc w:val="left"/>
      <w:pPr>
        <w:ind w:left="2028" w:hanging="360"/>
      </w:pPr>
      <w:rPr>
        <w:rFonts w:hint="default"/>
        <w:lang w:val="en-US" w:eastAsia="en-US" w:bidi="ar-SA"/>
      </w:rPr>
    </w:lvl>
    <w:lvl w:ilvl="3" w:tplc="5A18AD30">
      <w:numFmt w:val="bullet"/>
      <w:lvlText w:val="•"/>
      <w:lvlJc w:val="left"/>
      <w:pPr>
        <w:ind w:left="2632" w:hanging="360"/>
      </w:pPr>
      <w:rPr>
        <w:rFonts w:hint="default"/>
        <w:lang w:val="en-US" w:eastAsia="en-US" w:bidi="ar-SA"/>
      </w:rPr>
    </w:lvl>
    <w:lvl w:ilvl="4" w:tplc="B5EC91CE">
      <w:numFmt w:val="bullet"/>
      <w:lvlText w:val="•"/>
      <w:lvlJc w:val="left"/>
      <w:pPr>
        <w:ind w:left="3236" w:hanging="360"/>
      </w:pPr>
      <w:rPr>
        <w:rFonts w:hint="default"/>
        <w:lang w:val="en-US" w:eastAsia="en-US" w:bidi="ar-SA"/>
      </w:rPr>
    </w:lvl>
    <w:lvl w:ilvl="5" w:tplc="37D2E642">
      <w:numFmt w:val="bullet"/>
      <w:lvlText w:val="•"/>
      <w:lvlJc w:val="left"/>
      <w:pPr>
        <w:ind w:left="3840" w:hanging="360"/>
      </w:pPr>
      <w:rPr>
        <w:rFonts w:hint="default"/>
        <w:lang w:val="en-US" w:eastAsia="en-US" w:bidi="ar-SA"/>
      </w:rPr>
    </w:lvl>
    <w:lvl w:ilvl="6" w:tplc="341A24A2">
      <w:numFmt w:val="bullet"/>
      <w:lvlText w:val="•"/>
      <w:lvlJc w:val="left"/>
      <w:pPr>
        <w:ind w:left="4444" w:hanging="360"/>
      </w:pPr>
      <w:rPr>
        <w:rFonts w:hint="default"/>
        <w:lang w:val="en-US" w:eastAsia="en-US" w:bidi="ar-SA"/>
      </w:rPr>
    </w:lvl>
    <w:lvl w:ilvl="7" w:tplc="C202599E">
      <w:numFmt w:val="bullet"/>
      <w:lvlText w:val="•"/>
      <w:lvlJc w:val="left"/>
      <w:pPr>
        <w:ind w:left="5048" w:hanging="360"/>
      </w:pPr>
      <w:rPr>
        <w:rFonts w:hint="default"/>
        <w:lang w:val="en-US" w:eastAsia="en-US" w:bidi="ar-SA"/>
      </w:rPr>
    </w:lvl>
    <w:lvl w:ilvl="8" w:tplc="6884F6DC">
      <w:numFmt w:val="bullet"/>
      <w:lvlText w:val="•"/>
      <w:lvlJc w:val="left"/>
      <w:pPr>
        <w:ind w:left="5652" w:hanging="360"/>
      </w:pPr>
      <w:rPr>
        <w:rFonts w:hint="default"/>
        <w:lang w:val="en-US" w:eastAsia="en-US" w:bidi="ar-SA"/>
      </w:rPr>
    </w:lvl>
  </w:abstractNum>
  <w:abstractNum w:abstractNumId="30" w15:restartNumberingAfterBreak="0">
    <w:nsid w:val="3F5E3DA5"/>
    <w:multiLevelType w:val="hybridMultilevel"/>
    <w:tmpl w:val="52D2A658"/>
    <w:lvl w:ilvl="0" w:tplc="28627C6C">
      <w:numFmt w:val="bullet"/>
      <w:lvlText w:val=""/>
      <w:lvlJc w:val="left"/>
      <w:pPr>
        <w:ind w:left="828" w:hanging="360"/>
      </w:pPr>
      <w:rPr>
        <w:rFonts w:ascii="Symbol" w:eastAsia="Symbol" w:hAnsi="Symbol" w:cs="Symbol" w:hint="default"/>
        <w:w w:val="100"/>
        <w:lang w:val="en-US" w:eastAsia="en-US" w:bidi="ar-SA"/>
      </w:rPr>
    </w:lvl>
    <w:lvl w:ilvl="1" w:tplc="ADD2BF28">
      <w:numFmt w:val="bullet"/>
      <w:lvlText w:val="•"/>
      <w:lvlJc w:val="left"/>
      <w:pPr>
        <w:ind w:left="1424" w:hanging="360"/>
      </w:pPr>
      <w:rPr>
        <w:rFonts w:hint="default"/>
        <w:lang w:val="en-US" w:eastAsia="en-US" w:bidi="ar-SA"/>
      </w:rPr>
    </w:lvl>
    <w:lvl w:ilvl="2" w:tplc="10A86B94">
      <w:numFmt w:val="bullet"/>
      <w:lvlText w:val="•"/>
      <w:lvlJc w:val="left"/>
      <w:pPr>
        <w:ind w:left="2028" w:hanging="360"/>
      </w:pPr>
      <w:rPr>
        <w:rFonts w:hint="default"/>
        <w:lang w:val="en-US" w:eastAsia="en-US" w:bidi="ar-SA"/>
      </w:rPr>
    </w:lvl>
    <w:lvl w:ilvl="3" w:tplc="6EF2C0F4">
      <w:numFmt w:val="bullet"/>
      <w:lvlText w:val="•"/>
      <w:lvlJc w:val="left"/>
      <w:pPr>
        <w:ind w:left="2632" w:hanging="360"/>
      </w:pPr>
      <w:rPr>
        <w:rFonts w:hint="default"/>
        <w:lang w:val="en-US" w:eastAsia="en-US" w:bidi="ar-SA"/>
      </w:rPr>
    </w:lvl>
    <w:lvl w:ilvl="4" w:tplc="DB3E54B4">
      <w:numFmt w:val="bullet"/>
      <w:lvlText w:val="•"/>
      <w:lvlJc w:val="left"/>
      <w:pPr>
        <w:ind w:left="3236" w:hanging="360"/>
      </w:pPr>
      <w:rPr>
        <w:rFonts w:hint="default"/>
        <w:lang w:val="en-US" w:eastAsia="en-US" w:bidi="ar-SA"/>
      </w:rPr>
    </w:lvl>
    <w:lvl w:ilvl="5" w:tplc="F2484652">
      <w:numFmt w:val="bullet"/>
      <w:lvlText w:val="•"/>
      <w:lvlJc w:val="left"/>
      <w:pPr>
        <w:ind w:left="3841" w:hanging="360"/>
      </w:pPr>
      <w:rPr>
        <w:rFonts w:hint="default"/>
        <w:lang w:val="en-US" w:eastAsia="en-US" w:bidi="ar-SA"/>
      </w:rPr>
    </w:lvl>
    <w:lvl w:ilvl="6" w:tplc="11C07994">
      <w:numFmt w:val="bullet"/>
      <w:lvlText w:val="•"/>
      <w:lvlJc w:val="left"/>
      <w:pPr>
        <w:ind w:left="4445" w:hanging="360"/>
      </w:pPr>
      <w:rPr>
        <w:rFonts w:hint="default"/>
        <w:lang w:val="en-US" w:eastAsia="en-US" w:bidi="ar-SA"/>
      </w:rPr>
    </w:lvl>
    <w:lvl w:ilvl="7" w:tplc="A3EAE4E6">
      <w:numFmt w:val="bullet"/>
      <w:lvlText w:val="•"/>
      <w:lvlJc w:val="left"/>
      <w:pPr>
        <w:ind w:left="5049" w:hanging="360"/>
      </w:pPr>
      <w:rPr>
        <w:rFonts w:hint="default"/>
        <w:lang w:val="en-US" w:eastAsia="en-US" w:bidi="ar-SA"/>
      </w:rPr>
    </w:lvl>
    <w:lvl w:ilvl="8" w:tplc="FF6C8DAE">
      <w:numFmt w:val="bullet"/>
      <w:lvlText w:val="•"/>
      <w:lvlJc w:val="left"/>
      <w:pPr>
        <w:ind w:left="5653" w:hanging="360"/>
      </w:pPr>
      <w:rPr>
        <w:rFonts w:hint="default"/>
        <w:lang w:val="en-US" w:eastAsia="en-US" w:bidi="ar-SA"/>
      </w:rPr>
    </w:lvl>
  </w:abstractNum>
  <w:abstractNum w:abstractNumId="31" w15:restartNumberingAfterBreak="0">
    <w:nsid w:val="44007F67"/>
    <w:multiLevelType w:val="hybridMultilevel"/>
    <w:tmpl w:val="D1322442"/>
    <w:lvl w:ilvl="0" w:tplc="56600C22">
      <w:numFmt w:val="bullet"/>
      <w:lvlText w:val=""/>
      <w:lvlJc w:val="left"/>
      <w:pPr>
        <w:ind w:left="483" w:hanging="363"/>
      </w:pPr>
      <w:rPr>
        <w:rFonts w:ascii="Wingdings" w:eastAsia="Wingdings" w:hAnsi="Wingdings" w:cs="Wingdings" w:hint="default"/>
        <w:b w:val="0"/>
        <w:bCs w:val="0"/>
        <w:i w:val="0"/>
        <w:iCs w:val="0"/>
        <w:w w:val="100"/>
        <w:sz w:val="24"/>
        <w:szCs w:val="24"/>
        <w:lang w:val="en-US" w:eastAsia="en-US" w:bidi="ar-SA"/>
      </w:rPr>
    </w:lvl>
    <w:lvl w:ilvl="1" w:tplc="B2C0060E">
      <w:numFmt w:val="bullet"/>
      <w:lvlText w:val="•"/>
      <w:lvlJc w:val="left"/>
      <w:pPr>
        <w:ind w:left="1130" w:hanging="363"/>
      </w:pPr>
      <w:rPr>
        <w:rFonts w:hint="default"/>
        <w:lang w:val="en-US" w:eastAsia="en-US" w:bidi="ar-SA"/>
      </w:rPr>
    </w:lvl>
    <w:lvl w:ilvl="2" w:tplc="A8A8B634">
      <w:numFmt w:val="bullet"/>
      <w:lvlText w:val="•"/>
      <w:lvlJc w:val="left"/>
      <w:pPr>
        <w:ind w:left="1780" w:hanging="363"/>
      </w:pPr>
      <w:rPr>
        <w:rFonts w:hint="default"/>
        <w:lang w:val="en-US" w:eastAsia="en-US" w:bidi="ar-SA"/>
      </w:rPr>
    </w:lvl>
    <w:lvl w:ilvl="3" w:tplc="876837EA">
      <w:numFmt w:val="bullet"/>
      <w:lvlText w:val="•"/>
      <w:lvlJc w:val="left"/>
      <w:pPr>
        <w:ind w:left="2430" w:hanging="363"/>
      </w:pPr>
      <w:rPr>
        <w:rFonts w:hint="default"/>
        <w:lang w:val="en-US" w:eastAsia="en-US" w:bidi="ar-SA"/>
      </w:rPr>
    </w:lvl>
    <w:lvl w:ilvl="4" w:tplc="7BD8A962">
      <w:numFmt w:val="bullet"/>
      <w:lvlText w:val="•"/>
      <w:lvlJc w:val="left"/>
      <w:pPr>
        <w:ind w:left="3080" w:hanging="363"/>
      </w:pPr>
      <w:rPr>
        <w:rFonts w:hint="default"/>
        <w:lang w:val="en-US" w:eastAsia="en-US" w:bidi="ar-SA"/>
      </w:rPr>
    </w:lvl>
    <w:lvl w:ilvl="5" w:tplc="A8123ACA">
      <w:numFmt w:val="bullet"/>
      <w:lvlText w:val="•"/>
      <w:lvlJc w:val="left"/>
      <w:pPr>
        <w:ind w:left="3731" w:hanging="363"/>
      </w:pPr>
      <w:rPr>
        <w:rFonts w:hint="default"/>
        <w:lang w:val="en-US" w:eastAsia="en-US" w:bidi="ar-SA"/>
      </w:rPr>
    </w:lvl>
    <w:lvl w:ilvl="6" w:tplc="A6661A52">
      <w:numFmt w:val="bullet"/>
      <w:lvlText w:val="•"/>
      <w:lvlJc w:val="left"/>
      <w:pPr>
        <w:ind w:left="4381" w:hanging="363"/>
      </w:pPr>
      <w:rPr>
        <w:rFonts w:hint="default"/>
        <w:lang w:val="en-US" w:eastAsia="en-US" w:bidi="ar-SA"/>
      </w:rPr>
    </w:lvl>
    <w:lvl w:ilvl="7" w:tplc="FF88C2B0">
      <w:numFmt w:val="bullet"/>
      <w:lvlText w:val="•"/>
      <w:lvlJc w:val="left"/>
      <w:pPr>
        <w:ind w:left="5031" w:hanging="363"/>
      </w:pPr>
      <w:rPr>
        <w:rFonts w:hint="default"/>
        <w:lang w:val="en-US" w:eastAsia="en-US" w:bidi="ar-SA"/>
      </w:rPr>
    </w:lvl>
    <w:lvl w:ilvl="8" w:tplc="6CFC6194">
      <w:numFmt w:val="bullet"/>
      <w:lvlText w:val="•"/>
      <w:lvlJc w:val="left"/>
      <w:pPr>
        <w:ind w:left="5681" w:hanging="363"/>
      </w:pPr>
      <w:rPr>
        <w:rFonts w:hint="default"/>
        <w:lang w:val="en-US" w:eastAsia="en-US" w:bidi="ar-SA"/>
      </w:rPr>
    </w:lvl>
  </w:abstractNum>
  <w:abstractNum w:abstractNumId="32" w15:restartNumberingAfterBreak="0">
    <w:nsid w:val="44355A9F"/>
    <w:multiLevelType w:val="hybridMultilevel"/>
    <w:tmpl w:val="8CCE487A"/>
    <w:lvl w:ilvl="0" w:tplc="0784BB00">
      <w:numFmt w:val="bullet"/>
      <w:lvlText w:val=""/>
      <w:lvlJc w:val="left"/>
      <w:pPr>
        <w:ind w:left="481" w:hanging="360"/>
      </w:pPr>
      <w:rPr>
        <w:rFonts w:ascii="Wingdings" w:eastAsia="Wingdings" w:hAnsi="Wingdings" w:cs="Wingdings" w:hint="default"/>
        <w:b w:val="0"/>
        <w:bCs w:val="0"/>
        <w:i w:val="0"/>
        <w:iCs w:val="0"/>
        <w:w w:val="100"/>
        <w:sz w:val="24"/>
        <w:szCs w:val="24"/>
        <w:lang w:val="en-US" w:eastAsia="en-US" w:bidi="ar-SA"/>
      </w:rPr>
    </w:lvl>
    <w:lvl w:ilvl="1" w:tplc="93EADAC0">
      <w:numFmt w:val="bullet"/>
      <w:lvlText w:val="•"/>
      <w:lvlJc w:val="left"/>
      <w:pPr>
        <w:ind w:left="1124" w:hanging="360"/>
      </w:pPr>
      <w:rPr>
        <w:rFonts w:hint="default"/>
        <w:lang w:val="en-US" w:eastAsia="en-US" w:bidi="ar-SA"/>
      </w:rPr>
    </w:lvl>
    <w:lvl w:ilvl="2" w:tplc="9E50F8B8">
      <w:numFmt w:val="bullet"/>
      <w:lvlText w:val="•"/>
      <w:lvlJc w:val="left"/>
      <w:pPr>
        <w:ind w:left="1769" w:hanging="360"/>
      </w:pPr>
      <w:rPr>
        <w:rFonts w:hint="default"/>
        <w:lang w:val="en-US" w:eastAsia="en-US" w:bidi="ar-SA"/>
      </w:rPr>
    </w:lvl>
    <w:lvl w:ilvl="3" w:tplc="71A659CA">
      <w:numFmt w:val="bullet"/>
      <w:lvlText w:val="•"/>
      <w:lvlJc w:val="left"/>
      <w:pPr>
        <w:ind w:left="2414" w:hanging="360"/>
      </w:pPr>
      <w:rPr>
        <w:rFonts w:hint="default"/>
        <w:lang w:val="en-US" w:eastAsia="en-US" w:bidi="ar-SA"/>
      </w:rPr>
    </w:lvl>
    <w:lvl w:ilvl="4" w:tplc="272886BC">
      <w:numFmt w:val="bullet"/>
      <w:lvlText w:val="•"/>
      <w:lvlJc w:val="left"/>
      <w:pPr>
        <w:ind w:left="3058" w:hanging="360"/>
      </w:pPr>
      <w:rPr>
        <w:rFonts w:hint="default"/>
        <w:lang w:val="en-US" w:eastAsia="en-US" w:bidi="ar-SA"/>
      </w:rPr>
    </w:lvl>
    <w:lvl w:ilvl="5" w:tplc="43801080">
      <w:numFmt w:val="bullet"/>
      <w:lvlText w:val="•"/>
      <w:lvlJc w:val="left"/>
      <w:pPr>
        <w:ind w:left="3703" w:hanging="360"/>
      </w:pPr>
      <w:rPr>
        <w:rFonts w:hint="default"/>
        <w:lang w:val="en-US" w:eastAsia="en-US" w:bidi="ar-SA"/>
      </w:rPr>
    </w:lvl>
    <w:lvl w:ilvl="6" w:tplc="753E3C82">
      <w:numFmt w:val="bullet"/>
      <w:lvlText w:val="•"/>
      <w:lvlJc w:val="left"/>
      <w:pPr>
        <w:ind w:left="4348" w:hanging="360"/>
      </w:pPr>
      <w:rPr>
        <w:rFonts w:hint="default"/>
        <w:lang w:val="en-US" w:eastAsia="en-US" w:bidi="ar-SA"/>
      </w:rPr>
    </w:lvl>
    <w:lvl w:ilvl="7" w:tplc="CC2EBE00">
      <w:numFmt w:val="bullet"/>
      <w:lvlText w:val="•"/>
      <w:lvlJc w:val="left"/>
      <w:pPr>
        <w:ind w:left="4992" w:hanging="360"/>
      </w:pPr>
      <w:rPr>
        <w:rFonts w:hint="default"/>
        <w:lang w:val="en-US" w:eastAsia="en-US" w:bidi="ar-SA"/>
      </w:rPr>
    </w:lvl>
    <w:lvl w:ilvl="8" w:tplc="AD54EDF0">
      <w:numFmt w:val="bullet"/>
      <w:lvlText w:val="•"/>
      <w:lvlJc w:val="left"/>
      <w:pPr>
        <w:ind w:left="5637" w:hanging="360"/>
      </w:pPr>
      <w:rPr>
        <w:rFonts w:hint="default"/>
        <w:lang w:val="en-US" w:eastAsia="en-US" w:bidi="ar-SA"/>
      </w:rPr>
    </w:lvl>
  </w:abstractNum>
  <w:abstractNum w:abstractNumId="33" w15:restartNumberingAfterBreak="0">
    <w:nsid w:val="45EE0E12"/>
    <w:multiLevelType w:val="hybridMultilevel"/>
    <w:tmpl w:val="ECF06A52"/>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4" w15:restartNumberingAfterBreak="0">
    <w:nsid w:val="4651485C"/>
    <w:multiLevelType w:val="hybridMultilevel"/>
    <w:tmpl w:val="85B4E146"/>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5" w15:restartNumberingAfterBreak="0">
    <w:nsid w:val="4A4D2034"/>
    <w:multiLevelType w:val="hybridMultilevel"/>
    <w:tmpl w:val="5F64EC8A"/>
    <w:lvl w:ilvl="0" w:tplc="19C4BA42">
      <w:numFmt w:val="bullet"/>
      <w:lvlText w:val=""/>
      <w:lvlJc w:val="left"/>
      <w:pPr>
        <w:ind w:left="1741" w:hanging="363"/>
      </w:pPr>
      <w:rPr>
        <w:rFonts w:ascii="Symbol" w:eastAsia="Symbol" w:hAnsi="Symbol" w:cs="Symbol" w:hint="default"/>
        <w:b w:val="0"/>
        <w:bCs w:val="0"/>
        <w:i w:val="0"/>
        <w:iCs w:val="0"/>
        <w:w w:val="94"/>
        <w:sz w:val="22"/>
        <w:szCs w:val="22"/>
        <w:lang w:val="en-US" w:eastAsia="en-US" w:bidi="ar-SA"/>
      </w:rPr>
    </w:lvl>
    <w:lvl w:ilvl="1" w:tplc="E92AAD14">
      <w:numFmt w:val="bullet"/>
      <w:lvlText w:val=""/>
      <w:lvlJc w:val="left"/>
      <w:pPr>
        <w:ind w:left="2461" w:hanging="363"/>
      </w:pPr>
      <w:rPr>
        <w:rFonts w:ascii="Wingdings" w:eastAsia="Wingdings" w:hAnsi="Wingdings" w:cs="Wingdings" w:hint="default"/>
        <w:w w:val="99"/>
        <w:lang w:val="en-US" w:eastAsia="en-US" w:bidi="ar-SA"/>
      </w:rPr>
    </w:lvl>
    <w:lvl w:ilvl="2" w:tplc="8CEE2C04">
      <w:numFmt w:val="bullet"/>
      <w:lvlText w:val="o"/>
      <w:lvlJc w:val="left"/>
      <w:pPr>
        <w:ind w:left="2679" w:hanging="360"/>
      </w:pPr>
      <w:rPr>
        <w:rFonts w:ascii="Courier New" w:eastAsia="Courier New" w:hAnsi="Courier New" w:cs="Courier New" w:hint="default"/>
        <w:b w:val="0"/>
        <w:bCs w:val="0"/>
        <w:i w:val="0"/>
        <w:iCs w:val="0"/>
        <w:w w:val="93"/>
        <w:sz w:val="22"/>
        <w:szCs w:val="22"/>
        <w:lang w:val="en-US" w:eastAsia="en-US" w:bidi="ar-SA"/>
      </w:rPr>
    </w:lvl>
    <w:lvl w:ilvl="3" w:tplc="DD50CBE0">
      <w:numFmt w:val="bullet"/>
      <w:lvlText w:val=""/>
      <w:lvlJc w:val="left"/>
      <w:pPr>
        <w:ind w:left="3405" w:hanging="366"/>
      </w:pPr>
      <w:rPr>
        <w:rFonts w:ascii="Wingdings" w:eastAsia="Wingdings" w:hAnsi="Wingdings" w:cs="Wingdings" w:hint="default"/>
        <w:b w:val="0"/>
        <w:bCs w:val="0"/>
        <w:i w:val="0"/>
        <w:iCs w:val="0"/>
        <w:w w:val="95"/>
        <w:sz w:val="22"/>
        <w:szCs w:val="22"/>
        <w:lang w:val="en-US" w:eastAsia="en-US" w:bidi="ar-SA"/>
      </w:rPr>
    </w:lvl>
    <w:lvl w:ilvl="4" w:tplc="03B44D7C">
      <w:numFmt w:val="bullet"/>
      <w:lvlText w:val="•"/>
      <w:lvlJc w:val="left"/>
      <w:pPr>
        <w:ind w:left="3400" w:hanging="366"/>
      </w:pPr>
      <w:rPr>
        <w:rFonts w:hint="default"/>
        <w:lang w:val="en-US" w:eastAsia="en-US" w:bidi="ar-SA"/>
      </w:rPr>
    </w:lvl>
    <w:lvl w:ilvl="5" w:tplc="0F1271A0">
      <w:numFmt w:val="bullet"/>
      <w:lvlText w:val="•"/>
      <w:lvlJc w:val="left"/>
      <w:pPr>
        <w:ind w:left="4680" w:hanging="366"/>
      </w:pPr>
      <w:rPr>
        <w:rFonts w:hint="default"/>
        <w:lang w:val="en-US" w:eastAsia="en-US" w:bidi="ar-SA"/>
      </w:rPr>
    </w:lvl>
    <w:lvl w:ilvl="6" w:tplc="9672221E">
      <w:numFmt w:val="bullet"/>
      <w:lvlText w:val="•"/>
      <w:lvlJc w:val="left"/>
      <w:pPr>
        <w:ind w:left="5960" w:hanging="366"/>
      </w:pPr>
      <w:rPr>
        <w:rFonts w:hint="default"/>
        <w:lang w:val="en-US" w:eastAsia="en-US" w:bidi="ar-SA"/>
      </w:rPr>
    </w:lvl>
    <w:lvl w:ilvl="7" w:tplc="525E5644">
      <w:numFmt w:val="bullet"/>
      <w:lvlText w:val="•"/>
      <w:lvlJc w:val="left"/>
      <w:pPr>
        <w:ind w:left="7240" w:hanging="366"/>
      </w:pPr>
      <w:rPr>
        <w:rFonts w:hint="default"/>
        <w:lang w:val="en-US" w:eastAsia="en-US" w:bidi="ar-SA"/>
      </w:rPr>
    </w:lvl>
    <w:lvl w:ilvl="8" w:tplc="E16A445E">
      <w:numFmt w:val="bullet"/>
      <w:lvlText w:val="•"/>
      <w:lvlJc w:val="left"/>
      <w:pPr>
        <w:ind w:left="8520" w:hanging="366"/>
      </w:pPr>
      <w:rPr>
        <w:rFonts w:hint="default"/>
        <w:lang w:val="en-US" w:eastAsia="en-US" w:bidi="ar-SA"/>
      </w:rPr>
    </w:lvl>
  </w:abstractNum>
  <w:abstractNum w:abstractNumId="36" w15:restartNumberingAfterBreak="0">
    <w:nsid w:val="4AA030DC"/>
    <w:multiLevelType w:val="hybridMultilevel"/>
    <w:tmpl w:val="390A8C88"/>
    <w:lvl w:ilvl="0" w:tplc="D0F4BEB0">
      <w:numFmt w:val="bullet"/>
      <w:lvlText w:val=""/>
      <w:lvlJc w:val="left"/>
      <w:pPr>
        <w:ind w:left="454" w:hanging="360"/>
      </w:pPr>
      <w:rPr>
        <w:rFonts w:ascii="Symbol" w:eastAsia="Symbol" w:hAnsi="Symbol" w:cs="Symbol" w:hint="default"/>
        <w:b w:val="0"/>
        <w:bCs w:val="0"/>
        <w:i w:val="0"/>
        <w:iCs w:val="0"/>
        <w:color w:val="6C2C9F"/>
        <w:w w:val="100"/>
        <w:sz w:val="24"/>
        <w:szCs w:val="24"/>
        <w:lang w:val="en-US" w:eastAsia="en-US" w:bidi="ar-SA"/>
      </w:rPr>
    </w:lvl>
    <w:lvl w:ilvl="1" w:tplc="D7125D2E">
      <w:numFmt w:val="bullet"/>
      <w:lvlText w:val=""/>
      <w:lvlJc w:val="left"/>
      <w:pPr>
        <w:ind w:left="1020" w:hanging="361"/>
      </w:pPr>
      <w:rPr>
        <w:rFonts w:ascii="Wingdings" w:eastAsia="Wingdings" w:hAnsi="Wingdings" w:cs="Wingdings" w:hint="default"/>
        <w:b w:val="0"/>
        <w:bCs w:val="0"/>
        <w:i w:val="0"/>
        <w:iCs w:val="0"/>
        <w:color w:val="6C2C9F"/>
        <w:w w:val="100"/>
        <w:sz w:val="24"/>
        <w:szCs w:val="24"/>
        <w:lang w:val="en-US" w:eastAsia="en-US" w:bidi="ar-SA"/>
      </w:rPr>
    </w:lvl>
    <w:lvl w:ilvl="2" w:tplc="25406560">
      <w:numFmt w:val="bullet"/>
      <w:lvlText w:val="o"/>
      <w:lvlJc w:val="left"/>
      <w:pPr>
        <w:ind w:left="1380" w:hanging="360"/>
      </w:pPr>
      <w:rPr>
        <w:rFonts w:ascii="Courier New" w:eastAsia="Courier New" w:hAnsi="Courier New" w:cs="Courier New" w:hint="default"/>
        <w:b w:val="0"/>
        <w:bCs w:val="0"/>
        <w:i w:val="0"/>
        <w:iCs w:val="0"/>
        <w:w w:val="94"/>
        <w:sz w:val="22"/>
        <w:szCs w:val="22"/>
        <w:lang w:val="en-US" w:eastAsia="en-US" w:bidi="ar-SA"/>
      </w:rPr>
    </w:lvl>
    <w:lvl w:ilvl="3" w:tplc="AD90FBB4">
      <w:numFmt w:val="bullet"/>
      <w:lvlText w:val=""/>
      <w:lvlJc w:val="left"/>
      <w:pPr>
        <w:ind w:left="3199" w:hanging="363"/>
      </w:pPr>
      <w:rPr>
        <w:rFonts w:ascii="Wingdings" w:eastAsia="Wingdings" w:hAnsi="Wingdings" w:cs="Wingdings" w:hint="default"/>
        <w:b w:val="0"/>
        <w:bCs w:val="0"/>
        <w:i w:val="0"/>
        <w:iCs w:val="0"/>
        <w:w w:val="99"/>
        <w:sz w:val="22"/>
        <w:szCs w:val="22"/>
        <w:lang w:val="en-US" w:eastAsia="en-US" w:bidi="ar-SA"/>
      </w:rPr>
    </w:lvl>
    <w:lvl w:ilvl="4" w:tplc="DA56A99C">
      <w:numFmt w:val="bullet"/>
      <w:lvlText w:val="•"/>
      <w:lvlJc w:val="left"/>
      <w:pPr>
        <w:ind w:left="4757" w:hanging="360"/>
      </w:pPr>
      <w:rPr>
        <w:rFonts w:ascii="Arial" w:eastAsia="Arial" w:hAnsi="Arial" w:cs="Arial" w:hint="default"/>
        <w:b w:val="0"/>
        <w:bCs w:val="0"/>
        <w:i w:val="0"/>
        <w:iCs w:val="0"/>
        <w:w w:val="100"/>
        <w:sz w:val="22"/>
        <w:szCs w:val="22"/>
        <w:lang w:val="en-US" w:eastAsia="en-US" w:bidi="ar-SA"/>
      </w:rPr>
    </w:lvl>
    <w:lvl w:ilvl="5" w:tplc="49A0DBC2">
      <w:numFmt w:val="bullet"/>
      <w:lvlText w:val="•"/>
      <w:lvlJc w:val="left"/>
      <w:pPr>
        <w:ind w:left="5792" w:hanging="360"/>
      </w:pPr>
      <w:rPr>
        <w:rFonts w:hint="default"/>
        <w:lang w:val="en-US" w:eastAsia="en-US" w:bidi="ar-SA"/>
      </w:rPr>
    </w:lvl>
    <w:lvl w:ilvl="6" w:tplc="33D84606">
      <w:numFmt w:val="bullet"/>
      <w:lvlText w:val="•"/>
      <w:lvlJc w:val="left"/>
      <w:pPr>
        <w:ind w:left="6824" w:hanging="360"/>
      </w:pPr>
      <w:rPr>
        <w:rFonts w:hint="default"/>
        <w:lang w:val="en-US" w:eastAsia="en-US" w:bidi="ar-SA"/>
      </w:rPr>
    </w:lvl>
    <w:lvl w:ilvl="7" w:tplc="A93AA12E">
      <w:numFmt w:val="bullet"/>
      <w:lvlText w:val="•"/>
      <w:lvlJc w:val="left"/>
      <w:pPr>
        <w:ind w:left="7857" w:hanging="360"/>
      </w:pPr>
      <w:rPr>
        <w:rFonts w:hint="default"/>
        <w:lang w:val="en-US" w:eastAsia="en-US" w:bidi="ar-SA"/>
      </w:rPr>
    </w:lvl>
    <w:lvl w:ilvl="8" w:tplc="DD78ED0E">
      <w:numFmt w:val="bullet"/>
      <w:lvlText w:val="•"/>
      <w:lvlJc w:val="left"/>
      <w:pPr>
        <w:ind w:left="8889" w:hanging="360"/>
      </w:pPr>
      <w:rPr>
        <w:rFonts w:hint="default"/>
        <w:lang w:val="en-US" w:eastAsia="en-US" w:bidi="ar-SA"/>
      </w:rPr>
    </w:lvl>
  </w:abstractNum>
  <w:abstractNum w:abstractNumId="37" w15:restartNumberingAfterBreak="0">
    <w:nsid w:val="4B9C51EE"/>
    <w:multiLevelType w:val="hybridMultilevel"/>
    <w:tmpl w:val="9DC888B8"/>
    <w:lvl w:ilvl="0" w:tplc="AD1C7BD2">
      <w:start w:val="1"/>
      <w:numFmt w:val="decimal"/>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8" w15:restartNumberingAfterBreak="0">
    <w:nsid w:val="4C9F441F"/>
    <w:multiLevelType w:val="hybridMultilevel"/>
    <w:tmpl w:val="7E04F232"/>
    <w:lvl w:ilvl="0" w:tplc="04090001">
      <w:start w:val="1"/>
      <w:numFmt w:val="bullet"/>
      <w:lvlText w:val=""/>
      <w:lvlJc w:val="left"/>
      <w:pPr>
        <w:ind w:left="1651" w:hanging="360"/>
      </w:pPr>
      <w:rPr>
        <w:rFonts w:ascii="Symbol" w:hAnsi="Symbol" w:hint="default"/>
      </w:rPr>
    </w:lvl>
    <w:lvl w:ilvl="1" w:tplc="04090003">
      <w:start w:val="1"/>
      <w:numFmt w:val="bullet"/>
      <w:lvlText w:val="o"/>
      <w:lvlJc w:val="left"/>
      <w:pPr>
        <w:ind w:left="2371" w:hanging="360"/>
      </w:pPr>
      <w:rPr>
        <w:rFonts w:ascii="Courier New" w:hAnsi="Courier New" w:cs="Courier New" w:hint="default"/>
      </w:rPr>
    </w:lvl>
    <w:lvl w:ilvl="2" w:tplc="04090005" w:tentative="1">
      <w:start w:val="1"/>
      <w:numFmt w:val="bullet"/>
      <w:lvlText w:val=""/>
      <w:lvlJc w:val="left"/>
      <w:pPr>
        <w:ind w:left="3091" w:hanging="360"/>
      </w:pPr>
      <w:rPr>
        <w:rFonts w:ascii="Wingdings" w:hAnsi="Wingdings" w:hint="default"/>
      </w:rPr>
    </w:lvl>
    <w:lvl w:ilvl="3" w:tplc="04090001" w:tentative="1">
      <w:start w:val="1"/>
      <w:numFmt w:val="bullet"/>
      <w:lvlText w:val=""/>
      <w:lvlJc w:val="left"/>
      <w:pPr>
        <w:ind w:left="3811" w:hanging="360"/>
      </w:pPr>
      <w:rPr>
        <w:rFonts w:ascii="Symbol" w:hAnsi="Symbol" w:hint="default"/>
      </w:rPr>
    </w:lvl>
    <w:lvl w:ilvl="4" w:tplc="04090003" w:tentative="1">
      <w:start w:val="1"/>
      <w:numFmt w:val="bullet"/>
      <w:lvlText w:val="o"/>
      <w:lvlJc w:val="left"/>
      <w:pPr>
        <w:ind w:left="4531" w:hanging="360"/>
      </w:pPr>
      <w:rPr>
        <w:rFonts w:ascii="Courier New" w:hAnsi="Courier New" w:cs="Courier New" w:hint="default"/>
      </w:rPr>
    </w:lvl>
    <w:lvl w:ilvl="5" w:tplc="04090005" w:tentative="1">
      <w:start w:val="1"/>
      <w:numFmt w:val="bullet"/>
      <w:lvlText w:val=""/>
      <w:lvlJc w:val="left"/>
      <w:pPr>
        <w:ind w:left="5251" w:hanging="360"/>
      </w:pPr>
      <w:rPr>
        <w:rFonts w:ascii="Wingdings" w:hAnsi="Wingdings" w:hint="default"/>
      </w:rPr>
    </w:lvl>
    <w:lvl w:ilvl="6" w:tplc="04090001" w:tentative="1">
      <w:start w:val="1"/>
      <w:numFmt w:val="bullet"/>
      <w:lvlText w:val=""/>
      <w:lvlJc w:val="left"/>
      <w:pPr>
        <w:ind w:left="5971" w:hanging="360"/>
      </w:pPr>
      <w:rPr>
        <w:rFonts w:ascii="Symbol" w:hAnsi="Symbol" w:hint="default"/>
      </w:rPr>
    </w:lvl>
    <w:lvl w:ilvl="7" w:tplc="04090003" w:tentative="1">
      <w:start w:val="1"/>
      <w:numFmt w:val="bullet"/>
      <w:lvlText w:val="o"/>
      <w:lvlJc w:val="left"/>
      <w:pPr>
        <w:ind w:left="6691" w:hanging="360"/>
      </w:pPr>
      <w:rPr>
        <w:rFonts w:ascii="Courier New" w:hAnsi="Courier New" w:cs="Courier New" w:hint="default"/>
      </w:rPr>
    </w:lvl>
    <w:lvl w:ilvl="8" w:tplc="04090005" w:tentative="1">
      <w:start w:val="1"/>
      <w:numFmt w:val="bullet"/>
      <w:lvlText w:val=""/>
      <w:lvlJc w:val="left"/>
      <w:pPr>
        <w:ind w:left="7411" w:hanging="360"/>
      </w:pPr>
      <w:rPr>
        <w:rFonts w:ascii="Wingdings" w:hAnsi="Wingdings" w:hint="default"/>
      </w:rPr>
    </w:lvl>
  </w:abstractNum>
  <w:abstractNum w:abstractNumId="39" w15:restartNumberingAfterBreak="0">
    <w:nsid w:val="516D1390"/>
    <w:multiLevelType w:val="hybridMultilevel"/>
    <w:tmpl w:val="719CF08E"/>
    <w:lvl w:ilvl="0" w:tplc="FD124DEC">
      <w:numFmt w:val="bullet"/>
      <w:lvlText w:val=""/>
      <w:lvlJc w:val="left"/>
      <w:pPr>
        <w:ind w:left="1456" w:hanging="363"/>
      </w:pPr>
      <w:rPr>
        <w:rFonts w:ascii="Symbol" w:eastAsia="Symbol" w:hAnsi="Symbol" w:cs="Symbol" w:hint="default"/>
        <w:b w:val="0"/>
        <w:bCs w:val="0"/>
        <w:i w:val="0"/>
        <w:iCs w:val="0"/>
        <w:w w:val="96"/>
        <w:sz w:val="22"/>
        <w:szCs w:val="22"/>
        <w:lang w:val="en-US" w:eastAsia="en-US" w:bidi="ar-SA"/>
      </w:rPr>
    </w:lvl>
    <w:lvl w:ilvl="1" w:tplc="D7EE5E8C">
      <w:numFmt w:val="bullet"/>
      <w:lvlText w:val="•"/>
      <w:lvlJc w:val="left"/>
      <w:pPr>
        <w:ind w:left="2442" w:hanging="363"/>
      </w:pPr>
      <w:rPr>
        <w:rFonts w:hint="default"/>
        <w:lang w:val="en-US" w:eastAsia="en-US" w:bidi="ar-SA"/>
      </w:rPr>
    </w:lvl>
    <w:lvl w:ilvl="2" w:tplc="ACD02646">
      <w:numFmt w:val="bullet"/>
      <w:lvlText w:val="•"/>
      <w:lvlJc w:val="left"/>
      <w:pPr>
        <w:ind w:left="3424" w:hanging="363"/>
      </w:pPr>
      <w:rPr>
        <w:rFonts w:hint="default"/>
        <w:lang w:val="en-US" w:eastAsia="en-US" w:bidi="ar-SA"/>
      </w:rPr>
    </w:lvl>
    <w:lvl w:ilvl="3" w:tplc="A92EEEB2">
      <w:numFmt w:val="bullet"/>
      <w:lvlText w:val="•"/>
      <w:lvlJc w:val="left"/>
      <w:pPr>
        <w:ind w:left="4406" w:hanging="363"/>
      </w:pPr>
      <w:rPr>
        <w:rFonts w:hint="default"/>
        <w:lang w:val="en-US" w:eastAsia="en-US" w:bidi="ar-SA"/>
      </w:rPr>
    </w:lvl>
    <w:lvl w:ilvl="4" w:tplc="A10CBD9E">
      <w:numFmt w:val="bullet"/>
      <w:lvlText w:val="•"/>
      <w:lvlJc w:val="left"/>
      <w:pPr>
        <w:ind w:left="5388" w:hanging="363"/>
      </w:pPr>
      <w:rPr>
        <w:rFonts w:hint="default"/>
        <w:lang w:val="en-US" w:eastAsia="en-US" w:bidi="ar-SA"/>
      </w:rPr>
    </w:lvl>
    <w:lvl w:ilvl="5" w:tplc="F0B29FEE">
      <w:numFmt w:val="bullet"/>
      <w:lvlText w:val="•"/>
      <w:lvlJc w:val="left"/>
      <w:pPr>
        <w:ind w:left="6370" w:hanging="363"/>
      </w:pPr>
      <w:rPr>
        <w:rFonts w:hint="default"/>
        <w:lang w:val="en-US" w:eastAsia="en-US" w:bidi="ar-SA"/>
      </w:rPr>
    </w:lvl>
    <w:lvl w:ilvl="6" w:tplc="D722EB60">
      <w:numFmt w:val="bullet"/>
      <w:lvlText w:val="•"/>
      <w:lvlJc w:val="left"/>
      <w:pPr>
        <w:ind w:left="7352" w:hanging="363"/>
      </w:pPr>
      <w:rPr>
        <w:rFonts w:hint="default"/>
        <w:lang w:val="en-US" w:eastAsia="en-US" w:bidi="ar-SA"/>
      </w:rPr>
    </w:lvl>
    <w:lvl w:ilvl="7" w:tplc="4FD297D4">
      <w:numFmt w:val="bullet"/>
      <w:lvlText w:val="•"/>
      <w:lvlJc w:val="left"/>
      <w:pPr>
        <w:ind w:left="8334" w:hanging="363"/>
      </w:pPr>
      <w:rPr>
        <w:rFonts w:hint="default"/>
        <w:lang w:val="en-US" w:eastAsia="en-US" w:bidi="ar-SA"/>
      </w:rPr>
    </w:lvl>
    <w:lvl w:ilvl="8" w:tplc="1346C104">
      <w:numFmt w:val="bullet"/>
      <w:lvlText w:val="•"/>
      <w:lvlJc w:val="left"/>
      <w:pPr>
        <w:ind w:left="9316" w:hanging="363"/>
      </w:pPr>
      <w:rPr>
        <w:rFonts w:hint="default"/>
        <w:lang w:val="en-US" w:eastAsia="en-US" w:bidi="ar-SA"/>
      </w:rPr>
    </w:lvl>
  </w:abstractNum>
  <w:abstractNum w:abstractNumId="40" w15:restartNumberingAfterBreak="0">
    <w:nsid w:val="54837293"/>
    <w:multiLevelType w:val="hybridMultilevel"/>
    <w:tmpl w:val="8EFCF406"/>
    <w:lvl w:ilvl="0" w:tplc="0FCEC066">
      <w:start w:val="1"/>
      <w:numFmt w:val="decimal"/>
      <w:lvlText w:val="%1."/>
      <w:lvlJc w:val="left"/>
      <w:pPr>
        <w:ind w:left="931" w:hanging="361"/>
      </w:pPr>
      <w:rPr>
        <w:rFonts w:ascii="Arial" w:eastAsia="Arial" w:hAnsi="Arial" w:cs="Arial" w:hint="default"/>
        <w:b w:val="0"/>
        <w:bCs w:val="0"/>
        <w:i w:val="0"/>
        <w:iCs w:val="0"/>
        <w:spacing w:val="-1"/>
        <w:w w:val="100"/>
        <w:sz w:val="22"/>
        <w:szCs w:val="22"/>
        <w:lang w:val="en-US" w:eastAsia="en-US" w:bidi="ar-SA"/>
      </w:rPr>
    </w:lvl>
    <w:lvl w:ilvl="1" w:tplc="B6FA2316">
      <w:numFmt w:val="bullet"/>
      <w:lvlText w:val="•"/>
      <w:lvlJc w:val="left"/>
      <w:pPr>
        <w:ind w:left="1015" w:hanging="84"/>
      </w:pPr>
      <w:rPr>
        <w:rFonts w:ascii="Arial" w:eastAsia="Arial" w:hAnsi="Arial" w:cs="Arial" w:hint="default"/>
        <w:b w:val="0"/>
        <w:bCs w:val="0"/>
        <w:i w:val="0"/>
        <w:iCs w:val="0"/>
        <w:w w:val="93"/>
        <w:sz w:val="18"/>
        <w:szCs w:val="18"/>
        <w:lang w:val="en-US" w:eastAsia="en-US" w:bidi="ar-SA"/>
      </w:rPr>
    </w:lvl>
    <w:lvl w:ilvl="2" w:tplc="6C0EF376">
      <w:numFmt w:val="bullet"/>
      <w:lvlText w:val="•"/>
      <w:lvlJc w:val="left"/>
      <w:pPr>
        <w:ind w:left="2206" w:hanging="84"/>
      </w:pPr>
      <w:rPr>
        <w:rFonts w:hint="default"/>
        <w:lang w:val="en-US" w:eastAsia="en-US" w:bidi="ar-SA"/>
      </w:rPr>
    </w:lvl>
    <w:lvl w:ilvl="3" w:tplc="76BEB8F2">
      <w:numFmt w:val="bullet"/>
      <w:lvlText w:val="•"/>
      <w:lvlJc w:val="left"/>
      <w:pPr>
        <w:ind w:left="3393" w:hanging="84"/>
      </w:pPr>
      <w:rPr>
        <w:rFonts w:hint="default"/>
        <w:lang w:val="en-US" w:eastAsia="en-US" w:bidi="ar-SA"/>
      </w:rPr>
    </w:lvl>
    <w:lvl w:ilvl="4" w:tplc="B204E0C6">
      <w:numFmt w:val="bullet"/>
      <w:lvlText w:val="•"/>
      <w:lvlJc w:val="left"/>
      <w:pPr>
        <w:ind w:left="4580" w:hanging="84"/>
      </w:pPr>
      <w:rPr>
        <w:rFonts w:hint="default"/>
        <w:lang w:val="en-US" w:eastAsia="en-US" w:bidi="ar-SA"/>
      </w:rPr>
    </w:lvl>
    <w:lvl w:ilvl="5" w:tplc="85F4634A">
      <w:numFmt w:val="bullet"/>
      <w:lvlText w:val="•"/>
      <w:lvlJc w:val="left"/>
      <w:pPr>
        <w:ind w:left="5766" w:hanging="84"/>
      </w:pPr>
      <w:rPr>
        <w:rFonts w:hint="default"/>
        <w:lang w:val="en-US" w:eastAsia="en-US" w:bidi="ar-SA"/>
      </w:rPr>
    </w:lvl>
    <w:lvl w:ilvl="6" w:tplc="69321E64">
      <w:numFmt w:val="bullet"/>
      <w:lvlText w:val="•"/>
      <w:lvlJc w:val="left"/>
      <w:pPr>
        <w:ind w:left="6953" w:hanging="84"/>
      </w:pPr>
      <w:rPr>
        <w:rFonts w:hint="default"/>
        <w:lang w:val="en-US" w:eastAsia="en-US" w:bidi="ar-SA"/>
      </w:rPr>
    </w:lvl>
    <w:lvl w:ilvl="7" w:tplc="2CECCCD8">
      <w:numFmt w:val="bullet"/>
      <w:lvlText w:val="•"/>
      <w:lvlJc w:val="left"/>
      <w:pPr>
        <w:ind w:left="8140" w:hanging="84"/>
      </w:pPr>
      <w:rPr>
        <w:rFonts w:hint="default"/>
        <w:lang w:val="en-US" w:eastAsia="en-US" w:bidi="ar-SA"/>
      </w:rPr>
    </w:lvl>
    <w:lvl w:ilvl="8" w:tplc="F0360E3A">
      <w:numFmt w:val="bullet"/>
      <w:lvlText w:val="•"/>
      <w:lvlJc w:val="left"/>
      <w:pPr>
        <w:ind w:left="9326" w:hanging="84"/>
      </w:pPr>
      <w:rPr>
        <w:rFonts w:hint="default"/>
        <w:lang w:val="en-US" w:eastAsia="en-US" w:bidi="ar-SA"/>
      </w:rPr>
    </w:lvl>
  </w:abstractNum>
  <w:abstractNum w:abstractNumId="41" w15:restartNumberingAfterBreak="0">
    <w:nsid w:val="54A639F3"/>
    <w:multiLevelType w:val="hybridMultilevel"/>
    <w:tmpl w:val="9BDE23F8"/>
    <w:lvl w:ilvl="0" w:tplc="2F32E642">
      <w:numFmt w:val="bullet"/>
      <w:lvlText w:val=""/>
      <w:lvlJc w:val="left"/>
      <w:pPr>
        <w:ind w:left="487" w:hanging="363"/>
      </w:pPr>
      <w:rPr>
        <w:rFonts w:ascii="Wingdings" w:eastAsia="Wingdings" w:hAnsi="Wingdings" w:cs="Wingdings" w:hint="default"/>
        <w:b w:val="0"/>
        <w:bCs w:val="0"/>
        <w:i w:val="0"/>
        <w:iCs w:val="0"/>
        <w:w w:val="100"/>
        <w:sz w:val="24"/>
        <w:szCs w:val="24"/>
        <w:lang w:val="en-US" w:eastAsia="en-US" w:bidi="ar-SA"/>
      </w:rPr>
    </w:lvl>
    <w:lvl w:ilvl="1" w:tplc="EDBAC03E">
      <w:numFmt w:val="bullet"/>
      <w:lvlText w:val="•"/>
      <w:lvlJc w:val="left"/>
      <w:pPr>
        <w:ind w:left="1106" w:hanging="363"/>
      </w:pPr>
      <w:rPr>
        <w:rFonts w:hint="default"/>
        <w:lang w:val="en-US" w:eastAsia="en-US" w:bidi="ar-SA"/>
      </w:rPr>
    </w:lvl>
    <w:lvl w:ilvl="2" w:tplc="94421876">
      <w:numFmt w:val="bullet"/>
      <w:lvlText w:val="•"/>
      <w:lvlJc w:val="left"/>
      <w:pPr>
        <w:ind w:left="1733" w:hanging="363"/>
      </w:pPr>
      <w:rPr>
        <w:rFonts w:hint="default"/>
        <w:lang w:val="en-US" w:eastAsia="en-US" w:bidi="ar-SA"/>
      </w:rPr>
    </w:lvl>
    <w:lvl w:ilvl="3" w:tplc="C4D47A28">
      <w:numFmt w:val="bullet"/>
      <w:lvlText w:val="•"/>
      <w:lvlJc w:val="left"/>
      <w:pPr>
        <w:ind w:left="2360" w:hanging="363"/>
      </w:pPr>
      <w:rPr>
        <w:rFonts w:hint="default"/>
        <w:lang w:val="en-US" w:eastAsia="en-US" w:bidi="ar-SA"/>
      </w:rPr>
    </w:lvl>
    <w:lvl w:ilvl="4" w:tplc="B83C8D50">
      <w:numFmt w:val="bullet"/>
      <w:lvlText w:val="•"/>
      <w:lvlJc w:val="left"/>
      <w:pPr>
        <w:ind w:left="2986" w:hanging="363"/>
      </w:pPr>
      <w:rPr>
        <w:rFonts w:hint="default"/>
        <w:lang w:val="en-US" w:eastAsia="en-US" w:bidi="ar-SA"/>
      </w:rPr>
    </w:lvl>
    <w:lvl w:ilvl="5" w:tplc="ADEE117A">
      <w:numFmt w:val="bullet"/>
      <w:lvlText w:val="•"/>
      <w:lvlJc w:val="left"/>
      <w:pPr>
        <w:ind w:left="3613" w:hanging="363"/>
      </w:pPr>
      <w:rPr>
        <w:rFonts w:hint="default"/>
        <w:lang w:val="en-US" w:eastAsia="en-US" w:bidi="ar-SA"/>
      </w:rPr>
    </w:lvl>
    <w:lvl w:ilvl="6" w:tplc="CE7273F4">
      <w:numFmt w:val="bullet"/>
      <w:lvlText w:val="•"/>
      <w:lvlJc w:val="left"/>
      <w:pPr>
        <w:ind w:left="4240" w:hanging="363"/>
      </w:pPr>
      <w:rPr>
        <w:rFonts w:hint="default"/>
        <w:lang w:val="en-US" w:eastAsia="en-US" w:bidi="ar-SA"/>
      </w:rPr>
    </w:lvl>
    <w:lvl w:ilvl="7" w:tplc="E3C23A58">
      <w:numFmt w:val="bullet"/>
      <w:lvlText w:val="•"/>
      <w:lvlJc w:val="left"/>
      <w:pPr>
        <w:ind w:left="4866" w:hanging="363"/>
      </w:pPr>
      <w:rPr>
        <w:rFonts w:hint="default"/>
        <w:lang w:val="en-US" w:eastAsia="en-US" w:bidi="ar-SA"/>
      </w:rPr>
    </w:lvl>
    <w:lvl w:ilvl="8" w:tplc="9632807E">
      <w:numFmt w:val="bullet"/>
      <w:lvlText w:val="•"/>
      <w:lvlJc w:val="left"/>
      <w:pPr>
        <w:ind w:left="5493" w:hanging="363"/>
      </w:pPr>
      <w:rPr>
        <w:rFonts w:hint="default"/>
        <w:lang w:val="en-US" w:eastAsia="en-US" w:bidi="ar-SA"/>
      </w:rPr>
    </w:lvl>
  </w:abstractNum>
  <w:abstractNum w:abstractNumId="42" w15:restartNumberingAfterBreak="0">
    <w:nsid w:val="54D8382C"/>
    <w:multiLevelType w:val="hybridMultilevel"/>
    <w:tmpl w:val="7CA8BABA"/>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43" w15:restartNumberingAfterBreak="0">
    <w:nsid w:val="5BDE18FC"/>
    <w:multiLevelType w:val="hybridMultilevel"/>
    <w:tmpl w:val="61B611FE"/>
    <w:lvl w:ilvl="0" w:tplc="84A8AC9C">
      <w:numFmt w:val="bullet"/>
      <w:lvlText w:val=""/>
      <w:lvlJc w:val="left"/>
      <w:pPr>
        <w:ind w:left="487" w:hanging="363"/>
      </w:pPr>
      <w:rPr>
        <w:rFonts w:ascii="Wingdings" w:eastAsia="Wingdings" w:hAnsi="Wingdings" w:cs="Wingdings" w:hint="default"/>
        <w:b w:val="0"/>
        <w:bCs w:val="0"/>
        <w:i w:val="0"/>
        <w:iCs w:val="0"/>
        <w:w w:val="100"/>
        <w:sz w:val="24"/>
        <w:szCs w:val="24"/>
        <w:lang w:val="en-US" w:eastAsia="en-US" w:bidi="ar-SA"/>
      </w:rPr>
    </w:lvl>
    <w:lvl w:ilvl="1" w:tplc="759A3670">
      <w:numFmt w:val="bullet"/>
      <w:lvlText w:val="•"/>
      <w:lvlJc w:val="left"/>
      <w:pPr>
        <w:ind w:left="1106" w:hanging="363"/>
      </w:pPr>
      <w:rPr>
        <w:rFonts w:hint="default"/>
        <w:lang w:val="en-US" w:eastAsia="en-US" w:bidi="ar-SA"/>
      </w:rPr>
    </w:lvl>
    <w:lvl w:ilvl="2" w:tplc="CB4C9E84">
      <w:numFmt w:val="bullet"/>
      <w:lvlText w:val="•"/>
      <w:lvlJc w:val="left"/>
      <w:pPr>
        <w:ind w:left="1733" w:hanging="363"/>
      </w:pPr>
      <w:rPr>
        <w:rFonts w:hint="default"/>
        <w:lang w:val="en-US" w:eastAsia="en-US" w:bidi="ar-SA"/>
      </w:rPr>
    </w:lvl>
    <w:lvl w:ilvl="3" w:tplc="BF861A1A">
      <w:numFmt w:val="bullet"/>
      <w:lvlText w:val="•"/>
      <w:lvlJc w:val="left"/>
      <w:pPr>
        <w:ind w:left="2360" w:hanging="363"/>
      </w:pPr>
      <w:rPr>
        <w:rFonts w:hint="default"/>
        <w:lang w:val="en-US" w:eastAsia="en-US" w:bidi="ar-SA"/>
      </w:rPr>
    </w:lvl>
    <w:lvl w:ilvl="4" w:tplc="D82EFCF8">
      <w:numFmt w:val="bullet"/>
      <w:lvlText w:val="•"/>
      <w:lvlJc w:val="left"/>
      <w:pPr>
        <w:ind w:left="2986" w:hanging="363"/>
      </w:pPr>
      <w:rPr>
        <w:rFonts w:hint="default"/>
        <w:lang w:val="en-US" w:eastAsia="en-US" w:bidi="ar-SA"/>
      </w:rPr>
    </w:lvl>
    <w:lvl w:ilvl="5" w:tplc="4F469B18">
      <w:numFmt w:val="bullet"/>
      <w:lvlText w:val="•"/>
      <w:lvlJc w:val="left"/>
      <w:pPr>
        <w:ind w:left="3613" w:hanging="363"/>
      </w:pPr>
      <w:rPr>
        <w:rFonts w:hint="default"/>
        <w:lang w:val="en-US" w:eastAsia="en-US" w:bidi="ar-SA"/>
      </w:rPr>
    </w:lvl>
    <w:lvl w:ilvl="6" w:tplc="860045BE">
      <w:numFmt w:val="bullet"/>
      <w:lvlText w:val="•"/>
      <w:lvlJc w:val="left"/>
      <w:pPr>
        <w:ind w:left="4240" w:hanging="363"/>
      </w:pPr>
      <w:rPr>
        <w:rFonts w:hint="default"/>
        <w:lang w:val="en-US" w:eastAsia="en-US" w:bidi="ar-SA"/>
      </w:rPr>
    </w:lvl>
    <w:lvl w:ilvl="7" w:tplc="DE54F48E">
      <w:numFmt w:val="bullet"/>
      <w:lvlText w:val="•"/>
      <w:lvlJc w:val="left"/>
      <w:pPr>
        <w:ind w:left="4866" w:hanging="363"/>
      </w:pPr>
      <w:rPr>
        <w:rFonts w:hint="default"/>
        <w:lang w:val="en-US" w:eastAsia="en-US" w:bidi="ar-SA"/>
      </w:rPr>
    </w:lvl>
    <w:lvl w:ilvl="8" w:tplc="B0E61B44">
      <w:numFmt w:val="bullet"/>
      <w:lvlText w:val="•"/>
      <w:lvlJc w:val="left"/>
      <w:pPr>
        <w:ind w:left="5493" w:hanging="363"/>
      </w:pPr>
      <w:rPr>
        <w:rFonts w:hint="default"/>
        <w:lang w:val="en-US" w:eastAsia="en-US" w:bidi="ar-SA"/>
      </w:rPr>
    </w:lvl>
  </w:abstractNum>
  <w:abstractNum w:abstractNumId="44" w15:restartNumberingAfterBreak="0">
    <w:nsid w:val="5D0D1612"/>
    <w:multiLevelType w:val="hybridMultilevel"/>
    <w:tmpl w:val="DAF696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C34F25"/>
    <w:multiLevelType w:val="hybridMultilevel"/>
    <w:tmpl w:val="E2906022"/>
    <w:lvl w:ilvl="0" w:tplc="86280B2A">
      <w:numFmt w:val="bullet"/>
      <w:lvlText w:val=""/>
      <w:lvlJc w:val="left"/>
      <w:pPr>
        <w:ind w:left="479" w:hanging="360"/>
      </w:pPr>
      <w:rPr>
        <w:rFonts w:ascii="Wingdings" w:eastAsia="Wingdings" w:hAnsi="Wingdings" w:cs="Wingdings" w:hint="default"/>
        <w:b w:val="0"/>
        <w:bCs w:val="0"/>
        <w:i w:val="0"/>
        <w:iCs w:val="0"/>
        <w:w w:val="100"/>
        <w:sz w:val="24"/>
        <w:szCs w:val="24"/>
        <w:lang w:val="en-US" w:eastAsia="en-US" w:bidi="ar-SA"/>
      </w:rPr>
    </w:lvl>
    <w:lvl w:ilvl="1" w:tplc="C784B640">
      <w:numFmt w:val="bullet"/>
      <w:lvlText w:val="•"/>
      <w:lvlJc w:val="left"/>
      <w:pPr>
        <w:ind w:left="1124" w:hanging="360"/>
      </w:pPr>
      <w:rPr>
        <w:rFonts w:hint="default"/>
        <w:lang w:val="en-US" w:eastAsia="en-US" w:bidi="ar-SA"/>
      </w:rPr>
    </w:lvl>
    <w:lvl w:ilvl="2" w:tplc="280A6E88">
      <w:numFmt w:val="bullet"/>
      <w:lvlText w:val="•"/>
      <w:lvlJc w:val="left"/>
      <w:pPr>
        <w:ind w:left="1769" w:hanging="360"/>
      </w:pPr>
      <w:rPr>
        <w:rFonts w:hint="default"/>
        <w:lang w:val="en-US" w:eastAsia="en-US" w:bidi="ar-SA"/>
      </w:rPr>
    </w:lvl>
    <w:lvl w:ilvl="3" w:tplc="C5C6CBA8">
      <w:numFmt w:val="bullet"/>
      <w:lvlText w:val="•"/>
      <w:lvlJc w:val="left"/>
      <w:pPr>
        <w:ind w:left="2414" w:hanging="360"/>
      </w:pPr>
      <w:rPr>
        <w:rFonts w:hint="default"/>
        <w:lang w:val="en-US" w:eastAsia="en-US" w:bidi="ar-SA"/>
      </w:rPr>
    </w:lvl>
    <w:lvl w:ilvl="4" w:tplc="9544F792">
      <w:numFmt w:val="bullet"/>
      <w:lvlText w:val="•"/>
      <w:lvlJc w:val="left"/>
      <w:pPr>
        <w:ind w:left="3058" w:hanging="360"/>
      </w:pPr>
      <w:rPr>
        <w:rFonts w:hint="default"/>
        <w:lang w:val="en-US" w:eastAsia="en-US" w:bidi="ar-SA"/>
      </w:rPr>
    </w:lvl>
    <w:lvl w:ilvl="5" w:tplc="3A22B1BA">
      <w:numFmt w:val="bullet"/>
      <w:lvlText w:val="•"/>
      <w:lvlJc w:val="left"/>
      <w:pPr>
        <w:ind w:left="3703" w:hanging="360"/>
      </w:pPr>
      <w:rPr>
        <w:rFonts w:hint="default"/>
        <w:lang w:val="en-US" w:eastAsia="en-US" w:bidi="ar-SA"/>
      </w:rPr>
    </w:lvl>
    <w:lvl w:ilvl="6" w:tplc="B414D312">
      <w:numFmt w:val="bullet"/>
      <w:lvlText w:val="•"/>
      <w:lvlJc w:val="left"/>
      <w:pPr>
        <w:ind w:left="4348" w:hanging="360"/>
      </w:pPr>
      <w:rPr>
        <w:rFonts w:hint="default"/>
        <w:lang w:val="en-US" w:eastAsia="en-US" w:bidi="ar-SA"/>
      </w:rPr>
    </w:lvl>
    <w:lvl w:ilvl="7" w:tplc="07F8346C">
      <w:numFmt w:val="bullet"/>
      <w:lvlText w:val="•"/>
      <w:lvlJc w:val="left"/>
      <w:pPr>
        <w:ind w:left="4992" w:hanging="360"/>
      </w:pPr>
      <w:rPr>
        <w:rFonts w:hint="default"/>
        <w:lang w:val="en-US" w:eastAsia="en-US" w:bidi="ar-SA"/>
      </w:rPr>
    </w:lvl>
    <w:lvl w:ilvl="8" w:tplc="9AB47060">
      <w:numFmt w:val="bullet"/>
      <w:lvlText w:val="•"/>
      <w:lvlJc w:val="left"/>
      <w:pPr>
        <w:ind w:left="5637" w:hanging="360"/>
      </w:pPr>
      <w:rPr>
        <w:rFonts w:hint="default"/>
        <w:lang w:val="en-US" w:eastAsia="en-US" w:bidi="ar-SA"/>
      </w:rPr>
    </w:lvl>
  </w:abstractNum>
  <w:abstractNum w:abstractNumId="46" w15:restartNumberingAfterBreak="0">
    <w:nsid w:val="5F6E4F8A"/>
    <w:multiLevelType w:val="hybridMultilevel"/>
    <w:tmpl w:val="339C2E5E"/>
    <w:lvl w:ilvl="0" w:tplc="46AE0896">
      <w:numFmt w:val="bullet"/>
      <w:lvlText w:val=""/>
      <w:lvlJc w:val="left"/>
      <w:pPr>
        <w:ind w:left="1319" w:hanging="363"/>
      </w:pPr>
      <w:rPr>
        <w:rFonts w:ascii="Symbol" w:eastAsia="Symbol" w:hAnsi="Symbol" w:cs="Symbol" w:hint="default"/>
        <w:b w:val="0"/>
        <w:bCs w:val="0"/>
        <w:i w:val="0"/>
        <w:iCs w:val="0"/>
        <w:w w:val="96"/>
        <w:sz w:val="22"/>
        <w:szCs w:val="22"/>
        <w:lang w:val="en-US" w:eastAsia="en-US" w:bidi="ar-SA"/>
      </w:rPr>
    </w:lvl>
    <w:lvl w:ilvl="1" w:tplc="B88C5E7A">
      <w:numFmt w:val="bullet"/>
      <w:lvlText w:val=""/>
      <w:lvlJc w:val="left"/>
      <w:pPr>
        <w:ind w:left="1816" w:hanging="360"/>
      </w:pPr>
      <w:rPr>
        <w:rFonts w:ascii="Symbol" w:eastAsia="Symbol" w:hAnsi="Symbol" w:cs="Symbol" w:hint="default"/>
        <w:b w:val="0"/>
        <w:bCs w:val="0"/>
        <w:i w:val="0"/>
        <w:iCs w:val="0"/>
        <w:w w:val="96"/>
        <w:sz w:val="22"/>
        <w:szCs w:val="22"/>
        <w:lang w:val="en-US" w:eastAsia="en-US" w:bidi="ar-SA"/>
      </w:rPr>
    </w:lvl>
    <w:lvl w:ilvl="2" w:tplc="DD709B0E">
      <w:numFmt w:val="bullet"/>
      <w:lvlText w:val="•"/>
      <w:lvlJc w:val="left"/>
      <w:pPr>
        <w:ind w:left="2871" w:hanging="360"/>
      </w:pPr>
      <w:rPr>
        <w:rFonts w:hint="default"/>
        <w:lang w:val="en-US" w:eastAsia="en-US" w:bidi="ar-SA"/>
      </w:rPr>
    </w:lvl>
    <w:lvl w:ilvl="3" w:tplc="152A4AE8">
      <w:numFmt w:val="bullet"/>
      <w:lvlText w:val="•"/>
      <w:lvlJc w:val="left"/>
      <w:pPr>
        <w:ind w:left="3922" w:hanging="360"/>
      </w:pPr>
      <w:rPr>
        <w:rFonts w:hint="default"/>
        <w:lang w:val="en-US" w:eastAsia="en-US" w:bidi="ar-SA"/>
      </w:rPr>
    </w:lvl>
    <w:lvl w:ilvl="4" w:tplc="3DA8CFF0">
      <w:numFmt w:val="bullet"/>
      <w:lvlText w:val="•"/>
      <w:lvlJc w:val="left"/>
      <w:pPr>
        <w:ind w:left="4973" w:hanging="360"/>
      </w:pPr>
      <w:rPr>
        <w:rFonts w:hint="default"/>
        <w:lang w:val="en-US" w:eastAsia="en-US" w:bidi="ar-SA"/>
      </w:rPr>
    </w:lvl>
    <w:lvl w:ilvl="5" w:tplc="BDDC5AF0">
      <w:numFmt w:val="bullet"/>
      <w:lvlText w:val="•"/>
      <w:lvlJc w:val="left"/>
      <w:pPr>
        <w:ind w:left="6024" w:hanging="360"/>
      </w:pPr>
      <w:rPr>
        <w:rFonts w:hint="default"/>
        <w:lang w:val="en-US" w:eastAsia="en-US" w:bidi="ar-SA"/>
      </w:rPr>
    </w:lvl>
    <w:lvl w:ilvl="6" w:tplc="111CDD16">
      <w:numFmt w:val="bullet"/>
      <w:lvlText w:val="•"/>
      <w:lvlJc w:val="left"/>
      <w:pPr>
        <w:ind w:left="7075" w:hanging="360"/>
      </w:pPr>
      <w:rPr>
        <w:rFonts w:hint="default"/>
        <w:lang w:val="en-US" w:eastAsia="en-US" w:bidi="ar-SA"/>
      </w:rPr>
    </w:lvl>
    <w:lvl w:ilvl="7" w:tplc="30C2E6C0">
      <w:numFmt w:val="bullet"/>
      <w:lvlText w:val="•"/>
      <w:lvlJc w:val="left"/>
      <w:pPr>
        <w:ind w:left="8126" w:hanging="360"/>
      </w:pPr>
      <w:rPr>
        <w:rFonts w:hint="default"/>
        <w:lang w:val="en-US" w:eastAsia="en-US" w:bidi="ar-SA"/>
      </w:rPr>
    </w:lvl>
    <w:lvl w:ilvl="8" w:tplc="D2860F32">
      <w:numFmt w:val="bullet"/>
      <w:lvlText w:val="•"/>
      <w:lvlJc w:val="left"/>
      <w:pPr>
        <w:ind w:left="9177" w:hanging="360"/>
      </w:pPr>
      <w:rPr>
        <w:rFonts w:hint="default"/>
        <w:lang w:val="en-US" w:eastAsia="en-US" w:bidi="ar-SA"/>
      </w:rPr>
    </w:lvl>
  </w:abstractNum>
  <w:abstractNum w:abstractNumId="47" w15:restartNumberingAfterBreak="0">
    <w:nsid w:val="60D519A7"/>
    <w:multiLevelType w:val="hybridMultilevel"/>
    <w:tmpl w:val="A538E23C"/>
    <w:lvl w:ilvl="0" w:tplc="BB821866">
      <w:numFmt w:val="bullet"/>
      <w:lvlText w:val=""/>
      <w:lvlJc w:val="left"/>
      <w:pPr>
        <w:ind w:left="1342" w:hanging="358"/>
      </w:pPr>
      <w:rPr>
        <w:rFonts w:ascii="Wingdings" w:eastAsia="Wingdings" w:hAnsi="Wingdings" w:cs="Wingdings" w:hint="default"/>
        <w:b w:val="0"/>
        <w:bCs w:val="0"/>
        <w:i w:val="0"/>
        <w:iCs w:val="0"/>
        <w:color w:val="6C2C9F"/>
        <w:w w:val="100"/>
        <w:sz w:val="24"/>
        <w:szCs w:val="24"/>
        <w:lang w:val="en-US" w:eastAsia="en-US" w:bidi="ar-SA"/>
      </w:rPr>
    </w:lvl>
    <w:lvl w:ilvl="1" w:tplc="4FF03EE8">
      <w:numFmt w:val="bullet"/>
      <w:lvlText w:val=""/>
      <w:lvlJc w:val="left"/>
      <w:pPr>
        <w:ind w:left="1441" w:hanging="360"/>
      </w:pPr>
      <w:rPr>
        <w:rFonts w:ascii="Wingdings" w:eastAsia="Wingdings" w:hAnsi="Wingdings" w:cs="Wingdings" w:hint="default"/>
        <w:b w:val="0"/>
        <w:bCs w:val="0"/>
        <w:i w:val="0"/>
        <w:iCs w:val="0"/>
        <w:color w:val="6C2C9F"/>
        <w:w w:val="100"/>
        <w:sz w:val="24"/>
        <w:szCs w:val="24"/>
        <w:lang w:val="en-US" w:eastAsia="en-US" w:bidi="ar-SA"/>
      </w:rPr>
    </w:lvl>
    <w:lvl w:ilvl="2" w:tplc="93BAE7F2">
      <w:numFmt w:val="bullet"/>
      <w:lvlText w:val="•"/>
      <w:lvlJc w:val="left"/>
      <w:pPr>
        <w:ind w:left="2464" w:hanging="360"/>
      </w:pPr>
      <w:rPr>
        <w:rFonts w:hint="default"/>
        <w:lang w:val="en-US" w:eastAsia="en-US" w:bidi="ar-SA"/>
      </w:rPr>
    </w:lvl>
    <w:lvl w:ilvl="3" w:tplc="B284DFE0">
      <w:numFmt w:val="bullet"/>
      <w:lvlText w:val="•"/>
      <w:lvlJc w:val="left"/>
      <w:pPr>
        <w:ind w:left="3488" w:hanging="360"/>
      </w:pPr>
      <w:rPr>
        <w:rFonts w:hint="default"/>
        <w:lang w:val="en-US" w:eastAsia="en-US" w:bidi="ar-SA"/>
      </w:rPr>
    </w:lvl>
    <w:lvl w:ilvl="4" w:tplc="45ECD2CE">
      <w:numFmt w:val="bullet"/>
      <w:lvlText w:val="•"/>
      <w:lvlJc w:val="left"/>
      <w:pPr>
        <w:ind w:left="4513" w:hanging="360"/>
      </w:pPr>
      <w:rPr>
        <w:rFonts w:hint="default"/>
        <w:lang w:val="en-US" w:eastAsia="en-US" w:bidi="ar-SA"/>
      </w:rPr>
    </w:lvl>
    <w:lvl w:ilvl="5" w:tplc="E55C96BE">
      <w:numFmt w:val="bullet"/>
      <w:lvlText w:val="•"/>
      <w:lvlJc w:val="left"/>
      <w:pPr>
        <w:ind w:left="5537" w:hanging="360"/>
      </w:pPr>
      <w:rPr>
        <w:rFonts w:hint="default"/>
        <w:lang w:val="en-US" w:eastAsia="en-US" w:bidi="ar-SA"/>
      </w:rPr>
    </w:lvl>
    <w:lvl w:ilvl="6" w:tplc="76FE8678">
      <w:numFmt w:val="bullet"/>
      <w:lvlText w:val="•"/>
      <w:lvlJc w:val="left"/>
      <w:pPr>
        <w:ind w:left="6562" w:hanging="360"/>
      </w:pPr>
      <w:rPr>
        <w:rFonts w:hint="default"/>
        <w:lang w:val="en-US" w:eastAsia="en-US" w:bidi="ar-SA"/>
      </w:rPr>
    </w:lvl>
    <w:lvl w:ilvl="7" w:tplc="2278CFDA">
      <w:numFmt w:val="bullet"/>
      <w:lvlText w:val="•"/>
      <w:lvlJc w:val="left"/>
      <w:pPr>
        <w:ind w:left="7586" w:hanging="360"/>
      </w:pPr>
      <w:rPr>
        <w:rFonts w:hint="default"/>
        <w:lang w:val="en-US" w:eastAsia="en-US" w:bidi="ar-SA"/>
      </w:rPr>
    </w:lvl>
    <w:lvl w:ilvl="8" w:tplc="87309E46">
      <w:numFmt w:val="bullet"/>
      <w:lvlText w:val="•"/>
      <w:lvlJc w:val="left"/>
      <w:pPr>
        <w:ind w:left="8611" w:hanging="360"/>
      </w:pPr>
      <w:rPr>
        <w:rFonts w:hint="default"/>
        <w:lang w:val="en-US" w:eastAsia="en-US" w:bidi="ar-SA"/>
      </w:rPr>
    </w:lvl>
  </w:abstractNum>
  <w:abstractNum w:abstractNumId="48" w15:restartNumberingAfterBreak="0">
    <w:nsid w:val="62093A8D"/>
    <w:multiLevelType w:val="hybridMultilevel"/>
    <w:tmpl w:val="D91A54B4"/>
    <w:lvl w:ilvl="0" w:tplc="16D8AED0">
      <w:start w:val="1"/>
      <w:numFmt w:val="decimal"/>
      <w:lvlText w:val="%1."/>
      <w:lvlJc w:val="left"/>
      <w:pPr>
        <w:ind w:left="1020" w:hanging="361"/>
      </w:pPr>
      <w:rPr>
        <w:rFonts w:ascii="Arial" w:eastAsia="Arial" w:hAnsi="Arial" w:cs="Arial" w:hint="default"/>
        <w:b w:val="0"/>
        <w:bCs w:val="0"/>
        <w:i w:val="0"/>
        <w:iCs w:val="0"/>
        <w:spacing w:val="-1"/>
        <w:w w:val="100"/>
        <w:sz w:val="22"/>
        <w:szCs w:val="22"/>
        <w:lang w:val="en-US" w:eastAsia="en-US" w:bidi="ar-SA"/>
      </w:rPr>
    </w:lvl>
    <w:lvl w:ilvl="1" w:tplc="F72CF1E4">
      <w:numFmt w:val="bullet"/>
      <w:lvlText w:val=""/>
      <w:lvlJc w:val="left"/>
      <w:pPr>
        <w:ind w:left="1020" w:hanging="363"/>
      </w:pPr>
      <w:rPr>
        <w:rFonts w:ascii="Symbol" w:eastAsia="Symbol" w:hAnsi="Symbol" w:cs="Symbol" w:hint="default"/>
        <w:b w:val="0"/>
        <w:bCs w:val="0"/>
        <w:i w:val="0"/>
        <w:iCs w:val="0"/>
        <w:w w:val="100"/>
        <w:sz w:val="22"/>
        <w:szCs w:val="22"/>
        <w:lang w:val="en-US" w:eastAsia="en-US" w:bidi="ar-SA"/>
      </w:rPr>
    </w:lvl>
    <w:lvl w:ilvl="2" w:tplc="5E1E26C2">
      <w:numFmt w:val="bullet"/>
      <w:lvlText w:val="o"/>
      <w:lvlJc w:val="left"/>
      <w:pPr>
        <w:ind w:left="1723" w:hanging="344"/>
      </w:pPr>
      <w:rPr>
        <w:rFonts w:ascii="Courier New" w:eastAsia="Courier New" w:hAnsi="Courier New" w:cs="Courier New" w:hint="default"/>
        <w:b w:val="0"/>
        <w:bCs w:val="0"/>
        <w:i w:val="0"/>
        <w:iCs w:val="0"/>
        <w:w w:val="100"/>
        <w:sz w:val="22"/>
        <w:szCs w:val="22"/>
        <w:lang w:val="en-US" w:eastAsia="en-US" w:bidi="ar-SA"/>
      </w:rPr>
    </w:lvl>
    <w:lvl w:ilvl="3" w:tplc="45D8F7E0">
      <w:numFmt w:val="bullet"/>
      <w:lvlText w:val="•"/>
      <w:lvlJc w:val="left"/>
      <w:pPr>
        <w:ind w:left="3937" w:hanging="344"/>
      </w:pPr>
      <w:rPr>
        <w:rFonts w:hint="default"/>
        <w:lang w:val="en-US" w:eastAsia="en-US" w:bidi="ar-SA"/>
      </w:rPr>
    </w:lvl>
    <w:lvl w:ilvl="4" w:tplc="FE56E2F8">
      <w:numFmt w:val="bullet"/>
      <w:lvlText w:val="•"/>
      <w:lvlJc w:val="left"/>
      <w:pPr>
        <w:ind w:left="5046" w:hanging="344"/>
      </w:pPr>
      <w:rPr>
        <w:rFonts w:hint="default"/>
        <w:lang w:val="en-US" w:eastAsia="en-US" w:bidi="ar-SA"/>
      </w:rPr>
    </w:lvl>
    <w:lvl w:ilvl="5" w:tplc="F4B68306">
      <w:numFmt w:val="bullet"/>
      <w:lvlText w:val="•"/>
      <w:lvlJc w:val="left"/>
      <w:pPr>
        <w:ind w:left="6155" w:hanging="344"/>
      </w:pPr>
      <w:rPr>
        <w:rFonts w:hint="default"/>
        <w:lang w:val="en-US" w:eastAsia="en-US" w:bidi="ar-SA"/>
      </w:rPr>
    </w:lvl>
    <w:lvl w:ilvl="6" w:tplc="F3188A08">
      <w:numFmt w:val="bullet"/>
      <w:lvlText w:val="•"/>
      <w:lvlJc w:val="left"/>
      <w:pPr>
        <w:ind w:left="7264" w:hanging="344"/>
      </w:pPr>
      <w:rPr>
        <w:rFonts w:hint="default"/>
        <w:lang w:val="en-US" w:eastAsia="en-US" w:bidi="ar-SA"/>
      </w:rPr>
    </w:lvl>
    <w:lvl w:ilvl="7" w:tplc="B6A4609E">
      <w:numFmt w:val="bullet"/>
      <w:lvlText w:val="•"/>
      <w:lvlJc w:val="left"/>
      <w:pPr>
        <w:ind w:left="8373" w:hanging="344"/>
      </w:pPr>
      <w:rPr>
        <w:rFonts w:hint="default"/>
        <w:lang w:val="en-US" w:eastAsia="en-US" w:bidi="ar-SA"/>
      </w:rPr>
    </w:lvl>
    <w:lvl w:ilvl="8" w:tplc="2034DA22">
      <w:numFmt w:val="bullet"/>
      <w:lvlText w:val="•"/>
      <w:lvlJc w:val="left"/>
      <w:pPr>
        <w:ind w:left="9482" w:hanging="344"/>
      </w:pPr>
      <w:rPr>
        <w:rFonts w:hint="default"/>
        <w:lang w:val="en-US" w:eastAsia="en-US" w:bidi="ar-SA"/>
      </w:rPr>
    </w:lvl>
  </w:abstractNum>
  <w:abstractNum w:abstractNumId="49" w15:restartNumberingAfterBreak="0">
    <w:nsid w:val="6727011C"/>
    <w:multiLevelType w:val="hybridMultilevel"/>
    <w:tmpl w:val="6A1E7CD2"/>
    <w:lvl w:ilvl="0" w:tplc="EACE87FA">
      <w:numFmt w:val="bullet"/>
      <w:lvlText w:val=""/>
      <w:lvlJc w:val="left"/>
      <w:pPr>
        <w:ind w:left="1738" w:hanging="358"/>
      </w:pPr>
      <w:rPr>
        <w:rFonts w:ascii="Wingdings" w:eastAsia="Wingdings" w:hAnsi="Wingdings" w:cs="Wingdings" w:hint="default"/>
        <w:b w:val="0"/>
        <w:bCs w:val="0"/>
        <w:i w:val="0"/>
        <w:iCs w:val="0"/>
        <w:color w:val="6C2C9F"/>
        <w:w w:val="100"/>
        <w:sz w:val="24"/>
        <w:szCs w:val="24"/>
        <w:lang w:val="en-US" w:eastAsia="en-US" w:bidi="ar-SA"/>
      </w:rPr>
    </w:lvl>
    <w:lvl w:ilvl="1" w:tplc="E8FCB17C">
      <w:numFmt w:val="bullet"/>
      <w:lvlText w:val="•"/>
      <w:lvlJc w:val="left"/>
      <w:pPr>
        <w:ind w:left="2632" w:hanging="358"/>
      </w:pPr>
      <w:rPr>
        <w:rFonts w:hint="default"/>
        <w:lang w:val="en-US" w:eastAsia="en-US" w:bidi="ar-SA"/>
      </w:rPr>
    </w:lvl>
    <w:lvl w:ilvl="2" w:tplc="7F705E8A">
      <w:numFmt w:val="bullet"/>
      <w:lvlText w:val="•"/>
      <w:lvlJc w:val="left"/>
      <w:pPr>
        <w:ind w:left="3524" w:hanging="358"/>
      </w:pPr>
      <w:rPr>
        <w:rFonts w:hint="default"/>
        <w:lang w:val="en-US" w:eastAsia="en-US" w:bidi="ar-SA"/>
      </w:rPr>
    </w:lvl>
    <w:lvl w:ilvl="3" w:tplc="4C605476">
      <w:numFmt w:val="bullet"/>
      <w:lvlText w:val="•"/>
      <w:lvlJc w:val="left"/>
      <w:pPr>
        <w:ind w:left="4416" w:hanging="358"/>
      </w:pPr>
      <w:rPr>
        <w:rFonts w:hint="default"/>
        <w:lang w:val="en-US" w:eastAsia="en-US" w:bidi="ar-SA"/>
      </w:rPr>
    </w:lvl>
    <w:lvl w:ilvl="4" w:tplc="85FC76AE">
      <w:numFmt w:val="bullet"/>
      <w:lvlText w:val="•"/>
      <w:lvlJc w:val="left"/>
      <w:pPr>
        <w:ind w:left="5308" w:hanging="358"/>
      </w:pPr>
      <w:rPr>
        <w:rFonts w:hint="default"/>
        <w:lang w:val="en-US" w:eastAsia="en-US" w:bidi="ar-SA"/>
      </w:rPr>
    </w:lvl>
    <w:lvl w:ilvl="5" w:tplc="62D27D4A">
      <w:numFmt w:val="bullet"/>
      <w:lvlText w:val="•"/>
      <w:lvlJc w:val="left"/>
      <w:pPr>
        <w:ind w:left="6200" w:hanging="358"/>
      </w:pPr>
      <w:rPr>
        <w:rFonts w:hint="default"/>
        <w:lang w:val="en-US" w:eastAsia="en-US" w:bidi="ar-SA"/>
      </w:rPr>
    </w:lvl>
    <w:lvl w:ilvl="6" w:tplc="F0C8CE0E">
      <w:numFmt w:val="bullet"/>
      <w:lvlText w:val="•"/>
      <w:lvlJc w:val="left"/>
      <w:pPr>
        <w:ind w:left="7092" w:hanging="358"/>
      </w:pPr>
      <w:rPr>
        <w:rFonts w:hint="default"/>
        <w:lang w:val="en-US" w:eastAsia="en-US" w:bidi="ar-SA"/>
      </w:rPr>
    </w:lvl>
    <w:lvl w:ilvl="7" w:tplc="867CEDC8">
      <w:numFmt w:val="bullet"/>
      <w:lvlText w:val="•"/>
      <w:lvlJc w:val="left"/>
      <w:pPr>
        <w:ind w:left="7984" w:hanging="358"/>
      </w:pPr>
      <w:rPr>
        <w:rFonts w:hint="default"/>
        <w:lang w:val="en-US" w:eastAsia="en-US" w:bidi="ar-SA"/>
      </w:rPr>
    </w:lvl>
    <w:lvl w:ilvl="8" w:tplc="9022D61E">
      <w:numFmt w:val="bullet"/>
      <w:lvlText w:val="•"/>
      <w:lvlJc w:val="left"/>
      <w:pPr>
        <w:ind w:left="8876" w:hanging="358"/>
      </w:pPr>
      <w:rPr>
        <w:rFonts w:hint="default"/>
        <w:lang w:val="en-US" w:eastAsia="en-US" w:bidi="ar-SA"/>
      </w:rPr>
    </w:lvl>
  </w:abstractNum>
  <w:abstractNum w:abstractNumId="50" w15:restartNumberingAfterBreak="0">
    <w:nsid w:val="68C92F32"/>
    <w:multiLevelType w:val="hybridMultilevel"/>
    <w:tmpl w:val="BFE4175C"/>
    <w:lvl w:ilvl="0" w:tplc="81449736">
      <w:numFmt w:val="bullet"/>
      <w:lvlText w:val=""/>
      <w:lvlJc w:val="left"/>
      <w:pPr>
        <w:ind w:left="500" w:hanging="360"/>
      </w:pPr>
      <w:rPr>
        <w:rFonts w:ascii="Symbol" w:eastAsia="Symbol" w:hAnsi="Symbol" w:cs="Symbol" w:hint="default"/>
        <w:b w:val="0"/>
        <w:bCs w:val="0"/>
        <w:i w:val="0"/>
        <w:iCs w:val="0"/>
        <w:w w:val="100"/>
        <w:sz w:val="22"/>
        <w:szCs w:val="22"/>
        <w:lang w:val="en-US" w:eastAsia="en-US" w:bidi="ar-SA"/>
      </w:rPr>
    </w:lvl>
    <w:lvl w:ilvl="1" w:tplc="942C02D4">
      <w:numFmt w:val="bullet"/>
      <w:lvlText w:val="o"/>
      <w:lvlJc w:val="left"/>
      <w:pPr>
        <w:ind w:left="2677" w:hanging="360"/>
      </w:pPr>
      <w:rPr>
        <w:rFonts w:ascii="Courier New" w:eastAsia="Courier New" w:hAnsi="Courier New" w:cs="Courier New" w:hint="default"/>
        <w:b w:val="0"/>
        <w:bCs w:val="0"/>
        <w:i w:val="0"/>
        <w:iCs w:val="0"/>
        <w:w w:val="93"/>
        <w:sz w:val="22"/>
        <w:szCs w:val="22"/>
        <w:lang w:val="en-US" w:eastAsia="en-US" w:bidi="ar-SA"/>
      </w:rPr>
    </w:lvl>
    <w:lvl w:ilvl="2" w:tplc="D0E435F2">
      <w:numFmt w:val="bullet"/>
      <w:lvlText w:val=""/>
      <w:lvlJc w:val="left"/>
      <w:pPr>
        <w:ind w:left="3397" w:hanging="359"/>
      </w:pPr>
      <w:rPr>
        <w:rFonts w:ascii="Wingdings" w:eastAsia="Wingdings" w:hAnsi="Wingdings" w:cs="Wingdings" w:hint="default"/>
        <w:b w:val="0"/>
        <w:bCs w:val="0"/>
        <w:i w:val="0"/>
        <w:iCs w:val="0"/>
        <w:w w:val="95"/>
        <w:sz w:val="22"/>
        <w:szCs w:val="22"/>
        <w:lang w:val="en-US" w:eastAsia="en-US" w:bidi="ar-SA"/>
      </w:rPr>
    </w:lvl>
    <w:lvl w:ilvl="3" w:tplc="E30C04A8">
      <w:numFmt w:val="bullet"/>
      <w:lvlText w:val="•"/>
      <w:lvlJc w:val="left"/>
      <w:pPr>
        <w:ind w:left="3400" w:hanging="359"/>
      </w:pPr>
      <w:rPr>
        <w:rFonts w:hint="default"/>
        <w:lang w:val="en-US" w:eastAsia="en-US" w:bidi="ar-SA"/>
      </w:rPr>
    </w:lvl>
    <w:lvl w:ilvl="4" w:tplc="FC12DC1E">
      <w:numFmt w:val="bullet"/>
      <w:lvlText w:val="•"/>
      <w:lvlJc w:val="left"/>
      <w:pPr>
        <w:ind w:left="4497" w:hanging="359"/>
      </w:pPr>
      <w:rPr>
        <w:rFonts w:hint="default"/>
        <w:lang w:val="en-US" w:eastAsia="en-US" w:bidi="ar-SA"/>
      </w:rPr>
    </w:lvl>
    <w:lvl w:ilvl="5" w:tplc="0322A3C8">
      <w:numFmt w:val="bullet"/>
      <w:lvlText w:val="•"/>
      <w:lvlJc w:val="left"/>
      <w:pPr>
        <w:ind w:left="5594" w:hanging="359"/>
      </w:pPr>
      <w:rPr>
        <w:rFonts w:hint="default"/>
        <w:lang w:val="en-US" w:eastAsia="en-US" w:bidi="ar-SA"/>
      </w:rPr>
    </w:lvl>
    <w:lvl w:ilvl="6" w:tplc="9E0CE3A8">
      <w:numFmt w:val="bullet"/>
      <w:lvlText w:val="•"/>
      <w:lvlJc w:val="left"/>
      <w:pPr>
        <w:ind w:left="6691" w:hanging="359"/>
      </w:pPr>
      <w:rPr>
        <w:rFonts w:hint="default"/>
        <w:lang w:val="en-US" w:eastAsia="en-US" w:bidi="ar-SA"/>
      </w:rPr>
    </w:lvl>
    <w:lvl w:ilvl="7" w:tplc="242AC390">
      <w:numFmt w:val="bullet"/>
      <w:lvlText w:val="•"/>
      <w:lvlJc w:val="left"/>
      <w:pPr>
        <w:ind w:left="7788" w:hanging="359"/>
      </w:pPr>
      <w:rPr>
        <w:rFonts w:hint="default"/>
        <w:lang w:val="en-US" w:eastAsia="en-US" w:bidi="ar-SA"/>
      </w:rPr>
    </w:lvl>
    <w:lvl w:ilvl="8" w:tplc="F15AC836">
      <w:numFmt w:val="bullet"/>
      <w:lvlText w:val="•"/>
      <w:lvlJc w:val="left"/>
      <w:pPr>
        <w:ind w:left="8885" w:hanging="359"/>
      </w:pPr>
      <w:rPr>
        <w:rFonts w:hint="default"/>
        <w:lang w:val="en-US" w:eastAsia="en-US" w:bidi="ar-SA"/>
      </w:rPr>
    </w:lvl>
  </w:abstractNum>
  <w:abstractNum w:abstractNumId="51" w15:restartNumberingAfterBreak="0">
    <w:nsid w:val="6C0254B6"/>
    <w:multiLevelType w:val="hybridMultilevel"/>
    <w:tmpl w:val="0A9C4248"/>
    <w:lvl w:ilvl="0" w:tplc="2B02503A">
      <w:numFmt w:val="bullet"/>
      <w:lvlText w:val=""/>
      <w:lvlJc w:val="left"/>
      <w:pPr>
        <w:ind w:left="660" w:hanging="360"/>
      </w:pPr>
      <w:rPr>
        <w:rFonts w:ascii="Symbol" w:eastAsia="Symbol" w:hAnsi="Symbol" w:cs="Symbol" w:hint="default"/>
        <w:w w:val="100"/>
        <w:lang w:val="en-US" w:eastAsia="en-US" w:bidi="ar-SA"/>
      </w:rPr>
    </w:lvl>
    <w:lvl w:ilvl="1" w:tplc="4C326E1C">
      <w:numFmt w:val="bullet"/>
      <w:lvlText w:val="•"/>
      <w:lvlJc w:val="left"/>
      <w:pPr>
        <w:ind w:left="2011" w:hanging="360"/>
      </w:pPr>
      <w:rPr>
        <w:rFonts w:ascii="Arial" w:eastAsia="Arial" w:hAnsi="Arial" w:cs="Arial" w:hint="default"/>
        <w:b w:val="0"/>
        <w:bCs w:val="0"/>
        <w:i w:val="0"/>
        <w:iCs w:val="0"/>
        <w:w w:val="100"/>
        <w:sz w:val="22"/>
        <w:szCs w:val="22"/>
        <w:lang w:val="en-US" w:eastAsia="en-US" w:bidi="ar-SA"/>
      </w:rPr>
    </w:lvl>
    <w:lvl w:ilvl="2" w:tplc="7F9AA1AA">
      <w:numFmt w:val="bullet"/>
      <w:lvlText w:val="•"/>
      <w:lvlJc w:val="left"/>
      <w:pPr>
        <w:ind w:left="3095" w:hanging="360"/>
      </w:pPr>
      <w:rPr>
        <w:rFonts w:hint="default"/>
        <w:lang w:val="en-US" w:eastAsia="en-US" w:bidi="ar-SA"/>
      </w:rPr>
    </w:lvl>
    <w:lvl w:ilvl="3" w:tplc="A64E8EC2">
      <w:numFmt w:val="bullet"/>
      <w:lvlText w:val="•"/>
      <w:lvlJc w:val="left"/>
      <w:pPr>
        <w:ind w:left="4171" w:hanging="360"/>
      </w:pPr>
      <w:rPr>
        <w:rFonts w:hint="default"/>
        <w:lang w:val="en-US" w:eastAsia="en-US" w:bidi="ar-SA"/>
      </w:rPr>
    </w:lvl>
    <w:lvl w:ilvl="4" w:tplc="2A0EA8D2">
      <w:numFmt w:val="bullet"/>
      <w:lvlText w:val="•"/>
      <w:lvlJc w:val="left"/>
      <w:pPr>
        <w:ind w:left="5246" w:hanging="360"/>
      </w:pPr>
      <w:rPr>
        <w:rFonts w:hint="default"/>
        <w:lang w:val="en-US" w:eastAsia="en-US" w:bidi="ar-SA"/>
      </w:rPr>
    </w:lvl>
    <w:lvl w:ilvl="5" w:tplc="02605DEC">
      <w:numFmt w:val="bullet"/>
      <w:lvlText w:val="•"/>
      <w:lvlJc w:val="left"/>
      <w:pPr>
        <w:ind w:left="6322" w:hanging="360"/>
      </w:pPr>
      <w:rPr>
        <w:rFonts w:hint="default"/>
        <w:lang w:val="en-US" w:eastAsia="en-US" w:bidi="ar-SA"/>
      </w:rPr>
    </w:lvl>
    <w:lvl w:ilvl="6" w:tplc="9CFAB318">
      <w:numFmt w:val="bullet"/>
      <w:lvlText w:val="•"/>
      <w:lvlJc w:val="left"/>
      <w:pPr>
        <w:ind w:left="7397" w:hanging="360"/>
      </w:pPr>
      <w:rPr>
        <w:rFonts w:hint="default"/>
        <w:lang w:val="en-US" w:eastAsia="en-US" w:bidi="ar-SA"/>
      </w:rPr>
    </w:lvl>
    <w:lvl w:ilvl="7" w:tplc="45A6685A">
      <w:numFmt w:val="bullet"/>
      <w:lvlText w:val="•"/>
      <w:lvlJc w:val="left"/>
      <w:pPr>
        <w:ind w:left="8473" w:hanging="360"/>
      </w:pPr>
      <w:rPr>
        <w:rFonts w:hint="default"/>
        <w:lang w:val="en-US" w:eastAsia="en-US" w:bidi="ar-SA"/>
      </w:rPr>
    </w:lvl>
    <w:lvl w:ilvl="8" w:tplc="BE4AD136">
      <w:numFmt w:val="bullet"/>
      <w:lvlText w:val="•"/>
      <w:lvlJc w:val="left"/>
      <w:pPr>
        <w:ind w:left="9548" w:hanging="360"/>
      </w:pPr>
      <w:rPr>
        <w:rFonts w:hint="default"/>
        <w:lang w:val="en-US" w:eastAsia="en-US" w:bidi="ar-SA"/>
      </w:rPr>
    </w:lvl>
  </w:abstractNum>
  <w:abstractNum w:abstractNumId="52" w15:restartNumberingAfterBreak="0">
    <w:nsid w:val="6C9602F6"/>
    <w:multiLevelType w:val="hybridMultilevel"/>
    <w:tmpl w:val="9484331E"/>
    <w:lvl w:ilvl="0" w:tplc="548C0ED0">
      <w:start w:val="1"/>
      <w:numFmt w:val="decimal"/>
      <w:lvlText w:val="%1."/>
      <w:lvlJc w:val="left"/>
      <w:pPr>
        <w:ind w:left="1312" w:hanging="358"/>
      </w:pPr>
      <w:rPr>
        <w:rFonts w:ascii="Calibri" w:eastAsia="Calibri" w:hAnsi="Calibri" w:cs="Calibri" w:hint="default"/>
        <w:b w:val="0"/>
        <w:bCs w:val="0"/>
        <w:i w:val="0"/>
        <w:iCs w:val="0"/>
        <w:spacing w:val="-31"/>
        <w:w w:val="100"/>
        <w:sz w:val="24"/>
        <w:szCs w:val="24"/>
        <w:lang w:val="en-US" w:eastAsia="en-US" w:bidi="ar-SA"/>
      </w:rPr>
    </w:lvl>
    <w:lvl w:ilvl="1" w:tplc="BBE248B6">
      <w:numFmt w:val="bullet"/>
      <w:lvlText w:val="•"/>
      <w:lvlJc w:val="left"/>
      <w:pPr>
        <w:ind w:left="2316" w:hanging="358"/>
      </w:pPr>
      <w:rPr>
        <w:rFonts w:hint="default"/>
        <w:lang w:val="en-US" w:eastAsia="en-US" w:bidi="ar-SA"/>
      </w:rPr>
    </w:lvl>
    <w:lvl w:ilvl="2" w:tplc="E04A131A">
      <w:numFmt w:val="bullet"/>
      <w:lvlText w:val="•"/>
      <w:lvlJc w:val="left"/>
      <w:pPr>
        <w:ind w:left="3312" w:hanging="358"/>
      </w:pPr>
      <w:rPr>
        <w:rFonts w:hint="default"/>
        <w:lang w:val="en-US" w:eastAsia="en-US" w:bidi="ar-SA"/>
      </w:rPr>
    </w:lvl>
    <w:lvl w:ilvl="3" w:tplc="503C611A">
      <w:numFmt w:val="bullet"/>
      <w:lvlText w:val="•"/>
      <w:lvlJc w:val="left"/>
      <w:pPr>
        <w:ind w:left="4308" w:hanging="358"/>
      </w:pPr>
      <w:rPr>
        <w:rFonts w:hint="default"/>
        <w:lang w:val="en-US" w:eastAsia="en-US" w:bidi="ar-SA"/>
      </w:rPr>
    </w:lvl>
    <w:lvl w:ilvl="4" w:tplc="B16AAFE2">
      <w:numFmt w:val="bullet"/>
      <w:lvlText w:val="•"/>
      <w:lvlJc w:val="left"/>
      <w:pPr>
        <w:ind w:left="5304" w:hanging="358"/>
      </w:pPr>
      <w:rPr>
        <w:rFonts w:hint="default"/>
        <w:lang w:val="en-US" w:eastAsia="en-US" w:bidi="ar-SA"/>
      </w:rPr>
    </w:lvl>
    <w:lvl w:ilvl="5" w:tplc="F38CFCE6">
      <w:numFmt w:val="bullet"/>
      <w:lvlText w:val="•"/>
      <w:lvlJc w:val="left"/>
      <w:pPr>
        <w:ind w:left="6300" w:hanging="358"/>
      </w:pPr>
      <w:rPr>
        <w:rFonts w:hint="default"/>
        <w:lang w:val="en-US" w:eastAsia="en-US" w:bidi="ar-SA"/>
      </w:rPr>
    </w:lvl>
    <w:lvl w:ilvl="6" w:tplc="956A6A8C">
      <w:numFmt w:val="bullet"/>
      <w:lvlText w:val="•"/>
      <w:lvlJc w:val="left"/>
      <w:pPr>
        <w:ind w:left="7296" w:hanging="358"/>
      </w:pPr>
      <w:rPr>
        <w:rFonts w:hint="default"/>
        <w:lang w:val="en-US" w:eastAsia="en-US" w:bidi="ar-SA"/>
      </w:rPr>
    </w:lvl>
    <w:lvl w:ilvl="7" w:tplc="0ECE70E8">
      <w:numFmt w:val="bullet"/>
      <w:lvlText w:val="•"/>
      <w:lvlJc w:val="left"/>
      <w:pPr>
        <w:ind w:left="8292" w:hanging="358"/>
      </w:pPr>
      <w:rPr>
        <w:rFonts w:hint="default"/>
        <w:lang w:val="en-US" w:eastAsia="en-US" w:bidi="ar-SA"/>
      </w:rPr>
    </w:lvl>
    <w:lvl w:ilvl="8" w:tplc="EC9261D0">
      <w:numFmt w:val="bullet"/>
      <w:lvlText w:val="•"/>
      <w:lvlJc w:val="left"/>
      <w:pPr>
        <w:ind w:left="9288" w:hanging="358"/>
      </w:pPr>
      <w:rPr>
        <w:rFonts w:hint="default"/>
        <w:lang w:val="en-US" w:eastAsia="en-US" w:bidi="ar-SA"/>
      </w:rPr>
    </w:lvl>
  </w:abstractNum>
  <w:abstractNum w:abstractNumId="53" w15:restartNumberingAfterBreak="0">
    <w:nsid w:val="6D7C0B7F"/>
    <w:multiLevelType w:val="hybridMultilevel"/>
    <w:tmpl w:val="5050998E"/>
    <w:lvl w:ilvl="0" w:tplc="04090005">
      <w:start w:val="1"/>
      <w:numFmt w:val="bullet"/>
      <w:lvlText w:val=""/>
      <w:lvlJc w:val="left"/>
      <w:pPr>
        <w:ind w:left="847" w:hanging="360"/>
      </w:pPr>
      <w:rPr>
        <w:rFonts w:ascii="Wingdings" w:hAnsi="Wingdings"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54" w15:restartNumberingAfterBreak="0">
    <w:nsid w:val="71C3084A"/>
    <w:multiLevelType w:val="hybridMultilevel"/>
    <w:tmpl w:val="56521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0E1924"/>
    <w:multiLevelType w:val="hybridMultilevel"/>
    <w:tmpl w:val="51AA712A"/>
    <w:lvl w:ilvl="0" w:tplc="F1C6D1AE">
      <w:numFmt w:val="bullet"/>
      <w:lvlText w:val="☐"/>
      <w:lvlJc w:val="left"/>
      <w:pPr>
        <w:ind w:left="835" w:hanging="275"/>
      </w:pPr>
      <w:rPr>
        <w:rFonts w:ascii="MS Gothic" w:eastAsia="MS Gothic" w:hAnsi="MS Gothic" w:cs="MS Gothic" w:hint="default"/>
        <w:b w:val="0"/>
        <w:bCs w:val="0"/>
        <w:i w:val="0"/>
        <w:iCs w:val="0"/>
        <w:w w:val="100"/>
        <w:sz w:val="22"/>
        <w:szCs w:val="22"/>
        <w:lang w:val="en-US" w:eastAsia="en-US" w:bidi="ar-SA"/>
      </w:rPr>
    </w:lvl>
    <w:lvl w:ilvl="1" w:tplc="9E20B52E">
      <w:numFmt w:val="bullet"/>
      <w:lvlText w:val="o"/>
      <w:lvlJc w:val="left"/>
      <w:pPr>
        <w:ind w:left="1541" w:hanging="360"/>
      </w:pPr>
      <w:rPr>
        <w:rFonts w:ascii="Courier New" w:eastAsia="Courier New" w:hAnsi="Courier New" w:cs="Courier New" w:hint="default"/>
        <w:b w:val="0"/>
        <w:bCs w:val="0"/>
        <w:i w:val="0"/>
        <w:iCs w:val="0"/>
        <w:w w:val="100"/>
        <w:sz w:val="22"/>
        <w:szCs w:val="22"/>
        <w:lang w:val="en-US" w:eastAsia="en-US" w:bidi="ar-SA"/>
      </w:rPr>
    </w:lvl>
    <w:lvl w:ilvl="2" w:tplc="1C9E23A2">
      <w:numFmt w:val="bullet"/>
      <w:lvlText w:val="•"/>
      <w:lvlJc w:val="left"/>
      <w:pPr>
        <w:ind w:left="2668" w:hanging="360"/>
      </w:pPr>
      <w:rPr>
        <w:rFonts w:hint="default"/>
        <w:lang w:val="en-US" w:eastAsia="en-US" w:bidi="ar-SA"/>
      </w:rPr>
    </w:lvl>
    <w:lvl w:ilvl="3" w:tplc="6FB26F9A">
      <w:numFmt w:val="bullet"/>
      <w:lvlText w:val="•"/>
      <w:lvlJc w:val="left"/>
      <w:pPr>
        <w:ind w:left="3797" w:hanging="360"/>
      </w:pPr>
      <w:rPr>
        <w:rFonts w:hint="default"/>
        <w:lang w:val="en-US" w:eastAsia="en-US" w:bidi="ar-SA"/>
      </w:rPr>
    </w:lvl>
    <w:lvl w:ilvl="4" w:tplc="F364D97C">
      <w:numFmt w:val="bullet"/>
      <w:lvlText w:val="•"/>
      <w:lvlJc w:val="left"/>
      <w:pPr>
        <w:ind w:left="4926" w:hanging="360"/>
      </w:pPr>
      <w:rPr>
        <w:rFonts w:hint="default"/>
        <w:lang w:val="en-US" w:eastAsia="en-US" w:bidi="ar-SA"/>
      </w:rPr>
    </w:lvl>
    <w:lvl w:ilvl="5" w:tplc="ECFE80B4">
      <w:numFmt w:val="bullet"/>
      <w:lvlText w:val="•"/>
      <w:lvlJc w:val="left"/>
      <w:pPr>
        <w:ind w:left="6055" w:hanging="360"/>
      </w:pPr>
      <w:rPr>
        <w:rFonts w:hint="default"/>
        <w:lang w:val="en-US" w:eastAsia="en-US" w:bidi="ar-SA"/>
      </w:rPr>
    </w:lvl>
    <w:lvl w:ilvl="6" w:tplc="F31AC246">
      <w:numFmt w:val="bullet"/>
      <w:lvlText w:val="•"/>
      <w:lvlJc w:val="left"/>
      <w:pPr>
        <w:ind w:left="7184" w:hanging="360"/>
      </w:pPr>
      <w:rPr>
        <w:rFonts w:hint="default"/>
        <w:lang w:val="en-US" w:eastAsia="en-US" w:bidi="ar-SA"/>
      </w:rPr>
    </w:lvl>
    <w:lvl w:ilvl="7" w:tplc="AFA244F8">
      <w:numFmt w:val="bullet"/>
      <w:lvlText w:val="•"/>
      <w:lvlJc w:val="left"/>
      <w:pPr>
        <w:ind w:left="8313" w:hanging="360"/>
      </w:pPr>
      <w:rPr>
        <w:rFonts w:hint="default"/>
        <w:lang w:val="en-US" w:eastAsia="en-US" w:bidi="ar-SA"/>
      </w:rPr>
    </w:lvl>
    <w:lvl w:ilvl="8" w:tplc="5ACA5756">
      <w:numFmt w:val="bullet"/>
      <w:lvlText w:val="•"/>
      <w:lvlJc w:val="left"/>
      <w:pPr>
        <w:ind w:left="9442" w:hanging="360"/>
      </w:pPr>
      <w:rPr>
        <w:rFonts w:hint="default"/>
        <w:lang w:val="en-US" w:eastAsia="en-US" w:bidi="ar-SA"/>
      </w:rPr>
    </w:lvl>
  </w:abstractNum>
  <w:abstractNum w:abstractNumId="56" w15:restartNumberingAfterBreak="0">
    <w:nsid w:val="7D574803"/>
    <w:multiLevelType w:val="hybridMultilevel"/>
    <w:tmpl w:val="C324ACE0"/>
    <w:lvl w:ilvl="0" w:tplc="8A8CC4F8">
      <w:numFmt w:val="bullet"/>
      <w:lvlText w:val=""/>
      <w:lvlJc w:val="left"/>
      <w:pPr>
        <w:ind w:left="476" w:hanging="360"/>
      </w:pPr>
      <w:rPr>
        <w:rFonts w:ascii="Wingdings" w:eastAsia="Wingdings" w:hAnsi="Wingdings" w:cs="Wingdings" w:hint="default"/>
        <w:b w:val="0"/>
        <w:bCs w:val="0"/>
        <w:i w:val="0"/>
        <w:iCs w:val="0"/>
        <w:w w:val="100"/>
        <w:sz w:val="24"/>
        <w:szCs w:val="24"/>
        <w:lang w:val="en-US" w:eastAsia="en-US" w:bidi="ar-SA"/>
      </w:rPr>
    </w:lvl>
    <w:lvl w:ilvl="1" w:tplc="1436D766">
      <w:numFmt w:val="bullet"/>
      <w:lvlText w:val="•"/>
      <w:lvlJc w:val="left"/>
      <w:pPr>
        <w:ind w:left="1131" w:hanging="360"/>
      </w:pPr>
      <w:rPr>
        <w:rFonts w:hint="default"/>
        <w:lang w:val="en-US" w:eastAsia="en-US" w:bidi="ar-SA"/>
      </w:rPr>
    </w:lvl>
    <w:lvl w:ilvl="2" w:tplc="17AA5882">
      <w:numFmt w:val="bullet"/>
      <w:lvlText w:val="•"/>
      <w:lvlJc w:val="left"/>
      <w:pPr>
        <w:ind w:left="1783" w:hanging="360"/>
      </w:pPr>
      <w:rPr>
        <w:rFonts w:hint="default"/>
        <w:lang w:val="en-US" w:eastAsia="en-US" w:bidi="ar-SA"/>
      </w:rPr>
    </w:lvl>
    <w:lvl w:ilvl="3" w:tplc="0958E752">
      <w:numFmt w:val="bullet"/>
      <w:lvlText w:val="•"/>
      <w:lvlJc w:val="left"/>
      <w:pPr>
        <w:ind w:left="2434" w:hanging="360"/>
      </w:pPr>
      <w:rPr>
        <w:rFonts w:hint="default"/>
        <w:lang w:val="en-US" w:eastAsia="en-US" w:bidi="ar-SA"/>
      </w:rPr>
    </w:lvl>
    <w:lvl w:ilvl="4" w:tplc="D64A5D24">
      <w:numFmt w:val="bullet"/>
      <w:lvlText w:val="•"/>
      <w:lvlJc w:val="left"/>
      <w:pPr>
        <w:ind w:left="3086" w:hanging="360"/>
      </w:pPr>
      <w:rPr>
        <w:rFonts w:hint="default"/>
        <w:lang w:val="en-US" w:eastAsia="en-US" w:bidi="ar-SA"/>
      </w:rPr>
    </w:lvl>
    <w:lvl w:ilvl="5" w:tplc="A7D88E24">
      <w:numFmt w:val="bullet"/>
      <w:lvlText w:val="•"/>
      <w:lvlJc w:val="left"/>
      <w:pPr>
        <w:ind w:left="3737" w:hanging="360"/>
      </w:pPr>
      <w:rPr>
        <w:rFonts w:hint="default"/>
        <w:lang w:val="en-US" w:eastAsia="en-US" w:bidi="ar-SA"/>
      </w:rPr>
    </w:lvl>
    <w:lvl w:ilvl="6" w:tplc="7DE2D786">
      <w:numFmt w:val="bullet"/>
      <w:lvlText w:val="•"/>
      <w:lvlJc w:val="left"/>
      <w:pPr>
        <w:ind w:left="4389" w:hanging="360"/>
      </w:pPr>
      <w:rPr>
        <w:rFonts w:hint="default"/>
        <w:lang w:val="en-US" w:eastAsia="en-US" w:bidi="ar-SA"/>
      </w:rPr>
    </w:lvl>
    <w:lvl w:ilvl="7" w:tplc="D98A119A">
      <w:numFmt w:val="bullet"/>
      <w:lvlText w:val="•"/>
      <w:lvlJc w:val="left"/>
      <w:pPr>
        <w:ind w:left="5040" w:hanging="360"/>
      </w:pPr>
      <w:rPr>
        <w:rFonts w:hint="default"/>
        <w:lang w:val="en-US" w:eastAsia="en-US" w:bidi="ar-SA"/>
      </w:rPr>
    </w:lvl>
    <w:lvl w:ilvl="8" w:tplc="C7CC64CC">
      <w:numFmt w:val="bullet"/>
      <w:lvlText w:val="•"/>
      <w:lvlJc w:val="left"/>
      <w:pPr>
        <w:ind w:left="5692" w:hanging="360"/>
      </w:pPr>
      <w:rPr>
        <w:rFonts w:hint="default"/>
        <w:lang w:val="en-US" w:eastAsia="en-US" w:bidi="ar-SA"/>
      </w:rPr>
    </w:lvl>
  </w:abstractNum>
  <w:num w:numId="1" w16cid:durableId="1698386346">
    <w:abstractNumId w:val="39"/>
  </w:num>
  <w:num w:numId="2" w16cid:durableId="1272007667">
    <w:abstractNumId w:val="46"/>
  </w:num>
  <w:num w:numId="3" w16cid:durableId="312101950">
    <w:abstractNumId w:val="52"/>
  </w:num>
  <w:num w:numId="4" w16cid:durableId="612783891">
    <w:abstractNumId w:val="13"/>
  </w:num>
  <w:num w:numId="5" w16cid:durableId="1397316">
    <w:abstractNumId w:val="23"/>
  </w:num>
  <w:num w:numId="6" w16cid:durableId="1614559124">
    <w:abstractNumId w:val="9"/>
  </w:num>
  <w:num w:numId="7" w16cid:durableId="369187903">
    <w:abstractNumId w:val="47"/>
  </w:num>
  <w:num w:numId="8" w16cid:durableId="1215041931">
    <w:abstractNumId w:val="49"/>
  </w:num>
  <w:num w:numId="9" w16cid:durableId="1835756545">
    <w:abstractNumId w:val="16"/>
  </w:num>
  <w:num w:numId="10" w16cid:durableId="1506869741">
    <w:abstractNumId w:val="45"/>
  </w:num>
  <w:num w:numId="11" w16cid:durableId="46534541">
    <w:abstractNumId w:val="32"/>
  </w:num>
  <w:num w:numId="12" w16cid:durableId="1232959081">
    <w:abstractNumId w:val="25"/>
  </w:num>
  <w:num w:numId="13" w16cid:durableId="1879664639">
    <w:abstractNumId w:val="41"/>
  </w:num>
  <w:num w:numId="14" w16cid:durableId="1847284496">
    <w:abstractNumId w:val="43"/>
  </w:num>
  <w:num w:numId="15" w16cid:durableId="1275091298">
    <w:abstractNumId w:val="24"/>
  </w:num>
  <w:num w:numId="16" w16cid:durableId="1050498910">
    <w:abstractNumId w:val="17"/>
  </w:num>
  <w:num w:numId="17" w16cid:durableId="2121414113">
    <w:abstractNumId w:val="31"/>
  </w:num>
  <w:num w:numId="18" w16cid:durableId="655304636">
    <w:abstractNumId w:val="12"/>
  </w:num>
  <w:num w:numId="19" w16cid:durableId="386488386">
    <w:abstractNumId w:val="50"/>
  </w:num>
  <w:num w:numId="20" w16cid:durableId="288635269">
    <w:abstractNumId w:val="2"/>
  </w:num>
  <w:num w:numId="21" w16cid:durableId="702512343">
    <w:abstractNumId w:val="56"/>
  </w:num>
  <w:num w:numId="22" w16cid:durableId="430131430">
    <w:abstractNumId w:val="20"/>
  </w:num>
  <w:num w:numId="23" w16cid:durableId="894858379">
    <w:abstractNumId w:val="8"/>
  </w:num>
  <w:num w:numId="24" w16cid:durableId="1498424341">
    <w:abstractNumId w:val="4"/>
  </w:num>
  <w:num w:numId="25" w16cid:durableId="2090614870">
    <w:abstractNumId w:val="35"/>
  </w:num>
  <w:num w:numId="26" w16cid:durableId="409930003">
    <w:abstractNumId w:val="10"/>
  </w:num>
  <w:num w:numId="27" w16cid:durableId="2106878773">
    <w:abstractNumId w:val="19"/>
  </w:num>
  <w:num w:numId="28" w16cid:durableId="1252933603">
    <w:abstractNumId w:val="36"/>
  </w:num>
  <w:num w:numId="29" w16cid:durableId="1312520233">
    <w:abstractNumId w:val="5"/>
  </w:num>
  <w:num w:numId="30" w16cid:durableId="992297493">
    <w:abstractNumId w:val="40"/>
  </w:num>
  <w:num w:numId="31" w16cid:durableId="633412125">
    <w:abstractNumId w:val="48"/>
  </w:num>
  <w:num w:numId="32" w16cid:durableId="67964076">
    <w:abstractNumId w:val="0"/>
  </w:num>
  <w:num w:numId="33" w16cid:durableId="876434085">
    <w:abstractNumId w:val="51"/>
  </w:num>
  <w:num w:numId="34" w16cid:durableId="1557887125">
    <w:abstractNumId w:val="29"/>
  </w:num>
  <w:num w:numId="35" w16cid:durableId="457145604">
    <w:abstractNumId w:val="3"/>
  </w:num>
  <w:num w:numId="36" w16cid:durableId="1188984630">
    <w:abstractNumId w:val="11"/>
  </w:num>
  <w:num w:numId="37" w16cid:durableId="344139281">
    <w:abstractNumId w:val="30"/>
  </w:num>
  <w:num w:numId="38" w16cid:durableId="175772704">
    <w:abstractNumId w:val="7"/>
  </w:num>
  <w:num w:numId="39" w16cid:durableId="1440564585">
    <w:abstractNumId w:val="18"/>
  </w:num>
  <w:num w:numId="40" w16cid:durableId="548028779">
    <w:abstractNumId w:val="55"/>
  </w:num>
  <w:num w:numId="41" w16cid:durableId="198903953">
    <w:abstractNumId w:val="44"/>
  </w:num>
  <w:num w:numId="42" w16cid:durableId="1408502103">
    <w:abstractNumId w:val="1"/>
  </w:num>
  <w:num w:numId="43" w16cid:durableId="301467162">
    <w:abstractNumId w:val="33"/>
  </w:num>
  <w:num w:numId="44" w16cid:durableId="1208644283">
    <w:abstractNumId w:val="27"/>
  </w:num>
  <w:num w:numId="45" w16cid:durableId="402990410">
    <w:abstractNumId w:val="34"/>
  </w:num>
  <w:num w:numId="46" w16cid:durableId="801386676">
    <w:abstractNumId w:val="28"/>
  </w:num>
  <w:num w:numId="47" w16cid:durableId="365983629">
    <w:abstractNumId w:val="15"/>
  </w:num>
  <w:num w:numId="48" w16cid:durableId="3754156">
    <w:abstractNumId w:val="22"/>
  </w:num>
  <w:num w:numId="49" w16cid:durableId="992686264">
    <w:abstractNumId w:val="38"/>
  </w:num>
  <w:num w:numId="50" w16cid:durableId="52586220">
    <w:abstractNumId w:val="21"/>
  </w:num>
  <w:num w:numId="51" w16cid:durableId="297999882">
    <w:abstractNumId w:val="6"/>
  </w:num>
  <w:num w:numId="52" w16cid:durableId="1653950303">
    <w:abstractNumId w:val="42"/>
  </w:num>
  <w:num w:numId="53" w16cid:durableId="1425958695">
    <w:abstractNumId w:val="14"/>
  </w:num>
  <w:num w:numId="54" w16cid:durableId="63839453">
    <w:abstractNumId w:val="54"/>
  </w:num>
  <w:num w:numId="55" w16cid:durableId="1209604690">
    <w:abstractNumId w:val="53"/>
  </w:num>
  <w:num w:numId="56" w16cid:durableId="1662390830">
    <w:abstractNumId w:val="26"/>
  </w:num>
  <w:num w:numId="57" w16cid:durableId="1123839959">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AF6"/>
    <w:rsid w:val="000047DE"/>
    <w:rsid w:val="00004F1D"/>
    <w:rsid w:val="0001224B"/>
    <w:rsid w:val="0001477D"/>
    <w:rsid w:val="00017927"/>
    <w:rsid w:val="000204F2"/>
    <w:rsid w:val="00021640"/>
    <w:rsid w:val="000224BF"/>
    <w:rsid w:val="00023467"/>
    <w:rsid w:val="00023936"/>
    <w:rsid w:val="000245F9"/>
    <w:rsid w:val="00025834"/>
    <w:rsid w:val="000259B8"/>
    <w:rsid w:val="00027EFB"/>
    <w:rsid w:val="000329B3"/>
    <w:rsid w:val="00045A16"/>
    <w:rsid w:val="000467D6"/>
    <w:rsid w:val="00047EE5"/>
    <w:rsid w:val="00052A7E"/>
    <w:rsid w:val="000558A0"/>
    <w:rsid w:val="0005763C"/>
    <w:rsid w:val="00063803"/>
    <w:rsid w:val="000643A2"/>
    <w:rsid w:val="000643FD"/>
    <w:rsid w:val="00064D93"/>
    <w:rsid w:val="00066B40"/>
    <w:rsid w:val="000703F5"/>
    <w:rsid w:val="00071DF5"/>
    <w:rsid w:val="00076A87"/>
    <w:rsid w:val="00077589"/>
    <w:rsid w:val="00077CC1"/>
    <w:rsid w:val="00082D05"/>
    <w:rsid w:val="000835FC"/>
    <w:rsid w:val="000934B8"/>
    <w:rsid w:val="00094265"/>
    <w:rsid w:val="00096869"/>
    <w:rsid w:val="00096BFF"/>
    <w:rsid w:val="000A1C2C"/>
    <w:rsid w:val="000A333C"/>
    <w:rsid w:val="000B5E67"/>
    <w:rsid w:val="000B63BA"/>
    <w:rsid w:val="000B750F"/>
    <w:rsid w:val="000C0419"/>
    <w:rsid w:val="000D5976"/>
    <w:rsid w:val="000E5FEC"/>
    <w:rsid w:val="000F1299"/>
    <w:rsid w:val="000F5412"/>
    <w:rsid w:val="0010253E"/>
    <w:rsid w:val="001040A8"/>
    <w:rsid w:val="00106100"/>
    <w:rsid w:val="0010711D"/>
    <w:rsid w:val="00123BF3"/>
    <w:rsid w:val="00132A12"/>
    <w:rsid w:val="00134F1A"/>
    <w:rsid w:val="00135097"/>
    <w:rsid w:val="00136D28"/>
    <w:rsid w:val="001378EE"/>
    <w:rsid w:val="001414D0"/>
    <w:rsid w:val="00141998"/>
    <w:rsid w:val="00141F7E"/>
    <w:rsid w:val="001421DA"/>
    <w:rsid w:val="0014237B"/>
    <w:rsid w:val="001455F1"/>
    <w:rsid w:val="00152C86"/>
    <w:rsid w:val="00152DBC"/>
    <w:rsid w:val="001552BA"/>
    <w:rsid w:val="00157003"/>
    <w:rsid w:val="0015700B"/>
    <w:rsid w:val="001575E8"/>
    <w:rsid w:val="001645ED"/>
    <w:rsid w:val="0017072A"/>
    <w:rsid w:val="00170934"/>
    <w:rsid w:val="00175F06"/>
    <w:rsid w:val="00180AAD"/>
    <w:rsid w:val="00185143"/>
    <w:rsid w:val="001869A0"/>
    <w:rsid w:val="00192D5B"/>
    <w:rsid w:val="00192EF2"/>
    <w:rsid w:val="001A4B08"/>
    <w:rsid w:val="001B0112"/>
    <w:rsid w:val="001C38B2"/>
    <w:rsid w:val="001C41D4"/>
    <w:rsid w:val="001C4C22"/>
    <w:rsid w:val="001C4C3B"/>
    <w:rsid w:val="001C586B"/>
    <w:rsid w:val="001C7AF2"/>
    <w:rsid w:val="001D1BB0"/>
    <w:rsid w:val="001D1D8B"/>
    <w:rsid w:val="001D2E7C"/>
    <w:rsid w:val="001D37A1"/>
    <w:rsid w:val="001D4EA2"/>
    <w:rsid w:val="001F0434"/>
    <w:rsid w:val="001F3152"/>
    <w:rsid w:val="001F432F"/>
    <w:rsid w:val="001F76FC"/>
    <w:rsid w:val="0020300B"/>
    <w:rsid w:val="00204B2D"/>
    <w:rsid w:val="00204F84"/>
    <w:rsid w:val="002107B7"/>
    <w:rsid w:val="0021483F"/>
    <w:rsid w:val="00220617"/>
    <w:rsid w:val="00222EA6"/>
    <w:rsid w:val="00223D7C"/>
    <w:rsid w:val="002244A1"/>
    <w:rsid w:val="002250F6"/>
    <w:rsid w:val="002306D5"/>
    <w:rsid w:val="00233936"/>
    <w:rsid w:val="002339E5"/>
    <w:rsid w:val="00235FAB"/>
    <w:rsid w:val="00236268"/>
    <w:rsid w:val="002451FB"/>
    <w:rsid w:val="002466FD"/>
    <w:rsid w:val="00251DD7"/>
    <w:rsid w:val="002531D8"/>
    <w:rsid w:val="00256558"/>
    <w:rsid w:val="00260E58"/>
    <w:rsid w:val="00270517"/>
    <w:rsid w:val="00272FA8"/>
    <w:rsid w:val="00275851"/>
    <w:rsid w:val="0028440E"/>
    <w:rsid w:val="0029003E"/>
    <w:rsid w:val="002901A4"/>
    <w:rsid w:val="00290684"/>
    <w:rsid w:val="002908E1"/>
    <w:rsid w:val="002909C7"/>
    <w:rsid w:val="00293230"/>
    <w:rsid w:val="002944FC"/>
    <w:rsid w:val="00296742"/>
    <w:rsid w:val="002972E8"/>
    <w:rsid w:val="002A5382"/>
    <w:rsid w:val="002B0F4E"/>
    <w:rsid w:val="002B1A9C"/>
    <w:rsid w:val="002B327F"/>
    <w:rsid w:val="002B544A"/>
    <w:rsid w:val="002B7186"/>
    <w:rsid w:val="002B78A3"/>
    <w:rsid w:val="002C0816"/>
    <w:rsid w:val="002C4F3E"/>
    <w:rsid w:val="002C7179"/>
    <w:rsid w:val="002C7343"/>
    <w:rsid w:val="002D51FD"/>
    <w:rsid w:val="002E1DCB"/>
    <w:rsid w:val="002E5111"/>
    <w:rsid w:val="002E72C6"/>
    <w:rsid w:val="002F091D"/>
    <w:rsid w:val="002F1746"/>
    <w:rsid w:val="002F34E1"/>
    <w:rsid w:val="002F543E"/>
    <w:rsid w:val="002F58EB"/>
    <w:rsid w:val="002F711E"/>
    <w:rsid w:val="00302421"/>
    <w:rsid w:val="00303D3E"/>
    <w:rsid w:val="00306B08"/>
    <w:rsid w:val="003105B6"/>
    <w:rsid w:val="003228F6"/>
    <w:rsid w:val="00336ECF"/>
    <w:rsid w:val="003376CC"/>
    <w:rsid w:val="00343EAE"/>
    <w:rsid w:val="0035148B"/>
    <w:rsid w:val="00352E9A"/>
    <w:rsid w:val="0035482C"/>
    <w:rsid w:val="00354FF0"/>
    <w:rsid w:val="00363F3D"/>
    <w:rsid w:val="00366493"/>
    <w:rsid w:val="00367EA0"/>
    <w:rsid w:val="00376C81"/>
    <w:rsid w:val="00377778"/>
    <w:rsid w:val="003802AF"/>
    <w:rsid w:val="00386A79"/>
    <w:rsid w:val="00386E5A"/>
    <w:rsid w:val="00387A78"/>
    <w:rsid w:val="00390D1D"/>
    <w:rsid w:val="00394D4F"/>
    <w:rsid w:val="00396245"/>
    <w:rsid w:val="003A093D"/>
    <w:rsid w:val="003A3C96"/>
    <w:rsid w:val="003A7ECE"/>
    <w:rsid w:val="003B3848"/>
    <w:rsid w:val="003B472D"/>
    <w:rsid w:val="003C3014"/>
    <w:rsid w:val="003D6E0A"/>
    <w:rsid w:val="003D7A13"/>
    <w:rsid w:val="003E2A09"/>
    <w:rsid w:val="003E2FC3"/>
    <w:rsid w:val="003E3125"/>
    <w:rsid w:val="003E6AA9"/>
    <w:rsid w:val="003F2C5D"/>
    <w:rsid w:val="003F562E"/>
    <w:rsid w:val="003F6A51"/>
    <w:rsid w:val="0040165B"/>
    <w:rsid w:val="00404364"/>
    <w:rsid w:val="00405DE3"/>
    <w:rsid w:val="004106F1"/>
    <w:rsid w:val="00412B64"/>
    <w:rsid w:val="004135A6"/>
    <w:rsid w:val="00421DFD"/>
    <w:rsid w:val="00421E27"/>
    <w:rsid w:val="004221CA"/>
    <w:rsid w:val="0042328A"/>
    <w:rsid w:val="004233C0"/>
    <w:rsid w:val="00427E15"/>
    <w:rsid w:val="00433EA1"/>
    <w:rsid w:val="00434EF8"/>
    <w:rsid w:val="00441B5C"/>
    <w:rsid w:val="00442122"/>
    <w:rsid w:val="00446375"/>
    <w:rsid w:val="0045086F"/>
    <w:rsid w:val="00454127"/>
    <w:rsid w:val="00456303"/>
    <w:rsid w:val="004568E7"/>
    <w:rsid w:val="004619A8"/>
    <w:rsid w:val="00463F4F"/>
    <w:rsid w:val="004669A4"/>
    <w:rsid w:val="00467C3C"/>
    <w:rsid w:val="00471AA7"/>
    <w:rsid w:val="004723B4"/>
    <w:rsid w:val="00476835"/>
    <w:rsid w:val="00477496"/>
    <w:rsid w:val="00481FA9"/>
    <w:rsid w:val="00486613"/>
    <w:rsid w:val="00486C46"/>
    <w:rsid w:val="004909FA"/>
    <w:rsid w:val="004A0E91"/>
    <w:rsid w:val="004A5B3A"/>
    <w:rsid w:val="004A7DE3"/>
    <w:rsid w:val="004B442E"/>
    <w:rsid w:val="004C2842"/>
    <w:rsid w:val="004D0413"/>
    <w:rsid w:val="004D1F89"/>
    <w:rsid w:val="004D2704"/>
    <w:rsid w:val="004D41C5"/>
    <w:rsid w:val="004D5E27"/>
    <w:rsid w:val="004D600C"/>
    <w:rsid w:val="004D78B5"/>
    <w:rsid w:val="004E2C81"/>
    <w:rsid w:val="004E671B"/>
    <w:rsid w:val="004E79F9"/>
    <w:rsid w:val="004F0B45"/>
    <w:rsid w:val="004F13B9"/>
    <w:rsid w:val="004F477C"/>
    <w:rsid w:val="00502695"/>
    <w:rsid w:val="0050395E"/>
    <w:rsid w:val="0050582F"/>
    <w:rsid w:val="00506C60"/>
    <w:rsid w:val="00511E11"/>
    <w:rsid w:val="00513E44"/>
    <w:rsid w:val="005238D5"/>
    <w:rsid w:val="00526AA1"/>
    <w:rsid w:val="00531638"/>
    <w:rsid w:val="0053314F"/>
    <w:rsid w:val="00535F23"/>
    <w:rsid w:val="00536777"/>
    <w:rsid w:val="005445C2"/>
    <w:rsid w:val="00552DCA"/>
    <w:rsid w:val="00553534"/>
    <w:rsid w:val="00553BD1"/>
    <w:rsid w:val="00554245"/>
    <w:rsid w:val="00554448"/>
    <w:rsid w:val="00555A38"/>
    <w:rsid w:val="00556BC2"/>
    <w:rsid w:val="0056451A"/>
    <w:rsid w:val="00564AA4"/>
    <w:rsid w:val="005727F5"/>
    <w:rsid w:val="005801A9"/>
    <w:rsid w:val="005826CA"/>
    <w:rsid w:val="005832B6"/>
    <w:rsid w:val="00586371"/>
    <w:rsid w:val="0058697C"/>
    <w:rsid w:val="005909C1"/>
    <w:rsid w:val="00590A3C"/>
    <w:rsid w:val="005960DC"/>
    <w:rsid w:val="00596419"/>
    <w:rsid w:val="005A0BBB"/>
    <w:rsid w:val="005A182C"/>
    <w:rsid w:val="005A3409"/>
    <w:rsid w:val="005B7AAB"/>
    <w:rsid w:val="005C1340"/>
    <w:rsid w:val="005C3CA2"/>
    <w:rsid w:val="005C6B31"/>
    <w:rsid w:val="005D0BF2"/>
    <w:rsid w:val="005D1D15"/>
    <w:rsid w:val="005D37F0"/>
    <w:rsid w:val="005D72D6"/>
    <w:rsid w:val="005E03B1"/>
    <w:rsid w:val="005E17FA"/>
    <w:rsid w:val="005E4EB6"/>
    <w:rsid w:val="0060489C"/>
    <w:rsid w:val="0060779A"/>
    <w:rsid w:val="00610E91"/>
    <w:rsid w:val="00611415"/>
    <w:rsid w:val="0061166B"/>
    <w:rsid w:val="0061305F"/>
    <w:rsid w:val="00616A20"/>
    <w:rsid w:val="00622390"/>
    <w:rsid w:val="0062605B"/>
    <w:rsid w:val="00633EDF"/>
    <w:rsid w:val="006370EE"/>
    <w:rsid w:val="00645F0D"/>
    <w:rsid w:val="00646C31"/>
    <w:rsid w:val="00652145"/>
    <w:rsid w:val="00655EFB"/>
    <w:rsid w:val="00657679"/>
    <w:rsid w:val="00657A09"/>
    <w:rsid w:val="00660B9C"/>
    <w:rsid w:val="0066498B"/>
    <w:rsid w:val="00670139"/>
    <w:rsid w:val="00672B55"/>
    <w:rsid w:val="0067724D"/>
    <w:rsid w:val="00680EB6"/>
    <w:rsid w:val="0068167A"/>
    <w:rsid w:val="00686B6F"/>
    <w:rsid w:val="00692200"/>
    <w:rsid w:val="00693AF6"/>
    <w:rsid w:val="00694F38"/>
    <w:rsid w:val="006977A9"/>
    <w:rsid w:val="006A3A89"/>
    <w:rsid w:val="006A7291"/>
    <w:rsid w:val="006A798E"/>
    <w:rsid w:val="006B1509"/>
    <w:rsid w:val="006B3AE7"/>
    <w:rsid w:val="006B585E"/>
    <w:rsid w:val="006C36C0"/>
    <w:rsid w:val="006C5870"/>
    <w:rsid w:val="006C7072"/>
    <w:rsid w:val="006D006A"/>
    <w:rsid w:val="006D0A1C"/>
    <w:rsid w:val="006E1D97"/>
    <w:rsid w:val="006E5B06"/>
    <w:rsid w:val="006E642B"/>
    <w:rsid w:val="006E69D2"/>
    <w:rsid w:val="006F06C2"/>
    <w:rsid w:val="006F2D01"/>
    <w:rsid w:val="007005B2"/>
    <w:rsid w:val="0070435F"/>
    <w:rsid w:val="00706BA3"/>
    <w:rsid w:val="007201DC"/>
    <w:rsid w:val="0072560C"/>
    <w:rsid w:val="00726F3D"/>
    <w:rsid w:val="0072700A"/>
    <w:rsid w:val="00727BC0"/>
    <w:rsid w:val="0073173E"/>
    <w:rsid w:val="007363D7"/>
    <w:rsid w:val="00741BBE"/>
    <w:rsid w:val="00742743"/>
    <w:rsid w:val="0074427C"/>
    <w:rsid w:val="0075116F"/>
    <w:rsid w:val="00753397"/>
    <w:rsid w:val="00757630"/>
    <w:rsid w:val="007609EE"/>
    <w:rsid w:val="0076199C"/>
    <w:rsid w:val="007620D2"/>
    <w:rsid w:val="0076433E"/>
    <w:rsid w:val="007647CA"/>
    <w:rsid w:val="0076506C"/>
    <w:rsid w:val="007677BB"/>
    <w:rsid w:val="0077558D"/>
    <w:rsid w:val="00790964"/>
    <w:rsid w:val="00790AE6"/>
    <w:rsid w:val="0079118A"/>
    <w:rsid w:val="007919F4"/>
    <w:rsid w:val="00793496"/>
    <w:rsid w:val="007A195E"/>
    <w:rsid w:val="007A7773"/>
    <w:rsid w:val="007B30D0"/>
    <w:rsid w:val="007C4539"/>
    <w:rsid w:val="007C4665"/>
    <w:rsid w:val="007C4C48"/>
    <w:rsid w:val="007D0D30"/>
    <w:rsid w:val="007D0E9C"/>
    <w:rsid w:val="007D63BF"/>
    <w:rsid w:val="007E1BF1"/>
    <w:rsid w:val="007E3848"/>
    <w:rsid w:val="007E5B6A"/>
    <w:rsid w:val="007F0E8C"/>
    <w:rsid w:val="007F18F5"/>
    <w:rsid w:val="007F20B7"/>
    <w:rsid w:val="008008FC"/>
    <w:rsid w:val="008076EB"/>
    <w:rsid w:val="00807BE0"/>
    <w:rsid w:val="008105F8"/>
    <w:rsid w:val="00813E2B"/>
    <w:rsid w:val="00814241"/>
    <w:rsid w:val="008229A8"/>
    <w:rsid w:val="008234F2"/>
    <w:rsid w:val="00827AFD"/>
    <w:rsid w:val="00830633"/>
    <w:rsid w:val="0083070C"/>
    <w:rsid w:val="00831076"/>
    <w:rsid w:val="00836B5C"/>
    <w:rsid w:val="008371B9"/>
    <w:rsid w:val="00841D17"/>
    <w:rsid w:val="00842278"/>
    <w:rsid w:val="008433B7"/>
    <w:rsid w:val="00847B41"/>
    <w:rsid w:val="00847F45"/>
    <w:rsid w:val="00855B8D"/>
    <w:rsid w:val="00856FDC"/>
    <w:rsid w:val="00872319"/>
    <w:rsid w:val="00873367"/>
    <w:rsid w:val="00874AB7"/>
    <w:rsid w:val="00875459"/>
    <w:rsid w:val="00884EAC"/>
    <w:rsid w:val="00893E3F"/>
    <w:rsid w:val="00894EEE"/>
    <w:rsid w:val="00897B48"/>
    <w:rsid w:val="008A5F5D"/>
    <w:rsid w:val="008C05FB"/>
    <w:rsid w:val="008C1688"/>
    <w:rsid w:val="008C3F4C"/>
    <w:rsid w:val="008C7274"/>
    <w:rsid w:val="008D016A"/>
    <w:rsid w:val="008D0A88"/>
    <w:rsid w:val="008D5B1A"/>
    <w:rsid w:val="008E3293"/>
    <w:rsid w:val="008E44BA"/>
    <w:rsid w:val="008F1306"/>
    <w:rsid w:val="008F2324"/>
    <w:rsid w:val="008F35D9"/>
    <w:rsid w:val="008F718D"/>
    <w:rsid w:val="00900DCD"/>
    <w:rsid w:val="00905539"/>
    <w:rsid w:val="0090573B"/>
    <w:rsid w:val="00913CDE"/>
    <w:rsid w:val="009148F1"/>
    <w:rsid w:val="00916104"/>
    <w:rsid w:val="00916991"/>
    <w:rsid w:val="009241FF"/>
    <w:rsid w:val="0092668B"/>
    <w:rsid w:val="009321B1"/>
    <w:rsid w:val="0093318A"/>
    <w:rsid w:val="00936019"/>
    <w:rsid w:val="009372BF"/>
    <w:rsid w:val="009379E9"/>
    <w:rsid w:val="009441C5"/>
    <w:rsid w:val="00946D29"/>
    <w:rsid w:val="0095392B"/>
    <w:rsid w:val="00957061"/>
    <w:rsid w:val="009624D2"/>
    <w:rsid w:val="00963D78"/>
    <w:rsid w:val="00964DC3"/>
    <w:rsid w:val="00965086"/>
    <w:rsid w:val="009650C0"/>
    <w:rsid w:val="00966E9B"/>
    <w:rsid w:val="009712FB"/>
    <w:rsid w:val="009747FA"/>
    <w:rsid w:val="00977EBF"/>
    <w:rsid w:val="0098067D"/>
    <w:rsid w:val="00980F58"/>
    <w:rsid w:val="00982BED"/>
    <w:rsid w:val="00985D83"/>
    <w:rsid w:val="00991ABE"/>
    <w:rsid w:val="009922F6"/>
    <w:rsid w:val="009928ED"/>
    <w:rsid w:val="009A13DF"/>
    <w:rsid w:val="009A16A7"/>
    <w:rsid w:val="009A23C8"/>
    <w:rsid w:val="009B057A"/>
    <w:rsid w:val="009B05D8"/>
    <w:rsid w:val="009B4D76"/>
    <w:rsid w:val="009C0DBF"/>
    <w:rsid w:val="009C3CC2"/>
    <w:rsid w:val="009C72B3"/>
    <w:rsid w:val="009D20F8"/>
    <w:rsid w:val="009D21DD"/>
    <w:rsid w:val="009D3F58"/>
    <w:rsid w:val="009D7345"/>
    <w:rsid w:val="009D7DBC"/>
    <w:rsid w:val="009E3BC8"/>
    <w:rsid w:val="009F0D47"/>
    <w:rsid w:val="009F13C3"/>
    <w:rsid w:val="009F20F8"/>
    <w:rsid w:val="009F42AF"/>
    <w:rsid w:val="009F6F12"/>
    <w:rsid w:val="009F73D9"/>
    <w:rsid w:val="00A0394F"/>
    <w:rsid w:val="00A03F83"/>
    <w:rsid w:val="00A07A0D"/>
    <w:rsid w:val="00A16809"/>
    <w:rsid w:val="00A20EC7"/>
    <w:rsid w:val="00A22100"/>
    <w:rsid w:val="00A33504"/>
    <w:rsid w:val="00A33677"/>
    <w:rsid w:val="00A342D9"/>
    <w:rsid w:val="00A41980"/>
    <w:rsid w:val="00A4351B"/>
    <w:rsid w:val="00A44AFE"/>
    <w:rsid w:val="00A544AC"/>
    <w:rsid w:val="00A54C95"/>
    <w:rsid w:val="00A56B1E"/>
    <w:rsid w:val="00A60C21"/>
    <w:rsid w:val="00A67332"/>
    <w:rsid w:val="00A702EC"/>
    <w:rsid w:val="00A750A8"/>
    <w:rsid w:val="00A7539F"/>
    <w:rsid w:val="00A76B5E"/>
    <w:rsid w:val="00A82286"/>
    <w:rsid w:val="00A839CD"/>
    <w:rsid w:val="00A85608"/>
    <w:rsid w:val="00A90D6B"/>
    <w:rsid w:val="00A93B5E"/>
    <w:rsid w:val="00A94959"/>
    <w:rsid w:val="00A962E0"/>
    <w:rsid w:val="00A963A9"/>
    <w:rsid w:val="00AA1185"/>
    <w:rsid w:val="00AA7C24"/>
    <w:rsid w:val="00AA7DFA"/>
    <w:rsid w:val="00AB2C73"/>
    <w:rsid w:val="00AB32B8"/>
    <w:rsid w:val="00AB417C"/>
    <w:rsid w:val="00AB47E7"/>
    <w:rsid w:val="00AB4C30"/>
    <w:rsid w:val="00AC0765"/>
    <w:rsid w:val="00AC167C"/>
    <w:rsid w:val="00AC2E26"/>
    <w:rsid w:val="00AC3A42"/>
    <w:rsid w:val="00AC48C9"/>
    <w:rsid w:val="00AC4EA8"/>
    <w:rsid w:val="00AC75E1"/>
    <w:rsid w:val="00AD3588"/>
    <w:rsid w:val="00AD3B1C"/>
    <w:rsid w:val="00AD464E"/>
    <w:rsid w:val="00AE1B97"/>
    <w:rsid w:val="00AE2CAC"/>
    <w:rsid w:val="00AE3576"/>
    <w:rsid w:val="00AE3603"/>
    <w:rsid w:val="00AE53C5"/>
    <w:rsid w:val="00AE583C"/>
    <w:rsid w:val="00AF62F1"/>
    <w:rsid w:val="00AF75F2"/>
    <w:rsid w:val="00B00ECA"/>
    <w:rsid w:val="00B055C3"/>
    <w:rsid w:val="00B13501"/>
    <w:rsid w:val="00B20301"/>
    <w:rsid w:val="00B24D74"/>
    <w:rsid w:val="00B25510"/>
    <w:rsid w:val="00B2553C"/>
    <w:rsid w:val="00B25E03"/>
    <w:rsid w:val="00B264B4"/>
    <w:rsid w:val="00B316A9"/>
    <w:rsid w:val="00B42FF9"/>
    <w:rsid w:val="00B4441D"/>
    <w:rsid w:val="00B47749"/>
    <w:rsid w:val="00B526DA"/>
    <w:rsid w:val="00B52A5C"/>
    <w:rsid w:val="00B53AAF"/>
    <w:rsid w:val="00B618C2"/>
    <w:rsid w:val="00B653EB"/>
    <w:rsid w:val="00B733AB"/>
    <w:rsid w:val="00B80CAF"/>
    <w:rsid w:val="00B81F49"/>
    <w:rsid w:val="00B82694"/>
    <w:rsid w:val="00B826C1"/>
    <w:rsid w:val="00B84E45"/>
    <w:rsid w:val="00B85E49"/>
    <w:rsid w:val="00B93608"/>
    <w:rsid w:val="00B9620B"/>
    <w:rsid w:val="00B976AB"/>
    <w:rsid w:val="00B978F2"/>
    <w:rsid w:val="00BA0A86"/>
    <w:rsid w:val="00BA45BD"/>
    <w:rsid w:val="00BA484C"/>
    <w:rsid w:val="00BB287D"/>
    <w:rsid w:val="00BB2C9C"/>
    <w:rsid w:val="00BB43A6"/>
    <w:rsid w:val="00BB7771"/>
    <w:rsid w:val="00BC2807"/>
    <w:rsid w:val="00BC6B9C"/>
    <w:rsid w:val="00BC6F43"/>
    <w:rsid w:val="00BC7E62"/>
    <w:rsid w:val="00BD0A65"/>
    <w:rsid w:val="00BD0EC7"/>
    <w:rsid w:val="00BD1970"/>
    <w:rsid w:val="00BD2458"/>
    <w:rsid w:val="00BD3ECF"/>
    <w:rsid w:val="00BD7B6D"/>
    <w:rsid w:val="00BE0D11"/>
    <w:rsid w:val="00BE4866"/>
    <w:rsid w:val="00BE6EDD"/>
    <w:rsid w:val="00BE7C73"/>
    <w:rsid w:val="00BF0D5D"/>
    <w:rsid w:val="00BF0FB7"/>
    <w:rsid w:val="00BF6903"/>
    <w:rsid w:val="00C05E88"/>
    <w:rsid w:val="00C07794"/>
    <w:rsid w:val="00C07DD4"/>
    <w:rsid w:val="00C1066E"/>
    <w:rsid w:val="00C11553"/>
    <w:rsid w:val="00C1618B"/>
    <w:rsid w:val="00C162EF"/>
    <w:rsid w:val="00C16E10"/>
    <w:rsid w:val="00C208ED"/>
    <w:rsid w:val="00C2507D"/>
    <w:rsid w:val="00C33733"/>
    <w:rsid w:val="00C345FC"/>
    <w:rsid w:val="00C37934"/>
    <w:rsid w:val="00C420F1"/>
    <w:rsid w:val="00C43A71"/>
    <w:rsid w:val="00C440E8"/>
    <w:rsid w:val="00C451F0"/>
    <w:rsid w:val="00C451F4"/>
    <w:rsid w:val="00C45CD4"/>
    <w:rsid w:val="00C50AA4"/>
    <w:rsid w:val="00C51B19"/>
    <w:rsid w:val="00C65322"/>
    <w:rsid w:val="00C65EAA"/>
    <w:rsid w:val="00C721F1"/>
    <w:rsid w:val="00C74689"/>
    <w:rsid w:val="00C76056"/>
    <w:rsid w:val="00C851FC"/>
    <w:rsid w:val="00C93D78"/>
    <w:rsid w:val="00C95610"/>
    <w:rsid w:val="00C9568D"/>
    <w:rsid w:val="00C95ADB"/>
    <w:rsid w:val="00CA091F"/>
    <w:rsid w:val="00CA56E7"/>
    <w:rsid w:val="00CA5B67"/>
    <w:rsid w:val="00CA63F1"/>
    <w:rsid w:val="00CA65FD"/>
    <w:rsid w:val="00CB55FE"/>
    <w:rsid w:val="00CB6D9B"/>
    <w:rsid w:val="00CC3F18"/>
    <w:rsid w:val="00CC5856"/>
    <w:rsid w:val="00CD00C5"/>
    <w:rsid w:val="00CD15A2"/>
    <w:rsid w:val="00CD4E03"/>
    <w:rsid w:val="00CE3904"/>
    <w:rsid w:val="00CE4521"/>
    <w:rsid w:val="00CE58B9"/>
    <w:rsid w:val="00CE6B6B"/>
    <w:rsid w:val="00CF1286"/>
    <w:rsid w:val="00CF7A74"/>
    <w:rsid w:val="00D02736"/>
    <w:rsid w:val="00D04A26"/>
    <w:rsid w:val="00D10BB4"/>
    <w:rsid w:val="00D150E1"/>
    <w:rsid w:val="00D165C6"/>
    <w:rsid w:val="00D17261"/>
    <w:rsid w:val="00D17488"/>
    <w:rsid w:val="00D31759"/>
    <w:rsid w:val="00D37473"/>
    <w:rsid w:val="00D4153E"/>
    <w:rsid w:val="00D452A2"/>
    <w:rsid w:val="00D46E71"/>
    <w:rsid w:val="00D50A2A"/>
    <w:rsid w:val="00D561D5"/>
    <w:rsid w:val="00D57B13"/>
    <w:rsid w:val="00D64600"/>
    <w:rsid w:val="00D64977"/>
    <w:rsid w:val="00D66E2C"/>
    <w:rsid w:val="00D673CE"/>
    <w:rsid w:val="00D71DB3"/>
    <w:rsid w:val="00D9166C"/>
    <w:rsid w:val="00D94553"/>
    <w:rsid w:val="00D94D0B"/>
    <w:rsid w:val="00D9507B"/>
    <w:rsid w:val="00DA1A5E"/>
    <w:rsid w:val="00DA1DAB"/>
    <w:rsid w:val="00DA2556"/>
    <w:rsid w:val="00DB01B0"/>
    <w:rsid w:val="00DB44F7"/>
    <w:rsid w:val="00DC1F95"/>
    <w:rsid w:val="00DC30F1"/>
    <w:rsid w:val="00DC52E7"/>
    <w:rsid w:val="00DE27A6"/>
    <w:rsid w:val="00DE4F22"/>
    <w:rsid w:val="00DE7EFE"/>
    <w:rsid w:val="00DF24BA"/>
    <w:rsid w:val="00DF517A"/>
    <w:rsid w:val="00E0586B"/>
    <w:rsid w:val="00E07AEB"/>
    <w:rsid w:val="00E107E7"/>
    <w:rsid w:val="00E119E3"/>
    <w:rsid w:val="00E11B67"/>
    <w:rsid w:val="00E122FC"/>
    <w:rsid w:val="00E17ED6"/>
    <w:rsid w:val="00E23148"/>
    <w:rsid w:val="00E2797B"/>
    <w:rsid w:val="00E305C9"/>
    <w:rsid w:val="00E365CB"/>
    <w:rsid w:val="00E37B19"/>
    <w:rsid w:val="00E42B8E"/>
    <w:rsid w:val="00E42F62"/>
    <w:rsid w:val="00E4312F"/>
    <w:rsid w:val="00E474A8"/>
    <w:rsid w:val="00E47D50"/>
    <w:rsid w:val="00E55DC5"/>
    <w:rsid w:val="00E57D88"/>
    <w:rsid w:val="00E618F9"/>
    <w:rsid w:val="00E61CCB"/>
    <w:rsid w:val="00E66686"/>
    <w:rsid w:val="00E66F3E"/>
    <w:rsid w:val="00E67461"/>
    <w:rsid w:val="00E7134E"/>
    <w:rsid w:val="00E719CA"/>
    <w:rsid w:val="00E828A5"/>
    <w:rsid w:val="00E85F4D"/>
    <w:rsid w:val="00E866F6"/>
    <w:rsid w:val="00E90926"/>
    <w:rsid w:val="00E90BDC"/>
    <w:rsid w:val="00E92617"/>
    <w:rsid w:val="00E9329B"/>
    <w:rsid w:val="00E96681"/>
    <w:rsid w:val="00EA303E"/>
    <w:rsid w:val="00EA3521"/>
    <w:rsid w:val="00EA4301"/>
    <w:rsid w:val="00EA4D3E"/>
    <w:rsid w:val="00EA662C"/>
    <w:rsid w:val="00EA7C41"/>
    <w:rsid w:val="00EB0B3B"/>
    <w:rsid w:val="00EB3A82"/>
    <w:rsid w:val="00EB3D19"/>
    <w:rsid w:val="00EB5C2D"/>
    <w:rsid w:val="00EC5301"/>
    <w:rsid w:val="00EC778C"/>
    <w:rsid w:val="00ED3CFB"/>
    <w:rsid w:val="00ED4478"/>
    <w:rsid w:val="00ED4ACE"/>
    <w:rsid w:val="00EE19FE"/>
    <w:rsid w:val="00EE5CB9"/>
    <w:rsid w:val="00EF5B38"/>
    <w:rsid w:val="00EF685F"/>
    <w:rsid w:val="00F039DC"/>
    <w:rsid w:val="00F15676"/>
    <w:rsid w:val="00F22839"/>
    <w:rsid w:val="00F23838"/>
    <w:rsid w:val="00F23BCF"/>
    <w:rsid w:val="00F24A07"/>
    <w:rsid w:val="00F26790"/>
    <w:rsid w:val="00F26C36"/>
    <w:rsid w:val="00F32CDC"/>
    <w:rsid w:val="00F362B2"/>
    <w:rsid w:val="00F42A2C"/>
    <w:rsid w:val="00F42F8C"/>
    <w:rsid w:val="00F464FE"/>
    <w:rsid w:val="00F5036E"/>
    <w:rsid w:val="00F50CAE"/>
    <w:rsid w:val="00F608BF"/>
    <w:rsid w:val="00F62DBD"/>
    <w:rsid w:val="00F63B86"/>
    <w:rsid w:val="00F65938"/>
    <w:rsid w:val="00F67610"/>
    <w:rsid w:val="00F71D37"/>
    <w:rsid w:val="00F750AC"/>
    <w:rsid w:val="00F834CF"/>
    <w:rsid w:val="00F84232"/>
    <w:rsid w:val="00F84B14"/>
    <w:rsid w:val="00F855A3"/>
    <w:rsid w:val="00F85F6C"/>
    <w:rsid w:val="00F86896"/>
    <w:rsid w:val="00F90A2D"/>
    <w:rsid w:val="00F93994"/>
    <w:rsid w:val="00F9493C"/>
    <w:rsid w:val="00F9524C"/>
    <w:rsid w:val="00F96EBE"/>
    <w:rsid w:val="00FA34D2"/>
    <w:rsid w:val="00FA6348"/>
    <w:rsid w:val="00FB380D"/>
    <w:rsid w:val="00FB6AEB"/>
    <w:rsid w:val="00FC0893"/>
    <w:rsid w:val="00FC22B2"/>
    <w:rsid w:val="00FC22BB"/>
    <w:rsid w:val="00FC25DD"/>
    <w:rsid w:val="00FC643E"/>
    <w:rsid w:val="00FD1ACA"/>
    <w:rsid w:val="00FD3238"/>
    <w:rsid w:val="00FD34DF"/>
    <w:rsid w:val="00FD7509"/>
    <w:rsid w:val="00FE3B56"/>
    <w:rsid w:val="00FE7C71"/>
    <w:rsid w:val="00FF1C04"/>
    <w:rsid w:val="00FF1EB8"/>
    <w:rsid w:val="00FF220D"/>
    <w:rsid w:val="00FF37EB"/>
    <w:rsid w:val="00FF5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43BFE"/>
  <w15:docId w15:val="{4BA0416C-D1BB-4617-BBAF-D01A57B3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12"/>
      <w:outlineLvl w:val="0"/>
    </w:pPr>
    <w:rPr>
      <w:b/>
      <w:bCs/>
      <w:sz w:val="40"/>
      <w:szCs w:val="40"/>
    </w:rPr>
  </w:style>
  <w:style w:type="paragraph" w:styleId="Heading2">
    <w:name w:val="heading 2"/>
    <w:basedOn w:val="Normal"/>
    <w:uiPriority w:val="9"/>
    <w:unhideWhenUsed/>
    <w:qFormat/>
    <w:pPr>
      <w:spacing w:before="89"/>
      <w:ind w:left="300"/>
      <w:outlineLvl w:val="1"/>
    </w:pPr>
    <w:rPr>
      <w:b/>
      <w:bCs/>
      <w:sz w:val="32"/>
      <w:szCs w:val="32"/>
    </w:rPr>
  </w:style>
  <w:style w:type="paragraph" w:styleId="Heading3">
    <w:name w:val="heading 3"/>
    <w:basedOn w:val="Normal"/>
    <w:uiPriority w:val="9"/>
    <w:unhideWhenUsed/>
    <w:qFormat/>
    <w:pPr>
      <w:ind w:left="300"/>
      <w:outlineLvl w:val="2"/>
    </w:pPr>
    <w:rPr>
      <w:b/>
      <w:bCs/>
      <w:sz w:val="28"/>
      <w:szCs w:val="28"/>
    </w:rPr>
  </w:style>
  <w:style w:type="paragraph" w:styleId="Heading4">
    <w:name w:val="heading 4"/>
    <w:basedOn w:val="Normal"/>
    <w:uiPriority w:val="9"/>
    <w:unhideWhenUsed/>
    <w:qFormat/>
    <w:pPr>
      <w:spacing w:before="92"/>
      <w:ind w:left="1380"/>
      <w:outlineLvl w:val="3"/>
    </w:pPr>
    <w:rPr>
      <w:b/>
      <w:bCs/>
      <w:sz w:val="24"/>
      <w:szCs w:val="24"/>
    </w:rPr>
  </w:style>
  <w:style w:type="paragraph" w:styleId="Heading5">
    <w:name w:val="heading 5"/>
    <w:basedOn w:val="Normal"/>
    <w:uiPriority w:val="9"/>
    <w:unhideWhenUsed/>
    <w:qFormat/>
    <w:pPr>
      <w:spacing w:before="92"/>
      <w:ind w:left="700"/>
      <w:outlineLvl w:val="4"/>
    </w:pPr>
    <w:rPr>
      <w:b/>
      <w:bCs/>
      <w:i/>
      <w:iCs/>
      <w:sz w:val="24"/>
      <w:szCs w:val="24"/>
    </w:rPr>
  </w:style>
  <w:style w:type="paragraph" w:styleId="Heading6">
    <w:name w:val="heading 6"/>
    <w:basedOn w:val="Normal"/>
    <w:uiPriority w:val="9"/>
    <w:unhideWhenUsed/>
    <w:qFormat/>
    <w:pPr>
      <w:spacing w:before="7"/>
      <w:ind w:left="750"/>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1339"/>
    </w:pPr>
  </w:style>
  <w:style w:type="paragraph" w:styleId="TOC2">
    <w:name w:val="toc 2"/>
    <w:basedOn w:val="Normal"/>
    <w:uiPriority w:val="39"/>
    <w:qFormat/>
    <w:pPr>
      <w:spacing w:before="38"/>
      <w:ind w:left="1555"/>
    </w:pPr>
    <w:rPr>
      <w:rFonts w:ascii="Calibri" w:eastAsia="Calibri" w:hAnsi="Calibri" w:cs="Calibri"/>
    </w:rPr>
  </w:style>
  <w:style w:type="paragraph" w:styleId="BodyText">
    <w:name w:val="Body Text"/>
    <w:basedOn w:val="Normal"/>
    <w:uiPriority w:val="1"/>
    <w:qFormat/>
  </w:style>
  <w:style w:type="paragraph" w:styleId="Title">
    <w:name w:val="Title"/>
    <w:basedOn w:val="Normal"/>
    <w:link w:val="TitleChar"/>
    <w:uiPriority w:val="10"/>
    <w:qFormat/>
    <w:pPr>
      <w:spacing w:before="78" w:line="562" w:lineRule="exact"/>
      <w:ind w:left="1112" w:right="1571"/>
      <w:jc w:val="center"/>
    </w:pPr>
    <w:rPr>
      <w:rFonts w:ascii="Cambria" w:eastAsia="Cambria" w:hAnsi="Cambria" w:cs="Cambria"/>
      <w:b/>
      <w:bCs/>
      <w:sz w:val="48"/>
      <w:szCs w:val="48"/>
    </w:rPr>
  </w:style>
  <w:style w:type="paragraph" w:styleId="ListParagraph">
    <w:name w:val="List Paragraph"/>
    <w:basedOn w:val="Normal"/>
    <w:uiPriority w:val="1"/>
    <w:qFormat/>
    <w:pPr>
      <w:ind w:left="102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1483F"/>
    <w:rPr>
      <w:color w:val="0000FF" w:themeColor="hyperlink"/>
      <w:u w:val="single"/>
    </w:rPr>
  </w:style>
  <w:style w:type="character" w:styleId="UnresolvedMention">
    <w:name w:val="Unresolved Mention"/>
    <w:basedOn w:val="DefaultParagraphFont"/>
    <w:uiPriority w:val="99"/>
    <w:semiHidden/>
    <w:unhideWhenUsed/>
    <w:rsid w:val="0021483F"/>
    <w:rPr>
      <w:color w:val="605E5C"/>
      <w:shd w:val="clear" w:color="auto" w:fill="E1DFDD"/>
    </w:rPr>
  </w:style>
  <w:style w:type="paragraph" w:styleId="EndnoteText">
    <w:name w:val="endnote text"/>
    <w:basedOn w:val="Normal"/>
    <w:link w:val="EndnoteTextChar"/>
    <w:uiPriority w:val="99"/>
    <w:semiHidden/>
    <w:unhideWhenUsed/>
    <w:rsid w:val="00FC22BB"/>
    <w:rPr>
      <w:sz w:val="20"/>
      <w:szCs w:val="20"/>
    </w:rPr>
  </w:style>
  <w:style w:type="character" w:customStyle="1" w:styleId="EndnoteTextChar">
    <w:name w:val="Endnote Text Char"/>
    <w:basedOn w:val="DefaultParagraphFont"/>
    <w:link w:val="EndnoteText"/>
    <w:uiPriority w:val="99"/>
    <w:semiHidden/>
    <w:rsid w:val="00FC22BB"/>
    <w:rPr>
      <w:rFonts w:ascii="Arial" w:eastAsia="Arial" w:hAnsi="Arial" w:cs="Arial"/>
      <w:sz w:val="20"/>
      <w:szCs w:val="20"/>
    </w:rPr>
  </w:style>
  <w:style w:type="character" w:styleId="EndnoteReference">
    <w:name w:val="endnote reference"/>
    <w:basedOn w:val="DefaultParagraphFont"/>
    <w:uiPriority w:val="99"/>
    <w:semiHidden/>
    <w:unhideWhenUsed/>
    <w:rsid w:val="00FC22BB"/>
    <w:rPr>
      <w:vertAlign w:val="superscript"/>
    </w:rPr>
  </w:style>
  <w:style w:type="paragraph" w:styleId="FootnoteText">
    <w:name w:val="footnote text"/>
    <w:basedOn w:val="Normal"/>
    <w:link w:val="FootnoteTextChar"/>
    <w:uiPriority w:val="99"/>
    <w:semiHidden/>
    <w:unhideWhenUsed/>
    <w:rsid w:val="00FC22BB"/>
    <w:rPr>
      <w:sz w:val="20"/>
      <w:szCs w:val="20"/>
    </w:rPr>
  </w:style>
  <w:style w:type="character" w:customStyle="1" w:styleId="FootnoteTextChar">
    <w:name w:val="Footnote Text Char"/>
    <w:basedOn w:val="DefaultParagraphFont"/>
    <w:link w:val="FootnoteText"/>
    <w:uiPriority w:val="99"/>
    <w:semiHidden/>
    <w:rsid w:val="00FC22BB"/>
    <w:rPr>
      <w:rFonts w:ascii="Arial" w:eastAsia="Arial" w:hAnsi="Arial" w:cs="Arial"/>
      <w:sz w:val="20"/>
      <w:szCs w:val="20"/>
    </w:rPr>
  </w:style>
  <w:style w:type="character" w:styleId="FootnoteReference">
    <w:name w:val="footnote reference"/>
    <w:basedOn w:val="DefaultParagraphFont"/>
    <w:uiPriority w:val="99"/>
    <w:semiHidden/>
    <w:unhideWhenUsed/>
    <w:rsid w:val="00FC22BB"/>
    <w:rPr>
      <w:vertAlign w:val="superscript"/>
    </w:rPr>
  </w:style>
  <w:style w:type="paragraph" w:styleId="Header">
    <w:name w:val="header"/>
    <w:basedOn w:val="Normal"/>
    <w:link w:val="HeaderChar"/>
    <w:uiPriority w:val="99"/>
    <w:unhideWhenUsed/>
    <w:rsid w:val="00175F06"/>
    <w:pPr>
      <w:tabs>
        <w:tab w:val="center" w:pos="4680"/>
        <w:tab w:val="right" w:pos="9360"/>
      </w:tabs>
    </w:pPr>
  </w:style>
  <w:style w:type="character" w:customStyle="1" w:styleId="HeaderChar">
    <w:name w:val="Header Char"/>
    <w:basedOn w:val="DefaultParagraphFont"/>
    <w:link w:val="Header"/>
    <w:uiPriority w:val="99"/>
    <w:rsid w:val="00175F06"/>
    <w:rPr>
      <w:rFonts w:ascii="Arial" w:eastAsia="Arial" w:hAnsi="Arial" w:cs="Arial"/>
    </w:rPr>
  </w:style>
  <w:style w:type="paragraph" w:styleId="Footer">
    <w:name w:val="footer"/>
    <w:basedOn w:val="Normal"/>
    <w:link w:val="FooterChar"/>
    <w:uiPriority w:val="99"/>
    <w:unhideWhenUsed/>
    <w:rsid w:val="00175F06"/>
    <w:pPr>
      <w:tabs>
        <w:tab w:val="center" w:pos="4680"/>
        <w:tab w:val="right" w:pos="9360"/>
      </w:tabs>
    </w:pPr>
  </w:style>
  <w:style w:type="character" w:customStyle="1" w:styleId="FooterChar">
    <w:name w:val="Footer Char"/>
    <w:basedOn w:val="DefaultParagraphFont"/>
    <w:link w:val="Footer"/>
    <w:uiPriority w:val="99"/>
    <w:rsid w:val="00175F06"/>
    <w:rPr>
      <w:rFonts w:ascii="Arial" w:eastAsia="Arial" w:hAnsi="Arial" w:cs="Arial"/>
    </w:rPr>
  </w:style>
  <w:style w:type="table" w:styleId="TableGrid">
    <w:name w:val="Table Grid"/>
    <w:basedOn w:val="TableNormal"/>
    <w:uiPriority w:val="39"/>
    <w:rsid w:val="00A07A0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8560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FC22B2"/>
    <w:pPr>
      <w:tabs>
        <w:tab w:val="left" w:pos="1339"/>
        <w:tab w:val="right" w:leader="dot" w:pos="11430"/>
      </w:tabs>
      <w:spacing w:after="100"/>
      <w:ind w:left="1170"/>
    </w:pPr>
  </w:style>
  <w:style w:type="paragraph" w:styleId="TOC4">
    <w:name w:val="toc 4"/>
    <w:basedOn w:val="Normal"/>
    <w:next w:val="Normal"/>
    <w:autoRedefine/>
    <w:uiPriority w:val="39"/>
    <w:unhideWhenUsed/>
    <w:rsid w:val="00A85608"/>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A85608"/>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A85608"/>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A85608"/>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A85608"/>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A85608"/>
    <w:pPr>
      <w:widowControl/>
      <w:autoSpaceDE/>
      <w:autoSpaceDN/>
      <w:spacing w:after="100" w:line="259" w:lineRule="auto"/>
      <w:ind w:left="1760"/>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A65FD"/>
    <w:rPr>
      <w:sz w:val="16"/>
      <w:szCs w:val="16"/>
    </w:rPr>
  </w:style>
  <w:style w:type="paragraph" w:styleId="CommentText">
    <w:name w:val="annotation text"/>
    <w:basedOn w:val="Normal"/>
    <w:link w:val="CommentTextChar"/>
    <w:uiPriority w:val="99"/>
    <w:unhideWhenUsed/>
    <w:rsid w:val="00CA65FD"/>
    <w:rPr>
      <w:sz w:val="20"/>
      <w:szCs w:val="20"/>
    </w:rPr>
  </w:style>
  <w:style w:type="character" w:customStyle="1" w:styleId="CommentTextChar">
    <w:name w:val="Comment Text Char"/>
    <w:basedOn w:val="DefaultParagraphFont"/>
    <w:link w:val="CommentText"/>
    <w:uiPriority w:val="99"/>
    <w:rsid w:val="00CA65F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A65FD"/>
    <w:rPr>
      <w:b/>
      <w:bCs/>
    </w:rPr>
  </w:style>
  <w:style w:type="character" w:customStyle="1" w:styleId="CommentSubjectChar">
    <w:name w:val="Comment Subject Char"/>
    <w:basedOn w:val="CommentTextChar"/>
    <w:link w:val="CommentSubject"/>
    <w:uiPriority w:val="99"/>
    <w:semiHidden/>
    <w:rsid w:val="00CA65FD"/>
    <w:rPr>
      <w:rFonts w:ascii="Arial" w:eastAsia="Arial" w:hAnsi="Arial" w:cs="Arial"/>
      <w:b/>
      <w:bCs/>
      <w:sz w:val="20"/>
      <w:szCs w:val="20"/>
    </w:rPr>
  </w:style>
  <w:style w:type="paragraph" w:styleId="NoSpacing">
    <w:name w:val="No Spacing"/>
    <w:uiPriority w:val="1"/>
    <w:qFormat/>
    <w:rsid w:val="00152C86"/>
    <w:rPr>
      <w:rFonts w:ascii="Arial" w:eastAsia="Arial" w:hAnsi="Arial" w:cs="Arial"/>
    </w:rPr>
  </w:style>
  <w:style w:type="paragraph" w:customStyle="1" w:styleId="Default">
    <w:name w:val="Default"/>
    <w:rsid w:val="00753397"/>
    <w:pPr>
      <w:widowControl/>
      <w:adjustRightInd w:val="0"/>
    </w:pPr>
    <w:rPr>
      <w:rFonts w:ascii="Arial" w:hAnsi="Arial" w:cs="Arial"/>
      <w:color w:val="000000"/>
      <w:sz w:val="24"/>
      <w:szCs w:val="24"/>
    </w:rPr>
  </w:style>
  <w:style w:type="paragraph" w:styleId="NormalWeb">
    <w:name w:val="Normal (Web)"/>
    <w:basedOn w:val="Normal"/>
    <w:uiPriority w:val="99"/>
    <w:semiHidden/>
    <w:unhideWhenUsed/>
    <w:rsid w:val="00CD00C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6B3AE7"/>
    <w:pPr>
      <w:widowControl/>
      <w:autoSpaceDE/>
      <w:autoSpaceDN/>
    </w:pPr>
    <w:rPr>
      <w:rFonts w:ascii="Arial" w:eastAsia="Arial" w:hAnsi="Arial" w:cs="Arial"/>
    </w:rPr>
  </w:style>
  <w:style w:type="character" w:styleId="FollowedHyperlink">
    <w:name w:val="FollowedHyperlink"/>
    <w:basedOn w:val="DefaultParagraphFont"/>
    <w:uiPriority w:val="99"/>
    <w:semiHidden/>
    <w:unhideWhenUsed/>
    <w:rsid w:val="00BF0FB7"/>
    <w:rPr>
      <w:color w:val="800080" w:themeColor="followedHyperlink"/>
      <w:u w:val="single"/>
    </w:rPr>
  </w:style>
  <w:style w:type="character" w:customStyle="1" w:styleId="TitleChar">
    <w:name w:val="Title Char"/>
    <w:basedOn w:val="DefaultParagraphFont"/>
    <w:link w:val="Title"/>
    <w:uiPriority w:val="10"/>
    <w:rsid w:val="00C1066E"/>
    <w:rPr>
      <w:rFonts w:ascii="Cambria" w:eastAsia="Cambria" w:hAnsi="Cambria" w:cs="Cambria"/>
      <w:b/>
      <w:bCs/>
      <w:sz w:val="48"/>
      <w:szCs w:val="48"/>
    </w:rPr>
  </w:style>
  <w:style w:type="paragraph" w:styleId="Subtitle">
    <w:name w:val="Subtitle"/>
    <w:basedOn w:val="Normal"/>
    <w:next w:val="Normal"/>
    <w:link w:val="SubtitleChar"/>
    <w:uiPriority w:val="11"/>
    <w:qFormat/>
    <w:rsid w:val="00C1066E"/>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C1066E"/>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836">
      <w:bodyDiv w:val="1"/>
      <w:marLeft w:val="0"/>
      <w:marRight w:val="0"/>
      <w:marTop w:val="0"/>
      <w:marBottom w:val="0"/>
      <w:divBdr>
        <w:top w:val="none" w:sz="0" w:space="0" w:color="auto"/>
        <w:left w:val="none" w:sz="0" w:space="0" w:color="auto"/>
        <w:bottom w:val="none" w:sz="0" w:space="0" w:color="auto"/>
        <w:right w:val="none" w:sz="0" w:space="0" w:color="auto"/>
      </w:divBdr>
    </w:div>
    <w:div w:id="526527942">
      <w:bodyDiv w:val="1"/>
      <w:marLeft w:val="0"/>
      <w:marRight w:val="0"/>
      <w:marTop w:val="0"/>
      <w:marBottom w:val="0"/>
      <w:divBdr>
        <w:top w:val="none" w:sz="0" w:space="0" w:color="auto"/>
        <w:left w:val="none" w:sz="0" w:space="0" w:color="auto"/>
        <w:bottom w:val="none" w:sz="0" w:space="0" w:color="auto"/>
        <w:right w:val="none" w:sz="0" w:space="0" w:color="auto"/>
      </w:divBdr>
    </w:div>
    <w:div w:id="1182355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youtu.be/I0c6Gd26Fxw" TargetMode="External"/><Relationship Id="rId21" Type="http://schemas.openxmlformats.org/officeDocument/2006/relationships/image" Target="media/image4.png"/><Relationship Id="rId324" Type="http://schemas.openxmlformats.org/officeDocument/2006/relationships/hyperlink" Target="http://www.wallacefoundation.org/knowledge-center/Documents/School-Leadership-Interventions-ESSA-Evidence-Review.pdf" TargetMode="External"/><Relationship Id="rId531" Type="http://schemas.openxmlformats.org/officeDocument/2006/relationships/hyperlink" Target="http://www.gtlcenter.org/" TargetMode="External"/><Relationship Id="rId170" Type="http://schemas.openxmlformats.org/officeDocument/2006/relationships/image" Target="media/image54.emf"/><Relationship Id="rId268" Type="http://schemas.openxmlformats.org/officeDocument/2006/relationships/footer" Target="footer54.xml"/><Relationship Id="rId475" Type="http://schemas.openxmlformats.org/officeDocument/2006/relationships/hyperlink" Target="http://www.ascd.org/Publications/Books/Overview/Leading-with-Focus.aspx" TargetMode="External"/><Relationship Id="rId32" Type="http://schemas.openxmlformats.org/officeDocument/2006/relationships/hyperlink" Target="https://www.azed.gov/sites/default/files/2022/11/CNA%20Module%20Branded%202023PDF.pdf" TargetMode="External"/><Relationship Id="rId128" Type="http://schemas.openxmlformats.org/officeDocument/2006/relationships/footer" Target="footer9.xml"/><Relationship Id="rId335" Type="http://schemas.openxmlformats.org/officeDocument/2006/relationships/hyperlink" Target="http://education.wm.edu/centers/ttac/documents/packets/strategiesforCreatingEffectiveSchoolLeadershipTeams.pdf" TargetMode="External"/><Relationship Id="rId542" Type="http://schemas.openxmlformats.org/officeDocument/2006/relationships/hyperlink" Target="https://schoolguide.casel.org/uploads/sites/2/2020/04/Blank-Rubric-Template-3.30.20.pdf" TargetMode="External"/><Relationship Id="rId181" Type="http://schemas.openxmlformats.org/officeDocument/2006/relationships/footer" Target="footer17.xml"/><Relationship Id="rId402" Type="http://schemas.openxmlformats.org/officeDocument/2006/relationships/hyperlink" Target="http://www.ascd.org/Publications/Books/Overview/Ensuring-High-Quality-Curriculum.aspx" TargetMode="External"/><Relationship Id="rId279" Type="http://schemas.openxmlformats.org/officeDocument/2006/relationships/hyperlink" Target="http://www.ccsso.org/Documents/2013/Toolkit%20for%20Evaluating%20Alignment%20of%20Instructional%20and%20Assessment%20Materials.pdf" TargetMode="External"/><Relationship Id="rId486" Type="http://schemas.openxmlformats.org/officeDocument/2006/relationships/hyperlink" Target="http://www.ascd.org/Publications/Books/Overview/Results-Now.aspx" TargetMode="External"/><Relationship Id="rId43" Type="http://schemas.openxmlformats.org/officeDocument/2006/relationships/hyperlink" Target="https://www.azed.gov/sites/default/files/2021/03/2021-22-ESSA%20Evidence%20Based%20Requirements%20and%20Resource%20Guidance.pdf" TargetMode="External"/><Relationship Id="rId139" Type="http://schemas.openxmlformats.org/officeDocument/2006/relationships/hyperlink" Target="https://vimeo.com/769088895" TargetMode="External"/><Relationship Id="rId346" Type="http://schemas.openxmlformats.org/officeDocument/2006/relationships/hyperlink" Target="http://www.ascd.org/Publications/Books/Overview/The-Principal-Influence.aspx" TargetMode="External"/><Relationship Id="rId192" Type="http://schemas.openxmlformats.org/officeDocument/2006/relationships/header" Target="header18.xml"/><Relationship Id="rId206" Type="http://schemas.openxmlformats.org/officeDocument/2006/relationships/hyperlink" Target="http://www.ascd.org/publications/books/107042/chapters/developing-a-vision-and-a-mission.aspx" TargetMode="External"/><Relationship Id="rId413" Type="http://schemas.openxmlformats.org/officeDocument/2006/relationships/hyperlink" Target="http://www.ascd.org/publications/educational-leadership/feb05/vol62/num05/School-Culture%40-An-Invisible-Essential.aspx" TargetMode="External"/><Relationship Id="rId248" Type="http://schemas.openxmlformats.org/officeDocument/2006/relationships/hyperlink" Target="http://www.udlcenter.org/aboutudl/whatisudl" TargetMode="External"/><Relationship Id="rId455" Type="http://schemas.openxmlformats.org/officeDocument/2006/relationships/hyperlink" Target="http://www.allthingsplc.info/files/uploads/DuFourWhatIsAProfessionalLearningCommunity.pdf" TargetMode="External"/><Relationship Id="rId497" Type="http://schemas.openxmlformats.org/officeDocument/2006/relationships/hyperlink" Target="http://www.ascd.org/Publications/Books/Overview/The-Results-Fieldbook.aspx" TargetMode="External"/><Relationship Id="rId12" Type="http://schemas.openxmlformats.org/officeDocument/2006/relationships/footer" Target="footer1.xml"/><Relationship Id="rId108" Type="http://schemas.openxmlformats.org/officeDocument/2006/relationships/image" Target="media/image25.emf"/><Relationship Id="rId315" Type="http://schemas.openxmlformats.org/officeDocument/2006/relationships/hyperlink" Target="http://www.pewtrusts.org/en/research-and-analysis/issue-briefs/2014/09/results-first-clearinghouse-database" TargetMode="External"/><Relationship Id="rId357" Type="http://schemas.openxmlformats.org/officeDocument/2006/relationships/hyperlink" Target="http://www.ascd.org/Publications/Books/Overview/Essential-Questions.aspx" TargetMode="External"/><Relationship Id="rId522" Type="http://schemas.openxmlformats.org/officeDocument/2006/relationships/hyperlink" Target="http://epd-mh.com/leadership/pdfs/Principles_of_Data_Driven_Instruction.pdf" TargetMode="External"/><Relationship Id="rId54" Type="http://schemas.openxmlformats.org/officeDocument/2006/relationships/hyperlink" Target="https://vimeo.com/769088895" TargetMode="External"/><Relationship Id="rId96" Type="http://schemas.openxmlformats.org/officeDocument/2006/relationships/hyperlink" Target="https://gme.azed.gov/DocumentLibrary/ViewDocument.aspx?DocumentKey=1654009&amp;inline=true" TargetMode="External"/><Relationship Id="rId161" Type="http://schemas.openxmlformats.org/officeDocument/2006/relationships/footer" Target="footer13.xml"/><Relationship Id="rId217" Type="http://schemas.openxmlformats.org/officeDocument/2006/relationships/hyperlink" Target="http://www.nyscoss.org/img/uploads/K12%20Social%20Media%20Guide.pdf" TargetMode="External"/><Relationship Id="rId399" Type="http://schemas.openxmlformats.org/officeDocument/2006/relationships/hyperlink" Target="http://www.sciencedirect.com/science/article/pii/0361476X79900390" TargetMode="External"/><Relationship Id="rId259" Type="http://schemas.openxmlformats.org/officeDocument/2006/relationships/footer" Target="footer47.xml"/><Relationship Id="rId424" Type="http://schemas.openxmlformats.org/officeDocument/2006/relationships/hyperlink" Target="http://greatergood.berkeley.edu/article/item/how_to_create_a_positive_school_climate" TargetMode="External"/><Relationship Id="rId466" Type="http://schemas.openxmlformats.org/officeDocument/2006/relationships/hyperlink" Target="http://www.ascd.org/Publications/Books/Overview/Cultivating-Curiosity-in-K-12-Classrooms.aspx" TargetMode="External"/><Relationship Id="rId23" Type="http://schemas.openxmlformats.org/officeDocument/2006/relationships/image" Target="media/image6.jpeg"/><Relationship Id="rId119" Type="http://schemas.openxmlformats.org/officeDocument/2006/relationships/header" Target="header5.xml"/><Relationship Id="rId270" Type="http://schemas.openxmlformats.org/officeDocument/2006/relationships/hyperlink" Target="http://pediatrics.aappublications.org/content/131/1/183.full" TargetMode="External"/><Relationship Id="rId326" Type="http://schemas.openxmlformats.org/officeDocument/2006/relationships/hyperlink" Target="https://www2.ed.gov/rschstat/eval/high-school/using-evidence-create-next-gen-highschools.pdf" TargetMode="External"/><Relationship Id="rId533" Type="http://schemas.openxmlformats.org/officeDocument/2006/relationships/hyperlink" Target="http://www.air.org/" TargetMode="External"/><Relationship Id="rId65" Type="http://schemas.microsoft.com/office/2007/relationships/diagramDrawing" Target="diagrams/drawing1.xml"/><Relationship Id="rId130" Type="http://schemas.openxmlformats.org/officeDocument/2006/relationships/diagramLayout" Target="diagrams/layout3.xml"/><Relationship Id="rId368" Type="http://schemas.openxmlformats.org/officeDocument/2006/relationships/hyperlink" Target="https://www.teachermatch.org/blog/author/amattero/" TargetMode="External"/><Relationship Id="rId172" Type="http://schemas.openxmlformats.org/officeDocument/2006/relationships/image" Target="media/image52.png"/><Relationship Id="rId228" Type="http://schemas.openxmlformats.org/officeDocument/2006/relationships/footer" Target="footer34.xml"/><Relationship Id="rId435" Type="http://schemas.openxmlformats.org/officeDocument/2006/relationships/hyperlink" Target="http://www.communityschools.org/assets/1/AssetManager/CommunityAndFamilyEngagement.pdf" TargetMode="External"/><Relationship Id="rId477" Type="http://schemas.openxmlformats.org/officeDocument/2006/relationships/hyperlink" Target="http://www.ascd.org/Publications/Books/Overview/School-Leadership-That-Works.aspx" TargetMode="External"/><Relationship Id="rId281" Type="http://schemas.openxmlformats.org/officeDocument/2006/relationships/footer" Target="footer59.xml"/><Relationship Id="rId337" Type="http://schemas.openxmlformats.org/officeDocument/2006/relationships/hyperlink" Target="http://www.ascd.org/Publications/Books/Overview/Resilient-School-Leaders.aspx" TargetMode="External"/><Relationship Id="rId502" Type="http://schemas.openxmlformats.org/officeDocument/2006/relationships/hyperlink" Target="http://www.ascd.org/Publications/Books/Overview/A-World-Class-Education.aspx" TargetMode="External"/><Relationship Id="rId34" Type="http://schemas.openxmlformats.org/officeDocument/2006/relationships/hyperlink" Target="https://www.azed.gov/sites/default/files/2022/11/RCA%20module%202023PDF.pdf" TargetMode="External"/><Relationship Id="rId76" Type="http://schemas.openxmlformats.org/officeDocument/2006/relationships/hyperlink" Target="https://www.azed.gov/sites/default/files/2022/11/FY24%20CNA%20Rubric%20with%20Full%20Details%20v3%20with%204%20types%20of%20data.docx" TargetMode="External"/><Relationship Id="rId141" Type="http://schemas.openxmlformats.org/officeDocument/2006/relationships/image" Target="media/image40.png"/><Relationship Id="rId379" Type="http://schemas.openxmlformats.org/officeDocument/2006/relationships/hyperlink" Target="http://files.eric.ed.gov/fulltext/ED509938.pdf" TargetMode="External"/><Relationship Id="rId544" Type="http://schemas.openxmlformats.org/officeDocument/2006/relationships/hyperlink" Target="https://www.utica.edu/academic/Assessment/new/diversity%2C%20equity%2C%20and%20inclusion.pdf" TargetMode="External"/><Relationship Id="rId7" Type="http://schemas.openxmlformats.org/officeDocument/2006/relationships/endnotes" Target="endnotes.xml"/><Relationship Id="rId183" Type="http://schemas.openxmlformats.org/officeDocument/2006/relationships/image" Target="media/image56.jpeg"/><Relationship Id="rId239" Type="http://schemas.openxmlformats.org/officeDocument/2006/relationships/hyperlink" Target="https://ies.ed.gov/ncee/wwc/PracticeGuide/12" TargetMode="External"/><Relationship Id="rId390" Type="http://schemas.openxmlformats.org/officeDocument/2006/relationships/hyperlink" Target="http://educationnext.org/capturing-the-dimensions-of-effective-teaching/" TargetMode="External"/><Relationship Id="rId404" Type="http://schemas.openxmlformats.org/officeDocument/2006/relationships/hyperlink" Target="http://www.ascd.org/Publications/Books/Overview/Ensuring-High-Quality-Curriculum.aspx" TargetMode="External"/><Relationship Id="rId446" Type="http://schemas.openxmlformats.org/officeDocument/2006/relationships/hyperlink" Target="http://www.ascd.org/Publications/Books/Overview/The-Artisan-Teaching-Model-for-Instructional-Leadership.aspx" TargetMode="External"/><Relationship Id="rId250" Type="http://schemas.openxmlformats.org/officeDocument/2006/relationships/hyperlink" Target="http://www.ascd.org/publications/books/109031/chapters/Leveling-the-Playing-Field%40-Sharing-Learning-Targets-and-Criteria-for-Success.aspx" TargetMode="External"/><Relationship Id="rId292" Type="http://schemas.openxmlformats.org/officeDocument/2006/relationships/footer" Target="footer67.xml"/><Relationship Id="rId306" Type="http://schemas.openxmlformats.org/officeDocument/2006/relationships/hyperlink" Target="https://ies.ed.gov/ncee/WWC/" TargetMode="External"/><Relationship Id="rId488" Type="http://schemas.openxmlformats.org/officeDocument/2006/relationships/hyperlink" Target="http://www.ascd.org/Publications/Books/Overview/Results-Now.aspx" TargetMode="External"/><Relationship Id="rId45" Type="http://schemas.openxmlformats.org/officeDocument/2006/relationships/hyperlink" Target="https://www.azed.gov/improvement/evidence-based-practices" TargetMode="External"/><Relationship Id="rId87" Type="http://schemas.openxmlformats.org/officeDocument/2006/relationships/hyperlink" Target="https://gme.azed.gov/DocumentLibrary/ViewDocument.aspx?DocumentKey=1654009&amp;inline=true" TargetMode="External"/><Relationship Id="rId110" Type="http://schemas.openxmlformats.org/officeDocument/2006/relationships/image" Target="media/image23.png"/><Relationship Id="rId348" Type="http://schemas.openxmlformats.org/officeDocument/2006/relationships/hyperlink" Target="http://www.ascd.org/Publications/Books/Overview/Aim-High-Achieve-More.aspx" TargetMode="External"/><Relationship Id="rId513" Type="http://schemas.openxmlformats.org/officeDocument/2006/relationships/hyperlink" Target="http://www.ascd.org/Publications/Books/Overview/A-Handbook-for-the-Art-and-Science-of-Teaching.aspx" TargetMode="External"/><Relationship Id="rId152" Type="http://schemas.openxmlformats.org/officeDocument/2006/relationships/header" Target="header9.xml"/><Relationship Id="rId194" Type="http://schemas.openxmlformats.org/officeDocument/2006/relationships/image" Target="media/image61.jpeg"/><Relationship Id="rId208" Type="http://schemas.openxmlformats.org/officeDocument/2006/relationships/footer" Target="footer27.xml"/><Relationship Id="rId415" Type="http://schemas.openxmlformats.org/officeDocument/2006/relationships/hyperlink" Target="http://www.ascd.org/publications/educational-leadership/feb05/vol62/num05/School-Culture%40-An-Invisible-Essential.aspx" TargetMode="External"/><Relationship Id="rId457" Type="http://schemas.openxmlformats.org/officeDocument/2006/relationships/hyperlink" Target="http://www.ascd.org/Publications/Books/Overview/Intentional-and-Targeted-Teaching.aspx" TargetMode="External"/><Relationship Id="rId261" Type="http://schemas.openxmlformats.org/officeDocument/2006/relationships/hyperlink" Target="http://www.ascd.org/publications/educational-leadership/may04/vol61/num08/What-Is-a-Professional-Learning-Community%C2%A2.aspx" TargetMode="External"/><Relationship Id="rId499" Type="http://schemas.openxmlformats.org/officeDocument/2006/relationships/hyperlink" Target="http://www.ascd.org/Publications/Books/Overview/The-Results-Fieldbook.aspx" TargetMode="External"/><Relationship Id="rId14" Type="http://schemas.openxmlformats.org/officeDocument/2006/relationships/header" Target="header3.xml"/><Relationship Id="rId56" Type="http://schemas.openxmlformats.org/officeDocument/2006/relationships/hyperlink" Target="https://www.azed.gov/sites/default/files/2022/11/LIAP%20vs%20SIAP%20with%20example.pdf" TargetMode="External"/><Relationship Id="rId317" Type="http://schemas.openxmlformats.org/officeDocument/2006/relationships/hyperlink" Target="http://www.pewtrusts.org/en/research-and-analysis/issue-briefs/2014/09/results-first-clearinghouse-database" TargetMode="External"/><Relationship Id="rId359" Type="http://schemas.openxmlformats.org/officeDocument/2006/relationships/hyperlink" Target="http://www.ascd.org/Publications/Books/Overview/The-Highly-Effective-Teacher.aspx" TargetMode="External"/><Relationship Id="rId524" Type="http://schemas.openxmlformats.org/officeDocument/2006/relationships/hyperlink" Target="https://larrycuban.wordpress.com/2011/05/12/data-driven-instruction-and-the-practice-of-teaching/" TargetMode="External"/><Relationship Id="rId98" Type="http://schemas.openxmlformats.org/officeDocument/2006/relationships/hyperlink" Target="https://gme.azed.gov/DocumentLibrary/ViewDocument.aspx?DocumentKey=1654011&amp;inline=true" TargetMode="External"/><Relationship Id="rId121" Type="http://schemas.openxmlformats.org/officeDocument/2006/relationships/image" Target="media/image31.png"/><Relationship Id="rId163" Type="http://schemas.openxmlformats.org/officeDocument/2006/relationships/image" Target="media/image46.png"/><Relationship Id="rId219" Type="http://schemas.openxmlformats.org/officeDocument/2006/relationships/hyperlink" Target="http://www.nyscoss.org/img/uploads/K12%20Social%20Media%20Guide.pdf" TargetMode="External"/><Relationship Id="rId370" Type="http://schemas.openxmlformats.org/officeDocument/2006/relationships/hyperlink" Target="https://www.teachermatch.org/blog/what-makes-an-effective-teacher/" TargetMode="External"/><Relationship Id="rId426" Type="http://schemas.openxmlformats.org/officeDocument/2006/relationships/hyperlink" Target="http://greatergood.berkeley.edu/article/item/how_to_create_a_positive_school_climate" TargetMode="External"/><Relationship Id="rId230" Type="http://schemas.openxmlformats.org/officeDocument/2006/relationships/footer" Target="footer36.xml"/><Relationship Id="rId468" Type="http://schemas.openxmlformats.org/officeDocument/2006/relationships/hyperlink" Target="http://www.ascd.org/Publications/Books/Overview/Cultivating-Curiosity-in-K-12-Classrooms.aspx" TargetMode="External"/><Relationship Id="rId25" Type="http://schemas.openxmlformats.org/officeDocument/2006/relationships/hyperlink" Target="http://www.azed.gov/improvement" TargetMode="External"/><Relationship Id="rId67" Type="http://schemas.microsoft.com/office/2007/relationships/hdphoto" Target="media/hdphoto1.wdp"/><Relationship Id="rId272" Type="http://schemas.openxmlformats.org/officeDocument/2006/relationships/hyperlink" Target="http://pediatrics.aappublications.org/content/131/1/183.full" TargetMode="External"/><Relationship Id="rId328" Type="http://schemas.openxmlformats.org/officeDocument/2006/relationships/hyperlink" Target="https://www2.ed.gov/rschstat/eval/high-school/using-evidence-create-next-gen-highschools.pdf" TargetMode="External"/><Relationship Id="rId535" Type="http://schemas.openxmlformats.org/officeDocument/2006/relationships/hyperlink" Target="http://www.air.org/" TargetMode="External"/><Relationship Id="rId132" Type="http://schemas.openxmlformats.org/officeDocument/2006/relationships/diagramColors" Target="diagrams/colors3.xml"/><Relationship Id="rId174" Type="http://schemas.openxmlformats.org/officeDocument/2006/relationships/footer" Target="footer15.xml"/><Relationship Id="rId381" Type="http://schemas.openxmlformats.org/officeDocument/2006/relationships/hyperlink" Target="http://files.eric.ed.gov/fulltext/ED509938.pdf" TargetMode="External"/><Relationship Id="rId241" Type="http://schemas.openxmlformats.org/officeDocument/2006/relationships/hyperlink" Target="https://ies.ed.gov/ncee/wwc/PracticeGuide/12" TargetMode="External"/><Relationship Id="rId437" Type="http://schemas.openxmlformats.org/officeDocument/2006/relationships/hyperlink" Target="http://www.veanea.org/home/nea-pta-parent-guides.htm" TargetMode="External"/><Relationship Id="rId479" Type="http://schemas.openxmlformats.org/officeDocument/2006/relationships/hyperlink" Target="http://www.ascd.org/Publications/Books/Overview/School-Leadership-That-Works.aspx" TargetMode="External"/><Relationship Id="rId36" Type="http://schemas.openxmlformats.org/officeDocument/2006/relationships/hyperlink" Target="https://cms.azed.gov/home/GetDocumentFile?id=5bd9b57d1dcb250a30a6dff2" TargetMode="External"/><Relationship Id="rId283" Type="http://schemas.openxmlformats.org/officeDocument/2006/relationships/footer" Target="footer61.xml"/><Relationship Id="rId339" Type="http://schemas.openxmlformats.org/officeDocument/2006/relationships/hyperlink" Target="http://www.ascd.org/Publications/Books/Overview/Resilient-School-Leaders.aspx" TargetMode="External"/><Relationship Id="rId490" Type="http://schemas.openxmlformats.org/officeDocument/2006/relationships/hyperlink" Target="http://www.wallacefoundation.org/knowledge-center/Pages/The-School-Principal-as-Leader-Guiding-Schools-to-Better-Teaching-and-Learning.aspx" TargetMode="External"/><Relationship Id="rId504" Type="http://schemas.openxmlformats.org/officeDocument/2006/relationships/hyperlink" Target="http://www.ascd.org/Publications/Books/Overview/Youre-the-Principal-Now-What-Strategies-and-Solutions-for-New-School-Leaders.aspx" TargetMode="External"/><Relationship Id="rId546" Type="http://schemas.openxmlformats.org/officeDocument/2006/relationships/hyperlink" Target="http://www.ascd.org/publications/educational-leadership/dec08/vol66/num04/Answering-the-Questions-That-Count.aspx" TargetMode="External"/><Relationship Id="rId78" Type="http://schemas.openxmlformats.org/officeDocument/2006/relationships/image" Target="media/image11.png"/><Relationship Id="rId101" Type="http://schemas.openxmlformats.org/officeDocument/2006/relationships/image" Target="media/image18.jpeg"/><Relationship Id="rId143" Type="http://schemas.openxmlformats.org/officeDocument/2006/relationships/footer" Target="footer10.xml"/><Relationship Id="rId185" Type="http://schemas.openxmlformats.org/officeDocument/2006/relationships/footer" Target="footer18.xml"/><Relationship Id="rId350" Type="http://schemas.openxmlformats.org/officeDocument/2006/relationships/hyperlink" Target="http://www.ascd.org/Publications/Books/Overview/Aim-High-Achieve-More.aspx" TargetMode="External"/><Relationship Id="rId406" Type="http://schemas.openxmlformats.org/officeDocument/2006/relationships/hyperlink" Target="http://www.ascd.org/publications/educational-leadership/oct09/vol67/num02/Creating-Collaborative-Cultures.aspx" TargetMode="External"/><Relationship Id="rId9" Type="http://schemas.openxmlformats.org/officeDocument/2006/relationships/image" Target="media/image2.png"/><Relationship Id="rId210" Type="http://schemas.openxmlformats.org/officeDocument/2006/relationships/hyperlink" Target="https://safesupportivelearning.ed.gov/school-climate" TargetMode="External"/><Relationship Id="rId392" Type="http://schemas.openxmlformats.org/officeDocument/2006/relationships/hyperlink" Target="http://educationnext.org/capturing-the-dimensions-of-effective-teaching/" TargetMode="External"/><Relationship Id="rId448" Type="http://schemas.openxmlformats.org/officeDocument/2006/relationships/hyperlink" Target="http://www.ascd.org/Publications/Books/Overview/Effective-Supervision.aspx" TargetMode="External"/><Relationship Id="rId252" Type="http://schemas.openxmlformats.org/officeDocument/2006/relationships/footer" Target="footer42.xml"/><Relationship Id="rId294" Type="http://schemas.openxmlformats.org/officeDocument/2006/relationships/footer" Target="footer69.xml"/><Relationship Id="rId308" Type="http://schemas.openxmlformats.org/officeDocument/2006/relationships/footer" Target="footer77.xml"/><Relationship Id="rId515" Type="http://schemas.openxmlformats.org/officeDocument/2006/relationships/hyperlink" Target="http://www.ascd.org/Publications/Books/Overview/Everyday-Engagement.aspx" TargetMode="External"/><Relationship Id="rId47" Type="http://schemas.openxmlformats.org/officeDocument/2006/relationships/hyperlink" Target="https://www.azed.gov/sites/default/files/2022/08/FY23%20SSI%20Evidence%20Based%20Summary%20Form_0.docx" TargetMode="External"/><Relationship Id="rId89" Type="http://schemas.openxmlformats.org/officeDocument/2006/relationships/hyperlink" Target="https://gme.azed.gov/DocumentLibrary/ViewDocument.aspx?DocumentKey=1654011&amp;inline=true" TargetMode="External"/><Relationship Id="rId112" Type="http://schemas.openxmlformats.org/officeDocument/2006/relationships/image" Target="media/image25.png"/><Relationship Id="rId154" Type="http://schemas.openxmlformats.org/officeDocument/2006/relationships/image" Target="media/image42.png"/><Relationship Id="rId361" Type="http://schemas.openxmlformats.org/officeDocument/2006/relationships/hyperlink" Target="http://www.ascd.org/Publications/Books/Overview/The-Highly-Effective-Teacher.aspx" TargetMode="External"/><Relationship Id="rId196" Type="http://schemas.openxmlformats.org/officeDocument/2006/relationships/footer" Target="footer21.xml"/><Relationship Id="rId417" Type="http://schemas.openxmlformats.org/officeDocument/2006/relationships/hyperlink" Target="http://www.ascd.org/publications/educational-leadership/dec06/vol64/num04/How-Do-You-Change-School-Culture%C2%A2.aspx" TargetMode="External"/><Relationship Id="rId459" Type="http://schemas.openxmlformats.org/officeDocument/2006/relationships/hyperlink" Target="http://www.ascd.org/Publications/Books/Overview/Intentional-and-Targeted-Teaching.aspx" TargetMode="External"/><Relationship Id="rId16" Type="http://schemas.openxmlformats.org/officeDocument/2006/relationships/hyperlink" Target="https://adecloud-my.sharepoint.com/personal/devon_isherwood_azed_gov/Documents/Desktop/FY24%20CNA%20RCA%20and%20IAP%20Guidance%20updated%2010.24.22%20JZ%20corrected%2010.25.22%20ready%20for%20screen%20shots%20and%20links.docx" TargetMode="External"/><Relationship Id="rId221" Type="http://schemas.openxmlformats.org/officeDocument/2006/relationships/hyperlink" Target="https://www.erdc.k12.mn.us/promo/sage/images/Analytics_WhitePaper.pdf" TargetMode="External"/><Relationship Id="rId263" Type="http://schemas.openxmlformats.org/officeDocument/2006/relationships/footer" Target="footer49.xml"/><Relationship Id="rId319" Type="http://schemas.openxmlformats.org/officeDocument/2006/relationships/hyperlink" Target="http://new.every1graduates.org/everyone-graduates-center-roadmap-to-evidence-based-reform-for-low-graduation-rate-high-schools/" TargetMode="External"/><Relationship Id="rId470" Type="http://schemas.openxmlformats.org/officeDocument/2006/relationships/hyperlink" Target="http://www.ascd.org/Publications/Books/Overview/How-to-Create-a-Culture-of-Achievement-in-Your-School-and-Classroom.aspx" TargetMode="External"/><Relationship Id="rId526" Type="http://schemas.openxmlformats.org/officeDocument/2006/relationships/hyperlink" Target="http://www.uncommonschools.org/our-approach/thought-leadership/driven-by-data-book-paul-bambrick-santoyo" TargetMode="External"/><Relationship Id="rId58" Type="http://schemas.openxmlformats.org/officeDocument/2006/relationships/hyperlink" Target="https://www.azed.gov/sites/default/files/2022/11/IAP%20Worksheet%202%20%282%29.docx" TargetMode="External"/><Relationship Id="rId123" Type="http://schemas.openxmlformats.org/officeDocument/2006/relationships/footer" Target="footer8.xml"/><Relationship Id="rId330" Type="http://schemas.openxmlformats.org/officeDocument/2006/relationships/footer" Target="footer78.xml"/><Relationship Id="rId165" Type="http://schemas.openxmlformats.org/officeDocument/2006/relationships/image" Target="media/image48.jpeg"/><Relationship Id="rId372" Type="http://schemas.openxmlformats.org/officeDocument/2006/relationships/hyperlink" Target="https://www.teachermatch.org/blog/what-makes-an-effective-teacher/" TargetMode="External"/><Relationship Id="rId428" Type="http://schemas.openxmlformats.org/officeDocument/2006/relationships/hyperlink" Target="https://www.edutopia.org/blog/you-need-elevator-pitch-about-school-culture-and-climate-maurice-elias" TargetMode="External"/><Relationship Id="rId232" Type="http://schemas.openxmlformats.org/officeDocument/2006/relationships/footer" Target="footer38.xml"/><Relationship Id="rId274" Type="http://schemas.openxmlformats.org/officeDocument/2006/relationships/hyperlink" Target="http://www.ascd.org/publications/educational-leadership/may04/vol61/num08/What-Is-a-Professional-Learning-Community%C2%A2.aspx" TargetMode="External"/><Relationship Id="rId481" Type="http://schemas.openxmlformats.org/officeDocument/2006/relationships/footer" Target="footer82.xml"/><Relationship Id="rId27" Type="http://schemas.openxmlformats.org/officeDocument/2006/relationships/hyperlink" Target="https://www.azed.gov/sites/default/files/2021/08/FY23%20CNA%2C%20RCA%20and%20IAP%20Guidance%20updated%208.31.21.pdf" TargetMode="External"/><Relationship Id="rId69" Type="http://schemas.openxmlformats.org/officeDocument/2006/relationships/diagramData" Target="diagrams/data2.xml"/><Relationship Id="rId134" Type="http://schemas.openxmlformats.org/officeDocument/2006/relationships/image" Target="media/image36.png"/><Relationship Id="rId537" Type="http://schemas.openxmlformats.org/officeDocument/2006/relationships/hyperlink" Target="http://www.air.org/" TargetMode="External"/><Relationship Id="rId80" Type="http://schemas.openxmlformats.org/officeDocument/2006/relationships/image" Target="media/image13.png"/><Relationship Id="rId176" Type="http://schemas.openxmlformats.org/officeDocument/2006/relationships/header" Target="header14.xml"/><Relationship Id="rId341" Type="http://schemas.openxmlformats.org/officeDocument/2006/relationships/hyperlink" Target="http://www.ascd.org/Publications/Books/Overview/Resilient-School-Leaders.aspx" TargetMode="External"/><Relationship Id="rId383" Type="http://schemas.openxmlformats.org/officeDocument/2006/relationships/hyperlink" Target="http://files.eric.ed.gov/fulltext/ED509938.pdf" TargetMode="External"/><Relationship Id="rId439" Type="http://schemas.openxmlformats.org/officeDocument/2006/relationships/hyperlink" Target="http://www.ascd.org/publications/educational-leadership/may11/vol68/num08/Involvement-or-Engagement%C2%A2.aspx" TargetMode="External"/><Relationship Id="rId201" Type="http://schemas.openxmlformats.org/officeDocument/2006/relationships/image" Target="media/image62.png"/><Relationship Id="rId243" Type="http://schemas.openxmlformats.org/officeDocument/2006/relationships/hyperlink" Target="http://www.csai-online.org/resources/formative-assessment-enabler-learning" TargetMode="External"/><Relationship Id="rId285" Type="http://schemas.openxmlformats.org/officeDocument/2006/relationships/footer" Target="footer63.xml"/><Relationship Id="rId450" Type="http://schemas.openxmlformats.org/officeDocument/2006/relationships/hyperlink" Target="http://www.ascd.org/Publications/Books/Overview/Enhancing-Professional-Practice-A-Framework-for-Teaching-2nd-Edition.aspx" TargetMode="External"/><Relationship Id="rId506" Type="http://schemas.openxmlformats.org/officeDocument/2006/relationships/hyperlink" Target="http://www.ascd.org/Publications/Books/Overview/Youre-the-Principal-Now-What-Strategies-and-Solutions-for-New-School-Leaders.aspx" TargetMode="External"/><Relationship Id="rId38" Type="http://schemas.openxmlformats.org/officeDocument/2006/relationships/hyperlink" Target="https://www.azed.gov/sites/default/files/2021/08/RCA%20Fishbone_.docx" TargetMode="External"/><Relationship Id="rId103" Type="http://schemas.openxmlformats.org/officeDocument/2006/relationships/image" Target="media/image20.jpeg"/><Relationship Id="rId310" Type="http://schemas.openxmlformats.org/officeDocument/2006/relationships/hyperlink" Target="https://learningpolicyinstitute.org/product/evidence-based-interventions" TargetMode="External"/><Relationship Id="rId492" Type="http://schemas.openxmlformats.org/officeDocument/2006/relationships/hyperlink" Target="http://www.ascd.org/Publications/Books/Overview/The-Learning-Leader.aspx" TargetMode="External"/><Relationship Id="rId548" Type="http://schemas.openxmlformats.org/officeDocument/2006/relationships/footer" Target="footer83.xml"/><Relationship Id="rId145" Type="http://schemas.openxmlformats.org/officeDocument/2006/relationships/diagramLayout" Target="diagrams/layout4.xml"/><Relationship Id="rId187" Type="http://schemas.openxmlformats.org/officeDocument/2006/relationships/image" Target="media/image58.jpeg"/><Relationship Id="rId352" Type="http://schemas.openxmlformats.org/officeDocument/2006/relationships/hyperlink" Target="http://www.ascd.org/Publications/Books/Overview/Leading-for-Differentiation.aspx" TargetMode="External"/><Relationship Id="rId394" Type="http://schemas.openxmlformats.org/officeDocument/2006/relationships/header" Target="header28.xml"/><Relationship Id="rId408" Type="http://schemas.openxmlformats.org/officeDocument/2006/relationships/hyperlink" Target="http://www.ascd.org/publications/educational-leadership/dec08/vol66/num04/The-Challenge-of-Assessing-School-Climate.aspx" TargetMode="External"/><Relationship Id="rId212" Type="http://schemas.openxmlformats.org/officeDocument/2006/relationships/hyperlink" Target="http://rems.ed.gov/K12BasicPlan.aspx" TargetMode="External"/><Relationship Id="rId254" Type="http://schemas.openxmlformats.org/officeDocument/2006/relationships/hyperlink" Target="http://www.ccsso.org/Documents/2016/ESSA/ESSAEvidenceBasedSummaryAndAnalysis.pdf" TargetMode="External"/><Relationship Id="rId49" Type="http://schemas.openxmlformats.org/officeDocument/2006/relationships/hyperlink" Target="https://live-az-ade.pantheonsite.io/sites/default/files/media/Evidence%20Review%20and%20Effective%20Practices%20Briefs_2.pdf" TargetMode="External"/><Relationship Id="rId114" Type="http://schemas.openxmlformats.org/officeDocument/2006/relationships/image" Target="media/image27.png"/><Relationship Id="rId296" Type="http://schemas.openxmlformats.org/officeDocument/2006/relationships/footer" Target="footer71.xml"/><Relationship Id="rId461" Type="http://schemas.openxmlformats.org/officeDocument/2006/relationships/hyperlink" Target="http://www.ascd.org/Publications/Books/Overview/The-Art-and-Science-of-Teaching.aspx" TargetMode="External"/><Relationship Id="rId517" Type="http://schemas.openxmlformats.org/officeDocument/2006/relationships/hyperlink" Target="http://www.ascd.org/Publications/Books/Overview/Everyday-Engagement.aspx" TargetMode="External"/><Relationship Id="rId60" Type="http://schemas.openxmlformats.org/officeDocument/2006/relationships/hyperlink" Target="http://edglossary.org/capacity/" TargetMode="External"/><Relationship Id="rId156" Type="http://schemas.microsoft.com/office/2007/relationships/hdphoto" Target="media/hdphoto2.wdp"/><Relationship Id="rId198" Type="http://schemas.openxmlformats.org/officeDocument/2006/relationships/footer" Target="footer22.xml"/><Relationship Id="rId321" Type="http://schemas.openxmlformats.org/officeDocument/2006/relationships/hyperlink" Target="http://new.every1graduates.org/everyone-graduates-center-roadmap-to-evidence-based-reform-for-low-graduation-rate-high-schools/" TargetMode="External"/><Relationship Id="rId363" Type="http://schemas.openxmlformats.org/officeDocument/2006/relationships/hyperlink" Target="http://www.ascd.org/Publications/Books/Overview/How-Teachers-Can-Turn-Data-into-Action.aspx" TargetMode="External"/><Relationship Id="rId419" Type="http://schemas.openxmlformats.org/officeDocument/2006/relationships/hyperlink" Target="http://www.ascd.org/ASCD/pdf/journals/ed_lead/el_199005_simpson.pdf" TargetMode="External"/><Relationship Id="rId223" Type="http://schemas.openxmlformats.org/officeDocument/2006/relationships/hyperlink" Target="https://www.erdc.k12.mn.us/promo/sage/images/Analytics_WhitePaper.pdf" TargetMode="External"/><Relationship Id="rId430" Type="http://schemas.openxmlformats.org/officeDocument/2006/relationships/hyperlink" Target="http://k12engagement.unl.edu/strategy-briefs/School%20Climate%20%26%20Culture%202-6-16%20.pdf" TargetMode="External"/><Relationship Id="rId18" Type="http://schemas.openxmlformats.org/officeDocument/2006/relationships/hyperlink" Target="https://adecloud-my.sharepoint.com/personal/devon_isherwood_azed_gov/Documents/Desktop/FY24%20CNA%20RCA%20and%20IAP%20Guidance%20updated%2010.24.22%20JZ%20corrected%2010.25.22%20ready%20for%20screen%20shots%20and%20links.docx" TargetMode="External"/><Relationship Id="rId265" Type="http://schemas.openxmlformats.org/officeDocument/2006/relationships/footer" Target="footer51.xml"/><Relationship Id="rId472" Type="http://schemas.openxmlformats.org/officeDocument/2006/relationships/hyperlink" Target="http://www.ascd.org/Publications/Books/Overview/School-Culture-Rewired.aspx" TargetMode="External"/><Relationship Id="rId528" Type="http://schemas.openxmlformats.org/officeDocument/2006/relationships/hyperlink" Target="https://www.wested.org/project/center-on-school-turnaround-at-wested/" TargetMode="External"/><Relationship Id="rId125" Type="http://schemas.openxmlformats.org/officeDocument/2006/relationships/image" Target="media/image33.jpeg"/><Relationship Id="rId167" Type="http://schemas.openxmlformats.org/officeDocument/2006/relationships/header" Target="header12.xml"/><Relationship Id="rId332" Type="http://schemas.openxmlformats.org/officeDocument/2006/relationships/footer" Target="footer79.xml"/><Relationship Id="rId374" Type="http://schemas.openxmlformats.org/officeDocument/2006/relationships/hyperlink" Target="https://www.teachermatch.org/blog/what-makes-an-effective-teacher/" TargetMode="External"/><Relationship Id="rId71" Type="http://schemas.openxmlformats.org/officeDocument/2006/relationships/diagramQuickStyle" Target="diagrams/quickStyle2.xml"/><Relationship Id="rId234" Type="http://schemas.openxmlformats.org/officeDocument/2006/relationships/hyperlink" Target="http://publications.sreb.org/2004/04V03_Ten_Strategies.pdf" TargetMode="External"/><Relationship Id="rId2" Type="http://schemas.openxmlformats.org/officeDocument/2006/relationships/numbering" Target="numbering.xml"/><Relationship Id="rId29" Type="http://schemas.openxmlformats.org/officeDocument/2006/relationships/hyperlink" Target="https://www.azed.gov/sites/default/files/2022/11/CNA%20and%20IAP%20Team%20Plan.docx" TargetMode="External"/><Relationship Id="rId276" Type="http://schemas.openxmlformats.org/officeDocument/2006/relationships/footer" Target="footer56.xml"/><Relationship Id="rId441" Type="http://schemas.openxmlformats.org/officeDocument/2006/relationships/hyperlink" Target="http://www.ascd.org/publications/educational-leadership/may11/vol68/num08/Involvement-or-Engagement%C2%A2.aspx" TargetMode="External"/><Relationship Id="rId483" Type="http://schemas.openxmlformats.org/officeDocument/2006/relationships/hyperlink" Target="http://www.ascd.org/Publications/Books/Overview/What-Every-School-Leader-Needs-to-Know-About-RTI.aspx" TargetMode="External"/><Relationship Id="rId539" Type="http://schemas.openxmlformats.org/officeDocument/2006/relationships/hyperlink" Target="http://www.ascd.org/Publications/Books/Overview/Results-The-Key-to-Continuous-School-Improvement-2nd-Edition.aspx" TargetMode="External"/><Relationship Id="rId40" Type="http://schemas.openxmlformats.org/officeDocument/2006/relationships/hyperlink" Target="https://www.azed.gov/sites/default/files/2022/11/ESSA%20Module%202023PDF.pdf" TargetMode="External"/><Relationship Id="rId136" Type="http://schemas.openxmlformats.org/officeDocument/2006/relationships/image" Target="media/image38.jpeg"/><Relationship Id="rId178" Type="http://schemas.openxmlformats.org/officeDocument/2006/relationships/image" Target="media/image53.jpeg"/><Relationship Id="rId301" Type="http://schemas.openxmlformats.org/officeDocument/2006/relationships/footer" Target="footer75.xml"/><Relationship Id="rId343" Type="http://schemas.openxmlformats.org/officeDocument/2006/relationships/hyperlink" Target="http://www.ascd.org/Publications/Books/Overview/The-Principal-Influence.aspx" TargetMode="External"/><Relationship Id="rId550" Type="http://schemas.openxmlformats.org/officeDocument/2006/relationships/theme" Target="theme/theme1.xml"/><Relationship Id="rId82" Type="http://schemas.openxmlformats.org/officeDocument/2006/relationships/image" Target="media/image15.png"/><Relationship Id="rId203" Type="http://schemas.openxmlformats.org/officeDocument/2006/relationships/footer" Target="footer25.xml"/><Relationship Id="rId385" Type="http://schemas.openxmlformats.org/officeDocument/2006/relationships/hyperlink" Target="https://eric.ed.gov/?id=ED495408" TargetMode="External"/><Relationship Id="rId245" Type="http://schemas.openxmlformats.org/officeDocument/2006/relationships/footer" Target="footer40.xml"/><Relationship Id="rId287" Type="http://schemas.openxmlformats.org/officeDocument/2006/relationships/hyperlink" Target="http://rems.ed.gov/docs/REMS_K-12_Guide_508.pdf" TargetMode="External"/><Relationship Id="rId410" Type="http://schemas.openxmlformats.org/officeDocument/2006/relationships/hyperlink" Target="http://www.ascd.org/publications/educational-leadership/may95/vol52/num08/-Changing-School-Culture.aspx" TargetMode="External"/><Relationship Id="rId452" Type="http://schemas.openxmlformats.org/officeDocument/2006/relationships/hyperlink" Target="http://www.ascd.org/Publications/Books/Overview/Enhancing-Professional-Practice-A-Framework-for-Teaching-2nd-Edition.aspx" TargetMode="External"/><Relationship Id="rId494" Type="http://schemas.openxmlformats.org/officeDocument/2006/relationships/hyperlink" Target="http://www.ascd.org/Publications/Books/Overview/The-Learning-Leader.aspx" TargetMode="External"/><Relationship Id="rId508" Type="http://schemas.openxmlformats.org/officeDocument/2006/relationships/hyperlink" Target="http://www.ascd.org/ascd-express/vol5/New-Leaders-for-New-Schools-archive.aspx" TargetMode="External"/><Relationship Id="rId105" Type="http://schemas.openxmlformats.org/officeDocument/2006/relationships/image" Target="media/image24.jpeg"/><Relationship Id="rId147" Type="http://schemas.openxmlformats.org/officeDocument/2006/relationships/diagramColors" Target="diagrams/colors4.xml"/><Relationship Id="rId312" Type="http://schemas.openxmlformats.org/officeDocument/2006/relationships/hyperlink" Target="http://www.promisingpractices.net/resources_highschoolgrad.asp" TargetMode="External"/><Relationship Id="rId354" Type="http://schemas.openxmlformats.org/officeDocument/2006/relationships/hyperlink" Target="http://www.ascd.org/Publications/Books/Overview/Leading-for-Differentiation.aspx" TargetMode="External"/><Relationship Id="rId51" Type="http://schemas.openxmlformats.org/officeDocument/2006/relationships/hyperlink" Target="https://vimeo.com/769171353" TargetMode="External"/><Relationship Id="rId189" Type="http://schemas.openxmlformats.org/officeDocument/2006/relationships/footer" Target="footer19.xml"/><Relationship Id="rId396" Type="http://schemas.openxmlformats.org/officeDocument/2006/relationships/hyperlink" Target="https://www.naesp.org/resources/1/A_New_Day_for_Learning_Resources/Making_the_Case/On_the_Clock_Rethinking_the_Way_Schools_Use_Time.pdf" TargetMode="External"/><Relationship Id="rId214" Type="http://schemas.openxmlformats.org/officeDocument/2006/relationships/hyperlink" Target="http://rems.ed.gov/K12BasicPlan.aspx" TargetMode="External"/><Relationship Id="rId256" Type="http://schemas.openxmlformats.org/officeDocument/2006/relationships/hyperlink" Target="http://www.ccsso.org/Documents/2008/Attributes_of_Effective_2008.pdf" TargetMode="External"/><Relationship Id="rId298" Type="http://schemas.openxmlformats.org/officeDocument/2006/relationships/footer" Target="footer73.xml"/><Relationship Id="rId421" Type="http://schemas.openxmlformats.org/officeDocument/2006/relationships/hyperlink" Target="http://www.ascd.org/ASCD/pdf/journals/ed_lead/el_199005_simpson.pdf" TargetMode="External"/><Relationship Id="rId463" Type="http://schemas.openxmlformats.org/officeDocument/2006/relationships/hyperlink" Target="http://www.ascd.org/Publications/Books/Overview/The-Art-and-Science-of-Teaching.aspx" TargetMode="External"/><Relationship Id="rId519" Type="http://schemas.openxmlformats.org/officeDocument/2006/relationships/hyperlink" Target="http://www.naesp.org/sites/default/files/Student%20Achievement_blue.pdf" TargetMode="External"/><Relationship Id="rId116" Type="http://schemas.openxmlformats.org/officeDocument/2006/relationships/image" Target="media/image29.png"/><Relationship Id="rId158" Type="http://schemas.openxmlformats.org/officeDocument/2006/relationships/footer" Target="footer12.xml"/><Relationship Id="rId323" Type="http://schemas.openxmlformats.org/officeDocument/2006/relationships/hyperlink" Target="http://www.wallacefoundation.org/knowledge-center/Documents/School-Leadership-Interventions-ESSA-Evidence-Review.pdf" TargetMode="External"/><Relationship Id="rId530" Type="http://schemas.openxmlformats.org/officeDocument/2006/relationships/hyperlink" Target="http://www.gtlcenter.org/" TargetMode="External"/><Relationship Id="rId20" Type="http://schemas.openxmlformats.org/officeDocument/2006/relationships/footer" Target="footer4.xml"/><Relationship Id="rId62" Type="http://schemas.openxmlformats.org/officeDocument/2006/relationships/diagramLayout" Target="diagrams/layout1.xml"/><Relationship Id="rId365" Type="http://schemas.openxmlformats.org/officeDocument/2006/relationships/hyperlink" Target="http://www.ascd.org/Publications/Books/Overview/How-Teachers-Can-Turn-Data-into-Action.aspx" TargetMode="External"/><Relationship Id="rId225" Type="http://schemas.openxmlformats.org/officeDocument/2006/relationships/footer" Target="footer31.xml"/><Relationship Id="rId267" Type="http://schemas.openxmlformats.org/officeDocument/2006/relationships/footer" Target="footer53.xml"/><Relationship Id="rId432" Type="http://schemas.openxmlformats.org/officeDocument/2006/relationships/hyperlink" Target="http://scholarworks.gsu.edu/cgi/viewcontent.cgi?article=1174&amp;amp%3Bamp%3Bamp%3Bamp%3Bamp%3Bcontext=eps_diss" TargetMode="External"/><Relationship Id="rId474" Type="http://schemas.openxmlformats.org/officeDocument/2006/relationships/hyperlink" Target="http://www.ascd.org/Publications/Books/Overview/Leading-with-Focus.aspx" TargetMode="External"/><Relationship Id="rId127" Type="http://schemas.openxmlformats.org/officeDocument/2006/relationships/header" Target="header7.xml"/><Relationship Id="rId31" Type="http://schemas.openxmlformats.org/officeDocument/2006/relationships/hyperlink" Target="https://vimeo.com/769091366" TargetMode="External"/><Relationship Id="rId73" Type="http://schemas.microsoft.com/office/2007/relationships/diagramDrawing" Target="diagrams/drawing2.xml"/><Relationship Id="rId169" Type="http://schemas.openxmlformats.org/officeDocument/2006/relationships/image" Target="media/image50.emf"/><Relationship Id="rId334" Type="http://schemas.openxmlformats.org/officeDocument/2006/relationships/footer" Target="footer80.xml"/><Relationship Id="rId376" Type="http://schemas.openxmlformats.org/officeDocument/2006/relationships/hyperlink" Target="http://files.eric.ed.gov/fulltext/ED509938.pdf" TargetMode="External"/><Relationship Id="rId541" Type="http://schemas.openxmlformats.org/officeDocument/2006/relationships/hyperlink" Target="https://casel.org/" TargetMode="External"/><Relationship Id="rId4" Type="http://schemas.openxmlformats.org/officeDocument/2006/relationships/settings" Target="settings.xml"/><Relationship Id="rId180" Type="http://schemas.openxmlformats.org/officeDocument/2006/relationships/header" Target="header15.xml"/><Relationship Id="rId236" Type="http://schemas.openxmlformats.org/officeDocument/2006/relationships/hyperlink" Target="http://www.ascd.org/publications/educational-leadership/mar11/vol68/num06/Knowing-Your-Learning-Target.aspx" TargetMode="External"/><Relationship Id="rId278" Type="http://schemas.openxmlformats.org/officeDocument/2006/relationships/footer" Target="footer58.xml"/><Relationship Id="rId401" Type="http://schemas.openxmlformats.org/officeDocument/2006/relationships/hyperlink" Target="http://www.sciencedirect.com/science/article/pii/0361476X79900390" TargetMode="External"/><Relationship Id="rId443" Type="http://schemas.openxmlformats.org/officeDocument/2006/relationships/hyperlink" Target="http://www.ascd.org/Publications/Books/Overview/The-Artisan-Teaching-Model-for-Instructional-Leadership.aspx" TargetMode="External"/><Relationship Id="rId303" Type="http://schemas.openxmlformats.org/officeDocument/2006/relationships/footer" Target="footer76.xml"/><Relationship Id="rId485" Type="http://schemas.openxmlformats.org/officeDocument/2006/relationships/hyperlink" Target="http://www.ascd.org/Publications/Books/Overview/Results-Now.aspx" TargetMode="External"/><Relationship Id="rId42" Type="http://schemas.openxmlformats.org/officeDocument/2006/relationships/hyperlink" Target="https://www.azed.gov/sites/default/files/2021/03/2021-22-ESSA%20Evidence%20Based%20Requirements%20and%20Resource%20Guidance.pdf" TargetMode="External"/><Relationship Id="rId84" Type="http://schemas.openxmlformats.org/officeDocument/2006/relationships/footer" Target="footer6.xml"/><Relationship Id="rId138" Type="http://schemas.openxmlformats.org/officeDocument/2006/relationships/hyperlink" Target="https://www.mindtools.com/pages/article/newTMC_79.htm" TargetMode="External"/><Relationship Id="rId345" Type="http://schemas.openxmlformats.org/officeDocument/2006/relationships/hyperlink" Target="http://www.ascd.org/Publications/Books/Overview/The-Principal-Influence.aspx" TargetMode="External"/><Relationship Id="rId387" Type="http://schemas.openxmlformats.org/officeDocument/2006/relationships/hyperlink" Target="http://educationnext.org/author/tkane/" TargetMode="External"/><Relationship Id="rId510" Type="http://schemas.openxmlformats.org/officeDocument/2006/relationships/hyperlink" Target="http://www.ascd.org/publications/educational-leadership/feb03/vol60/num05/toc.aspx" TargetMode="External"/><Relationship Id="rId191" Type="http://schemas.openxmlformats.org/officeDocument/2006/relationships/image" Target="media/image60.jpeg"/><Relationship Id="rId205" Type="http://schemas.openxmlformats.org/officeDocument/2006/relationships/hyperlink" Target="http://www.ascd.org/publications/books/107042/chapters/developing-a-vision-and-a-mission.aspx" TargetMode="External"/><Relationship Id="rId247" Type="http://schemas.openxmlformats.org/officeDocument/2006/relationships/hyperlink" Target="http://www.udlcenter.org/aboutudl/whatisudl" TargetMode="External"/><Relationship Id="rId412" Type="http://schemas.openxmlformats.org/officeDocument/2006/relationships/hyperlink" Target="http://www.ascd.org/publications/educational-leadership/mar08/vol65/num06/Orchestrating-School-Culture.aspx" TargetMode="External"/><Relationship Id="rId107" Type="http://schemas.openxmlformats.org/officeDocument/2006/relationships/image" Target="media/image22.emf"/><Relationship Id="rId289" Type="http://schemas.openxmlformats.org/officeDocument/2006/relationships/hyperlink" Target="http://rems.ed.gov/docs/REMS_K-12_Guide_508.pdf" TargetMode="External"/><Relationship Id="rId454" Type="http://schemas.openxmlformats.org/officeDocument/2006/relationships/hyperlink" Target="http://www.allthingsplc.info/about" TargetMode="External"/><Relationship Id="rId496" Type="http://schemas.openxmlformats.org/officeDocument/2006/relationships/hyperlink" Target="http://www.ascd.org/Publications/Books/Overview/The-Results-Fieldbook.aspx" TargetMode="External"/><Relationship Id="rId11" Type="http://schemas.openxmlformats.org/officeDocument/2006/relationships/header" Target="header2.xml"/><Relationship Id="rId53" Type="http://schemas.openxmlformats.org/officeDocument/2006/relationships/hyperlink" Target="https://www.azed.gov/sites/default/files/2022/11/FY23%20SMART%20Goal%20Guidance%20and%20Examples%20%281%29.docx" TargetMode="External"/><Relationship Id="rId149" Type="http://schemas.openxmlformats.org/officeDocument/2006/relationships/image" Target="media/image41.png"/><Relationship Id="rId314" Type="http://schemas.openxmlformats.org/officeDocument/2006/relationships/hyperlink" Target="http://www.intensiveintervention.org/" TargetMode="External"/><Relationship Id="rId356" Type="http://schemas.openxmlformats.org/officeDocument/2006/relationships/hyperlink" Target="http://www.ascd.org/Publications/Books/Overview/Leading-for-Differentiation.aspx" TargetMode="External"/><Relationship Id="rId398" Type="http://schemas.openxmlformats.org/officeDocument/2006/relationships/hyperlink" Target="https://www.naesp.org/resources/1/A_New_Day_for_Learning_Resources/Making_the_Case/On_the_Clock_Rethinking_the_Way_Schools_Use_Time.pdf" TargetMode="External"/><Relationship Id="rId521" Type="http://schemas.openxmlformats.org/officeDocument/2006/relationships/hyperlink" Target="http://epd-mh.com/leadership/pdfs/Principles_of_Data_Driven_Instruction.pdf" TargetMode="External"/><Relationship Id="rId95" Type="http://schemas.openxmlformats.org/officeDocument/2006/relationships/image" Target="media/image19.png"/><Relationship Id="rId160" Type="http://schemas.openxmlformats.org/officeDocument/2006/relationships/header" Target="header11.xml"/><Relationship Id="rId216" Type="http://schemas.openxmlformats.org/officeDocument/2006/relationships/footer" Target="footer29.xml"/><Relationship Id="rId423" Type="http://schemas.openxmlformats.org/officeDocument/2006/relationships/hyperlink" Target="https://www.kickboardforschools.com/blog/post/8-aspects-of-a-positive-school-climate-culture" TargetMode="External"/><Relationship Id="rId258" Type="http://schemas.openxmlformats.org/officeDocument/2006/relationships/footer" Target="footer46.xml"/><Relationship Id="rId465" Type="http://schemas.openxmlformats.org/officeDocument/2006/relationships/hyperlink" Target="http://www.ascd.org/Publications/Books/Overview/Cultivating-Curiosity-in-K-12-Classrooms.aspx" TargetMode="External"/><Relationship Id="rId22" Type="http://schemas.openxmlformats.org/officeDocument/2006/relationships/image" Target="media/image5.png"/><Relationship Id="rId64" Type="http://schemas.openxmlformats.org/officeDocument/2006/relationships/diagramColors" Target="diagrams/colors1.xml"/><Relationship Id="rId118" Type="http://schemas.openxmlformats.org/officeDocument/2006/relationships/image" Target="media/image30.png"/><Relationship Id="rId325" Type="http://schemas.openxmlformats.org/officeDocument/2006/relationships/hyperlink" Target="http://www.wallacefoundation.org/knowledge-center/Documents/School-Leadership-Interventions-ESSA-Evidence-Review.pdf" TargetMode="External"/><Relationship Id="rId367" Type="http://schemas.openxmlformats.org/officeDocument/2006/relationships/hyperlink" Target="https://www.teachermatch.org/blog/author/amattero/" TargetMode="External"/><Relationship Id="rId532" Type="http://schemas.openxmlformats.org/officeDocument/2006/relationships/hyperlink" Target="http://www.gtlcenter.org/" TargetMode="External"/><Relationship Id="rId171" Type="http://schemas.openxmlformats.org/officeDocument/2006/relationships/image" Target="media/image51.png"/><Relationship Id="rId227" Type="http://schemas.openxmlformats.org/officeDocument/2006/relationships/footer" Target="footer33.xml"/><Relationship Id="rId269" Type="http://schemas.openxmlformats.org/officeDocument/2006/relationships/hyperlink" Target="http://pediatrics.aappublications.org/content/131/1/183.full" TargetMode="External"/><Relationship Id="rId434" Type="http://schemas.openxmlformats.org/officeDocument/2006/relationships/hyperlink" Target="http://scholarworks.gsu.edu/cgi/viewcontent.cgi?article=1174&amp;amp%3Bamp%3Bamp%3Bamp%3Bamp%3Bcontext=eps_diss" TargetMode="External"/><Relationship Id="rId476" Type="http://schemas.openxmlformats.org/officeDocument/2006/relationships/hyperlink" Target="http://www.ascd.org/Publications/Books/Overview/School-Leadership-That-Works.aspx" TargetMode="External"/><Relationship Id="rId33" Type="http://schemas.openxmlformats.org/officeDocument/2006/relationships/hyperlink" Target="https://vimeo.com/769169744" TargetMode="External"/><Relationship Id="rId129" Type="http://schemas.openxmlformats.org/officeDocument/2006/relationships/diagramData" Target="diagrams/data3.xml"/><Relationship Id="rId280" Type="http://schemas.openxmlformats.org/officeDocument/2006/relationships/hyperlink" Target="http://www.ccsso.org/Documents/2013/Toolkit%20for%20Evaluating%20Alignment%20of%20Instructional%20and%20Assessment%20Materials.pdf" TargetMode="External"/><Relationship Id="rId336" Type="http://schemas.openxmlformats.org/officeDocument/2006/relationships/hyperlink" Target="http://education.wm.edu/centers/ttac/documents/packets/strategiesforCreatingEffectiveSchoolLeadershipTeams.pdf" TargetMode="External"/><Relationship Id="rId501" Type="http://schemas.openxmlformats.org/officeDocument/2006/relationships/hyperlink" Target="http://www.ascd.org/Publications/Books/Overview/A-World-Class-Education.aspx" TargetMode="External"/><Relationship Id="rId543" Type="http://schemas.openxmlformats.org/officeDocument/2006/relationships/hyperlink" Target="https://schoolguide.casel.org/uploads/sites/2/2020/04/Blank-Rubric-Template-3.30.20.pdf" TargetMode="External"/><Relationship Id="rId75" Type="http://schemas.openxmlformats.org/officeDocument/2006/relationships/hyperlink" Target="http://www.forbes.com/sites/johnkotter/2011/05/24/building-the-team-you-need-to-drive-change/" TargetMode="External"/><Relationship Id="rId140" Type="http://schemas.openxmlformats.org/officeDocument/2006/relationships/hyperlink" Target="https://vimeo.com/769088895" TargetMode="External"/><Relationship Id="rId182" Type="http://schemas.openxmlformats.org/officeDocument/2006/relationships/image" Target="media/image55.jpeg"/><Relationship Id="rId378" Type="http://schemas.openxmlformats.org/officeDocument/2006/relationships/hyperlink" Target="http://files.eric.ed.gov/fulltext/ED509938.pdf" TargetMode="External"/><Relationship Id="rId403" Type="http://schemas.openxmlformats.org/officeDocument/2006/relationships/hyperlink" Target="http://www.ascd.org/Publications/Books/Overview/Ensuring-High-Quality-Curriculum.aspx" TargetMode="External"/><Relationship Id="rId6" Type="http://schemas.openxmlformats.org/officeDocument/2006/relationships/footnotes" Target="footnotes.xml"/><Relationship Id="rId238" Type="http://schemas.openxmlformats.org/officeDocument/2006/relationships/hyperlink" Target="http://www.edimprovement.org/rigor-in-the-classroom/" TargetMode="External"/><Relationship Id="rId445" Type="http://schemas.openxmlformats.org/officeDocument/2006/relationships/hyperlink" Target="http://www.ascd.org/Publications/Books/Overview/The-Artisan-Teaching-Model-for-Instructional-Leadership.aspx" TargetMode="External"/><Relationship Id="rId487" Type="http://schemas.openxmlformats.org/officeDocument/2006/relationships/hyperlink" Target="http://www.ascd.org/Publications/Books/Overview/Results-Now.aspx" TargetMode="External"/><Relationship Id="rId291" Type="http://schemas.openxmlformats.org/officeDocument/2006/relationships/footer" Target="footer66.xml"/><Relationship Id="rId305" Type="http://schemas.openxmlformats.org/officeDocument/2006/relationships/hyperlink" Target="http://www.evidenceforessa.org/" TargetMode="External"/><Relationship Id="rId347" Type="http://schemas.openxmlformats.org/officeDocument/2006/relationships/hyperlink" Target="http://www.ascd.org/Publications/Books/Overview/Aim-High-Achieve-More.aspx" TargetMode="External"/><Relationship Id="rId512" Type="http://schemas.openxmlformats.org/officeDocument/2006/relationships/hyperlink" Target="http://www.ascd.org/Publications/Books/Overview/A-Handbook-for-the-Art-and-Science-of-Teaching.aspx" TargetMode="External"/><Relationship Id="rId44" Type="http://schemas.openxmlformats.org/officeDocument/2006/relationships/hyperlink" Target="https://ies.ed.gov/ncee/wwc/essa" TargetMode="External"/><Relationship Id="rId86" Type="http://schemas.openxmlformats.org/officeDocument/2006/relationships/image" Target="media/image17.png"/><Relationship Id="rId151" Type="http://schemas.openxmlformats.org/officeDocument/2006/relationships/hyperlink" Target="https://www.azed.gov/sites/default/files/2022/11/SMART%20Goal%20Module%202023PDF.pdf" TargetMode="External"/><Relationship Id="rId389" Type="http://schemas.openxmlformats.org/officeDocument/2006/relationships/hyperlink" Target="http://educationnext.org/capturing-the-dimensions-of-effective-teaching/" TargetMode="External"/><Relationship Id="rId193" Type="http://schemas.openxmlformats.org/officeDocument/2006/relationships/footer" Target="footer20.xml"/><Relationship Id="rId207" Type="http://schemas.openxmlformats.org/officeDocument/2006/relationships/hyperlink" Target="https://www.collaborativeclassroom.org/research-articles-and-papers-the-role-of-supportive-school-environments-in-promoting-academic-success" TargetMode="External"/><Relationship Id="rId249" Type="http://schemas.openxmlformats.org/officeDocument/2006/relationships/hyperlink" Target="http://www.ascd.org/publications/books/109031/chapters/Leveling-the-Playing-Field%40-Sharing-Learning-Targets-and-Criteria-for-Success.aspx" TargetMode="External"/><Relationship Id="rId414" Type="http://schemas.openxmlformats.org/officeDocument/2006/relationships/hyperlink" Target="http://www.ascd.org/publications/educational-leadership/feb05/vol62/num05/School-Culture%40-An-Invisible-Essential.aspx" TargetMode="External"/><Relationship Id="rId456" Type="http://schemas.openxmlformats.org/officeDocument/2006/relationships/hyperlink" Target="http://www.allthingsplc.info/files/uploads/DuFourWhatIsAProfessionalLearningCommunity.pdf" TargetMode="External"/><Relationship Id="rId498" Type="http://schemas.openxmlformats.org/officeDocument/2006/relationships/hyperlink" Target="http://www.ascd.org/Publications/Books/Overview/The-Results-Fieldbook.aspx" TargetMode="External"/><Relationship Id="rId13" Type="http://schemas.openxmlformats.org/officeDocument/2006/relationships/footer" Target="footer2.xml"/><Relationship Id="rId109" Type="http://schemas.openxmlformats.org/officeDocument/2006/relationships/image" Target="media/image26.emf"/><Relationship Id="rId260" Type="http://schemas.openxmlformats.org/officeDocument/2006/relationships/footer" Target="footer48.xml"/><Relationship Id="rId316" Type="http://schemas.openxmlformats.org/officeDocument/2006/relationships/hyperlink" Target="http://www.pewtrusts.org/en/research-and-analysis/issue-briefs/2014/09/results-first-clearinghouse-database" TargetMode="External"/><Relationship Id="rId523" Type="http://schemas.openxmlformats.org/officeDocument/2006/relationships/hyperlink" Target="https://larrycuban.wordpress.com/2011/05/12/data-driven-instruction-and-the-practice-of-teaching/" TargetMode="External"/><Relationship Id="rId55" Type="http://schemas.openxmlformats.org/officeDocument/2006/relationships/hyperlink" Target="https://www.azed.gov/sites/default/files/2022/11/Building%20Your%20School%20IAP%20Module%202023.pdf" TargetMode="External"/><Relationship Id="rId97" Type="http://schemas.openxmlformats.org/officeDocument/2006/relationships/hyperlink" Target="https://gme.azed.gov/DocumentLibrary/ViewDocument.aspx?DocumentKey=1664422&amp;inline=true" TargetMode="External"/><Relationship Id="rId120" Type="http://schemas.openxmlformats.org/officeDocument/2006/relationships/footer" Target="footer7.xml"/><Relationship Id="rId358" Type="http://schemas.openxmlformats.org/officeDocument/2006/relationships/hyperlink" Target="http://www.ascd.org/Publications/Books/Overview/Essential-Questions.aspx" TargetMode="External"/><Relationship Id="rId162" Type="http://schemas.openxmlformats.org/officeDocument/2006/relationships/image" Target="media/image45.png"/><Relationship Id="rId218" Type="http://schemas.openxmlformats.org/officeDocument/2006/relationships/hyperlink" Target="http://www.nyscoss.org/img/uploads/K12%20Social%20Media%20Guide.pdf" TargetMode="External"/><Relationship Id="rId425" Type="http://schemas.openxmlformats.org/officeDocument/2006/relationships/hyperlink" Target="http://greatergood.berkeley.edu/article/item/how_to_create_a_positive_school_climate" TargetMode="External"/><Relationship Id="rId467" Type="http://schemas.openxmlformats.org/officeDocument/2006/relationships/hyperlink" Target="http://www.ascd.org/Publications/Books/Overview/Cultivating-Curiosity-in-K-12-Classrooms.aspx" TargetMode="External"/><Relationship Id="rId271" Type="http://schemas.openxmlformats.org/officeDocument/2006/relationships/hyperlink" Target="http://pediatrics.aappublications.org/content/131/1/183.full" TargetMode="External"/><Relationship Id="rId24" Type="http://schemas.openxmlformats.org/officeDocument/2006/relationships/hyperlink" Target="http://www.azed.gov/improvement" TargetMode="External"/><Relationship Id="rId66" Type="http://schemas.openxmlformats.org/officeDocument/2006/relationships/image" Target="media/image8.png"/><Relationship Id="rId131" Type="http://schemas.openxmlformats.org/officeDocument/2006/relationships/diagramQuickStyle" Target="diagrams/quickStyle3.xml"/><Relationship Id="rId327" Type="http://schemas.openxmlformats.org/officeDocument/2006/relationships/hyperlink" Target="https://www2.ed.gov/rschstat/eval/high-school/using-evidence-create-next-gen-highschools.pdf" TargetMode="External"/><Relationship Id="rId369" Type="http://schemas.openxmlformats.org/officeDocument/2006/relationships/hyperlink" Target="https://www.teachermatch.org/blog/author/amattero/" TargetMode="External"/><Relationship Id="rId534" Type="http://schemas.openxmlformats.org/officeDocument/2006/relationships/hyperlink" Target="http://www.air.org/" TargetMode="External"/><Relationship Id="rId173" Type="http://schemas.openxmlformats.org/officeDocument/2006/relationships/header" Target="header13.xml"/><Relationship Id="rId229" Type="http://schemas.openxmlformats.org/officeDocument/2006/relationships/footer" Target="footer35.xml"/><Relationship Id="rId380" Type="http://schemas.openxmlformats.org/officeDocument/2006/relationships/hyperlink" Target="http://files.eric.ed.gov/fulltext/ED509938.pdf" TargetMode="External"/><Relationship Id="rId436" Type="http://schemas.openxmlformats.org/officeDocument/2006/relationships/hyperlink" Target="http://www.nea.org/assets/docs/PB11_ParentInvolvement08.pdf" TargetMode="External"/><Relationship Id="rId240" Type="http://schemas.openxmlformats.org/officeDocument/2006/relationships/hyperlink" Target="https://ies.ed.gov/ncee/wwc/PracticeGuide/12" TargetMode="External"/><Relationship Id="rId478" Type="http://schemas.openxmlformats.org/officeDocument/2006/relationships/hyperlink" Target="http://www.ascd.org/Publications/Books/Overview/School-Leadership-That-Works.aspx" TargetMode="External"/><Relationship Id="rId35" Type="http://schemas.openxmlformats.org/officeDocument/2006/relationships/hyperlink" Target="https://cms.azed.gov/home/GetDocumentFile?id=5bd9b57d1dcb250a30a6dff2" TargetMode="External"/><Relationship Id="rId77" Type="http://schemas.openxmlformats.org/officeDocument/2006/relationships/image" Target="media/image10.png"/><Relationship Id="rId100" Type="http://schemas.openxmlformats.org/officeDocument/2006/relationships/hyperlink" Target="https://www.azed.gov/improvement/support-improvement-professional-learning" TargetMode="External"/><Relationship Id="rId282" Type="http://schemas.openxmlformats.org/officeDocument/2006/relationships/footer" Target="footer60.xml"/><Relationship Id="rId338" Type="http://schemas.openxmlformats.org/officeDocument/2006/relationships/hyperlink" Target="http://www.ascd.org/Publications/Books/Overview/Resilient-School-Leaders.aspx" TargetMode="External"/><Relationship Id="rId503" Type="http://schemas.openxmlformats.org/officeDocument/2006/relationships/hyperlink" Target="http://www.ascd.org/Publications/Books/Overview/A-World-Class-Education.aspx" TargetMode="External"/><Relationship Id="rId545" Type="http://schemas.openxmlformats.org/officeDocument/2006/relationships/hyperlink" Target="https://www.utica.edu/academic/Assessment/new/diversity%2C%20equity%2C%20and%20inclusion.pdf" TargetMode="External"/><Relationship Id="rId8" Type="http://schemas.openxmlformats.org/officeDocument/2006/relationships/image" Target="media/image1.png"/><Relationship Id="rId142" Type="http://schemas.openxmlformats.org/officeDocument/2006/relationships/header" Target="header8.xml"/><Relationship Id="rId184" Type="http://schemas.openxmlformats.org/officeDocument/2006/relationships/header" Target="header16.xml"/><Relationship Id="rId391" Type="http://schemas.openxmlformats.org/officeDocument/2006/relationships/hyperlink" Target="http://educationnext.org/capturing-the-dimensions-of-effective-teaching/" TargetMode="External"/><Relationship Id="rId405" Type="http://schemas.openxmlformats.org/officeDocument/2006/relationships/hyperlink" Target="http://www.ascd.org/Publications/Books/Overview/Ensuring-High-Quality-Curriculum.aspx" TargetMode="External"/><Relationship Id="rId447" Type="http://schemas.openxmlformats.org/officeDocument/2006/relationships/hyperlink" Target="http://www.ascd.org/Publications/Books/Overview/Effective-Supervision.aspx" TargetMode="External"/><Relationship Id="rId251" Type="http://schemas.openxmlformats.org/officeDocument/2006/relationships/hyperlink" Target="http://www.ascd.org/publications/books/109031/chapters/Leveling-the-Playing-Field%40-Sharing-Learning-Targets-and-Criteria-for-Success.aspx" TargetMode="External"/><Relationship Id="rId489" Type="http://schemas.openxmlformats.org/officeDocument/2006/relationships/hyperlink" Target="http://www.wallacefoundation.org/knowledge-center/Pages/The-School-Principal-as-Leader-Guiding-Schools-to-Better-Teaching-and-Learning.aspx" TargetMode="External"/><Relationship Id="rId46" Type="http://schemas.openxmlformats.org/officeDocument/2006/relationships/hyperlink" Target="https://www.azed.gov/sites/default/files/2018/12/Websites%20To%20Find%20Evidence%20Based%20Programs%20Strategies%20and%20Interventions%20for%20ESSA.pdf?id=5c0559661dcb2513d823edca" TargetMode="External"/><Relationship Id="rId293" Type="http://schemas.openxmlformats.org/officeDocument/2006/relationships/footer" Target="footer68.xml"/><Relationship Id="rId307" Type="http://schemas.openxmlformats.org/officeDocument/2006/relationships/header" Target="header24.xml"/><Relationship Id="rId349" Type="http://schemas.openxmlformats.org/officeDocument/2006/relationships/hyperlink" Target="http://www.ascd.org/Publications/Books/Overview/Aim-High-Achieve-More.aspx" TargetMode="External"/><Relationship Id="rId514" Type="http://schemas.openxmlformats.org/officeDocument/2006/relationships/hyperlink" Target="http://www.ascd.org/Publications/Books/Overview/Everyday-Engagement.aspx" TargetMode="External"/><Relationship Id="rId88" Type="http://schemas.openxmlformats.org/officeDocument/2006/relationships/hyperlink" Target="https://gme.azed.gov/DocumentLibrary/ViewDocument.aspx?DocumentKey=1664422&amp;inline=true" TargetMode="External"/><Relationship Id="rId111" Type="http://schemas.openxmlformats.org/officeDocument/2006/relationships/image" Target="media/image24.png"/><Relationship Id="rId153" Type="http://schemas.openxmlformats.org/officeDocument/2006/relationships/footer" Target="footer11.xml"/><Relationship Id="rId195" Type="http://schemas.openxmlformats.org/officeDocument/2006/relationships/header" Target="header19.xml"/><Relationship Id="rId209" Type="http://schemas.openxmlformats.org/officeDocument/2006/relationships/hyperlink" Target="https://safesupportivelearning.ed.gov/school-climate" TargetMode="External"/><Relationship Id="rId360" Type="http://schemas.openxmlformats.org/officeDocument/2006/relationships/hyperlink" Target="http://www.ascd.org/Publications/Books/Overview/The-Highly-Effective-Teacher.aspx" TargetMode="External"/><Relationship Id="rId416" Type="http://schemas.openxmlformats.org/officeDocument/2006/relationships/hyperlink" Target="http://www.ascd.org/publications/educational-leadership/dec06/vol64/num04/How-Do-You-Change-School-Culture%C2%A2.aspx" TargetMode="External"/><Relationship Id="rId220" Type="http://schemas.openxmlformats.org/officeDocument/2006/relationships/hyperlink" Target="https://www.erdc.k12.mn.us/promo/sage/images/Analytics_WhitePaper.pdf" TargetMode="External"/><Relationship Id="rId458" Type="http://schemas.openxmlformats.org/officeDocument/2006/relationships/hyperlink" Target="http://www.ascd.org/Publications/Books/Overview/Intentional-and-Targeted-Teaching.aspx" TargetMode="External"/><Relationship Id="rId15" Type="http://schemas.openxmlformats.org/officeDocument/2006/relationships/footer" Target="footer3.xml"/><Relationship Id="rId57" Type="http://schemas.openxmlformats.org/officeDocument/2006/relationships/hyperlink" Target="https://www.azed.gov/sites/default/files/2022/11/IAP%20Workseet%201.docx" TargetMode="External"/><Relationship Id="rId262" Type="http://schemas.openxmlformats.org/officeDocument/2006/relationships/hyperlink" Target="http://www.ascd.org/publications/educational-leadership/may04/vol61/num08/What-Is-a-Professional-Learning-Community%C2%A2.aspx" TargetMode="External"/><Relationship Id="rId318" Type="http://schemas.openxmlformats.org/officeDocument/2006/relationships/hyperlink" Target="http://www.pewtrusts.org/en/research-and-analysis/issue-briefs/2014/09/results-first-clearinghouse-database" TargetMode="External"/><Relationship Id="rId525" Type="http://schemas.openxmlformats.org/officeDocument/2006/relationships/hyperlink" Target="http://www.uncommonschools.org/our-approach/thought-leadership/driven-by-data-book-paul-bambrick-santoyo" TargetMode="External"/><Relationship Id="rId99" Type="http://schemas.openxmlformats.org/officeDocument/2006/relationships/hyperlink" Target="https://us.bbcollab.com/collab/ui/session/playback/load/7901ea734a06414e85a9e00a17c64098" TargetMode="External"/><Relationship Id="rId122" Type="http://schemas.openxmlformats.org/officeDocument/2006/relationships/header" Target="header6.xml"/><Relationship Id="rId164" Type="http://schemas.openxmlformats.org/officeDocument/2006/relationships/image" Target="media/image47.jpeg"/><Relationship Id="rId371" Type="http://schemas.openxmlformats.org/officeDocument/2006/relationships/hyperlink" Target="https://www.teachermatch.org/blog/what-makes-an-effective-teacher/" TargetMode="External"/><Relationship Id="rId427" Type="http://schemas.openxmlformats.org/officeDocument/2006/relationships/hyperlink" Target="https://www.edutopia.org/blog/you-need-elevator-pitch-about-school-culture-and-climate-maurice-elias" TargetMode="External"/><Relationship Id="rId469" Type="http://schemas.openxmlformats.org/officeDocument/2006/relationships/hyperlink" Target="http://www.ascd.org/Publications/Books/Overview/How-to-Create-a-Culture-of-Achievement-in-Your-School-and-Classroom.aspx" TargetMode="External"/><Relationship Id="rId26" Type="http://schemas.openxmlformats.org/officeDocument/2006/relationships/footer" Target="footer5.xml"/><Relationship Id="rId231" Type="http://schemas.openxmlformats.org/officeDocument/2006/relationships/footer" Target="footer37.xml"/><Relationship Id="rId273" Type="http://schemas.openxmlformats.org/officeDocument/2006/relationships/hyperlink" Target="http://www.ascd.org/publications/educational-leadership/may04/vol61/num08/What-Is-a-Professional-Learning-Community%C2%A2.aspx" TargetMode="External"/><Relationship Id="rId329" Type="http://schemas.openxmlformats.org/officeDocument/2006/relationships/header" Target="header25.xml"/><Relationship Id="rId480" Type="http://schemas.openxmlformats.org/officeDocument/2006/relationships/header" Target="header29.xml"/><Relationship Id="rId536" Type="http://schemas.openxmlformats.org/officeDocument/2006/relationships/hyperlink" Target="http://www.air.org/" TargetMode="External"/><Relationship Id="rId68" Type="http://schemas.openxmlformats.org/officeDocument/2006/relationships/image" Target="media/image9.jpeg"/><Relationship Id="rId133" Type="http://schemas.microsoft.com/office/2007/relationships/diagramDrawing" Target="diagrams/drawing3.xml"/><Relationship Id="rId175" Type="http://schemas.openxmlformats.org/officeDocument/2006/relationships/hyperlink" Target="https://gme.azed.gov/DocumentLibrary/ViewDocument.aspx?DocumentKey=1654009&amp;inline=true" TargetMode="External"/><Relationship Id="rId340" Type="http://schemas.openxmlformats.org/officeDocument/2006/relationships/hyperlink" Target="http://www.ascd.org/Publications/Books/Overview/Resilient-School-Leaders.aspx" TargetMode="External"/><Relationship Id="rId200" Type="http://schemas.openxmlformats.org/officeDocument/2006/relationships/footer" Target="footer23.xml"/><Relationship Id="rId382" Type="http://schemas.openxmlformats.org/officeDocument/2006/relationships/hyperlink" Target="http://files.eric.ed.gov/fulltext/ED509938.pdf" TargetMode="External"/><Relationship Id="rId438" Type="http://schemas.openxmlformats.org/officeDocument/2006/relationships/hyperlink" Target="http://www.ascd.org/publications/educational-leadership/may11/vol68/num08/Involvement-or-Engagement%C2%A2.aspx" TargetMode="External"/><Relationship Id="rId242" Type="http://schemas.openxmlformats.org/officeDocument/2006/relationships/hyperlink" Target="http://www.csai-online.org/resources/formative-assessment-enabler-learning" TargetMode="External"/><Relationship Id="rId284" Type="http://schemas.openxmlformats.org/officeDocument/2006/relationships/footer" Target="footer62.xml"/><Relationship Id="rId491" Type="http://schemas.openxmlformats.org/officeDocument/2006/relationships/hyperlink" Target="http://education.wm.edu/centers/ttac/documents/packets/strategiesforcreatinginclusiveschools.pdf" TargetMode="External"/><Relationship Id="rId505" Type="http://schemas.openxmlformats.org/officeDocument/2006/relationships/hyperlink" Target="http://www.ascd.org/Publications/Books/Overview/Youre-the-Principal-Now-What-Strategies-and-Solutions-for-New-School-Leaders.aspx" TargetMode="External"/><Relationship Id="rId37" Type="http://schemas.openxmlformats.org/officeDocument/2006/relationships/hyperlink" Target="https://www.azed.gov/sites/default/files/2022/11/RCA%20Questions.docx" TargetMode="External"/><Relationship Id="rId79" Type="http://schemas.openxmlformats.org/officeDocument/2006/relationships/image" Target="media/image12.png"/><Relationship Id="rId102" Type="http://schemas.openxmlformats.org/officeDocument/2006/relationships/image" Target="media/image19.jpeg"/><Relationship Id="rId144" Type="http://schemas.openxmlformats.org/officeDocument/2006/relationships/diagramData" Target="diagrams/data4.xml"/><Relationship Id="rId547" Type="http://schemas.openxmlformats.org/officeDocument/2006/relationships/header" Target="header30.xml"/><Relationship Id="rId90" Type="http://schemas.openxmlformats.org/officeDocument/2006/relationships/hyperlink" Target="https://us.bbcollab.com/collab/ui/session/playback/load/7901ea734a06414e85a9e00a17c64098" TargetMode="External"/><Relationship Id="rId186" Type="http://schemas.openxmlformats.org/officeDocument/2006/relationships/image" Target="media/image57.jpeg"/><Relationship Id="rId351" Type="http://schemas.openxmlformats.org/officeDocument/2006/relationships/hyperlink" Target="http://www.ascd.org/Publications/Books/Overview/Leading-for-Differentiation.aspx" TargetMode="External"/><Relationship Id="rId393" Type="http://schemas.openxmlformats.org/officeDocument/2006/relationships/hyperlink" Target="http://educationnext.org/capturing-the-dimensions-of-effective-teaching/" TargetMode="External"/><Relationship Id="rId407" Type="http://schemas.openxmlformats.org/officeDocument/2006/relationships/hyperlink" Target="http://www.ascd.org/publications/educational-leadership/dec08/vol66/num04/The-Challenge-of-Assessing-School-Climate.aspx" TargetMode="External"/><Relationship Id="rId449" Type="http://schemas.openxmlformats.org/officeDocument/2006/relationships/hyperlink" Target="http://www.ascd.org/Publications/Books/Overview/Effective-Supervision.aspx" TargetMode="External"/><Relationship Id="rId211" Type="http://schemas.openxmlformats.org/officeDocument/2006/relationships/hyperlink" Target="http://rems.ed.gov/K12BasicPlan.aspx" TargetMode="External"/><Relationship Id="rId253" Type="http://schemas.openxmlformats.org/officeDocument/2006/relationships/footer" Target="footer43.xml"/><Relationship Id="rId295" Type="http://schemas.openxmlformats.org/officeDocument/2006/relationships/footer" Target="footer70.xml"/><Relationship Id="rId309" Type="http://schemas.openxmlformats.org/officeDocument/2006/relationships/hyperlink" Target="https://learningpolicyinstitute.org/product/evidence-based-interventions" TargetMode="External"/><Relationship Id="rId460" Type="http://schemas.openxmlformats.org/officeDocument/2006/relationships/hyperlink" Target="http://www.ascd.org/Publications/Books/Overview/The-Art-and-Science-of-Teaching.aspx" TargetMode="External"/><Relationship Id="rId516" Type="http://schemas.openxmlformats.org/officeDocument/2006/relationships/hyperlink" Target="http://www.ascd.org/Publications/Books/Overview/Everyday-Engagement.aspx" TargetMode="External"/><Relationship Id="rId48" Type="http://schemas.openxmlformats.org/officeDocument/2006/relationships/hyperlink" Target="https://www.azed.gov/sites/default/files/2022/08/Sample%20SSI%20Evidence%20Based%20Summary%20Form.pdf" TargetMode="External"/><Relationship Id="rId113" Type="http://schemas.openxmlformats.org/officeDocument/2006/relationships/image" Target="media/image26.png"/><Relationship Id="rId320" Type="http://schemas.openxmlformats.org/officeDocument/2006/relationships/hyperlink" Target="http://new.every1graduates.org/everyone-graduates-center-roadmap-to-evidence-based-reform-for-low-graduation-rate-high-schools/" TargetMode="External"/><Relationship Id="rId155" Type="http://schemas.openxmlformats.org/officeDocument/2006/relationships/image" Target="media/image43.png"/><Relationship Id="rId197" Type="http://schemas.openxmlformats.org/officeDocument/2006/relationships/header" Target="header20.xml"/><Relationship Id="rId362" Type="http://schemas.openxmlformats.org/officeDocument/2006/relationships/hyperlink" Target="http://www.ascd.org/Publications/Books/Overview/The-Highly-Effective-Teacher.aspx" TargetMode="External"/><Relationship Id="rId418" Type="http://schemas.openxmlformats.org/officeDocument/2006/relationships/hyperlink" Target="http://www.ascd.org/publications/educational-leadership/dec06/vol64/num04/How-Do-You-Change-School-Culture%C2%A2.aspx" TargetMode="External"/><Relationship Id="rId222" Type="http://schemas.openxmlformats.org/officeDocument/2006/relationships/hyperlink" Target="https://www.erdc.k12.mn.us/promo/sage/images/Analytics_WhitePaper.pdf" TargetMode="External"/><Relationship Id="rId264" Type="http://schemas.openxmlformats.org/officeDocument/2006/relationships/footer" Target="footer50.xml"/><Relationship Id="rId471" Type="http://schemas.openxmlformats.org/officeDocument/2006/relationships/hyperlink" Target="http://www.ascd.org/Publications/Books/Overview/School-Culture-Rewired.aspx" TargetMode="External"/><Relationship Id="rId17" Type="http://schemas.openxmlformats.org/officeDocument/2006/relationships/hyperlink" Target="https://adecloud-my.sharepoint.com/personal/devon_isherwood_azed_gov/Documents/Desktop/FY24%20CNA%20RCA%20and%20IAP%20Guidance%20updated%2010.24.22%20JZ%20corrected%2010.25.22%20ready%20for%20screen%20shots%20and%20links.docx" TargetMode="External"/><Relationship Id="rId59" Type="http://schemas.openxmlformats.org/officeDocument/2006/relationships/image" Target="media/image7.png"/><Relationship Id="rId124" Type="http://schemas.openxmlformats.org/officeDocument/2006/relationships/image" Target="media/image32.png"/><Relationship Id="rId527" Type="http://schemas.openxmlformats.org/officeDocument/2006/relationships/hyperlink" Target="https://www.wested.org/project/center-on-school-turnaround-at-wested/" TargetMode="External"/><Relationship Id="rId70" Type="http://schemas.openxmlformats.org/officeDocument/2006/relationships/diagramLayout" Target="diagrams/layout2.xml"/><Relationship Id="rId166" Type="http://schemas.openxmlformats.org/officeDocument/2006/relationships/image" Target="media/image49.jpeg"/><Relationship Id="rId331" Type="http://schemas.openxmlformats.org/officeDocument/2006/relationships/header" Target="header26.xml"/><Relationship Id="rId373" Type="http://schemas.openxmlformats.org/officeDocument/2006/relationships/hyperlink" Target="https://www.teachermatch.org/blog/what-makes-an-effective-teacher/" TargetMode="External"/><Relationship Id="rId429" Type="http://schemas.openxmlformats.org/officeDocument/2006/relationships/hyperlink" Target="https://www.edutopia.org/blog/you-need-elevator-pitch-about-school-culture-and-climate-maurice-elias" TargetMode="External"/><Relationship Id="rId1" Type="http://schemas.openxmlformats.org/officeDocument/2006/relationships/customXml" Target="../customXml/item1.xml"/><Relationship Id="rId233" Type="http://schemas.openxmlformats.org/officeDocument/2006/relationships/footer" Target="footer39.xml"/><Relationship Id="rId440" Type="http://schemas.openxmlformats.org/officeDocument/2006/relationships/hyperlink" Target="http://www.ascd.org/publications/educational-leadership/may11/vol68/num08/Involvement-or-Engagement%C2%A2.aspx" TargetMode="External"/><Relationship Id="rId28" Type="http://schemas.openxmlformats.org/officeDocument/2006/relationships/hyperlink" Target="https://www.azed.gov/sites/default/files/2021/08/Creating%20Roles%20Quick%20Reference%20Guide_GME.pdf" TargetMode="External"/><Relationship Id="rId275" Type="http://schemas.openxmlformats.org/officeDocument/2006/relationships/footer" Target="footer55.xml"/><Relationship Id="rId300" Type="http://schemas.openxmlformats.org/officeDocument/2006/relationships/header" Target="header22.xml"/><Relationship Id="rId482" Type="http://schemas.openxmlformats.org/officeDocument/2006/relationships/hyperlink" Target="http://www.ascd.org/Publications/Books/Overview/What-Every-School-Leader-Needs-to-Know-About-RTI.aspx" TargetMode="External"/><Relationship Id="rId538" Type="http://schemas.openxmlformats.org/officeDocument/2006/relationships/hyperlink" Target="http://www.ascd.org/Publications/Books/Overview/Results-The-Key-to-Continuous-School-Improvement-2nd-Edition.aspx" TargetMode="External"/><Relationship Id="rId81" Type="http://schemas.openxmlformats.org/officeDocument/2006/relationships/image" Target="media/image14.png"/><Relationship Id="rId135" Type="http://schemas.openxmlformats.org/officeDocument/2006/relationships/image" Target="media/image37.jpeg"/><Relationship Id="rId177" Type="http://schemas.openxmlformats.org/officeDocument/2006/relationships/footer" Target="footer16.xml"/><Relationship Id="rId342" Type="http://schemas.openxmlformats.org/officeDocument/2006/relationships/hyperlink" Target="http://www.ascd.org/Publications/Books/Overview/Resilient-School-Leaders.aspx" TargetMode="External"/><Relationship Id="rId384" Type="http://schemas.openxmlformats.org/officeDocument/2006/relationships/hyperlink" Target="https://eric.ed.gov/?id=ED495408" TargetMode="External"/><Relationship Id="rId202" Type="http://schemas.openxmlformats.org/officeDocument/2006/relationships/footer" Target="footer24.xml"/><Relationship Id="rId244" Type="http://schemas.openxmlformats.org/officeDocument/2006/relationships/hyperlink" Target="http://www.csai-online.org/resources/formative-assessment-enabler-learning" TargetMode="External"/><Relationship Id="rId39" Type="http://schemas.openxmlformats.org/officeDocument/2006/relationships/hyperlink" Target="https://vimeo.com/769212832" TargetMode="External"/><Relationship Id="rId286" Type="http://schemas.openxmlformats.org/officeDocument/2006/relationships/footer" Target="footer64.xml"/><Relationship Id="rId451" Type="http://schemas.openxmlformats.org/officeDocument/2006/relationships/hyperlink" Target="http://www.ascd.org/Publications/Books/Overview/Enhancing-Professional-Practice-A-Framework-for-Teaching-2nd-Edition.aspx" TargetMode="External"/><Relationship Id="rId493" Type="http://schemas.openxmlformats.org/officeDocument/2006/relationships/hyperlink" Target="http://www.ascd.org/Publications/Books/Overview/The-Learning-Leader.aspx" TargetMode="External"/><Relationship Id="rId507" Type="http://schemas.openxmlformats.org/officeDocument/2006/relationships/hyperlink" Target="http://www.ascd.org/Publications/Books/Overview/Youre-the-Principal-Now-What-Strategies-and-Solutions-for-New-School-Leaders.aspx" TargetMode="External"/><Relationship Id="rId549" Type="http://schemas.openxmlformats.org/officeDocument/2006/relationships/fontTable" Target="fontTable.xml"/><Relationship Id="rId50" Type="http://schemas.openxmlformats.org/officeDocument/2006/relationships/hyperlink" Target="https://www.azed.gov/sites/default/files/2022/08/SI%20Evidence%20Based%20Database%20Updated%208.9.22.xlsx" TargetMode="External"/><Relationship Id="rId104" Type="http://schemas.openxmlformats.org/officeDocument/2006/relationships/image" Target="media/image23.jpeg"/><Relationship Id="rId146" Type="http://schemas.openxmlformats.org/officeDocument/2006/relationships/diagramQuickStyle" Target="diagrams/quickStyle4.xml"/><Relationship Id="rId188" Type="http://schemas.openxmlformats.org/officeDocument/2006/relationships/header" Target="header17.xml"/><Relationship Id="rId311" Type="http://schemas.openxmlformats.org/officeDocument/2006/relationships/hyperlink" Target="https://learningpolicyinstitute.org/product/evidence-based-interventions" TargetMode="External"/><Relationship Id="rId353" Type="http://schemas.openxmlformats.org/officeDocument/2006/relationships/hyperlink" Target="http://www.ascd.org/Publications/Books/Overview/Leading-for-Differentiation.aspx" TargetMode="External"/><Relationship Id="rId395" Type="http://schemas.openxmlformats.org/officeDocument/2006/relationships/footer" Target="footer81.xml"/><Relationship Id="rId409" Type="http://schemas.openxmlformats.org/officeDocument/2006/relationships/hyperlink" Target="http://www.ascd.org/publications/educational-leadership/may95/vol52/num08/-Changing-School-Culture.aspx" TargetMode="External"/><Relationship Id="rId213" Type="http://schemas.openxmlformats.org/officeDocument/2006/relationships/hyperlink" Target="http://rems.ed.gov/K12BasicPlan.aspx" TargetMode="External"/><Relationship Id="rId420" Type="http://schemas.openxmlformats.org/officeDocument/2006/relationships/hyperlink" Target="http://www.ascd.org/ASCD/pdf/journals/ed_lead/el_199005_simpson.pdf" TargetMode="External"/><Relationship Id="rId255" Type="http://schemas.openxmlformats.org/officeDocument/2006/relationships/footer" Target="footer44.xml"/><Relationship Id="rId297" Type="http://schemas.openxmlformats.org/officeDocument/2006/relationships/footer" Target="footer72.xml"/><Relationship Id="rId462" Type="http://schemas.openxmlformats.org/officeDocument/2006/relationships/hyperlink" Target="http://www.ascd.org/Publications/Books/Overview/The-Art-and-Science-of-Teaching.aspx" TargetMode="External"/><Relationship Id="rId518" Type="http://schemas.openxmlformats.org/officeDocument/2006/relationships/hyperlink" Target="http://www.ascd.org/Publications/Books/Overview/Everyday-Engagement.aspx" TargetMode="External"/><Relationship Id="rId115" Type="http://schemas.openxmlformats.org/officeDocument/2006/relationships/image" Target="media/image28.jpeg"/><Relationship Id="rId157" Type="http://schemas.openxmlformats.org/officeDocument/2006/relationships/header" Target="header10.xml"/><Relationship Id="rId322" Type="http://schemas.openxmlformats.org/officeDocument/2006/relationships/hyperlink" Target="http://new.every1graduates.org/everyone-graduates-center-roadmap-to-evidence-based-reform-for-low-graduation-rate-high-schools/" TargetMode="External"/><Relationship Id="rId364" Type="http://schemas.openxmlformats.org/officeDocument/2006/relationships/hyperlink" Target="http://www.ascd.org/Publications/Books/Overview/How-Teachers-Can-Turn-Data-into-Action.aspx" TargetMode="External"/><Relationship Id="rId61" Type="http://schemas.openxmlformats.org/officeDocument/2006/relationships/diagramData" Target="diagrams/data1.xml"/><Relationship Id="rId199" Type="http://schemas.openxmlformats.org/officeDocument/2006/relationships/header" Target="header21.xml"/><Relationship Id="rId19" Type="http://schemas.openxmlformats.org/officeDocument/2006/relationships/image" Target="media/image3.png"/><Relationship Id="rId224" Type="http://schemas.openxmlformats.org/officeDocument/2006/relationships/footer" Target="footer30.xml"/><Relationship Id="rId266" Type="http://schemas.openxmlformats.org/officeDocument/2006/relationships/footer" Target="footer52.xml"/><Relationship Id="rId431" Type="http://schemas.openxmlformats.org/officeDocument/2006/relationships/hyperlink" Target="http://scholarworks.gsu.edu/cgi/viewcontent.cgi?article=1174&amp;amp%3Bamp%3Bamp%3Bamp%3Bamp%3Bcontext=eps_diss" TargetMode="External"/><Relationship Id="rId473" Type="http://schemas.openxmlformats.org/officeDocument/2006/relationships/hyperlink" Target="http://www.ascd.org/Publications/Books/Overview/Leading-with-Focus.aspx" TargetMode="External"/><Relationship Id="rId529" Type="http://schemas.openxmlformats.org/officeDocument/2006/relationships/hyperlink" Target="https://www.wested.org/project/center-on-school-turnaround-at-wested/" TargetMode="External"/><Relationship Id="rId30" Type="http://schemas.openxmlformats.org/officeDocument/2006/relationships/hyperlink" Target="https://www.azed.gov/sites/default/files/2022/11/FY24%20CNA%20Rubric%20with%20Full%20Details%20v3%20with%204%20types%20of%20data.docx" TargetMode="External"/><Relationship Id="rId126" Type="http://schemas.openxmlformats.org/officeDocument/2006/relationships/image" Target="media/image34.png"/><Relationship Id="rId168" Type="http://schemas.openxmlformats.org/officeDocument/2006/relationships/footer" Target="footer14.xml"/><Relationship Id="rId333" Type="http://schemas.openxmlformats.org/officeDocument/2006/relationships/header" Target="header27.xml"/><Relationship Id="rId540" Type="http://schemas.openxmlformats.org/officeDocument/2006/relationships/hyperlink" Target="http://www.ascd.org/Publications/Books/Overview/Results-The-Key-to-Continuous-School-Improvement-2nd-Edition.aspx" TargetMode="External"/><Relationship Id="rId72" Type="http://schemas.openxmlformats.org/officeDocument/2006/relationships/diagramColors" Target="diagrams/colors2.xml"/><Relationship Id="rId375" Type="http://schemas.openxmlformats.org/officeDocument/2006/relationships/hyperlink" Target="http://files.eric.ed.gov/fulltext/ED509938.pdf" TargetMode="External"/><Relationship Id="rId3" Type="http://schemas.openxmlformats.org/officeDocument/2006/relationships/styles" Target="styles.xml"/><Relationship Id="rId235" Type="http://schemas.openxmlformats.org/officeDocument/2006/relationships/hyperlink" Target="http://www.ascd.org/publications/educational-leadership/mar11/vol68/num06/Knowing-Your-Learning-Target.aspx" TargetMode="External"/><Relationship Id="rId277" Type="http://schemas.openxmlformats.org/officeDocument/2006/relationships/footer" Target="footer57.xml"/><Relationship Id="rId400" Type="http://schemas.openxmlformats.org/officeDocument/2006/relationships/hyperlink" Target="http://www.sciencedirect.com/science/article/pii/0361476X79900390" TargetMode="External"/><Relationship Id="rId442" Type="http://schemas.openxmlformats.org/officeDocument/2006/relationships/hyperlink" Target="http://www.ascd.org/Publications/Books/Overview/The-Artisan-Teaching-Model-for-Instructional-Leadership.aspx" TargetMode="External"/><Relationship Id="rId484" Type="http://schemas.openxmlformats.org/officeDocument/2006/relationships/hyperlink" Target="http://www.ascd.org/Publications/Books/Overview/What-Every-School-Leader-Needs-to-Know-About-RTI.aspx" TargetMode="External"/><Relationship Id="rId137" Type="http://schemas.openxmlformats.org/officeDocument/2006/relationships/image" Target="media/image39.png"/><Relationship Id="rId302" Type="http://schemas.openxmlformats.org/officeDocument/2006/relationships/header" Target="header23.xml"/><Relationship Id="rId344" Type="http://schemas.openxmlformats.org/officeDocument/2006/relationships/hyperlink" Target="http://www.ascd.org/Publications/Books/Overview/The-Principal-Influence.aspx" TargetMode="External"/><Relationship Id="rId41" Type="http://schemas.openxmlformats.org/officeDocument/2006/relationships/hyperlink" Target="https://www.azed.gov/sites/default/files/2021/10/2021-22-ESSA%20Evidence%20Based%20Requirements%20and%20Resource%20Guidance%20editied%20for%20ESSER%20.9.1.2021.pdf" TargetMode="External"/><Relationship Id="rId83" Type="http://schemas.openxmlformats.org/officeDocument/2006/relationships/header" Target="header4.xml"/><Relationship Id="rId179" Type="http://schemas.openxmlformats.org/officeDocument/2006/relationships/image" Target="media/image54.jpeg"/><Relationship Id="rId386" Type="http://schemas.openxmlformats.org/officeDocument/2006/relationships/hyperlink" Target="https://eric.ed.gov/?id=ED495408" TargetMode="External"/><Relationship Id="rId190" Type="http://schemas.openxmlformats.org/officeDocument/2006/relationships/image" Target="media/image59.jpeg"/><Relationship Id="rId204" Type="http://schemas.openxmlformats.org/officeDocument/2006/relationships/footer" Target="footer26.xml"/><Relationship Id="rId246" Type="http://schemas.openxmlformats.org/officeDocument/2006/relationships/footer" Target="footer41.xml"/><Relationship Id="rId288" Type="http://schemas.openxmlformats.org/officeDocument/2006/relationships/hyperlink" Target="http://rems.ed.gov/docs/REMS_K-12_Guide_508.pdf" TargetMode="External"/><Relationship Id="rId411" Type="http://schemas.openxmlformats.org/officeDocument/2006/relationships/hyperlink" Target="http://www.ascd.org/publications/educational-leadership/may95/vol52/num08/-Changing-School-Culture.aspx" TargetMode="External"/><Relationship Id="rId453" Type="http://schemas.openxmlformats.org/officeDocument/2006/relationships/hyperlink" Target="http://www.ascd.org/Publications/Books/Overview/Enhancing-Professional-Practice-A-Framework-for-Teaching-2nd-Edition.aspx" TargetMode="External"/><Relationship Id="rId509" Type="http://schemas.openxmlformats.org/officeDocument/2006/relationships/hyperlink" Target="http://www.ascd.org/publications/educational-leadership/feb03/vol60/num05/toc.aspx" TargetMode="External"/><Relationship Id="rId106" Type="http://schemas.openxmlformats.org/officeDocument/2006/relationships/image" Target="media/image21.emf"/><Relationship Id="rId313" Type="http://schemas.openxmlformats.org/officeDocument/2006/relationships/hyperlink" Target="http://www.bestevidence.org/" TargetMode="External"/><Relationship Id="rId495" Type="http://schemas.openxmlformats.org/officeDocument/2006/relationships/hyperlink" Target="http://www.ascd.org/Publications/Books/Overview/The-Learning-Leader.aspx" TargetMode="External"/><Relationship Id="rId10" Type="http://schemas.openxmlformats.org/officeDocument/2006/relationships/header" Target="header1.xml"/><Relationship Id="rId52" Type="http://schemas.openxmlformats.org/officeDocument/2006/relationships/hyperlink" Target="https://www.azed.gov/sites/default/files/2022/11/SMART%20Goal%20Module%202023PDF.pdf" TargetMode="External"/><Relationship Id="rId94" Type="http://schemas.openxmlformats.org/officeDocument/2006/relationships/image" Target="media/image18.png"/><Relationship Id="rId148" Type="http://schemas.microsoft.com/office/2007/relationships/diagramDrawing" Target="diagrams/drawing4.xml"/><Relationship Id="rId355" Type="http://schemas.openxmlformats.org/officeDocument/2006/relationships/hyperlink" Target="http://www.ascd.org/Publications/Books/Overview/Leading-for-Differentiation.aspx" TargetMode="External"/><Relationship Id="rId397" Type="http://schemas.openxmlformats.org/officeDocument/2006/relationships/hyperlink" Target="https://www.naesp.org/resources/1/A_New_Day_for_Learning_Resources/Making_the_Case/On_the_Clock_Rethinking_the_Way_Schools_Use_Time.pdf" TargetMode="External"/><Relationship Id="rId520" Type="http://schemas.openxmlformats.org/officeDocument/2006/relationships/hyperlink" Target="https://www.amplify.com/viewpoints/5-ways-to-use-data-to-improve-your-teaching" TargetMode="External"/><Relationship Id="rId215" Type="http://schemas.openxmlformats.org/officeDocument/2006/relationships/footer" Target="footer28.xml"/><Relationship Id="rId257" Type="http://schemas.openxmlformats.org/officeDocument/2006/relationships/footer" Target="footer45.xml"/><Relationship Id="rId422" Type="http://schemas.openxmlformats.org/officeDocument/2006/relationships/hyperlink" Target="https://www.kickboardforschools.com/blog/post/8-aspects-of-a-positive-school-climate-culture" TargetMode="External"/><Relationship Id="rId464" Type="http://schemas.openxmlformats.org/officeDocument/2006/relationships/hyperlink" Target="http://www.ascd.org/Publications/Books/Overview/Cultivating-Curiosity-in-K-12-Classrooms.aspx" TargetMode="External"/><Relationship Id="rId299" Type="http://schemas.openxmlformats.org/officeDocument/2006/relationships/footer" Target="footer74.xml"/><Relationship Id="rId63" Type="http://schemas.openxmlformats.org/officeDocument/2006/relationships/diagramQuickStyle" Target="diagrams/quickStyle1.xml"/><Relationship Id="rId159" Type="http://schemas.openxmlformats.org/officeDocument/2006/relationships/image" Target="media/image44.png"/><Relationship Id="rId366" Type="http://schemas.openxmlformats.org/officeDocument/2006/relationships/hyperlink" Target="https://www.teachermatch.org/blog/author/amattero/" TargetMode="External"/><Relationship Id="rId226" Type="http://schemas.openxmlformats.org/officeDocument/2006/relationships/footer" Target="footer32.xml"/><Relationship Id="rId433" Type="http://schemas.openxmlformats.org/officeDocument/2006/relationships/hyperlink" Target="http://scholarworks.gsu.edu/cgi/viewcontent.cgi?article=1174&amp;amp%3Bamp%3Bamp%3Bamp%3Bamp%3Bcontext=eps_diss" TargetMode="External"/><Relationship Id="rId74" Type="http://schemas.openxmlformats.org/officeDocument/2006/relationships/hyperlink" Target="http://www.forbes.com/sites/johnkotter/2011/05/24/building-the-team-you-need-to-drive-change/" TargetMode="External"/><Relationship Id="rId377" Type="http://schemas.openxmlformats.org/officeDocument/2006/relationships/hyperlink" Target="http://files.eric.ed.gov/fulltext/ED509938.pdf" TargetMode="External"/><Relationship Id="rId500" Type="http://schemas.openxmlformats.org/officeDocument/2006/relationships/hyperlink" Target="http://www.ascd.org/Publications/Books/Overview/The-Results-Fieldbook.aspx" TargetMode="External"/><Relationship Id="rId5" Type="http://schemas.openxmlformats.org/officeDocument/2006/relationships/webSettings" Target="webSettings.xml"/><Relationship Id="rId237" Type="http://schemas.openxmlformats.org/officeDocument/2006/relationships/hyperlink" Target="http://www.edimprovement.org/rigor-in-the-classroom/" TargetMode="External"/><Relationship Id="rId444" Type="http://schemas.openxmlformats.org/officeDocument/2006/relationships/hyperlink" Target="http://www.ascd.org/Publications/Books/Overview/The-Artisan-Teaching-Model-for-Instructional-Leadership.aspx" TargetMode="External"/><Relationship Id="rId290" Type="http://schemas.openxmlformats.org/officeDocument/2006/relationships/footer" Target="footer65.xml"/><Relationship Id="rId304" Type="http://schemas.openxmlformats.org/officeDocument/2006/relationships/hyperlink" Target="http://www.azed.gov/improvement/evidence-based-practices/" TargetMode="External"/><Relationship Id="rId388" Type="http://schemas.openxmlformats.org/officeDocument/2006/relationships/hyperlink" Target="http://educationnext.org/capturing-the-dimensions-of-effective-teaching/" TargetMode="External"/><Relationship Id="rId511" Type="http://schemas.openxmlformats.org/officeDocument/2006/relationships/hyperlink" Target="http://www.ascd.org/publications/educational-leadership/may04/vol61/num08/abstract.aspx" TargetMode="External"/><Relationship Id="rId85" Type="http://schemas.openxmlformats.org/officeDocument/2006/relationships/image" Target="media/image16.png"/><Relationship Id="rId150" Type="http://schemas.openxmlformats.org/officeDocument/2006/relationships/hyperlink" Target="https://vimeo.com/76917135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ces.ed.gov/pubs2007/curriculum/pdf/multiple_measures.pdf" TargetMode="External"/></Relationships>
</file>

<file path=word/diagrams/_rels/data3.xml.rels><?xml version="1.0" encoding="UTF-8" standalone="yes"?>
<Relationships xmlns="http://schemas.openxmlformats.org/package/2006/relationships"><Relationship Id="rId1" Type="http://schemas.openxmlformats.org/officeDocument/2006/relationships/image" Target="../media/image35.png"/></Relationships>
</file>

<file path=word/diagrams/_rels/data4.xml.rels><?xml version="1.0" encoding="UTF-8" standalone="yes"?>
<Relationships xmlns="http://schemas.openxmlformats.org/package/2006/relationships"><Relationship Id="rId1" Type="http://schemas.openxmlformats.org/officeDocument/2006/relationships/image" Target="../media/image35.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35.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9691D4-55B9-48E5-A7FC-939D91F4D8D3}" type="doc">
      <dgm:prSet loTypeId="urn:microsoft.com/office/officeart/2005/8/layout/radial6" loCatId="cycle" qsTypeId="urn:microsoft.com/office/officeart/2005/8/quickstyle/simple1" qsCatId="simple" csTypeId="urn:microsoft.com/office/officeart/2005/8/colors/accent0_3" csCatId="mainScheme" phldr="1"/>
      <dgm:spPr/>
      <dgm:t>
        <a:bodyPr/>
        <a:lstStyle/>
        <a:p>
          <a:endParaRPr lang="en-US"/>
        </a:p>
      </dgm:t>
    </dgm:pt>
    <dgm:pt modelId="{EA76CEAE-8C03-4FAE-8DBE-367D0246917B}">
      <dgm:prSet phldrT="[Text]" custT="1"/>
      <dgm:spPr/>
      <dgm:t>
        <a:bodyPr/>
        <a:lstStyle/>
        <a:p>
          <a:endParaRPr lang="en-US" sz="1200" b="1"/>
        </a:p>
        <a:p>
          <a:endParaRPr lang="en-US" sz="2000" b="1"/>
        </a:p>
        <a:p>
          <a:r>
            <a:rPr lang="en-US" sz="2000" b="1"/>
            <a:t>Vision</a:t>
          </a:r>
        </a:p>
        <a:p>
          <a:r>
            <a:rPr lang="en-US" sz="2000" b="1"/>
            <a:t>Mission </a:t>
          </a:r>
        </a:p>
        <a:p>
          <a:r>
            <a:rPr lang="en-US" sz="2000" b="1"/>
            <a:t>Values</a:t>
          </a:r>
        </a:p>
        <a:p>
          <a:endParaRPr lang="en-US" sz="1200" b="1"/>
        </a:p>
        <a:p>
          <a:endParaRPr lang="en-US" sz="1200" b="1"/>
        </a:p>
      </dgm:t>
    </dgm:pt>
    <dgm:pt modelId="{401ED638-3FBD-4443-8237-70D22E5E1606}" type="parTrans" cxnId="{B8A4004B-8ED3-46DB-A928-C571C2D09169}">
      <dgm:prSet/>
      <dgm:spPr/>
      <dgm:t>
        <a:bodyPr/>
        <a:lstStyle/>
        <a:p>
          <a:endParaRPr lang="en-US" sz="1200" b="1"/>
        </a:p>
      </dgm:t>
    </dgm:pt>
    <dgm:pt modelId="{7CC2C5BD-B0B3-4661-8BE2-E2881FD2BA78}" type="sibTrans" cxnId="{B8A4004B-8ED3-46DB-A928-C571C2D09169}">
      <dgm:prSet/>
      <dgm:spPr/>
      <dgm:t>
        <a:bodyPr/>
        <a:lstStyle/>
        <a:p>
          <a:endParaRPr lang="en-US" sz="1200" b="1"/>
        </a:p>
      </dgm:t>
    </dgm:pt>
    <dgm:pt modelId="{D205C280-426E-4B4C-945C-285ECC80373B}">
      <dgm:prSet phldrT="[Text]" custT="1"/>
      <dgm:spPr>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2700000" scaled="1"/>
          <a:tileRect/>
        </a:gradFill>
        <a:ln>
          <a:solidFill>
            <a:schemeClr val="tx1"/>
          </a:solidFill>
        </a:ln>
      </dgm:spPr>
      <dgm:t>
        <a:bodyPr/>
        <a:lstStyle/>
        <a:p>
          <a:r>
            <a:rPr lang="en-US" sz="1200" b="1">
              <a:solidFill>
                <a:sysClr val="windowText" lastClr="000000"/>
              </a:solidFill>
            </a:rPr>
            <a:t>CNA </a:t>
          </a:r>
        </a:p>
        <a:p>
          <a:r>
            <a:rPr lang="en-US" sz="1200" b="1">
              <a:solidFill>
                <a:sysClr val="windowText" lastClr="000000"/>
              </a:solidFill>
            </a:rPr>
            <a:t>Data Review</a:t>
          </a:r>
        </a:p>
      </dgm:t>
    </dgm:pt>
    <dgm:pt modelId="{D7948E56-8DBE-4FAA-8C98-308D743B56E2}" type="parTrans" cxnId="{2C337724-54B0-4001-8020-3DC6C58FD36B}">
      <dgm:prSet/>
      <dgm:spPr/>
      <dgm:t>
        <a:bodyPr/>
        <a:lstStyle/>
        <a:p>
          <a:endParaRPr lang="en-US" sz="1200" b="1"/>
        </a:p>
      </dgm:t>
    </dgm:pt>
    <dgm:pt modelId="{6BD38CF4-343F-4F3B-BAF7-E7DA0DE7D6BD}" type="sibTrans" cxnId="{2C337724-54B0-4001-8020-3DC6C58FD36B}">
      <dgm:prSet/>
      <dgm:spPr/>
      <dgm:t>
        <a:bodyPr/>
        <a:lstStyle/>
        <a:p>
          <a:endParaRPr lang="en-US" sz="1200" b="1"/>
        </a:p>
      </dgm:t>
    </dgm:pt>
    <dgm:pt modelId="{4D0C12FE-FB45-4AC3-8E55-96CE2909EF8E}">
      <dgm:prSet phldrT="[Text]" custT="1"/>
      <dgm:spPr>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5400000" scaled="1"/>
          <a:tileRect/>
        </a:gradFill>
        <a:ln>
          <a:solidFill>
            <a:schemeClr val="tx1"/>
          </a:solidFill>
        </a:ln>
      </dgm:spPr>
      <dgm:t>
        <a:bodyPr/>
        <a:lstStyle/>
        <a:p>
          <a:r>
            <a:rPr lang="en-US" sz="1200" b="1">
              <a:solidFill>
                <a:sysClr val="windowText" lastClr="000000"/>
              </a:solidFill>
            </a:rPr>
            <a:t>Root Cause Analyses</a:t>
          </a:r>
        </a:p>
      </dgm:t>
    </dgm:pt>
    <dgm:pt modelId="{CC085E0F-86CE-42DE-A1A4-4B157ED42085}" type="parTrans" cxnId="{383C7C00-3E1D-43A1-9C26-7E9B7C1D63A4}">
      <dgm:prSet/>
      <dgm:spPr/>
      <dgm:t>
        <a:bodyPr/>
        <a:lstStyle/>
        <a:p>
          <a:endParaRPr lang="en-US" sz="1200" b="1"/>
        </a:p>
      </dgm:t>
    </dgm:pt>
    <dgm:pt modelId="{EE63FEF8-E43A-4128-B251-46CF1DE55003}" type="sibTrans" cxnId="{383C7C00-3E1D-43A1-9C26-7E9B7C1D63A4}">
      <dgm:prSet/>
      <dgm:spPr/>
      <dgm:t>
        <a:bodyPr/>
        <a:lstStyle/>
        <a:p>
          <a:endParaRPr lang="en-US" sz="1200" b="1"/>
        </a:p>
      </dgm:t>
    </dgm:pt>
    <dgm:pt modelId="{E7F72ABF-AC4C-41ED-89E2-075753A7452A}">
      <dgm:prSet phldrT="[Text]" custT="1"/>
      <dgm:spPr>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path path="circle">
            <a:fillToRect l="100000" t="100000"/>
          </a:path>
          <a:tileRect r="-100000" b="-100000"/>
        </a:gradFill>
        <a:ln>
          <a:solidFill>
            <a:schemeClr val="tx1"/>
          </a:solidFill>
        </a:ln>
      </dgm:spPr>
      <dgm:t>
        <a:bodyPr/>
        <a:lstStyle/>
        <a:p>
          <a:r>
            <a:rPr lang="en-US" sz="1200" b="1">
              <a:solidFill>
                <a:sysClr val="windowText" lastClr="000000"/>
              </a:solidFill>
            </a:rPr>
            <a:t>Evidence based Interventions Anaysis and Selection</a:t>
          </a:r>
        </a:p>
      </dgm:t>
    </dgm:pt>
    <dgm:pt modelId="{46FB15BD-BE43-401E-8AA1-56F9EF8DE107}" type="parTrans" cxnId="{8A17141E-10A7-49CC-BBE6-F48449B3ABCC}">
      <dgm:prSet/>
      <dgm:spPr/>
      <dgm:t>
        <a:bodyPr/>
        <a:lstStyle/>
        <a:p>
          <a:endParaRPr lang="en-US" sz="1200" b="1"/>
        </a:p>
      </dgm:t>
    </dgm:pt>
    <dgm:pt modelId="{31939CAF-AF5D-4B00-AD84-91CC5F71286F}" type="sibTrans" cxnId="{8A17141E-10A7-49CC-BBE6-F48449B3ABCC}">
      <dgm:prSet/>
      <dgm:spPr/>
      <dgm:t>
        <a:bodyPr/>
        <a:lstStyle/>
        <a:p>
          <a:endParaRPr lang="en-US" sz="1200" b="1"/>
        </a:p>
      </dgm:t>
    </dgm:pt>
    <dgm:pt modelId="{35C711F4-C1C2-4518-8D84-BFB7430CF2A3}">
      <dgm:prSet phldrT="[Text]" custT="1"/>
      <dgm:spPr>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path path="circle">
            <a:fillToRect l="50000" t="50000" r="50000" b="50000"/>
          </a:path>
          <a:tileRect/>
        </a:gradFill>
        <a:ln>
          <a:solidFill>
            <a:schemeClr val="tx1"/>
          </a:solidFill>
        </a:ln>
      </dgm:spPr>
      <dgm:t>
        <a:bodyPr/>
        <a:lstStyle/>
        <a:p>
          <a:r>
            <a:rPr lang="en-US" sz="1200" b="1">
              <a:solidFill>
                <a:sysClr val="windowText" lastClr="000000"/>
              </a:solidFill>
            </a:rPr>
            <a:t>Define Process Goals</a:t>
          </a:r>
        </a:p>
      </dgm:t>
    </dgm:pt>
    <dgm:pt modelId="{8F12FAB0-CE98-4D91-A086-2E80004B7022}" type="parTrans" cxnId="{FD781025-6594-4C8C-8868-1C167D3302B7}">
      <dgm:prSet/>
      <dgm:spPr/>
      <dgm:t>
        <a:bodyPr/>
        <a:lstStyle/>
        <a:p>
          <a:endParaRPr lang="en-US" sz="1200" b="1"/>
        </a:p>
      </dgm:t>
    </dgm:pt>
    <dgm:pt modelId="{9B9EF678-AE3C-4BCA-BE8F-541F34C3F23F}" type="sibTrans" cxnId="{FD781025-6594-4C8C-8868-1C167D3302B7}">
      <dgm:prSet/>
      <dgm:spPr/>
      <dgm:t>
        <a:bodyPr/>
        <a:lstStyle/>
        <a:p>
          <a:endParaRPr lang="en-US" sz="1200" b="1"/>
        </a:p>
      </dgm:t>
    </dgm:pt>
    <dgm:pt modelId="{56FF77E3-0389-41EE-A410-82F85055FBEB}">
      <dgm:prSet phldrT="[Text]" custT="1"/>
      <dgm:spPr>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8100000" scaled="1"/>
          <a:tileRect/>
        </a:gradFill>
        <a:ln>
          <a:solidFill>
            <a:schemeClr val="tx1"/>
          </a:solidFill>
        </a:ln>
      </dgm:spPr>
      <dgm:t>
        <a:bodyPr/>
        <a:lstStyle/>
        <a:p>
          <a:endParaRPr lang="en-US" sz="1200" b="1">
            <a:solidFill>
              <a:sysClr val="windowText" lastClr="000000"/>
            </a:solidFill>
          </a:endParaRPr>
        </a:p>
        <a:p>
          <a:r>
            <a:rPr lang="en-US" sz="1200" b="1">
              <a:solidFill>
                <a:sysClr val="windowText" lastClr="000000"/>
              </a:solidFill>
            </a:rPr>
            <a:t>Define Impact Goals</a:t>
          </a:r>
        </a:p>
        <a:p>
          <a:endParaRPr lang="en-US" sz="1200" b="1"/>
        </a:p>
      </dgm:t>
    </dgm:pt>
    <dgm:pt modelId="{CA129910-C376-4FB2-BB37-0F038D430EE1}" type="parTrans" cxnId="{55FCE198-0BE0-443D-B9F3-48C4390D239A}">
      <dgm:prSet/>
      <dgm:spPr/>
      <dgm:t>
        <a:bodyPr/>
        <a:lstStyle/>
        <a:p>
          <a:endParaRPr lang="en-US" sz="1200" b="1"/>
        </a:p>
      </dgm:t>
    </dgm:pt>
    <dgm:pt modelId="{70C07490-ECCC-4574-B25C-0F7DC9F34FC8}" type="sibTrans" cxnId="{55FCE198-0BE0-443D-B9F3-48C4390D239A}">
      <dgm:prSet/>
      <dgm:spPr/>
      <dgm:t>
        <a:bodyPr/>
        <a:lstStyle/>
        <a:p>
          <a:endParaRPr lang="en-US" sz="1200" b="1"/>
        </a:p>
      </dgm:t>
    </dgm:pt>
    <dgm:pt modelId="{BD4182FB-AEF0-4C08-82D4-BFF9C2F50316}">
      <dgm:prSet phldrT="[Text]" custT="1"/>
      <dgm:spPr>
        <a:ln>
          <a:solidFill>
            <a:srgbClr val="002060"/>
          </a:solidFill>
        </a:ln>
      </dgm:spPr>
      <dgm:t>
        <a:bodyPr/>
        <a:lstStyle/>
        <a:p>
          <a:r>
            <a:rPr lang="en-US" sz="1200" b="1"/>
            <a:t>Evaluate impact of </a:t>
          </a:r>
        </a:p>
        <a:p>
          <a:r>
            <a:rPr lang="en-US" sz="1200" b="1"/>
            <a:t>IAP</a:t>
          </a:r>
        </a:p>
      </dgm:t>
    </dgm:pt>
    <dgm:pt modelId="{F1604C46-0BA2-402D-9CEE-C80BE57A33CB}" type="parTrans" cxnId="{62973DEC-048B-4F48-BFBC-9A4A0796192C}">
      <dgm:prSet/>
      <dgm:spPr/>
      <dgm:t>
        <a:bodyPr/>
        <a:lstStyle/>
        <a:p>
          <a:endParaRPr lang="en-US" sz="1200" b="1"/>
        </a:p>
      </dgm:t>
    </dgm:pt>
    <dgm:pt modelId="{B7D5A14F-9870-4AE6-8AB6-CB6A4D0E74F0}" type="sibTrans" cxnId="{62973DEC-048B-4F48-BFBC-9A4A0796192C}">
      <dgm:prSet/>
      <dgm:spPr/>
      <dgm:t>
        <a:bodyPr/>
        <a:lstStyle/>
        <a:p>
          <a:endParaRPr lang="en-US" sz="1200" b="1"/>
        </a:p>
      </dgm:t>
    </dgm:pt>
    <dgm:pt modelId="{77B88DD8-FA8C-455D-B094-BCDABC3EC4CA}">
      <dgm:prSet phldrT="[Text]" custT="1"/>
      <dgm:spPr>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0" scaled="1"/>
          <a:tileRect/>
        </a:gradFill>
        <a:ln>
          <a:solidFill>
            <a:schemeClr val="tx1"/>
          </a:solidFill>
        </a:ln>
      </dgm:spPr>
      <dgm:t>
        <a:bodyPr/>
        <a:lstStyle/>
        <a:p>
          <a:r>
            <a:rPr lang="en-US" sz="1200" b="1">
              <a:solidFill>
                <a:sysClr val="windowText" lastClr="000000"/>
              </a:solidFill>
            </a:rPr>
            <a:t>Develop IAP strategies and action steps</a:t>
          </a:r>
        </a:p>
      </dgm:t>
    </dgm:pt>
    <dgm:pt modelId="{6F200B00-3505-4F50-9BF3-4BD5F8D21D9F}" type="parTrans" cxnId="{05C8BBB6-09BA-49C3-BA28-202C2B6146B7}">
      <dgm:prSet/>
      <dgm:spPr/>
      <dgm:t>
        <a:bodyPr/>
        <a:lstStyle/>
        <a:p>
          <a:endParaRPr lang="en-US" sz="1200" b="1"/>
        </a:p>
      </dgm:t>
    </dgm:pt>
    <dgm:pt modelId="{AECC93D5-B34C-465E-8610-CD2B3ED1473B}" type="sibTrans" cxnId="{05C8BBB6-09BA-49C3-BA28-202C2B6146B7}">
      <dgm:prSet/>
      <dgm:spPr/>
      <dgm:t>
        <a:bodyPr/>
        <a:lstStyle/>
        <a:p>
          <a:endParaRPr lang="en-US" sz="1200" b="1"/>
        </a:p>
      </dgm:t>
    </dgm:pt>
    <dgm:pt modelId="{69162EAB-8F41-489A-8FF0-F9EEAA2DC1B8}">
      <dgm:prSet phldrT="[Text]" custT="1"/>
      <dgm:spPr>
        <a:solidFill>
          <a:srgbClr val="3072C2"/>
        </a:solidFill>
        <a:ln>
          <a:solidFill>
            <a:schemeClr val="tx1"/>
          </a:solidFill>
        </a:ln>
      </dgm:spPr>
      <dgm:t>
        <a:bodyPr/>
        <a:lstStyle/>
        <a:p>
          <a:r>
            <a:rPr lang="en-US" sz="1200" b="1"/>
            <a:t>Monitor and adjust </a:t>
          </a:r>
        </a:p>
        <a:p>
          <a:r>
            <a:rPr lang="en-US" sz="1200" b="1"/>
            <a:t>IAP</a:t>
          </a:r>
        </a:p>
      </dgm:t>
    </dgm:pt>
    <dgm:pt modelId="{E76FCEC6-E5CD-412A-B5D9-4A3E57E1E010}" type="parTrans" cxnId="{37E20517-2FC4-4F69-B44A-56A12A516712}">
      <dgm:prSet/>
      <dgm:spPr/>
      <dgm:t>
        <a:bodyPr/>
        <a:lstStyle/>
        <a:p>
          <a:endParaRPr lang="en-US" sz="1200" b="1"/>
        </a:p>
      </dgm:t>
    </dgm:pt>
    <dgm:pt modelId="{D6B5A594-4569-4904-A2BE-AAF9996C35C3}" type="sibTrans" cxnId="{37E20517-2FC4-4F69-B44A-56A12A516712}">
      <dgm:prSet/>
      <dgm:spPr/>
      <dgm:t>
        <a:bodyPr/>
        <a:lstStyle/>
        <a:p>
          <a:endParaRPr lang="en-US" sz="1200" b="1"/>
        </a:p>
      </dgm:t>
    </dgm:pt>
    <dgm:pt modelId="{49D8F112-0E31-45C4-98C7-C0CC48F8A567}">
      <dgm:prSet phldrT="[Text]" custT="1"/>
      <dgm:spPr>
        <a:solidFill>
          <a:srgbClr val="3072C2"/>
        </a:solidFill>
        <a:ln>
          <a:solidFill>
            <a:schemeClr val="tx1"/>
          </a:solidFill>
        </a:ln>
      </dgm:spPr>
      <dgm:t>
        <a:bodyPr/>
        <a:lstStyle/>
        <a:p>
          <a:r>
            <a:rPr lang="en-US" sz="1200" b="1"/>
            <a:t>Implement IAP </a:t>
          </a:r>
        </a:p>
      </dgm:t>
    </dgm:pt>
    <dgm:pt modelId="{CAB13247-1083-41D9-8BE0-348833D9E40F}" type="parTrans" cxnId="{8F024CB3-89AB-49FB-A7C4-C7C24EEBE35D}">
      <dgm:prSet/>
      <dgm:spPr/>
      <dgm:t>
        <a:bodyPr/>
        <a:lstStyle/>
        <a:p>
          <a:endParaRPr lang="en-US" sz="1200" b="1"/>
        </a:p>
      </dgm:t>
    </dgm:pt>
    <dgm:pt modelId="{4A3D6ACD-23AD-4376-B693-AB2A7A2AF83F}" type="sibTrans" cxnId="{8F024CB3-89AB-49FB-A7C4-C7C24EEBE35D}">
      <dgm:prSet/>
      <dgm:spPr/>
      <dgm:t>
        <a:bodyPr/>
        <a:lstStyle/>
        <a:p>
          <a:endParaRPr lang="en-US" sz="1200" b="1"/>
        </a:p>
      </dgm:t>
    </dgm:pt>
    <dgm:pt modelId="{0365347C-4725-4632-B1CF-62A3ABEFE5EF}">
      <dgm:prSet phldrT="[Text]" custT="1"/>
      <dgm:spPr>
        <a:solidFill>
          <a:schemeClr val="tx2"/>
        </a:solidFill>
        <a:ln>
          <a:solidFill>
            <a:schemeClr val="accent1"/>
          </a:solidFill>
        </a:ln>
      </dgm:spPr>
      <dgm:t>
        <a:bodyPr/>
        <a:lstStyle/>
        <a:p>
          <a:r>
            <a:rPr lang="en-US" sz="1200" b="1"/>
            <a:t>Improve processes and standardize improvements</a:t>
          </a:r>
        </a:p>
      </dgm:t>
    </dgm:pt>
    <dgm:pt modelId="{E029E196-D11A-404E-8090-692FC7809FB2}" type="parTrans" cxnId="{3AEBCF18-E059-4997-BFCF-E668A16CDCF3}">
      <dgm:prSet/>
      <dgm:spPr/>
      <dgm:t>
        <a:bodyPr/>
        <a:lstStyle/>
        <a:p>
          <a:endParaRPr lang="en-US"/>
        </a:p>
      </dgm:t>
    </dgm:pt>
    <dgm:pt modelId="{F541EF77-C59D-466E-B923-67B8B154A3BB}" type="sibTrans" cxnId="{3AEBCF18-E059-4997-BFCF-E668A16CDCF3}">
      <dgm:prSet/>
      <dgm:spPr/>
      <dgm:t>
        <a:bodyPr/>
        <a:lstStyle/>
        <a:p>
          <a:endParaRPr lang="en-US"/>
        </a:p>
      </dgm:t>
    </dgm:pt>
    <dgm:pt modelId="{427E5113-3E94-4650-91D9-97C2407AEFA3}" type="pres">
      <dgm:prSet presAssocID="{3F9691D4-55B9-48E5-A7FC-939D91F4D8D3}" presName="Name0" presStyleCnt="0">
        <dgm:presLayoutVars>
          <dgm:chMax val="1"/>
          <dgm:dir/>
          <dgm:animLvl val="ctr"/>
          <dgm:resizeHandles val="exact"/>
        </dgm:presLayoutVars>
      </dgm:prSet>
      <dgm:spPr/>
    </dgm:pt>
    <dgm:pt modelId="{135AD2D9-17F8-422D-BC2F-68DFB0952DB8}" type="pres">
      <dgm:prSet presAssocID="{EA76CEAE-8C03-4FAE-8DBE-367D0246917B}" presName="centerShape" presStyleLbl="node0" presStyleIdx="0" presStyleCnt="1" custScaleX="138416" custScaleY="135912"/>
      <dgm:spPr/>
    </dgm:pt>
    <dgm:pt modelId="{A13BE753-83E7-4867-AC11-65F4B485D555}" type="pres">
      <dgm:prSet presAssocID="{D205C280-426E-4B4C-945C-285ECC80373B}" presName="node" presStyleLbl="node1" presStyleIdx="0" presStyleCnt="10" custScaleX="174553" custScaleY="158563" custRadScaleRad="100894" custRadScaleInc="43239">
        <dgm:presLayoutVars>
          <dgm:bulletEnabled val="1"/>
        </dgm:presLayoutVars>
      </dgm:prSet>
      <dgm:spPr/>
    </dgm:pt>
    <dgm:pt modelId="{516FDFA1-117B-40E0-80BD-1FDF62C1EA38}" type="pres">
      <dgm:prSet presAssocID="{D205C280-426E-4B4C-945C-285ECC80373B}" presName="dummy" presStyleCnt="0"/>
      <dgm:spPr/>
    </dgm:pt>
    <dgm:pt modelId="{85070E2E-84F2-4470-807A-17110A55BB52}" type="pres">
      <dgm:prSet presAssocID="{6BD38CF4-343F-4F3B-BAF7-E7DA0DE7D6BD}" presName="sibTrans" presStyleLbl="sibTrans2D1" presStyleIdx="0" presStyleCnt="10"/>
      <dgm:spPr/>
    </dgm:pt>
    <dgm:pt modelId="{27707B10-3FE4-4311-9C60-2F7CBD4B8D55}" type="pres">
      <dgm:prSet presAssocID="{4D0C12FE-FB45-4AC3-8E55-96CE2909EF8E}" presName="node" presStyleLbl="node1" presStyleIdx="1" presStyleCnt="10" custScaleX="154172" custScaleY="151690" custRadScaleRad="101263" custRadScaleInc="47412">
        <dgm:presLayoutVars>
          <dgm:bulletEnabled val="1"/>
        </dgm:presLayoutVars>
      </dgm:prSet>
      <dgm:spPr/>
    </dgm:pt>
    <dgm:pt modelId="{859B9F47-7A17-4CF4-857E-F4B5F253B231}" type="pres">
      <dgm:prSet presAssocID="{4D0C12FE-FB45-4AC3-8E55-96CE2909EF8E}" presName="dummy" presStyleCnt="0"/>
      <dgm:spPr/>
    </dgm:pt>
    <dgm:pt modelId="{72BACE61-1EBF-48B5-975C-9F3BD07BC27F}" type="pres">
      <dgm:prSet presAssocID="{EE63FEF8-E43A-4128-B251-46CF1DE55003}" presName="sibTrans" presStyleLbl="sibTrans2D1" presStyleIdx="1" presStyleCnt="10"/>
      <dgm:spPr/>
    </dgm:pt>
    <dgm:pt modelId="{B5A067CB-E879-4337-970C-F2D92EDA081C}" type="pres">
      <dgm:prSet presAssocID="{56FF77E3-0389-41EE-A410-82F85055FBEB}" presName="node" presStyleLbl="node1" presStyleIdx="2" presStyleCnt="10" custScaleX="147252" custScaleY="148508" custRadScaleRad="104708" custRadScaleInc="27004">
        <dgm:presLayoutVars>
          <dgm:bulletEnabled val="1"/>
        </dgm:presLayoutVars>
      </dgm:prSet>
      <dgm:spPr/>
    </dgm:pt>
    <dgm:pt modelId="{E6B56252-BCF9-4D6F-9542-A1DED151CA77}" type="pres">
      <dgm:prSet presAssocID="{56FF77E3-0389-41EE-A410-82F85055FBEB}" presName="dummy" presStyleCnt="0"/>
      <dgm:spPr/>
    </dgm:pt>
    <dgm:pt modelId="{2769EF65-B5C9-4C4A-8FBC-89105A44BF20}" type="pres">
      <dgm:prSet presAssocID="{70C07490-ECCC-4574-B25C-0F7DC9F34FC8}" presName="sibTrans" presStyleLbl="sibTrans2D1" presStyleIdx="2" presStyleCnt="10"/>
      <dgm:spPr/>
    </dgm:pt>
    <dgm:pt modelId="{A67BB984-BEC0-4AE5-97AB-B223E76F8D31}" type="pres">
      <dgm:prSet presAssocID="{E7F72ABF-AC4C-41ED-89E2-075753A7452A}" presName="node" presStyleLbl="node1" presStyleIdx="3" presStyleCnt="10" custScaleX="165108" custScaleY="155937">
        <dgm:presLayoutVars>
          <dgm:bulletEnabled val="1"/>
        </dgm:presLayoutVars>
      </dgm:prSet>
      <dgm:spPr/>
    </dgm:pt>
    <dgm:pt modelId="{577BCA77-6F9B-4981-99E8-A22D103A479D}" type="pres">
      <dgm:prSet presAssocID="{E7F72ABF-AC4C-41ED-89E2-075753A7452A}" presName="dummy" presStyleCnt="0"/>
      <dgm:spPr/>
    </dgm:pt>
    <dgm:pt modelId="{765FF38C-622B-4FFB-B01A-63FFF4497D9D}" type="pres">
      <dgm:prSet presAssocID="{31939CAF-AF5D-4B00-AD84-91CC5F71286F}" presName="sibTrans" presStyleLbl="sibTrans2D1" presStyleIdx="3" presStyleCnt="10"/>
      <dgm:spPr/>
    </dgm:pt>
    <dgm:pt modelId="{9F857D69-C503-43AB-A469-3135373D0B1F}" type="pres">
      <dgm:prSet presAssocID="{35C711F4-C1C2-4518-8D84-BFB7430CF2A3}" presName="node" presStyleLbl="node1" presStyleIdx="4" presStyleCnt="10" custScaleX="173572" custScaleY="161106">
        <dgm:presLayoutVars>
          <dgm:bulletEnabled val="1"/>
        </dgm:presLayoutVars>
      </dgm:prSet>
      <dgm:spPr/>
    </dgm:pt>
    <dgm:pt modelId="{5AC4162F-610A-4053-B78B-84FF10FF9D94}" type="pres">
      <dgm:prSet presAssocID="{35C711F4-C1C2-4518-8D84-BFB7430CF2A3}" presName="dummy" presStyleCnt="0"/>
      <dgm:spPr/>
    </dgm:pt>
    <dgm:pt modelId="{CEB08702-F400-4401-9AC9-2281C974FF51}" type="pres">
      <dgm:prSet presAssocID="{9B9EF678-AE3C-4BCA-BE8F-541F34C3F23F}" presName="sibTrans" presStyleLbl="sibTrans2D1" presStyleIdx="4" presStyleCnt="10"/>
      <dgm:spPr/>
    </dgm:pt>
    <dgm:pt modelId="{A4468144-16FE-43EB-A7DA-99909C95962A}" type="pres">
      <dgm:prSet presAssocID="{77B88DD8-FA8C-455D-B094-BCDABC3EC4CA}" presName="node" presStyleLbl="node1" presStyleIdx="5" presStyleCnt="10" custScaleX="161535" custScaleY="150570" custRadScaleRad="102970" custRadScaleInc="9040">
        <dgm:presLayoutVars>
          <dgm:bulletEnabled val="1"/>
        </dgm:presLayoutVars>
      </dgm:prSet>
      <dgm:spPr/>
    </dgm:pt>
    <dgm:pt modelId="{2FE9AD6F-8727-430A-8C59-9297492CB28B}" type="pres">
      <dgm:prSet presAssocID="{77B88DD8-FA8C-455D-B094-BCDABC3EC4CA}" presName="dummy" presStyleCnt="0"/>
      <dgm:spPr/>
    </dgm:pt>
    <dgm:pt modelId="{E936405A-7633-4E1A-B7AC-E8B9CBA2FBB3}" type="pres">
      <dgm:prSet presAssocID="{AECC93D5-B34C-465E-8610-CD2B3ED1473B}" presName="sibTrans" presStyleLbl="sibTrans2D1" presStyleIdx="5" presStyleCnt="10"/>
      <dgm:spPr/>
    </dgm:pt>
    <dgm:pt modelId="{50D65FCF-7A8D-44CA-B00C-C092F0AC8B1E}" type="pres">
      <dgm:prSet presAssocID="{49D8F112-0E31-45C4-98C7-C0CC48F8A567}" presName="node" presStyleLbl="node1" presStyleIdx="6" presStyleCnt="10" custScaleX="147432" custScaleY="143963">
        <dgm:presLayoutVars>
          <dgm:bulletEnabled val="1"/>
        </dgm:presLayoutVars>
      </dgm:prSet>
      <dgm:spPr/>
    </dgm:pt>
    <dgm:pt modelId="{0D62883C-C2A7-47DA-AE25-2CC5F4A0F8F4}" type="pres">
      <dgm:prSet presAssocID="{49D8F112-0E31-45C4-98C7-C0CC48F8A567}" presName="dummy" presStyleCnt="0"/>
      <dgm:spPr/>
    </dgm:pt>
    <dgm:pt modelId="{DFF37BDD-F193-48B5-B4ED-A1736B5DBA08}" type="pres">
      <dgm:prSet presAssocID="{4A3D6ACD-23AD-4376-B693-AB2A7A2AF83F}" presName="sibTrans" presStyleLbl="sibTrans2D1" presStyleIdx="6" presStyleCnt="10"/>
      <dgm:spPr/>
    </dgm:pt>
    <dgm:pt modelId="{6A609813-3D47-45B0-9B79-4384B7248F78}" type="pres">
      <dgm:prSet presAssocID="{69162EAB-8F41-489A-8FF0-F9EEAA2DC1B8}" presName="node" presStyleLbl="node1" presStyleIdx="7" presStyleCnt="10" custScaleX="151687" custScaleY="145408" custRadScaleRad="100205" custRadScaleInc="-5686">
        <dgm:presLayoutVars>
          <dgm:bulletEnabled val="1"/>
        </dgm:presLayoutVars>
      </dgm:prSet>
      <dgm:spPr/>
    </dgm:pt>
    <dgm:pt modelId="{1BBC7020-631A-4A39-A0C3-A565B76FFFDE}" type="pres">
      <dgm:prSet presAssocID="{69162EAB-8F41-489A-8FF0-F9EEAA2DC1B8}" presName="dummy" presStyleCnt="0"/>
      <dgm:spPr/>
    </dgm:pt>
    <dgm:pt modelId="{DC9118B2-09FB-428C-A74F-D76C690B23A6}" type="pres">
      <dgm:prSet presAssocID="{D6B5A594-4569-4904-A2BE-AAF9996C35C3}" presName="sibTrans" presStyleLbl="sibTrans2D1" presStyleIdx="7" presStyleCnt="10"/>
      <dgm:spPr/>
    </dgm:pt>
    <dgm:pt modelId="{70DDB1A0-10FD-467B-843F-8120EF7A6C7D}" type="pres">
      <dgm:prSet presAssocID="{BD4182FB-AEF0-4C08-82D4-BFF9C2F50316}" presName="node" presStyleLbl="node1" presStyleIdx="8" presStyleCnt="10" custScaleX="159654" custScaleY="146741">
        <dgm:presLayoutVars>
          <dgm:bulletEnabled val="1"/>
        </dgm:presLayoutVars>
      </dgm:prSet>
      <dgm:spPr/>
    </dgm:pt>
    <dgm:pt modelId="{7D870806-C198-4772-B289-521D6CA80596}" type="pres">
      <dgm:prSet presAssocID="{BD4182FB-AEF0-4C08-82D4-BFF9C2F50316}" presName="dummy" presStyleCnt="0"/>
      <dgm:spPr/>
    </dgm:pt>
    <dgm:pt modelId="{BA3C4CE4-56EB-4EED-81C2-D3B67077239B}" type="pres">
      <dgm:prSet presAssocID="{B7D5A14F-9870-4AE6-8AB6-CB6A4D0E74F0}" presName="sibTrans" presStyleLbl="sibTrans2D1" presStyleIdx="8" presStyleCnt="10"/>
      <dgm:spPr/>
    </dgm:pt>
    <dgm:pt modelId="{2D79C0A9-FB77-4618-963A-98B29BDD9EAB}" type="pres">
      <dgm:prSet presAssocID="{0365347C-4725-4632-B1CF-62A3ABEFE5EF}" presName="node" presStyleLbl="node1" presStyleIdx="9" presStyleCnt="10" custScaleX="182953" custScaleY="169726" custRadScaleRad="100285" custRadScaleInc="12179">
        <dgm:presLayoutVars>
          <dgm:bulletEnabled val="1"/>
        </dgm:presLayoutVars>
      </dgm:prSet>
      <dgm:spPr/>
    </dgm:pt>
    <dgm:pt modelId="{E4CE7A63-B96F-44F5-8D86-DF948A2E104B}" type="pres">
      <dgm:prSet presAssocID="{0365347C-4725-4632-B1CF-62A3ABEFE5EF}" presName="dummy" presStyleCnt="0"/>
      <dgm:spPr/>
    </dgm:pt>
    <dgm:pt modelId="{E1964BE9-C0F2-4E07-B557-8788003B07EB}" type="pres">
      <dgm:prSet presAssocID="{F541EF77-C59D-466E-B923-67B8B154A3BB}" presName="sibTrans" presStyleLbl="sibTrans2D1" presStyleIdx="9" presStyleCnt="10"/>
      <dgm:spPr/>
    </dgm:pt>
  </dgm:ptLst>
  <dgm:cxnLst>
    <dgm:cxn modelId="{383C7C00-3E1D-43A1-9C26-7E9B7C1D63A4}" srcId="{EA76CEAE-8C03-4FAE-8DBE-367D0246917B}" destId="{4D0C12FE-FB45-4AC3-8E55-96CE2909EF8E}" srcOrd="1" destOrd="0" parTransId="{CC085E0F-86CE-42DE-A1A4-4B157ED42085}" sibTransId="{EE63FEF8-E43A-4128-B251-46CF1DE55003}"/>
    <dgm:cxn modelId="{37E20517-2FC4-4F69-B44A-56A12A516712}" srcId="{EA76CEAE-8C03-4FAE-8DBE-367D0246917B}" destId="{69162EAB-8F41-489A-8FF0-F9EEAA2DC1B8}" srcOrd="7" destOrd="0" parTransId="{E76FCEC6-E5CD-412A-B5D9-4A3E57E1E010}" sibTransId="{D6B5A594-4569-4904-A2BE-AAF9996C35C3}"/>
    <dgm:cxn modelId="{CD14EA17-E95C-403F-8A07-380A2BB2927A}" type="presOf" srcId="{3F9691D4-55B9-48E5-A7FC-939D91F4D8D3}" destId="{427E5113-3E94-4650-91D9-97C2407AEFA3}" srcOrd="0" destOrd="0" presId="urn:microsoft.com/office/officeart/2005/8/layout/radial6"/>
    <dgm:cxn modelId="{3AEBCF18-E059-4997-BFCF-E668A16CDCF3}" srcId="{EA76CEAE-8C03-4FAE-8DBE-367D0246917B}" destId="{0365347C-4725-4632-B1CF-62A3ABEFE5EF}" srcOrd="9" destOrd="0" parTransId="{E029E196-D11A-404E-8090-692FC7809FB2}" sibTransId="{F541EF77-C59D-466E-B923-67B8B154A3BB}"/>
    <dgm:cxn modelId="{9115F31C-83EC-4DBC-956C-F103422507A8}" type="presOf" srcId="{F541EF77-C59D-466E-B923-67B8B154A3BB}" destId="{E1964BE9-C0F2-4E07-B557-8788003B07EB}" srcOrd="0" destOrd="0" presId="urn:microsoft.com/office/officeart/2005/8/layout/radial6"/>
    <dgm:cxn modelId="{8A17141E-10A7-49CC-BBE6-F48449B3ABCC}" srcId="{EA76CEAE-8C03-4FAE-8DBE-367D0246917B}" destId="{E7F72ABF-AC4C-41ED-89E2-075753A7452A}" srcOrd="3" destOrd="0" parTransId="{46FB15BD-BE43-401E-8AA1-56F9EF8DE107}" sibTransId="{31939CAF-AF5D-4B00-AD84-91CC5F71286F}"/>
    <dgm:cxn modelId="{6CB86D20-44E1-44DD-8993-151FF5233718}" type="presOf" srcId="{B7D5A14F-9870-4AE6-8AB6-CB6A4D0E74F0}" destId="{BA3C4CE4-56EB-4EED-81C2-D3B67077239B}" srcOrd="0" destOrd="0" presId="urn:microsoft.com/office/officeart/2005/8/layout/radial6"/>
    <dgm:cxn modelId="{2C337724-54B0-4001-8020-3DC6C58FD36B}" srcId="{EA76CEAE-8C03-4FAE-8DBE-367D0246917B}" destId="{D205C280-426E-4B4C-945C-285ECC80373B}" srcOrd="0" destOrd="0" parTransId="{D7948E56-8DBE-4FAA-8C98-308D743B56E2}" sibTransId="{6BD38CF4-343F-4F3B-BAF7-E7DA0DE7D6BD}"/>
    <dgm:cxn modelId="{FD781025-6594-4C8C-8868-1C167D3302B7}" srcId="{EA76CEAE-8C03-4FAE-8DBE-367D0246917B}" destId="{35C711F4-C1C2-4518-8D84-BFB7430CF2A3}" srcOrd="4" destOrd="0" parTransId="{8F12FAB0-CE98-4D91-A086-2E80004B7022}" sibTransId="{9B9EF678-AE3C-4BCA-BE8F-541F34C3F23F}"/>
    <dgm:cxn modelId="{68DB2932-7DAA-46EC-B2C8-0F7CDA7A89F0}" type="presOf" srcId="{4A3D6ACD-23AD-4376-B693-AB2A7A2AF83F}" destId="{DFF37BDD-F193-48B5-B4ED-A1736B5DBA08}" srcOrd="0" destOrd="0" presId="urn:microsoft.com/office/officeart/2005/8/layout/radial6"/>
    <dgm:cxn modelId="{E2B0E140-3F29-4D7C-BA35-343C2A696B22}" type="presOf" srcId="{0365347C-4725-4632-B1CF-62A3ABEFE5EF}" destId="{2D79C0A9-FB77-4618-963A-98B29BDD9EAB}" srcOrd="0" destOrd="0" presId="urn:microsoft.com/office/officeart/2005/8/layout/radial6"/>
    <dgm:cxn modelId="{748DFF5E-5295-4E2F-B920-0FDE3A0BFB07}" type="presOf" srcId="{35C711F4-C1C2-4518-8D84-BFB7430CF2A3}" destId="{9F857D69-C503-43AB-A469-3135373D0B1F}" srcOrd="0" destOrd="0" presId="urn:microsoft.com/office/officeart/2005/8/layout/radial6"/>
    <dgm:cxn modelId="{55B15C66-9206-4BE3-99E6-622617F44ABE}" type="presOf" srcId="{AECC93D5-B34C-465E-8610-CD2B3ED1473B}" destId="{E936405A-7633-4E1A-B7AC-E8B9CBA2FBB3}" srcOrd="0" destOrd="0" presId="urn:microsoft.com/office/officeart/2005/8/layout/radial6"/>
    <dgm:cxn modelId="{B8A4004B-8ED3-46DB-A928-C571C2D09169}" srcId="{3F9691D4-55B9-48E5-A7FC-939D91F4D8D3}" destId="{EA76CEAE-8C03-4FAE-8DBE-367D0246917B}" srcOrd="0" destOrd="0" parTransId="{401ED638-3FBD-4443-8237-70D22E5E1606}" sibTransId="{7CC2C5BD-B0B3-4661-8BE2-E2881FD2BA78}"/>
    <dgm:cxn modelId="{4E22F070-4ACD-4635-82B4-884A8B1AF662}" type="presOf" srcId="{D6B5A594-4569-4904-A2BE-AAF9996C35C3}" destId="{DC9118B2-09FB-428C-A74F-D76C690B23A6}" srcOrd="0" destOrd="0" presId="urn:microsoft.com/office/officeart/2005/8/layout/radial6"/>
    <dgm:cxn modelId="{85D6BA52-491E-4EAD-A0BA-60DE4B130DAC}" type="presOf" srcId="{D205C280-426E-4B4C-945C-285ECC80373B}" destId="{A13BE753-83E7-4867-AC11-65F4B485D555}" srcOrd="0" destOrd="0" presId="urn:microsoft.com/office/officeart/2005/8/layout/radial6"/>
    <dgm:cxn modelId="{32C48B58-90EF-4BE4-BF0A-1A23C043D1F1}" type="presOf" srcId="{9B9EF678-AE3C-4BCA-BE8F-541F34C3F23F}" destId="{CEB08702-F400-4401-9AC9-2281C974FF51}" srcOrd="0" destOrd="0" presId="urn:microsoft.com/office/officeart/2005/8/layout/radial6"/>
    <dgm:cxn modelId="{BFD80D7C-910C-4A17-A1B0-CE4527C471D6}" type="presOf" srcId="{70C07490-ECCC-4574-B25C-0F7DC9F34FC8}" destId="{2769EF65-B5C9-4C4A-8FBC-89105A44BF20}" srcOrd="0" destOrd="0" presId="urn:microsoft.com/office/officeart/2005/8/layout/radial6"/>
    <dgm:cxn modelId="{787DC58F-C4FB-4E23-A0E5-1850E6A14DEE}" type="presOf" srcId="{E7F72ABF-AC4C-41ED-89E2-075753A7452A}" destId="{A67BB984-BEC0-4AE5-97AB-B223E76F8D31}" srcOrd="0" destOrd="0" presId="urn:microsoft.com/office/officeart/2005/8/layout/radial6"/>
    <dgm:cxn modelId="{7545F192-8757-425E-8B3E-C09A818177CD}" type="presOf" srcId="{69162EAB-8F41-489A-8FF0-F9EEAA2DC1B8}" destId="{6A609813-3D47-45B0-9B79-4384B7248F78}" srcOrd="0" destOrd="0" presId="urn:microsoft.com/office/officeart/2005/8/layout/radial6"/>
    <dgm:cxn modelId="{55FCE198-0BE0-443D-B9F3-48C4390D239A}" srcId="{EA76CEAE-8C03-4FAE-8DBE-367D0246917B}" destId="{56FF77E3-0389-41EE-A410-82F85055FBEB}" srcOrd="2" destOrd="0" parTransId="{CA129910-C376-4FB2-BB37-0F038D430EE1}" sibTransId="{70C07490-ECCC-4574-B25C-0F7DC9F34FC8}"/>
    <dgm:cxn modelId="{9EB0E399-F841-40BE-985D-89E065361C89}" type="presOf" srcId="{4D0C12FE-FB45-4AC3-8E55-96CE2909EF8E}" destId="{27707B10-3FE4-4311-9C60-2F7CBD4B8D55}" srcOrd="0" destOrd="0" presId="urn:microsoft.com/office/officeart/2005/8/layout/radial6"/>
    <dgm:cxn modelId="{BB89269B-F1A6-44C9-A2A6-2505483FD198}" type="presOf" srcId="{56FF77E3-0389-41EE-A410-82F85055FBEB}" destId="{B5A067CB-E879-4337-970C-F2D92EDA081C}" srcOrd="0" destOrd="0" presId="urn:microsoft.com/office/officeart/2005/8/layout/radial6"/>
    <dgm:cxn modelId="{10D84A9B-D75A-4C25-B978-A17B758EBEF8}" type="presOf" srcId="{EE63FEF8-E43A-4128-B251-46CF1DE55003}" destId="{72BACE61-1EBF-48B5-975C-9F3BD07BC27F}" srcOrd="0" destOrd="0" presId="urn:microsoft.com/office/officeart/2005/8/layout/radial6"/>
    <dgm:cxn modelId="{AA3AFDA6-7561-4B00-B5AA-3ECA34DC18A6}" type="presOf" srcId="{6BD38CF4-343F-4F3B-BAF7-E7DA0DE7D6BD}" destId="{85070E2E-84F2-4470-807A-17110A55BB52}" srcOrd="0" destOrd="0" presId="urn:microsoft.com/office/officeart/2005/8/layout/radial6"/>
    <dgm:cxn modelId="{8F024CB3-89AB-49FB-A7C4-C7C24EEBE35D}" srcId="{EA76CEAE-8C03-4FAE-8DBE-367D0246917B}" destId="{49D8F112-0E31-45C4-98C7-C0CC48F8A567}" srcOrd="6" destOrd="0" parTransId="{CAB13247-1083-41D9-8BE0-348833D9E40F}" sibTransId="{4A3D6ACD-23AD-4376-B693-AB2A7A2AF83F}"/>
    <dgm:cxn modelId="{05C8BBB6-09BA-49C3-BA28-202C2B6146B7}" srcId="{EA76CEAE-8C03-4FAE-8DBE-367D0246917B}" destId="{77B88DD8-FA8C-455D-B094-BCDABC3EC4CA}" srcOrd="5" destOrd="0" parTransId="{6F200B00-3505-4F50-9BF3-4BD5F8D21D9F}" sibTransId="{AECC93D5-B34C-465E-8610-CD2B3ED1473B}"/>
    <dgm:cxn modelId="{D5E796B9-A0A2-4960-A6DE-058C1B12E45C}" type="presOf" srcId="{BD4182FB-AEF0-4C08-82D4-BFF9C2F50316}" destId="{70DDB1A0-10FD-467B-843F-8120EF7A6C7D}" srcOrd="0" destOrd="0" presId="urn:microsoft.com/office/officeart/2005/8/layout/radial6"/>
    <dgm:cxn modelId="{5D9A99BF-1B0C-42D9-B897-49EBB8EB2569}" type="presOf" srcId="{31939CAF-AF5D-4B00-AD84-91CC5F71286F}" destId="{765FF38C-622B-4FFB-B01A-63FFF4497D9D}" srcOrd="0" destOrd="0" presId="urn:microsoft.com/office/officeart/2005/8/layout/radial6"/>
    <dgm:cxn modelId="{F6DD51C0-BF31-4F11-B922-ED1576A02EE7}" type="presOf" srcId="{77B88DD8-FA8C-455D-B094-BCDABC3EC4CA}" destId="{A4468144-16FE-43EB-A7DA-99909C95962A}" srcOrd="0" destOrd="0" presId="urn:microsoft.com/office/officeart/2005/8/layout/radial6"/>
    <dgm:cxn modelId="{71A60DDC-9425-4F21-BE97-010BDB7CBE79}" type="presOf" srcId="{EA76CEAE-8C03-4FAE-8DBE-367D0246917B}" destId="{135AD2D9-17F8-422D-BC2F-68DFB0952DB8}" srcOrd="0" destOrd="0" presId="urn:microsoft.com/office/officeart/2005/8/layout/radial6"/>
    <dgm:cxn modelId="{62973DEC-048B-4F48-BFBC-9A4A0796192C}" srcId="{EA76CEAE-8C03-4FAE-8DBE-367D0246917B}" destId="{BD4182FB-AEF0-4C08-82D4-BFF9C2F50316}" srcOrd="8" destOrd="0" parTransId="{F1604C46-0BA2-402D-9CEE-C80BE57A33CB}" sibTransId="{B7D5A14F-9870-4AE6-8AB6-CB6A4D0E74F0}"/>
    <dgm:cxn modelId="{3ECF3AFD-DEA0-47DF-BB44-CF8AED4413FE}" type="presOf" srcId="{49D8F112-0E31-45C4-98C7-C0CC48F8A567}" destId="{50D65FCF-7A8D-44CA-B00C-C092F0AC8B1E}" srcOrd="0" destOrd="0" presId="urn:microsoft.com/office/officeart/2005/8/layout/radial6"/>
    <dgm:cxn modelId="{BEFF6272-0322-484B-B7C4-444F46937954}" type="presParOf" srcId="{427E5113-3E94-4650-91D9-97C2407AEFA3}" destId="{135AD2D9-17F8-422D-BC2F-68DFB0952DB8}" srcOrd="0" destOrd="0" presId="urn:microsoft.com/office/officeart/2005/8/layout/radial6"/>
    <dgm:cxn modelId="{9479C9B5-12A1-4D3C-AE9B-35BF829AB9E1}" type="presParOf" srcId="{427E5113-3E94-4650-91D9-97C2407AEFA3}" destId="{A13BE753-83E7-4867-AC11-65F4B485D555}" srcOrd="1" destOrd="0" presId="urn:microsoft.com/office/officeart/2005/8/layout/radial6"/>
    <dgm:cxn modelId="{D9AF74A5-7403-4183-A846-3ECEB95931EF}" type="presParOf" srcId="{427E5113-3E94-4650-91D9-97C2407AEFA3}" destId="{516FDFA1-117B-40E0-80BD-1FDF62C1EA38}" srcOrd="2" destOrd="0" presId="urn:microsoft.com/office/officeart/2005/8/layout/radial6"/>
    <dgm:cxn modelId="{0351FE07-5FA2-4D6C-944A-704026148316}" type="presParOf" srcId="{427E5113-3E94-4650-91D9-97C2407AEFA3}" destId="{85070E2E-84F2-4470-807A-17110A55BB52}" srcOrd="3" destOrd="0" presId="urn:microsoft.com/office/officeart/2005/8/layout/radial6"/>
    <dgm:cxn modelId="{2599DBA3-70CC-46D4-AB02-DEA4EE1FF902}" type="presParOf" srcId="{427E5113-3E94-4650-91D9-97C2407AEFA3}" destId="{27707B10-3FE4-4311-9C60-2F7CBD4B8D55}" srcOrd="4" destOrd="0" presId="urn:microsoft.com/office/officeart/2005/8/layout/radial6"/>
    <dgm:cxn modelId="{23731EE8-8761-4AC0-848F-DE4174F48AC9}" type="presParOf" srcId="{427E5113-3E94-4650-91D9-97C2407AEFA3}" destId="{859B9F47-7A17-4CF4-857E-F4B5F253B231}" srcOrd="5" destOrd="0" presId="urn:microsoft.com/office/officeart/2005/8/layout/radial6"/>
    <dgm:cxn modelId="{6F06E447-9A7A-4484-95CE-DF7DD8C74589}" type="presParOf" srcId="{427E5113-3E94-4650-91D9-97C2407AEFA3}" destId="{72BACE61-1EBF-48B5-975C-9F3BD07BC27F}" srcOrd="6" destOrd="0" presId="urn:microsoft.com/office/officeart/2005/8/layout/radial6"/>
    <dgm:cxn modelId="{72F1A158-F2FE-41A2-9BA9-B2F8F4F9A116}" type="presParOf" srcId="{427E5113-3E94-4650-91D9-97C2407AEFA3}" destId="{B5A067CB-E879-4337-970C-F2D92EDA081C}" srcOrd="7" destOrd="0" presId="urn:microsoft.com/office/officeart/2005/8/layout/radial6"/>
    <dgm:cxn modelId="{F443C5FF-B744-4F00-8BC1-EE212AFC8D68}" type="presParOf" srcId="{427E5113-3E94-4650-91D9-97C2407AEFA3}" destId="{E6B56252-BCF9-4D6F-9542-A1DED151CA77}" srcOrd="8" destOrd="0" presId="urn:microsoft.com/office/officeart/2005/8/layout/radial6"/>
    <dgm:cxn modelId="{206BFE8D-309D-41FE-930A-005A886EC669}" type="presParOf" srcId="{427E5113-3E94-4650-91D9-97C2407AEFA3}" destId="{2769EF65-B5C9-4C4A-8FBC-89105A44BF20}" srcOrd="9" destOrd="0" presId="urn:microsoft.com/office/officeart/2005/8/layout/radial6"/>
    <dgm:cxn modelId="{EEA7942A-E70D-4CCF-84FF-3C3055AED515}" type="presParOf" srcId="{427E5113-3E94-4650-91D9-97C2407AEFA3}" destId="{A67BB984-BEC0-4AE5-97AB-B223E76F8D31}" srcOrd="10" destOrd="0" presId="urn:microsoft.com/office/officeart/2005/8/layout/radial6"/>
    <dgm:cxn modelId="{76F569BB-B8B0-4CC4-BCAF-7968C48D8B4A}" type="presParOf" srcId="{427E5113-3E94-4650-91D9-97C2407AEFA3}" destId="{577BCA77-6F9B-4981-99E8-A22D103A479D}" srcOrd="11" destOrd="0" presId="urn:microsoft.com/office/officeart/2005/8/layout/radial6"/>
    <dgm:cxn modelId="{EF115799-5420-49D3-A1FE-3D056BA229CA}" type="presParOf" srcId="{427E5113-3E94-4650-91D9-97C2407AEFA3}" destId="{765FF38C-622B-4FFB-B01A-63FFF4497D9D}" srcOrd="12" destOrd="0" presId="urn:microsoft.com/office/officeart/2005/8/layout/radial6"/>
    <dgm:cxn modelId="{9FDF035D-D765-46CC-9A6B-54E3C22E7799}" type="presParOf" srcId="{427E5113-3E94-4650-91D9-97C2407AEFA3}" destId="{9F857D69-C503-43AB-A469-3135373D0B1F}" srcOrd="13" destOrd="0" presId="urn:microsoft.com/office/officeart/2005/8/layout/radial6"/>
    <dgm:cxn modelId="{3DF78645-8848-41CE-B965-955C4EEF6D9C}" type="presParOf" srcId="{427E5113-3E94-4650-91D9-97C2407AEFA3}" destId="{5AC4162F-610A-4053-B78B-84FF10FF9D94}" srcOrd="14" destOrd="0" presId="urn:microsoft.com/office/officeart/2005/8/layout/radial6"/>
    <dgm:cxn modelId="{971A8B43-B567-41FE-9BAB-634989F20CC5}" type="presParOf" srcId="{427E5113-3E94-4650-91D9-97C2407AEFA3}" destId="{CEB08702-F400-4401-9AC9-2281C974FF51}" srcOrd="15" destOrd="0" presId="urn:microsoft.com/office/officeart/2005/8/layout/radial6"/>
    <dgm:cxn modelId="{6648743B-40C9-4F22-AC96-C41BE95DD645}" type="presParOf" srcId="{427E5113-3E94-4650-91D9-97C2407AEFA3}" destId="{A4468144-16FE-43EB-A7DA-99909C95962A}" srcOrd="16" destOrd="0" presId="urn:microsoft.com/office/officeart/2005/8/layout/radial6"/>
    <dgm:cxn modelId="{63BEDE69-4189-45E6-8409-1614C50B395E}" type="presParOf" srcId="{427E5113-3E94-4650-91D9-97C2407AEFA3}" destId="{2FE9AD6F-8727-430A-8C59-9297492CB28B}" srcOrd="17" destOrd="0" presId="urn:microsoft.com/office/officeart/2005/8/layout/radial6"/>
    <dgm:cxn modelId="{D66F9E3E-F834-4F81-A615-D7991E4AFFC5}" type="presParOf" srcId="{427E5113-3E94-4650-91D9-97C2407AEFA3}" destId="{E936405A-7633-4E1A-B7AC-E8B9CBA2FBB3}" srcOrd="18" destOrd="0" presId="urn:microsoft.com/office/officeart/2005/8/layout/radial6"/>
    <dgm:cxn modelId="{3775BD55-B9F3-4421-9D39-517D4433BB52}" type="presParOf" srcId="{427E5113-3E94-4650-91D9-97C2407AEFA3}" destId="{50D65FCF-7A8D-44CA-B00C-C092F0AC8B1E}" srcOrd="19" destOrd="0" presId="urn:microsoft.com/office/officeart/2005/8/layout/radial6"/>
    <dgm:cxn modelId="{8BBA1A32-35F3-4378-88FD-13401A94ACBF}" type="presParOf" srcId="{427E5113-3E94-4650-91D9-97C2407AEFA3}" destId="{0D62883C-C2A7-47DA-AE25-2CC5F4A0F8F4}" srcOrd="20" destOrd="0" presId="urn:microsoft.com/office/officeart/2005/8/layout/radial6"/>
    <dgm:cxn modelId="{FE4378D8-43B1-407F-AC0D-F521678BF716}" type="presParOf" srcId="{427E5113-3E94-4650-91D9-97C2407AEFA3}" destId="{DFF37BDD-F193-48B5-B4ED-A1736B5DBA08}" srcOrd="21" destOrd="0" presId="urn:microsoft.com/office/officeart/2005/8/layout/radial6"/>
    <dgm:cxn modelId="{D687B464-B358-4808-BB8A-A014C2D8FB27}" type="presParOf" srcId="{427E5113-3E94-4650-91D9-97C2407AEFA3}" destId="{6A609813-3D47-45B0-9B79-4384B7248F78}" srcOrd="22" destOrd="0" presId="urn:microsoft.com/office/officeart/2005/8/layout/radial6"/>
    <dgm:cxn modelId="{016B171D-2E70-4FCB-9653-22AC1B4AD24C}" type="presParOf" srcId="{427E5113-3E94-4650-91D9-97C2407AEFA3}" destId="{1BBC7020-631A-4A39-A0C3-A565B76FFFDE}" srcOrd="23" destOrd="0" presId="urn:microsoft.com/office/officeart/2005/8/layout/radial6"/>
    <dgm:cxn modelId="{CD0782C3-9411-46E9-B204-26BF27DDFB6B}" type="presParOf" srcId="{427E5113-3E94-4650-91D9-97C2407AEFA3}" destId="{DC9118B2-09FB-428C-A74F-D76C690B23A6}" srcOrd="24" destOrd="0" presId="urn:microsoft.com/office/officeart/2005/8/layout/radial6"/>
    <dgm:cxn modelId="{431C8209-7FCD-47B6-8607-9128D19F4C96}" type="presParOf" srcId="{427E5113-3E94-4650-91D9-97C2407AEFA3}" destId="{70DDB1A0-10FD-467B-843F-8120EF7A6C7D}" srcOrd="25" destOrd="0" presId="urn:microsoft.com/office/officeart/2005/8/layout/radial6"/>
    <dgm:cxn modelId="{7293EFC7-1DC1-40DB-907B-A880AFFD429F}" type="presParOf" srcId="{427E5113-3E94-4650-91D9-97C2407AEFA3}" destId="{7D870806-C198-4772-B289-521D6CA80596}" srcOrd="26" destOrd="0" presId="urn:microsoft.com/office/officeart/2005/8/layout/radial6"/>
    <dgm:cxn modelId="{DF22C9E6-E312-4B25-AD05-5DA4AAD2237A}" type="presParOf" srcId="{427E5113-3E94-4650-91D9-97C2407AEFA3}" destId="{BA3C4CE4-56EB-4EED-81C2-D3B67077239B}" srcOrd="27" destOrd="0" presId="urn:microsoft.com/office/officeart/2005/8/layout/radial6"/>
    <dgm:cxn modelId="{B0C84F2B-40F2-4756-9A5C-90566E5FED17}" type="presParOf" srcId="{427E5113-3E94-4650-91D9-97C2407AEFA3}" destId="{2D79C0A9-FB77-4618-963A-98B29BDD9EAB}" srcOrd="28" destOrd="0" presId="urn:microsoft.com/office/officeart/2005/8/layout/radial6"/>
    <dgm:cxn modelId="{8F492579-2AEE-4757-B886-46A735D5F97C}" type="presParOf" srcId="{427E5113-3E94-4650-91D9-97C2407AEFA3}" destId="{E4CE7A63-B96F-44F5-8D86-DF948A2E104B}" srcOrd="29" destOrd="0" presId="urn:microsoft.com/office/officeart/2005/8/layout/radial6"/>
    <dgm:cxn modelId="{67E03930-BD72-4E01-8910-BED857B18CB6}" type="presParOf" srcId="{427E5113-3E94-4650-91D9-97C2407AEFA3}" destId="{E1964BE9-C0F2-4E07-B557-8788003B07EB}" srcOrd="30" destOrd="0" presId="urn:microsoft.com/office/officeart/2005/8/layout/radial6"/>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ED633E-500A-4F4D-918B-1AFCF2D50EE4}" type="doc">
      <dgm:prSet loTypeId="urn:microsoft.com/office/officeart/2005/8/layout/radial6" loCatId="cycle" qsTypeId="urn:microsoft.com/office/officeart/2005/8/quickstyle/simple1" qsCatId="simple" csTypeId="urn:microsoft.com/office/officeart/2005/8/colors/accent0_3" csCatId="mainScheme" phldr="1"/>
      <dgm:spPr/>
      <dgm:t>
        <a:bodyPr/>
        <a:lstStyle/>
        <a:p>
          <a:endParaRPr lang="en-US"/>
        </a:p>
      </dgm:t>
    </dgm:pt>
    <dgm:pt modelId="{4A77651F-F2A9-4937-815C-D28A1A170EF8}">
      <dgm:prSet phldrT="[Text]" custT="1"/>
      <dgm:spPr/>
      <dgm:t>
        <a:bodyPr/>
        <a:lstStyle/>
        <a:p>
          <a:endParaRPr lang="en-US" sz="1100"/>
        </a:p>
        <a:p>
          <a:endParaRPr lang="en-US" sz="1100"/>
        </a:p>
        <a:p>
          <a:r>
            <a:rPr lang="en-US" sz="2800"/>
            <a:t>CNA</a:t>
          </a:r>
        </a:p>
        <a:p>
          <a:endParaRPr lang="en-US" sz="1100"/>
        </a:p>
        <a:p>
          <a:endParaRPr lang="en-US" sz="1100"/>
        </a:p>
      </dgm:t>
    </dgm:pt>
    <dgm:pt modelId="{36539261-1FF1-4537-8B66-B2A4B7C91572}" type="parTrans" cxnId="{84B420C7-2E61-41DE-9DBB-B9D6B2696E6A}">
      <dgm:prSet/>
      <dgm:spPr/>
      <dgm:t>
        <a:bodyPr/>
        <a:lstStyle/>
        <a:p>
          <a:endParaRPr lang="en-US"/>
        </a:p>
      </dgm:t>
    </dgm:pt>
    <dgm:pt modelId="{AD527219-0C21-40E3-BB74-31DFC0893DCA}" type="sibTrans" cxnId="{84B420C7-2E61-41DE-9DBB-B9D6B2696E6A}">
      <dgm:prSet/>
      <dgm:spPr/>
      <dgm:t>
        <a:bodyPr/>
        <a:lstStyle/>
        <a:p>
          <a:endParaRPr lang="en-US"/>
        </a:p>
      </dgm:t>
    </dgm:pt>
    <dgm:pt modelId="{48319093-5CEC-4FE2-BB5B-DE6C9E072FBB}">
      <dgm:prSet phldrT="[Text]"/>
      <dgm:spPr/>
      <dgm:t>
        <a:bodyPr/>
        <a:lstStyle/>
        <a:p>
          <a:r>
            <a:rPr lang="en-US"/>
            <a:t>Effective Leadership</a:t>
          </a:r>
        </a:p>
      </dgm:t>
    </dgm:pt>
    <dgm:pt modelId="{DA92DF88-7F26-4F89-8728-0FB349D99B23}" type="parTrans" cxnId="{46AF7178-DAB1-4961-87FB-DFA2F7077906}">
      <dgm:prSet/>
      <dgm:spPr/>
      <dgm:t>
        <a:bodyPr/>
        <a:lstStyle/>
        <a:p>
          <a:endParaRPr lang="en-US"/>
        </a:p>
      </dgm:t>
    </dgm:pt>
    <dgm:pt modelId="{02D1FFB9-6D4B-45F6-8394-BF2202F6E7C4}" type="sibTrans" cxnId="{46AF7178-DAB1-4961-87FB-DFA2F7077906}">
      <dgm:prSet/>
      <dgm:spPr/>
      <dgm:t>
        <a:bodyPr/>
        <a:lstStyle/>
        <a:p>
          <a:endParaRPr lang="en-US"/>
        </a:p>
      </dgm:t>
    </dgm:pt>
    <dgm:pt modelId="{6B01C356-C18B-4730-9660-596AEDB299C1}">
      <dgm:prSet phldrT="[Text]"/>
      <dgm:spPr/>
      <dgm:t>
        <a:bodyPr/>
        <a:lstStyle/>
        <a:p>
          <a:r>
            <a:rPr lang="en-US"/>
            <a:t>Effective Teachers and Leaders</a:t>
          </a:r>
        </a:p>
      </dgm:t>
    </dgm:pt>
    <dgm:pt modelId="{E92FDA18-6D72-4116-A303-AED7CCB56A7A}" type="parTrans" cxnId="{DAC21C97-773E-48F4-ADA2-FE772173458B}">
      <dgm:prSet/>
      <dgm:spPr/>
      <dgm:t>
        <a:bodyPr/>
        <a:lstStyle/>
        <a:p>
          <a:endParaRPr lang="en-US"/>
        </a:p>
      </dgm:t>
    </dgm:pt>
    <dgm:pt modelId="{94918651-708D-49A7-B755-8D0B156319BC}" type="sibTrans" cxnId="{DAC21C97-773E-48F4-ADA2-FE772173458B}">
      <dgm:prSet/>
      <dgm:spPr/>
      <dgm:t>
        <a:bodyPr/>
        <a:lstStyle/>
        <a:p>
          <a:endParaRPr lang="en-US"/>
        </a:p>
      </dgm:t>
    </dgm:pt>
    <dgm:pt modelId="{EDE76138-42FD-4E11-828C-37664C0FE23A}">
      <dgm:prSet phldrT="[Text]"/>
      <dgm:spPr/>
      <dgm:t>
        <a:bodyPr/>
        <a:lstStyle/>
        <a:p>
          <a:r>
            <a:rPr lang="en-US"/>
            <a:t>Conditions, Climate, Culture</a:t>
          </a:r>
        </a:p>
      </dgm:t>
    </dgm:pt>
    <dgm:pt modelId="{70F5D44E-2187-4F87-8B7B-DB3727819FC1}" type="parTrans" cxnId="{D3FB88EC-557E-437A-9D18-279BAB7F893D}">
      <dgm:prSet/>
      <dgm:spPr/>
      <dgm:t>
        <a:bodyPr/>
        <a:lstStyle/>
        <a:p>
          <a:endParaRPr lang="en-US"/>
        </a:p>
      </dgm:t>
    </dgm:pt>
    <dgm:pt modelId="{C31B637E-6F74-4E98-B726-76C0EEEE2ED8}" type="sibTrans" cxnId="{D3FB88EC-557E-437A-9D18-279BAB7F893D}">
      <dgm:prSet/>
      <dgm:spPr/>
      <dgm:t>
        <a:bodyPr/>
        <a:lstStyle/>
        <a:p>
          <a:endParaRPr lang="en-US"/>
        </a:p>
      </dgm:t>
    </dgm:pt>
    <dgm:pt modelId="{DD20179D-AB02-40D0-9772-7001F9C339FF}">
      <dgm:prSet phldrT="[Text]" phldr="1"/>
      <dgm:spPr/>
      <dgm:t>
        <a:bodyPr/>
        <a:lstStyle/>
        <a:p>
          <a:endParaRPr lang="en-US"/>
        </a:p>
      </dgm:t>
    </dgm:pt>
    <dgm:pt modelId="{12580B4D-4F96-4941-A62C-700C68DAE9CC}" type="parTrans" cxnId="{C84331EC-31BD-45F5-8FFC-143E94DC6F6B}">
      <dgm:prSet/>
      <dgm:spPr/>
      <dgm:t>
        <a:bodyPr/>
        <a:lstStyle/>
        <a:p>
          <a:endParaRPr lang="en-US"/>
        </a:p>
      </dgm:t>
    </dgm:pt>
    <dgm:pt modelId="{6137E017-8F69-4482-9B3D-E6DB147DEA92}" type="sibTrans" cxnId="{C84331EC-31BD-45F5-8FFC-143E94DC6F6B}">
      <dgm:prSet/>
      <dgm:spPr/>
      <dgm:t>
        <a:bodyPr/>
        <a:lstStyle/>
        <a:p>
          <a:endParaRPr lang="en-US"/>
        </a:p>
      </dgm:t>
    </dgm:pt>
    <dgm:pt modelId="{2E1E3CAA-FCB6-4079-B465-894EA33D69B8}">
      <dgm:prSet phldrT="[Text]"/>
      <dgm:spPr/>
      <dgm:t>
        <a:bodyPr/>
        <a:lstStyle/>
        <a:p>
          <a:r>
            <a:rPr lang="en-US"/>
            <a:t>Effective Use of Time</a:t>
          </a:r>
        </a:p>
      </dgm:t>
    </dgm:pt>
    <dgm:pt modelId="{FE934600-524E-4272-ACD2-13D462BFD14C}" type="parTrans" cxnId="{1A678551-80FF-4737-AA8E-FDBE9FF3B4A8}">
      <dgm:prSet/>
      <dgm:spPr/>
      <dgm:t>
        <a:bodyPr/>
        <a:lstStyle/>
        <a:p>
          <a:endParaRPr lang="en-US"/>
        </a:p>
      </dgm:t>
    </dgm:pt>
    <dgm:pt modelId="{9BA3FA1B-5736-44EE-814C-3543CC012C45}" type="sibTrans" cxnId="{1A678551-80FF-4737-AA8E-FDBE9FF3B4A8}">
      <dgm:prSet/>
      <dgm:spPr/>
      <dgm:t>
        <a:bodyPr/>
        <a:lstStyle/>
        <a:p>
          <a:endParaRPr lang="en-US"/>
        </a:p>
      </dgm:t>
    </dgm:pt>
    <dgm:pt modelId="{5770182C-C1A5-4DE8-A389-05524F7DF330}">
      <dgm:prSet phldrT="[Text]"/>
      <dgm:spPr/>
      <dgm:t>
        <a:bodyPr/>
        <a:lstStyle/>
        <a:p>
          <a:r>
            <a:rPr lang="en-US"/>
            <a:t>Effective Curriculum</a:t>
          </a:r>
        </a:p>
      </dgm:t>
    </dgm:pt>
    <dgm:pt modelId="{AF705E5A-C1D4-4516-844E-132C95971196}" type="parTrans" cxnId="{B3D10BE4-221C-4C91-872C-3D86D32D8A8A}">
      <dgm:prSet/>
      <dgm:spPr/>
      <dgm:t>
        <a:bodyPr/>
        <a:lstStyle/>
        <a:p>
          <a:endParaRPr lang="en-US"/>
        </a:p>
      </dgm:t>
    </dgm:pt>
    <dgm:pt modelId="{8C435A4C-1CBC-432B-9B2D-F333BE0EB536}" type="sibTrans" cxnId="{B3D10BE4-221C-4C91-872C-3D86D32D8A8A}">
      <dgm:prSet/>
      <dgm:spPr/>
      <dgm:t>
        <a:bodyPr/>
        <a:lstStyle/>
        <a:p>
          <a:endParaRPr lang="en-US"/>
        </a:p>
      </dgm:t>
    </dgm:pt>
    <dgm:pt modelId="{9D53C10D-AEC9-4036-AEAA-FC8124DE0ECB}">
      <dgm:prSet phldrT="[Text]"/>
      <dgm:spPr/>
      <dgm:t>
        <a:bodyPr/>
        <a:lstStyle/>
        <a:p>
          <a:r>
            <a:rPr lang="en-US"/>
            <a:t>Family and Community Engagement</a:t>
          </a:r>
        </a:p>
      </dgm:t>
    </dgm:pt>
    <dgm:pt modelId="{5CF96D28-2DD4-4277-9E1A-251265D1C994}" type="parTrans" cxnId="{E6AC89F1-176F-4788-BBC5-7EEDF6F3E2DF}">
      <dgm:prSet/>
      <dgm:spPr/>
      <dgm:t>
        <a:bodyPr/>
        <a:lstStyle/>
        <a:p>
          <a:endParaRPr lang="en-US"/>
        </a:p>
      </dgm:t>
    </dgm:pt>
    <dgm:pt modelId="{0561F268-51C3-45A5-840E-6B7F4EA54DB9}" type="sibTrans" cxnId="{E6AC89F1-176F-4788-BBC5-7EEDF6F3E2DF}">
      <dgm:prSet/>
      <dgm:spPr/>
      <dgm:t>
        <a:bodyPr/>
        <a:lstStyle/>
        <a:p>
          <a:endParaRPr lang="en-US"/>
        </a:p>
      </dgm:t>
    </dgm:pt>
    <dgm:pt modelId="{E31DB43E-2CCA-4765-A2BB-1C5D61806F2E}" type="pres">
      <dgm:prSet presAssocID="{9BED633E-500A-4F4D-918B-1AFCF2D50EE4}" presName="Name0" presStyleCnt="0">
        <dgm:presLayoutVars>
          <dgm:chMax val="1"/>
          <dgm:dir/>
          <dgm:animLvl val="ctr"/>
          <dgm:resizeHandles val="exact"/>
        </dgm:presLayoutVars>
      </dgm:prSet>
      <dgm:spPr/>
    </dgm:pt>
    <dgm:pt modelId="{A72000CA-B15A-4F0F-8152-14961E00EFA6}" type="pres">
      <dgm:prSet presAssocID="{4A77651F-F2A9-4937-815C-D28A1A170EF8}" presName="centerShape" presStyleLbl="node0" presStyleIdx="0" presStyleCnt="1"/>
      <dgm:spPr/>
    </dgm:pt>
    <dgm:pt modelId="{951B277C-17C6-4B01-8DA2-2B589F451BED}" type="pres">
      <dgm:prSet presAssocID="{48319093-5CEC-4FE2-BB5B-DE6C9E072FBB}" presName="node" presStyleLbl="node1" presStyleIdx="0" presStyleCnt="6">
        <dgm:presLayoutVars>
          <dgm:bulletEnabled val="1"/>
        </dgm:presLayoutVars>
      </dgm:prSet>
      <dgm:spPr/>
    </dgm:pt>
    <dgm:pt modelId="{0E8E2F72-A3E7-49DB-B747-AFDAB5FD8535}" type="pres">
      <dgm:prSet presAssocID="{48319093-5CEC-4FE2-BB5B-DE6C9E072FBB}" presName="dummy" presStyleCnt="0"/>
      <dgm:spPr/>
    </dgm:pt>
    <dgm:pt modelId="{10EA886F-F443-4F60-A8A1-2613E56F1914}" type="pres">
      <dgm:prSet presAssocID="{02D1FFB9-6D4B-45F6-8394-BF2202F6E7C4}" presName="sibTrans" presStyleLbl="sibTrans2D1" presStyleIdx="0" presStyleCnt="6"/>
      <dgm:spPr/>
    </dgm:pt>
    <dgm:pt modelId="{4C5A6AD2-C2ED-47F2-8683-94962119E0A4}" type="pres">
      <dgm:prSet presAssocID="{6B01C356-C18B-4730-9660-596AEDB299C1}" presName="node" presStyleLbl="node1" presStyleIdx="1" presStyleCnt="6">
        <dgm:presLayoutVars>
          <dgm:bulletEnabled val="1"/>
        </dgm:presLayoutVars>
      </dgm:prSet>
      <dgm:spPr/>
    </dgm:pt>
    <dgm:pt modelId="{28D0BC41-1A8B-4E08-91E4-89392BC1F657}" type="pres">
      <dgm:prSet presAssocID="{6B01C356-C18B-4730-9660-596AEDB299C1}" presName="dummy" presStyleCnt="0"/>
      <dgm:spPr/>
    </dgm:pt>
    <dgm:pt modelId="{0F321E1C-4831-4D7C-9DF3-6F27E9DE87A4}" type="pres">
      <dgm:prSet presAssocID="{94918651-708D-49A7-B755-8D0B156319BC}" presName="sibTrans" presStyleLbl="sibTrans2D1" presStyleIdx="1" presStyleCnt="6"/>
      <dgm:spPr/>
    </dgm:pt>
    <dgm:pt modelId="{70A106C6-1E03-4520-A2AA-0BAB5E38FA57}" type="pres">
      <dgm:prSet presAssocID="{2E1E3CAA-FCB6-4079-B465-894EA33D69B8}" presName="node" presStyleLbl="node1" presStyleIdx="2" presStyleCnt="6">
        <dgm:presLayoutVars>
          <dgm:bulletEnabled val="1"/>
        </dgm:presLayoutVars>
      </dgm:prSet>
      <dgm:spPr/>
    </dgm:pt>
    <dgm:pt modelId="{8A17F763-A7CE-45C5-8D21-C15CB9E26495}" type="pres">
      <dgm:prSet presAssocID="{2E1E3CAA-FCB6-4079-B465-894EA33D69B8}" presName="dummy" presStyleCnt="0"/>
      <dgm:spPr/>
    </dgm:pt>
    <dgm:pt modelId="{8380A224-E267-4CD7-B9A7-B67FDC667AF3}" type="pres">
      <dgm:prSet presAssocID="{9BA3FA1B-5736-44EE-814C-3543CC012C45}" presName="sibTrans" presStyleLbl="sibTrans2D1" presStyleIdx="2" presStyleCnt="6"/>
      <dgm:spPr/>
    </dgm:pt>
    <dgm:pt modelId="{C1BC9F8B-9FF3-46EB-884A-20EF6C9A750B}" type="pres">
      <dgm:prSet presAssocID="{5770182C-C1A5-4DE8-A389-05524F7DF330}" presName="node" presStyleLbl="node1" presStyleIdx="3" presStyleCnt="6">
        <dgm:presLayoutVars>
          <dgm:bulletEnabled val="1"/>
        </dgm:presLayoutVars>
      </dgm:prSet>
      <dgm:spPr/>
    </dgm:pt>
    <dgm:pt modelId="{66768A22-8AD6-4038-BAED-1555F8E5A6D7}" type="pres">
      <dgm:prSet presAssocID="{5770182C-C1A5-4DE8-A389-05524F7DF330}" presName="dummy" presStyleCnt="0"/>
      <dgm:spPr/>
    </dgm:pt>
    <dgm:pt modelId="{2FB9262E-A57D-4573-8D4D-36156297351C}" type="pres">
      <dgm:prSet presAssocID="{8C435A4C-1CBC-432B-9B2D-F333BE0EB536}" presName="sibTrans" presStyleLbl="sibTrans2D1" presStyleIdx="3" presStyleCnt="6"/>
      <dgm:spPr/>
    </dgm:pt>
    <dgm:pt modelId="{BCF58A0A-13B8-4607-A425-82CDD6AA6558}" type="pres">
      <dgm:prSet presAssocID="{EDE76138-42FD-4E11-828C-37664C0FE23A}" presName="node" presStyleLbl="node1" presStyleIdx="4" presStyleCnt="6">
        <dgm:presLayoutVars>
          <dgm:bulletEnabled val="1"/>
        </dgm:presLayoutVars>
      </dgm:prSet>
      <dgm:spPr/>
    </dgm:pt>
    <dgm:pt modelId="{38C5B946-ACCC-4324-A0DA-6DA510AC1C77}" type="pres">
      <dgm:prSet presAssocID="{EDE76138-42FD-4E11-828C-37664C0FE23A}" presName="dummy" presStyleCnt="0"/>
      <dgm:spPr/>
    </dgm:pt>
    <dgm:pt modelId="{83EAD536-3037-4F4D-B05D-63A3E32789AB}" type="pres">
      <dgm:prSet presAssocID="{C31B637E-6F74-4E98-B726-76C0EEEE2ED8}" presName="sibTrans" presStyleLbl="sibTrans2D1" presStyleIdx="4" presStyleCnt="6"/>
      <dgm:spPr/>
    </dgm:pt>
    <dgm:pt modelId="{EBCC7D31-3EF8-4AC4-9BE4-505D2CAF7F92}" type="pres">
      <dgm:prSet presAssocID="{9D53C10D-AEC9-4036-AEAA-FC8124DE0ECB}" presName="node" presStyleLbl="node1" presStyleIdx="5" presStyleCnt="6">
        <dgm:presLayoutVars>
          <dgm:bulletEnabled val="1"/>
        </dgm:presLayoutVars>
      </dgm:prSet>
      <dgm:spPr/>
    </dgm:pt>
    <dgm:pt modelId="{73AF561F-ADB5-4DBC-8A04-E39EBD9D17D7}" type="pres">
      <dgm:prSet presAssocID="{9D53C10D-AEC9-4036-AEAA-FC8124DE0ECB}" presName="dummy" presStyleCnt="0"/>
      <dgm:spPr/>
    </dgm:pt>
    <dgm:pt modelId="{4B8BD3C1-6DCC-4BCB-AF6A-F7D2E4B5F1AB}" type="pres">
      <dgm:prSet presAssocID="{0561F268-51C3-45A5-840E-6B7F4EA54DB9}" presName="sibTrans" presStyleLbl="sibTrans2D1" presStyleIdx="5" presStyleCnt="6"/>
      <dgm:spPr/>
    </dgm:pt>
  </dgm:ptLst>
  <dgm:cxnLst>
    <dgm:cxn modelId="{E7B7411F-C5B4-427C-BD13-502A5C86F9A5}" type="presOf" srcId="{9BA3FA1B-5736-44EE-814C-3543CC012C45}" destId="{8380A224-E267-4CD7-B9A7-B67FDC667AF3}" srcOrd="0" destOrd="0" presId="urn:microsoft.com/office/officeart/2005/8/layout/radial6"/>
    <dgm:cxn modelId="{B1891525-954C-4FB1-8CC7-AECB09A295F8}" type="presOf" srcId="{0561F268-51C3-45A5-840E-6B7F4EA54DB9}" destId="{4B8BD3C1-6DCC-4BCB-AF6A-F7D2E4B5F1AB}" srcOrd="0" destOrd="0" presId="urn:microsoft.com/office/officeart/2005/8/layout/radial6"/>
    <dgm:cxn modelId="{403AB63A-B820-47F8-B900-0AE5D14D9059}" type="presOf" srcId="{6B01C356-C18B-4730-9660-596AEDB299C1}" destId="{4C5A6AD2-C2ED-47F2-8683-94962119E0A4}" srcOrd="0" destOrd="0" presId="urn:microsoft.com/office/officeart/2005/8/layout/radial6"/>
    <dgm:cxn modelId="{F898EC5F-A7CD-4AB8-AAA9-CF2157EBBA95}" type="presOf" srcId="{02D1FFB9-6D4B-45F6-8394-BF2202F6E7C4}" destId="{10EA886F-F443-4F60-A8A1-2613E56F1914}" srcOrd="0" destOrd="0" presId="urn:microsoft.com/office/officeart/2005/8/layout/radial6"/>
    <dgm:cxn modelId="{4809E548-3DFB-492E-9B14-4F575C424F20}" type="presOf" srcId="{EDE76138-42FD-4E11-828C-37664C0FE23A}" destId="{BCF58A0A-13B8-4607-A425-82CDD6AA6558}" srcOrd="0" destOrd="0" presId="urn:microsoft.com/office/officeart/2005/8/layout/radial6"/>
    <dgm:cxn modelId="{1A678551-80FF-4737-AA8E-FDBE9FF3B4A8}" srcId="{4A77651F-F2A9-4937-815C-D28A1A170EF8}" destId="{2E1E3CAA-FCB6-4079-B465-894EA33D69B8}" srcOrd="2" destOrd="0" parTransId="{FE934600-524E-4272-ACD2-13D462BFD14C}" sibTransId="{9BA3FA1B-5736-44EE-814C-3543CC012C45}"/>
    <dgm:cxn modelId="{46AF7178-DAB1-4961-87FB-DFA2F7077906}" srcId="{4A77651F-F2A9-4937-815C-D28A1A170EF8}" destId="{48319093-5CEC-4FE2-BB5B-DE6C9E072FBB}" srcOrd="0" destOrd="0" parTransId="{DA92DF88-7F26-4F89-8728-0FB349D99B23}" sibTransId="{02D1FFB9-6D4B-45F6-8394-BF2202F6E7C4}"/>
    <dgm:cxn modelId="{645CF880-FC5D-43CC-A09D-834B94110DE4}" type="presOf" srcId="{2E1E3CAA-FCB6-4079-B465-894EA33D69B8}" destId="{70A106C6-1E03-4520-A2AA-0BAB5E38FA57}" srcOrd="0" destOrd="0" presId="urn:microsoft.com/office/officeart/2005/8/layout/radial6"/>
    <dgm:cxn modelId="{DAC21C97-773E-48F4-ADA2-FE772173458B}" srcId="{4A77651F-F2A9-4937-815C-D28A1A170EF8}" destId="{6B01C356-C18B-4730-9660-596AEDB299C1}" srcOrd="1" destOrd="0" parTransId="{E92FDA18-6D72-4116-A303-AED7CCB56A7A}" sibTransId="{94918651-708D-49A7-B755-8D0B156319BC}"/>
    <dgm:cxn modelId="{A70E199D-2E01-41A2-B498-22E4D55200AD}" type="presOf" srcId="{4A77651F-F2A9-4937-815C-D28A1A170EF8}" destId="{A72000CA-B15A-4F0F-8152-14961E00EFA6}" srcOrd="0" destOrd="0" presId="urn:microsoft.com/office/officeart/2005/8/layout/radial6"/>
    <dgm:cxn modelId="{1BA972A1-AFA4-483F-9013-D15D7E87D0BA}" type="presOf" srcId="{94918651-708D-49A7-B755-8D0B156319BC}" destId="{0F321E1C-4831-4D7C-9DF3-6F27E9DE87A4}" srcOrd="0" destOrd="0" presId="urn:microsoft.com/office/officeart/2005/8/layout/radial6"/>
    <dgm:cxn modelId="{CDC52FA2-BC77-4185-937F-ACA1B81B6D53}" type="presOf" srcId="{C31B637E-6F74-4E98-B726-76C0EEEE2ED8}" destId="{83EAD536-3037-4F4D-B05D-63A3E32789AB}" srcOrd="0" destOrd="0" presId="urn:microsoft.com/office/officeart/2005/8/layout/radial6"/>
    <dgm:cxn modelId="{2BF496AD-2888-4583-9D71-B08138637B08}" type="presOf" srcId="{9BED633E-500A-4F4D-918B-1AFCF2D50EE4}" destId="{E31DB43E-2CCA-4765-A2BB-1C5D61806F2E}" srcOrd="0" destOrd="0" presId="urn:microsoft.com/office/officeart/2005/8/layout/radial6"/>
    <dgm:cxn modelId="{B23D78BE-4B5C-4D18-BD08-2B0AF8CFCE87}" type="presOf" srcId="{9D53C10D-AEC9-4036-AEAA-FC8124DE0ECB}" destId="{EBCC7D31-3EF8-4AC4-9BE4-505D2CAF7F92}" srcOrd="0" destOrd="0" presId="urn:microsoft.com/office/officeart/2005/8/layout/radial6"/>
    <dgm:cxn modelId="{84B420C7-2E61-41DE-9DBB-B9D6B2696E6A}" srcId="{9BED633E-500A-4F4D-918B-1AFCF2D50EE4}" destId="{4A77651F-F2A9-4937-815C-D28A1A170EF8}" srcOrd="0" destOrd="0" parTransId="{36539261-1FF1-4537-8B66-B2A4B7C91572}" sibTransId="{AD527219-0C21-40E3-BB74-31DFC0893DCA}"/>
    <dgm:cxn modelId="{0D0D78E0-B491-423D-AF3B-AB2216A21A73}" type="presOf" srcId="{5770182C-C1A5-4DE8-A389-05524F7DF330}" destId="{C1BC9F8B-9FF3-46EB-884A-20EF6C9A750B}" srcOrd="0" destOrd="0" presId="urn:microsoft.com/office/officeart/2005/8/layout/radial6"/>
    <dgm:cxn modelId="{B3D10BE4-221C-4C91-872C-3D86D32D8A8A}" srcId="{4A77651F-F2A9-4937-815C-D28A1A170EF8}" destId="{5770182C-C1A5-4DE8-A389-05524F7DF330}" srcOrd="3" destOrd="0" parTransId="{AF705E5A-C1D4-4516-844E-132C95971196}" sibTransId="{8C435A4C-1CBC-432B-9B2D-F333BE0EB536}"/>
    <dgm:cxn modelId="{C84331EC-31BD-45F5-8FFC-143E94DC6F6B}" srcId="{9BED633E-500A-4F4D-918B-1AFCF2D50EE4}" destId="{DD20179D-AB02-40D0-9772-7001F9C339FF}" srcOrd="1" destOrd="0" parTransId="{12580B4D-4F96-4941-A62C-700C68DAE9CC}" sibTransId="{6137E017-8F69-4482-9B3D-E6DB147DEA92}"/>
    <dgm:cxn modelId="{D3FB88EC-557E-437A-9D18-279BAB7F893D}" srcId="{4A77651F-F2A9-4937-815C-D28A1A170EF8}" destId="{EDE76138-42FD-4E11-828C-37664C0FE23A}" srcOrd="4" destOrd="0" parTransId="{70F5D44E-2187-4F87-8B7B-DB3727819FC1}" sibTransId="{C31B637E-6F74-4E98-B726-76C0EEEE2ED8}"/>
    <dgm:cxn modelId="{220B97ED-5B83-4F24-94CF-CA08BA59B91B}" type="presOf" srcId="{48319093-5CEC-4FE2-BB5B-DE6C9E072FBB}" destId="{951B277C-17C6-4B01-8DA2-2B589F451BED}" srcOrd="0" destOrd="0" presId="urn:microsoft.com/office/officeart/2005/8/layout/radial6"/>
    <dgm:cxn modelId="{F47F89F0-D432-4363-9009-32D7B1A0FD41}" type="presOf" srcId="{8C435A4C-1CBC-432B-9B2D-F333BE0EB536}" destId="{2FB9262E-A57D-4573-8D4D-36156297351C}" srcOrd="0" destOrd="0" presId="urn:microsoft.com/office/officeart/2005/8/layout/radial6"/>
    <dgm:cxn modelId="{E6AC89F1-176F-4788-BBC5-7EEDF6F3E2DF}" srcId="{4A77651F-F2A9-4937-815C-D28A1A170EF8}" destId="{9D53C10D-AEC9-4036-AEAA-FC8124DE0ECB}" srcOrd="5" destOrd="0" parTransId="{5CF96D28-2DD4-4277-9E1A-251265D1C994}" sibTransId="{0561F268-51C3-45A5-840E-6B7F4EA54DB9}"/>
    <dgm:cxn modelId="{ED9E2A8D-4419-4E25-AEE1-CA4FC168D03A}" type="presParOf" srcId="{E31DB43E-2CCA-4765-A2BB-1C5D61806F2E}" destId="{A72000CA-B15A-4F0F-8152-14961E00EFA6}" srcOrd="0" destOrd="0" presId="urn:microsoft.com/office/officeart/2005/8/layout/radial6"/>
    <dgm:cxn modelId="{B7A9B816-A00B-42D1-8394-DD72F236580C}" type="presParOf" srcId="{E31DB43E-2CCA-4765-A2BB-1C5D61806F2E}" destId="{951B277C-17C6-4B01-8DA2-2B589F451BED}" srcOrd="1" destOrd="0" presId="urn:microsoft.com/office/officeart/2005/8/layout/radial6"/>
    <dgm:cxn modelId="{83A25677-BC90-4CCF-AE8B-8706FBCBE613}" type="presParOf" srcId="{E31DB43E-2CCA-4765-A2BB-1C5D61806F2E}" destId="{0E8E2F72-A3E7-49DB-B747-AFDAB5FD8535}" srcOrd="2" destOrd="0" presId="urn:microsoft.com/office/officeart/2005/8/layout/radial6"/>
    <dgm:cxn modelId="{01AFFBC9-39DC-400B-8C79-0D81C9323DA8}" type="presParOf" srcId="{E31DB43E-2CCA-4765-A2BB-1C5D61806F2E}" destId="{10EA886F-F443-4F60-A8A1-2613E56F1914}" srcOrd="3" destOrd="0" presId="urn:microsoft.com/office/officeart/2005/8/layout/radial6"/>
    <dgm:cxn modelId="{EDF43A42-A2AA-4B1A-9906-901AAEFE90AC}" type="presParOf" srcId="{E31DB43E-2CCA-4765-A2BB-1C5D61806F2E}" destId="{4C5A6AD2-C2ED-47F2-8683-94962119E0A4}" srcOrd="4" destOrd="0" presId="urn:microsoft.com/office/officeart/2005/8/layout/radial6"/>
    <dgm:cxn modelId="{F6699D7E-08F5-4DF9-8698-602DCBFE3982}" type="presParOf" srcId="{E31DB43E-2CCA-4765-A2BB-1C5D61806F2E}" destId="{28D0BC41-1A8B-4E08-91E4-89392BC1F657}" srcOrd="5" destOrd="0" presId="urn:microsoft.com/office/officeart/2005/8/layout/radial6"/>
    <dgm:cxn modelId="{6A80B1A0-397B-4C72-B951-F13AC0E2585F}" type="presParOf" srcId="{E31DB43E-2CCA-4765-A2BB-1C5D61806F2E}" destId="{0F321E1C-4831-4D7C-9DF3-6F27E9DE87A4}" srcOrd="6" destOrd="0" presId="urn:microsoft.com/office/officeart/2005/8/layout/radial6"/>
    <dgm:cxn modelId="{6A6464F1-DA90-4F84-B0F2-740D61824AE0}" type="presParOf" srcId="{E31DB43E-2CCA-4765-A2BB-1C5D61806F2E}" destId="{70A106C6-1E03-4520-A2AA-0BAB5E38FA57}" srcOrd="7" destOrd="0" presId="urn:microsoft.com/office/officeart/2005/8/layout/radial6"/>
    <dgm:cxn modelId="{1118DEE1-072C-44C6-9FF2-80448AFCC64C}" type="presParOf" srcId="{E31DB43E-2CCA-4765-A2BB-1C5D61806F2E}" destId="{8A17F763-A7CE-45C5-8D21-C15CB9E26495}" srcOrd="8" destOrd="0" presId="urn:microsoft.com/office/officeart/2005/8/layout/radial6"/>
    <dgm:cxn modelId="{0823B8FE-DD98-47C7-BB31-025CE7C5B42A}" type="presParOf" srcId="{E31DB43E-2CCA-4765-A2BB-1C5D61806F2E}" destId="{8380A224-E267-4CD7-B9A7-B67FDC667AF3}" srcOrd="9" destOrd="0" presId="urn:microsoft.com/office/officeart/2005/8/layout/radial6"/>
    <dgm:cxn modelId="{AB32409B-7BCF-4B1B-B695-330C9DB4066F}" type="presParOf" srcId="{E31DB43E-2CCA-4765-A2BB-1C5D61806F2E}" destId="{C1BC9F8B-9FF3-46EB-884A-20EF6C9A750B}" srcOrd="10" destOrd="0" presId="urn:microsoft.com/office/officeart/2005/8/layout/radial6"/>
    <dgm:cxn modelId="{3A9C250D-961A-45AF-917A-511E9E2F33CF}" type="presParOf" srcId="{E31DB43E-2CCA-4765-A2BB-1C5D61806F2E}" destId="{66768A22-8AD6-4038-BAED-1555F8E5A6D7}" srcOrd="11" destOrd="0" presId="urn:microsoft.com/office/officeart/2005/8/layout/radial6"/>
    <dgm:cxn modelId="{2FB4C0AC-793D-4763-84AA-67F39A0883FA}" type="presParOf" srcId="{E31DB43E-2CCA-4765-A2BB-1C5D61806F2E}" destId="{2FB9262E-A57D-4573-8D4D-36156297351C}" srcOrd="12" destOrd="0" presId="urn:microsoft.com/office/officeart/2005/8/layout/radial6"/>
    <dgm:cxn modelId="{089C8A01-5E9D-443F-81F6-02B41D00A509}" type="presParOf" srcId="{E31DB43E-2CCA-4765-A2BB-1C5D61806F2E}" destId="{BCF58A0A-13B8-4607-A425-82CDD6AA6558}" srcOrd="13" destOrd="0" presId="urn:microsoft.com/office/officeart/2005/8/layout/radial6"/>
    <dgm:cxn modelId="{4F6573C7-C6AE-4AE3-B78D-EEA0DCF5F55F}" type="presParOf" srcId="{E31DB43E-2CCA-4765-A2BB-1C5D61806F2E}" destId="{38C5B946-ACCC-4324-A0DA-6DA510AC1C77}" srcOrd="14" destOrd="0" presId="urn:microsoft.com/office/officeart/2005/8/layout/radial6"/>
    <dgm:cxn modelId="{1C602FF3-A1FC-42B8-B28C-0FFCCF0916ED}" type="presParOf" srcId="{E31DB43E-2CCA-4765-A2BB-1C5D61806F2E}" destId="{83EAD536-3037-4F4D-B05D-63A3E32789AB}" srcOrd="15" destOrd="0" presId="urn:microsoft.com/office/officeart/2005/8/layout/radial6"/>
    <dgm:cxn modelId="{17BE0174-6A7E-4B9C-83D3-1494C6E5D0C4}" type="presParOf" srcId="{E31DB43E-2CCA-4765-A2BB-1C5D61806F2E}" destId="{EBCC7D31-3EF8-4AC4-9BE4-505D2CAF7F92}" srcOrd="16" destOrd="0" presId="urn:microsoft.com/office/officeart/2005/8/layout/radial6"/>
    <dgm:cxn modelId="{E93E2106-DAE3-44D6-B0F3-B6B338CEF706}" type="presParOf" srcId="{E31DB43E-2CCA-4765-A2BB-1C5D61806F2E}" destId="{73AF561F-ADB5-4DBC-8A04-E39EBD9D17D7}" srcOrd="17" destOrd="0" presId="urn:microsoft.com/office/officeart/2005/8/layout/radial6"/>
    <dgm:cxn modelId="{1BEBB269-724D-4527-A929-400FC8BDCB40}" type="presParOf" srcId="{E31DB43E-2CCA-4765-A2BB-1C5D61806F2E}" destId="{4B8BD3C1-6DCC-4BCB-AF6A-F7D2E4B5F1AB}" srcOrd="18" destOrd="0" presId="urn:microsoft.com/office/officeart/2005/8/layout/radial6"/>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CF69D1D-A145-4BC3-9FC0-7273C98C9BAC}"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30B45647-064A-4DB9-AD92-9CD2DD4EE8A7}">
      <dgm:prSet phldrT="[Text]" custT="1"/>
      <dgm:spPr/>
      <dgm:t>
        <a:bodyPr/>
        <a:lstStyle/>
        <a:p>
          <a:pPr algn="ctr"/>
          <a:r>
            <a:rPr lang="en-US" sz="1050">
              <a:latin typeface="Arial" panose="020B0604020202020204" pitchFamily="34" charset="0"/>
              <a:cs typeface="Arial" panose="020B0604020202020204" pitchFamily="34" charset="0"/>
            </a:rPr>
            <a:t>Primary Need: </a:t>
          </a:r>
        </a:p>
        <a:p>
          <a:pPr algn="l"/>
          <a:r>
            <a:rPr lang="en-US" sz="1050">
              <a:latin typeface="Arial" panose="020B0604020202020204" pitchFamily="34" charset="0"/>
              <a:cs typeface="Arial" panose="020B0604020202020204" pitchFamily="34" charset="0"/>
            </a:rPr>
            <a:t>Our written curricula accommodates the needs of all learners, including culturally relevant, academic,behavioral, and socia lemotional learning</a:t>
          </a:r>
        </a:p>
        <a:p>
          <a:pPr algn="l"/>
          <a:r>
            <a:rPr lang="en-US" sz="1050">
              <a:latin typeface="Arial" panose="020B0604020202020204" pitchFamily="34" charset="0"/>
              <a:cs typeface="Arial" panose="020B0604020202020204" pitchFamily="34" charset="0"/>
            </a:rPr>
            <a:t>components that meet the needs of the whole child</a:t>
          </a:r>
          <a:r>
            <a:rPr lang="en-US" sz="1050"/>
            <a:t>.</a:t>
          </a:r>
        </a:p>
      </dgm:t>
    </dgm:pt>
    <dgm:pt modelId="{B02CC2F5-70DE-40CD-A23F-73F7E3615363}" type="parTrans" cxnId="{2D22891D-B42C-432C-AFB4-5316AE93F2BC}">
      <dgm:prSet/>
      <dgm:spPr/>
      <dgm:t>
        <a:bodyPr/>
        <a:lstStyle/>
        <a:p>
          <a:endParaRPr lang="en-US"/>
        </a:p>
      </dgm:t>
    </dgm:pt>
    <dgm:pt modelId="{F142168F-79C1-4B0A-9C8F-CAB6EC06AAF8}" type="sibTrans" cxnId="{2D22891D-B42C-432C-AFB4-5316AE93F2BC}">
      <dgm:prSet/>
      <dgm:spPr/>
      <dgm:t>
        <a:bodyPr/>
        <a:lstStyle/>
        <a:p>
          <a:endParaRPr lang="en-US"/>
        </a:p>
      </dgm:t>
    </dgm:pt>
    <dgm:pt modelId="{219B2C33-FF45-40C2-906E-16ADEDEA4A39}">
      <dgm:prSet phldrT="[Text]" custT="1"/>
      <dgm:spPr/>
      <dgm:t>
        <a:bodyPr/>
        <a:lstStyle/>
        <a:p>
          <a:r>
            <a:rPr lang="en-US" sz="1100">
              <a:latin typeface="Arial" panose="020B0604020202020204" pitchFamily="34" charset="0"/>
              <a:cs typeface="Arial" panose="020B0604020202020204" pitchFamily="34" charset="0"/>
            </a:rPr>
            <a:t>Root Cause: teachers lack structured and dedicated support to help them utilize the adopted curriculum and data in order to meet the needs of all learners.</a:t>
          </a:r>
        </a:p>
      </dgm:t>
    </dgm:pt>
    <dgm:pt modelId="{6CD08311-415E-48E5-9240-ABAB4C6057C1}" type="parTrans" cxnId="{94B2F050-95EF-4F11-858B-2F416403EB86}">
      <dgm:prSet/>
      <dgm:spPr/>
      <dgm:t>
        <a:bodyPr/>
        <a:lstStyle/>
        <a:p>
          <a:endParaRPr lang="en-US"/>
        </a:p>
      </dgm:t>
    </dgm:pt>
    <dgm:pt modelId="{6675C06C-1737-48A0-9FD4-27D643847512}" type="sibTrans" cxnId="{94B2F050-95EF-4F11-858B-2F416403EB86}">
      <dgm:prSet/>
      <dgm:spPr/>
      <dgm:t>
        <a:bodyPr/>
        <a:lstStyle/>
        <a:p>
          <a:endParaRPr lang="en-US"/>
        </a:p>
      </dgm:t>
    </dgm:pt>
    <dgm:pt modelId="{C7698318-C693-4FF4-B2E1-82C6885EAFC1}">
      <dgm:prSet phldrT="[Text]" custT="1"/>
      <dgm:spPr/>
      <dgm:t>
        <a:bodyPr/>
        <a:lstStyle/>
        <a:p>
          <a:pPr algn="ctr"/>
          <a:r>
            <a:rPr lang="en-US" sz="1050">
              <a:latin typeface="Arial" panose="020B0604020202020204" pitchFamily="34" charset="0"/>
              <a:cs typeface="Arial" panose="020B0604020202020204" pitchFamily="34" charset="0"/>
            </a:rPr>
            <a:t>Need Statement: </a:t>
          </a:r>
        </a:p>
        <a:p>
          <a:pPr algn="l"/>
          <a:r>
            <a:rPr lang="en-US" sz="1100">
              <a:latin typeface="Arial" panose="020B0604020202020204" pitchFamily="34" charset="0"/>
              <a:cs typeface="Arial" panose="020B0604020202020204" pitchFamily="34" charset="0"/>
            </a:rPr>
            <a:t>Teachers need a planning structure, support, and additional training for using the adopted curriculum to accommodate the needs of all learners.</a:t>
          </a:r>
        </a:p>
      </dgm:t>
    </dgm:pt>
    <dgm:pt modelId="{4D750EB4-168C-4587-B9AE-69FC6B07AB27}" type="parTrans" cxnId="{258AE4E9-FF9D-41C7-8441-790AE5D2A82C}">
      <dgm:prSet/>
      <dgm:spPr/>
      <dgm:t>
        <a:bodyPr/>
        <a:lstStyle/>
        <a:p>
          <a:endParaRPr lang="en-US"/>
        </a:p>
      </dgm:t>
    </dgm:pt>
    <dgm:pt modelId="{E84A08F1-BFCD-47DA-940A-04782599D6F3}" type="sibTrans" cxnId="{258AE4E9-FF9D-41C7-8441-790AE5D2A82C}">
      <dgm:prSet/>
      <dgm:spPr/>
      <dgm:t>
        <a:bodyPr/>
        <a:lstStyle/>
        <a:p>
          <a:endParaRPr lang="en-US"/>
        </a:p>
      </dgm:t>
    </dgm:pt>
    <dgm:pt modelId="{F96D6D57-86E2-4A29-AA70-DD6FE49BB7BC}">
      <dgm:prSet phldrT="[Text]" custT="1"/>
      <dgm:spPr/>
      <dgm:t>
        <a:bodyPr/>
        <a:lstStyle/>
        <a:p>
          <a:r>
            <a:rPr lang="en-US" sz="1100">
              <a:latin typeface="Arial" panose="020B0604020202020204" pitchFamily="34" charset="0"/>
              <a:cs typeface="Arial" panose="020B0604020202020204" pitchFamily="34" charset="0"/>
            </a:rPr>
            <a:t>Desired Outcome:</a:t>
          </a:r>
        </a:p>
        <a:p>
          <a:r>
            <a:rPr lang="en-US" sz="1100">
              <a:latin typeface="Arial" panose="020B0604020202020204" pitchFamily="34" charset="0"/>
              <a:cs typeface="Arial" panose="020B0604020202020204" pitchFamily="34" charset="0"/>
            </a:rPr>
            <a:t>Teachers will be provided with training and additional support to use collected data to plan and </a:t>
          </a:r>
          <a:r>
            <a:rPr lang="en-US" sz="1100" b="0">
              <a:latin typeface="Arial" panose="020B0604020202020204" pitchFamily="34" charset="0"/>
              <a:cs typeface="Arial" panose="020B0604020202020204" pitchFamily="34" charset="0"/>
            </a:rPr>
            <a:t>implement the adopted curriculum with fidelity to support the needs of all learners</a:t>
          </a:r>
          <a:r>
            <a:rPr lang="en-US" sz="1100" b="1">
              <a:latin typeface="Arial" panose="020B0604020202020204" pitchFamily="34" charset="0"/>
              <a:cs typeface="Arial" panose="020B0604020202020204" pitchFamily="34" charset="0"/>
            </a:rPr>
            <a:t>.</a:t>
          </a:r>
          <a:endParaRPr lang="en-US" sz="1100">
            <a:latin typeface="Arial" panose="020B0604020202020204" pitchFamily="34" charset="0"/>
            <a:cs typeface="Arial" panose="020B0604020202020204" pitchFamily="34" charset="0"/>
          </a:endParaRPr>
        </a:p>
      </dgm:t>
    </dgm:pt>
    <dgm:pt modelId="{1DA215FA-AEA6-4C82-BC70-2229B5A7C3F1}" type="parTrans" cxnId="{8EC5F638-3335-4213-B315-26FBC6FB86AC}">
      <dgm:prSet/>
      <dgm:spPr/>
      <dgm:t>
        <a:bodyPr/>
        <a:lstStyle/>
        <a:p>
          <a:endParaRPr lang="en-US"/>
        </a:p>
      </dgm:t>
    </dgm:pt>
    <dgm:pt modelId="{359F92B4-E6F0-4D49-B19F-619BB3241F91}" type="sibTrans" cxnId="{8EC5F638-3335-4213-B315-26FBC6FB86AC}">
      <dgm:prSet/>
      <dgm:spPr/>
      <dgm:t>
        <a:bodyPr/>
        <a:lstStyle/>
        <a:p>
          <a:endParaRPr lang="en-US"/>
        </a:p>
      </dgm:t>
    </dgm:pt>
    <dgm:pt modelId="{500E4358-E6F8-4985-860E-DF280C0CBB60}">
      <dgm:prSet phldrT="[Text]" custT="1"/>
      <dgm:spPr/>
      <dgm:t>
        <a:bodyPr/>
        <a:lstStyle/>
        <a:p>
          <a:r>
            <a:rPr lang="en-US" sz="1100">
              <a:latin typeface="Arial" panose="020B0604020202020204" pitchFamily="34" charset="0"/>
              <a:cs typeface="Arial" panose="020B0604020202020204" pitchFamily="34" charset="0"/>
            </a:rPr>
            <a:t>Impact Goals: </a:t>
          </a:r>
        </a:p>
        <a:p>
          <a:r>
            <a:rPr lang="en-US" sz="1100"/>
            <a:t>ELA achievement for all students will increase by 10% from 28% proficient or highly proficient on 2022 AASA to 38% proficient or highly proficient on 2023 AASA.</a:t>
          </a:r>
        </a:p>
        <a:p>
          <a:r>
            <a:rPr lang="en-US" sz="1100"/>
            <a:t>Math achievement for all students will increase by 9% from 25% proficient or highly proficient on 2022 AASA to 34% proficient or highly proficient on 2023 AASA.</a:t>
          </a:r>
          <a:endParaRPr lang="en-US" sz="1100">
            <a:latin typeface="Arial" panose="020B0604020202020204" pitchFamily="34" charset="0"/>
            <a:cs typeface="Arial" panose="020B0604020202020204" pitchFamily="34" charset="0"/>
          </a:endParaRPr>
        </a:p>
      </dgm:t>
    </dgm:pt>
    <dgm:pt modelId="{1B3231CB-4496-4959-A448-1230883D7925}" type="parTrans" cxnId="{EFECEA52-0D97-4FFC-B06C-A8A90E1CA576}">
      <dgm:prSet/>
      <dgm:spPr/>
      <dgm:t>
        <a:bodyPr/>
        <a:lstStyle/>
        <a:p>
          <a:endParaRPr lang="en-US"/>
        </a:p>
      </dgm:t>
    </dgm:pt>
    <dgm:pt modelId="{83A8E416-B952-42DA-B208-229A0F5748CC}" type="sibTrans" cxnId="{EFECEA52-0D97-4FFC-B06C-A8A90E1CA576}">
      <dgm:prSet/>
      <dgm:spPr/>
      <dgm:t>
        <a:bodyPr/>
        <a:lstStyle/>
        <a:p>
          <a:endParaRPr lang="en-US"/>
        </a:p>
      </dgm:t>
    </dgm:pt>
    <dgm:pt modelId="{9E998063-9F0A-4EB2-8611-6EBC874CC3D8}">
      <dgm:prSet phldrT="[Text]" custT="1"/>
      <dgm:spPr>
        <a:blipFill rotWithShape="0">
          <a:blip xmlns:r="http://schemas.openxmlformats.org/officeDocument/2006/relationships" r:embed="rId1"/>
          <a:srcRect/>
          <a:stretch>
            <a:fillRect l="-9000" r="-9000"/>
          </a:stretch>
        </a:blipFill>
      </dgm:spPr>
      <dgm:t>
        <a:bodyPr/>
        <a:lstStyle/>
        <a:p>
          <a:pPr algn="ctr"/>
          <a:endParaRPr lang="en-US" sz="1050"/>
        </a:p>
      </dgm:t>
    </dgm:pt>
    <dgm:pt modelId="{DA8E67FA-D2EF-4D21-B33E-BB61E293834A}" type="parTrans" cxnId="{179BB331-7A1E-4302-80B0-0BD8235C0C5D}">
      <dgm:prSet/>
      <dgm:spPr/>
      <dgm:t>
        <a:bodyPr/>
        <a:lstStyle/>
        <a:p>
          <a:endParaRPr lang="en-US"/>
        </a:p>
      </dgm:t>
    </dgm:pt>
    <dgm:pt modelId="{DD17D140-FAB8-43B0-AC4C-1EEF14196D17}" type="sibTrans" cxnId="{179BB331-7A1E-4302-80B0-0BD8235C0C5D}">
      <dgm:prSet/>
      <dgm:spPr/>
      <dgm:t>
        <a:bodyPr/>
        <a:lstStyle/>
        <a:p>
          <a:endParaRPr lang="en-US"/>
        </a:p>
      </dgm:t>
    </dgm:pt>
    <dgm:pt modelId="{8A9EACC2-DD6D-4778-A701-D42B711A6C63}" type="pres">
      <dgm:prSet presAssocID="{ACF69D1D-A145-4BC3-9FC0-7273C98C9BAC}" presName="Name0" presStyleCnt="0">
        <dgm:presLayoutVars>
          <dgm:dir/>
          <dgm:resizeHandles val="exact"/>
        </dgm:presLayoutVars>
      </dgm:prSet>
      <dgm:spPr/>
    </dgm:pt>
    <dgm:pt modelId="{E0842498-7094-4B15-89F2-5319E08B4D6C}" type="pres">
      <dgm:prSet presAssocID="{9E998063-9F0A-4EB2-8611-6EBC874CC3D8}" presName="node" presStyleLbl="node1" presStyleIdx="0" presStyleCnt="6" custScaleX="107547" custScaleY="168316">
        <dgm:presLayoutVars>
          <dgm:bulletEnabled val="1"/>
        </dgm:presLayoutVars>
      </dgm:prSet>
      <dgm:spPr/>
    </dgm:pt>
    <dgm:pt modelId="{C3894D4A-E4C5-43FE-8604-04EF0713F1BD}" type="pres">
      <dgm:prSet presAssocID="{DD17D140-FAB8-43B0-AC4C-1EEF14196D17}" presName="sibTrans" presStyleLbl="sibTrans1D1" presStyleIdx="0" presStyleCnt="5"/>
      <dgm:spPr/>
    </dgm:pt>
    <dgm:pt modelId="{6E6F6CF2-5273-4EFF-8AA7-E08CCCE6A95D}" type="pres">
      <dgm:prSet presAssocID="{DD17D140-FAB8-43B0-AC4C-1EEF14196D17}" presName="connectorText" presStyleLbl="sibTrans1D1" presStyleIdx="0" presStyleCnt="5"/>
      <dgm:spPr/>
    </dgm:pt>
    <dgm:pt modelId="{E349BEC8-54D6-443E-82E6-BFF8A111CFE1}" type="pres">
      <dgm:prSet presAssocID="{30B45647-064A-4DB9-AD92-9CD2DD4EE8A7}" presName="node" presStyleLbl="node1" presStyleIdx="1" presStyleCnt="6" custScaleX="127544" custScaleY="200461">
        <dgm:presLayoutVars>
          <dgm:bulletEnabled val="1"/>
        </dgm:presLayoutVars>
      </dgm:prSet>
      <dgm:spPr/>
    </dgm:pt>
    <dgm:pt modelId="{9F0FD0F7-09FE-4172-875A-D9C0DB2847DA}" type="pres">
      <dgm:prSet presAssocID="{F142168F-79C1-4B0A-9C8F-CAB6EC06AAF8}" presName="sibTrans" presStyleLbl="sibTrans1D1" presStyleIdx="1" presStyleCnt="5"/>
      <dgm:spPr/>
    </dgm:pt>
    <dgm:pt modelId="{9186A62A-C85A-416F-A0F3-0B50AD51CA0D}" type="pres">
      <dgm:prSet presAssocID="{F142168F-79C1-4B0A-9C8F-CAB6EC06AAF8}" presName="connectorText" presStyleLbl="sibTrans1D1" presStyleIdx="1" presStyleCnt="5"/>
      <dgm:spPr/>
    </dgm:pt>
    <dgm:pt modelId="{FCBC638E-D69E-4BFF-8620-DBFD72FBAF93}" type="pres">
      <dgm:prSet presAssocID="{219B2C33-FF45-40C2-906E-16ADEDEA4A39}" presName="node" presStyleLbl="node1" presStyleIdx="2" presStyleCnt="6" custScaleX="128338" custScaleY="132427">
        <dgm:presLayoutVars>
          <dgm:bulletEnabled val="1"/>
        </dgm:presLayoutVars>
      </dgm:prSet>
      <dgm:spPr/>
    </dgm:pt>
    <dgm:pt modelId="{B5A5CDD6-DCCE-4981-9B79-79AD406787D6}" type="pres">
      <dgm:prSet presAssocID="{6675C06C-1737-48A0-9FD4-27D643847512}" presName="sibTrans" presStyleLbl="sibTrans1D1" presStyleIdx="2" presStyleCnt="5"/>
      <dgm:spPr/>
    </dgm:pt>
    <dgm:pt modelId="{0F967D52-78B8-4646-A9F0-CDB80AB3ED6F}" type="pres">
      <dgm:prSet presAssocID="{6675C06C-1737-48A0-9FD4-27D643847512}" presName="connectorText" presStyleLbl="sibTrans1D1" presStyleIdx="2" presStyleCnt="5"/>
      <dgm:spPr/>
    </dgm:pt>
    <dgm:pt modelId="{B969C464-C797-458D-BC31-BF23049B7C28}" type="pres">
      <dgm:prSet presAssocID="{C7698318-C693-4FF4-B2E1-82C6885EAFC1}" presName="node" presStyleLbl="node1" presStyleIdx="3" presStyleCnt="6" custScaleX="113643" custScaleY="198715">
        <dgm:presLayoutVars>
          <dgm:bulletEnabled val="1"/>
        </dgm:presLayoutVars>
      </dgm:prSet>
      <dgm:spPr/>
    </dgm:pt>
    <dgm:pt modelId="{ABB3A3E8-1E1A-4D81-AE1C-44D504C4C53E}" type="pres">
      <dgm:prSet presAssocID="{E84A08F1-BFCD-47DA-940A-04782599D6F3}" presName="sibTrans" presStyleLbl="sibTrans1D1" presStyleIdx="3" presStyleCnt="5"/>
      <dgm:spPr/>
    </dgm:pt>
    <dgm:pt modelId="{E8D640C6-DFCF-4743-8E8E-3028CF63747F}" type="pres">
      <dgm:prSet presAssocID="{E84A08F1-BFCD-47DA-940A-04782599D6F3}" presName="connectorText" presStyleLbl="sibTrans1D1" presStyleIdx="3" presStyleCnt="5"/>
      <dgm:spPr/>
    </dgm:pt>
    <dgm:pt modelId="{81E34CCC-8830-42F1-AAAB-95CA044FA1BA}" type="pres">
      <dgm:prSet presAssocID="{F96D6D57-86E2-4A29-AA70-DD6FE49BB7BC}" presName="node" presStyleLbl="node1" presStyleIdx="4" presStyleCnt="6" custScaleY="243377">
        <dgm:presLayoutVars>
          <dgm:bulletEnabled val="1"/>
        </dgm:presLayoutVars>
      </dgm:prSet>
      <dgm:spPr/>
    </dgm:pt>
    <dgm:pt modelId="{4817D5B5-B35D-448F-BE9B-35AF20765E5F}" type="pres">
      <dgm:prSet presAssocID="{359F92B4-E6F0-4D49-B19F-619BB3241F91}" presName="sibTrans" presStyleLbl="sibTrans1D1" presStyleIdx="4" presStyleCnt="5"/>
      <dgm:spPr/>
    </dgm:pt>
    <dgm:pt modelId="{3B662125-3F75-4CE9-8AC9-2FD396C4C748}" type="pres">
      <dgm:prSet presAssocID="{359F92B4-E6F0-4D49-B19F-619BB3241F91}" presName="connectorText" presStyleLbl="sibTrans1D1" presStyleIdx="4" presStyleCnt="5"/>
      <dgm:spPr/>
    </dgm:pt>
    <dgm:pt modelId="{0B302958-1596-4563-B2DA-C842432EC8A8}" type="pres">
      <dgm:prSet presAssocID="{500E4358-E6F8-4985-860E-DF280C0CBB60}" presName="node" presStyleLbl="node1" presStyleIdx="5" presStyleCnt="6" custScaleX="155522" custScaleY="253203">
        <dgm:presLayoutVars>
          <dgm:bulletEnabled val="1"/>
        </dgm:presLayoutVars>
      </dgm:prSet>
      <dgm:spPr/>
    </dgm:pt>
  </dgm:ptLst>
  <dgm:cxnLst>
    <dgm:cxn modelId="{B85D010C-D681-402F-849E-88ABAE228C8A}" type="presOf" srcId="{359F92B4-E6F0-4D49-B19F-619BB3241F91}" destId="{3B662125-3F75-4CE9-8AC9-2FD396C4C748}" srcOrd="1" destOrd="0" presId="urn:microsoft.com/office/officeart/2005/8/layout/bProcess3"/>
    <dgm:cxn modelId="{2D22891D-B42C-432C-AFB4-5316AE93F2BC}" srcId="{ACF69D1D-A145-4BC3-9FC0-7273C98C9BAC}" destId="{30B45647-064A-4DB9-AD92-9CD2DD4EE8A7}" srcOrd="1" destOrd="0" parTransId="{B02CC2F5-70DE-40CD-A23F-73F7E3615363}" sibTransId="{F142168F-79C1-4B0A-9C8F-CAB6EC06AAF8}"/>
    <dgm:cxn modelId="{F513361F-D488-4329-B0C8-4DC7DE583620}" type="presOf" srcId="{F142168F-79C1-4B0A-9C8F-CAB6EC06AAF8}" destId="{9F0FD0F7-09FE-4172-875A-D9C0DB2847DA}" srcOrd="0" destOrd="0" presId="urn:microsoft.com/office/officeart/2005/8/layout/bProcess3"/>
    <dgm:cxn modelId="{47729F29-AE95-478F-BE66-64859BC6C9B2}" type="presOf" srcId="{F96D6D57-86E2-4A29-AA70-DD6FE49BB7BC}" destId="{81E34CCC-8830-42F1-AAAB-95CA044FA1BA}" srcOrd="0" destOrd="0" presId="urn:microsoft.com/office/officeart/2005/8/layout/bProcess3"/>
    <dgm:cxn modelId="{179BB331-7A1E-4302-80B0-0BD8235C0C5D}" srcId="{ACF69D1D-A145-4BC3-9FC0-7273C98C9BAC}" destId="{9E998063-9F0A-4EB2-8611-6EBC874CC3D8}" srcOrd="0" destOrd="0" parTransId="{DA8E67FA-D2EF-4D21-B33E-BB61E293834A}" sibTransId="{DD17D140-FAB8-43B0-AC4C-1EEF14196D17}"/>
    <dgm:cxn modelId="{8EC5F638-3335-4213-B315-26FBC6FB86AC}" srcId="{ACF69D1D-A145-4BC3-9FC0-7273C98C9BAC}" destId="{F96D6D57-86E2-4A29-AA70-DD6FE49BB7BC}" srcOrd="4" destOrd="0" parTransId="{1DA215FA-AEA6-4C82-BC70-2229B5A7C3F1}" sibTransId="{359F92B4-E6F0-4D49-B19F-619BB3241F91}"/>
    <dgm:cxn modelId="{D819676A-ED76-4E81-B8C4-5E49986F4708}" type="presOf" srcId="{ACF69D1D-A145-4BC3-9FC0-7273C98C9BAC}" destId="{8A9EACC2-DD6D-4778-A701-D42B711A6C63}" srcOrd="0" destOrd="0" presId="urn:microsoft.com/office/officeart/2005/8/layout/bProcess3"/>
    <dgm:cxn modelId="{A1B3FC4E-A93A-4641-8082-2CD4590C01A9}" type="presOf" srcId="{F142168F-79C1-4B0A-9C8F-CAB6EC06AAF8}" destId="{9186A62A-C85A-416F-A0F3-0B50AD51CA0D}" srcOrd="1" destOrd="0" presId="urn:microsoft.com/office/officeart/2005/8/layout/bProcess3"/>
    <dgm:cxn modelId="{94B2F050-95EF-4F11-858B-2F416403EB86}" srcId="{ACF69D1D-A145-4BC3-9FC0-7273C98C9BAC}" destId="{219B2C33-FF45-40C2-906E-16ADEDEA4A39}" srcOrd="2" destOrd="0" parTransId="{6CD08311-415E-48E5-9240-ABAB4C6057C1}" sibTransId="{6675C06C-1737-48A0-9FD4-27D643847512}"/>
    <dgm:cxn modelId="{EFECEA52-0D97-4FFC-B06C-A8A90E1CA576}" srcId="{ACF69D1D-A145-4BC3-9FC0-7273C98C9BAC}" destId="{500E4358-E6F8-4985-860E-DF280C0CBB60}" srcOrd="5" destOrd="0" parTransId="{1B3231CB-4496-4959-A448-1230883D7925}" sibTransId="{83A8E416-B952-42DA-B208-229A0F5748CC}"/>
    <dgm:cxn modelId="{07170153-8D2D-48E0-89E9-6B5A7110B91B}" type="presOf" srcId="{219B2C33-FF45-40C2-906E-16ADEDEA4A39}" destId="{FCBC638E-D69E-4BFF-8620-DBFD72FBAF93}" srcOrd="0" destOrd="0" presId="urn:microsoft.com/office/officeart/2005/8/layout/bProcess3"/>
    <dgm:cxn modelId="{62B5337C-E888-4516-8C11-F64A3951CF4F}" type="presOf" srcId="{DD17D140-FAB8-43B0-AC4C-1EEF14196D17}" destId="{6E6F6CF2-5273-4EFF-8AA7-E08CCCE6A95D}" srcOrd="1" destOrd="0" presId="urn:microsoft.com/office/officeart/2005/8/layout/bProcess3"/>
    <dgm:cxn modelId="{D74A5380-189D-4F3C-800C-E5FFD466DEBC}" type="presOf" srcId="{30B45647-064A-4DB9-AD92-9CD2DD4EE8A7}" destId="{E349BEC8-54D6-443E-82E6-BFF8A111CFE1}" srcOrd="0" destOrd="0" presId="urn:microsoft.com/office/officeart/2005/8/layout/bProcess3"/>
    <dgm:cxn modelId="{5F8DA184-2977-4256-A939-F4BC3D360A75}" type="presOf" srcId="{E84A08F1-BFCD-47DA-940A-04782599D6F3}" destId="{ABB3A3E8-1E1A-4D81-AE1C-44D504C4C53E}" srcOrd="0" destOrd="0" presId="urn:microsoft.com/office/officeart/2005/8/layout/bProcess3"/>
    <dgm:cxn modelId="{ABEDD688-F9B2-487C-922F-40CD4DC9F736}" type="presOf" srcId="{9E998063-9F0A-4EB2-8611-6EBC874CC3D8}" destId="{E0842498-7094-4B15-89F2-5319E08B4D6C}" srcOrd="0" destOrd="0" presId="urn:microsoft.com/office/officeart/2005/8/layout/bProcess3"/>
    <dgm:cxn modelId="{E79B088D-86DD-43F8-B319-A76EDA789055}" type="presOf" srcId="{6675C06C-1737-48A0-9FD4-27D643847512}" destId="{B5A5CDD6-DCCE-4981-9B79-79AD406787D6}" srcOrd="0" destOrd="0" presId="urn:microsoft.com/office/officeart/2005/8/layout/bProcess3"/>
    <dgm:cxn modelId="{C843668E-7F4B-476F-8CE9-9B5EB415952C}" type="presOf" srcId="{DD17D140-FAB8-43B0-AC4C-1EEF14196D17}" destId="{C3894D4A-E4C5-43FE-8604-04EF0713F1BD}" srcOrd="0" destOrd="0" presId="urn:microsoft.com/office/officeart/2005/8/layout/bProcess3"/>
    <dgm:cxn modelId="{791AD1C9-5F75-44A8-9834-916197860021}" type="presOf" srcId="{6675C06C-1737-48A0-9FD4-27D643847512}" destId="{0F967D52-78B8-4646-A9F0-CDB80AB3ED6F}" srcOrd="1" destOrd="0" presId="urn:microsoft.com/office/officeart/2005/8/layout/bProcess3"/>
    <dgm:cxn modelId="{64028CE9-DC0B-4E3B-B198-ED2A6E708899}" type="presOf" srcId="{C7698318-C693-4FF4-B2E1-82C6885EAFC1}" destId="{B969C464-C797-458D-BC31-BF23049B7C28}" srcOrd="0" destOrd="0" presId="urn:microsoft.com/office/officeart/2005/8/layout/bProcess3"/>
    <dgm:cxn modelId="{258AE4E9-FF9D-41C7-8441-790AE5D2A82C}" srcId="{ACF69D1D-A145-4BC3-9FC0-7273C98C9BAC}" destId="{C7698318-C693-4FF4-B2E1-82C6885EAFC1}" srcOrd="3" destOrd="0" parTransId="{4D750EB4-168C-4587-B9AE-69FC6B07AB27}" sibTransId="{E84A08F1-BFCD-47DA-940A-04782599D6F3}"/>
    <dgm:cxn modelId="{069706EA-9A2F-4378-B727-1912A41E8541}" type="presOf" srcId="{E84A08F1-BFCD-47DA-940A-04782599D6F3}" destId="{E8D640C6-DFCF-4743-8E8E-3028CF63747F}" srcOrd="1" destOrd="0" presId="urn:microsoft.com/office/officeart/2005/8/layout/bProcess3"/>
    <dgm:cxn modelId="{961EA0F0-3757-49BE-AD4F-DA38148CD971}" type="presOf" srcId="{500E4358-E6F8-4985-860E-DF280C0CBB60}" destId="{0B302958-1596-4563-B2DA-C842432EC8A8}" srcOrd="0" destOrd="0" presId="urn:microsoft.com/office/officeart/2005/8/layout/bProcess3"/>
    <dgm:cxn modelId="{B7D387F9-5D5A-4D41-B40A-12684FDE8EFA}" type="presOf" srcId="{359F92B4-E6F0-4D49-B19F-619BB3241F91}" destId="{4817D5B5-B35D-448F-BE9B-35AF20765E5F}" srcOrd="0" destOrd="0" presId="urn:microsoft.com/office/officeart/2005/8/layout/bProcess3"/>
    <dgm:cxn modelId="{D8B62060-32CA-43B7-9F2F-B2EA98A83743}" type="presParOf" srcId="{8A9EACC2-DD6D-4778-A701-D42B711A6C63}" destId="{E0842498-7094-4B15-89F2-5319E08B4D6C}" srcOrd="0" destOrd="0" presId="urn:microsoft.com/office/officeart/2005/8/layout/bProcess3"/>
    <dgm:cxn modelId="{D6C30E74-2098-44AC-BEA0-4C9219D2DD96}" type="presParOf" srcId="{8A9EACC2-DD6D-4778-A701-D42B711A6C63}" destId="{C3894D4A-E4C5-43FE-8604-04EF0713F1BD}" srcOrd="1" destOrd="0" presId="urn:microsoft.com/office/officeart/2005/8/layout/bProcess3"/>
    <dgm:cxn modelId="{081BC905-3E32-4704-8BB4-7B0635BEF8CD}" type="presParOf" srcId="{C3894D4A-E4C5-43FE-8604-04EF0713F1BD}" destId="{6E6F6CF2-5273-4EFF-8AA7-E08CCCE6A95D}" srcOrd="0" destOrd="0" presId="urn:microsoft.com/office/officeart/2005/8/layout/bProcess3"/>
    <dgm:cxn modelId="{6BAF021C-91DF-4C29-B2C2-EC117BF7951C}" type="presParOf" srcId="{8A9EACC2-DD6D-4778-A701-D42B711A6C63}" destId="{E349BEC8-54D6-443E-82E6-BFF8A111CFE1}" srcOrd="2" destOrd="0" presId="urn:microsoft.com/office/officeart/2005/8/layout/bProcess3"/>
    <dgm:cxn modelId="{D4C2FD3E-B480-448E-96AB-ECAC0B732E1A}" type="presParOf" srcId="{8A9EACC2-DD6D-4778-A701-D42B711A6C63}" destId="{9F0FD0F7-09FE-4172-875A-D9C0DB2847DA}" srcOrd="3" destOrd="0" presId="urn:microsoft.com/office/officeart/2005/8/layout/bProcess3"/>
    <dgm:cxn modelId="{6BCBE71C-E1D9-4205-84F5-5EEDE83F4E32}" type="presParOf" srcId="{9F0FD0F7-09FE-4172-875A-D9C0DB2847DA}" destId="{9186A62A-C85A-416F-A0F3-0B50AD51CA0D}" srcOrd="0" destOrd="0" presId="urn:microsoft.com/office/officeart/2005/8/layout/bProcess3"/>
    <dgm:cxn modelId="{578891C7-19B4-4E23-8B60-DFF6C2998875}" type="presParOf" srcId="{8A9EACC2-DD6D-4778-A701-D42B711A6C63}" destId="{FCBC638E-D69E-4BFF-8620-DBFD72FBAF93}" srcOrd="4" destOrd="0" presId="urn:microsoft.com/office/officeart/2005/8/layout/bProcess3"/>
    <dgm:cxn modelId="{5989E553-EAC5-4622-8AAD-031ED633D762}" type="presParOf" srcId="{8A9EACC2-DD6D-4778-A701-D42B711A6C63}" destId="{B5A5CDD6-DCCE-4981-9B79-79AD406787D6}" srcOrd="5" destOrd="0" presId="urn:microsoft.com/office/officeart/2005/8/layout/bProcess3"/>
    <dgm:cxn modelId="{AE1F28C4-FA97-4AD9-8952-F5E8F04F9B2E}" type="presParOf" srcId="{B5A5CDD6-DCCE-4981-9B79-79AD406787D6}" destId="{0F967D52-78B8-4646-A9F0-CDB80AB3ED6F}" srcOrd="0" destOrd="0" presId="urn:microsoft.com/office/officeart/2005/8/layout/bProcess3"/>
    <dgm:cxn modelId="{B329EA47-2CD1-4156-AB83-4AA8285B6ABD}" type="presParOf" srcId="{8A9EACC2-DD6D-4778-A701-D42B711A6C63}" destId="{B969C464-C797-458D-BC31-BF23049B7C28}" srcOrd="6" destOrd="0" presId="urn:microsoft.com/office/officeart/2005/8/layout/bProcess3"/>
    <dgm:cxn modelId="{FE29A8BC-4116-4BE4-8B9C-3E3D543AB8A3}" type="presParOf" srcId="{8A9EACC2-DD6D-4778-A701-D42B711A6C63}" destId="{ABB3A3E8-1E1A-4D81-AE1C-44D504C4C53E}" srcOrd="7" destOrd="0" presId="urn:microsoft.com/office/officeart/2005/8/layout/bProcess3"/>
    <dgm:cxn modelId="{A03ED54B-0259-45A4-8B06-BDC8823FEF58}" type="presParOf" srcId="{ABB3A3E8-1E1A-4D81-AE1C-44D504C4C53E}" destId="{E8D640C6-DFCF-4743-8E8E-3028CF63747F}" srcOrd="0" destOrd="0" presId="urn:microsoft.com/office/officeart/2005/8/layout/bProcess3"/>
    <dgm:cxn modelId="{B28ADE16-5C0C-4BCC-B938-0099D325EA20}" type="presParOf" srcId="{8A9EACC2-DD6D-4778-A701-D42B711A6C63}" destId="{81E34CCC-8830-42F1-AAAB-95CA044FA1BA}" srcOrd="8" destOrd="0" presId="urn:microsoft.com/office/officeart/2005/8/layout/bProcess3"/>
    <dgm:cxn modelId="{C965F03B-B202-478B-97DD-295500F37F96}" type="presParOf" srcId="{8A9EACC2-DD6D-4778-A701-D42B711A6C63}" destId="{4817D5B5-B35D-448F-BE9B-35AF20765E5F}" srcOrd="9" destOrd="0" presId="urn:microsoft.com/office/officeart/2005/8/layout/bProcess3"/>
    <dgm:cxn modelId="{8B4BBC04-2877-46BC-9564-4FD7D61854A0}" type="presParOf" srcId="{4817D5B5-B35D-448F-BE9B-35AF20765E5F}" destId="{3B662125-3F75-4CE9-8AC9-2FD396C4C748}" srcOrd="0" destOrd="0" presId="urn:microsoft.com/office/officeart/2005/8/layout/bProcess3"/>
    <dgm:cxn modelId="{2FFF63BE-C432-49D8-87CF-C57BC2874AC4}" type="presParOf" srcId="{8A9EACC2-DD6D-4778-A701-D42B711A6C63}" destId="{0B302958-1596-4563-B2DA-C842432EC8A8}" srcOrd="10" destOrd="0" presId="urn:microsoft.com/office/officeart/2005/8/layout/bProcess3"/>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CF69D1D-A145-4BC3-9FC0-7273C98C9BAC}"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30B45647-064A-4DB9-AD92-9CD2DD4EE8A7}">
      <dgm:prSet phldrT="[Text]" custT="1"/>
      <dgm:spPr/>
      <dgm:t>
        <a:bodyPr/>
        <a:lstStyle/>
        <a:p>
          <a:pPr algn="ctr"/>
          <a:r>
            <a:rPr lang="en-US" sz="900">
              <a:latin typeface="Arial" panose="020B0604020202020204" pitchFamily="34" charset="0"/>
              <a:cs typeface="Arial" panose="020B0604020202020204" pitchFamily="34" charset="0"/>
            </a:rPr>
            <a:t>Primary Need: </a:t>
          </a:r>
        </a:p>
        <a:p>
          <a:pPr algn="l"/>
          <a:r>
            <a:rPr lang="en-US" sz="900">
              <a:latin typeface="Arial" panose="020B0604020202020204" pitchFamily="34" charset="0"/>
              <a:cs typeface="Arial" panose="020B0604020202020204" pitchFamily="34" charset="0"/>
            </a:rPr>
            <a:t>Our written curricula accommodates the needs of all learners, including culturally relevant, academic,behavioral, and socia lemotional learning</a:t>
          </a:r>
        </a:p>
        <a:p>
          <a:pPr algn="l"/>
          <a:r>
            <a:rPr lang="en-US" sz="900">
              <a:latin typeface="Arial" panose="020B0604020202020204" pitchFamily="34" charset="0"/>
              <a:cs typeface="Arial" panose="020B0604020202020204" pitchFamily="34" charset="0"/>
            </a:rPr>
            <a:t>components that meet the needs of the whole child</a:t>
          </a:r>
          <a:r>
            <a:rPr lang="en-US" sz="900"/>
            <a:t>.</a:t>
          </a:r>
        </a:p>
      </dgm:t>
    </dgm:pt>
    <dgm:pt modelId="{B02CC2F5-70DE-40CD-A23F-73F7E3615363}" type="parTrans" cxnId="{2D22891D-B42C-432C-AFB4-5316AE93F2BC}">
      <dgm:prSet/>
      <dgm:spPr/>
      <dgm:t>
        <a:bodyPr/>
        <a:lstStyle/>
        <a:p>
          <a:endParaRPr lang="en-US"/>
        </a:p>
      </dgm:t>
    </dgm:pt>
    <dgm:pt modelId="{F142168F-79C1-4B0A-9C8F-CAB6EC06AAF8}" type="sibTrans" cxnId="{2D22891D-B42C-432C-AFB4-5316AE93F2BC}">
      <dgm:prSet/>
      <dgm:spPr/>
      <dgm:t>
        <a:bodyPr/>
        <a:lstStyle/>
        <a:p>
          <a:endParaRPr lang="en-US"/>
        </a:p>
      </dgm:t>
    </dgm:pt>
    <dgm:pt modelId="{219B2C33-FF45-40C2-906E-16ADEDEA4A39}">
      <dgm:prSet phldrT="[Text]" custT="1"/>
      <dgm:spPr/>
      <dgm:t>
        <a:bodyPr/>
        <a:lstStyle/>
        <a:p>
          <a:r>
            <a:rPr lang="en-US" sz="900">
              <a:latin typeface="Arial" panose="020B0604020202020204" pitchFamily="34" charset="0"/>
              <a:cs typeface="Arial" panose="020B0604020202020204" pitchFamily="34" charset="0"/>
            </a:rPr>
            <a:t>Root Cause: teachers lack structured and dedicated support to help them utilize the adopted curriculum and data in order to meet the needs of </a:t>
          </a:r>
          <a:r>
            <a:rPr lang="en-US" sz="1050">
              <a:latin typeface="Arial" panose="020B0604020202020204" pitchFamily="34" charset="0"/>
              <a:cs typeface="Arial" panose="020B0604020202020204" pitchFamily="34" charset="0"/>
            </a:rPr>
            <a:t>all l</a:t>
          </a:r>
          <a:r>
            <a:rPr lang="en-US" sz="900">
              <a:latin typeface="Arial" panose="020B0604020202020204" pitchFamily="34" charset="0"/>
              <a:cs typeface="Arial" panose="020B0604020202020204" pitchFamily="34" charset="0"/>
            </a:rPr>
            <a:t>earners</a:t>
          </a:r>
          <a:r>
            <a:rPr lang="en-US" sz="1050">
              <a:latin typeface="Arial" panose="020B0604020202020204" pitchFamily="34" charset="0"/>
              <a:cs typeface="Arial" panose="020B0604020202020204" pitchFamily="34" charset="0"/>
            </a:rPr>
            <a:t>.</a:t>
          </a:r>
        </a:p>
      </dgm:t>
    </dgm:pt>
    <dgm:pt modelId="{6CD08311-415E-48E5-9240-ABAB4C6057C1}" type="parTrans" cxnId="{94B2F050-95EF-4F11-858B-2F416403EB86}">
      <dgm:prSet/>
      <dgm:spPr/>
      <dgm:t>
        <a:bodyPr/>
        <a:lstStyle/>
        <a:p>
          <a:endParaRPr lang="en-US"/>
        </a:p>
      </dgm:t>
    </dgm:pt>
    <dgm:pt modelId="{6675C06C-1737-48A0-9FD4-27D643847512}" type="sibTrans" cxnId="{94B2F050-95EF-4F11-858B-2F416403EB86}">
      <dgm:prSet/>
      <dgm:spPr/>
      <dgm:t>
        <a:bodyPr/>
        <a:lstStyle/>
        <a:p>
          <a:endParaRPr lang="en-US"/>
        </a:p>
      </dgm:t>
    </dgm:pt>
    <dgm:pt modelId="{C7698318-C693-4FF4-B2E1-82C6885EAFC1}">
      <dgm:prSet phldrT="[Text]" custT="1"/>
      <dgm:spPr/>
      <dgm:t>
        <a:bodyPr/>
        <a:lstStyle/>
        <a:p>
          <a:pPr algn="ctr"/>
          <a:r>
            <a:rPr lang="en-US" sz="900">
              <a:latin typeface="Arial" panose="020B0604020202020204" pitchFamily="34" charset="0"/>
              <a:cs typeface="Arial" panose="020B0604020202020204" pitchFamily="34" charset="0"/>
            </a:rPr>
            <a:t>Need Statement: </a:t>
          </a:r>
        </a:p>
        <a:p>
          <a:pPr algn="l"/>
          <a:r>
            <a:rPr lang="en-US" sz="900">
              <a:latin typeface="Arial" panose="020B0604020202020204" pitchFamily="34" charset="0"/>
              <a:cs typeface="Arial" panose="020B0604020202020204" pitchFamily="34" charset="0"/>
            </a:rPr>
            <a:t>Teachers need a planning structure, support, and additional training for using the adopted curriculum to accommodate the needs of all learners</a:t>
          </a:r>
          <a:r>
            <a:rPr lang="en-US" sz="1100">
              <a:latin typeface="Arial" panose="020B0604020202020204" pitchFamily="34" charset="0"/>
              <a:cs typeface="Arial" panose="020B0604020202020204" pitchFamily="34" charset="0"/>
            </a:rPr>
            <a:t>.</a:t>
          </a:r>
        </a:p>
      </dgm:t>
    </dgm:pt>
    <dgm:pt modelId="{4D750EB4-168C-4587-B9AE-69FC6B07AB27}" type="parTrans" cxnId="{258AE4E9-FF9D-41C7-8441-790AE5D2A82C}">
      <dgm:prSet/>
      <dgm:spPr/>
      <dgm:t>
        <a:bodyPr/>
        <a:lstStyle/>
        <a:p>
          <a:endParaRPr lang="en-US"/>
        </a:p>
      </dgm:t>
    </dgm:pt>
    <dgm:pt modelId="{E84A08F1-BFCD-47DA-940A-04782599D6F3}" type="sibTrans" cxnId="{258AE4E9-FF9D-41C7-8441-790AE5D2A82C}">
      <dgm:prSet/>
      <dgm:spPr/>
      <dgm:t>
        <a:bodyPr/>
        <a:lstStyle/>
        <a:p>
          <a:endParaRPr lang="en-US"/>
        </a:p>
      </dgm:t>
    </dgm:pt>
    <dgm:pt modelId="{F96D6D57-86E2-4A29-AA70-DD6FE49BB7BC}">
      <dgm:prSet phldrT="[Text]" custT="1"/>
      <dgm:spPr/>
      <dgm:t>
        <a:bodyPr/>
        <a:lstStyle/>
        <a:p>
          <a:r>
            <a:rPr lang="en-US" sz="1100">
              <a:latin typeface="Arial" panose="020B0604020202020204" pitchFamily="34" charset="0"/>
              <a:cs typeface="Arial" panose="020B0604020202020204" pitchFamily="34" charset="0"/>
            </a:rPr>
            <a:t>Desired Outcome:</a:t>
          </a:r>
        </a:p>
        <a:p>
          <a:r>
            <a:rPr lang="en-US" sz="1100">
              <a:latin typeface="Arial" panose="020B0604020202020204" pitchFamily="34" charset="0"/>
              <a:cs typeface="Arial" panose="020B0604020202020204" pitchFamily="34" charset="0"/>
            </a:rPr>
            <a:t>Teachers will be provided with training and additional support to use collected data to plan and </a:t>
          </a:r>
          <a:r>
            <a:rPr lang="en-US" sz="1100" b="0">
              <a:latin typeface="Arial" panose="020B0604020202020204" pitchFamily="34" charset="0"/>
              <a:cs typeface="Arial" panose="020B0604020202020204" pitchFamily="34" charset="0"/>
            </a:rPr>
            <a:t>implement the adopted curriculum with fidelity to support the needs of all learners</a:t>
          </a:r>
          <a:r>
            <a:rPr lang="en-US" sz="1100" b="1">
              <a:latin typeface="Arial" panose="020B0604020202020204" pitchFamily="34" charset="0"/>
              <a:cs typeface="Arial" panose="020B0604020202020204" pitchFamily="34" charset="0"/>
            </a:rPr>
            <a:t>.</a:t>
          </a:r>
          <a:endParaRPr lang="en-US" sz="1100">
            <a:latin typeface="Arial" panose="020B0604020202020204" pitchFamily="34" charset="0"/>
            <a:cs typeface="Arial" panose="020B0604020202020204" pitchFamily="34" charset="0"/>
          </a:endParaRPr>
        </a:p>
      </dgm:t>
    </dgm:pt>
    <dgm:pt modelId="{1DA215FA-AEA6-4C82-BC70-2229B5A7C3F1}" type="parTrans" cxnId="{8EC5F638-3335-4213-B315-26FBC6FB86AC}">
      <dgm:prSet/>
      <dgm:spPr/>
      <dgm:t>
        <a:bodyPr/>
        <a:lstStyle/>
        <a:p>
          <a:endParaRPr lang="en-US"/>
        </a:p>
      </dgm:t>
    </dgm:pt>
    <dgm:pt modelId="{359F92B4-E6F0-4D49-B19F-619BB3241F91}" type="sibTrans" cxnId="{8EC5F638-3335-4213-B315-26FBC6FB86AC}">
      <dgm:prSet/>
      <dgm:spPr/>
      <dgm:t>
        <a:bodyPr/>
        <a:lstStyle/>
        <a:p>
          <a:endParaRPr lang="en-US"/>
        </a:p>
      </dgm:t>
    </dgm:pt>
    <dgm:pt modelId="{500E4358-E6F8-4985-860E-DF280C0CBB60}">
      <dgm:prSet phldrT="[Text]" custT="1"/>
      <dgm:spPr/>
      <dgm:t>
        <a:bodyPr/>
        <a:lstStyle/>
        <a:p>
          <a:r>
            <a:rPr lang="en-US" sz="1050">
              <a:latin typeface="Arial" panose="020B0604020202020204" pitchFamily="34" charset="0"/>
              <a:cs typeface="Arial" panose="020B0604020202020204" pitchFamily="34" charset="0"/>
            </a:rPr>
            <a:t>Impact Goals: </a:t>
          </a:r>
        </a:p>
        <a:p>
          <a:r>
            <a:rPr lang="en-US" sz="900"/>
            <a:t>ELA achievement for all students will increase by 10% from 28% proficient or highly proficient on 2022 AASA to 38% proficient or highly proficient on 2023 AASA.</a:t>
          </a:r>
        </a:p>
        <a:p>
          <a:r>
            <a:rPr lang="en-US" sz="900"/>
            <a:t>Math achievement for all students will increase by 9% from 25% proficient or highly proficient on 2022 AASA to 34% proficient or highly proficient on 2023 AASA.</a:t>
          </a:r>
          <a:endParaRPr lang="en-US" sz="900">
            <a:latin typeface="Arial" panose="020B0604020202020204" pitchFamily="34" charset="0"/>
            <a:cs typeface="Arial" panose="020B0604020202020204" pitchFamily="34" charset="0"/>
          </a:endParaRPr>
        </a:p>
      </dgm:t>
    </dgm:pt>
    <dgm:pt modelId="{1B3231CB-4496-4959-A448-1230883D7925}" type="parTrans" cxnId="{EFECEA52-0D97-4FFC-B06C-A8A90E1CA576}">
      <dgm:prSet/>
      <dgm:spPr/>
      <dgm:t>
        <a:bodyPr/>
        <a:lstStyle/>
        <a:p>
          <a:endParaRPr lang="en-US"/>
        </a:p>
      </dgm:t>
    </dgm:pt>
    <dgm:pt modelId="{83A8E416-B952-42DA-B208-229A0F5748CC}" type="sibTrans" cxnId="{EFECEA52-0D97-4FFC-B06C-A8A90E1CA576}">
      <dgm:prSet/>
      <dgm:spPr/>
      <dgm:t>
        <a:bodyPr/>
        <a:lstStyle/>
        <a:p>
          <a:endParaRPr lang="en-US"/>
        </a:p>
      </dgm:t>
    </dgm:pt>
    <dgm:pt modelId="{9E998063-9F0A-4EB2-8611-6EBC874CC3D8}">
      <dgm:prSet phldrT="[Text]" custT="1"/>
      <dgm:spPr>
        <a:blipFill rotWithShape="0">
          <a:blip xmlns:r="http://schemas.openxmlformats.org/officeDocument/2006/relationships" r:embed="rId1"/>
          <a:srcRect/>
          <a:stretch>
            <a:fillRect l="-9000" r="-9000"/>
          </a:stretch>
        </a:blipFill>
      </dgm:spPr>
      <dgm:t>
        <a:bodyPr/>
        <a:lstStyle/>
        <a:p>
          <a:pPr algn="ctr"/>
          <a:endParaRPr lang="en-US" sz="1050"/>
        </a:p>
      </dgm:t>
    </dgm:pt>
    <dgm:pt modelId="{DA8E67FA-D2EF-4D21-B33E-BB61E293834A}" type="parTrans" cxnId="{179BB331-7A1E-4302-80B0-0BD8235C0C5D}">
      <dgm:prSet/>
      <dgm:spPr/>
      <dgm:t>
        <a:bodyPr/>
        <a:lstStyle/>
        <a:p>
          <a:endParaRPr lang="en-US"/>
        </a:p>
      </dgm:t>
    </dgm:pt>
    <dgm:pt modelId="{DD17D140-FAB8-43B0-AC4C-1EEF14196D17}" type="sibTrans" cxnId="{179BB331-7A1E-4302-80B0-0BD8235C0C5D}">
      <dgm:prSet/>
      <dgm:spPr/>
      <dgm:t>
        <a:bodyPr/>
        <a:lstStyle/>
        <a:p>
          <a:endParaRPr lang="en-US"/>
        </a:p>
      </dgm:t>
    </dgm:pt>
    <dgm:pt modelId="{11801AC5-C589-41BA-927E-21986756DCFD}">
      <dgm:prSet phldrT="[Text]" custT="1"/>
      <dgm:spPr/>
      <dgm:t>
        <a:bodyPr/>
        <a:lstStyle/>
        <a:p>
          <a:r>
            <a:rPr lang="en-US" sz="1050">
              <a:latin typeface="Arial" panose="020B0604020202020204" pitchFamily="34" charset="0"/>
              <a:cs typeface="Arial" panose="020B0604020202020204" pitchFamily="34" charset="0"/>
            </a:rPr>
            <a:t>Strategies Research and selct evidence based strategies; Teacher comprehensive planning and leadersip in PLC implementation</a:t>
          </a:r>
        </a:p>
      </dgm:t>
    </dgm:pt>
    <dgm:pt modelId="{9AD26562-B843-4CD9-B665-681496CE419A}" type="parTrans" cxnId="{91230B33-AC5E-4560-8F0F-65FF6F4050A9}">
      <dgm:prSet/>
      <dgm:spPr/>
      <dgm:t>
        <a:bodyPr/>
        <a:lstStyle/>
        <a:p>
          <a:endParaRPr lang="en-US"/>
        </a:p>
      </dgm:t>
    </dgm:pt>
    <dgm:pt modelId="{304EEEA9-8DE4-4C3A-91B2-C70AC28D1F4F}" type="sibTrans" cxnId="{91230B33-AC5E-4560-8F0F-65FF6F4050A9}">
      <dgm:prSet/>
      <dgm:spPr/>
      <dgm:t>
        <a:bodyPr/>
        <a:lstStyle/>
        <a:p>
          <a:endParaRPr lang="en-US"/>
        </a:p>
      </dgm:t>
    </dgm:pt>
    <dgm:pt modelId="{8D2BE384-2AE9-4FA7-91DE-63852092EB21}">
      <dgm:prSet phldrT="[Text]" custT="1"/>
      <dgm:spPr/>
      <dgm:t>
        <a:bodyPr/>
        <a:lstStyle/>
        <a:p>
          <a:r>
            <a:rPr lang="en-US" sz="1050">
              <a:latin typeface="Arial" panose="020B0604020202020204" pitchFamily="34" charset="0"/>
              <a:cs typeface="Arial" panose="020B0604020202020204" pitchFamily="34" charset="0"/>
            </a:rPr>
            <a:t>Process Goal By May 2023 K-5 teachers will use a school adopted lesson planning template that includes small group instruction for all studetns including EL and Speciali education subgroups</a:t>
          </a:r>
        </a:p>
      </dgm:t>
    </dgm:pt>
    <dgm:pt modelId="{29C461EE-5923-4111-87F0-855C13F4F873}" type="parTrans" cxnId="{21BE7440-9244-42BE-8E19-CD131BB8850A}">
      <dgm:prSet/>
      <dgm:spPr/>
      <dgm:t>
        <a:bodyPr/>
        <a:lstStyle/>
        <a:p>
          <a:endParaRPr lang="en-US"/>
        </a:p>
      </dgm:t>
    </dgm:pt>
    <dgm:pt modelId="{D8D4D068-3A31-402F-93D2-2FFBE533266A}" type="sibTrans" cxnId="{21BE7440-9244-42BE-8E19-CD131BB8850A}">
      <dgm:prSet/>
      <dgm:spPr/>
      <dgm:t>
        <a:bodyPr/>
        <a:lstStyle/>
        <a:p>
          <a:endParaRPr lang="en-US"/>
        </a:p>
      </dgm:t>
    </dgm:pt>
    <dgm:pt modelId="{8A9EACC2-DD6D-4778-A701-D42B711A6C63}" type="pres">
      <dgm:prSet presAssocID="{ACF69D1D-A145-4BC3-9FC0-7273C98C9BAC}" presName="Name0" presStyleCnt="0">
        <dgm:presLayoutVars>
          <dgm:dir/>
          <dgm:resizeHandles val="exact"/>
        </dgm:presLayoutVars>
      </dgm:prSet>
      <dgm:spPr/>
    </dgm:pt>
    <dgm:pt modelId="{E0842498-7094-4B15-89F2-5319E08B4D6C}" type="pres">
      <dgm:prSet presAssocID="{9E998063-9F0A-4EB2-8611-6EBC874CC3D8}" presName="node" presStyleLbl="node1" presStyleIdx="0" presStyleCnt="8" custScaleX="141510" custScaleY="200234">
        <dgm:presLayoutVars>
          <dgm:bulletEnabled val="1"/>
        </dgm:presLayoutVars>
      </dgm:prSet>
      <dgm:spPr/>
    </dgm:pt>
    <dgm:pt modelId="{C3894D4A-E4C5-43FE-8604-04EF0713F1BD}" type="pres">
      <dgm:prSet presAssocID="{DD17D140-FAB8-43B0-AC4C-1EEF14196D17}" presName="sibTrans" presStyleLbl="sibTrans1D1" presStyleIdx="0" presStyleCnt="7"/>
      <dgm:spPr/>
    </dgm:pt>
    <dgm:pt modelId="{6E6F6CF2-5273-4EFF-8AA7-E08CCCE6A95D}" type="pres">
      <dgm:prSet presAssocID="{DD17D140-FAB8-43B0-AC4C-1EEF14196D17}" presName="connectorText" presStyleLbl="sibTrans1D1" presStyleIdx="0" presStyleCnt="7"/>
      <dgm:spPr/>
    </dgm:pt>
    <dgm:pt modelId="{E349BEC8-54D6-443E-82E6-BFF8A111CFE1}" type="pres">
      <dgm:prSet presAssocID="{30B45647-064A-4DB9-AD92-9CD2DD4EE8A7}" presName="node" presStyleLbl="node1" presStyleIdx="1" presStyleCnt="8" custScaleX="127544" custScaleY="220776">
        <dgm:presLayoutVars>
          <dgm:bulletEnabled val="1"/>
        </dgm:presLayoutVars>
      </dgm:prSet>
      <dgm:spPr/>
    </dgm:pt>
    <dgm:pt modelId="{9F0FD0F7-09FE-4172-875A-D9C0DB2847DA}" type="pres">
      <dgm:prSet presAssocID="{F142168F-79C1-4B0A-9C8F-CAB6EC06AAF8}" presName="sibTrans" presStyleLbl="sibTrans1D1" presStyleIdx="1" presStyleCnt="7"/>
      <dgm:spPr/>
    </dgm:pt>
    <dgm:pt modelId="{9186A62A-C85A-416F-A0F3-0B50AD51CA0D}" type="pres">
      <dgm:prSet presAssocID="{F142168F-79C1-4B0A-9C8F-CAB6EC06AAF8}" presName="connectorText" presStyleLbl="sibTrans1D1" presStyleIdx="1" presStyleCnt="7"/>
      <dgm:spPr/>
    </dgm:pt>
    <dgm:pt modelId="{FCBC638E-D69E-4BFF-8620-DBFD72FBAF93}" type="pres">
      <dgm:prSet presAssocID="{219B2C33-FF45-40C2-906E-16ADEDEA4A39}" presName="node" presStyleLbl="node1" presStyleIdx="2" presStyleCnt="8" custScaleX="128338" custScaleY="132427">
        <dgm:presLayoutVars>
          <dgm:bulletEnabled val="1"/>
        </dgm:presLayoutVars>
      </dgm:prSet>
      <dgm:spPr/>
    </dgm:pt>
    <dgm:pt modelId="{B5A5CDD6-DCCE-4981-9B79-79AD406787D6}" type="pres">
      <dgm:prSet presAssocID="{6675C06C-1737-48A0-9FD4-27D643847512}" presName="sibTrans" presStyleLbl="sibTrans1D1" presStyleIdx="2" presStyleCnt="7"/>
      <dgm:spPr/>
    </dgm:pt>
    <dgm:pt modelId="{0F967D52-78B8-4646-A9F0-CDB80AB3ED6F}" type="pres">
      <dgm:prSet presAssocID="{6675C06C-1737-48A0-9FD4-27D643847512}" presName="connectorText" presStyleLbl="sibTrans1D1" presStyleIdx="2" presStyleCnt="7"/>
      <dgm:spPr/>
    </dgm:pt>
    <dgm:pt modelId="{B969C464-C797-458D-BC31-BF23049B7C28}" type="pres">
      <dgm:prSet presAssocID="{C7698318-C693-4FF4-B2E1-82C6885EAFC1}" presName="node" presStyleLbl="node1" presStyleIdx="3" presStyleCnt="8" custScaleX="113643" custScaleY="198715">
        <dgm:presLayoutVars>
          <dgm:bulletEnabled val="1"/>
        </dgm:presLayoutVars>
      </dgm:prSet>
      <dgm:spPr/>
    </dgm:pt>
    <dgm:pt modelId="{ABB3A3E8-1E1A-4D81-AE1C-44D504C4C53E}" type="pres">
      <dgm:prSet presAssocID="{E84A08F1-BFCD-47DA-940A-04782599D6F3}" presName="sibTrans" presStyleLbl="sibTrans1D1" presStyleIdx="3" presStyleCnt="7"/>
      <dgm:spPr/>
    </dgm:pt>
    <dgm:pt modelId="{E8D640C6-DFCF-4743-8E8E-3028CF63747F}" type="pres">
      <dgm:prSet presAssocID="{E84A08F1-BFCD-47DA-940A-04782599D6F3}" presName="connectorText" presStyleLbl="sibTrans1D1" presStyleIdx="3" presStyleCnt="7"/>
      <dgm:spPr/>
    </dgm:pt>
    <dgm:pt modelId="{81E34CCC-8830-42F1-AAAB-95CA044FA1BA}" type="pres">
      <dgm:prSet presAssocID="{F96D6D57-86E2-4A29-AA70-DD6FE49BB7BC}" presName="node" presStyleLbl="node1" presStyleIdx="4" presStyleCnt="8" custScaleX="126052" custScaleY="243377">
        <dgm:presLayoutVars>
          <dgm:bulletEnabled val="1"/>
        </dgm:presLayoutVars>
      </dgm:prSet>
      <dgm:spPr/>
    </dgm:pt>
    <dgm:pt modelId="{4817D5B5-B35D-448F-BE9B-35AF20765E5F}" type="pres">
      <dgm:prSet presAssocID="{359F92B4-E6F0-4D49-B19F-619BB3241F91}" presName="sibTrans" presStyleLbl="sibTrans1D1" presStyleIdx="4" presStyleCnt="7"/>
      <dgm:spPr/>
    </dgm:pt>
    <dgm:pt modelId="{3B662125-3F75-4CE9-8AC9-2FD396C4C748}" type="pres">
      <dgm:prSet presAssocID="{359F92B4-E6F0-4D49-B19F-619BB3241F91}" presName="connectorText" presStyleLbl="sibTrans1D1" presStyleIdx="4" presStyleCnt="7"/>
      <dgm:spPr/>
    </dgm:pt>
    <dgm:pt modelId="{0B302958-1596-4563-B2DA-C842432EC8A8}" type="pres">
      <dgm:prSet presAssocID="{500E4358-E6F8-4985-860E-DF280C0CBB60}" presName="node" presStyleLbl="node1" presStyleIdx="5" presStyleCnt="8" custScaleX="155522" custScaleY="253203">
        <dgm:presLayoutVars>
          <dgm:bulletEnabled val="1"/>
        </dgm:presLayoutVars>
      </dgm:prSet>
      <dgm:spPr/>
    </dgm:pt>
    <dgm:pt modelId="{71F654AB-E3C5-4870-87C2-A1ACFDE75F1D}" type="pres">
      <dgm:prSet presAssocID="{83A8E416-B952-42DA-B208-229A0F5748CC}" presName="sibTrans" presStyleLbl="sibTrans1D1" presStyleIdx="5" presStyleCnt="7"/>
      <dgm:spPr/>
    </dgm:pt>
    <dgm:pt modelId="{2BDDE81F-4CF6-41F1-94B3-3B3BB8F965DC}" type="pres">
      <dgm:prSet presAssocID="{83A8E416-B952-42DA-B208-229A0F5748CC}" presName="connectorText" presStyleLbl="sibTrans1D1" presStyleIdx="5" presStyleCnt="7"/>
      <dgm:spPr/>
    </dgm:pt>
    <dgm:pt modelId="{5EA449B1-C3C1-423A-B166-0BBA4A2193ED}" type="pres">
      <dgm:prSet presAssocID="{11801AC5-C589-41BA-927E-21986756DCFD}" presName="node" presStyleLbl="node1" presStyleIdx="6" presStyleCnt="8" custScaleY="238794">
        <dgm:presLayoutVars>
          <dgm:bulletEnabled val="1"/>
        </dgm:presLayoutVars>
      </dgm:prSet>
      <dgm:spPr/>
    </dgm:pt>
    <dgm:pt modelId="{6F015B93-B080-4AF1-A489-7E69AED7AF8E}" type="pres">
      <dgm:prSet presAssocID="{304EEEA9-8DE4-4C3A-91B2-C70AC28D1F4F}" presName="sibTrans" presStyleLbl="sibTrans1D1" presStyleIdx="6" presStyleCnt="7"/>
      <dgm:spPr/>
    </dgm:pt>
    <dgm:pt modelId="{4A78EE96-C21A-4F05-877C-E50F2974F805}" type="pres">
      <dgm:prSet presAssocID="{304EEEA9-8DE4-4C3A-91B2-C70AC28D1F4F}" presName="connectorText" presStyleLbl="sibTrans1D1" presStyleIdx="6" presStyleCnt="7"/>
      <dgm:spPr/>
    </dgm:pt>
    <dgm:pt modelId="{9B12A601-DD81-4CF0-96A0-5387A8FFC834}" type="pres">
      <dgm:prSet presAssocID="{8D2BE384-2AE9-4FA7-91DE-63852092EB21}" presName="node" presStyleLbl="node1" presStyleIdx="7" presStyleCnt="8" custScaleX="127181" custScaleY="236275">
        <dgm:presLayoutVars>
          <dgm:bulletEnabled val="1"/>
        </dgm:presLayoutVars>
      </dgm:prSet>
      <dgm:spPr/>
    </dgm:pt>
  </dgm:ptLst>
  <dgm:cxnLst>
    <dgm:cxn modelId="{B85D010C-D681-402F-849E-88ABAE228C8A}" type="presOf" srcId="{359F92B4-E6F0-4D49-B19F-619BB3241F91}" destId="{3B662125-3F75-4CE9-8AC9-2FD396C4C748}" srcOrd="1" destOrd="0" presId="urn:microsoft.com/office/officeart/2005/8/layout/bProcess3"/>
    <dgm:cxn modelId="{D2C49D1A-86C4-4C66-A8A2-779EE4520304}" type="presOf" srcId="{83A8E416-B952-42DA-B208-229A0F5748CC}" destId="{2BDDE81F-4CF6-41F1-94B3-3B3BB8F965DC}" srcOrd="1" destOrd="0" presId="urn:microsoft.com/office/officeart/2005/8/layout/bProcess3"/>
    <dgm:cxn modelId="{2D22891D-B42C-432C-AFB4-5316AE93F2BC}" srcId="{ACF69D1D-A145-4BC3-9FC0-7273C98C9BAC}" destId="{30B45647-064A-4DB9-AD92-9CD2DD4EE8A7}" srcOrd="1" destOrd="0" parTransId="{B02CC2F5-70DE-40CD-A23F-73F7E3615363}" sibTransId="{F142168F-79C1-4B0A-9C8F-CAB6EC06AAF8}"/>
    <dgm:cxn modelId="{F513361F-D488-4329-B0C8-4DC7DE583620}" type="presOf" srcId="{F142168F-79C1-4B0A-9C8F-CAB6EC06AAF8}" destId="{9F0FD0F7-09FE-4172-875A-D9C0DB2847DA}" srcOrd="0" destOrd="0" presId="urn:microsoft.com/office/officeart/2005/8/layout/bProcess3"/>
    <dgm:cxn modelId="{2EBAAC20-F628-4CF0-8BBC-5A2765D8C34C}" type="presOf" srcId="{304EEEA9-8DE4-4C3A-91B2-C70AC28D1F4F}" destId="{4A78EE96-C21A-4F05-877C-E50F2974F805}" srcOrd="1" destOrd="0" presId="urn:microsoft.com/office/officeart/2005/8/layout/bProcess3"/>
    <dgm:cxn modelId="{47729F29-AE95-478F-BE66-64859BC6C9B2}" type="presOf" srcId="{F96D6D57-86E2-4A29-AA70-DD6FE49BB7BC}" destId="{81E34CCC-8830-42F1-AAAB-95CA044FA1BA}" srcOrd="0" destOrd="0" presId="urn:microsoft.com/office/officeart/2005/8/layout/bProcess3"/>
    <dgm:cxn modelId="{179BB331-7A1E-4302-80B0-0BD8235C0C5D}" srcId="{ACF69D1D-A145-4BC3-9FC0-7273C98C9BAC}" destId="{9E998063-9F0A-4EB2-8611-6EBC874CC3D8}" srcOrd="0" destOrd="0" parTransId="{DA8E67FA-D2EF-4D21-B33E-BB61E293834A}" sibTransId="{DD17D140-FAB8-43B0-AC4C-1EEF14196D17}"/>
    <dgm:cxn modelId="{91230B33-AC5E-4560-8F0F-65FF6F4050A9}" srcId="{ACF69D1D-A145-4BC3-9FC0-7273C98C9BAC}" destId="{11801AC5-C589-41BA-927E-21986756DCFD}" srcOrd="6" destOrd="0" parTransId="{9AD26562-B843-4CD9-B665-681496CE419A}" sibTransId="{304EEEA9-8DE4-4C3A-91B2-C70AC28D1F4F}"/>
    <dgm:cxn modelId="{8EC5F638-3335-4213-B315-26FBC6FB86AC}" srcId="{ACF69D1D-A145-4BC3-9FC0-7273C98C9BAC}" destId="{F96D6D57-86E2-4A29-AA70-DD6FE49BB7BC}" srcOrd="4" destOrd="0" parTransId="{1DA215FA-AEA6-4C82-BC70-2229B5A7C3F1}" sibTransId="{359F92B4-E6F0-4D49-B19F-619BB3241F91}"/>
    <dgm:cxn modelId="{21BE7440-9244-42BE-8E19-CD131BB8850A}" srcId="{ACF69D1D-A145-4BC3-9FC0-7273C98C9BAC}" destId="{8D2BE384-2AE9-4FA7-91DE-63852092EB21}" srcOrd="7" destOrd="0" parTransId="{29C461EE-5923-4111-87F0-855C13F4F873}" sibTransId="{D8D4D068-3A31-402F-93D2-2FFBE533266A}"/>
    <dgm:cxn modelId="{82856245-F5B9-4EA0-8623-491125D7475B}" type="presOf" srcId="{11801AC5-C589-41BA-927E-21986756DCFD}" destId="{5EA449B1-C3C1-423A-B166-0BBA4A2193ED}" srcOrd="0" destOrd="0" presId="urn:microsoft.com/office/officeart/2005/8/layout/bProcess3"/>
    <dgm:cxn modelId="{D819676A-ED76-4E81-B8C4-5E49986F4708}" type="presOf" srcId="{ACF69D1D-A145-4BC3-9FC0-7273C98C9BAC}" destId="{8A9EACC2-DD6D-4778-A701-D42B711A6C63}" srcOrd="0" destOrd="0" presId="urn:microsoft.com/office/officeart/2005/8/layout/bProcess3"/>
    <dgm:cxn modelId="{6EB54C4E-AC67-4088-9AC6-A5465D3D0CE6}" type="presOf" srcId="{304EEEA9-8DE4-4C3A-91B2-C70AC28D1F4F}" destId="{6F015B93-B080-4AF1-A489-7E69AED7AF8E}" srcOrd="0" destOrd="0" presId="urn:microsoft.com/office/officeart/2005/8/layout/bProcess3"/>
    <dgm:cxn modelId="{A1B3FC4E-A93A-4641-8082-2CD4590C01A9}" type="presOf" srcId="{F142168F-79C1-4B0A-9C8F-CAB6EC06AAF8}" destId="{9186A62A-C85A-416F-A0F3-0B50AD51CA0D}" srcOrd="1" destOrd="0" presId="urn:microsoft.com/office/officeart/2005/8/layout/bProcess3"/>
    <dgm:cxn modelId="{94B2F050-95EF-4F11-858B-2F416403EB86}" srcId="{ACF69D1D-A145-4BC3-9FC0-7273C98C9BAC}" destId="{219B2C33-FF45-40C2-906E-16ADEDEA4A39}" srcOrd="2" destOrd="0" parTransId="{6CD08311-415E-48E5-9240-ABAB4C6057C1}" sibTransId="{6675C06C-1737-48A0-9FD4-27D643847512}"/>
    <dgm:cxn modelId="{EFECEA52-0D97-4FFC-B06C-A8A90E1CA576}" srcId="{ACF69D1D-A145-4BC3-9FC0-7273C98C9BAC}" destId="{500E4358-E6F8-4985-860E-DF280C0CBB60}" srcOrd="5" destOrd="0" parTransId="{1B3231CB-4496-4959-A448-1230883D7925}" sibTransId="{83A8E416-B952-42DA-B208-229A0F5748CC}"/>
    <dgm:cxn modelId="{07170153-8D2D-48E0-89E9-6B5A7110B91B}" type="presOf" srcId="{219B2C33-FF45-40C2-906E-16ADEDEA4A39}" destId="{FCBC638E-D69E-4BFF-8620-DBFD72FBAF93}" srcOrd="0" destOrd="0" presId="urn:microsoft.com/office/officeart/2005/8/layout/bProcess3"/>
    <dgm:cxn modelId="{62B5337C-E888-4516-8C11-F64A3951CF4F}" type="presOf" srcId="{DD17D140-FAB8-43B0-AC4C-1EEF14196D17}" destId="{6E6F6CF2-5273-4EFF-8AA7-E08CCCE6A95D}" srcOrd="1" destOrd="0" presId="urn:microsoft.com/office/officeart/2005/8/layout/bProcess3"/>
    <dgm:cxn modelId="{D74A5380-189D-4F3C-800C-E5FFD466DEBC}" type="presOf" srcId="{30B45647-064A-4DB9-AD92-9CD2DD4EE8A7}" destId="{E349BEC8-54D6-443E-82E6-BFF8A111CFE1}" srcOrd="0" destOrd="0" presId="urn:microsoft.com/office/officeart/2005/8/layout/bProcess3"/>
    <dgm:cxn modelId="{5F8DA184-2977-4256-A939-F4BC3D360A75}" type="presOf" srcId="{E84A08F1-BFCD-47DA-940A-04782599D6F3}" destId="{ABB3A3E8-1E1A-4D81-AE1C-44D504C4C53E}" srcOrd="0" destOrd="0" presId="urn:microsoft.com/office/officeart/2005/8/layout/bProcess3"/>
    <dgm:cxn modelId="{ABEDD688-F9B2-487C-922F-40CD4DC9F736}" type="presOf" srcId="{9E998063-9F0A-4EB2-8611-6EBC874CC3D8}" destId="{E0842498-7094-4B15-89F2-5319E08B4D6C}" srcOrd="0" destOrd="0" presId="urn:microsoft.com/office/officeart/2005/8/layout/bProcess3"/>
    <dgm:cxn modelId="{E79B088D-86DD-43F8-B319-A76EDA789055}" type="presOf" srcId="{6675C06C-1737-48A0-9FD4-27D643847512}" destId="{B5A5CDD6-DCCE-4981-9B79-79AD406787D6}" srcOrd="0" destOrd="0" presId="urn:microsoft.com/office/officeart/2005/8/layout/bProcess3"/>
    <dgm:cxn modelId="{C843668E-7F4B-476F-8CE9-9B5EB415952C}" type="presOf" srcId="{DD17D140-FAB8-43B0-AC4C-1EEF14196D17}" destId="{C3894D4A-E4C5-43FE-8604-04EF0713F1BD}" srcOrd="0" destOrd="0" presId="urn:microsoft.com/office/officeart/2005/8/layout/bProcess3"/>
    <dgm:cxn modelId="{791AD1C9-5F75-44A8-9834-916197860021}" type="presOf" srcId="{6675C06C-1737-48A0-9FD4-27D643847512}" destId="{0F967D52-78B8-4646-A9F0-CDB80AB3ED6F}" srcOrd="1" destOrd="0" presId="urn:microsoft.com/office/officeart/2005/8/layout/bProcess3"/>
    <dgm:cxn modelId="{969707CC-634C-492A-A71F-7DBF7AC84195}" type="presOf" srcId="{83A8E416-B952-42DA-B208-229A0F5748CC}" destId="{71F654AB-E3C5-4870-87C2-A1ACFDE75F1D}" srcOrd="0" destOrd="0" presId="urn:microsoft.com/office/officeart/2005/8/layout/bProcess3"/>
    <dgm:cxn modelId="{64028CE9-DC0B-4E3B-B198-ED2A6E708899}" type="presOf" srcId="{C7698318-C693-4FF4-B2E1-82C6885EAFC1}" destId="{B969C464-C797-458D-BC31-BF23049B7C28}" srcOrd="0" destOrd="0" presId="urn:microsoft.com/office/officeart/2005/8/layout/bProcess3"/>
    <dgm:cxn modelId="{258AE4E9-FF9D-41C7-8441-790AE5D2A82C}" srcId="{ACF69D1D-A145-4BC3-9FC0-7273C98C9BAC}" destId="{C7698318-C693-4FF4-B2E1-82C6885EAFC1}" srcOrd="3" destOrd="0" parTransId="{4D750EB4-168C-4587-B9AE-69FC6B07AB27}" sibTransId="{E84A08F1-BFCD-47DA-940A-04782599D6F3}"/>
    <dgm:cxn modelId="{069706EA-9A2F-4378-B727-1912A41E8541}" type="presOf" srcId="{E84A08F1-BFCD-47DA-940A-04782599D6F3}" destId="{E8D640C6-DFCF-4743-8E8E-3028CF63747F}" srcOrd="1" destOrd="0" presId="urn:microsoft.com/office/officeart/2005/8/layout/bProcess3"/>
    <dgm:cxn modelId="{961EA0F0-3757-49BE-AD4F-DA38148CD971}" type="presOf" srcId="{500E4358-E6F8-4985-860E-DF280C0CBB60}" destId="{0B302958-1596-4563-B2DA-C842432EC8A8}" srcOrd="0" destOrd="0" presId="urn:microsoft.com/office/officeart/2005/8/layout/bProcess3"/>
    <dgm:cxn modelId="{B7D387F9-5D5A-4D41-B40A-12684FDE8EFA}" type="presOf" srcId="{359F92B4-E6F0-4D49-B19F-619BB3241F91}" destId="{4817D5B5-B35D-448F-BE9B-35AF20765E5F}" srcOrd="0" destOrd="0" presId="urn:microsoft.com/office/officeart/2005/8/layout/bProcess3"/>
    <dgm:cxn modelId="{E34B1DFF-A6D7-4D90-8D81-A423C307E9B1}" type="presOf" srcId="{8D2BE384-2AE9-4FA7-91DE-63852092EB21}" destId="{9B12A601-DD81-4CF0-96A0-5387A8FFC834}" srcOrd="0" destOrd="0" presId="urn:microsoft.com/office/officeart/2005/8/layout/bProcess3"/>
    <dgm:cxn modelId="{D8B62060-32CA-43B7-9F2F-B2EA98A83743}" type="presParOf" srcId="{8A9EACC2-DD6D-4778-A701-D42B711A6C63}" destId="{E0842498-7094-4B15-89F2-5319E08B4D6C}" srcOrd="0" destOrd="0" presId="urn:microsoft.com/office/officeart/2005/8/layout/bProcess3"/>
    <dgm:cxn modelId="{D6C30E74-2098-44AC-BEA0-4C9219D2DD96}" type="presParOf" srcId="{8A9EACC2-DD6D-4778-A701-D42B711A6C63}" destId="{C3894D4A-E4C5-43FE-8604-04EF0713F1BD}" srcOrd="1" destOrd="0" presId="urn:microsoft.com/office/officeart/2005/8/layout/bProcess3"/>
    <dgm:cxn modelId="{081BC905-3E32-4704-8BB4-7B0635BEF8CD}" type="presParOf" srcId="{C3894D4A-E4C5-43FE-8604-04EF0713F1BD}" destId="{6E6F6CF2-5273-4EFF-8AA7-E08CCCE6A95D}" srcOrd="0" destOrd="0" presId="urn:microsoft.com/office/officeart/2005/8/layout/bProcess3"/>
    <dgm:cxn modelId="{6BAF021C-91DF-4C29-B2C2-EC117BF7951C}" type="presParOf" srcId="{8A9EACC2-DD6D-4778-A701-D42B711A6C63}" destId="{E349BEC8-54D6-443E-82E6-BFF8A111CFE1}" srcOrd="2" destOrd="0" presId="urn:microsoft.com/office/officeart/2005/8/layout/bProcess3"/>
    <dgm:cxn modelId="{D4C2FD3E-B480-448E-96AB-ECAC0B732E1A}" type="presParOf" srcId="{8A9EACC2-DD6D-4778-A701-D42B711A6C63}" destId="{9F0FD0F7-09FE-4172-875A-D9C0DB2847DA}" srcOrd="3" destOrd="0" presId="urn:microsoft.com/office/officeart/2005/8/layout/bProcess3"/>
    <dgm:cxn modelId="{6BCBE71C-E1D9-4205-84F5-5EEDE83F4E32}" type="presParOf" srcId="{9F0FD0F7-09FE-4172-875A-D9C0DB2847DA}" destId="{9186A62A-C85A-416F-A0F3-0B50AD51CA0D}" srcOrd="0" destOrd="0" presId="urn:microsoft.com/office/officeart/2005/8/layout/bProcess3"/>
    <dgm:cxn modelId="{578891C7-19B4-4E23-8B60-DFF6C2998875}" type="presParOf" srcId="{8A9EACC2-DD6D-4778-A701-D42B711A6C63}" destId="{FCBC638E-D69E-4BFF-8620-DBFD72FBAF93}" srcOrd="4" destOrd="0" presId="urn:microsoft.com/office/officeart/2005/8/layout/bProcess3"/>
    <dgm:cxn modelId="{5989E553-EAC5-4622-8AAD-031ED633D762}" type="presParOf" srcId="{8A9EACC2-DD6D-4778-A701-D42B711A6C63}" destId="{B5A5CDD6-DCCE-4981-9B79-79AD406787D6}" srcOrd="5" destOrd="0" presId="urn:microsoft.com/office/officeart/2005/8/layout/bProcess3"/>
    <dgm:cxn modelId="{AE1F28C4-FA97-4AD9-8952-F5E8F04F9B2E}" type="presParOf" srcId="{B5A5CDD6-DCCE-4981-9B79-79AD406787D6}" destId="{0F967D52-78B8-4646-A9F0-CDB80AB3ED6F}" srcOrd="0" destOrd="0" presId="urn:microsoft.com/office/officeart/2005/8/layout/bProcess3"/>
    <dgm:cxn modelId="{B329EA47-2CD1-4156-AB83-4AA8285B6ABD}" type="presParOf" srcId="{8A9EACC2-DD6D-4778-A701-D42B711A6C63}" destId="{B969C464-C797-458D-BC31-BF23049B7C28}" srcOrd="6" destOrd="0" presId="urn:microsoft.com/office/officeart/2005/8/layout/bProcess3"/>
    <dgm:cxn modelId="{FE29A8BC-4116-4BE4-8B9C-3E3D543AB8A3}" type="presParOf" srcId="{8A9EACC2-DD6D-4778-A701-D42B711A6C63}" destId="{ABB3A3E8-1E1A-4D81-AE1C-44D504C4C53E}" srcOrd="7" destOrd="0" presId="urn:microsoft.com/office/officeart/2005/8/layout/bProcess3"/>
    <dgm:cxn modelId="{A03ED54B-0259-45A4-8B06-BDC8823FEF58}" type="presParOf" srcId="{ABB3A3E8-1E1A-4D81-AE1C-44D504C4C53E}" destId="{E8D640C6-DFCF-4743-8E8E-3028CF63747F}" srcOrd="0" destOrd="0" presId="urn:microsoft.com/office/officeart/2005/8/layout/bProcess3"/>
    <dgm:cxn modelId="{B28ADE16-5C0C-4BCC-B938-0099D325EA20}" type="presParOf" srcId="{8A9EACC2-DD6D-4778-A701-D42B711A6C63}" destId="{81E34CCC-8830-42F1-AAAB-95CA044FA1BA}" srcOrd="8" destOrd="0" presId="urn:microsoft.com/office/officeart/2005/8/layout/bProcess3"/>
    <dgm:cxn modelId="{C965F03B-B202-478B-97DD-295500F37F96}" type="presParOf" srcId="{8A9EACC2-DD6D-4778-A701-D42B711A6C63}" destId="{4817D5B5-B35D-448F-BE9B-35AF20765E5F}" srcOrd="9" destOrd="0" presId="urn:microsoft.com/office/officeart/2005/8/layout/bProcess3"/>
    <dgm:cxn modelId="{8B4BBC04-2877-46BC-9564-4FD7D61854A0}" type="presParOf" srcId="{4817D5B5-B35D-448F-BE9B-35AF20765E5F}" destId="{3B662125-3F75-4CE9-8AC9-2FD396C4C748}" srcOrd="0" destOrd="0" presId="urn:microsoft.com/office/officeart/2005/8/layout/bProcess3"/>
    <dgm:cxn modelId="{2FFF63BE-C432-49D8-87CF-C57BC2874AC4}" type="presParOf" srcId="{8A9EACC2-DD6D-4778-A701-D42B711A6C63}" destId="{0B302958-1596-4563-B2DA-C842432EC8A8}" srcOrd="10" destOrd="0" presId="urn:microsoft.com/office/officeart/2005/8/layout/bProcess3"/>
    <dgm:cxn modelId="{8CA4B17F-A770-47CE-83CF-DAF4E9DFC7AA}" type="presParOf" srcId="{8A9EACC2-DD6D-4778-A701-D42B711A6C63}" destId="{71F654AB-E3C5-4870-87C2-A1ACFDE75F1D}" srcOrd="11" destOrd="0" presId="urn:microsoft.com/office/officeart/2005/8/layout/bProcess3"/>
    <dgm:cxn modelId="{6D9C21B1-BDFE-4833-B5D7-9779D79283BB}" type="presParOf" srcId="{71F654AB-E3C5-4870-87C2-A1ACFDE75F1D}" destId="{2BDDE81F-4CF6-41F1-94B3-3B3BB8F965DC}" srcOrd="0" destOrd="0" presId="urn:microsoft.com/office/officeart/2005/8/layout/bProcess3"/>
    <dgm:cxn modelId="{F06E7888-AB4B-4849-BCA3-56938C6D22D8}" type="presParOf" srcId="{8A9EACC2-DD6D-4778-A701-D42B711A6C63}" destId="{5EA449B1-C3C1-423A-B166-0BBA4A2193ED}" srcOrd="12" destOrd="0" presId="urn:microsoft.com/office/officeart/2005/8/layout/bProcess3"/>
    <dgm:cxn modelId="{A1EF210D-1D27-478B-84B5-B741521872EA}" type="presParOf" srcId="{8A9EACC2-DD6D-4778-A701-D42B711A6C63}" destId="{6F015B93-B080-4AF1-A489-7E69AED7AF8E}" srcOrd="13" destOrd="0" presId="urn:microsoft.com/office/officeart/2005/8/layout/bProcess3"/>
    <dgm:cxn modelId="{8D8666EE-0FE2-41F1-9164-0C5C94785939}" type="presParOf" srcId="{6F015B93-B080-4AF1-A489-7E69AED7AF8E}" destId="{4A78EE96-C21A-4F05-877C-E50F2974F805}" srcOrd="0" destOrd="0" presId="urn:microsoft.com/office/officeart/2005/8/layout/bProcess3"/>
    <dgm:cxn modelId="{43B02B0A-7062-4BF4-9E45-7476E390562D}" type="presParOf" srcId="{8A9EACC2-DD6D-4778-A701-D42B711A6C63}" destId="{9B12A601-DD81-4CF0-96A0-5387A8FFC834}" srcOrd="14" destOrd="0" presId="urn:microsoft.com/office/officeart/2005/8/layout/bProcess3"/>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964BE9-C0F2-4E07-B557-8788003B07EB}">
      <dsp:nvSpPr>
        <dsp:cNvPr id="0" name=""/>
        <dsp:cNvSpPr/>
      </dsp:nvSpPr>
      <dsp:spPr>
        <a:xfrm>
          <a:off x="1718678" y="367837"/>
          <a:ext cx="4022349" cy="4022349"/>
        </a:xfrm>
        <a:prstGeom prst="blockArc">
          <a:avLst>
            <a:gd name="adj1" fmla="val 14117154"/>
            <a:gd name="adj2" fmla="val 16510985"/>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3C4CE4-56EB-4EED-81C2-D3B67077239B}">
      <dsp:nvSpPr>
        <dsp:cNvPr id="0" name=""/>
        <dsp:cNvSpPr/>
      </dsp:nvSpPr>
      <dsp:spPr>
        <a:xfrm>
          <a:off x="1719731" y="367107"/>
          <a:ext cx="4022349" cy="4022349"/>
        </a:xfrm>
        <a:prstGeom prst="blockArc">
          <a:avLst>
            <a:gd name="adj1" fmla="val 11863902"/>
            <a:gd name="adj2" fmla="val 14114934"/>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9118B2-09FB-428C-A74F-D76C690B23A6}">
      <dsp:nvSpPr>
        <dsp:cNvPr id="0" name=""/>
        <dsp:cNvSpPr/>
      </dsp:nvSpPr>
      <dsp:spPr>
        <a:xfrm>
          <a:off x="1714768" y="382414"/>
          <a:ext cx="4022349" cy="4022349"/>
        </a:xfrm>
        <a:prstGeom prst="blockArc">
          <a:avLst>
            <a:gd name="adj1" fmla="val 9688505"/>
            <a:gd name="adj2" fmla="val 11891792"/>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F37BDD-F193-48B5-B4ED-A1736B5DBA08}">
      <dsp:nvSpPr>
        <dsp:cNvPr id="0" name=""/>
        <dsp:cNvSpPr/>
      </dsp:nvSpPr>
      <dsp:spPr>
        <a:xfrm>
          <a:off x="1711186" y="371825"/>
          <a:ext cx="4022349" cy="4022349"/>
        </a:xfrm>
        <a:prstGeom prst="blockArc">
          <a:avLst>
            <a:gd name="adj1" fmla="val 7547815"/>
            <a:gd name="adj2" fmla="val 9669131"/>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36405A-7633-4E1A-B7AC-E8B9CBA2FBB3}">
      <dsp:nvSpPr>
        <dsp:cNvPr id="0" name=""/>
        <dsp:cNvSpPr/>
      </dsp:nvSpPr>
      <dsp:spPr>
        <a:xfrm>
          <a:off x="1717414" y="376334"/>
          <a:ext cx="4022349" cy="4022349"/>
        </a:xfrm>
        <a:prstGeom prst="blockArc">
          <a:avLst>
            <a:gd name="adj1" fmla="val 5467945"/>
            <a:gd name="adj2" fmla="val 7561142"/>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B08702-F400-4401-9AC9-2281C974FF51}">
      <dsp:nvSpPr>
        <dsp:cNvPr id="0" name=""/>
        <dsp:cNvSpPr/>
      </dsp:nvSpPr>
      <dsp:spPr>
        <a:xfrm>
          <a:off x="1716376" y="376314"/>
          <a:ext cx="4022349" cy="4022349"/>
        </a:xfrm>
        <a:prstGeom prst="blockArc">
          <a:avLst>
            <a:gd name="adj1" fmla="val 3238918"/>
            <a:gd name="adj2" fmla="val 5466146"/>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5FF38C-622B-4FFB-B01A-63FFF4497D9D}">
      <dsp:nvSpPr>
        <dsp:cNvPr id="0" name=""/>
        <dsp:cNvSpPr/>
      </dsp:nvSpPr>
      <dsp:spPr>
        <a:xfrm>
          <a:off x="1716881" y="375947"/>
          <a:ext cx="4022349" cy="4022349"/>
        </a:xfrm>
        <a:prstGeom prst="blockArc">
          <a:avLst>
            <a:gd name="adj1" fmla="val 1080000"/>
            <a:gd name="adj2" fmla="val 3240000"/>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69EF65-B5C9-4C4A-8FBC-89105A44BF20}">
      <dsp:nvSpPr>
        <dsp:cNvPr id="0" name=""/>
        <dsp:cNvSpPr/>
      </dsp:nvSpPr>
      <dsp:spPr>
        <a:xfrm>
          <a:off x="1776447" y="216307"/>
          <a:ext cx="4022349" cy="4022349"/>
        </a:xfrm>
        <a:prstGeom prst="blockArc">
          <a:avLst>
            <a:gd name="adj1" fmla="val 20955888"/>
            <a:gd name="adj2" fmla="val 1375417"/>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BACE61-1EBF-48B5-975C-9F3BD07BC27F}">
      <dsp:nvSpPr>
        <dsp:cNvPr id="0" name=""/>
        <dsp:cNvSpPr/>
      </dsp:nvSpPr>
      <dsp:spPr>
        <a:xfrm>
          <a:off x="1832407" y="439698"/>
          <a:ext cx="4022349" cy="4022349"/>
        </a:xfrm>
        <a:prstGeom prst="blockArc">
          <a:avLst>
            <a:gd name="adj1" fmla="val 18478195"/>
            <a:gd name="adj2" fmla="val 20556513"/>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070E2E-84F2-4470-807A-17110A55BB52}">
      <dsp:nvSpPr>
        <dsp:cNvPr id="0" name=""/>
        <dsp:cNvSpPr/>
      </dsp:nvSpPr>
      <dsp:spPr>
        <a:xfrm>
          <a:off x="1748359" y="370305"/>
          <a:ext cx="4022349" cy="4022349"/>
        </a:xfrm>
        <a:prstGeom prst="blockArc">
          <a:avLst>
            <a:gd name="adj1" fmla="val 16459362"/>
            <a:gd name="adj2" fmla="val 18667128"/>
            <a:gd name="adj3" fmla="val 275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5AD2D9-17F8-422D-BC2F-68DFB0952DB8}">
      <dsp:nvSpPr>
        <dsp:cNvPr id="0" name=""/>
        <dsp:cNvSpPr/>
      </dsp:nvSpPr>
      <dsp:spPr>
        <a:xfrm>
          <a:off x="2966243" y="1639090"/>
          <a:ext cx="1523625" cy="1496062"/>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2000" b="1" kern="1200"/>
        </a:p>
        <a:p>
          <a:pPr marL="0" lvl="0" indent="0" algn="ctr" defTabSz="533400">
            <a:lnSpc>
              <a:spcPct val="90000"/>
            </a:lnSpc>
            <a:spcBef>
              <a:spcPct val="0"/>
            </a:spcBef>
            <a:spcAft>
              <a:spcPct val="35000"/>
            </a:spcAft>
            <a:buNone/>
          </a:pPr>
          <a:r>
            <a:rPr lang="en-US" sz="2000" b="1" kern="1200"/>
            <a:t>Vision</a:t>
          </a:r>
        </a:p>
        <a:p>
          <a:pPr marL="0" lvl="0" indent="0" algn="ctr" defTabSz="533400">
            <a:lnSpc>
              <a:spcPct val="90000"/>
            </a:lnSpc>
            <a:spcBef>
              <a:spcPct val="0"/>
            </a:spcBef>
            <a:spcAft>
              <a:spcPct val="35000"/>
            </a:spcAft>
            <a:buNone/>
          </a:pPr>
          <a:r>
            <a:rPr lang="en-US" sz="2000" b="1" kern="1200"/>
            <a:t>Mission </a:t>
          </a:r>
        </a:p>
        <a:p>
          <a:pPr marL="0" lvl="0" indent="0" algn="ctr" defTabSz="533400">
            <a:lnSpc>
              <a:spcPct val="90000"/>
            </a:lnSpc>
            <a:spcBef>
              <a:spcPct val="0"/>
            </a:spcBef>
            <a:spcAft>
              <a:spcPct val="35000"/>
            </a:spcAft>
            <a:buNone/>
          </a:pPr>
          <a:r>
            <a:rPr lang="en-US" sz="2000" b="1" kern="1200"/>
            <a:t>Values</a:t>
          </a:r>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dsp:txBody>
      <dsp:txXfrm>
        <a:off x="3189373" y="1858183"/>
        <a:ext cx="1077365" cy="1057876"/>
      </dsp:txXfrm>
    </dsp:sp>
    <dsp:sp modelId="{A13BE753-83E7-4867-AC11-65F4B485D555}">
      <dsp:nvSpPr>
        <dsp:cNvPr id="0" name=""/>
        <dsp:cNvSpPr/>
      </dsp:nvSpPr>
      <dsp:spPr>
        <a:xfrm>
          <a:off x="3236541" y="-207201"/>
          <a:ext cx="1344984" cy="1221776"/>
        </a:xfrm>
        <a:prstGeom prst="ellipse">
          <a:avLst/>
        </a:prstGeom>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27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CNA </a:t>
          </a:r>
        </a:p>
        <a:p>
          <a:pPr marL="0" lvl="0" indent="0" algn="ctr" defTabSz="533400">
            <a:lnSpc>
              <a:spcPct val="90000"/>
            </a:lnSpc>
            <a:spcBef>
              <a:spcPct val="0"/>
            </a:spcBef>
            <a:spcAft>
              <a:spcPct val="35000"/>
            </a:spcAft>
            <a:buNone/>
          </a:pPr>
          <a:r>
            <a:rPr lang="en-US" sz="1200" b="1" kern="1200">
              <a:solidFill>
                <a:sysClr val="windowText" lastClr="000000"/>
              </a:solidFill>
            </a:rPr>
            <a:t>Data Review</a:t>
          </a:r>
        </a:p>
      </dsp:txBody>
      <dsp:txXfrm>
        <a:off x="3433509" y="-28276"/>
        <a:ext cx="951048" cy="863926"/>
      </dsp:txXfrm>
    </dsp:sp>
    <dsp:sp modelId="{27707B10-3FE4-4311-9C60-2F7CBD4B8D55}">
      <dsp:nvSpPr>
        <dsp:cNvPr id="0" name=""/>
        <dsp:cNvSpPr/>
      </dsp:nvSpPr>
      <dsp:spPr>
        <a:xfrm>
          <a:off x="4469914" y="302854"/>
          <a:ext cx="1187942" cy="1168818"/>
        </a:xfrm>
        <a:prstGeom prst="ellipse">
          <a:avLst/>
        </a:prstGeom>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54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Root Cause Analyses</a:t>
          </a:r>
        </a:p>
      </dsp:txBody>
      <dsp:txXfrm>
        <a:off x="4643884" y="474023"/>
        <a:ext cx="840002" cy="826480"/>
      </dsp:txXfrm>
    </dsp:sp>
    <dsp:sp modelId="{B5A067CB-E879-4337-970C-F2D92EDA081C}">
      <dsp:nvSpPr>
        <dsp:cNvPr id="0" name=""/>
        <dsp:cNvSpPr/>
      </dsp:nvSpPr>
      <dsp:spPr>
        <a:xfrm>
          <a:off x="5169033" y="1285877"/>
          <a:ext cx="1134622" cy="1144299"/>
        </a:xfrm>
        <a:prstGeom prst="ellipse">
          <a:avLst/>
        </a:prstGeom>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810000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US" sz="1200" b="1" kern="1200">
            <a:solidFill>
              <a:sysClr val="windowText" lastClr="000000"/>
            </a:solidFill>
          </a:endParaRPr>
        </a:p>
        <a:p>
          <a:pPr marL="0" lvl="0" indent="0" algn="ctr" defTabSz="533400">
            <a:lnSpc>
              <a:spcPct val="90000"/>
            </a:lnSpc>
            <a:spcBef>
              <a:spcPct val="0"/>
            </a:spcBef>
            <a:spcAft>
              <a:spcPct val="35000"/>
            </a:spcAft>
            <a:buNone/>
          </a:pPr>
          <a:r>
            <a:rPr lang="en-US" sz="1200" b="1" kern="1200">
              <a:solidFill>
                <a:sysClr val="windowText" lastClr="000000"/>
              </a:solidFill>
            </a:rPr>
            <a:t>Define Impact Goals</a:t>
          </a:r>
        </a:p>
        <a:p>
          <a:pPr marL="0" lvl="0" indent="0" algn="ctr" defTabSz="533400">
            <a:lnSpc>
              <a:spcPct val="90000"/>
            </a:lnSpc>
            <a:spcBef>
              <a:spcPct val="0"/>
            </a:spcBef>
            <a:spcAft>
              <a:spcPct val="35000"/>
            </a:spcAft>
            <a:buNone/>
          </a:pPr>
          <a:endParaRPr lang="en-US" sz="1200" b="1" kern="1200"/>
        </a:p>
      </dsp:txBody>
      <dsp:txXfrm>
        <a:off x="5335195" y="1453456"/>
        <a:ext cx="802298" cy="809141"/>
      </dsp:txXfrm>
    </dsp:sp>
    <dsp:sp modelId="{A67BB984-BEC0-4AE5-97AB-B223E76F8D31}">
      <dsp:nvSpPr>
        <dsp:cNvPr id="0" name=""/>
        <dsp:cNvSpPr/>
      </dsp:nvSpPr>
      <dsp:spPr>
        <a:xfrm>
          <a:off x="4978311" y="2399266"/>
          <a:ext cx="1272208" cy="1201542"/>
        </a:xfrm>
        <a:prstGeom prst="ellipse">
          <a:avLst/>
        </a:prstGeom>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path path="circle">
            <a:fillToRect l="100000" t="100000"/>
          </a:path>
          <a:tileRect r="-100000" b="-100000"/>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Evidence based Interventions Anaysis and Selection</a:t>
          </a:r>
        </a:p>
      </dsp:txBody>
      <dsp:txXfrm>
        <a:off x="5164622" y="2575228"/>
        <a:ext cx="899586" cy="849618"/>
      </dsp:txXfrm>
    </dsp:sp>
    <dsp:sp modelId="{9F857D69-C503-43AB-A469-3135373D0B1F}">
      <dsp:nvSpPr>
        <dsp:cNvPr id="0" name=""/>
        <dsp:cNvSpPr/>
      </dsp:nvSpPr>
      <dsp:spPr>
        <a:xfrm>
          <a:off x="4225177" y="3371069"/>
          <a:ext cx="1337425" cy="1241371"/>
        </a:xfrm>
        <a:prstGeom prst="ellipse">
          <a:avLst/>
        </a:prstGeom>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path path="circle">
            <a:fillToRect l="50000" t="50000" r="50000" b="50000"/>
          </a:path>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Define Process Goals</a:t>
          </a:r>
        </a:p>
      </dsp:txBody>
      <dsp:txXfrm>
        <a:off x="4421038" y="3552864"/>
        <a:ext cx="945703" cy="877781"/>
      </dsp:txXfrm>
    </dsp:sp>
    <dsp:sp modelId="{A4468144-16FE-43EB-A7DA-99909C95962A}">
      <dsp:nvSpPr>
        <dsp:cNvPr id="0" name=""/>
        <dsp:cNvSpPr/>
      </dsp:nvSpPr>
      <dsp:spPr>
        <a:xfrm>
          <a:off x="3067051" y="3790463"/>
          <a:ext cx="1244677" cy="1160188"/>
        </a:xfrm>
        <a:prstGeom prst="ellipse">
          <a:avLst/>
        </a:prstGeom>
        <a:gradFill flip="none" rotWithShape="0">
          <a:gsLst>
            <a:gs pos="0">
              <a:schemeClr val="dk2">
                <a:hueOff val="0"/>
                <a:satOff val="0"/>
                <a:lumOff val="0"/>
                <a:tint val="66000"/>
                <a:satMod val="160000"/>
              </a:schemeClr>
            </a:gs>
            <a:gs pos="50000">
              <a:schemeClr val="dk2">
                <a:hueOff val="0"/>
                <a:satOff val="0"/>
                <a:lumOff val="0"/>
                <a:tint val="44500"/>
                <a:satMod val="160000"/>
              </a:schemeClr>
            </a:gs>
            <a:gs pos="100000">
              <a:schemeClr val="dk2">
                <a:hueOff val="0"/>
                <a:satOff val="0"/>
                <a:lumOff val="0"/>
                <a:tint val="23500"/>
                <a:satMod val="160000"/>
              </a:schemeClr>
            </a:gs>
          </a:gsLst>
          <a:lin ang="0" scaled="1"/>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Develop IAP strategies and action steps</a:t>
          </a:r>
        </a:p>
      </dsp:txBody>
      <dsp:txXfrm>
        <a:off x="3249330" y="3960369"/>
        <a:ext cx="880119" cy="820376"/>
      </dsp:txXfrm>
    </dsp:sp>
    <dsp:sp modelId="{50D65FCF-7A8D-44CA-B00C-C092F0AC8B1E}">
      <dsp:nvSpPr>
        <dsp:cNvPr id="0" name=""/>
        <dsp:cNvSpPr/>
      </dsp:nvSpPr>
      <dsp:spPr>
        <a:xfrm>
          <a:off x="1994217" y="3437115"/>
          <a:ext cx="1136009" cy="1109279"/>
        </a:xfrm>
        <a:prstGeom prst="ellipse">
          <a:avLst/>
        </a:prstGeom>
        <a:solidFill>
          <a:srgbClr val="3072C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Implement IAP </a:t>
          </a:r>
        </a:p>
      </dsp:txBody>
      <dsp:txXfrm>
        <a:off x="2160582" y="3599565"/>
        <a:ext cx="803279" cy="784379"/>
      </dsp:txXfrm>
    </dsp:sp>
    <dsp:sp modelId="{6A609813-3D47-45B0-9B79-4384B7248F78}">
      <dsp:nvSpPr>
        <dsp:cNvPr id="0" name=""/>
        <dsp:cNvSpPr/>
      </dsp:nvSpPr>
      <dsp:spPr>
        <a:xfrm>
          <a:off x="1260880" y="2463553"/>
          <a:ext cx="1168795" cy="1120413"/>
        </a:xfrm>
        <a:prstGeom prst="ellipse">
          <a:avLst/>
        </a:prstGeom>
        <a:solidFill>
          <a:srgbClr val="3072C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Monitor and adjust </a:t>
          </a:r>
        </a:p>
        <a:p>
          <a:pPr marL="0" lvl="0" indent="0" algn="ctr" defTabSz="533400">
            <a:lnSpc>
              <a:spcPct val="90000"/>
            </a:lnSpc>
            <a:spcBef>
              <a:spcPct val="0"/>
            </a:spcBef>
            <a:spcAft>
              <a:spcPct val="35000"/>
            </a:spcAft>
            <a:buNone/>
          </a:pPr>
          <a:r>
            <a:rPr lang="en-US" sz="1200" b="1" kern="1200"/>
            <a:t>IAP</a:t>
          </a:r>
        </a:p>
      </dsp:txBody>
      <dsp:txXfrm>
        <a:off x="1432046" y="2627634"/>
        <a:ext cx="826463" cy="792251"/>
      </dsp:txXfrm>
    </dsp:sp>
    <dsp:sp modelId="{70DDB1A0-10FD-467B-843F-8120EF7A6C7D}">
      <dsp:nvSpPr>
        <dsp:cNvPr id="0" name=""/>
        <dsp:cNvSpPr/>
      </dsp:nvSpPr>
      <dsp:spPr>
        <a:xfrm>
          <a:off x="1226605" y="1208864"/>
          <a:ext cx="1230183" cy="1130684"/>
        </a:xfrm>
        <a:prstGeom prst="ellipse">
          <a:avLst/>
        </a:prstGeom>
        <a:solidFill>
          <a:schemeClr val="dk2">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Evaluate impact of </a:t>
          </a:r>
        </a:p>
        <a:p>
          <a:pPr marL="0" lvl="0" indent="0" algn="ctr" defTabSz="533400">
            <a:lnSpc>
              <a:spcPct val="90000"/>
            </a:lnSpc>
            <a:spcBef>
              <a:spcPct val="0"/>
            </a:spcBef>
            <a:spcAft>
              <a:spcPct val="35000"/>
            </a:spcAft>
            <a:buNone/>
          </a:pPr>
          <a:r>
            <a:rPr lang="en-US" sz="1200" b="1" kern="1200"/>
            <a:t>IAP</a:t>
          </a:r>
        </a:p>
      </dsp:txBody>
      <dsp:txXfrm>
        <a:off x="1406761" y="1374449"/>
        <a:ext cx="869871" cy="799514"/>
      </dsp:txXfrm>
    </dsp:sp>
    <dsp:sp modelId="{2D79C0A9-FB77-4618-963A-98B29BDD9EAB}">
      <dsp:nvSpPr>
        <dsp:cNvPr id="0" name=""/>
        <dsp:cNvSpPr/>
      </dsp:nvSpPr>
      <dsp:spPr>
        <a:xfrm>
          <a:off x="1895467" y="94724"/>
          <a:ext cx="1409709" cy="1307791"/>
        </a:xfrm>
        <a:prstGeom prst="ellipse">
          <a:avLst/>
        </a:prstGeom>
        <a:solidFill>
          <a:schemeClr val="tx2"/>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Improve processes and standardize improvements</a:t>
          </a:r>
        </a:p>
      </dsp:txBody>
      <dsp:txXfrm>
        <a:off x="2101914" y="286246"/>
        <a:ext cx="996815" cy="9247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8BD3C1-6DCC-4BCB-AF6A-F7D2E4B5F1AB}">
      <dsp:nvSpPr>
        <dsp:cNvPr id="0" name=""/>
        <dsp:cNvSpPr/>
      </dsp:nvSpPr>
      <dsp:spPr>
        <a:xfrm>
          <a:off x="1827379" y="453805"/>
          <a:ext cx="3107991" cy="3107991"/>
        </a:xfrm>
        <a:prstGeom prst="blockArc">
          <a:avLst>
            <a:gd name="adj1" fmla="val 12600000"/>
            <a:gd name="adj2" fmla="val 162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EAD536-3037-4F4D-B05D-63A3E32789AB}">
      <dsp:nvSpPr>
        <dsp:cNvPr id="0" name=""/>
        <dsp:cNvSpPr/>
      </dsp:nvSpPr>
      <dsp:spPr>
        <a:xfrm>
          <a:off x="1827379" y="453805"/>
          <a:ext cx="3107991" cy="3107991"/>
        </a:xfrm>
        <a:prstGeom prst="blockArc">
          <a:avLst>
            <a:gd name="adj1" fmla="val 9000000"/>
            <a:gd name="adj2" fmla="val 126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B9262E-A57D-4573-8D4D-36156297351C}">
      <dsp:nvSpPr>
        <dsp:cNvPr id="0" name=""/>
        <dsp:cNvSpPr/>
      </dsp:nvSpPr>
      <dsp:spPr>
        <a:xfrm>
          <a:off x="1827379" y="453805"/>
          <a:ext cx="3107991" cy="3107991"/>
        </a:xfrm>
        <a:prstGeom prst="blockArc">
          <a:avLst>
            <a:gd name="adj1" fmla="val 5400000"/>
            <a:gd name="adj2" fmla="val 90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80A224-E267-4CD7-B9A7-B67FDC667AF3}">
      <dsp:nvSpPr>
        <dsp:cNvPr id="0" name=""/>
        <dsp:cNvSpPr/>
      </dsp:nvSpPr>
      <dsp:spPr>
        <a:xfrm>
          <a:off x="1827379" y="453805"/>
          <a:ext cx="3107991" cy="3107991"/>
        </a:xfrm>
        <a:prstGeom prst="blockArc">
          <a:avLst>
            <a:gd name="adj1" fmla="val 1800000"/>
            <a:gd name="adj2" fmla="val 54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321E1C-4831-4D7C-9DF3-6F27E9DE87A4}">
      <dsp:nvSpPr>
        <dsp:cNvPr id="0" name=""/>
        <dsp:cNvSpPr/>
      </dsp:nvSpPr>
      <dsp:spPr>
        <a:xfrm>
          <a:off x="1827379" y="453805"/>
          <a:ext cx="3107991" cy="3107991"/>
        </a:xfrm>
        <a:prstGeom prst="blockArc">
          <a:avLst>
            <a:gd name="adj1" fmla="val 19800000"/>
            <a:gd name="adj2" fmla="val 18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EA886F-F443-4F60-A8A1-2613E56F1914}">
      <dsp:nvSpPr>
        <dsp:cNvPr id="0" name=""/>
        <dsp:cNvSpPr/>
      </dsp:nvSpPr>
      <dsp:spPr>
        <a:xfrm>
          <a:off x="1827379" y="453805"/>
          <a:ext cx="3107991" cy="3107991"/>
        </a:xfrm>
        <a:prstGeom prst="blockArc">
          <a:avLst>
            <a:gd name="adj1" fmla="val 16200000"/>
            <a:gd name="adj2" fmla="val 198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2000CA-B15A-4F0F-8152-14961E00EFA6}">
      <dsp:nvSpPr>
        <dsp:cNvPr id="0" name=""/>
        <dsp:cNvSpPr/>
      </dsp:nvSpPr>
      <dsp:spPr>
        <a:xfrm>
          <a:off x="2684626" y="1311052"/>
          <a:ext cx="1393496" cy="1393496"/>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US" sz="1100" kern="1200"/>
        </a:p>
        <a:p>
          <a:pPr marL="0" lvl="0" indent="0" algn="ctr" defTabSz="488950">
            <a:lnSpc>
              <a:spcPct val="90000"/>
            </a:lnSpc>
            <a:spcBef>
              <a:spcPct val="0"/>
            </a:spcBef>
            <a:spcAft>
              <a:spcPct val="35000"/>
            </a:spcAft>
            <a:buNone/>
          </a:pPr>
          <a:endParaRPr lang="en-US" sz="1100" kern="1200"/>
        </a:p>
        <a:p>
          <a:pPr marL="0" lvl="0" indent="0" algn="ctr" defTabSz="488950">
            <a:lnSpc>
              <a:spcPct val="90000"/>
            </a:lnSpc>
            <a:spcBef>
              <a:spcPct val="0"/>
            </a:spcBef>
            <a:spcAft>
              <a:spcPct val="35000"/>
            </a:spcAft>
            <a:buNone/>
          </a:pPr>
          <a:r>
            <a:rPr lang="en-US" sz="2800" kern="1200"/>
            <a:t>CNA</a:t>
          </a:r>
        </a:p>
        <a:p>
          <a:pPr marL="0" lvl="0" indent="0" algn="ctr" defTabSz="488950">
            <a:lnSpc>
              <a:spcPct val="90000"/>
            </a:lnSpc>
            <a:spcBef>
              <a:spcPct val="0"/>
            </a:spcBef>
            <a:spcAft>
              <a:spcPct val="35000"/>
            </a:spcAft>
            <a:buNone/>
          </a:pPr>
          <a:endParaRPr lang="en-US" sz="1100" kern="1200"/>
        </a:p>
        <a:p>
          <a:pPr marL="0" lvl="0" indent="0" algn="ctr" defTabSz="488950">
            <a:lnSpc>
              <a:spcPct val="90000"/>
            </a:lnSpc>
            <a:spcBef>
              <a:spcPct val="0"/>
            </a:spcBef>
            <a:spcAft>
              <a:spcPct val="35000"/>
            </a:spcAft>
            <a:buNone/>
          </a:pPr>
          <a:endParaRPr lang="en-US" sz="1100" kern="1200"/>
        </a:p>
      </dsp:txBody>
      <dsp:txXfrm>
        <a:off x="2888699" y="1515125"/>
        <a:ext cx="985350" cy="985350"/>
      </dsp:txXfrm>
    </dsp:sp>
    <dsp:sp modelId="{951B277C-17C6-4B01-8DA2-2B589F451BED}">
      <dsp:nvSpPr>
        <dsp:cNvPr id="0" name=""/>
        <dsp:cNvSpPr/>
      </dsp:nvSpPr>
      <dsp:spPr>
        <a:xfrm>
          <a:off x="2893651" y="1197"/>
          <a:ext cx="975447" cy="97544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Effective Leadership</a:t>
          </a:r>
        </a:p>
      </dsp:txBody>
      <dsp:txXfrm>
        <a:off x="3036502" y="144048"/>
        <a:ext cx="689745" cy="689745"/>
      </dsp:txXfrm>
    </dsp:sp>
    <dsp:sp modelId="{4C5A6AD2-C2ED-47F2-8683-94962119E0A4}">
      <dsp:nvSpPr>
        <dsp:cNvPr id="0" name=""/>
        <dsp:cNvSpPr/>
      </dsp:nvSpPr>
      <dsp:spPr>
        <a:xfrm>
          <a:off x="4209039" y="760637"/>
          <a:ext cx="975447" cy="97544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Effective Teachers and Leaders</a:t>
          </a:r>
        </a:p>
      </dsp:txBody>
      <dsp:txXfrm>
        <a:off x="4351890" y="903488"/>
        <a:ext cx="689745" cy="689745"/>
      </dsp:txXfrm>
    </dsp:sp>
    <dsp:sp modelId="{70A106C6-1E03-4520-A2AA-0BAB5E38FA57}">
      <dsp:nvSpPr>
        <dsp:cNvPr id="0" name=""/>
        <dsp:cNvSpPr/>
      </dsp:nvSpPr>
      <dsp:spPr>
        <a:xfrm>
          <a:off x="4209039" y="2279517"/>
          <a:ext cx="975447" cy="97544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Effective Use of Time</a:t>
          </a:r>
        </a:p>
      </dsp:txBody>
      <dsp:txXfrm>
        <a:off x="4351890" y="2422368"/>
        <a:ext cx="689745" cy="689745"/>
      </dsp:txXfrm>
    </dsp:sp>
    <dsp:sp modelId="{C1BC9F8B-9FF3-46EB-884A-20EF6C9A750B}">
      <dsp:nvSpPr>
        <dsp:cNvPr id="0" name=""/>
        <dsp:cNvSpPr/>
      </dsp:nvSpPr>
      <dsp:spPr>
        <a:xfrm>
          <a:off x="2893651" y="3038956"/>
          <a:ext cx="975447" cy="97544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Effective Curriculum</a:t>
          </a:r>
        </a:p>
      </dsp:txBody>
      <dsp:txXfrm>
        <a:off x="3036502" y="3181807"/>
        <a:ext cx="689745" cy="689745"/>
      </dsp:txXfrm>
    </dsp:sp>
    <dsp:sp modelId="{BCF58A0A-13B8-4607-A425-82CDD6AA6558}">
      <dsp:nvSpPr>
        <dsp:cNvPr id="0" name=""/>
        <dsp:cNvSpPr/>
      </dsp:nvSpPr>
      <dsp:spPr>
        <a:xfrm>
          <a:off x="1578262" y="2279517"/>
          <a:ext cx="975447" cy="97544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Conditions, Climate, Culture</a:t>
          </a:r>
        </a:p>
      </dsp:txBody>
      <dsp:txXfrm>
        <a:off x="1721113" y="2422368"/>
        <a:ext cx="689745" cy="689745"/>
      </dsp:txXfrm>
    </dsp:sp>
    <dsp:sp modelId="{EBCC7D31-3EF8-4AC4-9BE4-505D2CAF7F92}">
      <dsp:nvSpPr>
        <dsp:cNvPr id="0" name=""/>
        <dsp:cNvSpPr/>
      </dsp:nvSpPr>
      <dsp:spPr>
        <a:xfrm>
          <a:off x="1578262" y="760637"/>
          <a:ext cx="975447" cy="97544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Family and Community Engagement</a:t>
          </a:r>
        </a:p>
      </dsp:txBody>
      <dsp:txXfrm>
        <a:off x="1721113" y="903488"/>
        <a:ext cx="689745" cy="6897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94D4A-E4C5-43FE-8604-04EF0713F1BD}">
      <dsp:nvSpPr>
        <dsp:cNvPr id="0" name=""/>
        <dsp:cNvSpPr/>
      </dsp:nvSpPr>
      <dsp:spPr>
        <a:xfrm>
          <a:off x="1493853" y="763302"/>
          <a:ext cx="277814" cy="91440"/>
        </a:xfrm>
        <a:custGeom>
          <a:avLst/>
          <a:gdLst/>
          <a:ahLst/>
          <a:cxnLst/>
          <a:rect l="0" t="0" r="0" b="0"/>
          <a:pathLst>
            <a:path>
              <a:moveTo>
                <a:pt x="0" y="45720"/>
              </a:moveTo>
              <a:lnTo>
                <a:pt x="27781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25050" y="807478"/>
        <a:ext cx="15420" cy="3087"/>
      </dsp:txXfrm>
    </dsp:sp>
    <dsp:sp modelId="{E0842498-7094-4B15-89F2-5319E08B4D6C}">
      <dsp:nvSpPr>
        <dsp:cNvPr id="0" name=""/>
        <dsp:cNvSpPr/>
      </dsp:nvSpPr>
      <dsp:spPr>
        <a:xfrm>
          <a:off x="53520" y="131921"/>
          <a:ext cx="1442133" cy="1354202"/>
        </a:xfrm>
        <a:prstGeom prst="rect">
          <a:avLst/>
        </a:prstGeom>
        <a:blipFill rotWithShape="0">
          <a:blip xmlns:r="http://schemas.openxmlformats.org/officeDocument/2006/relationships" r:embed="rId1"/>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a:off x="53520" y="131921"/>
        <a:ext cx="1442133" cy="1354202"/>
      </dsp:txXfrm>
    </dsp:sp>
    <dsp:sp modelId="{9F0FD0F7-09FE-4172-875A-D9C0DB2847DA}">
      <dsp:nvSpPr>
        <dsp:cNvPr id="0" name=""/>
        <dsp:cNvSpPr/>
      </dsp:nvSpPr>
      <dsp:spPr>
        <a:xfrm>
          <a:off x="3512547" y="763302"/>
          <a:ext cx="277814" cy="91440"/>
        </a:xfrm>
        <a:custGeom>
          <a:avLst/>
          <a:gdLst/>
          <a:ahLst/>
          <a:cxnLst/>
          <a:rect l="0" t="0" r="0" b="0"/>
          <a:pathLst>
            <a:path>
              <a:moveTo>
                <a:pt x="0" y="45720"/>
              </a:moveTo>
              <a:lnTo>
                <a:pt x="27781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43744" y="807478"/>
        <a:ext cx="15420" cy="3087"/>
      </dsp:txXfrm>
    </dsp:sp>
    <dsp:sp modelId="{E349BEC8-54D6-443E-82E6-BFF8A111CFE1}">
      <dsp:nvSpPr>
        <dsp:cNvPr id="0" name=""/>
        <dsp:cNvSpPr/>
      </dsp:nvSpPr>
      <dsp:spPr>
        <a:xfrm>
          <a:off x="1804068" y="2608"/>
          <a:ext cx="1710279" cy="161282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Primary Need: </a:t>
          </a:r>
        </a:p>
        <a:p>
          <a:pPr marL="0" lvl="0" indent="0" algn="l"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Our written curricula accommodates the needs of all learners, including culturally relevant, academic,behavioral, and socia lemotional learning</a:t>
          </a:r>
        </a:p>
        <a:p>
          <a:pPr marL="0" lvl="0" indent="0" algn="l"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components that meet the needs of the whole child</a:t>
          </a:r>
          <a:r>
            <a:rPr lang="en-US" sz="1050" kern="1200"/>
            <a:t>.</a:t>
          </a:r>
        </a:p>
      </dsp:txBody>
      <dsp:txXfrm>
        <a:off x="1804068" y="2608"/>
        <a:ext cx="1710279" cy="1612828"/>
      </dsp:txXfrm>
    </dsp:sp>
    <dsp:sp modelId="{B5A5CDD6-DCCE-4981-9B79-79AD406787D6}">
      <dsp:nvSpPr>
        <dsp:cNvPr id="0" name=""/>
        <dsp:cNvSpPr/>
      </dsp:nvSpPr>
      <dsp:spPr>
        <a:xfrm>
          <a:off x="5541888" y="763302"/>
          <a:ext cx="277814" cy="91440"/>
        </a:xfrm>
        <a:custGeom>
          <a:avLst/>
          <a:gdLst/>
          <a:ahLst/>
          <a:cxnLst/>
          <a:rect l="0" t="0" r="0" b="0"/>
          <a:pathLst>
            <a:path>
              <a:moveTo>
                <a:pt x="0" y="45720"/>
              </a:moveTo>
              <a:lnTo>
                <a:pt x="27781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673085" y="807478"/>
        <a:ext cx="15420" cy="3087"/>
      </dsp:txXfrm>
    </dsp:sp>
    <dsp:sp modelId="{FCBC638E-D69E-4BFF-8620-DBFD72FBAF93}">
      <dsp:nvSpPr>
        <dsp:cNvPr id="0" name=""/>
        <dsp:cNvSpPr/>
      </dsp:nvSpPr>
      <dsp:spPr>
        <a:xfrm>
          <a:off x="3822762" y="276295"/>
          <a:ext cx="1720926" cy="10654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Root Cause: teachers lack structured and dedicated support to help them utilize the adopted curriculum and data in order to meet the needs of all learners.</a:t>
          </a:r>
        </a:p>
      </dsp:txBody>
      <dsp:txXfrm>
        <a:off x="3822762" y="276295"/>
        <a:ext cx="1720926" cy="1065454"/>
      </dsp:txXfrm>
    </dsp:sp>
    <dsp:sp modelId="{ABB3A3E8-1E1A-4D81-AE1C-44D504C4C53E}">
      <dsp:nvSpPr>
        <dsp:cNvPr id="0" name=""/>
        <dsp:cNvSpPr/>
      </dsp:nvSpPr>
      <dsp:spPr>
        <a:xfrm>
          <a:off x="723986" y="1606612"/>
          <a:ext cx="5890054" cy="324366"/>
        </a:xfrm>
        <a:custGeom>
          <a:avLst/>
          <a:gdLst/>
          <a:ahLst/>
          <a:cxnLst/>
          <a:rect l="0" t="0" r="0" b="0"/>
          <a:pathLst>
            <a:path>
              <a:moveTo>
                <a:pt x="5890054" y="0"/>
              </a:moveTo>
              <a:lnTo>
                <a:pt x="5890054" y="179283"/>
              </a:lnTo>
              <a:lnTo>
                <a:pt x="0" y="179283"/>
              </a:lnTo>
              <a:lnTo>
                <a:pt x="0" y="324366"/>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21495" y="1767252"/>
        <a:ext cx="295037" cy="3087"/>
      </dsp:txXfrm>
    </dsp:sp>
    <dsp:sp modelId="{B969C464-C797-458D-BC31-BF23049B7C28}">
      <dsp:nvSpPr>
        <dsp:cNvPr id="0" name=""/>
        <dsp:cNvSpPr/>
      </dsp:nvSpPr>
      <dsp:spPr>
        <a:xfrm>
          <a:off x="5852103" y="9632"/>
          <a:ext cx="1523876" cy="15987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Need Statement: </a:t>
          </a:r>
        </a:p>
        <a:p>
          <a:pPr marL="0" lvl="0" indent="0" algn="l" defTabSz="466725">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Teachers need a planning structure, support, and additional training for using the adopted curriculum to accommodate the needs of all learners.</a:t>
          </a:r>
        </a:p>
      </dsp:txBody>
      <dsp:txXfrm>
        <a:off x="5852103" y="9632"/>
        <a:ext cx="1523876" cy="1598780"/>
      </dsp:txXfrm>
    </dsp:sp>
    <dsp:sp modelId="{4817D5B5-B35D-448F-BE9B-35AF20765E5F}">
      <dsp:nvSpPr>
        <dsp:cNvPr id="0" name=""/>
        <dsp:cNvSpPr/>
      </dsp:nvSpPr>
      <dsp:spPr>
        <a:xfrm>
          <a:off x="1392653" y="2896716"/>
          <a:ext cx="277814" cy="91440"/>
        </a:xfrm>
        <a:custGeom>
          <a:avLst/>
          <a:gdLst/>
          <a:ahLst/>
          <a:cxnLst/>
          <a:rect l="0" t="0" r="0" b="0"/>
          <a:pathLst>
            <a:path>
              <a:moveTo>
                <a:pt x="0" y="45720"/>
              </a:moveTo>
              <a:lnTo>
                <a:pt x="27781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23850" y="2940892"/>
        <a:ext cx="15420" cy="3087"/>
      </dsp:txXfrm>
    </dsp:sp>
    <dsp:sp modelId="{81E34CCC-8830-42F1-AAAB-95CA044FA1BA}">
      <dsp:nvSpPr>
        <dsp:cNvPr id="0" name=""/>
        <dsp:cNvSpPr/>
      </dsp:nvSpPr>
      <dsp:spPr>
        <a:xfrm>
          <a:off x="53520" y="1963379"/>
          <a:ext cx="1340932" cy="19581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Desired Outcome:</a:t>
          </a:r>
        </a:p>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Teachers will be provided with training and additional support to use collected data to plan and </a:t>
          </a:r>
          <a:r>
            <a:rPr lang="en-US" sz="1100" b="0" kern="1200">
              <a:latin typeface="Arial" panose="020B0604020202020204" pitchFamily="34" charset="0"/>
              <a:cs typeface="Arial" panose="020B0604020202020204" pitchFamily="34" charset="0"/>
            </a:rPr>
            <a:t>implement the adopted curriculum with fidelity to support the needs of all learners</a:t>
          </a:r>
          <a:r>
            <a:rPr lang="en-US" sz="1100" b="1" kern="1200">
              <a:latin typeface="Arial" panose="020B0604020202020204" pitchFamily="34" charset="0"/>
              <a:cs typeface="Arial" panose="020B0604020202020204" pitchFamily="34" charset="0"/>
            </a:rPr>
            <a:t>.</a:t>
          </a:r>
          <a:endParaRPr lang="en-US" sz="1100" kern="1200">
            <a:latin typeface="Arial" panose="020B0604020202020204" pitchFamily="34" charset="0"/>
            <a:cs typeface="Arial" panose="020B0604020202020204" pitchFamily="34" charset="0"/>
          </a:endParaRPr>
        </a:p>
      </dsp:txBody>
      <dsp:txXfrm>
        <a:off x="53520" y="1963379"/>
        <a:ext cx="1340932" cy="1958113"/>
      </dsp:txXfrm>
    </dsp:sp>
    <dsp:sp modelId="{0B302958-1596-4563-B2DA-C842432EC8A8}">
      <dsp:nvSpPr>
        <dsp:cNvPr id="0" name=""/>
        <dsp:cNvSpPr/>
      </dsp:nvSpPr>
      <dsp:spPr>
        <a:xfrm>
          <a:off x="1702867" y="1923851"/>
          <a:ext cx="2085445" cy="2037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Impact Goals: </a:t>
          </a:r>
        </a:p>
        <a:p>
          <a:pPr marL="0" lvl="0" indent="0" algn="ctr" defTabSz="488950">
            <a:lnSpc>
              <a:spcPct val="90000"/>
            </a:lnSpc>
            <a:spcBef>
              <a:spcPct val="0"/>
            </a:spcBef>
            <a:spcAft>
              <a:spcPct val="35000"/>
            </a:spcAft>
            <a:buNone/>
          </a:pPr>
          <a:r>
            <a:rPr lang="en-US" sz="1100" kern="1200"/>
            <a:t>ELA achievement for all students will increase by 10% from 28% proficient or highly proficient on 2022 AASA to 38% proficient or highly proficient on 2023 AASA.</a:t>
          </a:r>
        </a:p>
        <a:p>
          <a:pPr marL="0" lvl="0" indent="0" algn="ctr" defTabSz="488950">
            <a:lnSpc>
              <a:spcPct val="90000"/>
            </a:lnSpc>
            <a:spcBef>
              <a:spcPct val="0"/>
            </a:spcBef>
            <a:spcAft>
              <a:spcPct val="35000"/>
            </a:spcAft>
            <a:buNone/>
          </a:pPr>
          <a:r>
            <a:rPr lang="en-US" sz="1100" kern="1200"/>
            <a:t>Math achievement for all students will increase by 9% from 25% proficient or highly proficient on 2022 AASA to 34% proficient or highly proficient on 2023 AASA.</a:t>
          </a:r>
          <a:endParaRPr lang="en-US" sz="1100" kern="1200">
            <a:latin typeface="Arial" panose="020B0604020202020204" pitchFamily="34" charset="0"/>
            <a:cs typeface="Arial" panose="020B0604020202020204" pitchFamily="34" charset="0"/>
          </a:endParaRPr>
        </a:p>
      </dsp:txBody>
      <dsp:txXfrm>
        <a:off x="1702867" y="1923851"/>
        <a:ext cx="2085445" cy="20371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94D4A-E4C5-43FE-8604-04EF0713F1BD}">
      <dsp:nvSpPr>
        <dsp:cNvPr id="0" name=""/>
        <dsp:cNvSpPr/>
      </dsp:nvSpPr>
      <dsp:spPr>
        <a:xfrm>
          <a:off x="1716888" y="771179"/>
          <a:ext cx="248051" cy="91440"/>
        </a:xfrm>
        <a:custGeom>
          <a:avLst/>
          <a:gdLst/>
          <a:ahLst/>
          <a:cxnLst/>
          <a:rect l="0" t="0" r="0" b="0"/>
          <a:pathLst>
            <a:path>
              <a:moveTo>
                <a:pt x="0" y="45720"/>
              </a:moveTo>
              <a:lnTo>
                <a:pt x="24805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33947" y="815504"/>
        <a:ext cx="13932" cy="2789"/>
      </dsp:txXfrm>
    </dsp:sp>
    <dsp:sp modelId="{E0842498-7094-4B15-89F2-5319E08B4D6C}">
      <dsp:nvSpPr>
        <dsp:cNvPr id="0" name=""/>
        <dsp:cNvSpPr/>
      </dsp:nvSpPr>
      <dsp:spPr>
        <a:xfrm>
          <a:off x="4253" y="89131"/>
          <a:ext cx="1714435" cy="1455536"/>
        </a:xfrm>
        <a:prstGeom prst="rect">
          <a:avLst/>
        </a:prstGeom>
        <a:blipFill rotWithShape="0">
          <a:blip xmlns:r="http://schemas.openxmlformats.org/officeDocument/2006/relationships" r:embed="rId1"/>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a:off x="4253" y="89131"/>
        <a:ext cx="1714435" cy="1455536"/>
      </dsp:txXfrm>
    </dsp:sp>
    <dsp:sp modelId="{9F0FD0F7-09FE-4172-875A-D9C0DB2847DA}">
      <dsp:nvSpPr>
        <dsp:cNvPr id="0" name=""/>
        <dsp:cNvSpPr/>
      </dsp:nvSpPr>
      <dsp:spPr>
        <a:xfrm>
          <a:off x="3540772" y="771179"/>
          <a:ext cx="248051" cy="91440"/>
        </a:xfrm>
        <a:custGeom>
          <a:avLst/>
          <a:gdLst/>
          <a:ahLst/>
          <a:cxnLst/>
          <a:rect l="0" t="0" r="0" b="0"/>
          <a:pathLst>
            <a:path>
              <a:moveTo>
                <a:pt x="0" y="45720"/>
              </a:moveTo>
              <a:lnTo>
                <a:pt x="24805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57832" y="815504"/>
        <a:ext cx="13932" cy="2789"/>
      </dsp:txXfrm>
    </dsp:sp>
    <dsp:sp modelId="{E349BEC8-54D6-443E-82E6-BFF8A111CFE1}">
      <dsp:nvSpPr>
        <dsp:cNvPr id="0" name=""/>
        <dsp:cNvSpPr/>
      </dsp:nvSpPr>
      <dsp:spPr>
        <a:xfrm>
          <a:off x="1997339" y="14469"/>
          <a:ext cx="1545232" cy="1604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Primary Need: </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Our written curricula accommodates the needs of all learners, including culturally relevant, academic,behavioral, and socia lemotional learning</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components that meet the needs of the whole child</a:t>
          </a:r>
          <a:r>
            <a:rPr lang="en-US" sz="900" kern="1200"/>
            <a:t>.</a:t>
          </a:r>
        </a:p>
      </dsp:txBody>
      <dsp:txXfrm>
        <a:off x="1997339" y="14469"/>
        <a:ext cx="1545232" cy="1604859"/>
      </dsp:txXfrm>
    </dsp:sp>
    <dsp:sp modelId="{B5A5CDD6-DCCE-4981-9B79-79AD406787D6}">
      <dsp:nvSpPr>
        <dsp:cNvPr id="0" name=""/>
        <dsp:cNvSpPr/>
      </dsp:nvSpPr>
      <dsp:spPr>
        <a:xfrm>
          <a:off x="5374276" y="771179"/>
          <a:ext cx="248051" cy="91440"/>
        </a:xfrm>
        <a:custGeom>
          <a:avLst/>
          <a:gdLst/>
          <a:ahLst/>
          <a:cxnLst/>
          <a:rect l="0" t="0" r="0" b="0"/>
          <a:pathLst>
            <a:path>
              <a:moveTo>
                <a:pt x="0" y="45720"/>
              </a:moveTo>
              <a:lnTo>
                <a:pt x="24805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491336" y="815504"/>
        <a:ext cx="13932" cy="2789"/>
      </dsp:txXfrm>
    </dsp:sp>
    <dsp:sp modelId="{FCBC638E-D69E-4BFF-8620-DBFD72FBAF93}">
      <dsp:nvSpPr>
        <dsp:cNvPr id="0" name=""/>
        <dsp:cNvSpPr/>
      </dsp:nvSpPr>
      <dsp:spPr>
        <a:xfrm>
          <a:off x="3821224" y="335582"/>
          <a:ext cx="1554852" cy="9626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Root Cause: teachers lack structured and dedicated support to help them utilize the adopted curriculum and data in order to meet the needs of </a:t>
          </a:r>
          <a:r>
            <a:rPr lang="en-US" sz="1050" kern="1200">
              <a:latin typeface="Arial" panose="020B0604020202020204" pitchFamily="34" charset="0"/>
              <a:cs typeface="Arial" panose="020B0604020202020204" pitchFamily="34" charset="0"/>
            </a:rPr>
            <a:t>all l</a:t>
          </a:r>
          <a:r>
            <a:rPr lang="en-US" sz="900" kern="1200">
              <a:latin typeface="Arial" panose="020B0604020202020204" pitchFamily="34" charset="0"/>
              <a:cs typeface="Arial" panose="020B0604020202020204" pitchFamily="34" charset="0"/>
            </a:rPr>
            <a:t>earners</a:t>
          </a:r>
          <a:r>
            <a:rPr lang="en-US" sz="1050" kern="1200">
              <a:latin typeface="Arial" panose="020B0604020202020204" pitchFamily="34" charset="0"/>
              <a:cs typeface="Arial" panose="020B0604020202020204" pitchFamily="34" charset="0"/>
            </a:rPr>
            <a:t>.</a:t>
          </a:r>
        </a:p>
      </dsp:txBody>
      <dsp:txXfrm>
        <a:off x="3821224" y="335582"/>
        <a:ext cx="1554852" cy="962635"/>
      </dsp:txXfrm>
    </dsp:sp>
    <dsp:sp modelId="{ABB3A3E8-1E1A-4D81-AE1C-44D504C4C53E}">
      <dsp:nvSpPr>
        <dsp:cNvPr id="0" name=""/>
        <dsp:cNvSpPr/>
      </dsp:nvSpPr>
      <dsp:spPr>
        <a:xfrm>
          <a:off x="767831" y="1537346"/>
          <a:ext cx="5575306" cy="363947"/>
        </a:xfrm>
        <a:custGeom>
          <a:avLst/>
          <a:gdLst/>
          <a:ahLst/>
          <a:cxnLst/>
          <a:rect l="0" t="0" r="0" b="0"/>
          <a:pathLst>
            <a:path>
              <a:moveTo>
                <a:pt x="5575306" y="0"/>
              </a:moveTo>
              <a:lnTo>
                <a:pt x="5575306" y="199073"/>
              </a:lnTo>
              <a:lnTo>
                <a:pt x="0" y="199073"/>
              </a:lnTo>
              <a:lnTo>
                <a:pt x="0" y="363947"/>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15753" y="1717926"/>
        <a:ext cx="279462" cy="2789"/>
      </dsp:txXfrm>
    </dsp:sp>
    <dsp:sp modelId="{B969C464-C797-458D-BC31-BF23049B7C28}">
      <dsp:nvSpPr>
        <dsp:cNvPr id="0" name=""/>
        <dsp:cNvSpPr/>
      </dsp:nvSpPr>
      <dsp:spPr>
        <a:xfrm>
          <a:off x="5654728" y="94652"/>
          <a:ext cx="1376818" cy="14444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Need Statement: </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Teachers need a planning structure, support, and additional training for using the adopted curriculum to accommodate the needs of all learners</a:t>
          </a:r>
          <a:r>
            <a:rPr lang="en-US" sz="1100" kern="1200">
              <a:latin typeface="Arial" panose="020B0604020202020204" pitchFamily="34" charset="0"/>
              <a:cs typeface="Arial" panose="020B0604020202020204" pitchFamily="34" charset="0"/>
            </a:rPr>
            <a:t>.</a:t>
          </a:r>
        </a:p>
      </dsp:txBody>
      <dsp:txXfrm>
        <a:off x="5654728" y="94652"/>
        <a:ext cx="1376818" cy="1444494"/>
      </dsp:txXfrm>
    </dsp:sp>
    <dsp:sp modelId="{4817D5B5-B35D-448F-BE9B-35AF20765E5F}">
      <dsp:nvSpPr>
        <dsp:cNvPr id="0" name=""/>
        <dsp:cNvSpPr/>
      </dsp:nvSpPr>
      <dsp:spPr>
        <a:xfrm>
          <a:off x="1529609" y="2772549"/>
          <a:ext cx="248051" cy="91440"/>
        </a:xfrm>
        <a:custGeom>
          <a:avLst/>
          <a:gdLst/>
          <a:ahLst/>
          <a:cxnLst/>
          <a:rect l="0" t="0" r="0" b="0"/>
          <a:pathLst>
            <a:path>
              <a:moveTo>
                <a:pt x="0" y="45720"/>
              </a:moveTo>
              <a:lnTo>
                <a:pt x="24805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46669" y="2816875"/>
        <a:ext cx="13932" cy="2789"/>
      </dsp:txXfrm>
    </dsp:sp>
    <dsp:sp modelId="{81E34CCC-8830-42F1-AAAB-95CA044FA1BA}">
      <dsp:nvSpPr>
        <dsp:cNvPr id="0" name=""/>
        <dsp:cNvSpPr/>
      </dsp:nvSpPr>
      <dsp:spPr>
        <a:xfrm>
          <a:off x="4253" y="1933694"/>
          <a:ext cx="1527156" cy="17691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Desired Outcome:</a:t>
          </a:r>
        </a:p>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Teachers will be provided with training and additional support to use collected data to plan and </a:t>
          </a:r>
          <a:r>
            <a:rPr lang="en-US" sz="1100" b="0" kern="1200">
              <a:latin typeface="Arial" panose="020B0604020202020204" pitchFamily="34" charset="0"/>
              <a:cs typeface="Arial" panose="020B0604020202020204" pitchFamily="34" charset="0"/>
            </a:rPr>
            <a:t>implement the adopted curriculum with fidelity to support the needs of all learners</a:t>
          </a:r>
          <a:r>
            <a:rPr lang="en-US" sz="1100" b="1" kern="1200">
              <a:latin typeface="Arial" panose="020B0604020202020204" pitchFamily="34" charset="0"/>
              <a:cs typeface="Arial" panose="020B0604020202020204" pitchFamily="34" charset="0"/>
            </a:rPr>
            <a:t>.</a:t>
          </a:r>
          <a:endParaRPr lang="en-US" sz="1100" kern="1200">
            <a:latin typeface="Arial" panose="020B0604020202020204" pitchFamily="34" charset="0"/>
            <a:cs typeface="Arial" panose="020B0604020202020204" pitchFamily="34" charset="0"/>
          </a:endParaRPr>
        </a:p>
      </dsp:txBody>
      <dsp:txXfrm>
        <a:off x="4253" y="1933694"/>
        <a:ext cx="1527156" cy="1769150"/>
      </dsp:txXfrm>
    </dsp:sp>
    <dsp:sp modelId="{71F654AB-E3C5-4870-87C2-A1ACFDE75F1D}">
      <dsp:nvSpPr>
        <dsp:cNvPr id="0" name=""/>
        <dsp:cNvSpPr/>
      </dsp:nvSpPr>
      <dsp:spPr>
        <a:xfrm>
          <a:off x="3692456" y="2772549"/>
          <a:ext cx="248051" cy="91440"/>
        </a:xfrm>
        <a:custGeom>
          <a:avLst/>
          <a:gdLst/>
          <a:ahLst/>
          <a:cxnLst/>
          <a:rect l="0" t="0" r="0" b="0"/>
          <a:pathLst>
            <a:path>
              <a:moveTo>
                <a:pt x="0" y="45720"/>
              </a:moveTo>
              <a:lnTo>
                <a:pt x="24805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09515" y="2816875"/>
        <a:ext cx="13932" cy="2789"/>
      </dsp:txXfrm>
    </dsp:sp>
    <dsp:sp modelId="{0B302958-1596-4563-B2DA-C842432EC8A8}">
      <dsp:nvSpPr>
        <dsp:cNvPr id="0" name=""/>
        <dsp:cNvSpPr/>
      </dsp:nvSpPr>
      <dsp:spPr>
        <a:xfrm>
          <a:off x="1810061" y="1897981"/>
          <a:ext cx="1884194" cy="18405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Impact Goals: </a:t>
          </a:r>
        </a:p>
        <a:p>
          <a:pPr marL="0" lvl="0" indent="0" algn="ctr" defTabSz="466725">
            <a:lnSpc>
              <a:spcPct val="90000"/>
            </a:lnSpc>
            <a:spcBef>
              <a:spcPct val="0"/>
            </a:spcBef>
            <a:spcAft>
              <a:spcPct val="35000"/>
            </a:spcAft>
            <a:buNone/>
          </a:pPr>
          <a:r>
            <a:rPr lang="en-US" sz="900" kern="1200"/>
            <a:t>ELA achievement for all students will increase by 10% from 28% proficient or highly proficient on 2022 AASA to 38% proficient or highly proficient on 2023 AASA.</a:t>
          </a:r>
        </a:p>
        <a:p>
          <a:pPr marL="0" lvl="0" indent="0" algn="ctr" defTabSz="466725">
            <a:lnSpc>
              <a:spcPct val="90000"/>
            </a:lnSpc>
            <a:spcBef>
              <a:spcPct val="0"/>
            </a:spcBef>
            <a:spcAft>
              <a:spcPct val="35000"/>
            </a:spcAft>
            <a:buNone/>
          </a:pPr>
          <a:r>
            <a:rPr lang="en-US" sz="900" kern="1200"/>
            <a:t>Math achievement for all students will increase by 9% from 25% proficient or highly proficient on 2022 AASA to 34% proficient or highly proficient on 2023 AASA.</a:t>
          </a:r>
          <a:endParaRPr lang="en-US" sz="900" kern="1200">
            <a:latin typeface="Arial" panose="020B0604020202020204" pitchFamily="34" charset="0"/>
            <a:cs typeface="Arial" panose="020B0604020202020204" pitchFamily="34" charset="0"/>
          </a:endParaRPr>
        </a:p>
      </dsp:txBody>
      <dsp:txXfrm>
        <a:off x="1810061" y="1897981"/>
        <a:ext cx="1884194" cy="1840577"/>
      </dsp:txXfrm>
    </dsp:sp>
    <dsp:sp modelId="{6F015B93-B080-4AF1-A489-7E69AED7AF8E}">
      <dsp:nvSpPr>
        <dsp:cNvPr id="0" name=""/>
        <dsp:cNvSpPr/>
      </dsp:nvSpPr>
      <dsp:spPr>
        <a:xfrm>
          <a:off x="5182637" y="2772549"/>
          <a:ext cx="248051" cy="91440"/>
        </a:xfrm>
        <a:custGeom>
          <a:avLst/>
          <a:gdLst/>
          <a:ahLst/>
          <a:cxnLst/>
          <a:rect l="0" t="0" r="0" b="0"/>
          <a:pathLst>
            <a:path>
              <a:moveTo>
                <a:pt x="0" y="45720"/>
              </a:moveTo>
              <a:lnTo>
                <a:pt x="24805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299696" y="2816875"/>
        <a:ext cx="13932" cy="2789"/>
      </dsp:txXfrm>
    </dsp:sp>
    <dsp:sp modelId="{5EA449B1-C3C1-423A-B166-0BBA4A2193ED}">
      <dsp:nvSpPr>
        <dsp:cNvPr id="0" name=""/>
        <dsp:cNvSpPr/>
      </dsp:nvSpPr>
      <dsp:spPr>
        <a:xfrm>
          <a:off x="3972907" y="1950351"/>
          <a:ext cx="1211529" cy="17358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Strategies Research and selct evidence based strategies; Teacher comprehensive planning and leadersip in PLC implementation</a:t>
          </a:r>
        </a:p>
      </dsp:txBody>
      <dsp:txXfrm>
        <a:off x="3972907" y="1950351"/>
        <a:ext cx="1211529" cy="1735835"/>
      </dsp:txXfrm>
    </dsp:sp>
    <dsp:sp modelId="{9B12A601-DD81-4CF0-96A0-5387A8FFC834}">
      <dsp:nvSpPr>
        <dsp:cNvPr id="0" name=""/>
        <dsp:cNvSpPr/>
      </dsp:nvSpPr>
      <dsp:spPr>
        <a:xfrm>
          <a:off x="5463089" y="1959507"/>
          <a:ext cx="1540835" cy="17175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Process Goal By May 2023 K-5 teachers will use a school adopted lesson planning template that includes small group instruction for all studetns including EL and Speciali education subgroups</a:t>
          </a:r>
        </a:p>
      </dsp:txBody>
      <dsp:txXfrm>
        <a:off x="5463089" y="1959507"/>
        <a:ext cx="1540835" cy="17175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A5822-7EDE-4672-8A12-D1A3AA5E2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163</Pages>
  <Words>42041</Words>
  <Characters>239637</Characters>
  <Application>Microsoft Office Word</Application>
  <DocSecurity>0</DocSecurity>
  <Lines>1996</Lines>
  <Paragraphs>562</Paragraphs>
  <ScaleCrop>false</ScaleCrop>
  <HeadingPairs>
    <vt:vector size="2" baseType="variant">
      <vt:variant>
        <vt:lpstr>Title</vt:lpstr>
      </vt:variant>
      <vt:variant>
        <vt:i4>1</vt:i4>
      </vt:variant>
    </vt:vector>
  </HeadingPairs>
  <TitlesOfParts>
    <vt:vector size="1" baseType="lpstr">
      <vt:lpstr>Comprehensive Needs Assessment Integrated Action Plan Guidance</vt:lpstr>
    </vt:vector>
  </TitlesOfParts>
  <Company/>
  <LinksUpToDate>false</LinksUpToDate>
  <CharactersWithSpaces>281116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Needs Assessment Integrated Action Plan Guidance</dc:title>
  <dc:subject>Support and innovation                       Arizona Department of Education</dc:subject>
  <dc:creator>Isherwood, Devon</dc:creator>
  <cp:lastModifiedBy>Zorger, Jennifer</cp:lastModifiedBy>
  <cp:revision>2</cp:revision>
  <dcterms:created xsi:type="dcterms:W3CDTF">2022-11-10T20:55:00Z</dcterms:created>
  <dcterms:modified xsi:type="dcterms:W3CDTF">2022-11-10T20:55:00Z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2022-05-11T00:00:00Z</vt:filetime>
  </property>
  <property fmtid="{D5CDD505-2E9C-101B-9397-08002B2CF9AE}" pid="3" name="Creator">
    <vt:lpwstr>Microsoft® Word for Microsoft 365</vt:lpwstr>
  </property>
  <property fmtid="{D5CDD505-2E9C-101B-9397-08002B2CF9AE}" pid="4" name="LastSaved">
    <vt:filetime>2022-08-19T00:00:00Z</vt:filetime>
  </property>
  <property fmtid="{D5CDD505-2E9C-101B-9397-08002B2CF9AE}" pid="5" name="Producer">
    <vt:lpwstr>Microsoft® Word for Microsoft 365</vt:lpwstr>
  </property>
</Properties>
</file>