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E18B" w14:textId="6AB26E46" w:rsidR="009536F1" w:rsidRPr="007D1D33" w:rsidRDefault="00AA651A" w:rsidP="0044217A">
      <w:pPr>
        <w:pStyle w:val="Title"/>
        <w:jc w:val="center"/>
        <w:rPr>
          <w:rFonts w:ascii="Arial" w:hAnsi="Arial" w:cs="Arial"/>
          <w:b/>
          <w:bCs/>
        </w:rPr>
      </w:pPr>
      <w:r w:rsidRPr="007D1D33">
        <w:rPr>
          <w:rFonts w:ascii="Arial" w:hAnsi="Arial" w:cs="Arial"/>
          <w:b/>
          <w:bCs/>
        </w:rPr>
        <w:t>SMART GOALS</w:t>
      </w:r>
    </w:p>
    <w:p w14:paraId="636C845E" w14:textId="454FEF93" w:rsidR="00AA651A" w:rsidRPr="007D1D33" w:rsidRDefault="00AA651A" w:rsidP="004B5033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7D1D33">
        <w:rPr>
          <w:rFonts w:ascii="Arial" w:hAnsi="Arial" w:cs="Arial"/>
          <w:b/>
          <w:bCs/>
          <w:sz w:val="28"/>
          <w:szCs w:val="28"/>
        </w:rPr>
        <w:t>Required SMART Goals by Classification</w:t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321"/>
        <w:gridCol w:w="1321"/>
        <w:gridCol w:w="1321"/>
        <w:gridCol w:w="1437"/>
        <w:gridCol w:w="1205"/>
        <w:gridCol w:w="1585"/>
      </w:tblGrid>
      <w:tr w:rsidR="00E34280" w:rsidRPr="007D1D33" w14:paraId="3893902E" w14:textId="77777777" w:rsidTr="00E037BA">
        <w:trPr>
          <w:trHeight w:val="107"/>
          <w:jc w:val="center"/>
        </w:trPr>
        <w:tc>
          <w:tcPr>
            <w:tcW w:w="1705" w:type="dxa"/>
            <w:vMerge w:val="restart"/>
            <w:shd w:val="clear" w:color="auto" w:fill="E7E6E6" w:themeFill="background2"/>
          </w:tcPr>
          <w:p w14:paraId="2A216C96" w14:textId="519D9C40" w:rsidR="00E34280" w:rsidRPr="007D1D33" w:rsidRDefault="00E34280" w:rsidP="00AA6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>Classification &amp; Type of School</w:t>
            </w:r>
          </w:p>
        </w:tc>
        <w:tc>
          <w:tcPr>
            <w:tcW w:w="1321" w:type="dxa"/>
            <w:vMerge w:val="restart"/>
            <w:shd w:val="clear" w:color="auto" w:fill="8090B4"/>
          </w:tcPr>
          <w:p w14:paraId="5F4F773B" w14:textId="47B4348E" w:rsidR="00E34280" w:rsidRPr="007D1D33" w:rsidRDefault="00E34280" w:rsidP="00AA6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>Process</w:t>
            </w:r>
            <w:r w:rsidR="0051160A" w:rsidRPr="007D1D33">
              <w:rPr>
                <w:rFonts w:ascii="Arial" w:hAnsi="Arial" w:cs="Arial"/>
                <w:b/>
                <w:bCs/>
              </w:rPr>
              <w:t xml:space="preserve"> Goals</w:t>
            </w:r>
          </w:p>
        </w:tc>
        <w:tc>
          <w:tcPr>
            <w:tcW w:w="6869" w:type="dxa"/>
            <w:gridSpan w:val="5"/>
            <w:shd w:val="clear" w:color="auto" w:fill="DF869F"/>
          </w:tcPr>
          <w:p w14:paraId="362806A4" w14:textId="6D00209F" w:rsidR="00E34280" w:rsidRPr="007D1D33" w:rsidRDefault="00095CB9" w:rsidP="00AA6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 xml:space="preserve">Student </w:t>
            </w:r>
            <w:r w:rsidR="00E34280" w:rsidRPr="007D1D33">
              <w:rPr>
                <w:rFonts w:ascii="Arial" w:hAnsi="Arial" w:cs="Arial"/>
                <w:b/>
                <w:bCs/>
              </w:rPr>
              <w:t>Impact</w:t>
            </w:r>
            <w:r w:rsidR="0051160A" w:rsidRPr="007D1D33">
              <w:rPr>
                <w:rFonts w:ascii="Arial" w:hAnsi="Arial" w:cs="Arial"/>
                <w:b/>
                <w:bCs/>
              </w:rPr>
              <w:t xml:space="preserve"> SMART Goals</w:t>
            </w:r>
          </w:p>
        </w:tc>
      </w:tr>
      <w:tr w:rsidR="00E756DF" w:rsidRPr="007D1D33" w14:paraId="54AEAB71" w14:textId="67331101" w:rsidTr="00E037BA">
        <w:trPr>
          <w:trHeight w:val="71"/>
          <w:jc w:val="center"/>
        </w:trPr>
        <w:tc>
          <w:tcPr>
            <w:tcW w:w="1705" w:type="dxa"/>
            <w:vMerge/>
            <w:shd w:val="clear" w:color="auto" w:fill="E7E6E6" w:themeFill="background2"/>
          </w:tcPr>
          <w:p w14:paraId="059588D3" w14:textId="73B06849" w:rsidR="00E756DF" w:rsidRPr="007D1D33" w:rsidRDefault="00E756DF" w:rsidP="00AA6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1" w:type="dxa"/>
            <w:vMerge/>
            <w:shd w:val="clear" w:color="auto" w:fill="8090B4"/>
          </w:tcPr>
          <w:p w14:paraId="420A0BE3" w14:textId="6F1A2A9B" w:rsidR="00E756DF" w:rsidRPr="007D1D33" w:rsidRDefault="00E756DF" w:rsidP="00AA6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1" w:type="dxa"/>
            <w:shd w:val="clear" w:color="auto" w:fill="DF869F"/>
          </w:tcPr>
          <w:p w14:paraId="2C1FFE80" w14:textId="4C35ABBB" w:rsidR="00E756DF" w:rsidRPr="007D1D33" w:rsidRDefault="00E756DF" w:rsidP="00AA6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>ELA</w:t>
            </w:r>
          </w:p>
        </w:tc>
        <w:tc>
          <w:tcPr>
            <w:tcW w:w="1321" w:type="dxa"/>
            <w:shd w:val="clear" w:color="auto" w:fill="DF869F"/>
          </w:tcPr>
          <w:p w14:paraId="0216425B" w14:textId="4E7BBBFF" w:rsidR="00E756DF" w:rsidRPr="007D1D33" w:rsidRDefault="00E756DF" w:rsidP="00AA6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1437" w:type="dxa"/>
            <w:shd w:val="clear" w:color="auto" w:fill="DF869F"/>
          </w:tcPr>
          <w:p w14:paraId="215CDAEA" w14:textId="3EA5026B" w:rsidR="00E756DF" w:rsidRPr="007D1D33" w:rsidRDefault="00E756DF" w:rsidP="00AA6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>A</w:t>
            </w:r>
            <w:r w:rsidR="00C301E5">
              <w:rPr>
                <w:rFonts w:ascii="Arial" w:hAnsi="Arial" w:cs="Arial"/>
                <w:b/>
                <w:bCs/>
              </w:rPr>
              <w:t>C</w:t>
            </w:r>
            <w:r w:rsidRPr="007D1D33">
              <w:rPr>
                <w:rFonts w:ascii="Arial" w:hAnsi="Arial" w:cs="Arial"/>
                <w:b/>
                <w:bCs/>
              </w:rPr>
              <w:t>T/Aspire</w:t>
            </w:r>
          </w:p>
        </w:tc>
        <w:tc>
          <w:tcPr>
            <w:tcW w:w="1205" w:type="dxa"/>
            <w:shd w:val="clear" w:color="auto" w:fill="DF869F"/>
          </w:tcPr>
          <w:p w14:paraId="6EDB9749" w14:textId="6A90963D" w:rsidR="00E756DF" w:rsidRPr="007D1D33" w:rsidRDefault="00E756DF" w:rsidP="00AA65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>Grad Rate</w:t>
            </w:r>
          </w:p>
        </w:tc>
        <w:tc>
          <w:tcPr>
            <w:tcW w:w="1585" w:type="dxa"/>
            <w:shd w:val="clear" w:color="auto" w:fill="FFE599" w:themeFill="accent4" w:themeFillTint="66"/>
          </w:tcPr>
          <w:p w14:paraId="2D204987" w14:textId="0639B4D9" w:rsidR="00E756DF" w:rsidRPr="007D1D33" w:rsidRDefault="00E756DF" w:rsidP="00C301E5">
            <w:pPr>
              <w:rPr>
                <w:rFonts w:ascii="Arial" w:hAnsi="Arial" w:cs="Arial"/>
                <w:b/>
                <w:bCs/>
              </w:rPr>
            </w:pPr>
            <w:r w:rsidRPr="007D1D33">
              <w:rPr>
                <w:rFonts w:ascii="Arial" w:hAnsi="Arial" w:cs="Arial"/>
                <w:b/>
                <w:bCs/>
              </w:rPr>
              <w:t>Subgroup(s)</w:t>
            </w:r>
          </w:p>
        </w:tc>
      </w:tr>
      <w:tr w:rsidR="00E756DF" w:rsidRPr="007D1D33" w14:paraId="6958A650" w14:textId="6BA92A42" w:rsidTr="00C301E5">
        <w:trPr>
          <w:trHeight w:val="477"/>
          <w:jc w:val="center"/>
        </w:trPr>
        <w:tc>
          <w:tcPr>
            <w:tcW w:w="1705" w:type="dxa"/>
            <w:shd w:val="clear" w:color="auto" w:fill="auto"/>
          </w:tcPr>
          <w:p w14:paraId="6DC63E80" w14:textId="23ED634A" w:rsidR="00E756DF" w:rsidRPr="007D1D33" w:rsidRDefault="00E756DF" w:rsidP="00F67278">
            <w:pPr>
              <w:pStyle w:val="NoSpacing"/>
              <w:rPr>
                <w:rFonts w:ascii="Arial" w:hAnsi="Arial" w:cs="Arial"/>
              </w:rPr>
            </w:pPr>
            <w:r w:rsidRPr="007D1D33">
              <w:rPr>
                <w:rFonts w:ascii="Arial" w:hAnsi="Arial" w:cs="Arial"/>
                <w:b/>
                <w:bCs/>
              </w:rPr>
              <w:t>CSI- Low Achievement</w:t>
            </w:r>
            <w:r w:rsidRPr="007D1D33">
              <w:rPr>
                <w:rFonts w:ascii="Arial" w:hAnsi="Arial" w:cs="Arial"/>
              </w:rPr>
              <w:t xml:space="preserve"> (Elem/MS)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0BE338" w14:textId="5B349E51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A908DF5" w14:textId="4CF82E0F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B7DC8E1" w14:textId="4ED62D98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6D4E877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913A03B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3C723A1" w14:textId="3EBBE381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56DF" w:rsidRPr="007D1D33" w14:paraId="2B62C711" w14:textId="19AEC8DC" w:rsidTr="00C301E5">
        <w:trPr>
          <w:trHeight w:val="491"/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08F147F9" w14:textId="27B5F748" w:rsidR="00E756DF" w:rsidRPr="007D1D33" w:rsidRDefault="00E756DF" w:rsidP="00F67278">
            <w:pPr>
              <w:pStyle w:val="NoSpacing"/>
              <w:rPr>
                <w:rFonts w:ascii="Arial" w:hAnsi="Arial" w:cs="Arial"/>
              </w:rPr>
            </w:pPr>
            <w:r w:rsidRPr="007D1D33">
              <w:rPr>
                <w:rFonts w:ascii="Arial" w:hAnsi="Arial" w:cs="Arial"/>
                <w:b/>
                <w:bCs/>
              </w:rPr>
              <w:t>CSI- Low Achievement</w:t>
            </w:r>
            <w:r w:rsidRPr="007D1D33">
              <w:rPr>
                <w:rFonts w:ascii="Arial" w:hAnsi="Arial" w:cs="Arial"/>
              </w:rPr>
              <w:t xml:space="preserve"> (HS)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3BF186A" w14:textId="0CAA751A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A941E45" w14:textId="57A36DFB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2BFB5719" w14:textId="6E40BEF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73CA3BC" w14:textId="793F0DC2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X*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6ACF592E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615C4C94" w14:textId="10F6E582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56DF" w:rsidRPr="007D1D33" w14:paraId="074AA1B5" w14:textId="77777777" w:rsidTr="00C301E5">
        <w:trPr>
          <w:trHeight w:val="354"/>
          <w:jc w:val="center"/>
        </w:trPr>
        <w:tc>
          <w:tcPr>
            <w:tcW w:w="1705" w:type="dxa"/>
            <w:shd w:val="clear" w:color="auto" w:fill="auto"/>
          </w:tcPr>
          <w:p w14:paraId="0C679ACD" w14:textId="2AC7DD82" w:rsidR="00E756DF" w:rsidRPr="007D1D33" w:rsidRDefault="00E756DF" w:rsidP="00F67278">
            <w:pPr>
              <w:pStyle w:val="NoSpacing"/>
              <w:rPr>
                <w:rFonts w:ascii="Arial" w:hAnsi="Arial" w:cs="Arial"/>
              </w:rPr>
            </w:pPr>
            <w:r w:rsidRPr="007D1D33">
              <w:rPr>
                <w:rFonts w:ascii="Arial" w:hAnsi="Arial" w:cs="Arial"/>
                <w:b/>
                <w:bCs/>
              </w:rPr>
              <w:t>CSI- Grad Rate</w:t>
            </w:r>
            <w:r w:rsidRPr="007D1D33">
              <w:rPr>
                <w:rFonts w:ascii="Arial" w:hAnsi="Arial" w:cs="Arial"/>
              </w:rPr>
              <w:t xml:space="preserve"> (HS)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8E106ED" w14:textId="025B1A99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DAA53AF" w14:textId="0BC2526E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A594DAA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405D88E" w14:textId="60A03303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X*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5195D5" w14:textId="08959DD4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EDC27A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56DF" w:rsidRPr="007D1D33" w14:paraId="2D9F0B02" w14:textId="2CF2AD7F" w:rsidTr="00C301E5">
        <w:trPr>
          <w:trHeight w:val="341"/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077BA614" w14:textId="17C52CE7" w:rsidR="00E756DF" w:rsidRPr="007D1D33" w:rsidRDefault="00E756DF" w:rsidP="00F67278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D1D33">
              <w:rPr>
                <w:rFonts w:ascii="Arial" w:hAnsi="Arial" w:cs="Arial"/>
                <w:b/>
                <w:bCs/>
              </w:rPr>
              <w:t>aTSI</w:t>
            </w:r>
            <w:proofErr w:type="spellEnd"/>
            <w:r w:rsidRPr="007D1D33">
              <w:rPr>
                <w:rFonts w:ascii="Arial" w:hAnsi="Arial" w:cs="Arial"/>
              </w:rPr>
              <w:t xml:space="preserve"> (Elem/MS)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2373718E" w14:textId="7C18233D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9484C56" w14:textId="5E69FF49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6120526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741D27DA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DAC98CA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74F6B1E8" w14:textId="6ED485FC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</w:tr>
      <w:tr w:rsidR="00E756DF" w:rsidRPr="007D1D33" w14:paraId="52A91313" w14:textId="37140A24" w:rsidTr="00C301E5">
        <w:trPr>
          <w:trHeight w:val="354"/>
          <w:jc w:val="center"/>
        </w:trPr>
        <w:tc>
          <w:tcPr>
            <w:tcW w:w="1705" w:type="dxa"/>
            <w:shd w:val="clear" w:color="auto" w:fill="auto"/>
          </w:tcPr>
          <w:p w14:paraId="497618FA" w14:textId="02586753" w:rsidR="00E756DF" w:rsidRPr="007D1D33" w:rsidRDefault="00E756DF" w:rsidP="00F67278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D1D33">
              <w:rPr>
                <w:rFonts w:ascii="Arial" w:hAnsi="Arial" w:cs="Arial"/>
                <w:b/>
                <w:bCs/>
              </w:rPr>
              <w:t>aTSI</w:t>
            </w:r>
            <w:proofErr w:type="spellEnd"/>
            <w:r w:rsidRPr="007D1D33">
              <w:rPr>
                <w:rFonts w:ascii="Arial" w:hAnsi="Arial" w:cs="Arial"/>
              </w:rPr>
              <w:t xml:space="preserve"> (HS)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F3FB778" w14:textId="450CDC30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1455CE" w14:textId="6063C9C0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FB3E818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AE0C2F2" w14:textId="213D7A0B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1401571" w14:textId="77777777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6D5E078" w14:textId="6A2508AF" w:rsidR="00E756DF" w:rsidRPr="007D1D33" w:rsidRDefault="00E756DF" w:rsidP="00CA4CD4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1D33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</w:tr>
    </w:tbl>
    <w:p w14:paraId="50F349A4" w14:textId="01B21BA0" w:rsidR="006F738F" w:rsidRDefault="006F738F" w:rsidP="00257D9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7D1D33">
        <w:rPr>
          <w:rFonts w:ascii="Arial" w:hAnsi="Arial" w:cs="Arial"/>
          <w:b/>
          <w:bCs/>
          <w:sz w:val="20"/>
          <w:szCs w:val="20"/>
        </w:rPr>
        <w:t>*ACT</w:t>
      </w:r>
      <w:r w:rsidR="0011561E" w:rsidRPr="007D1D33">
        <w:rPr>
          <w:rFonts w:ascii="Arial" w:hAnsi="Arial" w:cs="Arial"/>
          <w:b/>
          <w:bCs/>
          <w:sz w:val="20"/>
          <w:szCs w:val="20"/>
        </w:rPr>
        <w:t>/Aspire</w:t>
      </w:r>
      <w:r w:rsidRPr="007D1D33">
        <w:rPr>
          <w:rFonts w:ascii="Arial" w:hAnsi="Arial" w:cs="Arial"/>
          <w:b/>
          <w:bCs/>
          <w:sz w:val="20"/>
          <w:szCs w:val="20"/>
        </w:rPr>
        <w:t xml:space="preserve"> could fulfill ELA/Math</w:t>
      </w:r>
      <w:r w:rsidR="001B3647" w:rsidRPr="007D1D33">
        <w:rPr>
          <w:rFonts w:ascii="Arial" w:hAnsi="Arial" w:cs="Arial"/>
          <w:b/>
          <w:bCs/>
          <w:sz w:val="20"/>
          <w:szCs w:val="20"/>
        </w:rPr>
        <w:t xml:space="preserve"> goals because it measures English, mathematics, reading, and writing.</w:t>
      </w:r>
    </w:p>
    <w:p w14:paraId="28DA73B0" w14:textId="77777777" w:rsidR="00275BE8" w:rsidRPr="007D1D33" w:rsidRDefault="00275BE8" w:rsidP="00257D9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4C82EC" w14:textId="0E398D6D" w:rsidR="001A07F7" w:rsidRPr="007D1D33" w:rsidRDefault="001A07F7" w:rsidP="00E037BA">
      <w:pPr>
        <w:shd w:val="clear" w:color="auto" w:fill="8090B4"/>
        <w:rPr>
          <w:rFonts w:ascii="Arial" w:hAnsi="Arial" w:cs="Arial"/>
          <w:sz w:val="28"/>
          <w:szCs w:val="28"/>
        </w:rPr>
      </w:pPr>
      <w:r w:rsidRPr="007D1D33">
        <w:rPr>
          <w:rFonts w:ascii="Arial" w:hAnsi="Arial" w:cs="Arial"/>
          <w:b/>
          <w:bCs/>
          <w:sz w:val="28"/>
          <w:szCs w:val="28"/>
          <w:u w:val="single"/>
        </w:rPr>
        <w:t>Process SMART Goals</w:t>
      </w:r>
      <w:r w:rsidRPr="007D1D33">
        <w:rPr>
          <w:rFonts w:ascii="Arial" w:hAnsi="Arial" w:cs="Arial"/>
          <w:sz w:val="28"/>
          <w:szCs w:val="28"/>
        </w:rPr>
        <w:t>: Goals that pertain to the implementation of systems, structures, and processes. These goals are written to define successful markers of the integrated action plan.</w:t>
      </w:r>
      <w:r w:rsidR="006C4E50" w:rsidRPr="007D1D33">
        <w:rPr>
          <w:rFonts w:ascii="Arial" w:hAnsi="Arial" w:cs="Arial"/>
          <w:color w:val="FF0000"/>
          <w:sz w:val="20"/>
          <w:szCs w:val="20"/>
        </w:rPr>
        <w:t xml:space="preserve"> </w:t>
      </w:r>
      <w:r w:rsidR="006C4E50" w:rsidRPr="007D1D33">
        <w:rPr>
          <w:rFonts w:ascii="Arial" w:hAnsi="Arial" w:cs="Arial"/>
          <w:sz w:val="28"/>
          <w:szCs w:val="28"/>
        </w:rPr>
        <w:t>There should be multiple Process goals for each Primary Need. What structures, systems need to be put in to place to help school/LEA reach Impact goals?</w:t>
      </w:r>
    </w:p>
    <w:p w14:paraId="6FA5EF99" w14:textId="77777777" w:rsidR="00CE34B3" w:rsidRDefault="00CE34B3" w:rsidP="006C4E50">
      <w:pPr>
        <w:pStyle w:val="Default"/>
        <w:rPr>
          <w:sz w:val="22"/>
          <w:szCs w:val="22"/>
        </w:rPr>
      </w:pPr>
    </w:p>
    <w:p w14:paraId="6B5CAA74" w14:textId="762474E8" w:rsidR="006C4E50" w:rsidRPr="007D1D33" w:rsidRDefault="006C4E50" w:rsidP="006C4E50">
      <w:pPr>
        <w:pStyle w:val="Default"/>
        <w:rPr>
          <w:sz w:val="22"/>
          <w:szCs w:val="22"/>
        </w:rPr>
      </w:pPr>
      <w:r w:rsidRPr="007D1D33">
        <w:rPr>
          <w:sz w:val="22"/>
          <w:szCs w:val="22"/>
        </w:rPr>
        <w:t xml:space="preserve">By August 31, </w:t>
      </w:r>
      <w:r w:rsidR="00661531" w:rsidRPr="007D1D33">
        <w:rPr>
          <w:sz w:val="22"/>
          <w:szCs w:val="22"/>
        </w:rPr>
        <w:t>2022,</w:t>
      </w:r>
      <w:r w:rsidRPr="007D1D33">
        <w:rPr>
          <w:sz w:val="22"/>
          <w:szCs w:val="22"/>
        </w:rPr>
        <w:t xml:space="preserve"> all staff will receive training on implementing PLCs. </w:t>
      </w:r>
    </w:p>
    <w:p w14:paraId="5D040459" w14:textId="77777777" w:rsidR="006C4E50" w:rsidRPr="007D1D33" w:rsidRDefault="006C4E50" w:rsidP="006C4E50">
      <w:pPr>
        <w:pStyle w:val="Default"/>
        <w:rPr>
          <w:sz w:val="22"/>
          <w:szCs w:val="22"/>
        </w:rPr>
      </w:pPr>
    </w:p>
    <w:p w14:paraId="7E27ACDC" w14:textId="26D6F57C" w:rsidR="006C4E50" w:rsidRPr="007D1D33" w:rsidRDefault="006C4E50" w:rsidP="006C4E50">
      <w:pPr>
        <w:pStyle w:val="Default"/>
        <w:rPr>
          <w:sz w:val="22"/>
          <w:szCs w:val="22"/>
        </w:rPr>
      </w:pPr>
      <w:r w:rsidRPr="007D1D33">
        <w:rPr>
          <w:sz w:val="22"/>
          <w:szCs w:val="22"/>
        </w:rPr>
        <w:t xml:space="preserve">By September 18, </w:t>
      </w:r>
      <w:r w:rsidR="00661531" w:rsidRPr="007D1D33">
        <w:rPr>
          <w:sz w:val="22"/>
          <w:szCs w:val="22"/>
        </w:rPr>
        <w:t>2022,</w:t>
      </w:r>
      <w:r w:rsidRPr="007D1D33">
        <w:rPr>
          <w:sz w:val="22"/>
          <w:szCs w:val="22"/>
        </w:rPr>
        <w:t xml:space="preserve"> all collaborative teams will adopt norms, agenda template and determine meeting dates as evidence by written documents. </w:t>
      </w:r>
    </w:p>
    <w:p w14:paraId="531F6EA7" w14:textId="77777777" w:rsidR="006C4E50" w:rsidRPr="007D1D33" w:rsidRDefault="006C4E50" w:rsidP="006C4E50">
      <w:pPr>
        <w:spacing w:after="0" w:line="240" w:lineRule="auto"/>
        <w:rPr>
          <w:rFonts w:ascii="Arial" w:hAnsi="Arial" w:cs="Arial"/>
        </w:rPr>
      </w:pPr>
    </w:p>
    <w:p w14:paraId="77E4EAE2" w14:textId="394F4B12" w:rsidR="006C4E50" w:rsidRPr="007D1D33" w:rsidRDefault="006C4E50" w:rsidP="006C4E50">
      <w:pPr>
        <w:spacing w:after="0" w:line="240" w:lineRule="auto"/>
        <w:rPr>
          <w:rFonts w:ascii="Arial" w:hAnsi="Arial" w:cs="Arial"/>
        </w:rPr>
      </w:pPr>
      <w:r w:rsidRPr="007D1D33">
        <w:rPr>
          <w:rFonts w:ascii="Arial" w:hAnsi="Arial" w:cs="Arial"/>
        </w:rPr>
        <w:t xml:space="preserve">By December 14, </w:t>
      </w:r>
      <w:r w:rsidR="00661531" w:rsidRPr="007D1D33">
        <w:rPr>
          <w:rFonts w:ascii="Arial" w:hAnsi="Arial" w:cs="Arial"/>
        </w:rPr>
        <w:t>2022,</w:t>
      </w:r>
      <w:r w:rsidRPr="007D1D33">
        <w:rPr>
          <w:rFonts w:ascii="Arial" w:hAnsi="Arial" w:cs="Arial"/>
        </w:rPr>
        <w:t xml:space="preserve"> all collaborative teams will have met a minimum of 4 times as evidence by meeting agendas submitted to principal.</w:t>
      </w:r>
    </w:p>
    <w:p w14:paraId="2413E7B9" w14:textId="77777777" w:rsidR="006C4E50" w:rsidRPr="007D1D33" w:rsidRDefault="006C4E50" w:rsidP="006C4E50">
      <w:pPr>
        <w:pStyle w:val="Default"/>
        <w:rPr>
          <w:sz w:val="22"/>
          <w:szCs w:val="22"/>
        </w:rPr>
      </w:pPr>
    </w:p>
    <w:p w14:paraId="2AAD755B" w14:textId="77777777" w:rsidR="006C4E50" w:rsidRPr="007D1D33" w:rsidRDefault="006C4E50" w:rsidP="006C4E50">
      <w:pPr>
        <w:pStyle w:val="Default"/>
        <w:rPr>
          <w:sz w:val="22"/>
          <w:szCs w:val="22"/>
        </w:rPr>
      </w:pPr>
      <w:r w:rsidRPr="007D1D33">
        <w:rPr>
          <w:sz w:val="22"/>
          <w:szCs w:val="22"/>
        </w:rPr>
        <w:t xml:space="preserve">By (date) evidence-based reading intervention curriculum will be adopted as evidenced by written documents. </w:t>
      </w:r>
    </w:p>
    <w:p w14:paraId="5B7BF308" w14:textId="77777777" w:rsidR="006C4E50" w:rsidRPr="007D1D33" w:rsidRDefault="006C4E50" w:rsidP="006C4E50">
      <w:pPr>
        <w:spacing w:after="0" w:line="240" w:lineRule="auto"/>
        <w:rPr>
          <w:rFonts w:ascii="Arial" w:hAnsi="Arial" w:cs="Arial"/>
        </w:rPr>
      </w:pPr>
    </w:p>
    <w:p w14:paraId="3D2764FB" w14:textId="77777777" w:rsidR="006C4E50" w:rsidRPr="007D1D33" w:rsidRDefault="006C4E50" w:rsidP="006C4E50">
      <w:pPr>
        <w:spacing w:after="0" w:line="240" w:lineRule="auto"/>
        <w:rPr>
          <w:rFonts w:ascii="Arial" w:hAnsi="Arial" w:cs="Arial"/>
        </w:rPr>
      </w:pPr>
      <w:r w:rsidRPr="007D1D33">
        <w:rPr>
          <w:rFonts w:ascii="Arial" w:hAnsi="Arial" w:cs="Arial"/>
        </w:rPr>
        <w:t>Implementation of reading intervention curriculum will begin (date).</w:t>
      </w:r>
    </w:p>
    <w:p w14:paraId="2B59BA51" w14:textId="77777777" w:rsidR="006C4E50" w:rsidRPr="007D1D33" w:rsidRDefault="006C4E50" w:rsidP="006C4E50">
      <w:pPr>
        <w:spacing w:after="0" w:line="240" w:lineRule="auto"/>
        <w:rPr>
          <w:rFonts w:ascii="Arial" w:hAnsi="Arial" w:cs="Arial"/>
        </w:rPr>
      </w:pPr>
    </w:p>
    <w:p w14:paraId="2C4D73B1" w14:textId="2638F0F7" w:rsidR="006C4E50" w:rsidRPr="007D1D33" w:rsidRDefault="006C4E50" w:rsidP="006C4E50">
      <w:pPr>
        <w:spacing w:after="0" w:line="240" w:lineRule="auto"/>
        <w:rPr>
          <w:rFonts w:ascii="Arial" w:hAnsi="Arial" w:cs="Arial"/>
        </w:rPr>
      </w:pPr>
      <w:r w:rsidRPr="007D1D33">
        <w:rPr>
          <w:rFonts w:ascii="Arial" w:hAnsi="Arial" w:cs="Arial"/>
        </w:rPr>
        <w:t>A system of support for teachers will be planned and put into place by (date).</w:t>
      </w:r>
    </w:p>
    <w:p w14:paraId="71810387" w14:textId="7D713D0A" w:rsidR="00380530" w:rsidRPr="007D1D33" w:rsidRDefault="00380530" w:rsidP="006C4E50">
      <w:pPr>
        <w:spacing w:after="0" w:line="240" w:lineRule="auto"/>
        <w:rPr>
          <w:rFonts w:ascii="Arial" w:hAnsi="Arial" w:cs="Arial"/>
        </w:rPr>
      </w:pPr>
    </w:p>
    <w:p w14:paraId="7C3F9128" w14:textId="2AD94000" w:rsidR="00380530" w:rsidRDefault="00380530" w:rsidP="006C4E50">
      <w:pPr>
        <w:spacing w:after="0" w:line="240" w:lineRule="auto"/>
        <w:rPr>
          <w:rFonts w:ascii="Arial" w:hAnsi="Arial" w:cs="Arial"/>
        </w:rPr>
      </w:pPr>
      <w:r w:rsidRPr="007D1D33">
        <w:rPr>
          <w:rFonts w:ascii="Arial" w:hAnsi="Arial" w:cs="Arial"/>
        </w:rPr>
        <w:t>As a result of participating in professional development opportunities and ongoing coaching cycles, all staff will implement prioritized trauma-informed practices by December 202</w:t>
      </w:r>
      <w:r w:rsidR="004051EB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 as measured by focused monthly walkthroughs by site leadership</w:t>
      </w:r>
    </w:p>
    <w:p w14:paraId="6B790FDF" w14:textId="1E62CFFB" w:rsidR="00275BE8" w:rsidRDefault="00275BE8" w:rsidP="006C4E50">
      <w:pPr>
        <w:spacing w:after="0" w:line="240" w:lineRule="auto"/>
        <w:rPr>
          <w:rFonts w:ascii="Arial" w:hAnsi="Arial" w:cs="Arial"/>
        </w:rPr>
      </w:pPr>
    </w:p>
    <w:p w14:paraId="4FD18E4C" w14:textId="354CE9B4" w:rsidR="00275BE8" w:rsidRDefault="00275BE8" w:rsidP="006C4E50">
      <w:pPr>
        <w:spacing w:after="0" w:line="240" w:lineRule="auto"/>
        <w:rPr>
          <w:rFonts w:ascii="Arial" w:hAnsi="Arial" w:cs="Arial"/>
        </w:rPr>
      </w:pPr>
    </w:p>
    <w:p w14:paraId="62AE6E0A" w14:textId="58C052B1" w:rsidR="00275BE8" w:rsidRDefault="00275BE8" w:rsidP="006C4E50">
      <w:pPr>
        <w:spacing w:after="0" w:line="240" w:lineRule="auto"/>
        <w:rPr>
          <w:rFonts w:ascii="Arial" w:hAnsi="Arial" w:cs="Arial"/>
        </w:rPr>
      </w:pPr>
    </w:p>
    <w:p w14:paraId="65314111" w14:textId="2D9A112D" w:rsidR="00275BE8" w:rsidRDefault="00275BE8" w:rsidP="006C4E50">
      <w:pPr>
        <w:spacing w:after="0" w:line="240" w:lineRule="auto"/>
        <w:rPr>
          <w:rFonts w:ascii="Arial" w:hAnsi="Arial" w:cs="Arial"/>
        </w:rPr>
      </w:pPr>
    </w:p>
    <w:p w14:paraId="0A91C9B0" w14:textId="15F30C5A" w:rsidR="00275BE8" w:rsidRDefault="00275BE8" w:rsidP="006C4E50">
      <w:pPr>
        <w:spacing w:after="0" w:line="240" w:lineRule="auto"/>
        <w:rPr>
          <w:rFonts w:ascii="Arial" w:hAnsi="Arial" w:cs="Arial"/>
        </w:rPr>
      </w:pPr>
    </w:p>
    <w:p w14:paraId="282DA101" w14:textId="798661B3" w:rsidR="00275BE8" w:rsidRDefault="00275BE8" w:rsidP="006C4E50">
      <w:pPr>
        <w:spacing w:after="0" w:line="240" w:lineRule="auto"/>
        <w:rPr>
          <w:rFonts w:ascii="Arial" w:hAnsi="Arial" w:cs="Arial"/>
        </w:rPr>
      </w:pPr>
    </w:p>
    <w:p w14:paraId="335F1507" w14:textId="61B670E7" w:rsidR="00275BE8" w:rsidRDefault="00275BE8" w:rsidP="006C4E50">
      <w:pPr>
        <w:spacing w:after="0" w:line="240" w:lineRule="auto"/>
        <w:rPr>
          <w:rFonts w:ascii="Arial" w:hAnsi="Arial" w:cs="Arial"/>
        </w:rPr>
      </w:pPr>
    </w:p>
    <w:p w14:paraId="2F163313" w14:textId="77777777" w:rsidR="00275BE8" w:rsidRPr="007D1D33" w:rsidRDefault="00275BE8" w:rsidP="006C4E50">
      <w:pPr>
        <w:spacing w:after="0" w:line="240" w:lineRule="auto"/>
        <w:rPr>
          <w:rFonts w:ascii="Arial" w:hAnsi="Arial" w:cs="Arial"/>
        </w:rPr>
      </w:pPr>
    </w:p>
    <w:p w14:paraId="11D26A81" w14:textId="77777777" w:rsidR="001A07F7" w:rsidRPr="007D1D33" w:rsidRDefault="001A07F7" w:rsidP="00AA651A">
      <w:pPr>
        <w:rPr>
          <w:rFonts w:ascii="Arial" w:hAnsi="Arial" w:cs="Arial"/>
        </w:rPr>
      </w:pPr>
    </w:p>
    <w:p w14:paraId="0E93CD94" w14:textId="1E9F40C1" w:rsidR="002A1407" w:rsidRPr="007D1D33" w:rsidRDefault="002A1407" w:rsidP="00E037BA">
      <w:pPr>
        <w:shd w:val="clear" w:color="auto" w:fill="DF869F"/>
        <w:rPr>
          <w:rFonts w:ascii="Arial" w:hAnsi="Arial" w:cs="Arial"/>
          <w:b/>
          <w:bCs/>
          <w:sz w:val="28"/>
          <w:szCs w:val="28"/>
        </w:rPr>
      </w:pPr>
      <w:r w:rsidRPr="007D1D33">
        <w:rPr>
          <w:rFonts w:ascii="Arial" w:hAnsi="Arial" w:cs="Arial"/>
          <w:b/>
          <w:bCs/>
          <w:sz w:val="28"/>
          <w:szCs w:val="28"/>
          <w:u w:val="single"/>
        </w:rPr>
        <w:t>Student Impact SMART Goals</w:t>
      </w:r>
      <w:r w:rsidRPr="007D1D3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D1D33">
        <w:rPr>
          <w:rFonts w:ascii="Arial" w:hAnsi="Arial" w:cs="Arial"/>
          <w:sz w:val="28"/>
          <w:szCs w:val="28"/>
        </w:rPr>
        <w:t xml:space="preserve">Goals that pertain to student achievement or growth </w:t>
      </w:r>
      <w:r w:rsidRPr="007D1D33">
        <w:rPr>
          <w:rFonts w:ascii="Arial" w:hAnsi="Arial" w:cs="Arial"/>
          <w:i/>
          <w:iCs/>
          <w:sz w:val="28"/>
          <w:szCs w:val="28"/>
        </w:rPr>
        <w:t>(</w:t>
      </w:r>
      <w:r w:rsidR="00C91F3D" w:rsidRPr="007D1D33">
        <w:rPr>
          <w:rFonts w:ascii="Arial" w:hAnsi="Arial" w:cs="Arial"/>
          <w:i/>
          <w:iCs/>
          <w:sz w:val="28"/>
          <w:szCs w:val="28"/>
        </w:rPr>
        <w:t>i.e.,</w:t>
      </w:r>
      <w:r w:rsidRPr="007D1D33">
        <w:rPr>
          <w:rFonts w:ascii="Arial" w:hAnsi="Arial" w:cs="Arial"/>
          <w:i/>
          <w:iCs/>
          <w:sz w:val="28"/>
          <w:szCs w:val="28"/>
        </w:rPr>
        <w:t xml:space="preserve"> state assessment, </w:t>
      </w:r>
      <w:r w:rsidR="002B44C4" w:rsidRPr="007D1D33">
        <w:rPr>
          <w:rFonts w:ascii="Arial" w:hAnsi="Arial" w:cs="Arial"/>
          <w:i/>
          <w:iCs/>
          <w:sz w:val="28"/>
          <w:szCs w:val="28"/>
        </w:rPr>
        <w:t>ACT</w:t>
      </w:r>
      <w:r w:rsidR="001C67DC" w:rsidRPr="007D1D33">
        <w:rPr>
          <w:rFonts w:ascii="Arial" w:hAnsi="Arial" w:cs="Arial"/>
          <w:i/>
          <w:iCs/>
          <w:sz w:val="28"/>
          <w:szCs w:val="28"/>
        </w:rPr>
        <w:t>/Aspire</w:t>
      </w:r>
      <w:r w:rsidR="002B44C4" w:rsidRPr="007D1D33">
        <w:rPr>
          <w:rFonts w:ascii="Arial" w:hAnsi="Arial" w:cs="Arial"/>
          <w:i/>
          <w:iCs/>
          <w:sz w:val="28"/>
          <w:szCs w:val="28"/>
        </w:rPr>
        <w:t xml:space="preserve">, </w:t>
      </w:r>
      <w:r w:rsidRPr="007D1D33">
        <w:rPr>
          <w:rFonts w:ascii="Arial" w:hAnsi="Arial" w:cs="Arial"/>
          <w:i/>
          <w:iCs/>
          <w:sz w:val="28"/>
          <w:szCs w:val="28"/>
        </w:rPr>
        <w:t>AZELLA)</w:t>
      </w:r>
      <w:r w:rsidRPr="007D1D33">
        <w:rPr>
          <w:rFonts w:ascii="Arial" w:hAnsi="Arial" w:cs="Arial"/>
          <w:sz w:val="28"/>
          <w:szCs w:val="28"/>
        </w:rPr>
        <w:t xml:space="preserve">. </w:t>
      </w:r>
    </w:p>
    <w:p w14:paraId="5742505A" w14:textId="77777777" w:rsidR="002A1407" w:rsidRPr="007D1D33" w:rsidRDefault="002A1407" w:rsidP="00E037BA">
      <w:pPr>
        <w:pStyle w:val="NoSpacing"/>
        <w:shd w:val="clear" w:color="auto" w:fill="DF869F"/>
        <w:rPr>
          <w:rFonts w:ascii="Arial" w:hAnsi="Arial" w:cs="Arial"/>
          <w:sz w:val="8"/>
          <w:szCs w:val="8"/>
        </w:rPr>
      </w:pPr>
    </w:p>
    <w:p w14:paraId="26115F45" w14:textId="13A5B4AD" w:rsidR="002A1407" w:rsidRPr="007D1D33" w:rsidRDefault="002A1407" w:rsidP="00E037BA">
      <w:pPr>
        <w:shd w:val="clear" w:color="auto" w:fill="DF869F"/>
        <w:rPr>
          <w:rFonts w:ascii="Arial" w:hAnsi="Arial" w:cs="Arial"/>
          <w:b/>
          <w:bCs/>
        </w:rPr>
      </w:pPr>
      <w:r w:rsidRPr="007D1D33">
        <w:rPr>
          <w:rFonts w:ascii="Arial" w:hAnsi="Arial" w:cs="Arial"/>
          <w:b/>
          <w:bCs/>
        </w:rPr>
        <w:t>I. Content Area Achievement/Proficiency or Growth Goals</w:t>
      </w:r>
      <w:r w:rsidR="006C4E50" w:rsidRPr="007D1D33">
        <w:rPr>
          <w:rFonts w:ascii="Arial" w:hAnsi="Arial" w:cs="Arial"/>
          <w:b/>
          <w:bCs/>
        </w:rPr>
        <w:t xml:space="preserve"> (</w:t>
      </w:r>
      <w:r w:rsidR="006C4E50" w:rsidRPr="007D1D33">
        <w:rPr>
          <w:rFonts w:ascii="Arial" w:hAnsi="Arial" w:cs="Arial"/>
          <w:b/>
          <w:bCs/>
          <w:u w:val="single"/>
        </w:rPr>
        <w:t>ELA, Math</w:t>
      </w:r>
      <w:r w:rsidR="006C4E50" w:rsidRPr="007D1D33">
        <w:rPr>
          <w:rFonts w:ascii="Arial" w:hAnsi="Arial" w:cs="Arial"/>
          <w:b/>
          <w:bCs/>
        </w:rPr>
        <w:t>)</w:t>
      </w:r>
    </w:p>
    <w:p w14:paraId="672E658F" w14:textId="0E9FFEA7" w:rsidR="006C4E50" w:rsidRPr="007D1D33" w:rsidRDefault="002A1407" w:rsidP="006C4E50">
      <w:pPr>
        <w:rPr>
          <w:rFonts w:ascii="Arial" w:eastAsia="Calibri" w:hAnsi="Arial" w:cs="Arial"/>
        </w:rPr>
      </w:pPr>
      <w:r w:rsidRPr="007D1D33">
        <w:rPr>
          <w:rFonts w:ascii="Arial" w:hAnsi="Arial" w:cs="Arial"/>
          <w:b/>
          <w:bCs/>
        </w:rPr>
        <w:t>(Growth)</w:t>
      </w:r>
      <w:r w:rsidR="006C4E50" w:rsidRPr="007D1D33">
        <w:rPr>
          <w:rFonts w:ascii="Arial" w:eastAsia="Calibri" w:hAnsi="Arial" w:cs="Arial"/>
        </w:rPr>
        <w:t xml:space="preserve">: ELA achievement for all students will increase by </w:t>
      </w:r>
      <w:r w:rsidR="006C4E50" w:rsidRPr="007D1D33">
        <w:rPr>
          <w:rFonts w:ascii="Arial" w:eastAsia="Calibri" w:hAnsi="Arial" w:cs="Arial"/>
          <w:u w:val="single"/>
        </w:rPr>
        <w:t>____</w:t>
      </w:r>
      <w:r w:rsidR="006C4E50" w:rsidRPr="007D1D33">
        <w:rPr>
          <w:rFonts w:ascii="Arial" w:eastAsia="Calibri" w:hAnsi="Arial" w:cs="Arial"/>
        </w:rPr>
        <w:t xml:space="preserve">% moving from </w:t>
      </w:r>
      <w:r w:rsidR="006C4E50" w:rsidRPr="007D1D33">
        <w:rPr>
          <w:rFonts w:ascii="Arial" w:eastAsia="Calibri" w:hAnsi="Arial" w:cs="Arial"/>
          <w:u w:val="single"/>
        </w:rPr>
        <w:t>____</w:t>
      </w:r>
      <w:r w:rsidR="006C4E50" w:rsidRPr="007D1D33">
        <w:rPr>
          <w:rFonts w:ascii="Arial" w:eastAsia="Calibri" w:hAnsi="Arial" w:cs="Arial"/>
        </w:rPr>
        <w:t>% proficient or highly proficient on 202</w:t>
      </w:r>
      <w:r w:rsidR="004051EB" w:rsidRPr="007D1D33">
        <w:rPr>
          <w:rFonts w:ascii="Arial" w:eastAsia="Calibri" w:hAnsi="Arial" w:cs="Arial"/>
        </w:rPr>
        <w:t>2</w:t>
      </w:r>
      <w:r w:rsidR="006C4E50" w:rsidRPr="007D1D33">
        <w:rPr>
          <w:rFonts w:ascii="Arial" w:eastAsia="Calibri" w:hAnsi="Arial" w:cs="Arial"/>
        </w:rPr>
        <w:t xml:space="preserve"> state assessment to </w:t>
      </w:r>
      <w:r w:rsidR="006C4E50" w:rsidRPr="007D1D33">
        <w:rPr>
          <w:rFonts w:ascii="Arial" w:eastAsia="Calibri" w:hAnsi="Arial" w:cs="Arial"/>
          <w:u w:val="single"/>
        </w:rPr>
        <w:t>___</w:t>
      </w:r>
      <w:r w:rsidR="006C4E50" w:rsidRPr="007D1D33">
        <w:rPr>
          <w:rFonts w:ascii="Arial" w:eastAsia="Calibri" w:hAnsi="Arial" w:cs="Arial"/>
        </w:rPr>
        <w:t>% proficient or highly proficient on 202</w:t>
      </w:r>
      <w:r w:rsidR="004051EB" w:rsidRPr="007D1D33">
        <w:rPr>
          <w:rFonts w:ascii="Arial" w:eastAsia="Calibri" w:hAnsi="Arial" w:cs="Arial"/>
        </w:rPr>
        <w:t>3</w:t>
      </w:r>
      <w:r w:rsidR="006C4E50" w:rsidRPr="007D1D33">
        <w:rPr>
          <w:rFonts w:ascii="Arial" w:eastAsia="Calibri" w:hAnsi="Arial" w:cs="Arial"/>
        </w:rPr>
        <w:t xml:space="preserve"> state assessment.</w:t>
      </w:r>
    </w:p>
    <w:p w14:paraId="76BA140B" w14:textId="1442454D" w:rsidR="002A1407" w:rsidRPr="007D1D33" w:rsidRDefault="002A1407" w:rsidP="006C4E50">
      <w:pPr>
        <w:rPr>
          <w:rFonts w:ascii="Arial" w:hAnsi="Arial" w:cs="Arial"/>
        </w:rPr>
      </w:pPr>
      <w:r w:rsidRPr="007D1D33">
        <w:rPr>
          <w:rFonts w:ascii="Arial" w:hAnsi="Arial" w:cs="Arial"/>
          <w:b/>
          <w:bCs/>
        </w:rPr>
        <w:t>(Achievement/Proficiency)</w:t>
      </w:r>
      <w:r w:rsidRPr="007D1D33">
        <w:rPr>
          <w:rFonts w:ascii="Arial" w:hAnsi="Arial" w:cs="Arial"/>
        </w:rPr>
        <w:t xml:space="preserve"> __% of students will score proficien</w:t>
      </w:r>
      <w:r w:rsidR="006C4E50" w:rsidRPr="007D1D33">
        <w:rPr>
          <w:rFonts w:ascii="Arial" w:hAnsi="Arial" w:cs="Arial"/>
        </w:rPr>
        <w:t>t</w:t>
      </w:r>
      <w:r w:rsidRPr="007D1D33">
        <w:rPr>
          <w:rFonts w:ascii="Arial" w:hAnsi="Arial" w:cs="Arial"/>
        </w:rPr>
        <w:t xml:space="preserve"> or higher on the </w:t>
      </w:r>
      <w:r w:rsidR="006C4E50" w:rsidRPr="007D1D33">
        <w:rPr>
          <w:rFonts w:ascii="Arial" w:hAnsi="Arial" w:cs="Arial"/>
        </w:rPr>
        <w:t>Math</w:t>
      </w:r>
      <w:r w:rsidRPr="007D1D33">
        <w:rPr>
          <w:rFonts w:ascii="Arial" w:hAnsi="Arial" w:cs="Arial"/>
        </w:rPr>
        <w:t xml:space="preserve"> 202</w:t>
      </w:r>
      <w:r w:rsidR="004E288F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 xml:space="preserve"> AZ State Assessment.</w:t>
      </w:r>
    </w:p>
    <w:p w14:paraId="1F7888D5" w14:textId="77777777" w:rsidR="002A1407" w:rsidRPr="007D1D33" w:rsidRDefault="002A1407" w:rsidP="002A1407">
      <w:pPr>
        <w:pStyle w:val="NoSpacing"/>
        <w:rPr>
          <w:rFonts w:ascii="Arial" w:hAnsi="Arial" w:cs="Arial"/>
        </w:rPr>
      </w:pPr>
    </w:p>
    <w:p w14:paraId="6E2603C8" w14:textId="7FFB0E4C" w:rsidR="002A1407" w:rsidRPr="007D1D33" w:rsidRDefault="002A1407" w:rsidP="00E037BA">
      <w:pPr>
        <w:shd w:val="clear" w:color="auto" w:fill="DF869F"/>
        <w:rPr>
          <w:rFonts w:ascii="Arial" w:hAnsi="Arial" w:cs="Arial"/>
          <w:b/>
          <w:bCs/>
        </w:rPr>
      </w:pPr>
      <w:r w:rsidRPr="007D1D33">
        <w:rPr>
          <w:rFonts w:ascii="Arial" w:hAnsi="Arial" w:cs="Arial"/>
          <w:b/>
          <w:bCs/>
        </w:rPr>
        <w:t>II. ACT</w:t>
      </w:r>
      <w:r w:rsidR="001C67DC" w:rsidRPr="007D1D33">
        <w:rPr>
          <w:rFonts w:ascii="Arial" w:hAnsi="Arial" w:cs="Arial"/>
          <w:b/>
          <w:bCs/>
        </w:rPr>
        <w:t>/Aspire</w:t>
      </w:r>
      <w:r w:rsidRPr="007D1D33">
        <w:rPr>
          <w:rFonts w:ascii="Arial" w:hAnsi="Arial" w:cs="Arial"/>
          <w:b/>
          <w:bCs/>
        </w:rPr>
        <w:t xml:space="preserve"> Goals</w:t>
      </w:r>
    </w:p>
    <w:p w14:paraId="436BF688" w14:textId="484D9562" w:rsidR="002A1407" w:rsidRPr="007D1D33" w:rsidRDefault="002A1407" w:rsidP="007A6B41">
      <w:pPr>
        <w:ind w:left="360"/>
        <w:rPr>
          <w:rFonts w:ascii="Arial" w:hAnsi="Arial" w:cs="Arial"/>
        </w:rPr>
      </w:pPr>
      <w:r w:rsidRPr="007D1D33">
        <w:rPr>
          <w:rFonts w:ascii="Arial" w:hAnsi="Arial" w:cs="Arial"/>
          <w:b/>
          <w:bCs/>
        </w:rPr>
        <w:t xml:space="preserve">(Achievement/Proficiency) </w:t>
      </w:r>
      <w:r w:rsidRPr="007D1D33">
        <w:rPr>
          <w:rFonts w:ascii="Arial" w:hAnsi="Arial" w:cs="Arial"/>
        </w:rPr>
        <w:t>The percentage of students that meet the college readiness benchmark score in all four content areas will improve from ___% in 202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 to ___% in 202</w:t>
      </w:r>
      <w:r w:rsidR="00257D92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 xml:space="preserve"> as measured by the ACT.</w:t>
      </w:r>
    </w:p>
    <w:p w14:paraId="55243CF7" w14:textId="3C3D4D47" w:rsidR="0040223A" w:rsidRPr="007D1D33" w:rsidRDefault="0040223A" w:rsidP="0040223A">
      <w:pPr>
        <w:ind w:left="360"/>
        <w:rPr>
          <w:rFonts w:ascii="Arial" w:hAnsi="Arial" w:cs="Arial"/>
        </w:rPr>
      </w:pPr>
      <w:r w:rsidRPr="007D1D33">
        <w:rPr>
          <w:rFonts w:ascii="Arial" w:hAnsi="Arial" w:cs="Arial"/>
          <w:b/>
          <w:bCs/>
        </w:rPr>
        <w:t xml:space="preserve">(Achievement/Proficiency) </w:t>
      </w:r>
      <w:r w:rsidRPr="007D1D33">
        <w:rPr>
          <w:rFonts w:ascii="Arial" w:hAnsi="Arial" w:cs="Arial"/>
        </w:rPr>
        <w:t>The percentage of students that meet the ACT readiness benchmark score in all four content areas will improve from ___% in 2022 to ___% in 2023 as measured by the ACT Aspire.</w:t>
      </w:r>
    </w:p>
    <w:p w14:paraId="6368A592" w14:textId="77777777" w:rsidR="0040223A" w:rsidRPr="007D1D33" w:rsidRDefault="0040223A" w:rsidP="007A6B41">
      <w:pPr>
        <w:ind w:left="360"/>
        <w:rPr>
          <w:rFonts w:ascii="Arial" w:hAnsi="Arial" w:cs="Arial"/>
        </w:rPr>
      </w:pPr>
    </w:p>
    <w:p w14:paraId="1FDDA862" w14:textId="61749F70" w:rsidR="002A1407" w:rsidRPr="007D1D33" w:rsidRDefault="002A1407" w:rsidP="007A6B41">
      <w:pPr>
        <w:ind w:left="360"/>
        <w:rPr>
          <w:rFonts w:ascii="Arial" w:hAnsi="Arial" w:cs="Arial"/>
        </w:rPr>
      </w:pPr>
      <w:r w:rsidRPr="007D1D33">
        <w:rPr>
          <w:rFonts w:ascii="Arial" w:hAnsi="Arial" w:cs="Arial"/>
          <w:b/>
          <w:bCs/>
        </w:rPr>
        <w:t xml:space="preserve">(Growth) </w:t>
      </w:r>
      <w:r w:rsidRPr="007D1D33">
        <w:rPr>
          <w:rFonts w:ascii="Arial" w:hAnsi="Arial" w:cs="Arial"/>
        </w:rPr>
        <w:t xml:space="preserve">The average ACT </w:t>
      </w:r>
      <w:r w:rsidR="00366147" w:rsidRPr="007D1D33">
        <w:rPr>
          <w:rFonts w:ascii="Arial" w:hAnsi="Arial" w:cs="Arial"/>
        </w:rPr>
        <w:t>(</w:t>
      </w:r>
      <w:r w:rsidR="0015485F" w:rsidRPr="007D1D33">
        <w:rPr>
          <w:rFonts w:ascii="Arial" w:hAnsi="Arial" w:cs="Arial"/>
        </w:rPr>
        <w:t>Aspire</w:t>
      </w:r>
      <w:r w:rsidR="00366147" w:rsidRPr="007D1D33">
        <w:rPr>
          <w:rFonts w:ascii="Arial" w:hAnsi="Arial" w:cs="Arial"/>
        </w:rPr>
        <w:t>)</w:t>
      </w:r>
      <w:r w:rsidR="0015485F" w:rsidRPr="007D1D33">
        <w:rPr>
          <w:rFonts w:ascii="Arial" w:hAnsi="Arial" w:cs="Arial"/>
        </w:rPr>
        <w:t xml:space="preserve"> </w:t>
      </w:r>
      <w:r w:rsidRPr="007D1D33">
        <w:rPr>
          <w:rFonts w:ascii="Arial" w:hAnsi="Arial" w:cs="Arial"/>
        </w:rPr>
        <w:t>composite score will increase from ___ in 202</w:t>
      </w:r>
      <w:r w:rsidR="00366147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 to ___ in 202</w:t>
      </w:r>
      <w:r w:rsidR="00366147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>.</w:t>
      </w:r>
    </w:p>
    <w:p w14:paraId="15917D70" w14:textId="77777777" w:rsidR="002A1407" w:rsidRPr="007D1D33" w:rsidRDefault="002A1407" w:rsidP="007A6B41">
      <w:pPr>
        <w:pStyle w:val="NoSpacing"/>
        <w:rPr>
          <w:rFonts w:ascii="Arial" w:hAnsi="Arial" w:cs="Arial"/>
        </w:rPr>
      </w:pPr>
    </w:p>
    <w:p w14:paraId="0985F042" w14:textId="77777777" w:rsidR="002A1407" w:rsidRPr="007D1D33" w:rsidRDefault="002A1407" w:rsidP="00E037BA">
      <w:pPr>
        <w:shd w:val="clear" w:color="auto" w:fill="DF869F"/>
        <w:rPr>
          <w:rFonts w:ascii="Arial" w:hAnsi="Arial" w:cs="Arial"/>
          <w:b/>
          <w:bCs/>
        </w:rPr>
      </w:pPr>
      <w:r w:rsidRPr="007D1D33">
        <w:rPr>
          <w:rFonts w:ascii="Arial" w:hAnsi="Arial" w:cs="Arial"/>
          <w:b/>
          <w:bCs/>
        </w:rPr>
        <w:t>III. Graduation Rate</w:t>
      </w:r>
    </w:p>
    <w:p w14:paraId="725EBAC9" w14:textId="59471509" w:rsidR="002A1407" w:rsidRPr="007D1D33" w:rsidRDefault="002A1407" w:rsidP="007A6B41">
      <w:pPr>
        <w:ind w:left="360"/>
        <w:rPr>
          <w:rFonts w:ascii="Arial" w:hAnsi="Arial" w:cs="Arial"/>
        </w:rPr>
      </w:pPr>
      <w:r w:rsidRPr="007D1D33">
        <w:rPr>
          <w:rFonts w:ascii="Arial" w:hAnsi="Arial" w:cs="Arial"/>
        </w:rPr>
        <w:t xml:space="preserve">Graduation Rate will increase from </w:t>
      </w:r>
      <w:r w:rsidRPr="007D1D33">
        <w:rPr>
          <w:rFonts w:ascii="Arial" w:hAnsi="Arial" w:cs="Arial"/>
          <w:u w:val="single"/>
        </w:rPr>
        <w:t>____</w:t>
      </w:r>
      <w:r w:rsidRPr="007D1D33">
        <w:rPr>
          <w:rFonts w:ascii="Arial" w:hAnsi="Arial" w:cs="Arial"/>
        </w:rPr>
        <w:t>% in 202</w:t>
      </w:r>
      <w:r w:rsidR="00257D92" w:rsidRPr="007D1D33">
        <w:rPr>
          <w:rFonts w:ascii="Arial" w:hAnsi="Arial" w:cs="Arial"/>
        </w:rPr>
        <w:t>1</w:t>
      </w:r>
      <w:r w:rsidRPr="007D1D33">
        <w:rPr>
          <w:rFonts w:ascii="Arial" w:hAnsi="Arial" w:cs="Arial"/>
        </w:rPr>
        <w:t>-202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 to </w:t>
      </w:r>
      <w:r w:rsidRPr="007D1D33">
        <w:rPr>
          <w:rFonts w:ascii="Arial" w:hAnsi="Arial" w:cs="Arial"/>
          <w:u w:val="single"/>
        </w:rPr>
        <w:t>___</w:t>
      </w:r>
      <w:r w:rsidRPr="007D1D33">
        <w:rPr>
          <w:rFonts w:ascii="Arial" w:hAnsi="Arial" w:cs="Arial"/>
        </w:rPr>
        <w:t>% in 202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>-2</w:t>
      </w:r>
      <w:r w:rsidR="00257D92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>. (4-year cohort or 5-year cohort)</w:t>
      </w:r>
    </w:p>
    <w:p w14:paraId="12EC2BD6" w14:textId="77777777" w:rsidR="006C4E50" w:rsidRPr="007D1D33" w:rsidRDefault="006C4E50" w:rsidP="007A6B41">
      <w:pPr>
        <w:pStyle w:val="ListParagraph"/>
        <w:rPr>
          <w:rFonts w:ascii="Arial" w:hAnsi="Arial" w:cs="Arial"/>
        </w:rPr>
      </w:pPr>
    </w:p>
    <w:p w14:paraId="3730B4AB" w14:textId="6E448D2C" w:rsidR="002A1407" w:rsidRPr="007D1D33" w:rsidRDefault="006C4E50" w:rsidP="007A6B41">
      <w:pPr>
        <w:rPr>
          <w:rFonts w:ascii="Arial" w:hAnsi="Arial" w:cs="Arial"/>
          <w:b/>
          <w:bCs/>
        </w:rPr>
      </w:pPr>
      <w:r w:rsidRPr="007D1D33">
        <w:rPr>
          <w:rFonts w:ascii="Arial" w:hAnsi="Arial" w:cs="Arial"/>
          <w:b/>
          <w:bCs/>
        </w:rPr>
        <w:t xml:space="preserve">IV. </w:t>
      </w:r>
      <w:r w:rsidR="002A1407" w:rsidRPr="007D1D33">
        <w:rPr>
          <w:rFonts w:ascii="Arial" w:hAnsi="Arial" w:cs="Arial"/>
          <w:b/>
          <w:bCs/>
        </w:rPr>
        <w:t>Other indicators:</w:t>
      </w:r>
    </w:p>
    <w:p w14:paraId="4517AE78" w14:textId="7611E8AB" w:rsidR="002A1407" w:rsidRPr="007D1D33" w:rsidRDefault="002A1407" w:rsidP="007A6B41">
      <w:pPr>
        <w:ind w:left="405"/>
        <w:rPr>
          <w:rFonts w:ascii="Arial" w:hAnsi="Arial" w:cs="Arial"/>
        </w:rPr>
      </w:pPr>
      <w:r w:rsidRPr="007D1D33">
        <w:rPr>
          <w:rFonts w:ascii="Arial" w:hAnsi="Arial" w:cs="Arial"/>
        </w:rPr>
        <w:t xml:space="preserve">Overall attendance will increase from </w:t>
      </w:r>
      <w:r w:rsidRPr="007D1D33">
        <w:rPr>
          <w:rFonts w:ascii="Arial" w:hAnsi="Arial" w:cs="Arial"/>
          <w:u w:val="single"/>
        </w:rPr>
        <w:t>____</w:t>
      </w:r>
      <w:r w:rsidRPr="007D1D33">
        <w:rPr>
          <w:rFonts w:ascii="Arial" w:hAnsi="Arial" w:cs="Arial"/>
        </w:rPr>
        <w:t>% (in 2</w:t>
      </w:r>
      <w:r w:rsidR="00257D92" w:rsidRPr="007D1D33">
        <w:rPr>
          <w:rFonts w:ascii="Arial" w:hAnsi="Arial" w:cs="Arial"/>
        </w:rPr>
        <w:t>1</w:t>
      </w:r>
      <w:r w:rsidRPr="007D1D33">
        <w:rPr>
          <w:rFonts w:ascii="Arial" w:hAnsi="Arial" w:cs="Arial"/>
        </w:rPr>
        <w:t>-2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) to </w:t>
      </w:r>
      <w:r w:rsidRPr="007D1D33">
        <w:rPr>
          <w:rFonts w:ascii="Arial" w:hAnsi="Arial" w:cs="Arial"/>
          <w:u w:val="single"/>
        </w:rPr>
        <w:t>___</w:t>
      </w:r>
      <w:r w:rsidRPr="007D1D33">
        <w:rPr>
          <w:rFonts w:ascii="Arial" w:hAnsi="Arial" w:cs="Arial"/>
        </w:rPr>
        <w:t>% (in 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>-2</w:t>
      </w:r>
      <w:r w:rsidR="00257D92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 xml:space="preserve">); Senior attendance will increase from </w:t>
      </w:r>
      <w:r w:rsidR="007A6B41" w:rsidRPr="007D1D33">
        <w:rPr>
          <w:rFonts w:ascii="Arial" w:hAnsi="Arial" w:cs="Arial"/>
        </w:rPr>
        <w:t xml:space="preserve">    </w:t>
      </w:r>
      <w:r w:rsidRPr="007D1D33">
        <w:rPr>
          <w:rFonts w:ascii="Arial" w:hAnsi="Arial" w:cs="Arial"/>
          <w:u w:val="single"/>
        </w:rPr>
        <w:t>____</w:t>
      </w:r>
      <w:r w:rsidRPr="007D1D33">
        <w:rPr>
          <w:rFonts w:ascii="Arial" w:hAnsi="Arial" w:cs="Arial"/>
        </w:rPr>
        <w:t>% (in 2</w:t>
      </w:r>
      <w:r w:rsidR="00257D92" w:rsidRPr="007D1D33">
        <w:rPr>
          <w:rFonts w:ascii="Arial" w:hAnsi="Arial" w:cs="Arial"/>
        </w:rPr>
        <w:t>1</w:t>
      </w:r>
      <w:r w:rsidRPr="007D1D33">
        <w:rPr>
          <w:rFonts w:ascii="Arial" w:hAnsi="Arial" w:cs="Arial"/>
        </w:rPr>
        <w:t>-2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) to </w:t>
      </w:r>
      <w:r w:rsidRPr="007D1D33">
        <w:rPr>
          <w:rFonts w:ascii="Arial" w:hAnsi="Arial" w:cs="Arial"/>
          <w:u w:val="single"/>
        </w:rPr>
        <w:t>___</w:t>
      </w:r>
      <w:r w:rsidRPr="007D1D33">
        <w:rPr>
          <w:rFonts w:ascii="Arial" w:hAnsi="Arial" w:cs="Arial"/>
        </w:rPr>
        <w:t>% (in 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>-2</w:t>
      </w:r>
      <w:r w:rsidR="00257D92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>).</w:t>
      </w:r>
    </w:p>
    <w:p w14:paraId="5774A1F9" w14:textId="77777777" w:rsidR="007A6B41" w:rsidRPr="007D1D33" w:rsidRDefault="007A6B41" w:rsidP="007A6B41">
      <w:pPr>
        <w:ind w:left="405"/>
        <w:rPr>
          <w:rFonts w:ascii="Arial" w:hAnsi="Arial" w:cs="Arial"/>
        </w:rPr>
      </w:pPr>
    </w:p>
    <w:p w14:paraId="388D0CEF" w14:textId="2B855A38" w:rsidR="002A1407" w:rsidRPr="007D1D33" w:rsidRDefault="002A1407" w:rsidP="007A6B41">
      <w:pPr>
        <w:ind w:firstLine="405"/>
        <w:rPr>
          <w:rFonts w:ascii="Arial" w:hAnsi="Arial" w:cs="Arial"/>
        </w:rPr>
      </w:pPr>
      <w:r w:rsidRPr="007D1D33">
        <w:rPr>
          <w:rFonts w:ascii="Arial" w:hAnsi="Arial" w:cs="Arial"/>
        </w:rPr>
        <w:t xml:space="preserve">The number of referrals will be reduced by </w:t>
      </w:r>
      <w:r w:rsidRPr="007D1D33">
        <w:rPr>
          <w:rFonts w:ascii="Arial" w:hAnsi="Arial" w:cs="Arial"/>
          <w:u w:val="single"/>
        </w:rPr>
        <w:t>____</w:t>
      </w:r>
      <w:r w:rsidRPr="007D1D33">
        <w:rPr>
          <w:rFonts w:ascii="Arial" w:hAnsi="Arial" w:cs="Arial"/>
        </w:rPr>
        <w:t xml:space="preserve">% from </w:t>
      </w:r>
      <w:r w:rsidRPr="007D1D33">
        <w:rPr>
          <w:rFonts w:ascii="Arial" w:hAnsi="Arial" w:cs="Arial"/>
          <w:u w:val="single"/>
        </w:rPr>
        <w:t>____</w:t>
      </w:r>
      <w:r w:rsidRPr="007D1D33">
        <w:rPr>
          <w:rFonts w:ascii="Arial" w:hAnsi="Arial" w:cs="Arial"/>
        </w:rPr>
        <w:t xml:space="preserve"> (in 2</w:t>
      </w:r>
      <w:r w:rsidR="00257D92" w:rsidRPr="007D1D33">
        <w:rPr>
          <w:rFonts w:ascii="Arial" w:hAnsi="Arial" w:cs="Arial"/>
        </w:rPr>
        <w:t>1</w:t>
      </w:r>
      <w:r w:rsidRPr="007D1D33">
        <w:rPr>
          <w:rFonts w:ascii="Arial" w:hAnsi="Arial" w:cs="Arial"/>
        </w:rPr>
        <w:t>-2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>) to</w:t>
      </w:r>
      <w:r w:rsidRPr="007D1D33">
        <w:rPr>
          <w:rFonts w:ascii="Arial" w:hAnsi="Arial" w:cs="Arial"/>
          <w:u w:val="single"/>
        </w:rPr>
        <w:t xml:space="preserve"> ___</w:t>
      </w:r>
      <w:r w:rsidRPr="007D1D33">
        <w:rPr>
          <w:rFonts w:ascii="Arial" w:hAnsi="Arial" w:cs="Arial"/>
        </w:rPr>
        <w:t xml:space="preserve"> (in 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>-2</w:t>
      </w:r>
      <w:r w:rsidR="00257D92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>).</w:t>
      </w:r>
    </w:p>
    <w:p w14:paraId="2E54BFD7" w14:textId="77777777" w:rsidR="002A1407" w:rsidRPr="007D1D33" w:rsidRDefault="002A1407" w:rsidP="007A6B41">
      <w:pPr>
        <w:rPr>
          <w:rFonts w:ascii="Arial" w:hAnsi="Arial" w:cs="Arial"/>
        </w:rPr>
      </w:pPr>
    </w:p>
    <w:p w14:paraId="045070D4" w14:textId="58DA9622" w:rsidR="002A1407" w:rsidRPr="007D1D33" w:rsidRDefault="001C67DC" w:rsidP="00E037BA">
      <w:pPr>
        <w:shd w:val="clear" w:color="auto" w:fill="FED78B"/>
        <w:rPr>
          <w:rFonts w:ascii="Arial" w:hAnsi="Arial" w:cs="Arial"/>
          <w:sz w:val="28"/>
          <w:szCs w:val="28"/>
        </w:rPr>
      </w:pPr>
      <w:proofErr w:type="spellStart"/>
      <w:r w:rsidRPr="007D1D33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2A1407" w:rsidRPr="007D1D33">
        <w:rPr>
          <w:rFonts w:ascii="Arial" w:hAnsi="Arial" w:cs="Arial"/>
          <w:b/>
          <w:bCs/>
          <w:sz w:val="28"/>
          <w:szCs w:val="28"/>
          <w:u w:val="single"/>
        </w:rPr>
        <w:t>TSI</w:t>
      </w:r>
      <w:proofErr w:type="spellEnd"/>
      <w:r w:rsidR="002A1407" w:rsidRPr="007D1D33">
        <w:rPr>
          <w:rFonts w:ascii="Arial" w:hAnsi="Arial" w:cs="Arial"/>
          <w:b/>
          <w:bCs/>
          <w:sz w:val="28"/>
          <w:szCs w:val="28"/>
          <w:u w:val="single"/>
        </w:rPr>
        <w:t xml:space="preserve"> Subgroup Goals</w:t>
      </w:r>
      <w:r w:rsidR="002A1407" w:rsidRPr="007D1D33">
        <w:rPr>
          <w:rFonts w:ascii="Arial" w:hAnsi="Arial" w:cs="Arial"/>
          <w:b/>
          <w:bCs/>
          <w:sz w:val="28"/>
          <w:szCs w:val="28"/>
        </w:rPr>
        <w:t>:</w:t>
      </w:r>
      <w:r w:rsidR="002A1407" w:rsidRPr="007D1D33">
        <w:rPr>
          <w:rFonts w:ascii="Arial" w:hAnsi="Arial" w:cs="Arial"/>
          <w:sz w:val="28"/>
          <w:szCs w:val="28"/>
        </w:rPr>
        <w:t xml:space="preserve"> There must be a SMART goal for each identified </w:t>
      </w:r>
      <w:proofErr w:type="spellStart"/>
      <w:r w:rsidRPr="007D1D33">
        <w:rPr>
          <w:rFonts w:ascii="Arial" w:hAnsi="Arial" w:cs="Arial"/>
          <w:sz w:val="28"/>
          <w:szCs w:val="28"/>
        </w:rPr>
        <w:t>a</w:t>
      </w:r>
      <w:r w:rsidR="002A1407" w:rsidRPr="007D1D33">
        <w:rPr>
          <w:rFonts w:ascii="Arial" w:hAnsi="Arial" w:cs="Arial"/>
          <w:sz w:val="28"/>
          <w:szCs w:val="28"/>
        </w:rPr>
        <w:t>TSI</w:t>
      </w:r>
      <w:proofErr w:type="spellEnd"/>
      <w:r w:rsidR="002A1407" w:rsidRPr="007D1D33">
        <w:rPr>
          <w:rFonts w:ascii="Arial" w:hAnsi="Arial" w:cs="Arial"/>
          <w:sz w:val="28"/>
          <w:szCs w:val="28"/>
        </w:rPr>
        <w:t xml:space="preserve"> subgroup in your IAP. </w:t>
      </w:r>
    </w:p>
    <w:p w14:paraId="1D0520B4" w14:textId="77777777" w:rsidR="002A1407" w:rsidRPr="007D1D33" w:rsidRDefault="002A1407" w:rsidP="002A1407">
      <w:pPr>
        <w:pStyle w:val="NoSpacing"/>
        <w:rPr>
          <w:rFonts w:ascii="Arial" w:hAnsi="Arial" w:cs="Arial"/>
          <w:sz w:val="4"/>
          <w:szCs w:val="4"/>
        </w:rPr>
      </w:pPr>
    </w:p>
    <w:p w14:paraId="0E56B922" w14:textId="36ACDB86" w:rsidR="007A6B41" w:rsidRPr="007D1D33" w:rsidRDefault="007A6B41" w:rsidP="007A6B41">
      <w:pPr>
        <w:ind w:left="300"/>
        <w:rPr>
          <w:rFonts w:ascii="Arial" w:hAnsi="Arial" w:cs="Arial"/>
        </w:rPr>
      </w:pPr>
      <w:r w:rsidRPr="007D1D33">
        <w:rPr>
          <w:rFonts w:ascii="Arial" w:hAnsi="Arial" w:cs="Arial"/>
        </w:rPr>
        <w:t>Percent of (subgroup) scoring proficient will increase by</w:t>
      </w:r>
      <w:r w:rsidRPr="007D1D33">
        <w:rPr>
          <w:rFonts w:ascii="Arial" w:hAnsi="Arial" w:cs="Arial"/>
          <w:u w:val="thick"/>
        </w:rPr>
        <w:t xml:space="preserve"> __</w:t>
      </w:r>
      <w:r w:rsidRPr="007D1D33">
        <w:rPr>
          <w:rFonts w:ascii="Arial" w:hAnsi="Arial" w:cs="Arial"/>
        </w:rPr>
        <w:t>% from</w:t>
      </w:r>
      <w:r w:rsidRPr="007D1D33">
        <w:rPr>
          <w:rFonts w:ascii="Arial" w:hAnsi="Arial" w:cs="Arial"/>
          <w:u w:val="thick"/>
        </w:rPr>
        <w:t xml:space="preserve"> __</w:t>
      </w:r>
      <w:r w:rsidRPr="007D1D33">
        <w:rPr>
          <w:rFonts w:ascii="Arial" w:hAnsi="Arial" w:cs="Arial"/>
        </w:rPr>
        <w:t>% in 202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 to__</w:t>
      </w:r>
      <w:r w:rsidRPr="007D1D33">
        <w:rPr>
          <w:rFonts w:ascii="Arial" w:hAnsi="Arial" w:cs="Arial"/>
          <w:u w:val="thick"/>
        </w:rPr>
        <w:t xml:space="preserve"> </w:t>
      </w:r>
      <w:r w:rsidRPr="007D1D33">
        <w:rPr>
          <w:rFonts w:ascii="Arial" w:hAnsi="Arial" w:cs="Arial"/>
        </w:rPr>
        <w:tab/>
        <w:t>% in 202</w:t>
      </w:r>
      <w:r w:rsidR="00257D92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 xml:space="preserve"> on the state assessment.</w:t>
      </w:r>
    </w:p>
    <w:p w14:paraId="3008FEBB" w14:textId="3A37C106" w:rsidR="007A6B41" w:rsidRPr="007D1D33" w:rsidRDefault="007A6B41" w:rsidP="007A6B41">
      <w:pPr>
        <w:rPr>
          <w:rFonts w:ascii="Arial" w:hAnsi="Arial" w:cs="Arial"/>
        </w:rPr>
      </w:pPr>
      <w:r w:rsidRPr="007D1D33">
        <w:rPr>
          <w:rFonts w:ascii="Arial" w:hAnsi="Arial" w:cs="Arial"/>
        </w:rPr>
        <w:tab/>
      </w:r>
    </w:p>
    <w:p w14:paraId="64211A4F" w14:textId="48E50AAC" w:rsidR="007A6B41" w:rsidRPr="007D1D33" w:rsidRDefault="007A6B41" w:rsidP="007A6B41">
      <w:pPr>
        <w:ind w:left="300"/>
        <w:rPr>
          <w:rFonts w:ascii="Arial" w:hAnsi="Arial" w:cs="Arial"/>
        </w:rPr>
      </w:pPr>
      <w:r w:rsidRPr="007D1D33">
        <w:rPr>
          <w:rFonts w:ascii="Arial" w:hAnsi="Arial" w:cs="Arial"/>
        </w:rPr>
        <w:t xml:space="preserve">The achievement gap between % of all students scoring proficient and the % of </w:t>
      </w:r>
      <w:r w:rsidRPr="007D1D33">
        <w:rPr>
          <w:rFonts w:ascii="Arial" w:hAnsi="Arial" w:cs="Arial"/>
          <w:u w:val="single"/>
        </w:rPr>
        <w:t>_____</w:t>
      </w:r>
      <w:r w:rsidRPr="007D1D33">
        <w:rPr>
          <w:rFonts w:ascii="Arial" w:hAnsi="Arial" w:cs="Arial"/>
        </w:rPr>
        <w:t xml:space="preserve"> (subgroup) students scoring proficient will be reduced by </w:t>
      </w:r>
      <w:r w:rsidRPr="007D1D33">
        <w:rPr>
          <w:rFonts w:ascii="Arial" w:hAnsi="Arial" w:cs="Arial"/>
          <w:u w:val="single"/>
        </w:rPr>
        <w:t>___</w:t>
      </w:r>
      <w:r w:rsidRPr="007D1D33">
        <w:rPr>
          <w:rFonts w:ascii="Arial" w:hAnsi="Arial" w:cs="Arial"/>
        </w:rPr>
        <w:t xml:space="preserve">% from </w:t>
      </w:r>
      <w:r w:rsidRPr="007D1D33">
        <w:rPr>
          <w:rFonts w:ascii="Arial" w:hAnsi="Arial" w:cs="Arial"/>
          <w:u w:val="single"/>
        </w:rPr>
        <w:t>___</w:t>
      </w:r>
      <w:r w:rsidRPr="007D1D33">
        <w:rPr>
          <w:rFonts w:ascii="Arial" w:hAnsi="Arial" w:cs="Arial"/>
        </w:rPr>
        <w:t>% in 202</w:t>
      </w:r>
      <w:r w:rsidR="00257D92" w:rsidRPr="007D1D33">
        <w:rPr>
          <w:rFonts w:ascii="Arial" w:hAnsi="Arial" w:cs="Arial"/>
        </w:rPr>
        <w:t>2</w:t>
      </w:r>
      <w:r w:rsidRPr="007D1D33">
        <w:rPr>
          <w:rFonts w:ascii="Arial" w:hAnsi="Arial" w:cs="Arial"/>
        </w:rPr>
        <w:t xml:space="preserve"> to </w:t>
      </w:r>
      <w:r w:rsidRPr="007D1D33">
        <w:rPr>
          <w:rFonts w:ascii="Arial" w:hAnsi="Arial" w:cs="Arial"/>
          <w:u w:val="single"/>
        </w:rPr>
        <w:t>____%</w:t>
      </w:r>
      <w:r w:rsidRPr="007D1D33">
        <w:rPr>
          <w:rFonts w:ascii="Arial" w:hAnsi="Arial" w:cs="Arial"/>
        </w:rPr>
        <w:t xml:space="preserve"> in 202</w:t>
      </w:r>
      <w:r w:rsidR="00257D92" w:rsidRPr="007D1D33">
        <w:rPr>
          <w:rFonts w:ascii="Arial" w:hAnsi="Arial" w:cs="Arial"/>
        </w:rPr>
        <w:t>3</w:t>
      </w:r>
      <w:r w:rsidRPr="007D1D33">
        <w:rPr>
          <w:rFonts w:ascii="Arial" w:hAnsi="Arial" w:cs="Arial"/>
        </w:rPr>
        <w:t xml:space="preserve"> on the state assessment.</w:t>
      </w:r>
    </w:p>
    <w:p w14:paraId="2797FAB2" w14:textId="3CDECDE9" w:rsidR="007728DD" w:rsidRPr="007D1D33" w:rsidRDefault="007728DD" w:rsidP="007A6B41">
      <w:pPr>
        <w:ind w:left="360"/>
        <w:rPr>
          <w:rFonts w:ascii="Arial" w:hAnsi="Arial" w:cs="Arial"/>
        </w:rPr>
      </w:pPr>
    </w:p>
    <w:sectPr w:rsidR="007728DD" w:rsidRPr="007D1D33" w:rsidSect="00AA6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FC5"/>
    <w:multiLevelType w:val="hybridMultilevel"/>
    <w:tmpl w:val="F86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208"/>
    <w:multiLevelType w:val="hybridMultilevel"/>
    <w:tmpl w:val="DD7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FBE"/>
    <w:multiLevelType w:val="hybridMultilevel"/>
    <w:tmpl w:val="697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4BDF"/>
    <w:multiLevelType w:val="hybridMultilevel"/>
    <w:tmpl w:val="E694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E2726"/>
    <w:multiLevelType w:val="hybridMultilevel"/>
    <w:tmpl w:val="68C2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5640"/>
    <w:multiLevelType w:val="hybridMultilevel"/>
    <w:tmpl w:val="DBCE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A1875"/>
    <w:multiLevelType w:val="hybridMultilevel"/>
    <w:tmpl w:val="A39E54DC"/>
    <w:lvl w:ilvl="0" w:tplc="21A2B8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45080">
    <w:abstractNumId w:val="0"/>
  </w:num>
  <w:num w:numId="2" w16cid:durableId="874579898">
    <w:abstractNumId w:val="0"/>
  </w:num>
  <w:num w:numId="3" w16cid:durableId="27265851">
    <w:abstractNumId w:val="3"/>
  </w:num>
  <w:num w:numId="4" w16cid:durableId="287518479">
    <w:abstractNumId w:val="1"/>
  </w:num>
  <w:num w:numId="5" w16cid:durableId="792863830">
    <w:abstractNumId w:val="4"/>
  </w:num>
  <w:num w:numId="6" w16cid:durableId="140008242">
    <w:abstractNumId w:val="2"/>
  </w:num>
  <w:num w:numId="7" w16cid:durableId="1296061240">
    <w:abstractNumId w:val="5"/>
  </w:num>
  <w:num w:numId="8" w16cid:durableId="1293093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1A"/>
    <w:rsid w:val="00007967"/>
    <w:rsid w:val="00067537"/>
    <w:rsid w:val="00082842"/>
    <w:rsid w:val="000854C5"/>
    <w:rsid w:val="00085A3E"/>
    <w:rsid w:val="00095CB9"/>
    <w:rsid w:val="000A6384"/>
    <w:rsid w:val="000C1B89"/>
    <w:rsid w:val="000C4EC3"/>
    <w:rsid w:val="000D0772"/>
    <w:rsid w:val="0011561E"/>
    <w:rsid w:val="001174CC"/>
    <w:rsid w:val="001211AA"/>
    <w:rsid w:val="00130416"/>
    <w:rsid w:val="00141CB3"/>
    <w:rsid w:val="00150CA9"/>
    <w:rsid w:val="0015389A"/>
    <w:rsid w:val="0015485F"/>
    <w:rsid w:val="001937F4"/>
    <w:rsid w:val="001A07F7"/>
    <w:rsid w:val="001B3647"/>
    <w:rsid w:val="001B3D68"/>
    <w:rsid w:val="001C67DC"/>
    <w:rsid w:val="001D5A6D"/>
    <w:rsid w:val="002134A8"/>
    <w:rsid w:val="00226E0C"/>
    <w:rsid w:val="00243BC7"/>
    <w:rsid w:val="00257D92"/>
    <w:rsid w:val="00262837"/>
    <w:rsid w:val="00272A9C"/>
    <w:rsid w:val="00275BE8"/>
    <w:rsid w:val="002A1407"/>
    <w:rsid w:val="002A1675"/>
    <w:rsid w:val="002A4CC6"/>
    <w:rsid w:val="002B44C4"/>
    <w:rsid w:val="002F73B7"/>
    <w:rsid w:val="00366147"/>
    <w:rsid w:val="003679DA"/>
    <w:rsid w:val="003776B7"/>
    <w:rsid w:val="00380530"/>
    <w:rsid w:val="003A2FA4"/>
    <w:rsid w:val="003E3568"/>
    <w:rsid w:val="0040223A"/>
    <w:rsid w:val="004051EB"/>
    <w:rsid w:val="00420828"/>
    <w:rsid w:val="0044217A"/>
    <w:rsid w:val="0044756C"/>
    <w:rsid w:val="004574FE"/>
    <w:rsid w:val="00467894"/>
    <w:rsid w:val="004B5033"/>
    <w:rsid w:val="004D31B9"/>
    <w:rsid w:val="004D7BBC"/>
    <w:rsid w:val="004E288F"/>
    <w:rsid w:val="0051160A"/>
    <w:rsid w:val="005416FB"/>
    <w:rsid w:val="005C265F"/>
    <w:rsid w:val="005D61A5"/>
    <w:rsid w:val="005E1585"/>
    <w:rsid w:val="005F2BE1"/>
    <w:rsid w:val="00624876"/>
    <w:rsid w:val="006306EB"/>
    <w:rsid w:val="00636482"/>
    <w:rsid w:val="00661531"/>
    <w:rsid w:val="00676530"/>
    <w:rsid w:val="00690D01"/>
    <w:rsid w:val="006A7A09"/>
    <w:rsid w:val="006C3367"/>
    <w:rsid w:val="006C4E50"/>
    <w:rsid w:val="006C79F1"/>
    <w:rsid w:val="006D291B"/>
    <w:rsid w:val="006F240F"/>
    <w:rsid w:val="006F738F"/>
    <w:rsid w:val="00702C15"/>
    <w:rsid w:val="00752E51"/>
    <w:rsid w:val="007728DD"/>
    <w:rsid w:val="00772BD9"/>
    <w:rsid w:val="00786ADC"/>
    <w:rsid w:val="00795E50"/>
    <w:rsid w:val="007A6B41"/>
    <w:rsid w:val="007D0BE3"/>
    <w:rsid w:val="007D1D33"/>
    <w:rsid w:val="007E3D64"/>
    <w:rsid w:val="00867726"/>
    <w:rsid w:val="008924AB"/>
    <w:rsid w:val="008B3868"/>
    <w:rsid w:val="008E51F4"/>
    <w:rsid w:val="008E7493"/>
    <w:rsid w:val="009062C3"/>
    <w:rsid w:val="00907163"/>
    <w:rsid w:val="009227A5"/>
    <w:rsid w:val="00923D93"/>
    <w:rsid w:val="009316AC"/>
    <w:rsid w:val="009B28DB"/>
    <w:rsid w:val="009D2027"/>
    <w:rsid w:val="009F3554"/>
    <w:rsid w:val="00A25C01"/>
    <w:rsid w:val="00A47876"/>
    <w:rsid w:val="00AA651A"/>
    <w:rsid w:val="00AA725C"/>
    <w:rsid w:val="00AE4A95"/>
    <w:rsid w:val="00AF09B6"/>
    <w:rsid w:val="00B77FA7"/>
    <w:rsid w:val="00BB0454"/>
    <w:rsid w:val="00BF56CA"/>
    <w:rsid w:val="00BF6ACE"/>
    <w:rsid w:val="00C03730"/>
    <w:rsid w:val="00C301E5"/>
    <w:rsid w:val="00C55993"/>
    <w:rsid w:val="00C77529"/>
    <w:rsid w:val="00C91BCD"/>
    <w:rsid w:val="00C91F3D"/>
    <w:rsid w:val="00CA4CD4"/>
    <w:rsid w:val="00CB5CF8"/>
    <w:rsid w:val="00CE07C3"/>
    <w:rsid w:val="00CE34B3"/>
    <w:rsid w:val="00D133AE"/>
    <w:rsid w:val="00D543C2"/>
    <w:rsid w:val="00D74DE6"/>
    <w:rsid w:val="00D830AF"/>
    <w:rsid w:val="00D85EC4"/>
    <w:rsid w:val="00DF618A"/>
    <w:rsid w:val="00E037BA"/>
    <w:rsid w:val="00E34280"/>
    <w:rsid w:val="00E41DDA"/>
    <w:rsid w:val="00E42856"/>
    <w:rsid w:val="00E44BCF"/>
    <w:rsid w:val="00E611D5"/>
    <w:rsid w:val="00E67527"/>
    <w:rsid w:val="00E67E79"/>
    <w:rsid w:val="00E756DF"/>
    <w:rsid w:val="00EA1645"/>
    <w:rsid w:val="00ED371A"/>
    <w:rsid w:val="00EE36D4"/>
    <w:rsid w:val="00EF223A"/>
    <w:rsid w:val="00EF23A3"/>
    <w:rsid w:val="00F1603B"/>
    <w:rsid w:val="00F4364D"/>
    <w:rsid w:val="00F67278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2D27"/>
  <w15:chartTrackingRefBased/>
  <w15:docId w15:val="{DBE7BBC3-7A11-4C19-9130-DA21AAD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A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3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4A8"/>
    <w:pPr>
      <w:spacing w:after="0" w:line="240" w:lineRule="auto"/>
      <w:ind w:left="720"/>
    </w:pPr>
  </w:style>
  <w:style w:type="paragraph" w:customStyle="1" w:styleId="Default">
    <w:name w:val="Default"/>
    <w:rsid w:val="00BB0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61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B387C-EF96-49A3-BB48-9F0DF2EF2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D7B57-687F-437C-BD7C-D09984899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ACF88-7147-41D3-AB48-9B4D45114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Plencner, Katy</dc:creator>
  <cp:keywords/>
  <dc:description/>
  <cp:lastModifiedBy>Moehring, Becca</cp:lastModifiedBy>
  <cp:revision>10</cp:revision>
  <dcterms:created xsi:type="dcterms:W3CDTF">2022-08-05T18:25:00Z</dcterms:created>
  <dcterms:modified xsi:type="dcterms:W3CDTF">2022-08-05T18:34:00Z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