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9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2"/>
        <w:gridCol w:w="1035"/>
        <w:gridCol w:w="180"/>
        <w:gridCol w:w="1374"/>
        <w:gridCol w:w="357"/>
        <w:gridCol w:w="609"/>
        <w:gridCol w:w="450"/>
        <w:gridCol w:w="270"/>
        <w:gridCol w:w="808"/>
        <w:gridCol w:w="809"/>
      </w:tblGrid>
      <w:tr w:rsidR="00E0331F" w:rsidRPr="00673106" w14:paraId="5CBE9E8B" w14:textId="77777777" w:rsidTr="74F0EF50">
        <w:trPr>
          <w:trHeight w:val="560"/>
          <w:jc w:val="center"/>
        </w:trPr>
        <w:tc>
          <w:tcPr>
            <w:tcW w:w="593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22A22" w14:textId="012A2923" w:rsidR="00E0331F" w:rsidRPr="00673106" w:rsidRDefault="21C7DC1C" w:rsidP="21C7DC1C">
            <w:pPr>
              <w:spacing w:after="0" w:line="288" w:lineRule="atLeast"/>
              <w:rPr>
                <w:rFonts w:ascii="Arial" w:eastAsia="Arial" w:hAnsi="Arial" w:cs="Arial"/>
                <w:sz w:val="24"/>
                <w:szCs w:val="24"/>
              </w:rPr>
            </w:pPr>
            <w:r w:rsidRPr="0067310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LEA:</w:t>
            </w:r>
            <w:r w:rsidR="00CA7899" w:rsidRPr="0067310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857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72A4C" w14:textId="1E641945" w:rsidR="00E0331F" w:rsidRPr="00673106" w:rsidRDefault="21C7DC1C" w:rsidP="21C7DC1C">
            <w:pPr>
              <w:spacing w:after="0" w:line="288" w:lineRule="atLeast"/>
              <w:rPr>
                <w:rFonts w:ascii="Arial" w:eastAsia="Arial" w:hAnsi="Arial" w:cs="Arial"/>
                <w:sz w:val="24"/>
                <w:szCs w:val="24"/>
              </w:rPr>
            </w:pPr>
            <w:r w:rsidRPr="0067310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Date of Visit:</w:t>
            </w:r>
            <w:r w:rsidR="7BC4035A" w:rsidRPr="0067310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E0331F" w:rsidRPr="00673106" w14:paraId="5040DCA4" w14:textId="77777777" w:rsidTr="74F0EF50">
        <w:trPr>
          <w:trHeight w:val="560"/>
          <w:jc w:val="center"/>
        </w:trPr>
        <w:tc>
          <w:tcPr>
            <w:tcW w:w="593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12DCA" w14:textId="7EFAAD51" w:rsidR="00E0331F" w:rsidRPr="00673106" w:rsidRDefault="21C7DC1C" w:rsidP="21C7DC1C">
            <w:pPr>
              <w:spacing w:after="0" w:line="288" w:lineRule="atLeast"/>
              <w:rPr>
                <w:rFonts w:ascii="Arial" w:eastAsia="Arial" w:hAnsi="Arial" w:cs="Arial"/>
                <w:sz w:val="24"/>
                <w:szCs w:val="24"/>
              </w:rPr>
            </w:pPr>
            <w:r w:rsidRPr="0067310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Address:</w:t>
            </w:r>
            <w:r w:rsidR="00CA7899" w:rsidRPr="0067310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2520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694FF" w14:textId="3C1AE204" w:rsidR="00CA7899" w:rsidRPr="00673106" w:rsidRDefault="4C9CF878" w:rsidP="21C7DC1C">
            <w:pPr>
              <w:spacing w:after="0" w:line="288" w:lineRule="atLeast"/>
              <w:rPr>
                <w:rFonts w:ascii="Arial" w:eastAsia="Arial" w:hAnsi="Arial" w:cs="Arial"/>
                <w:sz w:val="24"/>
                <w:szCs w:val="24"/>
              </w:rPr>
            </w:pPr>
            <w:r w:rsidRPr="0067310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County: </w:t>
            </w:r>
          </w:p>
        </w:tc>
        <w:tc>
          <w:tcPr>
            <w:tcW w:w="2337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EC2B8" w14:textId="71D7F26F" w:rsidR="00CA7899" w:rsidRPr="00673106" w:rsidRDefault="21C7DC1C" w:rsidP="21C7DC1C">
            <w:pPr>
              <w:spacing w:after="0" w:line="288" w:lineRule="atLeas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7310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CTDS: </w:t>
            </w:r>
          </w:p>
        </w:tc>
      </w:tr>
      <w:tr w:rsidR="00044A2F" w:rsidRPr="00673106" w14:paraId="11CE71EE" w14:textId="77777777" w:rsidTr="74F0EF50">
        <w:trPr>
          <w:trHeight w:val="553"/>
          <w:jc w:val="center"/>
        </w:trPr>
        <w:tc>
          <w:tcPr>
            <w:tcW w:w="10794" w:type="dxa"/>
            <w:gridSpan w:val="10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1C3D2" w14:textId="46A25795" w:rsidR="00044A2F" w:rsidRPr="00673106" w:rsidRDefault="00044A2F" w:rsidP="00044A2F">
            <w:pPr>
              <w:spacing w:after="0" w:line="288" w:lineRule="atLeas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7310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Ombudsman/Designee:</w:t>
            </w:r>
          </w:p>
        </w:tc>
      </w:tr>
      <w:tr w:rsidR="00EA073E" w:rsidRPr="00673106" w14:paraId="5F50511F" w14:textId="77777777" w:rsidTr="74F0EF50">
        <w:trPr>
          <w:trHeight w:val="560"/>
          <w:jc w:val="center"/>
        </w:trPr>
        <w:tc>
          <w:tcPr>
            <w:tcW w:w="10794" w:type="dxa"/>
            <w:gridSpan w:val="10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579D9" w14:textId="4E05E374" w:rsidR="00EA073E" w:rsidRPr="00673106" w:rsidRDefault="152434F4" w:rsidP="21C7DC1C">
            <w:pPr>
              <w:spacing w:after="0" w:line="288" w:lineRule="atLeas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7310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Additional Members of </w:t>
            </w:r>
            <w:r w:rsidR="21C7DC1C" w:rsidRPr="0067310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ADE </w:t>
            </w:r>
            <w:r w:rsidR="66B21B08" w:rsidRPr="0067310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Team</w:t>
            </w:r>
            <w:r w:rsidR="21C7DC1C" w:rsidRPr="0067310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:</w:t>
            </w:r>
            <w:r w:rsidR="7BC4035A" w:rsidRPr="0067310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E0331F" w:rsidRPr="00673106" w14:paraId="1DA62AA4" w14:textId="77777777" w:rsidTr="74F0EF50">
        <w:trPr>
          <w:trHeight w:val="274"/>
          <w:jc w:val="center"/>
        </w:trPr>
        <w:tc>
          <w:tcPr>
            <w:tcW w:w="10794" w:type="dxa"/>
            <w:gridSpan w:val="10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15138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5038E" w14:textId="7AC75CAA" w:rsidR="00E0331F" w:rsidRPr="00673106" w:rsidRDefault="21C7DC1C" w:rsidP="21C7DC1C">
            <w:pPr>
              <w:spacing w:after="0" w:line="288" w:lineRule="atLeast"/>
              <w:rPr>
                <w:rFonts w:ascii="Arial" w:eastAsia="Arial" w:hAnsi="Arial" w:cs="Arial"/>
                <w:sz w:val="24"/>
                <w:szCs w:val="24"/>
              </w:rPr>
            </w:pPr>
            <w:r w:rsidRPr="00673106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LEA Staff Introductions (</w:t>
            </w:r>
            <w:r w:rsidR="00D11947" w:rsidRPr="00673106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673106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taff members </w:t>
            </w:r>
            <w:r w:rsidR="00D11947" w:rsidRPr="00673106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in attendance</w:t>
            </w:r>
            <w:r w:rsidRPr="00673106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EA073E" w:rsidRPr="00673106" w14:paraId="4CB63793" w14:textId="77777777" w:rsidTr="74F0EF50">
        <w:trPr>
          <w:trHeight w:val="560"/>
          <w:jc w:val="center"/>
        </w:trPr>
        <w:tc>
          <w:tcPr>
            <w:tcW w:w="10794" w:type="dxa"/>
            <w:gridSpan w:val="10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E9712" w14:textId="5B771223" w:rsidR="00EA073E" w:rsidRPr="00673106" w:rsidRDefault="00EA073E" w:rsidP="21C7DC1C">
            <w:pPr>
              <w:spacing w:after="0" w:line="288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073E" w:rsidRPr="00673106" w14:paraId="6E416ECA" w14:textId="77777777" w:rsidTr="74F0EF50">
        <w:trPr>
          <w:trHeight w:val="560"/>
          <w:jc w:val="center"/>
        </w:trPr>
        <w:tc>
          <w:tcPr>
            <w:tcW w:w="10794" w:type="dxa"/>
            <w:gridSpan w:val="10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ED86D" w14:textId="49AA58DA" w:rsidR="00EA073E" w:rsidRPr="00673106" w:rsidRDefault="00EA073E" w:rsidP="21C7DC1C">
            <w:pPr>
              <w:spacing w:after="0" w:line="288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073E" w:rsidRPr="00673106" w14:paraId="549DFE9E" w14:textId="77777777" w:rsidTr="74F0EF50">
        <w:trPr>
          <w:trHeight w:val="560"/>
          <w:jc w:val="center"/>
        </w:trPr>
        <w:tc>
          <w:tcPr>
            <w:tcW w:w="10794" w:type="dxa"/>
            <w:gridSpan w:val="10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42721" w14:textId="271F7B9D" w:rsidR="00AD7AE9" w:rsidRPr="00673106" w:rsidRDefault="00AD7AE9" w:rsidP="21C7DC1C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A073E" w:rsidRPr="00673106" w14:paraId="745E7302" w14:textId="77777777" w:rsidTr="74F0EF50">
        <w:trPr>
          <w:trHeight w:val="560"/>
          <w:jc w:val="center"/>
        </w:trPr>
        <w:tc>
          <w:tcPr>
            <w:tcW w:w="10794" w:type="dxa"/>
            <w:gridSpan w:val="10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0558A" w14:textId="789B0239" w:rsidR="00217668" w:rsidRPr="00673106" w:rsidRDefault="00217668" w:rsidP="21C7DC1C">
            <w:pPr>
              <w:spacing w:after="0" w:line="288" w:lineRule="atLeast"/>
              <w:rPr>
                <w:rFonts w:ascii="Arial" w:eastAsia="Arial" w:hAnsi="Arial" w:cs="Arial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E93864" w:rsidRPr="00673106" w14:paraId="4F173ABA" w14:textId="77777777" w:rsidTr="74F0EF50">
        <w:trPr>
          <w:trHeight w:val="280"/>
          <w:jc w:val="center"/>
        </w:trPr>
        <w:tc>
          <w:tcPr>
            <w:tcW w:w="611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88AE8" w14:textId="1FAE9BC8" w:rsidR="00E93864" w:rsidRPr="00673106" w:rsidRDefault="00E93864" w:rsidP="21C7DC1C">
            <w:pPr>
              <w:spacing w:after="0" w:line="288" w:lineRule="atLeast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73106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Private School:</w:t>
            </w:r>
          </w:p>
        </w:tc>
        <w:tc>
          <w:tcPr>
            <w:tcW w:w="306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365F91" w:themeFill="accent1" w:themeFillShade="BF"/>
          </w:tcPr>
          <w:p w14:paraId="4265B9D4" w14:textId="089AFEBB" w:rsidR="00E93864" w:rsidRPr="00673106" w:rsidRDefault="00E93864" w:rsidP="21C7DC1C">
            <w:pPr>
              <w:spacing w:after="0" w:line="288" w:lineRule="atLeast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73106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Principal: </w:t>
            </w:r>
          </w:p>
        </w:tc>
        <w:tc>
          <w:tcPr>
            <w:tcW w:w="8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365F91" w:themeFill="accent1" w:themeFillShade="BF"/>
          </w:tcPr>
          <w:p w14:paraId="3C6B8614" w14:textId="77777777" w:rsidR="00E93864" w:rsidRPr="00673106" w:rsidRDefault="00E93864" w:rsidP="00E93864">
            <w:pPr>
              <w:spacing w:after="0" w:line="288" w:lineRule="atLeast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73106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In/Out</w:t>
            </w:r>
          </w:p>
        </w:tc>
        <w:tc>
          <w:tcPr>
            <w:tcW w:w="8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365F91" w:themeFill="accent1" w:themeFillShade="BF"/>
          </w:tcPr>
          <w:p w14:paraId="666F18CC" w14:textId="67E38D3F" w:rsidR="00E93864" w:rsidRPr="00673106" w:rsidRDefault="00E93864" w:rsidP="00E93864">
            <w:pPr>
              <w:spacing w:after="0" w:line="288" w:lineRule="atLeast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73106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P/NP</w:t>
            </w:r>
          </w:p>
        </w:tc>
      </w:tr>
      <w:tr w:rsidR="00E93864" w:rsidRPr="00673106" w14:paraId="3FF86AC8" w14:textId="77777777" w:rsidTr="74F0EF50">
        <w:trPr>
          <w:trHeight w:val="280"/>
          <w:jc w:val="center"/>
        </w:trPr>
        <w:tc>
          <w:tcPr>
            <w:tcW w:w="611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13409" w14:textId="2CA935D3" w:rsidR="00E93864" w:rsidRPr="00673106" w:rsidRDefault="007E1359" w:rsidP="21C7DC1C">
            <w:pPr>
              <w:spacing w:after="0" w:line="288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7310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6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6C603B5" w14:textId="77777777" w:rsidR="00E93864" w:rsidRPr="00673106" w:rsidRDefault="00E93864" w:rsidP="21C7DC1C">
            <w:pPr>
              <w:spacing w:after="0" w:line="288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588E056" w14:textId="77777777" w:rsidR="00E93864" w:rsidRPr="00673106" w:rsidRDefault="00E93864" w:rsidP="00E93864">
            <w:pPr>
              <w:spacing w:after="0" w:line="288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F133C2E" w14:textId="77777777" w:rsidR="00E93864" w:rsidRPr="00673106" w:rsidRDefault="00E93864" w:rsidP="00E93864">
            <w:pPr>
              <w:spacing w:after="0" w:line="288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E93864" w:rsidRPr="00673106" w14:paraId="6B68627F" w14:textId="77777777" w:rsidTr="74F0EF50">
        <w:trPr>
          <w:trHeight w:val="280"/>
          <w:jc w:val="center"/>
        </w:trPr>
        <w:tc>
          <w:tcPr>
            <w:tcW w:w="611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D7916" w14:textId="1A6C5B75" w:rsidR="00E93864" w:rsidRPr="00673106" w:rsidRDefault="007E1359" w:rsidP="21C7DC1C">
            <w:pPr>
              <w:spacing w:after="0" w:line="288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7310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06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5AB23F9" w14:textId="77777777" w:rsidR="00E93864" w:rsidRPr="00673106" w:rsidRDefault="00E93864" w:rsidP="21C7DC1C">
            <w:pPr>
              <w:spacing w:after="0" w:line="288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18FDF46" w14:textId="77777777" w:rsidR="00E93864" w:rsidRPr="00673106" w:rsidRDefault="00E93864" w:rsidP="00E93864">
            <w:pPr>
              <w:spacing w:after="0" w:line="288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77555C5" w14:textId="77777777" w:rsidR="00E93864" w:rsidRPr="00673106" w:rsidRDefault="00E93864" w:rsidP="00E93864">
            <w:pPr>
              <w:spacing w:after="0" w:line="288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E93864" w:rsidRPr="00673106" w14:paraId="5E3CB463" w14:textId="77777777" w:rsidTr="74F0EF50">
        <w:trPr>
          <w:trHeight w:val="280"/>
          <w:jc w:val="center"/>
        </w:trPr>
        <w:tc>
          <w:tcPr>
            <w:tcW w:w="611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DEA8" w14:textId="19B01D21" w:rsidR="00E93864" w:rsidRPr="00673106" w:rsidRDefault="007E1359" w:rsidP="21C7DC1C">
            <w:pPr>
              <w:spacing w:after="0" w:line="288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7310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06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CACB5DE" w14:textId="77777777" w:rsidR="00E93864" w:rsidRPr="00673106" w:rsidRDefault="00E93864" w:rsidP="21C7DC1C">
            <w:pPr>
              <w:spacing w:after="0" w:line="288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8C9B6CD" w14:textId="77777777" w:rsidR="00E93864" w:rsidRPr="00673106" w:rsidRDefault="00E93864" w:rsidP="00E93864">
            <w:pPr>
              <w:spacing w:after="0" w:line="288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D76B64E" w14:textId="77777777" w:rsidR="00E93864" w:rsidRPr="00673106" w:rsidRDefault="00E93864" w:rsidP="00E93864">
            <w:pPr>
              <w:spacing w:after="0" w:line="288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E93864" w:rsidRPr="00673106" w14:paraId="7BB74C69" w14:textId="77777777" w:rsidTr="74F0EF50">
        <w:trPr>
          <w:trHeight w:val="280"/>
          <w:jc w:val="center"/>
        </w:trPr>
        <w:tc>
          <w:tcPr>
            <w:tcW w:w="611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122F0" w14:textId="62D21B9B" w:rsidR="00E93864" w:rsidRPr="00673106" w:rsidRDefault="007E1359" w:rsidP="21C7DC1C">
            <w:pPr>
              <w:spacing w:after="0" w:line="288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7310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06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D063D63" w14:textId="77777777" w:rsidR="00E93864" w:rsidRPr="00673106" w:rsidRDefault="00E93864" w:rsidP="21C7DC1C">
            <w:pPr>
              <w:spacing w:after="0" w:line="288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36DBD87" w14:textId="77777777" w:rsidR="00E93864" w:rsidRPr="00673106" w:rsidRDefault="00E93864" w:rsidP="00E93864">
            <w:pPr>
              <w:spacing w:after="0" w:line="288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40CD796" w14:textId="77777777" w:rsidR="00E93864" w:rsidRPr="00673106" w:rsidRDefault="00E93864" w:rsidP="00E93864">
            <w:pPr>
              <w:spacing w:after="0" w:line="288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E93864" w:rsidRPr="00673106" w14:paraId="7016F3A3" w14:textId="77777777" w:rsidTr="74F0EF50">
        <w:trPr>
          <w:trHeight w:val="280"/>
          <w:jc w:val="center"/>
        </w:trPr>
        <w:tc>
          <w:tcPr>
            <w:tcW w:w="611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0A84C" w14:textId="314D3DF4" w:rsidR="00E93864" w:rsidRPr="00673106" w:rsidRDefault="007E1359" w:rsidP="21C7DC1C">
            <w:pPr>
              <w:spacing w:after="0" w:line="288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7310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06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2952F92" w14:textId="77777777" w:rsidR="00E93864" w:rsidRPr="00673106" w:rsidRDefault="00E93864" w:rsidP="21C7DC1C">
            <w:pPr>
              <w:spacing w:after="0" w:line="288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04EC436" w14:textId="77777777" w:rsidR="00E93864" w:rsidRPr="00673106" w:rsidRDefault="00E93864" w:rsidP="00E93864">
            <w:pPr>
              <w:spacing w:after="0" w:line="288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8CA3318" w14:textId="77777777" w:rsidR="00E93864" w:rsidRPr="00673106" w:rsidRDefault="00E93864" w:rsidP="00E93864">
            <w:pPr>
              <w:spacing w:after="0" w:line="288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E93864" w:rsidRPr="00673106" w14:paraId="1BD5ACFD" w14:textId="77777777" w:rsidTr="74F0EF50">
        <w:trPr>
          <w:trHeight w:val="280"/>
          <w:jc w:val="center"/>
        </w:trPr>
        <w:tc>
          <w:tcPr>
            <w:tcW w:w="611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9ED7" w14:textId="0ED8FA3E" w:rsidR="00E93864" w:rsidRPr="00673106" w:rsidRDefault="007E1359" w:rsidP="21C7DC1C">
            <w:pPr>
              <w:spacing w:after="0" w:line="288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7310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06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31363DD" w14:textId="77777777" w:rsidR="00E93864" w:rsidRPr="00673106" w:rsidRDefault="00E93864" w:rsidP="21C7DC1C">
            <w:pPr>
              <w:spacing w:after="0" w:line="288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9EAF33E" w14:textId="77777777" w:rsidR="00E93864" w:rsidRPr="00673106" w:rsidRDefault="00E93864" w:rsidP="00E93864">
            <w:pPr>
              <w:spacing w:after="0" w:line="288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5828930" w14:textId="77777777" w:rsidR="00E93864" w:rsidRPr="00673106" w:rsidRDefault="00E93864" w:rsidP="00E93864">
            <w:pPr>
              <w:spacing w:after="0" w:line="288" w:lineRule="atLeas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E0331F" w:rsidRPr="00673106" w14:paraId="020B75F8" w14:textId="77777777" w:rsidTr="74F0EF50">
        <w:trPr>
          <w:trHeight w:val="274"/>
          <w:jc w:val="center"/>
        </w:trPr>
        <w:tc>
          <w:tcPr>
            <w:tcW w:w="10794" w:type="dxa"/>
            <w:gridSpan w:val="10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15138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E29EF" w14:textId="467051B4" w:rsidR="00E0331F" w:rsidRPr="00673106" w:rsidRDefault="21C7DC1C" w:rsidP="6C4179B1">
            <w:pPr>
              <w:spacing w:after="0" w:line="288" w:lineRule="atLeast"/>
              <w:rPr>
                <w:rFonts w:ascii="Arial" w:eastAsia="Arial" w:hAnsi="Arial" w:cs="Arial"/>
                <w:b/>
                <w:bCs/>
                <w:strike/>
                <w:sz w:val="24"/>
                <w:szCs w:val="24"/>
              </w:rPr>
            </w:pPr>
            <w:r w:rsidRPr="0067310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Fiscal Summary  </w:t>
            </w:r>
          </w:p>
        </w:tc>
      </w:tr>
      <w:tr w:rsidR="008E0C2E" w:rsidRPr="00673106" w14:paraId="5CB070E7" w14:textId="77777777" w:rsidTr="74F0EF50">
        <w:trPr>
          <w:trHeight w:val="166"/>
          <w:jc w:val="center"/>
        </w:trPr>
        <w:tc>
          <w:tcPr>
            <w:tcW w:w="490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CE3FA" w14:textId="77777777" w:rsidR="008E0C2E" w:rsidRPr="00673106" w:rsidRDefault="3A73AF4A" w:rsidP="74F0EF50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74F0EF50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Title I: A Proportionate Share: </w:t>
            </w:r>
          </w:p>
          <w:p w14:paraId="19F2AE56" w14:textId="77777777" w:rsidR="008E0C2E" w:rsidRPr="00673106" w:rsidRDefault="008E0C2E" w:rsidP="6C4179B1">
            <w:pPr>
              <w:spacing w:after="0" w:line="288" w:lineRule="atLeast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1BF6F515" w14:textId="6C3B8CAB" w:rsidR="008E0C2E" w:rsidRPr="00673106" w:rsidRDefault="008E0C2E" w:rsidP="6C4179B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3106">
              <w:rPr>
                <w:rFonts w:ascii="Arial" w:eastAsia="Arial" w:hAnsi="Arial" w:cs="Arial"/>
                <w:b/>
                <w:bCs/>
              </w:rPr>
              <w:t>Carryover Requested:</w:t>
            </w:r>
            <w:r w:rsidRPr="00673106">
              <w:rPr>
                <w:rFonts w:ascii="Arial" w:eastAsia="Arial" w:hAnsi="Arial" w:cs="Arial"/>
              </w:rPr>
              <w:t xml:space="preserve">  </w:t>
            </w:r>
            <w:r w:rsidRPr="00673106">
              <w:rPr>
                <w:rFonts w:ascii="Segoe UI Symbol" w:eastAsia="Arial" w:hAnsi="Segoe UI Symbol" w:cs="Segoe UI Symbol"/>
                <w:color w:val="000000" w:themeColor="text1"/>
              </w:rPr>
              <w:t>☐</w:t>
            </w:r>
            <w:r w:rsidRPr="00673106">
              <w:rPr>
                <w:rFonts w:ascii="Arial" w:eastAsia="Arial" w:hAnsi="Arial" w:cs="Arial"/>
                <w:color w:val="000000" w:themeColor="text1"/>
              </w:rPr>
              <w:t xml:space="preserve"> Yes     </w:t>
            </w:r>
            <w:r w:rsidRPr="00673106">
              <w:rPr>
                <w:rFonts w:ascii="Segoe UI Symbol" w:eastAsia="Arial" w:hAnsi="Segoe UI Symbol" w:cs="Segoe UI Symbol"/>
                <w:color w:val="000000" w:themeColor="text1"/>
              </w:rPr>
              <w:t>☐</w:t>
            </w:r>
            <w:r w:rsidRPr="00673106">
              <w:rPr>
                <w:rFonts w:ascii="Arial" w:eastAsia="Arial" w:hAnsi="Arial" w:cs="Arial"/>
                <w:color w:val="000000" w:themeColor="text1"/>
              </w:rPr>
              <w:t xml:space="preserve"> No</w:t>
            </w:r>
          </w:p>
        </w:tc>
        <w:tc>
          <w:tcPr>
            <w:tcW w:w="5892" w:type="dxa"/>
            <w:gridSpan w:val="9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4D947" w14:textId="302F6152" w:rsidR="008E0C2E" w:rsidRPr="00673106" w:rsidRDefault="008E0C2E" w:rsidP="6C4179B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B3DDD76">
              <w:rPr>
                <w:rFonts w:ascii="Arial" w:eastAsia="Arial" w:hAnsi="Arial" w:cs="Arial"/>
                <w:b/>
                <w:bCs/>
                <w:color w:val="000000" w:themeColor="text1"/>
              </w:rPr>
              <w:t>Set</w:t>
            </w:r>
            <w:r w:rsidR="26893FC1" w:rsidRPr="4B3DDD7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Pr="4B3DDD76">
              <w:rPr>
                <w:rFonts w:ascii="Arial" w:eastAsia="Arial" w:hAnsi="Arial" w:cs="Arial"/>
                <w:b/>
                <w:bCs/>
                <w:color w:val="000000" w:themeColor="text1"/>
              </w:rPr>
              <w:t>Asides</w:t>
            </w:r>
          </w:p>
        </w:tc>
      </w:tr>
      <w:tr w:rsidR="002C40B0" w:rsidRPr="00673106" w14:paraId="6FD01DCD" w14:textId="77777777" w:rsidTr="74F0EF50">
        <w:trPr>
          <w:trHeight w:val="165"/>
          <w:jc w:val="center"/>
        </w:trPr>
        <w:tc>
          <w:tcPr>
            <w:tcW w:w="49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5F2E" w14:textId="77777777" w:rsidR="002C40B0" w:rsidRPr="00673106" w:rsidRDefault="002C40B0" w:rsidP="002C40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2298" w14:textId="58F3734B" w:rsidR="002C40B0" w:rsidRPr="00673106" w:rsidRDefault="002C40B0" w:rsidP="6C4179B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673106">
              <w:rPr>
                <w:rFonts w:ascii="Arial" w:eastAsia="Arial" w:hAnsi="Arial" w:cs="Arial"/>
                <w:color w:val="000000" w:themeColor="text1"/>
              </w:rPr>
              <w:t>3a Administrative Costs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D126F4" w14:textId="070C0961" w:rsidR="002C40B0" w:rsidRPr="00673106" w:rsidRDefault="008E0C2E" w:rsidP="6C4179B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673106">
              <w:rPr>
                <w:rFonts w:ascii="Arial" w:eastAsia="Arial" w:hAnsi="Arial" w:cs="Arial"/>
                <w:color w:val="000000" w:themeColor="text1"/>
              </w:rPr>
              <w:t xml:space="preserve"> $</w:t>
            </w:r>
          </w:p>
        </w:tc>
      </w:tr>
      <w:tr w:rsidR="002C40B0" w:rsidRPr="00673106" w14:paraId="6CA5A58E" w14:textId="77777777" w:rsidTr="74F0EF50">
        <w:trPr>
          <w:trHeight w:val="165"/>
          <w:jc w:val="center"/>
        </w:trPr>
        <w:tc>
          <w:tcPr>
            <w:tcW w:w="49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44666" w14:textId="77777777" w:rsidR="002C40B0" w:rsidRPr="00673106" w:rsidRDefault="002C40B0" w:rsidP="002C40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5FA31" w14:textId="5560A4B8" w:rsidR="002C40B0" w:rsidRPr="00673106" w:rsidRDefault="002C40B0" w:rsidP="6C4179B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673106">
              <w:rPr>
                <w:rFonts w:ascii="Arial" w:eastAsia="Arial" w:hAnsi="Arial" w:cs="Arial"/>
                <w:color w:val="000000" w:themeColor="text1"/>
              </w:rPr>
              <w:t xml:space="preserve">3b Indirect Costs 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DD7387" w14:textId="1F0A924E" w:rsidR="002C40B0" w:rsidRPr="00673106" w:rsidRDefault="008E0C2E" w:rsidP="6C4179B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673106">
              <w:rPr>
                <w:rFonts w:ascii="Arial" w:eastAsia="Arial" w:hAnsi="Arial" w:cs="Arial"/>
                <w:color w:val="000000" w:themeColor="text1"/>
              </w:rPr>
              <w:t xml:space="preserve"> $</w:t>
            </w:r>
          </w:p>
        </w:tc>
      </w:tr>
      <w:tr w:rsidR="00285F93" w:rsidRPr="00673106" w14:paraId="26686649" w14:textId="77777777" w:rsidTr="74F0EF50">
        <w:trPr>
          <w:trHeight w:val="535"/>
          <w:jc w:val="center"/>
        </w:trPr>
        <w:tc>
          <w:tcPr>
            <w:tcW w:w="490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F0128" w14:textId="6C64612D" w:rsidR="00285F93" w:rsidRPr="00673106" w:rsidRDefault="2F43B9CB" w:rsidP="74F0EF50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74F0EF50">
              <w:rPr>
                <w:rFonts w:ascii="Arial" w:eastAsia="Arial" w:hAnsi="Arial" w:cs="Arial"/>
                <w:b/>
                <w:bCs/>
                <w:color w:val="000000" w:themeColor="text1"/>
              </w:rPr>
              <w:t>Title II-A Proportionate Share:</w:t>
            </w:r>
          </w:p>
          <w:p w14:paraId="61F0FBB3" w14:textId="77777777" w:rsidR="00285F93" w:rsidRPr="00673106" w:rsidRDefault="00285F93" w:rsidP="6C4179B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1600189B" w14:textId="67E03515" w:rsidR="00285F93" w:rsidRPr="00673106" w:rsidRDefault="00285F93" w:rsidP="6C4179B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673106">
              <w:rPr>
                <w:rFonts w:ascii="Arial" w:eastAsia="Arial" w:hAnsi="Arial" w:cs="Arial"/>
                <w:b/>
                <w:bCs/>
              </w:rPr>
              <w:t>Carryover Requested:</w:t>
            </w:r>
            <w:r w:rsidRPr="00673106">
              <w:rPr>
                <w:rFonts w:ascii="Arial" w:eastAsia="Arial" w:hAnsi="Arial" w:cs="Arial"/>
              </w:rPr>
              <w:t xml:space="preserve">  </w:t>
            </w:r>
            <w:r w:rsidR="008E0C2E" w:rsidRPr="00673106">
              <w:rPr>
                <w:rFonts w:ascii="Segoe UI Symbol" w:eastAsia="Arial" w:hAnsi="Segoe UI Symbol" w:cs="Segoe UI Symbol"/>
                <w:color w:val="000000" w:themeColor="text1"/>
              </w:rPr>
              <w:t>☐</w:t>
            </w:r>
            <w:r w:rsidR="008E0C2E" w:rsidRPr="00673106">
              <w:rPr>
                <w:rFonts w:ascii="Arial" w:eastAsia="Arial" w:hAnsi="Arial" w:cs="Arial"/>
                <w:color w:val="000000" w:themeColor="text1"/>
              </w:rPr>
              <w:t xml:space="preserve"> Yes     </w:t>
            </w:r>
            <w:r w:rsidR="008E0C2E" w:rsidRPr="00673106">
              <w:rPr>
                <w:rFonts w:ascii="Segoe UI Symbol" w:eastAsia="Arial" w:hAnsi="Segoe UI Symbol" w:cs="Segoe UI Symbol"/>
                <w:color w:val="000000" w:themeColor="text1"/>
              </w:rPr>
              <w:t>☐</w:t>
            </w:r>
            <w:r w:rsidR="008E0C2E" w:rsidRPr="00673106">
              <w:rPr>
                <w:rFonts w:ascii="Arial" w:eastAsia="Arial" w:hAnsi="Arial" w:cs="Arial"/>
                <w:color w:val="000000" w:themeColor="text1"/>
              </w:rPr>
              <w:t xml:space="preserve"> No</w:t>
            </w:r>
          </w:p>
        </w:tc>
        <w:tc>
          <w:tcPr>
            <w:tcW w:w="5892" w:type="dxa"/>
            <w:gridSpan w:val="9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F6FA" w14:textId="5F591C2E" w:rsidR="00285F93" w:rsidRPr="00673106" w:rsidRDefault="2F43B9CB" w:rsidP="6C4179B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4F0EF50">
              <w:rPr>
                <w:rFonts w:ascii="Arial" w:eastAsia="Arial" w:hAnsi="Arial" w:cs="Arial"/>
                <w:b/>
                <w:bCs/>
                <w:color w:val="000000" w:themeColor="text1"/>
              </w:rPr>
              <w:t>Title IV-A Proportionate Share:</w:t>
            </w:r>
          </w:p>
          <w:p w14:paraId="504118E1" w14:textId="77777777" w:rsidR="00285F93" w:rsidRPr="00673106" w:rsidRDefault="00285F93" w:rsidP="6C4179B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246CEF0F" w14:textId="5E154303" w:rsidR="00285F93" w:rsidRPr="00673106" w:rsidRDefault="00285F93" w:rsidP="6C4179B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673106">
              <w:rPr>
                <w:rFonts w:ascii="Arial" w:eastAsia="Arial" w:hAnsi="Arial" w:cs="Arial"/>
                <w:b/>
                <w:bCs/>
              </w:rPr>
              <w:t>Carryover Requested:</w:t>
            </w:r>
            <w:r w:rsidRPr="00673106">
              <w:rPr>
                <w:rFonts w:ascii="Arial" w:eastAsia="Arial" w:hAnsi="Arial" w:cs="Arial"/>
              </w:rPr>
              <w:t xml:space="preserve">  </w:t>
            </w:r>
            <w:r w:rsidR="008E0C2E" w:rsidRPr="00673106">
              <w:rPr>
                <w:rFonts w:ascii="Segoe UI Symbol" w:eastAsia="Arial" w:hAnsi="Segoe UI Symbol" w:cs="Segoe UI Symbol"/>
                <w:color w:val="000000" w:themeColor="text1"/>
              </w:rPr>
              <w:t>☐</w:t>
            </w:r>
            <w:r w:rsidR="008E0C2E" w:rsidRPr="00673106">
              <w:rPr>
                <w:rFonts w:ascii="Arial" w:eastAsia="Arial" w:hAnsi="Arial" w:cs="Arial"/>
                <w:color w:val="000000" w:themeColor="text1"/>
              </w:rPr>
              <w:t xml:space="preserve"> Yes     </w:t>
            </w:r>
            <w:r w:rsidR="008E0C2E" w:rsidRPr="00673106">
              <w:rPr>
                <w:rFonts w:ascii="Segoe UI Symbol" w:eastAsia="Arial" w:hAnsi="Segoe UI Symbol" w:cs="Segoe UI Symbol"/>
                <w:color w:val="000000" w:themeColor="text1"/>
              </w:rPr>
              <w:t>☐</w:t>
            </w:r>
            <w:r w:rsidR="008E0C2E" w:rsidRPr="00673106">
              <w:rPr>
                <w:rFonts w:ascii="Arial" w:eastAsia="Arial" w:hAnsi="Arial" w:cs="Arial"/>
                <w:color w:val="000000" w:themeColor="text1"/>
              </w:rPr>
              <w:t xml:space="preserve"> No</w:t>
            </w:r>
          </w:p>
        </w:tc>
      </w:tr>
      <w:tr w:rsidR="00285F93" w:rsidRPr="00673106" w14:paraId="192F4027" w14:textId="77777777" w:rsidTr="74F0EF50">
        <w:trPr>
          <w:trHeight w:val="307"/>
          <w:jc w:val="center"/>
        </w:trPr>
        <w:tc>
          <w:tcPr>
            <w:tcW w:w="74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BD8EC" w14:textId="2B79C7A4" w:rsidR="00285F93" w:rsidRPr="00673106" w:rsidRDefault="00285F93" w:rsidP="6C4179B1">
            <w:pPr>
              <w:spacing w:after="0" w:line="288" w:lineRule="atLeast"/>
              <w:rPr>
                <w:rFonts w:ascii="Arial" w:eastAsia="Arial" w:hAnsi="Arial" w:cs="Arial"/>
              </w:rPr>
            </w:pPr>
            <w:r w:rsidRPr="00673106">
              <w:rPr>
                <w:rFonts w:ascii="Arial" w:eastAsia="Arial" w:hAnsi="Arial" w:cs="Arial"/>
                <w:color w:val="000000" w:themeColor="text1"/>
              </w:rPr>
              <w:t>Did the LEA transfer any funds to another funding source? </w:t>
            </w:r>
            <w:r w:rsidR="002C40B0" w:rsidRPr="0067310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673106">
              <w:rPr>
                <w:rFonts w:ascii="Segoe UI Symbol" w:eastAsia="Arial" w:hAnsi="Segoe UI Symbol" w:cs="Segoe UI Symbol"/>
                <w:color w:val="000000" w:themeColor="text1"/>
              </w:rPr>
              <w:t>☐</w:t>
            </w:r>
            <w:r w:rsidRPr="00673106">
              <w:rPr>
                <w:rFonts w:ascii="Arial" w:eastAsia="Arial" w:hAnsi="Arial" w:cs="Arial"/>
                <w:color w:val="000000" w:themeColor="text1"/>
              </w:rPr>
              <w:t xml:space="preserve"> Yes     </w:t>
            </w:r>
            <w:r w:rsidRPr="00673106">
              <w:rPr>
                <w:rFonts w:ascii="Segoe UI Symbol" w:eastAsia="Arial" w:hAnsi="Segoe UI Symbol" w:cs="Segoe UI Symbol"/>
                <w:color w:val="000000" w:themeColor="text1"/>
              </w:rPr>
              <w:t>☐</w:t>
            </w:r>
            <w:r w:rsidRPr="00673106">
              <w:rPr>
                <w:rFonts w:ascii="Arial" w:eastAsia="Arial" w:hAnsi="Arial" w:cs="Arial"/>
                <w:color w:val="000000" w:themeColor="text1"/>
              </w:rPr>
              <w:t xml:space="preserve"> No</w:t>
            </w:r>
          </w:p>
          <w:p w14:paraId="70B7C764" w14:textId="1255635F" w:rsidR="74F0EF50" w:rsidRDefault="74F0EF50" w:rsidP="74F0EF5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17AC4EE3" w14:textId="4DC4CDC1" w:rsidR="00285F93" w:rsidRPr="00673106" w:rsidRDefault="00285F93" w:rsidP="6C4179B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673106">
              <w:rPr>
                <w:rFonts w:ascii="Arial" w:eastAsia="Arial" w:hAnsi="Arial" w:cs="Arial"/>
                <w:color w:val="000000" w:themeColor="text1"/>
              </w:rPr>
              <w:t xml:space="preserve">If yes, how was the determination made to transfer funds?  </w:t>
            </w:r>
          </w:p>
          <w:p w14:paraId="7471D35F" w14:textId="531FD6CF" w:rsidR="74F0EF50" w:rsidRDefault="74F0EF50" w:rsidP="74F0EF5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12AEB82B" w14:textId="77777777" w:rsidR="002C40B0" w:rsidRPr="00673106" w:rsidRDefault="2F43B9CB" w:rsidP="6C4179B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4F0EF50">
              <w:rPr>
                <w:rFonts w:ascii="Arial" w:eastAsia="Arial" w:hAnsi="Arial" w:cs="Arial"/>
                <w:color w:val="000000" w:themeColor="text1"/>
              </w:rPr>
              <w:t>How was each private school involved in the transfer of funding decisions?</w:t>
            </w:r>
          </w:p>
          <w:p w14:paraId="413A5B2D" w14:textId="36F05844" w:rsidR="00300275" w:rsidRPr="00673106" w:rsidRDefault="00300275" w:rsidP="74F0EF5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1775" w14:textId="5367297A" w:rsidR="00285F93" w:rsidRPr="00673106" w:rsidRDefault="2F43B9CB" w:rsidP="6C4179B1">
            <w:pPr>
              <w:spacing w:after="0" w:line="240" w:lineRule="auto"/>
              <w:ind w:left="-13"/>
              <w:rPr>
                <w:rFonts w:ascii="Arial" w:eastAsia="Arial" w:hAnsi="Arial" w:cs="Arial"/>
                <w:color w:val="000000" w:themeColor="text1"/>
              </w:rPr>
            </w:pPr>
            <w:r w:rsidRPr="74F0EF50">
              <w:rPr>
                <w:rFonts w:ascii="Arial" w:eastAsia="Arial" w:hAnsi="Arial" w:cs="Arial"/>
                <w:color w:val="000000" w:themeColor="text1"/>
              </w:rPr>
              <w:t>Title I</w:t>
            </w:r>
            <w:r w:rsidR="35148030" w:rsidRPr="74F0EF50">
              <w:rPr>
                <w:rFonts w:ascii="Arial" w:eastAsia="Arial" w:hAnsi="Arial" w:cs="Arial"/>
                <w:color w:val="000000" w:themeColor="text1"/>
              </w:rPr>
              <w:t>I-A</w:t>
            </w:r>
            <w:r w:rsidRPr="74F0EF50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FC64" w14:textId="4FBD713B" w:rsidR="00285F93" w:rsidRPr="00673106" w:rsidRDefault="00285F93" w:rsidP="6C4179B1">
            <w:pPr>
              <w:spacing w:after="0" w:line="240" w:lineRule="auto"/>
              <w:ind w:left="-13"/>
              <w:rPr>
                <w:rFonts w:ascii="Arial" w:eastAsia="Arial" w:hAnsi="Arial" w:cs="Arial"/>
                <w:color w:val="000000" w:themeColor="text1"/>
              </w:rPr>
            </w:pPr>
            <w:r w:rsidRPr="00673106">
              <w:rPr>
                <w:rFonts w:ascii="Arial" w:eastAsia="Arial" w:hAnsi="Arial" w:cs="Arial"/>
                <w:color w:val="000000" w:themeColor="text1"/>
              </w:rPr>
              <w:t xml:space="preserve">     </w:t>
            </w:r>
            <w:r w:rsidRPr="00673106">
              <w:rPr>
                <w:rFonts w:ascii="Segoe UI Symbol" w:eastAsia="Arial" w:hAnsi="Segoe UI Symbol" w:cs="Segoe UI Symbol"/>
                <w:color w:val="000000" w:themeColor="text1"/>
              </w:rPr>
              <w:t>☐</w:t>
            </w:r>
            <w:r w:rsidRPr="00673106">
              <w:rPr>
                <w:rFonts w:ascii="Arial" w:eastAsia="Arial" w:hAnsi="Arial" w:cs="Arial"/>
                <w:color w:val="000000" w:themeColor="text1"/>
              </w:rPr>
              <w:t xml:space="preserve"> Yes     </w:t>
            </w:r>
            <w:r w:rsidRPr="00673106">
              <w:rPr>
                <w:rFonts w:ascii="Segoe UI Symbol" w:eastAsia="Arial" w:hAnsi="Segoe UI Symbol" w:cs="Segoe UI Symbol"/>
                <w:color w:val="000000" w:themeColor="text1"/>
              </w:rPr>
              <w:t>☐</w:t>
            </w:r>
            <w:r w:rsidRPr="00673106">
              <w:rPr>
                <w:rFonts w:ascii="Arial" w:eastAsia="Arial" w:hAnsi="Arial" w:cs="Arial"/>
                <w:color w:val="000000" w:themeColor="text1"/>
              </w:rPr>
              <w:t xml:space="preserve"> No</w:t>
            </w:r>
          </w:p>
        </w:tc>
      </w:tr>
      <w:tr w:rsidR="00285F93" w:rsidRPr="00673106" w14:paraId="6A5CB38D" w14:textId="77777777" w:rsidTr="74F0EF50">
        <w:trPr>
          <w:trHeight w:val="308"/>
          <w:jc w:val="center"/>
        </w:trPr>
        <w:tc>
          <w:tcPr>
            <w:tcW w:w="7491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3F81" w14:textId="77777777" w:rsidR="00285F93" w:rsidRPr="00673106" w:rsidRDefault="00285F93" w:rsidP="00285F93">
            <w:pPr>
              <w:spacing w:after="0" w:line="288" w:lineRule="atLeast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F611" w14:textId="58A019D7" w:rsidR="00285F93" w:rsidRPr="00673106" w:rsidRDefault="2F43B9CB" w:rsidP="6C4179B1">
            <w:pPr>
              <w:spacing w:after="0" w:line="240" w:lineRule="auto"/>
              <w:ind w:left="-13"/>
              <w:rPr>
                <w:rFonts w:ascii="Arial" w:eastAsia="Arial" w:hAnsi="Arial" w:cs="Arial"/>
                <w:color w:val="000000" w:themeColor="text1"/>
              </w:rPr>
            </w:pPr>
            <w:r w:rsidRPr="74F0EF50">
              <w:rPr>
                <w:rFonts w:ascii="Arial" w:eastAsia="Arial" w:hAnsi="Arial" w:cs="Arial"/>
                <w:color w:val="000000" w:themeColor="text1"/>
              </w:rPr>
              <w:t>Title I</w:t>
            </w:r>
            <w:r w:rsidR="6289285D" w:rsidRPr="74F0EF50">
              <w:rPr>
                <w:rFonts w:ascii="Arial" w:eastAsia="Arial" w:hAnsi="Arial" w:cs="Arial"/>
                <w:color w:val="000000" w:themeColor="text1"/>
              </w:rPr>
              <w:t>V</w:t>
            </w:r>
            <w:r w:rsidRPr="74F0EF50">
              <w:rPr>
                <w:rFonts w:ascii="Arial" w:eastAsia="Arial" w:hAnsi="Arial" w:cs="Arial"/>
                <w:color w:val="000000" w:themeColor="text1"/>
              </w:rPr>
              <w:t>-A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EF3B" w14:textId="6AFB915A" w:rsidR="00285F93" w:rsidRPr="00673106" w:rsidRDefault="00285F93" w:rsidP="6C4179B1">
            <w:pPr>
              <w:spacing w:after="0" w:line="240" w:lineRule="auto"/>
              <w:ind w:left="-13"/>
              <w:rPr>
                <w:rFonts w:ascii="Arial" w:eastAsia="Arial" w:hAnsi="Arial" w:cs="Arial"/>
                <w:color w:val="000000" w:themeColor="text1"/>
              </w:rPr>
            </w:pPr>
            <w:r w:rsidRPr="00673106">
              <w:rPr>
                <w:rFonts w:ascii="Arial" w:eastAsia="Arial" w:hAnsi="Arial" w:cs="Arial"/>
                <w:color w:val="000000" w:themeColor="text1"/>
              </w:rPr>
              <w:t xml:space="preserve">     </w:t>
            </w:r>
            <w:r w:rsidRPr="00673106">
              <w:rPr>
                <w:rFonts w:ascii="Segoe UI Symbol" w:eastAsia="Arial" w:hAnsi="Segoe UI Symbol" w:cs="Segoe UI Symbol"/>
                <w:color w:val="000000" w:themeColor="text1"/>
              </w:rPr>
              <w:t>☐</w:t>
            </w:r>
            <w:r w:rsidRPr="00673106">
              <w:rPr>
                <w:rFonts w:ascii="Arial" w:eastAsia="Arial" w:hAnsi="Arial" w:cs="Arial"/>
                <w:color w:val="000000" w:themeColor="text1"/>
              </w:rPr>
              <w:t xml:space="preserve"> Yes     </w:t>
            </w:r>
            <w:r w:rsidRPr="00673106">
              <w:rPr>
                <w:rFonts w:ascii="Segoe UI Symbol" w:eastAsia="Arial" w:hAnsi="Segoe UI Symbol" w:cs="Segoe UI Symbol"/>
                <w:color w:val="000000" w:themeColor="text1"/>
              </w:rPr>
              <w:t>☐</w:t>
            </w:r>
            <w:r w:rsidRPr="00673106">
              <w:rPr>
                <w:rFonts w:ascii="Arial" w:eastAsia="Arial" w:hAnsi="Arial" w:cs="Arial"/>
                <w:color w:val="000000" w:themeColor="text1"/>
              </w:rPr>
              <w:t xml:space="preserve"> No</w:t>
            </w:r>
          </w:p>
        </w:tc>
      </w:tr>
      <w:tr w:rsidR="002C40B0" w:rsidRPr="00673106" w14:paraId="66041291" w14:textId="77777777" w:rsidTr="74F0EF50">
        <w:trPr>
          <w:trHeight w:val="1133"/>
          <w:jc w:val="center"/>
        </w:trPr>
        <w:tc>
          <w:tcPr>
            <w:tcW w:w="7491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3B942" w14:textId="77777777" w:rsidR="002C40B0" w:rsidRPr="00673106" w:rsidRDefault="002C40B0" w:rsidP="00285F93">
            <w:pPr>
              <w:spacing w:after="0" w:line="288" w:lineRule="atLeast"/>
              <w:jc w:val="right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3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3473" w14:textId="18E45B70" w:rsidR="002C40B0" w:rsidRPr="00673106" w:rsidRDefault="002C40B0" w:rsidP="6C4179B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673106">
              <w:rPr>
                <w:rFonts w:ascii="Arial" w:eastAsia="Arial" w:hAnsi="Arial" w:cs="Arial"/>
                <w:color w:val="000000" w:themeColor="text1"/>
              </w:rPr>
              <w:t xml:space="preserve">When did </w:t>
            </w:r>
            <w:r w:rsidR="00693E5B" w:rsidRPr="00673106">
              <w:rPr>
                <w:rFonts w:ascii="Arial" w:eastAsia="Arial" w:hAnsi="Arial" w:cs="Arial"/>
                <w:color w:val="000000" w:themeColor="text1"/>
              </w:rPr>
              <w:t>c</w:t>
            </w:r>
            <w:r w:rsidRPr="00673106">
              <w:rPr>
                <w:rFonts w:ascii="Arial" w:eastAsia="Arial" w:hAnsi="Arial" w:cs="Arial"/>
                <w:color w:val="000000" w:themeColor="text1"/>
              </w:rPr>
              <w:t xml:space="preserve">onsultation occur to discuss transfer decision? </w:t>
            </w:r>
          </w:p>
          <w:p w14:paraId="193E59D4" w14:textId="77777777" w:rsidR="002C40B0" w:rsidRPr="00673106" w:rsidRDefault="002C40B0" w:rsidP="6C4179B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2F5427B" w14:textId="1F1A92FA" w:rsidR="002C40B0" w:rsidRPr="00673106" w:rsidRDefault="002C40B0" w:rsidP="009028D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73106">
              <w:rPr>
                <w:rFonts w:ascii="Arial" w:eastAsia="Arial" w:hAnsi="Arial" w:cs="Arial"/>
                <w:sz w:val="24"/>
                <w:szCs w:val="24"/>
              </w:rPr>
              <w:t xml:space="preserve">Date: </w:t>
            </w:r>
          </w:p>
        </w:tc>
      </w:tr>
    </w:tbl>
    <w:p w14:paraId="7661FD05" w14:textId="4EEDD991" w:rsidR="74F0EF50" w:rsidRDefault="74F0EF50" w:rsidP="74F0EF50">
      <w:pPr>
        <w:spacing w:after="0"/>
        <w:rPr>
          <w:rFonts w:ascii="Arial" w:eastAsia="Arial" w:hAnsi="Arial" w:cs="Arial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4"/>
      </w:tblGrid>
      <w:tr w:rsidR="005E7494" w:rsidRPr="00673106" w14:paraId="3472BDE2" w14:textId="77777777" w:rsidTr="359E88D9">
        <w:trPr>
          <w:trHeight w:val="432"/>
          <w:jc w:val="center"/>
        </w:trPr>
        <w:tc>
          <w:tcPr>
            <w:tcW w:w="0" w:type="auto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15138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89F43" w14:textId="0A0A1B06" w:rsidR="005E7494" w:rsidRPr="00673106" w:rsidRDefault="7C69B236" w:rsidP="00106507">
            <w:pPr>
              <w:pStyle w:val="ListParagraph"/>
              <w:numPr>
                <w:ilvl w:val="0"/>
                <w:numId w:val="10"/>
              </w:numPr>
              <w:spacing w:after="0" w:line="288" w:lineRule="atLeast"/>
              <w:ind w:left="427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673106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EA2C9A" w:rsidRPr="00673106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Ongoing Consultation</w:t>
            </w:r>
          </w:p>
        </w:tc>
      </w:tr>
      <w:tr w:rsidR="00120F2F" w:rsidRPr="00673106" w14:paraId="0505EA86" w14:textId="77777777" w:rsidTr="359E88D9">
        <w:trPr>
          <w:trHeight w:val="1185"/>
          <w:jc w:val="center"/>
        </w:trPr>
        <w:tc>
          <w:tcPr>
            <w:tcW w:w="0" w:type="auto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1DD2" w14:textId="28BA9C82" w:rsidR="00120F2F" w:rsidRPr="00673106" w:rsidRDefault="0925C350" w:rsidP="74F0EF50">
            <w:pPr>
              <w:spacing w:after="0" w:line="288" w:lineRule="atLeast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 w:rsidRPr="74F0EF50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Provide evidence that the LEA engaged in timely, meaningful, and ongoing consultation</w:t>
            </w:r>
            <w:r w:rsidR="5EA68426" w:rsidRPr="74F0EF50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74F0EF50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with appropriate private school officials with the goal of reaching agreement about the use of funds and provided the equitable calculation of the private schools’ proportionate share for Title I-A, Title II-A, and Title IV-A as applicable.  </w:t>
            </w:r>
          </w:p>
          <w:p w14:paraId="1976FE49" w14:textId="7D6F4818" w:rsidR="00120F2F" w:rsidRPr="00673106" w:rsidRDefault="00120F2F" w:rsidP="74F0EF50">
            <w:pPr>
              <w:spacing w:after="0" w:line="288" w:lineRule="atLeast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693E5B" w:rsidRPr="00673106" w14:paraId="1FB3479E" w14:textId="77777777" w:rsidTr="359E88D9">
        <w:trPr>
          <w:trHeight w:val="645"/>
          <w:jc w:val="center"/>
        </w:trPr>
        <w:tc>
          <w:tcPr>
            <w:tcW w:w="107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D1E61" w14:textId="35655ECA" w:rsidR="00693E5B" w:rsidRPr="00673106" w:rsidRDefault="0925C350" w:rsidP="359E88D9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59E88D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lastRenderedPageBreak/>
              <w:t>Provide evidence that illustrates public school teachers and paraprofessionals who work in private schools and are being paid with TI-A proportionate share funds meet state certification.</w:t>
            </w:r>
          </w:p>
          <w:p w14:paraId="4E0E8FE6" w14:textId="48DC101E" w:rsidR="00693E5B" w:rsidRPr="00673106" w:rsidRDefault="00693E5B" w:rsidP="74F0EF50">
            <w:pPr>
              <w:spacing w:after="0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2BE8D190" w14:textId="54CD9161" w:rsidR="74F0EF50" w:rsidRDefault="74F0EF50"/>
    <w:tbl>
      <w:tblPr>
        <w:tblpPr w:leftFromText="180" w:rightFromText="180" w:vertAnchor="text" w:horzAnchor="margin" w:tblpY="313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4"/>
      </w:tblGrid>
      <w:tr w:rsidR="00A97CC7" w:rsidRPr="00673106" w14:paraId="042E28E1" w14:textId="77777777" w:rsidTr="74F0EF50">
        <w:trPr>
          <w:trHeight w:val="508"/>
        </w:trPr>
        <w:tc>
          <w:tcPr>
            <w:tcW w:w="0" w:type="auto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15138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56F1" w14:textId="77777777" w:rsidR="00A97CC7" w:rsidRPr="00673106" w:rsidRDefault="00A97CC7" w:rsidP="00A97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73106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  <w:shd w:val="clear" w:color="auto" w:fill="151384"/>
              </w:rPr>
              <w:t>B. Allocating Funds for Equitable Services</w:t>
            </w:r>
          </w:p>
        </w:tc>
      </w:tr>
      <w:tr w:rsidR="00A97CC7" w:rsidRPr="00673106" w14:paraId="3880B66B" w14:textId="77777777" w:rsidTr="74F0EF50">
        <w:trPr>
          <w:trHeight w:val="855"/>
        </w:trPr>
        <w:tc>
          <w:tcPr>
            <w:tcW w:w="0" w:type="auto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E36B" w14:textId="77777777" w:rsidR="00A97CC7" w:rsidRPr="00673106" w:rsidRDefault="713E81BC" w:rsidP="74F0EF50">
            <w:pPr>
              <w:spacing w:after="0" w:line="288" w:lineRule="atLeast"/>
              <w:rPr>
                <w:rFonts w:ascii="Arial" w:eastAsia="Arial" w:hAnsi="Arial" w:cs="Arial"/>
                <w:sz w:val="24"/>
                <w:szCs w:val="24"/>
              </w:rPr>
            </w:pPr>
            <w:r w:rsidRPr="74F0EF50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Please provide evidence that funds allocated for private school services are obligated in the </w:t>
            </w:r>
          </w:p>
          <w:p w14:paraId="3F91064F" w14:textId="2D119E5D" w:rsidR="00A97CC7" w:rsidRPr="00673106" w:rsidRDefault="713E81BC" w:rsidP="74F0EF50">
            <w:pPr>
              <w:pStyle w:val="ListParagraph"/>
              <w:spacing w:after="0" w:line="288" w:lineRule="atLeast"/>
              <w:ind w:left="0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 w:rsidRPr="74F0EF50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fiscal year for which the funds are received by the LEA</w:t>
            </w:r>
            <w:r w:rsidR="30675CBF" w:rsidRPr="74F0EF50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(Budget summary, vendor quotes and or invoices/receipts).</w:t>
            </w:r>
          </w:p>
          <w:p w14:paraId="234566AD" w14:textId="3C2C30B9" w:rsidR="00A97CC7" w:rsidRPr="00673106" w:rsidRDefault="00A97CC7" w:rsidP="74F0EF50">
            <w:pPr>
              <w:pStyle w:val="ListParagraph"/>
              <w:spacing w:after="0" w:line="288" w:lineRule="atLeast"/>
              <w:ind w:left="0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A97CC7" w:rsidRPr="00673106" w14:paraId="6F7C511E" w14:textId="77777777" w:rsidTr="74F0EF50">
        <w:trPr>
          <w:trHeight w:val="630"/>
        </w:trPr>
        <w:tc>
          <w:tcPr>
            <w:tcW w:w="0" w:type="auto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2E9DC" w14:textId="77777777" w:rsidR="00A97CC7" w:rsidRPr="00673106" w:rsidRDefault="713E81BC" w:rsidP="74F0EF50">
            <w:pPr>
              <w:spacing w:after="0" w:line="288" w:lineRule="atLeast"/>
              <w:rPr>
                <w:rFonts w:ascii="Arial" w:eastAsia="Arial" w:hAnsi="Arial" w:cs="Arial"/>
                <w:sz w:val="24"/>
                <w:szCs w:val="24"/>
              </w:rPr>
            </w:pPr>
            <w:r w:rsidRPr="74F0EF50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Please provide evidence that the public-school district retains control and administration of </w:t>
            </w:r>
          </w:p>
          <w:p w14:paraId="17A7A253" w14:textId="4B905351" w:rsidR="00A97CC7" w:rsidRPr="00673106" w:rsidRDefault="713E81BC" w:rsidP="74F0EF50">
            <w:pPr>
              <w:pStyle w:val="ListParagraph"/>
              <w:spacing w:after="0" w:line="288" w:lineRule="atLeast"/>
              <w:ind w:left="0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 w:rsidRPr="74F0EF50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program funds </w:t>
            </w:r>
            <w:proofErr w:type="gramStart"/>
            <w:r w:rsidRPr="74F0EF50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at all times</w:t>
            </w:r>
            <w:proofErr w:type="gramEnd"/>
            <w:r w:rsidRPr="74F0EF50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. </w:t>
            </w:r>
            <w:r w:rsidR="47CE7CDB" w:rsidRPr="74F0EF50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Upload district procurement process policy.</w:t>
            </w:r>
          </w:p>
          <w:p w14:paraId="68325F3B" w14:textId="74553F17" w:rsidR="00A97CC7" w:rsidRPr="00673106" w:rsidRDefault="00A97CC7" w:rsidP="74F0EF50">
            <w:pPr>
              <w:pStyle w:val="ListParagraph"/>
              <w:spacing w:after="0" w:line="288" w:lineRule="atLeast"/>
              <w:ind w:left="0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A97CC7" w:rsidRPr="00673106" w14:paraId="7C66B0FD" w14:textId="77777777" w:rsidTr="74F0EF50">
        <w:trPr>
          <w:trHeight w:val="945"/>
        </w:trPr>
        <w:tc>
          <w:tcPr>
            <w:tcW w:w="0" w:type="auto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F9D4" w14:textId="7EC349A0" w:rsidR="00A97CC7" w:rsidRPr="00673106" w:rsidRDefault="713E81BC" w:rsidP="74F0EF50">
            <w:pPr>
              <w:spacing w:after="0" w:line="288" w:lineRule="atLeast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 w:rsidRPr="74F0EF50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How did the LEA ensure all required stakeholders at the private schools were involved in the understanding of procurement, travel policies, time and effort, inventory process, and quarterly budget reports?</w:t>
            </w:r>
          </w:p>
          <w:p w14:paraId="3FAD74CD" w14:textId="40AB1EBB" w:rsidR="00A97CC7" w:rsidRPr="00673106" w:rsidRDefault="00A97CC7" w:rsidP="74F0EF50">
            <w:pPr>
              <w:spacing w:after="0" w:line="288" w:lineRule="atLeast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74F0EF50" w14:paraId="222EB34B" w14:textId="77777777" w:rsidTr="74F0EF50">
        <w:trPr>
          <w:trHeight w:val="675"/>
        </w:trPr>
        <w:tc>
          <w:tcPr>
            <w:tcW w:w="107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52582" w14:textId="7FB40644" w:rsidR="3EBD4FAE" w:rsidRDefault="3EBD4FAE" w:rsidP="74F0EF50">
            <w:pPr>
              <w:pStyle w:val="ListParagraph"/>
              <w:spacing w:after="0"/>
              <w:ind w:left="0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 w:rsidRPr="74F0EF50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Upload contracts where third-party vendors provided services to private schools for TI-A, TII-A, and/ or TIV-A as applicable for your LEA.</w:t>
            </w:r>
          </w:p>
          <w:p w14:paraId="2CE8E59E" w14:textId="18F0F05C" w:rsidR="74F0EF50" w:rsidRDefault="74F0EF50" w:rsidP="74F0EF50">
            <w:pPr>
              <w:pStyle w:val="ListParagraph"/>
              <w:spacing w:after="0"/>
              <w:ind w:left="0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74F0EF50" w14:paraId="281FA2EF" w14:textId="77777777" w:rsidTr="74F0EF50">
        <w:trPr>
          <w:trHeight w:val="675"/>
        </w:trPr>
        <w:tc>
          <w:tcPr>
            <w:tcW w:w="107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CE3D" w14:textId="03312F41" w:rsidR="6A037D07" w:rsidRDefault="00B702B9" w:rsidP="74F0EF50">
            <w:pPr>
              <w:pStyle w:val="ListParagraph"/>
              <w:ind w:left="0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hyperlink r:id="rId11">
              <w:r w:rsidR="6A037D07" w:rsidRPr="74F0EF50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Fiscal Monitoring</w:t>
              </w:r>
            </w:hyperlink>
            <w:r w:rsidR="6A037D07" w:rsidRPr="74F0EF50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- Spreadsheet to display </w:t>
            </w:r>
            <w:r w:rsidR="6F85CF72" w:rsidRPr="74F0EF50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Private School budgets, expenditures and remaining funds for TI-A, TII-A, and/ or TIV-A as applicable for your LEA.</w:t>
            </w:r>
          </w:p>
          <w:p w14:paraId="7E894E8C" w14:textId="7AE5B80C" w:rsidR="74F0EF50" w:rsidRDefault="74F0EF50" w:rsidP="74F0EF50">
            <w:pPr>
              <w:pStyle w:val="ListParagraph"/>
              <w:ind w:left="0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442F0FF4" w14:textId="7B079788" w:rsidR="74F0EF50" w:rsidRDefault="74F0EF50"/>
    <w:tbl>
      <w:tblPr>
        <w:tblpPr w:leftFromText="180" w:rightFromText="180" w:vertAnchor="text" w:horzAnchor="margin" w:tblpY="156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4"/>
      </w:tblGrid>
      <w:tr w:rsidR="00D5236E" w:rsidRPr="00673106" w14:paraId="04220116" w14:textId="77777777" w:rsidTr="74F0EF50">
        <w:trPr>
          <w:trHeight w:val="463"/>
        </w:trPr>
        <w:tc>
          <w:tcPr>
            <w:tcW w:w="0" w:type="auto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15138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6D5BA" w14:textId="1C006FD2" w:rsidR="00D5236E" w:rsidRPr="00673106" w:rsidRDefault="392F0CB2" w:rsidP="74F0EF50">
            <w:pPr>
              <w:pStyle w:val="ListParagraph"/>
              <w:numPr>
                <w:ilvl w:val="0"/>
                <w:numId w:val="11"/>
              </w:numPr>
              <w:spacing w:after="0" w:line="288" w:lineRule="atLeast"/>
              <w:ind w:left="360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673106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  <w:shd w:val="clear" w:color="auto" w:fill="151384"/>
              </w:rPr>
              <w:t xml:space="preserve"> </w:t>
            </w:r>
            <w:r w:rsidR="0D60F06A" w:rsidRPr="00673106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  <w:shd w:val="clear" w:color="auto" w:fill="151384"/>
              </w:rPr>
              <w:t>Delivery of Equitable Services </w:t>
            </w:r>
          </w:p>
        </w:tc>
      </w:tr>
      <w:tr w:rsidR="00D5236E" w:rsidRPr="00673106" w14:paraId="04B96713" w14:textId="77777777" w:rsidTr="74F0EF50">
        <w:trPr>
          <w:trHeight w:val="427"/>
        </w:trPr>
        <w:tc>
          <w:tcPr>
            <w:tcW w:w="0" w:type="auto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6B18" w14:textId="62CB2A9D" w:rsidR="00D5236E" w:rsidRPr="00673106" w:rsidRDefault="63F035E2" w:rsidP="74F0EF50">
            <w:pPr>
              <w:spacing w:after="0" w:line="288" w:lineRule="atLeast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 w:rsidRPr="74F0EF50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Provide fiscal evidence</w:t>
            </w:r>
            <w:r w:rsidR="2DF875BE" w:rsidRPr="74F0EF50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(ex: </w:t>
            </w:r>
            <w:r w:rsidR="1DCC1650" w:rsidRPr="74F0EF50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receipts</w:t>
            </w:r>
            <w:r w:rsidR="2DF875BE" w:rsidRPr="74F0EF50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, POs, etc.)</w:t>
            </w:r>
            <w:r w:rsidRPr="74F0EF50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of the expenditures for</w:t>
            </w:r>
            <w:r w:rsidR="6049B23F" w:rsidRPr="74F0EF50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the following for Title I-A, Title II-A, and Title IV-A as applicable:</w:t>
            </w:r>
            <w:r w:rsidR="65AB0522" w:rsidRPr="74F0EF50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7E2F1BAE" w14:textId="77777777" w:rsidR="00D5236E" w:rsidRPr="00673106" w:rsidRDefault="00D5236E" w:rsidP="74F0EF50">
            <w:pPr>
              <w:pStyle w:val="ListParagraph"/>
              <w:spacing w:after="0" w:line="288" w:lineRule="atLeast"/>
              <w:ind w:left="338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  <w:p w14:paraId="7045E99B" w14:textId="2F588EEE" w:rsidR="00D5236E" w:rsidRPr="00673106" w:rsidRDefault="272F62D0" w:rsidP="74F0EF50">
            <w:pPr>
              <w:pStyle w:val="ListParagraph"/>
              <w:spacing w:after="0" w:line="288" w:lineRule="atLeast"/>
              <w:ind w:left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74F0EF50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 xml:space="preserve">Administrative Activities: </w:t>
            </w:r>
          </w:p>
          <w:p w14:paraId="451FD8C4" w14:textId="77777777" w:rsidR="00D5236E" w:rsidRPr="00673106" w:rsidRDefault="00D5236E" w:rsidP="74F0EF50">
            <w:pPr>
              <w:pStyle w:val="ListParagraph"/>
              <w:spacing w:after="0" w:line="288" w:lineRule="atLeast"/>
              <w:ind w:left="338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  <w:p w14:paraId="71CBC1F9" w14:textId="1DC2E6B0" w:rsidR="00D5236E" w:rsidRPr="00673106" w:rsidRDefault="272F62D0" w:rsidP="74F0EF50">
            <w:pPr>
              <w:pStyle w:val="ListParagraph"/>
              <w:spacing w:after="0" w:line="288" w:lineRule="atLeast"/>
              <w:ind w:left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74F0EF50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Indirect Cost:</w:t>
            </w:r>
          </w:p>
          <w:p w14:paraId="29B1143B" w14:textId="70C15D47" w:rsidR="62D3DC28" w:rsidRDefault="62D3DC28" w:rsidP="74F0EF50">
            <w:pPr>
              <w:pStyle w:val="ListParagraph"/>
              <w:spacing w:after="0" w:line="288" w:lineRule="atLeast"/>
              <w:ind w:left="338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  <w:p w14:paraId="58E586D8" w14:textId="36ACE840" w:rsidR="2A258974" w:rsidRDefault="74A54B96" w:rsidP="74F0EF50">
            <w:pPr>
              <w:pStyle w:val="ListParagraph"/>
              <w:spacing w:after="0" w:line="288" w:lineRule="atLeast"/>
              <w:ind w:left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74F0EF50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Family and Community Engagement</w:t>
            </w:r>
          </w:p>
          <w:p w14:paraId="30DD6771" w14:textId="77777777" w:rsidR="00D5236E" w:rsidRPr="00673106" w:rsidRDefault="00D5236E" w:rsidP="74F0EF50">
            <w:pPr>
              <w:pStyle w:val="ListParagraph"/>
              <w:spacing w:after="0" w:line="288" w:lineRule="atLeast"/>
              <w:ind w:left="338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  <w:p w14:paraId="38D628CD" w14:textId="12A828B3" w:rsidR="00D5236E" w:rsidRPr="00673106" w:rsidRDefault="272F62D0" w:rsidP="74F0EF50">
            <w:pPr>
              <w:pStyle w:val="ListParagraph"/>
              <w:spacing w:after="0" w:line="288" w:lineRule="atLeast"/>
              <w:ind w:left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74F0EF50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Professional Development:</w:t>
            </w:r>
          </w:p>
          <w:p w14:paraId="08A42D3C" w14:textId="069ECAED" w:rsidR="4B3DDD76" w:rsidRDefault="4B3DDD76" w:rsidP="74F0EF50">
            <w:pPr>
              <w:pStyle w:val="ListParagraph"/>
              <w:spacing w:after="0" w:line="288" w:lineRule="atLeast"/>
              <w:ind w:left="338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  <w:p w14:paraId="250B7339" w14:textId="2AE10A28" w:rsidR="17880629" w:rsidRDefault="408263BD" w:rsidP="74F0EF50">
            <w:pPr>
              <w:pStyle w:val="ListParagraph"/>
              <w:spacing w:after="0" w:line="288" w:lineRule="atLeast"/>
              <w:ind w:left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74F0EF50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Instructional Services:</w:t>
            </w:r>
          </w:p>
          <w:p w14:paraId="0AE816A5" w14:textId="77777777" w:rsidR="00D5236E" w:rsidRPr="00673106" w:rsidRDefault="00D5236E" w:rsidP="74F0EF50">
            <w:pPr>
              <w:spacing w:after="0" w:line="288" w:lineRule="atLeast"/>
              <w:ind w:left="427"/>
              <w:rPr>
                <w:rFonts w:ascii="Arial" w:eastAsia="Arial" w:hAnsi="Arial" w:cs="Arial"/>
                <w:color w:val="0D0D0D" w:themeColor="text1" w:themeTint="F2"/>
              </w:rPr>
            </w:pPr>
          </w:p>
        </w:tc>
      </w:tr>
    </w:tbl>
    <w:p w14:paraId="23C796DC" w14:textId="513A2FEE" w:rsidR="0067017B" w:rsidRPr="00673106" w:rsidRDefault="0067017B" w:rsidP="74F0EF50"/>
    <w:p w14:paraId="030BAF6F" w14:textId="680A7870" w:rsidR="0067017B" w:rsidRPr="00673106" w:rsidRDefault="0067017B">
      <w:pPr>
        <w:rPr>
          <w:rFonts w:ascii="Arial" w:eastAsia="Arial" w:hAnsi="Arial" w:cs="Arial"/>
        </w:rPr>
      </w:pPr>
    </w:p>
    <w:sectPr w:rsidR="0067017B" w:rsidRPr="00673106" w:rsidSect="00721707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E34A2" w14:textId="77777777" w:rsidR="00B6146A" w:rsidRDefault="00B6146A" w:rsidP="00E0331F">
      <w:pPr>
        <w:spacing w:after="0" w:line="240" w:lineRule="auto"/>
      </w:pPr>
      <w:r>
        <w:separator/>
      </w:r>
    </w:p>
  </w:endnote>
  <w:endnote w:type="continuationSeparator" w:id="0">
    <w:p w14:paraId="27AE02FA" w14:textId="77777777" w:rsidR="00B6146A" w:rsidRDefault="00B6146A" w:rsidP="00E0331F">
      <w:pPr>
        <w:spacing w:after="0" w:line="240" w:lineRule="auto"/>
      </w:pPr>
      <w:r>
        <w:continuationSeparator/>
      </w:r>
    </w:p>
  </w:endnote>
  <w:endnote w:type="continuationNotice" w:id="1">
    <w:p w14:paraId="1107EB56" w14:textId="77777777" w:rsidR="00B6146A" w:rsidRDefault="00B614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CenturySchlbk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78968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5F9756" w14:textId="3128A887" w:rsidR="00095404" w:rsidRDefault="00095404" w:rsidP="001B739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67212" w14:textId="77777777" w:rsidR="00B6146A" w:rsidRDefault="00B6146A" w:rsidP="00E0331F">
      <w:pPr>
        <w:spacing w:after="0" w:line="240" w:lineRule="auto"/>
      </w:pPr>
      <w:r>
        <w:separator/>
      </w:r>
    </w:p>
  </w:footnote>
  <w:footnote w:type="continuationSeparator" w:id="0">
    <w:p w14:paraId="16D0E25B" w14:textId="77777777" w:rsidR="00B6146A" w:rsidRDefault="00B6146A" w:rsidP="00E0331F">
      <w:pPr>
        <w:spacing w:after="0" w:line="240" w:lineRule="auto"/>
      </w:pPr>
      <w:r>
        <w:continuationSeparator/>
      </w:r>
    </w:p>
  </w:footnote>
  <w:footnote w:type="continuationNotice" w:id="1">
    <w:p w14:paraId="1A57F4B2" w14:textId="77777777" w:rsidR="00B6146A" w:rsidRDefault="00B614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EC87F" w14:textId="239AE0A5" w:rsidR="00095404" w:rsidRDefault="000954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0940F" w14:textId="07A8EACB" w:rsidR="008F5BA0" w:rsidRDefault="001D78CB" w:rsidP="00165143">
    <w:pPr>
      <w:spacing w:after="0" w:line="311" w:lineRule="atLeast"/>
      <w:ind w:left="720"/>
      <w:jc w:val="center"/>
      <w:rPr>
        <w:rFonts w:ascii="&amp;quot" w:eastAsia="Times New Roman" w:hAnsi="&amp;quot" w:cs="Times New Roman"/>
        <w:color w:val="000000"/>
        <w:sz w:val="36"/>
        <w:szCs w:val="36"/>
      </w:rPr>
    </w:pPr>
    <w:bookmarkStart w:id="0" w:name="_Hlk66964629"/>
    <w:r w:rsidRPr="00352CDF">
      <w:rPr>
        <w:rFonts w:ascii="Times New Roman" w:eastAsia="Times New Roman" w:hAnsi="Times New Roman" w:cs="Times New Roman"/>
        <w:noProof/>
        <w:color w:val="000000"/>
        <w:sz w:val="36"/>
        <w:szCs w:val="36"/>
        <w:bdr w:val="none" w:sz="0" w:space="0" w:color="auto" w:frame="1"/>
        <w:shd w:val="clear" w:color="auto" w:fill="E6E6E6"/>
      </w:rPr>
      <w:drawing>
        <wp:anchor distT="0" distB="0" distL="114300" distR="114300" simplePos="0" relativeHeight="251660288" behindDoc="0" locked="0" layoutInCell="1" allowOverlap="1" wp14:anchorId="1D8B2D26" wp14:editId="7E69E352">
          <wp:simplePos x="0" y="0"/>
          <wp:positionH relativeFrom="margin">
            <wp:align>left</wp:align>
          </wp:positionH>
          <wp:positionV relativeFrom="paragraph">
            <wp:posOffset>-165634</wp:posOffset>
          </wp:positionV>
          <wp:extent cx="994611" cy="914400"/>
          <wp:effectExtent l="0" t="0" r="0" b="0"/>
          <wp:wrapNone/>
          <wp:docPr id="1" name="Picture 1" descr="https://lh5.googleusercontent.com/lTzBds0jketdWfdbBwhwCmttDbqDLUpcQZwhVot49zJiGbU-pKjWdEuAZInTvmuxZhvsabSnal5gTtaL4iTysCzhfDdR_iJreuipWy1fdy24fJ980PllaMnrojwCvdsYikYrh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lTzBds0jketdWfdbBwhwCmttDbqDLUpcQZwhVot49zJiGbU-pKjWdEuAZInTvmuxZhvsabSnal5gTtaL4iTysCzhfDdR_iJreuipWy1fdy24fJ980PllaMnrojwCvdsYikYrhs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611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B3DDD76">
      <w:rPr>
        <w:rFonts w:ascii="&amp;quot" w:eastAsia="Times New Roman" w:hAnsi="&amp;quot" w:cs="Times New Roman"/>
        <w:color w:val="000000"/>
        <w:sz w:val="36"/>
        <w:szCs w:val="36"/>
      </w:rPr>
      <w:t xml:space="preserve">Ombudsman Private School </w:t>
    </w:r>
  </w:p>
  <w:p w14:paraId="2E3AB8D1" w14:textId="459E9938" w:rsidR="00095404" w:rsidRDefault="0018237A" w:rsidP="007251D0">
    <w:pPr>
      <w:spacing w:after="0" w:line="311" w:lineRule="atLeast"/>
      <w:ind w:left="720"/>
      <w:jc w:val="center"/>
      <w:rPr>
        <w:rFonts w:ascii="&amp;quot" w:eastAsia="Times New Roman" w:hAnsi="&amp;quot" w:cs="Times New Roman"/>
        <w:color w:val="000000" w:themeColor="text1"/>
        <w:sz w:val="36"/>
        <w:szCs w:val="36"/>
      </w:rPr>
    </w:pPr>
    <w:r>
      <w:rPr>
        <w:rFonts w:ascii="&amp;quot" w:eastAsia="Times New Roman" w:hAnsi="&amp;quot" w:cs="Times New Roman"/>
        <w:color w:val="000000" w:themeColor="text1"/>
        <w:sz w:val="36"/>
        <w:szCs w:val="36"/>
      </w:rPr>
      <w:t>Fiscal</w:t>
    </w:r>
    <w:r w:rsidR="00095404" w:rsidRPr="2C61F21A">
      <w:rPr>
        <w:rFonts w:ascii="&amp;quot" w:eastAsia="Times New Roman" w:hAnsi="&amp;quot" w:cs="Times New Roman"/>
        <w:color w:val="000000" w:themeColor="text1"/>
        <w:sz w:val="36"/>
        <w:szCs w:val="36"/>
      </w:rPr>
      <w:t xml:space="preserve"> </w:t>
    </w:r>
    <w:r w:rsidR="00095404">
      <w:rPr>
        <w:rFonts w:ascii="&amp;quot" w:eastAsia="Times New Roman" w:hAnsi="&amp;quot" w:cs="Times New Roman"/>
        <w:color w:val="000000" w:themeColor="text1"/>
        <w:sz w:val="36"/>
        <w:szCs w:val="36"/>
      </w:rPr>
      <w:t>Monitoring &amp; Support</w:t>
    </w:r>
    <w:r w:rsidR="007251D0">
      <w:rPr>
        <w:rFonts w:ascii="&amp;quot" w:eastAsia="Times New Roman" w:hAnsi="&amp;quot" w:cs="Times New Roman"/>
        <w:color w:val="000000" w:themeColor="text1"/>
        <w:sz w:val="36"/>
        <w:szCs w:val="36"/>
      </w:rPr>
      <w:t xml:space="preserve"> </w:t>
    </w:r>
  </w:p>
  <w:bookmarkEnd w:id="0"/>
  <w:p w14:paraId="0A924317" w14:textId="00E8E8E8" w:rsidR="00095404" w:rsidRPr="009A19E6" w:rsidRDefault="00095404" w:rsidP="009A19E6">
    <w:pPr>
      <w:spacing w:after="120"/>
      <w:ind w:left="720"/>
      <w:jc w:val="center"/>
      <w:rPr>
        <w:rFonts w:ascii="&amp;quot" w:eastAsia="Times New Roman" w:hAnsi="&amp;quot" w:cs="Times New Roman"/>
        <w:color w:val="000000" w:themeColor="text1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DDF7A" w14:textId="6AE30DF2" w:rsidR="00095404" w:rsidRDefault="00095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47031"/>
    <w:multiLevelType w:val="hybridMultilevel"/>
    <w:tmpl w:val="34A881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318D2"/>
    <w:multiLevelType w:val="hybridMultilevel"/>
    <w:tmpl w:val="AA6EDAAE"/>
    <w:lvl w:ilvl="0" w:tplc="04090003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 w15:restartNumberingAfterBreak="0">
    <w:nsid w:val="16B436DA"/>
    <w:multiLevelType w:val="hybridMultilevel"/>
    <w:tmpl w:val="7D328614"/>
    <w:lvl w:ilvl="0" w:tplc="E2BA8396">
      <w:start w:val="11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17863164"/>
    <w:multiLevelType w:val="hybridMultilevel"/>
    <w:tmpl w:val="26A85E0A"/>
    <w:lvl w:ilvl="0" w:tplc="3C944D4E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1309E"/>
    <w:multiLevelType w:val="hybridMultilevel"/>
    <w:tmpl w:val="BEEC12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0716B"/>
    <w:multiLevelType w:val="hybridMultilevel"/>
    <w:tmpl w:val="CE289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43925"/>
    <w:multiLevelType w:val="hybridMultilevel"/>
    <w:tmpl w:val="F7E82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D2743"/>
    <w:multiLevelType w:val="hybridMultilevel"/>
    <w:tmpl w:val="ECE25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455A04"/>
    <w:multiLevelType w:val="hybridMultilevel"/>
    <w:tmpl w:val="4ABEE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C39"/>
    <w:multiLevelType w:val="hybridMultilevel"/>
    <w:tmpl w:val="E090AFF8"/>
    <w:lvl w:ilvl="0" w:tplc="49D28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C0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6B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C8B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6B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A4D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AA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B48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48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72B576F"/>
    <w:multiLevelType w:val="hybridMultilevel"/>
    <w:tmpl w:val="2620FE18"/>
    <w:lvl w:ilvl="0" w:tplc="9BF21AC4">
      <w:start w:val="4"/>
      <w:numFmt w:val="decimal"/>
      <w:lvlText w:val="%1)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1E7BB2"/>
    <w:multiLevelType w:val="hybridMultilevel"/>
    <w:tmpl w:val="A10A76BE"/>
    <w:lvl w:ilvl="0" w:tplc="C18A5D8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594071"/>
    <w:multiLevelType w:val="hybridMultilevel"/>
    <w:tmpl w:val="D64A6008"/>
    <w:lvl w:ilvl="0" w:tplc="795C21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792FCFE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C8196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73E2F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5D6F8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06C2B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ADEFC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2E2BE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1C223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32FC2C56"/>
    <w:multiLevelType w:val="hybridMultilevel"/>
    <w:tmpl w:val="220A1FC8"/>
    <w:lvl w:ilvl="0" w:tplc="04090003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352D347E"/>
    <w:multiLevelType w:val="hybridMultilevel"/>
    <w:tmpl w:val="1E10A90E"/>
    <w:lvl w:ilvl="0" w:tplc="04090003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38B53E0F"/>
    <w:multiLevelType w:val="hybridMultilevel"/>
    <w:tmpl w:val="CF44F3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4612D"/>
    <w:multiLevelType w:val="hybridMultilevel"/>
    <w:tmpl w:val="5608EFA2"/>
    <w:lvl w:ilvl="0" w:tplc="BEA08EC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F0706"/>
    <w:multiLevelType w:val="hybridMultilevel"/>
    <w:tmpl w:val="32A67328"/>
    <w:lvl w:ilvl="0" w:tplc="5688F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41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20F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2F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56B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A5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001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27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4E5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6C41BBF"/>
    <w:multiLevelType w:val="hybridMultilevel"/>
    <w:tmpl w:val="2B7E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F4B1A"/>
    <w:multiLevelType w:val="hybridMultilevel"/>
    <w:tmpl w:val="F068761E"/>
    <w:lvl w:ilvl="0" w:tplc="E68C06CA">
      <w:start w:val="1"/>
      <w:numFmt w:val="decimal"/>
      <w:lvlText w:val="%1."/>
      <w:lvlJc w:val="left"/>
      <w:pPr>
        <w:ind w:left="720" w:hanging="360"/>
      </w:pPr>
    </w:lvl>
    <w:lvl w:ilvl="1" w:tplc="B910244E">
      <w:start w:val="1"/>
      <w:numFmt w:val="lowerLetter"/>
      <w:lvlText w:val="%2."/>
      <w:lvlJc w:val="left"/>
      <w:pPr>
        <w:ind w:left="1440" w:hanging="360"/>
      </w:pPr>
    </w:lvl>
    <w:lvl w:ilvl="2" w:tplc="28A4723E">
      <w:start w:val="1"/>
      <w:numFmt w:val="lowerRoman"/>
      <w:lvlText w:val="%3."/>
      <w:lvlJc w:val="right"/>
      <w:pPr>
        <w:ind w:left="2160" w:hanging="180"/>
      </w:pPr>
    </w:lvl>
    <w:lvl w:ilvl="3" w:tplc="183293B6">
      <w:start w:val="1"/>
      <w:numFmt w:val="decimal"/>
      <w:lvlText w:val="%4."/>
      <w:lvlJc w:val="left"/>
      <w:pPr>
        <w:ind w:left="2880" w:hanging="360"/>
      </w:pPr>
    </w:lvl>
    <w:lvl w:ilvl="4" w:tplc="2F88F4FA">
      <w:start w:val="1"/>
      <w:numFmt w:val="lowerLetter"/>
      <w:lvlText w:val="%5."/>
      <w:lvlJc w:val="left"/>
      <w:pPr>
        <w:ind w:left="3600" w:hanging="360"/>
      </w:pPr>
    </w:lvl>
    <w:lvl w:ilvl="5" w:tplc="AA527E72">
      <w:start w:val="1"/>
      <w:numFmt w:val="lowerRoman"/>
      <w:lvlText w:val="%6."/>
      <w:lvlJc w:val="right"/>
      <w:pPr>
        <w:ind w:left="4320" w:hanging="180"/>
      </w:pPr>
    </w:lvl>
    <w:lvl w:ilvl="6" w:tplc="6C883D0A">
      <w:start w:val="1"/>
      <w:numFmt w:val="decimal"/>
      <w:lvlText w:val="%7."/>
      <w:lvlJc w:val="left"/>
      <w:pPr>
        <w:ind w:left="5040" w:hanging="360"/>
      </w:pPr>
    </w:lvl>
    <w:lvl w:ilvl="7" w:tplc="2CDC6C0C">
      <w:start w:val="1"/>
      <w:numFmt w:val="lowerLetter"/>
      <w:lvlText w:val="%8."/>
      <w:lvlJc w:val="left"/>
      <w:pPr>
        <w:ind w:left="5760" w:hanging="360"/>
      </w:pPr>
    </w:lvl>
    <w:lvl w:ilvl="8" w:tplc="689C9A7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44678"/>
    <w:multiLevelType w:val="hybridMultilevel"/>
    <w:tmpl w:val="51162458"/>
    <w:lvl w:ilvl="0" w:tplc="4654599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D2875"/>
    <w:multiLevelType w:val="hybridMultilevel"/>
    <w:tmpl w:val="9F40EF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252DC2"/>
    <w:multiLevelType w:val="hybridMultilevel"/>
    <w:tmpl w:val="6F186054"/>
    <w:lvl w:ilvl="0" w:tplc="119CE2A4">
      <w:start w:val="1"/>
      <w:numFmt w:val="decimal"/>
      <w:lvlText w:val="%1."/>
      <w:lvlJc w:val="left"/>
      <w:pPr>
        <w:ind w:left="720" w:hanging="360"/>
      </w:pPr>
    </w:lvl>
    <w:lvl w:ilvl="1" w:tplc="4B66DAB2">
      <w:start w:val="1"/>
      <w:numFmt w:val="lowerLetter"/>
      <w:lvlText w:val="%2."/>
      <w:lvlJc w:val="left"/>
      <w:pPr>
        <w:ind w:left="1440" w:hanging="360"/>
      </w:pPr>
    </w:lvl>
    <w:lvl w:ilvl="2" w:tplc="9D822B8C">
      <w:start w:val="1"/>
      <w:numFmt w:val="lowerRoman"/>
      <w:lvlText w:val="%3."/>
      <w:lvlJc w:val="right"/>
      <w:pPr>
        <w:ind w:left="2160" w:hanging="180"/>
      </w:pPr>
    </w:lvl>
    <w:lvl w:ilvl="3" w:tplc="FDA2FC68">
      <w:start w:val="1"/>
      <w:numFmt w:val="decimal"/>
      <w:lvlText w:val="%4."/>
      <w:lvlJc w:val="left"/>
      <w:pPr>
        <w:ind w:left="2880" w:hanging="360"/>
      </w:pPr>
    </w:lvl>
    <w:lvl w:ilvl="4" w:tplc="B2C26D66">
      <w:start w:val="1"/>
      <w:numFmt w:val="lowerLetter"/>
      <w:lvlText w:val="%5."/>
      <w:lvlJc w:val="left"/>
      <w:pPr>
        <w:ind w:left="3600" w:hanging="360"/>
      </w:pPr>
    </w:lvl>
    <w:lvl w:ilvl="5" w:tplc="574453F2">
      <w:start w:val="1"/>
      <w:numFmt w:val="lowerRoman"/>
      <w:lvlText w:val="%6."/>
      <w:lvlJc w:val="right"/>
      <w:pPr>
        <w:ind w:left="4320" w:hanging="180"/>
      </w:pPr>
    </w:lvl>
    <w:lvl w:ilvl="6" w:tplc="F18C3F56">
      <w:start w:val="1"/>
      <w:numFmt w:val="decimal"/>
      <w:lvlText w:val="%7."/>
      <w:lvlJc w:val="left"/>
      <w:pPr>
        <w:ind w:left="5040" w:hanging="360"/>
      </w:pPr>
    </w:lvl>
    <w:lvl w:ilvl="7" w:tplc="373EA640">
      <w:start w:val="1"/>
      <w:numFmt w:val="lowerLetter"/>
      <w:lvlText w:val="%8."/>
      <w:lvlJc w:val="left"/>
      <w:pPr>
        <w:ind w:left="5760" w:hanging="360"/>
      </w:pPr>
    </w:lvl>
    <w:lvl w:ilvl="8" w:tplc="9808D31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E2C47"/>
    <w:multiLevelType w:val="hybridMultilevel"/>
    <w:tmpl w:val="68A4C5BC"/>
    <w:lvl w:ilvl="0" w:tplc="8D1873FE">
      <w:start w:val="7"/>
      <w:numFmt w:val="upperLetter"/>
      <w:lvlText w:val="%1."/>
      <w:lvlJc w:val="left"/>
      <w:pPr>
        <w:ind w:left="750" w:hanging="39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C23B4"/>
    <w:multiLevelType w:val="hybridMultilevel"/>
    <w:tmpl w:val="A10A76BE"/>
    <w:lvl w:ilvl="0" w:tplc="C18A5D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747A4"/>
    <w:multiLevelType w:val="hybridMultilevel"/>
    <w:tmpl w:val="EA64803E"/>
    <w:lvl w:ilvl="0" w:tplc="891A5590">
      <w:start w:val="2"/>
      <w:numFmt w:val="bullet"/>
      <w:lvlText w:val="-"/>
      <w:lvlJc w:val="left"/>
      <w:pPr>
        <w:ind w:left="720" w:hanging="360"/>
      </w:pPr>
      <w:rPr>
        <w:rFonts w:ascii="NewCenturySchlbk-Roman" w:eastAsiaTheme="minorHAnsi" w:hAnsi="NewCenturySchlbk-Roman" w:cs="NewCenturySchlbk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A4B45"/>
    <w:multiLevelType w:val="hybridMultilevel"/>
    <w:tmpl w:val="765C1066"/>
    <w:lvl w:ilvl="0" w:tplc="C18A5D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B3490"/>
    <w:multiLevelType w:val="hybridMultilevel"/>
    <w:tmpl w:val="55CE3B7A"/>
    <w:lvl w:ilvl="0" w:tplc="49886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50C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61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146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6A2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2E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26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D2A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C8B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4675614"/>
    <w:multiLevelType w:val="hybridMultilevel"/>
    <w:tmpl w:val="25187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91102"/>
    <w:multiLevelType w:val="hybridMultilevel"/>
    <w:tmpl w:val="01AA2488"/>
    <w:lvl w:ilvl="0" w:tplc="EEB06876">
      <w:start w:val="3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14C13"/>
    <w:multiLevelType w:val="hybridMultilevel"/>
    <w:tmpl w:val="9774ACF6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5"/>
  </w:num>
  <w:num w:numId="4">
    <w:abstractNumId w:val="15"/>
  </w:num>
  <w:num w:numId="5">
    <w:abstractNumId w:val="28"/>
  </w:num>
  <w:num w:numId="6">
    <w:abstractNumId w:val="5"/>
  </w:num>
  <w:num w:numId="7">
    <w:abstractNumId w:val="21"/>
  </w:num>
  <w:num w:numId="8">
    <w:abstractNumId w:val="20"/>
  </w:num>
  <w:num w:numId="9">
    <w:abstractNumId w:val="26"/>
  </w:num>
  <w:num w:numId="10">
    <w:abstractNumId w:val="4"/>
  </w:num>
  <w:num w:numId="11">
    <w:abstractNumId w:val="29"/>
  </w:num>
  <w:num w:numId="12">
    <w:abstractNumId w:val="11"/>
  </w:num>
  <w:num w:numId="13">
    <w:abstractNumId w:val="0"/>
  </w:num>
  <w:num w:numId="14">
    <w:abstractNumId w:val="6"/>
  </w:num>
  <w:num w:numId="15">
    <w:abstractNumId w:val="2"/>
  </w:num>
  <w:num w:numId="16">
    <w:abstractNumId w:val="18"/>
  </w:num>
  <w:num w:numId="17">
    <w:abstractNumId w:val="7"/>
  </w:num>
  <w:num w:numId="18">
    <w:abstractNumId w:val="1"/>
  </w:num>
  <w:num w:numId="19">
    <w:abstractNumId w:val="14"/>
  </w:num>
  <w:num w:numId="20">
    <w:abstractNumId w:val="30"/>
  </w:num>
  <w:num w:numId="21">
    <w:abstractNumId w:val="13"/>
  </w:num>
  <w:num w:numId="22">
    <w:abstractNumId w:val="3"/>
  </w:num>
  <w:num w:numId="23">
    <w:abstractNumId w:val="10"/>
  </w:num>
  <w:num w:numId="24">
    <w:abstractNumId w:val="17"/>
  </w:num>
  <w:num w:numId="25">
    <w:abstractNumId w:val="9"/>
  </w:num>
  <w:num w:numId="26">
    <w:abstractNumId w:val="27"/>
  </w:num>
  <w:num w:numId="27">
    <w:abstractNumId w:val="12"/>
  </w:num>
  <w:num w:numId="28">
    <w:abstractNumId w:val="24"/>
  </w:num>
  <w:num w:numId="29">
    <w:abstractNumId w:val="16"/>
  </w:num>
  <w:num w:numId="30">
    <w:abstractNumId w:val="8"/>
  </w:num>
  <w:num w:numId="31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1F"/>
    <w:rsid w:val="00020805"/>
    <w:rsid w:val="00020FC0"/>
    <w:rsid w:val="000244D0"/>
    <w:rsid w:val="000307AD"/>
    <w:rsid w:val="00033113"/>
    <w:rsid w:val="00035448"/>
    <w:rsid w:val="000370FD"/>
    <w:rsid w:val="0004064C"/>
    <w:rsid w:val="00044A06"/>
    <w:rsid w:val="00044A2F"/>
    <w:rsid w:val="00047FFD"/>
    <w:rsid w:val="00050A9B"/>
    <w:rsid w:val="00054726"/>
    <w:rsid w:val="000657FF"/>
    <w:rsid w:val="0007455F"/>
    <w:rsid w:val="00080021"/>
    <w:rsid w:val="00083F35"/>
    <w:rsid w:val="000927E7"/>
    <w:rsid w:val="00095404"/>
    <w:rsid w:val="000A4339"/>
    <w:rsid w:val="000A4B64"/>
    <w:rsid w:val="000A5658"/>
    <w:rsid w:val="000B095C"/>
    <w:rsid w:val="000B2BCB"/>
    <w:rsid w:val="000B3EB3"/>
    <w:rsid w:val="000C1542"/>
    <w:rsid w:val="000C18A2"/>
    <w:rsid w:val="000C6173"/>
    <w:rsid w:val="000D7F42"/>
    <w:rsid w:val="000E7FE7"/>
    <w:rsid w:val="000F41FA"/>
    <w:rsid w:val="000F603F"/>
    <w:rsid w:val="000F72BB"/>
    <w:rsid w:val="00102D7A"/>
    <w:rsid w:val="00106507"/>
    <w:rsid w:val="001110D8"/>
    <w:rsid w:val="00112531"/>
    <w:rsid w:val="00116547"/>
    <w:rsid w:val="00120F2F"/>
    <w:rsid w:val="00123285"/>
    <w:rsid w:val="0012601D"/>
    <w:rsid w:val="0013316F"/>
    <w:rsid w:val="0013540B"/>
    <w:rsid w:val="00142D0B"/>
    <w:rsid w:val="0014363B"/>
    <w:rsid w:val="00145AC5"/>
    <w:rsid w:val="00145F49"/>
    <w:rsid w:val="00150E36"/>
    <w:rsid w:val="0015277A"/>
    <w:rsid w:val="00161D02"/>
    <w:rsid w:val="00163367"/>
    <w:rsid w:val="001638C0"/>
    <w:rsid w:val="00164657"/>
    <w:rsid w:val="00165143"/>
    <w:rsid w:val="00165C3A"/>
    <w:rsid w:val="0017014D"/>
    <w:rsid w:val="00177E83"/>
    <w:rsid w:val="0018237A"/>
    <w:rsid w:val="00182619"/>
    <w:rsid w:val="00184A89"/>
    <w:rsid w:val="0018635D"/>
    <w:rsid w:val="0019092D"/>
    <w:rsid w:val="0019185F"/>
    <w:rsid w:val="00192D58"/>
    <w:rsid w:val="00195B63"/>
    <w:rsid w:val="001978D7"/>
    <w:rsid w:val="001A1CAA"/>
    <w:rsid w:val="001A1D6D"/>
    <w:rsid w:val="001A2F99"/>
    <w:rsid w:val="001B0525"/>
    <w:rsid w:val="001B0E31"/>
    <w:rsid w:val="001B63AF"/>
    <w:rsid w:val="001B739E"/>
    <w:rsid w:val="001C14D5"/>
    <w:rsid w:val="001C2FEC"/>
    <w:rsid w:val="001C7059"/>
    <w:rsid w:val="001D2805"/>
    <w:rsid w:val="001D3560"/>
    <w:rsid w:val="001D78CB"/>
    <w:rsid w:val="001E39E0"/>
    <w:rsid w:val="001F3B22"/>
    <w:rsid w:val="001F49E5"/>
    <w:rsid w:val="002051DB"/>
    <w:rsid w:val="0020541A"/>
    <w:rsid w:val="00216A04"/>
    <w:rsid w:val="00217668"/>
    <w:rsid w:val="002213DC"/>
    <w:rsid w:val="00230378"/>
    <w:rsid w:val="0023177B"/>
    <w:rsid w:val="0023648E"/>
    <w:rsid w:val="00236D74"/>
    <w:rsid w:val="002411E2"/>
    <w:rsid w:val="002417E3"/>
    <w:rsid w:val="002464E7"/>
    <w:rsid w:val="00250680"/>
    <w:rsid w:val="002540E3"/>
    <w:rsid w:val="0026126E"/>
    <w:rsid w:val="002722DC"/>
    <w:rsid w:val="00273E1B"/>
    <w:rsid w:val="0027BB33"/>
    <w:rsid w:val="00280CA5"/>
    <w:rsid w:val="0028220C"/>
    <w:rsid w:val="00283AB9"/>
    <w:rsid w:val="00285F93"/>
    <w:rsid w:val="002932FC"/>
    <w:rsid w:val="00293AC1"/>
    <w:rsid w:val="00297033"/>
    <w:rsid w:val="00297B7F"/>
    <w:rsid w:val="002A3E14"/>
    <w:rsid w:val="002A738E"/>
    <w:rsid w:val="002B04F8"/>
    <w:rsid w:val="002B4FCC"/>
    <w:rsid w:val="002B6DA9"/>
    <w:rsid w:val="002C40B0"/>
    <w:rsid w:val="002C442E"/>
    <w:rsid w:val="002C44EF"/>
    <w:rsid w:val="002C615C"/>
    <w:rsid w:val="002E418E"/>
    <w:rsid w:val="002E5E1A"/>
    <w:rsid w:val="002E5FB4"/>
    <w:rsid w:val="002F41F0"/>
    <w:rsid w:val="00300275"/>
    <w:rsid w:val="0030045D"/>
    <w:rsid w:val="00301D7B"/>
    <w:rsid w:val="00302287"/>
    <w:rsid w:val="0030296E"/>
    <w:rsid w:val="003044F2"/>
    <w:rsid w:val="00305441"/>
    <w:rsid w:val="0031380D"/>
    <w:rsid w:val="00322454"/>
    <w:rsid w:val="00323D76"/>
    <w:rsid w:val="00326A1C"/>
    <w:rsid w:val="00331394"/>
    <w:rsid w:val="00332541"/>
    <w:rsid w:val="00336E84"/>
    <w:rsid w:val="003432B6"/>
    <w:rsid w:val="0034518C"/>
    <w:rsid w:val="0034535B"/>
    <w:rsid w:val="00347BC0"/>
    <w:rsid w:val="003505D4"/>
    <w:rsid w:val="00350F9A"/>
    <w:rsid w:val="00352CDF"/>
    <w:rsid w:val="00357AEB"/>
    <w:rsid w:val="003606DA"/>
    <w:rsid w:val="00360A82"/>
    <w:rsid w:val="003702B9"/>
    <w:rsid w:val="00370E81"/>
    <w:rsid w:val="00374764"/>
    <w:rsid w:val="00377203"/>
    <w:rsid w:val="00384C15"/>
    <w:rsid w:val="00390379"/>
    <w:rsid w:val="003944CE"/>
    <w:rsid w:val="003A2A10"/>
    <w:rsid w:val="003A3AEF"/>
    <w:rsid w:val="003C1E88"/>
    <w:rsid w:val="003D28C2"/>
    <w:rsid w:val="003D2ABF"/>
    <w:rsid w:val="003E1101"/>
    <w:rsid w:val="003E334D"/>
    <w:rsid w:val="003F04F4"/>
    <w:rsid w:val="00400794"/>
    <w:rsid w:val="00400895"/>
    <w:rsid w:val="00403859"/>
    <w:rsid w:val="00404AF3"/>
    <w:rsid w:val="00404B59"/>
    <w:rsid w:val="00405169"/>
    <w:rsid w:val="00405A52"/>
    <w:rsid w:val="00406027"/>
    <w:rsid w:val="004135E0"/>
    <w:rsid w:val="00421465"/>
    <w:rsid w:val="004257FD"/>
    <w:rsid w:val="00426C82"/>
    <w:rsid w:val="00427FB8"/>
    <w:rsid w:val="0043351A"/>
    <w:rsid w:val="00436EC0"/>
    <w:rsid w:val="00442F7D"/>
    <w:rsid w:val="00447276"/>
    <w:rsid w:val="0045249D"/>
    <w:rsid w:val="00453A37"/>
    <w:rsid w:val="00453E7E"/>
    <w:rsid w:val="00454C87"/>
    <w:rsid w:val="004638EB"/>
    <w:rsid w:val="00465701"/>
    <w:rsid w:val="00472CBC"/>
    <w:rsid w:val="004730CB"/>
    <w:rsid w:val="0047369B"/>
    <w:rsid w:val="004779B8"/>
    <w:rsid w:val="00480278"/>
    <w:rsid w:val="00481AF4"/>
    <w:rsid w:val="0049076F"/>
    <w:rsid w:val="00491199"/>
    <w:rsid w:val="00495336"/>
    <w:rsid w:val="00497445"/>
    <w:rsid w:val="004A415D"/>
    <w:rsid w:val="004A47C4"/>
    <w:rsid w:val="004A650A"/>
    <w:rsid w:val="004A7D82"/>
    <w:rsid w:val="004B3A82"/>
    <w:rsid w:val="004C0077"/>
    <w:rsid w:val="004C0320"/>
    <w:rsid w:val="004C0DA3"/>
    <w:rsid w:val="004C4089"/>
    <w:rsid w:val="004C51ED"/>
    <w:rsid w:val="004D2600"/>
    <w:rsid w:val="004D68B1"/>
    <w:rsid w:val="004E1264"/>
    <w:rsid w:val="004E2344"/>
    <w:rsid w:val="004E4B30"/>
    <w:rsid w:val="004E53F6"/>
    <w:rsid w:val="004F0158"/>
    <w:rsid w:val="004F1B20"/>
    <w:rsid w:val="004F4AF6"/>
    <w:rsid w:val="004F5176"/>
    <w:rsid w:val="0050714A"/>
    <w:rsid w:val="005072CF"/>
    <w:rsid w:val="00511CB7"/>
    <w:rsid w:val="00512BBC"/>
    <w:rsid w:val="00515DED"/>
    <w:rsid w:val="005330F6"/>
    <w:rsid w:val="00533DA3"/>
    <w:rsid w:val="00553488"/>
    <w:rsid w:val="0056236D"/>
    <w:rsid w:val="005626A4"/>
    <w:rsid w:val="00564F24"/>
    <w:rsid w:val="00572A1E"/>
    <w:rsid w:val="00573470"/>
    <w:rsid w:val="00573582"/>
    <w:rsid w:val="00575671"/>
    <w:rsid w:val="00576D5C"/>
    <w:rsid w:val="00585A7E"/>
    <w:rsid w:val="0059522E"/>
    <w:rsid w:val="00596EFF"/>
    <w:rsid w:val="00597BD1"/>
    <w:rsid w:val="005A4BFB"/>
    <w:rsid w:val="005B183D"/>
    <w:rsid w:val="005C312A"/>
    <w:rsid w:val="005C72DA"/>
    <w:rsid w:val="005C765A"/>
    <w:rsid w:val="005D0CB3"/>
    <w:rsid w:val="005D144E"/>
    <w:rsid w:val="005E0BFE"/>
    <w:rsid w:val="005E2BE5"/>
    <w:rsid w:val="005E41ED"/>
    <w:rsid w:val="005E51EB"/>
    <w:rsid w:val="005E6653"/>
    <w:rsid w:val="005E7494"/>
    <w:rsid w:val="005F17A1"/>
    <w:rsid w:val="005F28C0"/>
    <w:rsid w:val="005F4D51"/>
    <w:rsid w:val="005F6194"/>
    <w:rsid w:val="005F6E26"/>
    <w:rsid w:val="00600C14"/>
    <w:rsid w:val="00606E4D"/>
    <w:rsid w:val="00616C56"/>
    <w:rsid w:val="0062598A"/>
    <w:rsid w:val="006267EA"/>
    <w:rsid w:val="0063031D"/>
    <w:rsid w:val="00630F79"/>
    <w:rsid w:val="00632D84"/>
    <w:rsid w:val="00635486"/>
    <w:rsid w:val="006357CF"/>
    <w:rsid w:val="006459AD"/>
    <w:rsid w:val="00646459"/>
    <w:rsid w:val="00656B16"/>
    <w:rsid w:val="0066246F"/>
    <w:rsid w:val="006653BD"/>
    <w:rsid w:val="00665569"/>
    <w:rsid w:val="00665D13"/>
    <w:rsid w:val="0067017B"/>
    <w:rsid w:val="00672979"/>
    <w:rsid w:val="00673106"/>
    <w:rsid w:val="006763C4"/>
    <w:rsid w:val="0067788D"/>
    <w:rsid w:val="0067D654"/>
    <w:rsid w:val="00690F8E"/>
    <w:rsid w:val="00692BFF"/>
    <w:rsid w:val="00693386"/>
    <w:rsid w:val="00693E5B"/>
    <w:rsid w:val="006A272B"/>
    <w:rsid w:val="006A4437"/>
    <w:rsid w:val="006A4705"/>
    <w:rsid w:val="006B282D"/>
    <w:rsid w:val="006B7CAF"/>
    <w:rsid w:val="006C14C8"/>
    <w:rsid w:val="006C372A"/>
    <w:rsid w:val="006C5327"/>
    <w:rsid w:val="006C5D01"/>
    <w:rsid w:val="006C7FC7"/>
    <w:rsid w:val="006D126B"/>
    <w:rsid w:val="006D394B"/>
    <w:rsid w:val="006E1A82"/>
    <w:rsid w:val="006E476A"/>
    <w:rsid w:val="006F5480"/>
    <w:rsid w:val="006F5784"/>
    <w:rsid w:val="007000BE"/>
    <w:rsid w:val="00702D28"/>
    <w:rsid w:val="00703B72"/>
    <w:rsid w:val="00711795"/>
    <w:rsid w:val="007121AE"/>
    <w:rsid w:val="0071EFCC"/>
    <w:rsid w:val="00721707"/>
    <w:rsid w:val="007251D0"/>
    <w:rsid w:val="0072C610"/>
    <w:rsid w:val="0073232B"/>
    <w:rsid w:val="007435CA"/>
    <w:rsid w:val="00745566"/>
    <w:rsid w:val="00750255"/>
    <w:rsid w:val="00751A6E"/>
    <w:rsid w:val="00753002"/>
    <w:rsid w:val="00761726"/>
    <w:rsid w:val="007644DD"/>
    <w:rsid w:val="00764648"/>
    <w:rsid w:val="00766805"/>
    <w:rsid w:val="00773182"/>
    <w:rsid w:val="007842D8"/>
    <w:rsid w:val="0078508F"/>
    <w:rsid w:val="007927B1"/>
    <w:rsid w:val="007A0E9D"/>
    <w:rsid w:val="007A691D"/>
    <w:rsid w:val="007C6F56"/>
    <w:rsid w:val="007D66F3"/>
    <w:rsid w:val="007D70A9"/>
    <w:rsid w:val="007E1359"/>
    <w:rsid w:val="007E5560"/>
    <w:rsid w:val="007E5DA3"/>
    <w:rsid w:val="0080071C"/>
    <w:rsid w:val="008015DD"/>
    <w:rsid w:val="008039A8"/>
    <w:rsid w:val="0080672C"/>
    <w:rsid w:val="00810F04"/>
    <w:rsid w:val="008151E5"/>
    <w:rsid w:val="00817E7C"/>
    <w:rsid w:val="0083172F"/>
    <w:rsid w:val="00831C75"/>
    <w:rsid w:val="00835B26"/>
    <w:rsid w:val="00837330"/>
    <w:rsid w:val="00841078"/>
    <w:rsid w:val="0084183A"/>
    <w:rsid w:val="00842302"/>
    <w:rsid w:val="0084577D"/>
    <w:rsid w:val="00847D4E"/>
    <w:rsid w:val="008519CA"/>
    <w:rsid w:val="0085386D"/>
    <w:rsid w:val="0085409B"/>
    <w:rsid w:val="00855905"/>
    <w:rsid w:val="00860729"/>
    <w:rsid w:val="00862333"/>
    <w:rsid w:val="00881AF5"/>
    <w:rsid w:val="008942C3"/>
    <w:rsid w:val="008B0CF0"/>
    <w:rsid w:val="008B12D9"/>
    <w:rsid w:val="008C5137"/>
    <w:rsid w:val="008C56BA"/>
    <w:rsid w:val="008C6E4F"/>
    <w:rsid w:val="008C7415"/>
    <w:rsid w:val="008D14B2"/>
    <w:rsid w:val="008D2B95"/>
    <w:rsid w:val="008D2D31"/>
    <w:rsid w:val="008E0C2E"/>
    <w:rsid w:val="008E1298"/>
    <w:rsid w:val="008E4B22"/>
    <w:rsid w:val="008E4D88"/>
    <w:rsid w:val="008E6F37"/>
    <w:rsid w:val="008F04C2"/>
    <w:rsid w:val="008F1A66"/>
    <w:rsid w:val="008F5BA0"/>
    <w:rsid w:val="008F6E8D"/>
    <w:rsid w:val="009028DB"/>
    <w:rsid w:val="00905E6F"/>
    <w:rsid w:val="00912DD6"/>
    <w:rsid w:val="0091549E"/>
    <w:rsid w:val="0091710F"/>
    <w:rsid w:val="00917B21"/>
    <w:rsid w:val="00920DBE"/>
    <w:rsid w:val="00930828"/>
    <w:rsid w:val="00931828"/>
    <w:rsid w:val="00947631"/>
    <w:rsid w:val="00947DC4"/>
    <w:rsid w:val="00947F50"/>
    <w:rsid w:val="00956C99"/>
    <w:rsid w:val="00956D2E"/>
    <w:rsid w:val="00960853"/>
    <w:rsid w:val="009643B4"/>
    <w:rsid w:val="009653A1"/>
    <w:rsid w:val="0096603D"/>
    <w:rsid w:val="009661F8"/>
    <w:rsid w:val="00966684"/>
    <w:rsid w:val="009674BB"/>
    <w:rsid w:val="00970C17"/>
    <w:rsid w:val="00970FF5"/>
    <w:rsid w:val="00971550"/>
    <w:rsid w:val="009773B8"/>
    <w:rsid w:val="00977C5D"/>
    <w:rsid w:val="00987BB5"/>
    <w:rsid w:val="0099104B"/>
    <w:rsid w:val="00994649"/>
    <w:rsid w:val="00994E0B"/>
    <w:rsid w:val="00994F96"/>
    <w:rsid w:val="009A0291"/>
    <w:rsid w:val="009A19E6"/>
    <w:rsid w:val="009A32B7"/>
    <w:rsid w:val="009A43EF"/>
    <w:rsid w:val="009A6FFC"/>
    <w:rsid w:val="009B1CEB"/>
    <w:rsid w:val="009B48AA"/>
    <w:rsid w:val="009B5C5B"/>
    <w:rsid w:val="009C00F0"/>
    <w:rsid w:val="009C2023"/>
    <w:rsid w:val="009C368C"/>
    <w:rsid w:val="009C5D3C"/>
    <w:rsid w:val="009D50FF"/>
    <w:rsid w:val="009D689D"/>
    <w:rsid w:val="009E300A"/>
    <w:rsid w:val="00A10621"/>
    <w:rsid w:val="00A1416D"/>
    <w:rsid w:val="00A163B4"/>
    <w:rsid w:val="00A24CCC"/>
    <w:rsid w:val="00A33772"/>
    <w:rsid w:val="00A37552"/>
    <w:rsid w:val="00A45BBE"/>
    <w:rsid w:val="00A46BD0"/>
    <w:rsid w:val="00A479AA"/>
    <w:rsid w:val="00A51F46"/>
    <w:rsid w:val="00A52282"/>
    <w:rsid w:val="00A55ECD"/>
    <w:rsid w:val="00A61369"/>
    <w:rsid w:val="00A66010"/>
    <w:rsid w:val="00A66036"/>
    <w:rsid w:val="00A66DA2"/>
    <w:rsid w:val="00A75F10"/>
    <w:rsid w:val="00A872F4"/>
    <w:rsid w:val="00A97CC7"/>
    <w:rsid w:val="00AA533A"/>
    <w:rsid w:val="00AB2714"/>
    <w:rsid w:val="00AB7E82"/>
    <w:rsid w:val="00AC1EA5"/>
    <w:rsid w:val="00AC75FE"/>
    <w:rsid w:val="00AC7E49"/>
    <w:rsid w:val="00AD2020"/>
    <w:rsid w:val="00AD7AE9"/>
    <w:rsid w:val="00AE072F"/>
    <w:rsid w:val="00AE29F4"/>
    <w:rsid w:val="00AE46AD"/>
    <w:rsid w:val="00AE5854"/>
    <w:rsid w:val="00AE750F"/>
    <w:rsid w:val="00AF0156"/>
    <w:rsid w:val="00AF227D"/>
    <w:rsid w:val="00AF32B2"/>
    <w:rsid w:val="00AF5B94"/>
    <w:rsid w:val="00AF7C68"/>
    <w:rsid w:val="00B0165C"/>
    <w:rsid w:val="00B023D1"/>
    <w:rsid w:val="00B03B27"/>
    <w:rsid w:val="00B1327E"/>
    <w:rsid w:val="00B14575"/>
    <w:rsid w:val="00B15416"/>
    <w:rsid w:val="00B15FCB"/>
    <w:rsid w:val="00B17384"/>
    <w:rsid w:val="00B17FAA"/>
    <w:rsid w:val="00B20D71"/>
    <w:rsid w:val="00B21974"/>
    <w:rsid w:val="00B22CF5"/>
    <w:rsid w:val="00B23B1E"/>
    <w:rsid w:val="00B4235A"/>
    <w:rsid w:val="00B437F6"/>
    <w:rsid w:val="00B442DD"/>
    <w:rsid w:val="00B470F8"/>
    <w:rsid w:val="00B47120"/>
    <w:rsid w:val="00B47798"/>
    <w:rsid w:val="00B532D9"/>
    <w:rsid w:val="00B57ADD"/>
    <w:rsid w:val="00B60604"/>
    <w:rsid w:val="00B6146A"/>
    <w:rsid w:val="00B6753C"/>
    <w:rsid w:val="00B702B9"/>
    <w:rsid w:val="00B72730"/>
    <w:rsid w:val="00B72E3C"/>
    <w:rsid w:val="00B96485"/>
    <w:rsid w:val="00B96949"/>
    <w:rsid w:val="00BA7929"/>
    <w:rsid w:val="00BB10AF"/>
    <w:rsid w:val="00BB128B"/>
    <w:rsid w:val="00BB1410"/>
    <w:rsid w:val="00BC49A3"/>
    <w:rsid w:val="00BD0867"/>
    <w:rsid w:val="00BD08E9"/>
    <w:rsid w:val="00BD20E3"/>
    <w:rsid w:val="00BD4DD1"/>
    <w:rsid w:val="00BD51E8"/>
    <w:rsid w:val="00BD64C2"/>
    <w:rsid w:val="00BD73C6"/>
    <w:rsid w:val="00BF66EF"/>
    <w:rsid w:val="00C10D77"/>
    <w:rsid w:val="00C14F5E"/>
    <w:rsid w:val="00C27704"/>
    <w:rsid w:val="00C27EDB"/>
    <w:rsid w:val="00C334C9"/>
    <w:rsid w:val="00C34774"/>
    <w:rsid w:val="00C352DE"/>
    <w:rsid w:val="00C3542F"/>
    <w:rsid w:val="00C3554E"/>
    <w:rsid w:val="00C4542F"/>
    <w:rsid w:val="00C4703F"/>
    <w:rsid w:val="00C4715D"/>
    <w:rsid w:val="00C5649C"/>
    <w:rsid w:val="00C57A44"/>
    <w:rsid w:val="00C660C9"/>
    <w:rsid w:val="00C7026A"/>
    <w:rsid w:val="00C71AF5"/>
    <w:rsid w:val="00C725C8"/>
    <w:rsid w:val="00C7301C"/>
    <w:rsid w:val="00C759BB"/>
    <w:rsid w:val="00C766C4"/>
    <w:rsid w:val="00C85789"/>
    <w:rsid w:val="00C870DB"/>
    <w:rsid w:val="00C90BF4"/>
    <w:rsid w:val="00C96361"/>
    <w:rsid w:val="00CA047B"/>
    <w:rsid w:val="00CA7899"/>
    <w:rsid w:val="00CB015F"/>
    <w:rsid w:val="00CB29D0"/>
    <w:rsid w:val="00CB3A5D"/>
    <w:rsid w:val="00CB53CA"/>
    <w:rsid w:val="00CC0282"/>
    <w:rsid w:val="00CD18F3"/>
    <w:rsid w:val="00CD19AD"/>
    <w:rsid w:val="00CD5072"/>
    <w:rsid w:val="00CD721A"/>
    <w:rsid w:val="00CE0D3E"/>
    <w:rsid w:val="00CE103A"/>
    <w:rsid w:val="00CE30A2"/>
    <w:rsid w:val="00CE447B"/>
    <w:rsid w:val="00CE6ABC"/>
    <w:rsid w:val="00CE6B55"/>
    <w:rsid w:val="00CF3AF1"/>
    <w:rsid w:val="00CF54DB"/>
    <w:rsid w:val="00CF552D"/>
    <w:rsid w:val="00CF6396"/>
    <w:rsid w:val="00CF6E1C"/>
    <w:rsid w:val="00D11947"/>
    <w:rsid w:val="00D130D0"/>
    <w:rsid w:val="00D130DC"/>
    <w:rsid w:val="00D20377"/>
    <w:rsid w:val="00D231DC"/>
    <w:rsid w:val="00D24328"/>
    <w:rsid w:val="00D24774"/>
    <w:rsid w:val="00D3026C"/>
    <w:rsid w:val="00D30E2B"/>
    <w:rsid w:val="00D3141D"/>
    <w:rsid w:val="00D31D59"/>
    <w:rsid w:val="00D31D89"/>
    <w:rsid w:val="00D33827"/>
    <w:rsid w:val="00D36F34"/>
    <w:rsid w:val="00D4690C"/>
    <w:rsid w:val="00D46D3F"/>
    <w:rsid w:val="00D47C9F"/>
    <w:rsid w:val="00D51867"/>
    <w:rsid w:val="00D5236E"/>
    <w:rsid w:val="00D560B7"/>
    <w:rsid w:val="00D5E4AB"/>
    <w:rsid w:val="00D61E12"/>
    <w:rsid w:val="00D632D4"/>
    <w:rsid w:val="00D63C43"/>
    <w:rsid w:val="00D64C79"/>
    <w:rsid w:val="00D73079"/>
    <w:rsid w:val="00D742B4"/>
    <w:rsid w:val="00D8262D"/>
    <w:rsid w:val="00D9123F"/>
    <w:rsid w:val="00DA4F02"/>
    <w:rsid w:val="00DB361D"/>
    <w:rsid w:val="00DB3DD5"/>
    <w:rsid w:val="00DB68CA"/>
    <w:rsid w:val="00DC4696"/>
    <w:rsid w:val="00DC48FB"/>
    <w:rsid w:val="00DD046C"/>
    <w:rsid w:val="00DD2B89"/>
    <w:rsid w:val="00DD450D"/>
    <w:rsid w:val="00DD62F8"/>
    <w:rsid w:val="00DE509F"/>
    <w:rsid w:val="00E01F97"/>
    <w:rsid w:val="00E0331F"/>
    <w:rsid w:val="00E03E5F"/>
    <w:rsid w:val="00E05522"/>
    <w:rsid w:val="00E07017"/>
    <w:rsid w:val="00E15B52"/>
    <w:rsid w:val="00E2431D"/>
    <w:rsid w:val="00E24426"/>
    <w:rsid w:val="00E25CEE"/>
    <w:rsid w:val="00E277A5"/>
    <w:rsid w:val="00E308E9"/>
    <w:rsid w:val="00E3550E"/>
    <w:rsid w:val="00E37602"/>
    <w:rsid w:val="00E430D5"/>
    <w:rsid w:val="00E45E7E"/>
    <w:rsid w:val="00E55335"/>
    <w:rsid w:val="00E5B6A0"/>
    <w:rsid w:val="00E7330E"/>
    <w:rsid w:val="00E81A89"/>
    <w:rsid w:val="00E8454C"/>
    <w:rsid w:val="00E84EEE"/>
    <w:rsid w:val="00E86EE1"/>
    <w:rsid w:val="00E90A85"/>
    <w:rsid w:val="00E913F1"/>
    <w:rsid w:val="00E9162F"/>
    <w:rsid w:val="00E93864"/>
    <w:rsid w:val="00E96C30"/>
    <w:rsid w:val="00EA073E"/>
    <w:rsid w:val="00EA2964"/>
    <w:rsid w:val="00EA2C9A"/>
    <w:rsid w:val="00EA452E"/>
    <w:rsid w:val="00EB0DF7"/>
    <w:rsid w:val="00EB335B"/>
    <w:rsid w:val="00EC0643"/>
    <w:rsid w:val="00EC39C7"/>
    <w:rsid w:val="00ED04A5"/>
    <w:rsid w:val="00ED0981"/>
    <w:rsid w:val="00ED211D"/>
    <w:rsid w:val="00ED33D6"/>
    <w:rsid w:val="00ED6A60"/>
    <w:rsid w:val="00EE47AA"/>
    <w:rsid w:val="00EE4E3E"/>
    <w:rsid w:val="00EE724C"/>
    <w:rsid w:val="00EF1CDC"/>
    <w:rsid w:val="00EF69AE"/>
    <w:rsid w:val="00EF7B59"/>
    <w:rsid w:val="00F04B43"/>
    <w:rsid w:val="00F07DAE"/>
    <w:rsid w:val="00F161D5"/>
    <w:rsid w:val="00F1660D"/>
    <w:rsid w:val="00F2005F"/>
    <w:rsid w:val="00F23161"/>
    <w:rsid w:val="00F2317C"/>
    <w:rsid w:val="00F26722"/>
    <w:rsid w:val="00F32234"/>
    <w:rsid w:val="00F36981"/>
    <w:rsid w:val="00F413F0"/>
    <w:rsid w:val="00F41B63"/>
    <w:rsid w:val="00F43F47"/>
    <w:rsid w:val="00F564C4"/>
    <w:rsid w:val="00F63C03"/>
    <w:rsid w:val="00F700B1"/>
    <w:rsid w:val="00F84208"/>
    <w:rsid w:val="00F85E5D"/>
    <w:rsid w:val="00F87DB2"/>
    <w:rsid w:val="00F93419"/>
    <w:rsid w:val="00F97AB7"/>
    <w:rsid w:val="00FA0556"/>
    <w:rsid w:val="00FB28BC"/>
    <w:rsid w:val="00FB3144"/>
    <w:rsid w:val="00FB325C"/>
    <w:rsid w:val="00FB4C7B"/>
    <w:rsid w:val="00FB5CA9"/>
    <w:rsid w:val="00FC0080"/>
    <w:rsid w:val="00FC3262"/>
    <w:rsid w:val="00FC4E5A"/>
    <w:rsid w:val="00FC5633"/>
    <w:rsid w:val="00FC5A15"/>
    <w:rsid w:val="00FD0316"/>
    <w:rsid w:val="00FD3A41"/>
    <w:rsid w:val="00FD5A76"/>
    <w:rsid w:val="00FE52AE"/>
    <w:rsid w:val="00FE7380"/>
    <w:rsid w:val="00FF084D"/>
    <w:rsid w:val="0109CCD9"/>
    <w:rsid w:val="012C1710"/>
    <w:rsid w:val="013CB80C"/>
    <w:rsid w:val="014D0C23"/>
    <w:rsid w:val="014EDB99"/>
    <w:rsid w:val="016C35D5"/>
    <w:rsid w:val="01738D43"/>
    <w:rsid w:val="0174CC0A"/>
    <w:rsid w:val="01B045A3"/>
    <w:rsid w:val="01BC0B8E"/>
    <w:rsid w:val="02197CD0"/>
    <w:rsid w:val="02470A94"/>
    <w:rsid w:val="024F450B"/>
    <w:rsid w:val="025A3F4E"/>
    <w:rsid w:val="026DB6FA"/>
    <w:rsid w:val="02BDD150"/>
    <w:rsid w:val="02BEE1F9"/>
    <w:rsid w:val="02F329B6"/>
    <w:rsid w:val="030979E7"/>
    <w:rsid w:val="031224D8"/>
    <w:rsid w:val="03435F1F"/>
    <w:rsid w:val="034A096E"/>
    <w:rsid w:val="0361AF6A"/>
    <w:rsid w:val="03729CC9"/>
    <w:rsid w:val="037BC05F"/>
    <w:rsid w:val="03847701"/>
    <w:rsid w:val="039895A5"/>
    <w:rsid w:val="03AD83D8"/>
    <w:rsid w:val="03AEE805"/>
    <w:rsid w:val="03B5E906"/>
    <w:rsid w:val="03D79D30"/>
    <w:rsid w:val="03F43F54"/>
    <w:rsid w:val="04150517"/>
    <w:rsid w:val="0427548C"/>
    <w:rsid w:val="042CCD0F"/>
    <w:rsid w:val="043A0DFE"/>
    <w:rsid w:val="045B037F"/>
    <w:rsid w:val="0491F7A3"/>
    <w:rsid w:val="04B28C37"/>
    <w:rsid w:val="04C5241E"/>
    <w:rsid w:val="04D408D9"/>
    <w:rsid w:val="04F98A08"/>
    <w:rsid w:val="051A9503"/>
    <w:rsid w:val="051C6BBA"/>
    <w:rsid w:val="0523AD9F"/>
    <w:rsid w:val="053483DC"/>
    <w:rsid w:val="053D2BD2"/>
    <w:rsid w:val="05402230"/>
    <w:rsid w:val="054B1883"/>
    <w:rsid w:val="057371FD"/>
    <w:rsid w:val="05878981"/>
    <w:rsid w:val="05879307"/>
    <w:rsid w:val="0599A637"/>
    <w:rsid w:val="059D9856"/>
    <w:rsid w:val="05B4F0D7"/>
    <w:rsid w:val="05B9A92A"/>
    <w:rsid w:val="05DFD95A"/>
    <w:rsid w:val="05F1906E"/>
    <w:rsid w:val="05F54F6D"/>
    <w:rsid w:val="05FA8E85"/>
    <w:rsid w:val="061E8CCD"/>
    <w:rsid w:val="065962FB"/>
    <w:rsid w:val="06673F3E"/>
    <w:rsid w:val="0684DBFD"/>
    <w:rsid w:val="06A61FC9"/>
    <w:rsid w:val="06B29FDB"/>
    <w:rsid w:val="06BA2DA5"/>
    <w:rsid w:val="06EC311B"/>
    <w:rsid w:val="07022CB5"/>
    <w:rsid w:val="072143C3"/>
    <w:rsid w:val="074AA3DD"/>
    <w:rsid w:val="07604A84"/>
    <w:rsid w:val="0768DF6A"/>
    <w:rsid w:val="078D40BC"/>
    <w:rsid w:val="07B772B2"/>
    <w:rsid w:val="07C3AC81"/>
    <w:rsid w:val="07EB24B5"/>
    <w:rsid w:val="080F4411"/>
    <w:rsid w:val="08430745"/>
    <w:rsid w:val="0845D97C"/>
    <w:rsid w:val="085A7C50"/>
    <w:rsid w:val="0870FE95"/>
    <w:rsid w:val="0871B166"/>
    <w:rsid w:val="08A8DF95"/>
    <w:rsid w:val="08AC5369"/>
    <w:rsid w:val="08BA37AD"/>
    <w:rsid w:val="08C4CE91"/>
    <w:rsid w:val="08E47C38"/>
    <w:rsid w:val="08F0DCF1"/>
    <w:rsid w:val="08FA9272"/>
    <w:rsid w:val="091324B4"/>
    <w:rsid w:val="0925C350"/>
    <w:rsid w:val="092EF052"/>
    <w:rsid w:val="09301335"/>
    <w:rsid w:val="09345FC5"/>
    <w:rsid w:val="0939851B"/>
    <w:rsid w:val="0940E3BF"/>
    <w:rsid w:val="09497BA0"/>
    <w:rsid w:val="0952EEBB"/>
    <w:rsid w:val="097576BA"/>
    <w:rsid w:val="099EE25A"/>
    <w:rsid w:val="09A76B95"/>
    <w:rsid w:val="09C13322"/>
    <w:rsid w:val="09C7B751"/>
    <w:rsid w:val="09F8DDE5"/>
    <w:rsid w:val="0A427549"/>
    <w:rsid w:val="0A55B5E3"/>
    <w:rsid w:val="0A5B25A5"/>
    <w:rsid w:val="0A80BE5C"/>
    <w:rsid w:val="0A86D976"/>
    <w:rsid w:val="0A915C84"/>
    <w:rsid w:val="0A9FABF7"/>
    <w:rsid w:val="0AA38E4E"/>
    <w:rsid w:val="0AC120EB"/>
    <w:rsid w:val="0ACD6588"/>
    <w:rsid w:val="0AD2D1F3"/>
    <w:rsid w:val="0AD910F5"/>
    <w:rsid w:val="0ADE535B"/>
    <w:rsid w:val="0AE69B55"/>
    <w:rsid w:val="0B3CDC63"/>
    <w:rsid w:val="0B4F1AD8"/>
    <w:rsid w:val="0B625CDC"/>
    <w:rsid w:val="0B642705"/>
    <w:rsid w:val="0B788B0C"/>
    <w:rsid w:val="0B7ED68D"/>
    <w:rsid w:val="0B85EB4F"/>
    <w:rsid w:val="0BD72344"/>
    <w:rsid w:val="0BE9FA9F"/>
    <w:rsid w:val="0BF87C64"/>
    <w:rsid w:val="0BFD5A5F"/>
    <w:rsid w:val="0C629055"/>
    <w:rsid w:val="0C682F6E"/>
    <w:rsid w:val="0C7C3615"/>
    <w:rsid w:val="0C8A8727"/>
    <w:rsid w:val="0CC58BA2"/>
    <w:rsid w:val="0CC7C9AC"/>
    <w:rsid w:val="0CDDEBF9"/>
    <w:rsid w:val="0CE83AAC"/>
    <w:rsid w:val="0D163F8D"/>
    <w:rsid w:val="0D3D0788"/>
    <w:rsid w:val="0D5454C2"/>
    <w:rsid w:val="0D5B2296"/>
    <w:rsid w:val="0D5DDCB4"/>
    <w:rsid w:val="0D60F06A"/>
    <w:rsid w:val="0D65956F"/>
    <w:rsid w:val="0D6DFE1F"/>
    <w:rsid w:val="0D9610B6"/>
    <w:rsid w:val="0D9F645B"/>
    <w:rsid w:val="0DA98B69"/>
    <w:rsid w:val="0DC57B72"/>
    <w:rsid w:val="0DDD206C"/>
    <w:rsid w:val="0DEE4CC8"/>
    <w:rsid w:val="0E30454E"/>
    <w:rsid w:val="0E3CB22A"/>
    <w:rsid w:val="0E4F44FC"/>
    <w:rsid w:val="0E51D52D"/>
    <w:rsid w:val="0E992BC8"/>
    <w:rsid w:val="0EBB509D"/>
    <w:rsid w:val="0F01173B"/>
    <w:rsid w:val="0F24B250"/>
    <w:rsid w:val="0F38459E"/>
    <w:rsid w:val="0F721802"/>
    <w:rsid w:val="0F7409D8"/>
    <w:rsid w:val="0F780750"/>
    <w:rsid w:val="0F9AAB58"/>
    <w:rsid w:val="0FB25695"/>
    <w:rsid w:val="0FB4ABC6"/>
    <w:rsid w:val="0FB73E24"/>
    <w:rsid w:val="0FCF2478"/>
    <w:rsid w:val="100BCE6C"/>
    <w:rsid w:val="1019D364"/>
    <w:rsid w:val="101FA162"/>
    <w:rsid w:val="10383D8F"/>
    <w:rsid w:val="1069C505"/>
    <w:rsid w:val="107402F1"/>
    <w:rsid w:val="10A191A5"/>
    <w:rsid w:val="10BF209F"/>
    <w:rsid w:val="10E25EA3"/>
    <w:rsid w:val="110228DB"/>
    <w:rsid w:val="11113646"/>
    <w:rsid w:val="113904D6"/>
    <w:rsid w:val="1141D651"/>
    <w:rsid w:val="11427F9D"/>
    <w:rsid w:val="114CDD9F"/>
    <w:rsid w:val="1176329E"/>
    <w:rsid w:val="11986F71"/>
    <w:rsid w:val="11C75B9B"/>
    <w:rsid w:val="11C877C5"/>
    <w:rsid w:val="11D3AE2C"/>
    <w:rsid w:val="11D86A43"/>
    <w:rsid w:val="11E42D4C"/>
    <w:rsid w:val="11F49EB1"/>
    <w:rsid w:val="1232ABD5"/>
    <w:rsid w:val="12346DBE"/>
    <w:rsid w:val="12448955"/>
    <w:rsid w:val="125335AF"/>
    <w:rsid w:val="126C128E"/>
    <w:rsid w:val="12715ED5"/>
    <w:rsid w:val="12805598"/>
    <w:rsid w:val="12818C2E"/>
    <w:rsid w:val="12845DC3"/>
    <w:rsid w:val="129B3AE8"/>
    <w:rsid w:val="12A0DB8C"/>
    <w:rsid w:val="12C9D26C"/>
    <w:rsid w:val="12D4E546"/>
    <w:rsid w:val="12D9232C"/>
    <w:rsid w:val="12E38DE8"/>
    <w:rsid w:val="12FBBBAA"/>
    <w:rsid w:val="12FE344A"/>
    <w:rsid w:val="13143C61"/>
    <w:rsid w:val="1314416E"/>
    <w:rsid w:val="1319144A"/>
    <w:rsid w:val="13248047"/>
    <w:rsid w:val="133E6166"/>
    <w:rsid w:val="13601ED2"/>
    <w:rsid w:val="13658072"/>
    <w:rsid w:val="13660A9E"/>
    <w:rsid w:val="136870AF"/>
    <w:rsid w:val="13799ED5"/>
    <w:rsid w:val="137E4DC2"/>
    <w:rsid w:val="139DE471"/>
    <w:rsid w:val="13A1BED5"/>
    <w:rsid w:val="13BCF6A6"/>
    <w:rsid w:val="13C082D3"/>
    <w:rsid w:val="13C68821"/>
    <w:rsid w:val="13E2A3C7"/>
    <w:rsid w:val="13FE8C07"/>
    <w:rsid w:val="141C8314"/>
    <w:rsid w:val="1434758C"/>
    <w:rsid w:val="14374EFE"/>
    <w:rsid w:val="144CCB4D"/>
    <w:rsid w:val="145688AF"/>
    <w:rsid w:val="1470D63A"/>
    <w:rsid w:val="148ED76B"/>
    <w:rsid w:val="14B2E4B6"/>
    <w:rsid w:val="14DED925"/>
    <w:rsid w:val="14E05C71"/>
    <w:rsid w:val="1506FF58"/>
    <w:rsid w:val="150BAEB2"/>
    <w:rsid w:val="151DCBF7"/>
    <w:rsid w:val="152434F4"/>
    <w:rsid w:val="152874DF"/>
    <w:rsid w:val="152E4BB7"/>
    <w:rsid w:val="1548B7F1"/>
    <w:rsid w:val="15796951"/>
    <w:rsid w:val="15A401C0"/>
    <w:rsid w:val="15C469ED"/>
    <w:rsid w:val="15DC3BEF"/>
    <w:rsid w:val="15F15223"/>
    <w:rsid w:val="15FD32EB"/>
    <w:rsid w:val="1692664C"/>
    <w:rsid w:val="16E4BC77"/>
    <w:rsid w:val="16F09A10"/>
    <w:rsid w:val="16F19C45"/>
    <w:rsid w:val="16F36CA3"/>
    <w:rsid w:val="16F99B3B"/>
    <w:rsid w:val="17169ADF"/>
    <w:rsid w:val="171BAC92"/>
    <w:rsid w:val="171ECD32"/>
    <w:rsid w:val="175E0B92"/>
    <w:rsid w:val="176D6DD8"/>
    <w:rsid w:val="176FBFEB"/>
    <w:rsid w:val="177C0262"/>
    <w:rsid w:val="17880629"/>
    <w:rsid w:val="17C6D5AC"/>
    <w:rsid w:val="17D31135"/>
    <w:rsid w:val="17D6C826"/>
    <w:rsid w:val="17DA6214"/>
    <w:rsid w:val="17F7461D"/>
    <w:rsid w:val="17FA2A8C"/>
    <w:rsid w:val="17FB7F38"/>
    <w:rsid w:val="181C870F"/>
    <w:rsid w:val="18607ABC"/>
    <w:rsid w:val="18B30D5C"/>
    <w:rsid w:val="18CA64B9"/>
    <w:rsid w:val="18CF3FBB"/>
    <w:rsid w:val="18EBC767"/>
    <w:rsid w:val="18F11C32"/>
    <w:rsid w:val="1908462F"/>
    <w:rsid w:val="190E8AF1"/>
    <w:rsid w:val="19361F9F"/>
    <w:rsid w:val="193BA5D5"/>
    <w:rsid w:val="19430B10"/>
    <w:rsid w:val="19493F72"/>
    <w:rsid w:val="194D42FD"/>
    <w:rsid w:val="195AFBDF"/>
    <w:rsid w:val="19820EBF"/>
    <w:rsid w:val="198CD1B0"/>
    <w:rsid w:val="19919830"/>
    <w:rsid w:val="199F7E6E"/>
    <w:rsid w:val="19C02A82"/>
    <w:rsid w:val="19C9116A"/>
    <w:rsid w:val="19DF6128"/>
    <w:rsid w:val="19EAF3AE"/>
    <w:rsid w:val="19F38175"/>
    <w:rsid w:val="19F3B184"/>
    <w:rsid w:val="19FEC112"/>
    <w:rsid w:val="1A5C6105"/>
    <w:rsid w:val="1A5D1E6B"/>
    <w:rsid w:val="1A8420F3"/>
    <w:rsid w:val="1AA416BC"/>
    <w:rsid w:val="1AB10043"/>
    <w:rsid w:val="1AC2E550"/>
    <w:rsid w:val="1B0B8C9B"/>
    <w:rsid w:val="1B295797"/>
    <w:rsid w:val="1B400CD8"/>
    <w:rsid w:val="1B407DF4"/>
    <w:rsid w:val="1B489821"/>
    <w:rsid w:val="1B6E71F1"/>
    <w:rsid w:val="1B7D33B2"/>
    <w:rsid w:val="1B88396C"/>
    <w:rsid w:val="1B9A4DA8"/>
    <w:rsid w:val="1BA1932C"/>
    <w:rsid w:val="1BB087BC"/>
    <w:rsid w:val="1BCF7662"/>
    <w:rsid w:val="1BDA011D"/>
    <w:rsid w:val="1BECD365"/>
    <w:rsid w:val="1BF2DE9B"/>
    <w:rsid w:val="1BF4A01E"/>
    <w:rsid w:val="1BFB790D"/>
    <w:rsid w:val="1C065143"/>
    <w:rsid w:val="1C48FF3D"/>
    <w:rsid w:val="1C6824D3"/>
    <w:rsid w:val="1C7C0C29"/>
    <w:rsid w:val="1C923444"/>
    <w:rsid w:val="1CA588C1"/>
    <w:rsid w:val="1CB290E7"/>
    <w:rsid w:val="1CCFFA42"/>
    <w:rsid w:val="1CD26B8E"/>
    <w:rsid w:val="1CDA4706"/>
    <w:rsid w:val="1CE7FCAD"/>
    <w:rsid w:val="1D2246BB"/>
    <w:rsid w:val="1D2297E2"/>
    <w:rsid w:val="1D25E31D"/>
    <w:rsid w:val="1D287616"/>
    <w:rsid w:val="1D5838BD"/>
    <w:rsid w:val="1D9AE9F9"/>
    <w:rsid w:val="1DA5A062"/>
    <w:rsid w:val="1DC90351"/>
    <w:rsid w:val="1DCC1650"/>
    <w:rsid w:val="1DE8CB9B"/>
    <w:rsid w:val="1E34875E"/>
    <w:rsid w:val="1E3CD8ED"/>
    <w:rsid w:val="1E3D0ADD"/>
    <w:rsid w:val="1E559102"/>
    <w:rsid w:val="1E624F1C"/>
    <w:rsid w:val="1E67796F"/>
    <w:rsid w:val="1E68F026"/>
    <w:rsid w:val="1E71E090"/>
    <w:rsid w:val="1E734D24"/>
    <w:rsid w:val="1E7AFEEF"/>
    <w:rsid w:val="1E819CFC"/>
    <w:rsid w:val="1E8260CE"/>
    <w:rsid w:val="1EBD4963"/>
    <w:rsid w:val="1ED58A19"/>
    <w:rsid w:val="1ED8A819"/>
    <w:rsid w:val="1EE3387D"/>
    <w:rsid w:val="1F259238"/>
    <w:rsid w:val="1F310A56"/>
    <w:rsid w:val="1F43C66D"/>
    <w:rsid w:val="1F49EB2A"/>
    <w:rsid w:val="1F4B6272"/>
    <w:rsid w:val="1F5ECB1E"/>
    <w:rsid w:val="1F6145D7"/>
    <w:rsid w:val="1F6A2F84"/>
    <w:rsid w:val="1F6C7E3E"/>
    <w:rsid w:val="1F90BDF7"/>
    <w:rsid w:val="1FB280FE"/>
    <w:rsid w:val="1FDAD4B7"/>
    <w:rsid w:val="1FEA2B54"/>
    <w:rsid w:val="20182FDE"/>
    <w:rsid w:val="204CE3C6"/>
    <w:rsid w:val="2050E2F3"/>
    <w:rsid w:val="206CEB8E"/>
    <w:rsid w:val="207605C5"/>
    <w:rsid w:val="20AC8CB9"/>
    <w:rsid w:val="2100F496"/>
    <w:rsid w:val="2116B3F6"/>
    <w:rsid w:val="21192B50"/>
    <w:rsid w:val="211ADDD3"/>
    <w:rsid w:val="2135ABEE"/>
    <w:rsid w:val="21527F08"/>
    <w:rsid w:val="217F66BB"/>
    <w:rsid w:val="218CEF95"/>
    <w:rsid w:val="21903E27"/>
    <w:rsid w:val="219A5F7A"/>
    <w:rsid w:val="21C7DC1C"/>
    <w:rsid w:val="21E33CEB"/>
    <w:rsid w:val="21EA4F3E"/>
    <w:rsid w:val="2216D7F9"/>
    <w:rsid w:val="22176697"/>
    <w:rsid w:val="2259EFA2"/>
    <w:rsid w:val="226852D7"/>
    <w:rsid w:val="226D6C7C"/>
    <w:rsid w:val="227D6799"/>
    <w:rsid w:val="2281150A"/>
    <w:rsid w:val="22994595"/>
    <w:rsid w:val="229B44DE"/>
    <w:rsid w:val="22B5E3DF"/>
    <w:rsid w:val="22C4FD89"/>
    <w:rsid w:val="22C5ECB9"/>
    <w:rsid w:val="22E05BBD"/>
    <w:rsid w:val="22F2B3E5"/>
    <w:rsid w:val="22FD614C"/>
    <w:rsid w:val="2307611E"/>
    <w:rsid w:val="233DC28D"/>
    <w:rsid w:val="2340385F"/>
    <w:rsid w:val="2350C97E"/>
    <w:rsid w:val="2362A1B1"/>
    <w:rsid w:val="23670CC8"/>
    <w:rsid w:val="236FE055"/>
    <w:rsid w:val="23759092"/>
    <w:rsid w:val="23DD760D"/>
    <w:rsid w:val="240D1760"/>
    <w:rsid w:val="2430A66F"/>
    <w:rsid w:val="243F5D52"/>
    <w:rsid w:val="2498F593"/>
    <w:rsid w:val="249E459B"/>
    <w:rsid w:val="24A37850"/>
    <w:rsid w:val="24D40DA1"/>
    <w:rsid w:val="24DDA2B7"/>
    <w:rsid w:val="24E63D80"/>
    <w:rsid w:val="24F348D4"/>
    <w:rsid w:val="25243B3B"/>
    <w:rsid w:val="252752EC"/>
    <w:rsid w:val="253EE279"/>
    <w:rsid w:val="2542C6B2"/>
    <w:rsid w:val="254BF16E"/>
    <w:rsid w:val="255234BA"/>
    <w:rsid w:val="258959E7"/>
    <w:rsid w:val="25903249"/>
    <w:rsid w:val="25A8E7C1"/>
    <w:rsid w:val="25BAEBE4"/>
    <w:rsid w:val="25D10FC3"/>
    <w:rsid w:val="25DA8444"/>
    <w:rsid w:val="25E8301F"/>
    <w:rsid w:val="25E9824B"/>
    <w:rsid w:val="25ED84A1"/>
    <w:rsid w:val="25F2E22F"/>
    <w:rsid w:val="2608AEDD"/>
    <w:rsid w:val="260F4214"/>
    <w:rsid w:val="2612126C"/>
    <w:rsid w:val="26140949"/>
    <w:rsid w:val="26162626"/>
    <w:rsid w:val="264C40F6"/>
    <w:rsid w:val="2668D5E3"/>
    <w:rsid w:val="266A20D0"/>
    <w:rsid w:val="266D965F"/>
    <w:rsid w:val="266F7DC4"/>
    <w:rsid w:val="26800E02"/>
    <w:rsid w:val="26893FC1"/>
    <w:rsid w:val="268DA9D3"/>
    <w:rsid w:val="2699B275"/>
    <w:rsid w:val="269A6E33"/>
    <w:rsid w:val="26ADAA3A"/>
    <w:rsid w:val="26C99466"/>
    <w:rsid w:val="26CD581B"/>
    <w:rsid w:val="26E2D34A"/>
    <w:rsid w:val="26E31F94"/>
    <w:rsid w:val="26EE8187"/>
    <w:rsid w:val="270AAB6F"/>
    <w:rsid w:val="2712EE0D"/>
    <w:rsid w:val="2718B6FF"/>
    <w:rsid w:val="272B8FC5"/>
    <w:rsid w:val="272F62D0"/>
    <w:rsid w:val="27370262"/>
    <w:rsid w:val="275BE421"/>
    <w:rsid w:val="276C79B1"/>
    <w:rsid w:val="277128C4"/>
    <w:rsid w:val="27770BBB"/>
    <w:rsid w:val="2778D5B4"/>
    <w:rsid w:val="279F81F4"/>
    <w:rsid w:val="27D29884"/>
    <w:rsid w:val="27DEAB0D"/>
    <w:rsid w:val="280D29B3"/>
    <w:rsid w:val="2815529C"/>
    <w:rsid w:val="283414EC"/>
    <w:rsid w:val="2838A249"/>
    <w:rsid w:val="284F2053"/>
    <w:rsid w:val="2878D24D"/>
    <w:rsid w:val="287975F5"/>
    <w:rsid w:val="2883520E"/>
    <w:rsid w:val="28AF271B"/>
    <w:rsid w:val="28E08883"/>
    <w:rsid w:val="28E25983"/>
    <w:rsid w:val="28E6F86B"/>
    <w:rsid w:val="28E8F757"/>
    <w:rsid w:val="28EB3747"/>
    <w:rsid w:val="292283DF"/>
    <w:rsid w:val="292EF80C"/>
    <w:rsid w:val="29301EE9"/>
    <w:rsid w:val="29564E40"/>
    <w:rsid w:val="295B4829"/>
    <w:rsid w:val="29A9D7D4"/>
    <w:rsid w:val="29B01754"/>
    <w:rsid w:val="29B5821D"/>
    <w:rsid w:val="29C0F14B"/>
    <w:rsid w:val="29D3AA5C"/>
    <w:rsid w:val="29E84E30"/>
    <w:rsid w:val="29F387A5"/>
    <w:rsid w:val="29F6DDCA"/>
    <w:rsid w:val="29FCC561"/>
    <w:rsid w:val="29FDAE7C"/>
    <w:rsid w:val="2A258974"/>
    <w:rsid w:val="2A2F9B76"/>
    <w:rsid w:val="2A30E849"/>
    <w:rsid w:val="2A33DD4B"/>
    <w:rsid w:val="2A3EF9C9"/>
    <w:rsid w:val="2A4B2C8E"/>
    <w:rsid w:val="2A508137"/>
    <w:rsid w:val="2A57140D"/>
    <w:rsid w:val="2A59458F"/>
    <w:rsid w:val="2A77401B"/>
    <w:rsid w:val="2A801DD4"/>
    <w:rsid w:val="2AA188FB"/>
    <w:rsid w:val="2AA1DE74"/>
    <w:rsid w:val="2AAF5D01"/>
    <w:rsid w:val="2AB8032B"/>
    <w:rsid w:val="2AC057D8"/>
    <w:rsid w:val="2ACCAB8D"/>
    <w:rsid w:val="2AD0E4CC"/>
    <w:rsid w:val="2ADC281F"/>
    <w:rsid w:val="2AF78B7E"/>
    <w:rsid w:val="2B1A3166"/>
    <w:rsid w:val="2B2A53E1"/>
    <w:rsid w:val="2B372F46"/>
    <w:rsid w:val="2B3B5E94"/>
    <w:rsid w:val="2B5F5D53"/>
    <w:rsid w:val="2B5F6228"/>
    <w:rsid w:val="2B711D22"/>
    <w:rsid w:val="2B734C1B"/>
    <w:rsid w:val="2B76028C"/>
    <w:rsid w:val="2B9947E6"/>
    <w:rsid w:val="2B9B6896"/>
    <w:rsid w:val="2BB3053A"/>
    <w:rsid w:val="2C15277E"/>
    <w:rsid w:val="2C18DA79"/>
    <w:rsid w:val="2C1B2239"/>
    <w:rsid w:val="2C4E59DE"/>
    <w:rsid w:val="2C530DA7"/>
    <w:rsid w:val="2C61F21A"/>
    <w:rsid w:val="2C63B380"/>
    <w:rsid w:val="2C7463CB"/>
    <w:rsid w:val="2C8C8889"/>
    <w:rsid w:val="2C9E9F43"/>
    <w:rsid w:val="2C9FE6AF"/>
    <w:rsid w:val="2CB8EBCE"/>
    <w:rsid w:val="2D455D97"/>
    <w:rsid w:val="2D4A430F"/>
    <w:rsid w:val="2D5E3B3B"/>
    <w:rsid w:val="2D608849"/>
    <w:rsid w:val="2D7A493E"/>
    <w:rsid w:val="2D80B440"/>
    <w:rsid w:val="2D990BDE"/>
    <w:rsid w:val="2DB5CAA6"/>
    <w:rsid w:val="2DBED0D5"/>
    <w:rsid w:val="2DC49D02"/>
    <w:rsid w:val="2DC6123B"/>
    <w:rsid w:val="2DCBF364"/>
    <w:rsid w:val="2DDDB725"/>
    <w:rsid w:val="2DF875BE"/>
    <w:rsid w:val="2E038B54"/>
    <w:rsid w:val="2E0C8480"/>
    <w:rsid w:val="2E2B5584"/>
    <w:rsid w:val="2E43C77E"/>
    <w:rsid w:val="2E5F64ED"/>
    <w:rsid w:val="2E62E8C8"/>
    <w:rsid w:val="2E751784"/>
    <w:rsid w:val="2E8E943C"/>
    <w:rsid w:val="2E8FA3A5"/>
    <w:rsid w:val="2EC0862F"/>
    <w:rsid w:val="2ED91AD1"/>
    <w:rsid w:val="2EDC1D5C"/>
    <w:rsid w:val="2EEC7F55"/>
    <w:rsid w:val="2EFE0C7A"/>
    <w:rsid w:val="2F1D3C98"/>
    <w:rsid w:val="2F43B9CB"/>
    <w:rsid w:val="2F8BC2FE"/>
    <w:rsid w:val="2FA9F984"/>
    <w:rsid w:val="2FC1C634"/>
    <w:rsid w:val="300F41A3"/>
    <w:rsid w:val="30193C14"/>
    <w:rsid w:val="302475CC"/>
    <w:rsid w:val="30303DB2"/>
    <w:rsid w:val="30536245"/>
    <w:rsid w:val="30675CBF"/>
    <w:rsid w:val="3067E1FE"/>
    <w:rsid w:val="30736BA8"/>
    <w:rsid w:val="3088EEF2"/>
    <w:rsid w:val="309C5981"/>
    <w:rsid w:val="30AF1626"/>
    <w:rsid w:val="30C6D3CD"/>
    <w:rsid w:val="30EE5066"/>
    <w:rsid w:val="311C01A1"/>
    <w:rsid w:val="313183D1"/>
    <w:rsid w:val="31496CA5"/>
    <w:rsid w:val="314974AB"/>
    <w:rsid w:val="314BA8F2"/>
    <w:rsid w:val="314DF7F6"/>
    <w:rsid w:val="316049D3"/>
    <w:rsid w:val="316AE1A1"/>
    <w:rsid w:val="317C62B6"/>
    <w:rsid w:val="3197E941"/>
    <w:rsid w:val="31AC004E"/>
    <w:rsid w:val="31BA9679"/>
    <w:rsid w:val="31BF5641"/>
    <w:rsid w:val="31D3DF7C"/>
    <w:rsid w:val="31FAEE3F"/>
    <w:rsid w:val="3248A47E"/>
    <w:rsid w:val="32602E92"/>
    <w:rsid w:val="329CD004"/>
    <w:rsid w:val="32A656A5"/>
    <w:rsid w:val="32DEA3EB"/>
    <w:rsid w:val="33251446"/>
    <w:rsid w:val="334AB90F"/>
    <w:rsid w:val="3371C37C"/>
    <w:rsid w:val="33869D11"/>
    <w:rsid w:val="33943A00"/>
    <w:rsid w:val="33B14E2A"/>
    <w:rsid w:val="33B6D0C3"/>
    <w:rsid w:val="33C86487"/>
    <w:rsid w:val="34029AB6"/>
    <w:rsid w:val="3427BC60"/>
    <w:rsid w:val="342ED241"/>
    <w:rsid w:val="3481795A"/>
    <w:rsid w:val="34B550F7"/>
    <w:rsid w:val="34BE2766"/>
    <w:rsid w:val="34D18AA4"/>
    <w:rsid w:val="34EABC24"/>
    <w:rsid w:val="34EE0F95"/>
    <w:rsid w:val="34FCEDD8"/>
    <w:rsid w:val="35067BDB"/>
    <w:rsid w:val="35148030"/>
    <w:rsid w:val="35476026"/>
    <w:rsid w:val="354A66C7"/>
    <w:rsid w:val="354FD1E8"/>
    <w:rsid w:val="35665F92"/>
    <w:rsid w:val="35701423"/>
    <w:rsid w:val="357E5A01"/>
    <w:rsid w:val="35842C2A"/>
    <w:rsid w:val="35997567"/>
    <w:rsid w:val="359E88D9"/>
    <w:rsid w:val="359F5DE4"/>
    <w:rsid w:val="35CD6E53"/>
    <w:rsid w:val="35D8E6D7"/>
    <w:rsid w:val="35E99B9F"/>
    <w:rsid w:val="35F5E590"/>
    <w:rsid w:val="360BB7D7"/>
    <w:rsid w:val="36458C04"/>
    <w:rsid w:val="36665694"/>
    <w:rsid w:val="3675042B"/>
    <w:rsid w:val="3684680C"/>
    <w:rsid w:val="3684963F"/>
    <w:rsid w:val="3689FC96"/>
    <w:rsid w:val="368FA172"/>
    <w:rsid w:val="3691E609"/>
    <w:rsid w:val="3698F64C"/>
    <w:rsid w:val="369B0199"/>
    <w:rsid w:val="36BAC356"/>
    <w:rsid w:val="36BE8826"/>
    <w:rsid w:val="36C01120"/>
    <w:rsid w:val="36CF0FBC"/>
    <w:rsid w:val="36E2653C"/>
    <w:rsid w:val="36EF7DD8"/>
    <w:rsid w:val="3726D71D"/>
    <w:rsid w:val="372AE81C"/>
    <w:rsid w:val="3749A115"/>
    <w:rsid w:val="37545A09"/>
    <w:rsid w:val="3759D011"/>
    <w:rsid w:val="375B7CED"/>
    <w:rsid w:val="375E9B4B"/>
    <w:rsid w:val="3766C268"/>
    <w:rsid w:val="37729374"/>
    <w:rsid w:val="3793C350"/>
    <w:rsid w:val="37BFC895"/>
    <w:rsid w:val="37C8F243"/>
    <w:rsid w:val="380A08C6"/>
    <w:rsid w:val="382A892F"/>
    <w:rsid w:val="382E73C5"/>
    <w:rsid w:val="383B80B7"/>
    <w:rsid w:val="38767A33"/>
    <w:rsid w:val="387EA918"/>
    <w:rsid w:val="38BE8B56"/>
    <w:rsid w:val="38C287FC"/>
    <w:rsid w:val="38CE759C"/>
    <w:rsid w:val="38E36C93"/>
    <w:rsid w:val="3901A47A"/>
    <w:rsid w:val="3914484B"/>
    <w:rsid w:val="391687DC"/>
    <w:rsid w:val="391BEE24"/>
    <w:rsid w:val="392F0CB2"/>
    <w:rsid w:val="3930D321"/>
    <w:rsid w:val="3941AB4A"/>
    <w:rsid w:val="394BB706"/>
    <w:rsid w:val="398BF6E6"/>
    <w:rsid w:val="398EBD58"/>
    <w:rsid w:val="39944604"/>
    <w:rsid w:val="3994EAD1"/>
    <w:rsid w:val="39A36610"/>
    <w:rsid w:val="39A6D914"/>
    <w:rsid w:val="39A9528F"/>
    <w:rsid w:val="39A9AB09"/>
    <w:rsid w:val="39C042C9"/>
    <w:rsid w:val="39C45F16"/>
    <w:rsid w:val="39EA2941"/>
    <w:rsid w:val="39F0A401"/>
    <w:rsid w:val="3A10B2D0"/>
    <w:rsid w:val="3A271E9A"/>
    <w:rsid w:val="3A2C01F0"/>
    <w:rsid w:val="3A300BFF"/>
    <w:rsid w:val="3A5DAECE"/>
    <w:rsid w:val="3A73AF4A"/>
    <w:rsid w:val="3A73CE0A"/>
    <w:rsid w:val="3A7F841B"/>
    <w:rsid w:val="3A8B3C15"/>
    <w:rsid w:val="3AAE249E"/>
    <w:rsid w:val="3AD17D5F"/>
    <w:rsid w:val="3AF149B5"/>
    <w:rsid w:val="3B2F78BE"/>
    <w:rsid w:val="3B2FC8B9"/>
    <w:rsid w:val="3B532551"/>
    <w:rsid w:val="3B6B024E"/>
    <w:rsid w:val="3B72E6CE"/>
    <w:rsid w:val="3B7EB9BC"/>
    <w:rsid w:val="3B80D683"/>
    <w:rsid w:val="3B846629"/>
    <w:rsid w:val="3B8717EF"/>
    <w:rsid w:val="3BAAAD8D"/>
    <w:rsid w:val="3BAC88B2"/>
    <w:rsid w:val="3BC96A00"/>
    <w:rsid w:val="3BCD4C51"/>
    <w:rsid w:val="3BD3E698"/>
    <w:rsid w:val="3BD44B72"/>
    <w:rsid w:val="3BD44E31"/>
    <w:rsid w:val="3BD60622"/>
    <w:rsid w:val="3BE64E96"/>
    <w:rsid w:val="3C3061F3"/>
    <w:rsid w:val="3C4DD5D7"/>
    <w:rsid w:val="3C7B55C9"/>
    <w:rsid w:val="3CB106AE"/>
    <w:rsid w:val="3CECAC89"/>
    <w:rsid w:val="3D18A4F7"/>
    <w:rsid w:val="3D1B30B4"/>
    <w:rsid w:val="3D1EB187"/>
    <w:rsid w:val="3D3CCC2E"/>
    <w:rsid w:val="3D3F8FD0"/>
    <w:rsid w:val="3D48DC45"/>
    <w:rsid w:val="3D6A1206"/>
    <w:rsid w:val="3D9A214D"/>
    <w:rsid w:val="3DA74B51"/>
    <w:rsid w:val="3DAAB50A"/>
    <w:rsid w:val="3DC302C9"/>
    <w:rsid w:val="3DCB9578"/>
    <w:rsid w:val="3DDB6798"/>
    <w:rsid w:val="3DE27550"/>
    <w:rsid w:val="3DED73AA"/>
    <w:rsid w:val="3DF2B362"/>
    <w:rsid w:val="3E1640FB"/>
    <w:rsid w:val="3E541B76"/>
    <w:rsid w:val="3E5B897B"/>
    <w:rsid w:val="3E61D72C"/>
    <w:rsid w:val="3E645284"/>
    <w:rsid w:val="3E7F00F5"/>
    <w:rsid w:val="3EA68906"/>
    <w:rsid w:val="3EBD4FAE"/>
    <w:rsid w:val="3EC77528"/>
    <w:rsid w:val="3EC8DFC9"/>
    <w:rsid w:val="3EEAD24F"/>
    <w:rsid w:val="3EF68566"/>
    <w:rsid w:val="3F0AD829"/>
    <w:rsid w:val="3F195013"/>
    <w:rsid w:val="3F1B3072"/>
    <w:rsid w:val="3F241319"/>
    <w:rsid w:val="3F2792E6"/>
    <w:rsid w:val="3F285CF1"/>
    <w:rsid w:val="3F467718"/>
    <w:rsid w:val="3F54B2FA"/>
    <w:rsid w:val="3F573286"/>
    <w:rsid w:val="3F630D7C"/>
    <w:rsid w:val="3F7BAEBC"/>
    <w:rsid w:val="3FBF6FDB"/>
    <w:rsid w:val="3FC0D39E"/>
    <w:rsid w:val="3FC24186"/>
    <w:rsid w:val="3FC3C7B8"/>
    <w:rsid w:val="3FC9D0BD"/>
    <w:rsid w:val="3FFCF052"/>
    <w:rsid w:val="4023E9EA"/>
    <w:rsid w:val="406ED949"/>
    <w:rsid w:val="4077D70A"/>
    <w:rsid w:val="40807375"/>
    <w:rsid w:val="408263BD"/>
    <w:rsid w:val="408D63AC"/>
    <w:rsid w:val="40966239"/>
    <w:rsid w:val="40A1B996"/>
    <w:rsid w:val="40DBD60D"/>
    <w:rsid w:val="40EAB649"/>
    <w:rsid w:val="40FF64A4"/>
    <w:rsid w:val="4108311C"/>
    <w:rsid w:val="410A1397"/>
    <w:rsid w:val="41148248"/>
    <w:rsid w:val="412F7C94"/>
    <w:rsid w:val="415C3E5D"/>
    <w:rsid w:val="4164B61A"/>
    <w:rsid w:val="41C11B4E"/>
    <w:rsid w:val="41EA6D0D"/>
    <w:rsid w:val="421B5857"/>
    <w:rsid w:val="4221C0E3"/>
    <w:rsid w:val="424A16FE"/>
    <w:rsid w:val="4251A2A1"/>
    <w:rsid w:val="4264E7A7"/>
    <w:rsid w:val="4292C813"/>
    <w:rsid w:val="429673EC"/>
    <w:rsid w:val="42DD214A"/>
    <w:rsid w:val="42E60257"/>
    <w:rsid w:val="42EC3A90"/>
    <w:rsid w:val="42FC64B0"/>
    <w:rsid w:val="4323081D"/>
    <w:rsid w:val="433028C2"/>
    <w:rsid w:val="4335227E"/>
    <w:rsid w:val="434047A6"/>
    <w:rsid w:val="434E8BC5"/>
    <w:rsid w:val="4381C012"/>
    <w:rsid w:val="439B59E5"/>
    <w:rsid w:val="43B0C790"/>
    <w:rsid w:val="43B5AB1F"/>
    <w:rsid w:val="43C89E07"/>
    <w:rsid w:val="43C91C98"/>
    <w:rsid w:val="44159AE2"/>
    <w:rsid w:val="4435E581"/>
    <w:rsid w:val="445091C7"/>
    <w:rsid w:val="44B1CDB8"/>
    <w:rsid w:val="44B82238"/>
    <w:rsid w:val="44BD90B8"/>
    <w:rsid w:val="44EDC7A7"/>
    <w:rsid w:val="44FAB18D"/>
    <w:rsid w:val="450E162B"/>
    <w:rsid w:val="452848F2"/>
    <w:rsid w:val="453C4300"/>
    <w:rsid w:val="454856C6"/>
    <w:rsid w:val="45646FA6"/>
    <w:rsid w:val="456D631E"/>
    <w:rsid w:val="4590A6DC"/>
    <w:rsid w:val="45A24F3C"/>
    <w:rsid w:val="46042EDD"/>
    <w:rsid w:val="4608332F"/>
    <w:rsid w:val="4611ACD9"/>
    <w:rsid w:val="4612238E"/>
    <w:rsid w:val="4625BE01"/>
    <w:rsid w:val="463157CB"/>
    <w:rsid w:val="46425A20"/>
    <w:rsid w:val="464388FD"/>
    <w:rsid w:val="46475479"/>
    <w:rsid w:val="465478B9"/>
    <w:rsid w:val="465497BA"/>
    <w:rsid w:val="46885C5C"/>
    <w:rsid w:val="46EC3619"/>
    <w:rsid w:val="470E7840"/>
    <w:rsid w:val="4724C8A1"/>
    <w:rsid w:val="47417DF2"/>
    <w:rsid w:val="478C1898"/>
    <w:rsid w:val="4790E3C4"/>
    <w:rsid w:val="479C6F66"/>
    <w:rsid w:val="47A05F6E"/>
    <w:rsid w:val="47A96FD1"/>
    <w:rsid w:val="47B34A30"/>
    <w:rsid w:val="47C6CF69"/>
    <w:rsid w:val="47C9CBB3"/>
    <w:rsid w:val="47CBE9CA"/>
    <w:rsid w:val="47CE7CDB"/>
    <w:rsid w:val="47DAFF18"/>
    <w:rsid w:val="47E31722"/>
    <w:rsid w:val="47E92BD3"/>
    <w:rsid w:val="47FA743D"/>
    <w:rsid w:val="47FCD556"/>
    <w:rsid w:val="4808723F"/>
    <w:rsid w:val="48247DE9"/>
    <w:rsid w:val="483AF6ED"/>
    <w:rsid w:val="48427B03"/>
    <w:rsid w:val="485A787A"/>
    <w:rsid w:val="48A12AF8"/>
    <w:rsid w:val="48C886B2"/>
    <w:rsid w:val="48DD3438"/>
    <w:rsid w:val="494B2BF6"/>
    <w:rsid w:val="49745B32"/>
    <w:rsid w:val="497D93D6"/>
    <w:rsid w:val="49890606"/>
    <w:rsid w:val="499B0E9E"/>
    <w:rsid w:val="49ACD4C8"/>
    <w:rsid w:val="49B6648E"/>
    <w:rsid w:val="49C07AF4"/>
    <w:rsid w:val="49D80D19"/>
    <w:rsid w:val="49E34014"/>
    <w:rsid w:val="49E607B3"/>
    <w:rsid w:val="49E93BAD"/>
    <w:rsid w:val="4A113C71"/>
    <w:rsid w:val="4A181282"/>
    <w:rsid w:val="4A225453"/>
    <w:rsid w:val="4A2C078D"/>
    <w:rsid w:val="4A511A16"/>
    <w:rsid w:val="4A5203D0"/>
    <w:rsid w:val="4A5B4309"/>
    <w:rsid w:val="4A628F5D"/>
    <w:rsid w:val="4A7776B6"/>
    <w:rsid w:val="4A99B6CC"/>
    <w:rsid w:val="4AD1685C"/>
    <w:rsid w:val="4ADE823C"/>
    <w:rsid w:val="4B1076CD"/>
    <w:rsid w:val="4B1FB410"/>
    <w:rsid w:val="4B2350F6"/>
    <w:rsid w:val="4B3DDD76"/>
    <w:rsid w:val="4B5A5A96"/>
    <w:rsid w:val="4B679420"/>
    <w:rsid w:val="4B89F635"/>
    <w:rsid w:val="4B99D1F1"/>
    <w:rsid w:val="4BA74A5B"/>
    <w:rsid w:val="4BAD1D99"/>
    <w:rsid w:val="4BBBC0FF"/>
    <w:rsid w:val="4BBD8793"/>
    <w:rsid w:val="4BED140C"/>
    <w:rsid w:val="4BF1F5C4"/>
    <w:rsid w:val="4C0875A3"/>
    <w:rsid w:val="4C0B204D"/>
    <w:rsid w:val="4C1A0DA5"/>
    <w:rsid w:val="4C276462"/>
    <w:rsid w:val="4C3CD3C0"/>
    <w:rsid w:val="4C5DD5A4"/>
    <w:rsid w:val="4C60F951"/>
    <w:rsid w:val="4C634F08"/>
    <w:rsid w:val="4C822993"/>
    <w:rsid w:val="4C8E9576"/>
    <w:rsid w:val="4C98F01D"/>
    <w:rsid w:val="4C9CF878"/>
    <w:rsid w:val="4C9EAAD3"/>
    <w:rsid w:val="4CA048A6"/>
    <w:rsid w:val="4CA3C06A"/>
    <w:rsid w:val="4CAA9963"/>
    <w:rsid w:val="4CB3594F"/>
    <w:rsid w:val="4CC45360"/>
    <w:rsid w:val="4CC95BEF"/>
    <w:rsid w:val="4CE8961E"/>
    <w:rsid w:val="4CF6350E"/>
    <w:rsid w:val="4D0A5F2F"/>
    <w:rsid w:val="4D1CC76F"/>
    <w:rsid w:val="4D22DDF7"/>
    <w:rsid w:val="4D33144C"/>
    <w:rsid w:val="4D36B647"/>
    <w:rsid w:val="4D44C21E"/>
    <w:rsid w:val="4D486E34"/>
    <w:rsid w:val="4D67857F"/>
    <w:rsid w:val="4D69267D"/>
    <w:rsid w:val="4D745638"/>
    <w:rsid w:val="4D7E287E"/>
    <w:rsid w:val="4D98E6DD"/>
    <w:rsid w:val="4DAAAB89"/>
    <w:rsid w:val="4DAB588D"/>
    <w:rsid w:val="4DCAC1E3"/>
    <w:rsid w:val="4DE4E6BB"/>
    <w:rsid w:val="4DF77EFC"/>
    <w:rsid w:val="4E058086"/>
    <w:rsid w:val="4E150E2E"/>
    <w:rsid w:val="4E311184"/>
    <w:rsid w:val="4E61D7BC"/>
    <w:rsid w:val="4E6591D6"/>
    <w:rsid w:val="4EA800E7"/>
    <w:rsid w:val="4EB0C5A9"/>
    <w:rsid w:val="4EC2EEE3"/>
    <w:rsid w:val="4F23EE5C"/>
    <w:rsid w:val="4F3E7878"/>
    <w:rsid w:val="4F5144EE"/>
    <w:rsid w:val="4F5DCED3"/>
    <w:rsid w:val="4F834AEA"/>
    <w:rsid w:val="4F8FA957"/>
    <w:rsid w:val="4FB88F1F"/>
    <w:rsid w:val="4FC48AA4"/>
    <w:rsid w:val="4FC93D64"/>
    <w:rsid w:val="4FD593A5"/>
    <w:rsid w:val="4FD8A9AB"/>
    <w:rsid w:val="4FEAA4D8"/>
    <w:rsid w:val="500F0742"/>
    <w:rsid w:val="50591040"/>
    <w:rsid w:val="506DDF6C"/>
    <w:rsid w:val="507D15B1"/>
    <w:rsid w:val="509E9E94"/>
    <w:rsid w:val="50AE3ECA"/>
    <w:rsid w:val="50C1934D"/>
    <w:rsid w:val="50C58F5C"/>
    <w:rsid w:val="50CD608D"/>
    <w:rsid w:val="512A888F"/>
    <w:rsid w:val="514CC6F3"/>
    <w:rsid w:val="5160938C"/>
    <w:rsid w:val="5164A1DB"/>
    <w:rsid w:val="517BBC04"/>
    <w:rsid w:val="518F5993"/>
    <w:rsid w:val="51D787BC"/>
    <w:rsid w:val="51FF8A07"/>
    <w:rsid w:val="5210A478"/>
    <w:rsid w:val="521E5ABC"/>
    <w:rsid w:val="5224D23C"/>
    <w:rsid w:val="5234853B"/>
    <w:rsid w:val="5234C221"/>
    <w:rsid w:val="52451696"/>
    <w:rsid w:val="525C0F64"/>
    <w:rsid w:val="5268A4F0"/>
    <w:rsid w:val="5276FBC0"/>
    <w:rsid w:val="527FD718"/>
    <w:rsid w:val="52912622"/>
    <w:rsid w:val="52961A37"/>
    <w:rsid w:val="529C292A"/>
    <w:rsid w:val="52C513BC"/>
    <w:rsid w:val="52DA8892"/>
    <w:rsid w:val="52E71D6C"/>
    <w:rsid w:val="5360A22C"/>
    <w:rsid w:val="53765BB0"/>
    <w:rsid w:val="53997F2A"/>
    <w:rsid w:val="53B73583"/>
    <w:rsid w:val="53B9D5F6"/>
    <w:rsid w:val="53CE67FB"/>
    <w:rsid w:val="54027F5E"/>
    <w:rsid w:val="5405738B"/>
    <w:rsid w:val="5421B324"/>
    <w:rsid w:val="5439CD4D"/>
    <w:rsid w:val="5442C47C"/>
    <w:rsid w:val="5443BE4C"/>
    <w:rsid w:val="545B4AD5"/>
    <w:rsid w:val="54619D0E"/>
    <w:rsid w:val="5491B6B3"/>
    <w:rsid w:val="54BB83AB"/>
    <w:rsid w:val="54C9036F"/>
    <w:rsid w:val="54DFF701"/>
    <w:rsid w:val="55005198"/>
    <w:rsid w:val="55223288"/>
    <w:rsid w:val="55306D46"/>
    <w:rsid w:val="5533BC0D"/>
    <w:rsid w:val="554A7F00"/>
    <w:rsid w:val="555504E0"/>
    <w:rsid w:val="557E610E"/>
    <w:rsid w:val="5599A5B2"/>
    <w:rsid w:val="55B33D68"/>
    <w:rsid w:val="55BAF4E0"/>
    <w:rsid w:val="55C89A69"/>
    <w:rsid w:val="55D1B177"/>
    <w:rsid w:val="55DA0F90"/>
    <w:rsid w:val="55E75C42"/>
    <w:rsid w:val="55FC35AF"/>
    <w:rsid w:val="5602DAAF"/>
    <w:rsid w:val="5609F976"/>
    <w:rsid w:val="560EA092"/>
    <w:rsid w:val="561DC4F3"/>
    <w:rsid w:val="56230410"/>
    <w:rsid w:val="562F37AB"/>
    <w:rsid w:val="567A56AE"/>
    <w:rsid w:val="5685F541"/>
    <w:rsid w:val="569D8DA4"/>
    <w:rsid w:val="569EFEB9"/>
    <w:rsid w:val="56B37F05"/>
    <w:rsid w:val="56BC3392"/>
    <w:rsid w:val="56CF4318"/>
    <w:rsid w:val="56D9BF9C"/>
    <w:rsid w:val="56F193F7"/>
    <w:rsid w:val="574C1CED"/>
    <w:rsid w:val="575671F0"/>
    <w:rsid w:val="5789666D"/>
    <w:rsid w:val="57AC43D1"/>
    <w:rsid w:val="57B9068E"/>
    <w:rsid w:val="57BBFA6F"/>
    <w:rsid w:val="57D95E4E"/>
    <w:rsid w:val="57F2594D"/>
    <w:rsid w:val="5814CB4D"/>
    <w:rsid w:val="584790CE"/>
    <w:rsid w:val="58681FDC"/>
    <w:rsid w:val="58A46FE5"/>
    <w:rsid w:val="58AD25E3"/>
    <w:rsid w:val="58F24251"/>
    <w:rsid w:val="590EA9DF"/>
    <w:rsid w:val="59230A09"/>
    <w:rsid w:val="59296EEA"/>
    <w:rsid w:val="592A5131"/>
    <w:rsid w:val="592EACD1"/>
    <w:rsid w:val="595BFA7D"/>
    <w:rsid w:val="595C6FC6"/>
    <w:rsid w:val="598A5C1D"/>
    <w:rsid w:val="5990F4B5"/>
    <w:rsid w:val="59A51B1F"/>
    <w:rsid w:val="59C59DD0"/>
    <w:rsid w:val="59D032EE"/>
    <w:rsid w:val="59F673D0"/>
    <w:rsid w:val="5A1EADF7"/>
    <w:rsid w:val="5A35E719"/>
    <w:rsid w:val="5A39844D"/>
    <w:rsid w:val="5A447C92"/>
    <w:rsid w:val="5A47B4DE"/>
    <w:rsid w:val="5A48A4DE"/>
    <w:rsid w:val="5A7697F1"/>
    <w:rsid w:val="5A8E12B2"/>
    <w:rsid w:val="5A9921C3"/>
    <w:rsid w:val="5A99E19C"/>
    <w:rsid w:val="5AB531CF"/>
    <w:rsid w:val="5AEA06EF"/>
    <w:rsid w:val="5B10995A"/>
    <w:rsid w:val="5B21A62E"/>
    <w:rsid w:val="5B2ADC4D"/>
    <w:rsid w:val="5B346306"/>
    <w:rsid w:val="5B3E05FA"/>
    <w:rsid w:val="5B465846"/>
    <w:rsid w:val="5B548F8D"/>
    <w:rsid w:val="5B5F3E37"/>
    <w:rsid w:val="5B8D551C"/>
    <w:rsid w:val="5BC61D9C"/>
    <w:rsid w:val="5BFDEF02"/>
    <w:rsid w:val="5C0F4B3B"/>
    <w:rsid w:val="5C13DE63"/>
    <w:rsid w:val="5C23E699"/>
    <w:rsid w:val="5C260FD9"/>
    <w:rsid w:val="5C39D0D5"/>
    <w:rsid w:val="5C4D8A25"/>
    <w:rsid w:val="5C5431C6"/>
    <w:rsid w:val="5C566E06"/>
    <w:rsid w:val="5C6E866E"/>
    <w:rsid w:val="5C6FBFED"/>
    <w:rsid w:val="5C799E0A"/>
    <w:rsid w:val="5CA21FA5"/>
    <w:rsid w:val="5CC8BC0A"/>
    <w:rsid w:val="5CD9DFC6"/>
    <w:rsid w:val="5CE66074"/>
    <w:rsid w:val="5CEF1687"/>
    <w:rsid w:val="5D09C726"/>
    <w:rsid w:val="5D135D2B"/>
    <w:rsid w:val="5D2D4A13"/>
    <w:rsid w:val="5D30743E"/>
    <w:rsid w:val="5D62365B"/>
    <w:rsid w:val="5D69375B"/>
    <w:rsid w:val="5D7DA570"/>
    <w:rsid w:val="5D909FA2"/>
    <w:rsid w:val="5DE435D8"/>
    <w:rsid w:val="5DED28C6"/>
    <w:rsid w:val="5DEEBDF3"/>
    <w:rsid w:val="5E05D338"/>
    <w:rsid w:val="5E3EB636"/>
    <w:rsid w:val="5E4B0F5D"/>
    <w:rsid w:val="5EA68426"/>
    <w:rsid w:val="5EA9F014"/>
    <w:rsid w:val="5EAE4127"/>
    <w:rsid w:val="5EC881C4"/>
    <w:rsid w:val="5EE3F5DE"/>
    <w:rsid w:val="5EF5E55C"/>
    <w:rsid w:val="5F03EF91"/>
    <w:rsid w:val="5F10E415"/>
    <w:rsid w:val="5F11C157"/>
    <w:rsid w:val="5F452568"/>
    <w:rsid w:val="5F538FE5"/>
    <w:rsid w:val="5F6A7DFC"/>
    <w:rsid w:val="5F6DE601"/>
    <w:rsid w:val="5F7949C2"/>
    <w:rsid w:val="5F865089"/>
    <w:rsid w:val="5F965323"/>
    <w:rsid w:val="5F96CF07"/>
    <w:rsid w:val="5F9A267E"/>
    <w:rsid w:val="5FC8A9BD"/>
    <w:rsid w:val="5FCE5309"/>
    <w:rsid w:val="5FD7B8CD"/>
    <w:rsid w:val="5FF314E3"/>
    <w:rsid w:val="5FF4F669"/>
    <w:rsid w:val="6012E9FD"/>
    <w:rsid w:val="6015CDB9"/>
    <w:rsid w:val="6017EDA5"/>
    <w:rsid w:val="601F0795"/>
    <w:rsid w:val="602E107A"/>
    <w:rsid w:val="60399186"/>
    <w:rsid w:val="6044CBF9"/>
    <w:rsid w:val="6049B23F"/>
    <w:rsid w:val="6079288B"/>
    <w:rsid w:val="6079708D"/>
    <w:rsid w:val="607DDB0C"/>
    <w:rsid w:val="6099D340"/>
    <w:rsid w:val="60AD87A2"/>
    <w:rsid w:val="61207133"/>
    <w:rsid w:val="61363A14"/>
    <w:rsid w:val="614AA7AC"/>
    <w:rsid w:val="6150354B"/>
    <w:rsid w:val="6150968D"/>
    <w:rsid w:val="617AA4D6"/>
    <w:rsid w:val="6181D5A1"/>
    <w:rsid w:val="618C0771"/>
    <w:rsid w:val="61A114D4"/>
    <w:rsid w:val="61ADC67E"/>
    <w:rsid w:val="61BBD2CA"/>
    <w:rsid w:val="61C73A32"/>
    <w:rsid w:val="61F2DB5D"/>
    <w:rsid w:val="6200F900"/>
    <w:rsid w:val="6209746F"/>
    <w:rsid w:val="620FD9AB"/>
    <w:rsid w:val="622EAFEB"/>
    <w:rsid w:val="62354095"/>
    <w:rsid w:val="62451DE0"/>
    <w:rsid w:val="625A538D"/>
    <w:rsid w:val="625B2660"/>
    <w:rsid w:val="626622AE"/>
    <w:rsid w:val="6289285D"/>
    <w:rsid w:val="628C185D"/>
    <w:rsid w:val="628CB770"/>
    <w:rsid w:val="6299529E"/>
    <w:rsid w:val="62B6D06C"/>
    <w:rsid w:val="62CE99CE"/>
    <w:rsid w:val="62D3DC28"/>
    <w:rsid w:val="62D9A87F"/>
    <w:rsid w:val="62FFD1F1"/>
    <w:rsid w:val="630EDC5A"/>
    <w:rsid w:val="632168BD"/>
    <w:rsid w:val="6333E77B"/>
    <w:rsid w:val="635D0297"/>
    <w:rsid w:val="636817DC"/>
    <w:rsid w:val="639335E6"/>
    <w:rsid w:val="6399F28B"/>
    <w:rsid w:val="639F7630"/>
    <w:rsid w:val="63B8F9B9"/>
    <w:rsid w:val="63BB6639"/>
    <w:rsid w:val="63C1236E"/>
    <w:rsid w:val="63D4A884"/>
    <w:rsid w:val="63D9A2B4"/>
    <w:rsid w:val="63F035E2"/>
    <w:rsid w:val="63F65620"/>
    <w:rsid w:val="64086BEB"/>
    <w:rsid w:val="64185102"/>
    <w:rsid w:val="641882BE"/>
    <w:rsid w:val="643B22D4"/>
    <w:rsid w:val="643CFB5B"/>
    <w:rsid w:val="6440A31B"/>
    <w:rsid w:val="645673AE"/>
    <w:rsid w:val="646AC5F1"/>
    <w:rsid w:val="64896C85"/>
    <w:rsid w:val="64B0F787"/>
    <w:rsid w:val="64C8E9EF"/>
    <w:rsid w:val="64F89B3F"/>
    <w:rsid w:val="65037E21"/>
    <w:rsid w:val="6506950F"/>
    <w:rsid w:val="652B12A4"/>
    <w:rsid w:val="65459BFA"/>
    <w:rsid w:val="654C1201"/>
    <w:rsid w:val="656F3814"/>
    <w:rsid w:val="658C3E61"/>
    <w:rsid w:val="65A56E59"/>
    <w:rsid w:val="65AB0522"/>
    <w:rsid w:val="65BC8FF2"/>
    <w:rsid w:val="65CA0F02"/>
    <w:rsid w:val="65CB248B"/>
    <w:rsid w:val="65EE9B7E"/>
    <w:rsid w:val="66083E36"/>
    <w:rsid w:val="66097EDE"/>
    <w:rsid w:val="660AC5E7"/>
    <w:rsid w:val="661634D5"/>
    <w:rsid w:val="662C69BE"/>
    <w:rsid w:val="66824765"/>
    <w:rsid w:val="668C4100"/>
    <w:rsid w:val="6699A9E0"/>
    <w:rsid w:val="66B21B08"/>
    <w:rsid w:val="66C3F927"/>
    <w:rsid w:val="66F4572F"/>
    <w:rsid w:val="66F511A3"/>
    <w:rsid w:val="66F6D1D0"/>
    <w:rsid w:val="66FDCF2F"/>
    <w:rsid w:val="66FE8C32"/>
    <w:rsid w:val="67220DF8"/>
    <w:rsid w:val="673D29FA"/>
    <w:rsid w:val="67563C24"/>
    <w:rsid w:val="67593949"/>
    <w:rsid w:val="67604F24"/>
    <w:rsid w:val="6760A135"/>
    <w:rsid w:val="6782B376"/>
    <w:rsid w:val="678F3BFC"/>
    <w:rsid w:val="67C0FF6F"/>
    <w:rsid w:val="67DE52AF"/>
    <w:rsid w:val="68063FA8"/>
    <w:rsid w:val="684A1993"/>
    <w:rsid w:val="684FCC65"/>
    <w:rsid w:val="685A0DFB"/>
    <w:rsid w:val="68669DBA"/>
    <w:rsid w:val="6868591E"/>
    <w:rsid w:val="687B66F7"/>
    <w:rsid w:val="68833D2B"/>
    <w:rsid w:val="68937D8D"/>
    <w:rsid w:val="689A6AEB"/>
    <w:rsid w:val="689F3E23"/>
    <w:rsid w:val="68B3A095"/>
    <w:rsid w:val="68B679A0"/>
    <w:rsid w:val="68B7F3CF"/>
    <w:rsid w:val="68DA6572"/>
    <w:rsid w:val="68DC2453"/>
    <w:rsid w:val="68F72B44"/>
    <w:rsid w:val="69353032"/>
    <w:rsid w:val="6973B0FE"/>
    <w:rsid w:val="697F819D"/>
    <w:rsid w:val="699F5A11"/>
    <w:rsid w:val="69B18E16"/>
    <w:rsid w:val="69BF0977"/>
    <w:rsid w:val="69C396B0"/>
    <w:rsid w:val="69C45C47"/>
    <w:rsid w:val="69C62F3F"/>
    <w:rsid w:val="69CCD837"/>
    <w:rsid w:val="69EEAA52"/>
    <w:rsid w:val="6A037D07"/>
    <w:rsid w:val="6A087516"/>
    <w:rsid w:val="6A1643D2"/>
    <w:rsid w:val="6A186C2C"/>
    <w:rsid w:val="6A3E0BBA"/>
    <w:rsid w:val="6A4B84B3"/>
    <w:rsid w:val="6A5754E4"/>
    <w:rsid w:val="6A5EE77F"/>
    <w:rsid w:val="6A62C48B"/>
    <w:rsid w:val="6A8851A4"/>
    <w:rsid w:val="6A9A2ED8"/>
    <w:rsid w:val="6AA404A6"/>
    <w:rsid w:val="6AB377DC"/>
    <w:rsid w:val="6AD9957C"/>
    <w:rsid w:val="6B0318EC"/>
    <w:rsid w:val="6B1B7EF5"/>
    <w:rsid w:val="6B38BB12"/>
    <w:rsid w:val="6B3F1B59"/>
    <w:rsid w:val="6B45C7CA"/>
    <w:rsid w:val="6B860CF6"/>
    <w:rsid w:val="6B8BB3B2"/>
    <w:rsid w:val="6BA6088F"/>
    <w:rsid w:val="6BC0EF4B"/>
    <w:rsid w:val="6BF03522"/>
    <w:rsid w:val="6C282B99"/>
    <w:rsid w:val="6C4179B1"/>
    <w:rsid w:val="6C4BCDFE"/>
    <w:rsid w:val="6C713172"/>
    <w:rsid w:val="6C9666F8"/>
    <w:rsid w:val="6CABE816"/>
    <w:rsid w:val="6CB2C485"/>
    <w:rsid w:val="6CE7E275"/>
    <w:rsid w:val="6D0BCC8B"/>
    <w:rsid w:val="6D28A203"/>
    <w:rsid w:val="6D35D123"/>
    <w:rsid w:val="6D381C39"/>
    <w:rsid w:val="6D528C52"/>
    <w:rsid w:val="6D7275DB"/>
    <w:rsid w:val="6D8E2842"/>
    <w:rsid w:val="6DA1F704"/>
    <w:rsid w:val="6DA1FF50"/>
    <w:rsid w:val="6DC14899"/>
    <w:rsid w:val="6DC7A95E"/>
    <w:rsid w:val="6DC91325"/>
    <w:rsid w:val="6DD1FAC8"/>
    <w:rsid w:val="6DDEBA6C"/>
    <w:rsid w:val="6DFD7A86"/>
    <w:rsid w:val="6E0D7B32"/>
    <w:rsid w:val="6E75E2E3"/>
    <w:rsid w:val="6E86D694"/>
    <w:rsid w:val="6E91D7BC"/>
    <w:rsid w:val="6EA55AE1"/>
    <w:rsid w:val="6EB2240C"/>
    <w:rsid w:val="6EBA6EE2"/>
    <w:rsid w:val="6EBDC6D0"/>
    <w:rsid w:val="6ECC1441"/>
    <w:rsid w:val="6ECDDEEE"/>
    <w:rsid w:val="6ED46ACD"/>
    <w:rsid w:val="6ED93D01"/>
    <w:rsid w:val="6EDFD8FE"/>
    <w:rsid w:val="6EE00EE8"/>
    <w:rsid w:val="6EE9C608"/>
    <w:rsid w:val="6F0FA194"/>
    <w:rsid w:val="6F12CFE7"/>
    <w:rsid w:val="6F2514CA"/>
    <w:rsid w:val="6F278F9D"/>
    <w:rsid w:val="6F34B78C"/>
    <w:rsid w:val="6F34EFA5"/>
    <w:rsid w:val="6F85CF72"/>
    <w:rsid w:val="6F86C21E"/>
    <w:rsid w:val="6F92148D"/>
    <w:rsid w:val="6FD43E95"/>
    <w:rsid w:val="6FF788BB"/>
    <w:rsid w:val="700B936B"/>
    <w:rsid w:val="700EF95B"/>
    <w:rsid w:val="70138E8E"/>
    <w:rsid w:val="701F8337"/>
    <w:rsid w:val="70226D10"/>
    <w:rsid w:val="70326E5C"/>
    <w:rsid w:val="7044070B"/>
    <w:rsid w:val="704A39AC"/>
    <w:rsid w:val="7056F2B7"/>
    <w:rsid w:val="707B3241"/>
    <w:rsid w:val="70809BC9"/>
    <w:rsid w:val="7092B5D5"/>
    <w:rsid w:val="70AC56AA"/>
    <w:rsid w:val="70C46BEB"/>
    <w:rsid w:val="70D9D3E3"/>
    <w:rsid w:val="713E81BC"/>
    <w:rsid w:val="7180CF3E"/>
    <w:rsid w:val="7185B424"/>
    <w:rsid w:val="71CED167"/>
    <w:rsid w:val="71DBB528"/>
    <w:rsid w:val="71FBECEB"/>
    <w:rsid w:val="721FE254"/>
    <w:rsid w:val="722FE18D"/>
    <w:rsid w:val="72417F16"/>
    <w:rsid w:val="725CA184"/>
    <w:rsid w:val="725E64BB"/>
    <w:rsid w:val="725F35BF"/>
    <w:rsid w:val="728419FB"/>
    <w:rsid w:val="72878317"/>
    <w:rsid w:val="728D45F8"/>
    <w:rsid w:val="729CF280"/>
    <w:rsid w:val="72F2D5EB"/>
    <w:rsid w:val="73118D55"/>
    <w:rsid w:val="73926D8B"/>
    <w:rsid w:val="739E5B37"/>
    <w:rsid w:val="73AE6D79"/>
    <w:rsid w:val="73CF37DB"/>
    <w:rsid w:val="73E49FAB"/>
    <w:rsid w:val="73E4A924"/>
    <w:rsid w:val="73F682E6"/>
    <w:rsid w:val="74065838"/>
    <w:rsid w:val="740E3A20"/>
    <w:rsid w:val="7411876B"/>
    <w:rsid w:val="74131F3E"/>
    <w:rsid w:val="741597DA"/>
    <w:rsid w:val="74186EC2"/>
    <w:rsid w:val="7456EA95"/>
    <w:rsid w:val="747C1141"/>
    <w:rsid w:val="74808755"/>
    <w:rsid w:val="748A6120"/>
    <w:rsid w:val="74A54B96"/>
    <w:rsid w:val="74AF7217"/>
    <w:rsid w:val="74C58EF3"/>
    <w:rsid w:val="74CB3A01"/>
    <w:rsid w:val="74CB5190"/>
    <w:rsid w:val="74CE5914"/>
    <w:rsid w:val="74DC94FF"/>
    <w:rsid w:val="74E29066"/>
    <w:rsid w:val="74E6E900"/>
    <w:rsid w:val="74F0EF50"/>
    <w:rsid w:val="74F51AAC"/>
    <w:rsid w:val="74F95B63"/>
    <w:rsid w:val="74FDED95"/>
    <w:rsid w:val="7522C79D"/>
    <w:rsid w:val="759D1170"/>
    <w:rsid w:val="75C0B415"/>
    <w:rsid w:val="75E4741F"/>
    <w:rsid w:val="75ED447F"/>
    <w:rsid w:val="76087A85"/>
    <w:rsid w:val="76256738"/>
    <w:rsid w:val="762ECCD1"/>
    <w:rsid w:val="7642AF74"/>
    <w:rsid w:val="764CFF7B"/>
    <w:rsid w:val="769FBBEE"/>
    <w:rsid w:val="76C23D20"/>
    <w:rsid w:val="76CD2220"/>
    <w:rsid w:val="76DC79BC"/>
    <w:rsid w:val="76E50C26"/>
    <w:rsid w:val="76E6AD36"/>
    <w:rsid w:val="7701C40C"/>
    <w:rsid w:val="77049325"/>
    <w:rsid w:val="771226D4"/>
    <w:rsid w:val="77275D5B"/>
    <w:rsid w:val="77303750"/>
    <w:rsid w:val="77316D1F"/>
    <w:rsid w:val="7744B2EA"/>
    <w:rsid w:val="7744C6CE"/>
    <w:rsid w:val="775A9179"/>
    <w:rsid w:val="7768AE3E"/>
    <w:rsid w:val="776D890D"/>
    <w:rsid w:val="779187C3"/>
    <w:rsid w:val="7792DC93"/>
    <w:rsid w:val="7793A4E3"/>
    <w:rsid w:val="7794B040"/>
    <w:rsid w:val="7798C76F"/>
    <w:rsid w:val="77A74BEF"/>
    <w:rsid w:val="77B63175"/>
    <w:rsid w:val="77D63CA9"/>
    <w:rsid w:val="77ED00D7"/>
    <w:rsid w:val="77ED5742"/>
    <w:rsid w:val="77F5AAE2"/>
    <w:rsid w:val="780B498E"/>
    <w:rsid w:val="781227AF"/>
    <w:rsid w:val="781B8373"/>
    <w:rsid w:val="78310610"/>
    <w:rsid w:val="78441E8B"/>
    <w:rsid w:val="7850C862"/>
    <w:rsid w:val="7891D19B"/>
    <w:rsid w:val="7895EEF6"/>
    <w:rsid w:val="78B68066"/>
    <w:rsid w:val="78BBDA0B"/>
    <w:rsid w:val="78CFEF91"/>
    <w:rsid w:val="78D226F4"/>
    <w:rsid w:val="78DABBF8"/>
    <w:rsid w:val="78DDA47A"/>
    <w:rsid w:val="790A8BC7"/>
    <w:rsid w:val="790D4339"/>
    <w:rsid w:val="7912A622"/>
    <w:rsid w:val="792270A8"/>
    <w:rsid w:val="7929581F"/>
    <w:rsid w:val="792C2354"/>
    <w:rsid w:val="79326002"/>
    <w:rsid w:val="7949B94B"/>
    <w:rsid w:val="79593669"/>
    <w:rsid w:val="797D6F3F"/>
    <w:rsid w:val="79863AA1"/>
    <w:rsid w:val="79B4003B"/>
    <w:rsid w:val="79E7A7DC"/>
    <w:rsid w:val="79EACCB7"/>
    <w:rsid w:val="79FDE099"/>
    <w:rsid w:val="7A208B13"/>
    <w:rsid w:val="7A690414"/>
    <w:rsid w:val="7A96CB90"/>
    <w:rsid w:val="7A9F3CA8"/>
    <w:rsid w:val="7AA4608D"/>
    <w:rsid w:val="7AAAFF3B"/>
    <w:rsid w:val="7AC24E47"/>
    <w:rsid w:val="7AD21F47"/>
    <w:rsid w:val="7ADA9240"/>
    <w:rsid w:val="7AFDD90B"/>
    <w:rsid w:val="7B07CC77"/>
    <w:rsid w:val="7B0A5398"/>
    <w:rsid w:val="7B1FE5CF"/>
    <w:rsid w:val="7B33DEEE"/>
    <w:rsid w:val="7B36779A"/>
    <w:rsid w:val="7B36F9A9"/>
    <w:rsid w:val="7B3788D7"/>
    <w:rsid w:val="7B6E26CB"/>
    <w:rsid w:val="7B89AD75"/>
    <w:rsid w:val="7BA8C8B7"/>
    <w:rsid w:val="7BB7CEF3"/>
    <w:rsid w:val="7BC4035A"/>
    <w:rsid w:val="7BC74590"/>
    <w:rsid w:val="7C10F750"/>
    <w:rsid w:val="7C143BFB"/>
    <w:rsid w:val="7C31E771"/>
    <w:rsid w:val="7C3A6372"/>
    <w:rsid w:val="7C3F183A"/>
    <w:rsid w:val="7C603B90"/>
    <w:rsid w:val="7C64615A"/>
    <w:rsid w:val="7C69B236"/>
    <w:rsid w:val="7C8708E0"/>
    <w:rsid w:val="7C9460FE"/>
    <w:rsid w:val="7CD99FAB"/>
    <w:rsid w:val="7CFF9DA0"/>
    <w:rsid w:val="7D06BB94"/>
    <w:rsid w:val="7D0F0C23"/>
    <w:rsid w:val="7D194143"/>
    <w:rsid w:val="7D4FA388"/>
    <w:rsid w:val="7D503713"/>
    <w:rsid w:val="7D52FE7E"/>
    <w:rsid w:val="7D5767C9"/>
    <w:rsid w:val="7D9334F3"/>
    <w:rsid w:val="7DCC83C2"/>
    <w:rsid w:val="7DDC28B1"/>
    <w:rsid w:val="7DF0F2E6"/>
    <w:rsid w:val="7E0D6C4B"/>
    <w:rsid w:val="7E16A524"/>
    <w:rsid w:val="7E264C64"/>
    <w:rsid w:val="7E2FBC05"/>
    <w:rsid w:val="7E3EF46A"/>
    <w:rsid w:val="7E414609"/>
    <w:rsid w:val="7E434AB2"/>
    <w:rsid w:val="7E54384A"/>
    <w:rsid w:val="7E65C317"/>
    <w:rsid w:val="7E87EEC5"/>
    <w:rsid w:val="7EBBFA92"/>
    <w:rsid w:val="7ED1961F"/>
    <w:rsid w:val="7EDB421E"/>
    <w:rsid w:val="7EFE2240"/>
    <w:rsid w:val="7F2E9F21"/>
    <w:rsid w:val="7F49E63E"/>
    <w:rsid w:val="7F4C6869"/>
    <w:rsid w:val="7F640680"/>
    <w:rsid w:val="7F6D1973"/>
    <w:rsid w:val="7F6D56CF"/>
    <w:rsid w:val="7F747136"/>
    <w:rsid w:val="7F904C0D"/>
    <w:rsid w:val="7F915D62"/>
    <w:rsid w:val="7F9459E8"/>
    <w:rsid w:val="7F9D4DA1"/>
    <w:rsid w:val="7FB22CFB"/>
    <w:rsid w:val="7FB61976"/>
    <w:rsid w:val="7FC70F4F"/>
    <w:rsid w:val="7FE68558"/>
    <w:rsid w:val="7F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A57B07F"/>
  <w15:chartTrackingRefBased/>
  <w15:docId w15:val="{9B254CF3-2258-4B17-928A-2452EDE7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3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31F"/>
  </w:style>
  <w:style w:type="paragraph" w:styleId="Footer">
    <w:name w:val="footer"/>
    <w:basedOn w:val="Normal"/>
    <w:link w:val="FooterChar"/>
    <w:uiPriority w:val="99"/>
    <w:unhideWhenUsed/>
    <w:rsid w:val="00E03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31F"/>
  </w:style>
  <w:style w:type="paragraph" w:styleId="ListParagraph">
    <w:name w:val="List Paragraph"/>
    <w:basedOn w:val="Normal"/>
    <w:uiPriority w:val="34"/>
    <w:qFormat/>
    <w:rsid w:val="00EB3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54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9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1654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AF4"/>
    <w:rPr>
      <w:b/>
      <w:bCs/>
      <w:sz w:val="20"/>
      <w:szCs w:val="20"/>
    </w:rPr>
  </w:style>
  <w:style w:type="paragraph" w:customStyle="1" w:styleId="paragraph">
    <w:name w:val="paragraph"/>
    <w:basedOn w:val="Normal"/>
    <w:rsid w:val="00F7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700B1"/>
  </w:style>
  <w:style w:type="character" w:customStyle="1" w:styleId="eop">
    <w:name w:val="eop"/>
    <w:basedOn w:val="DefaultParagraphFont"/>
    <w:rsid w:val="00F700B1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7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5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0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5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24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9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7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7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0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8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618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7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ecloud-my.sharepoint.com/:x:/r/personal/nichole_enriquez_azed_gov/_layouts/15/Doc.aspx?sourcedoc=%7BBD7CB92F-FB7F-40E9-846C-F69A2DED4B91%7D&amp;file=Fiscal%20Monitoring%20(3).xlsx&amp;action=default&amp;mobileredirect=tru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0788ABB5-2861-4A09-8E8C-4F24FD3C3383}">
    <t:Anchor>
      <t:Comment id="451563432"/>
    </t:Anchor>
    <t:History>
      <t:Event id="{FEBA984D-F685-4DE8-920B-B719776C20A4}" time="2021-07-15T15:56:50.619Z">
        <t:Attribution userId="S::sue.edman@azed.gov::b2de2c8f-9399-431a-8231-b6720fa6bcb5" userProvider="AD" userName="Edman, Sue"/>
        <t:Anchor>
          <t:Comment id="451563432"/>
        </t:Anchor>
        <t:Create/>
      </t:Event>
      <t:Event id="{D8E7F321-8792-4480-B683-C2A0CE413670}" time="2021-07-15T15:56:50.619Z">
        <t:Attribution userId="S::sue.edman@azed.gov::b2de2c8f-9399-431a-8231-b6720fa6bcb5" userProvider="AD" userName="Edman, Sue"/>
        <t:Anchor>
          <t:Comment id="451563432"/>
        </t:Anchor>
        <t:Assign userId="S::Nichole.Enriquez@azed.gov::813c2ca4-59d0-40ac-8ba0-d68102805f61" userProvider="AD" userName="Enriquez, Nichole"/>
      </t:Event>
      <t:Event id="{FC9FB362-8479-4535-B066-7A7BCC6B1CA6}" time="2021-07-15T15:56:50.619Z">
        <t:Attribution userId="S::sue.edman@azed.gov::b2de2c8f-9399-431a-8231-b6720fa6bcb5" userProvider="AD" userName="Edman, Sue"/>
        <t:Anchor>
          <t:Comment id="451563432"/>
        </t:Anchor>
        <t:SetTitle title="@Enriquez, Nichole Should DELETE still be her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5" ma:contentTypeDescription="Create a new document." ma:contentTypeScope="" ma:versionID="584b30e9cc4a900446e55e06f9116385">
  <xsd:schema xmlns:xsd="http://www.w3.org/2001/XMLSchema" xmlns:xs="http://www.w3.org/2001/XMLSchema" xmlns:p="http://schemas.microsoft.com/office/2006/metadata/properties" xmlns:ns1="http://schemas.microsoft.com/sharepoint/v3" xmlns:ns3="20e454f4-3b14-414b-9f0b-a1f1e5573b61" xmlns:ns4="ac5d5c29-9739-4184-85c5-69484fc575aa" targetNamespace="http://schemas.microsoft.com/office/2006/metadata/properties" ma:root="true" ma:fieldsID="6bf6193b69506f1c2c88aa70441dfb84" ns1:_="" ns3:_="" ns4:_="">
    <xsd:import namespace="http://schemas.microsoft.com/sharepoint/v3"/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8DFCC-CC64-4BA3-892B-F04F7F68B0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49F984B-C243-4462-81BA-64F9CF5C2F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8600D6-5904-47A2-AB92-95DCD2EE16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D97B33-C572-4526-BECC-EA5FD1CE5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2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Balough, Belinda</dc:creator>
  <cp:keywords/>
  <dc:description/>
  <cp:lastModifiedBy>Dillard, Kymberli</cp:lastModifiedBy>
  <cp:revision>28</cp:revision>
  <cp:lastPrinted>2021-03-22T15:34:00Z</cp:lastPrinted>
  <dcterms:created xsi:type="dcterms:W3CDTF">2021-04-28T18:20:00Z</dcterms:created>
  <dcterms:modified xsi:type="dcterms:W3CDTF">2021-09-03T16:48:00Z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